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AA9D97" w14:textId="77777777" w:rsidR="0035414D" w:rsidRPr="00FC1392" w:rsidRDefault="0035414D" w:rsidP="004F6D87"/>
    <w:p w14:paraId="376C692C" w14:textId="77777777" w:rsidR="0035414D" w:rsidRDefault="0035414D" w:rsidP="0035414D"/>
    <w:p w14:paraId="550B831E" w14:textId="77777777" w:rsidR="0035414D" w:rsidRDefault="0035414D" w:rsidP="0035414D"/>
    <w:p w14:paraId="35B1F056" w14:textId="77777777" w:rsidR="0035414D" w:rsidRDefault="001576DF" w:rsidP="0035414D">
      <w:r>
        <w:rPr>
          <w:rFonts w:cstheme="minorHAnsi"/>
          <w:bCs/>
          <w:noProof/>
          <w:sz w:val="24"/>
          <w:szCs w:val="24"/>
          <w:lang w:val="en-US"/>
        </w:rPr>
        <mc:AlternateContent>
          <mc:Choice Requires="wps">
            <w:drawing>
              <wp:anchor distT="0" distB="0" distL="114300" distR="114300" simplePos="0" relativeHeight="251683840" behindDoc="0" locked="0" layoutInCell="1" allowOverlap="1" wp14:anchorId="6061F316" wp14:editId="28B76B09">
                <wp:simplePos x="0" y="0"/>
                <wp:positionH relativeFrom="column">
                  <wp:posOffset>476250</wp:posOffset>
                </wp:positionH>
                <wp:positionV relativeFrom="paragraph">
                  <wp:posOffset>220345</wp:posOffset>
                </wp:positionV>
                <wp:extent cx="5768975" cy="4817110"/>
                <wp:effectExtent l="0" t="0" r="0" b="0"/>
                <wp:wrapNone/>
                <wp:docPr id="16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817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A58DCF" w14:textId="77777777" w:rsidR="00EE7AA1" w:rsidRDefault="00EE7AA1" w:rsidP="00EB61FF">
                            <w:pPr>
                              <w:spacing w:line="240" w:lineRule="auto"/>
                              <w:jc w:val="right"/>
                              <w:rPr>
                                <w:b/>
                                <w:color w:val="C00000"/>
                                <w:sz w:val="72"/>
                              </w:rPr>
                            </w:pPr>
                          </w:p>
                          <w:p w14:paraId="7D3E012F" w14:textId="77777777" w:rsidR="00EE7AA1" w:rsidRDefault="00EE7AA1" w:rsidP="00EB61FF">
                            <w:pPr>
                              <w:spacing w:line="240" w:lineRule="auto"/>
                              <w:jc w:val="right"/>
                              <w:rPr>
                                <w:b/>
                                <w:color w:val="C00000"/>
                                <w:sz w:val="72"/>
                              </w:rPr>
                            </w:pPr>
                          </w:p>
                          <w:p w14:paraId="4EC050C0" w14:textId="77777777" w:rsidR="00EE7AA1" w:rsidRDefault="00EE7AA1" w:rsidP="00EB61FF">
                            <w:pPr>
                              <w:spacing w:line="240" w:lineRule="auto"/>
                              <w:jc w:val="right"/>
                              <w:rPr>
                                <w:b/>
                                <w:color w:val="C00000"/>
                                <w:sz w:val="72"/>
                              </w:rPr>
                            </w:pPr>
                            <w:r>
                              <w:rPr>
                                <w:b/>
                                <w:color w:val="C00000"/>
                                <w:sz w:val="72"/>
                              </w:rPr>
                              <w:t>CHCECE017</w:t>
                            </w:r>
                          </w:p>
                          <w:p w14:paraId="42E6A626" w14:textId="77777777" w:rsidR="00EE7AA1" w:rsidRDefault="00EE7AA1" w:rsidP="00D46DB0">
                            <w:pPr>
                              <w:spacing w:line="240" w:lineRule="auto"/>
                              <w:jc w:val="right"/>
                              <w:rPr>
                                <w:b/>
                                <w:color w:val="C00000"/>
                                <w:sz w:val="72"/>
                              </w:rPr>
                            </w:pPr>
                            <w:r>
                              <w:rPr>
                                <w:b/>
                                <w:color w:val="C00000"/>
                                <w:sz w:val="72"/>
                              </w:rPr>
                              <w:t>Foster the holistic development and wellbeing of the child in early childhood</w:t>
                            </w:r>
                          </w:p>
                          <w:p w14:paraId="2580D5D3" w14:textId="77777777" w:rsidR="00EE7AA1" w:rsidRPr="009120AB" w:rsidRDefault="00EE7AA1" w:rsidP="00D46DB0">
                            <w:pPr>
                              <w:spacing w:line="240" w:lineRule="auto"/>
                              <w:jc w:val="right"/>
                              <w:rPr>
                                <w:b/>
                                <w:color w:val="C61002"/>
                                <w:sz w:val="48"/>
                                <w:szCs w:val="86"/>
                              </w:rPr>
                            </w:pPr>
                            <w:r w:rsidRPr="009120AB">
                              <w:rPr>
                                <w:b/>
                                <w:color w:val="C00000"/>
                                <w:sz w:val="32"/>
                              </w:rPr>
                              <w:t>Learner Guide</w:t>
                            </w:r>
                          </w:p>
                          <w:p w14:paraId="5A97C735" w14:textId="77777777" w:rsidR="00EE7AA1" w:rsidRPr="00D82F1A" w:rsidRDefault="00EE7AA1"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37.5pt;margin-top:17.35pt;width:454.25pt;height:379.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" filled="f" stroked="f">
                <v:textbox>
                  <w:txbxContent>
                    <w:p w14:paraId="2FA58DCF" w14:textId="77777777" w:rsidR="004D0D98" w:rsidRDefault="004D0D98" w:rsidP="00EB61FF">
                      <w:pPr>
                        <w:spacing w:line="240" w:lineRule="auto"/>
                        <w:jc w:val="right"/>
                        <w:rPr>
                          <w:b/>
                          <w:color w:val="C00000"/>
                          <w:sz w:val="72"/>
                        </w:rPr>
                      </w:pPr>
                    </w:p>
                    <w:p w14:paraId="7D3E012F" w14:textId="77777777" w:rsidR="004D0D98" w:rsidRDefault="004D0D98" w:rsidP="00EB61FF">
                      <w:pPr>
                        <w:spacing w:line="240" w:lineRule="auto"/>
                        <w:jc w:val="right"/>
                        <w:rPr>
                          <w:b/>
                          <w:color w:val="C00000"/>
                          <w:sz w:val="72"/>
                        </w:rPr>
                      </w:pPr>
                    </w:p>
                    <w:p w14:paraId="4EC050C0" w14:textId="77777777" w:rsidR="004D0D98" w:rsidRDefault="004D0D98" w:rsidP="00EB61FF">
                      <w:pPr>
                        <w:spacing w:line="240" w:lineRule="auto"/>
                        <w:jc w:val="right"/>
                        <w:rPr>
                          <w:b/>
                          <w:color w:val="C00000"/>
                          <w:sz w:val="72"/>
                        </w:rPr>
                      </w:pPr>
                      <w:r>
                        <w:rPr>
                          <w:b/>
                          <w:color w:val="C00000"/>
                          <w:sz w:val="72"/>
                        </w:rPr>
                        <w:t>CHCECE017</w:t>
                      </w:r>
                    </w:p>
                    <w:p w14:paraId="42E6A626" w14:textId="77777777" w:rsidR="004D0D98" w:rsidRDefault="004D0D98" w:rsidP="00D46DB0">
                      <w:pPr>
                        <w:spacing w:line="240" w:lineRule="auto"/>
                        <w:jc w:val="right"/>
                        <w:rPr>
                          <w:b/>
                          <w:color w:val="C00000"/>
                          <w:sz w:val="72"/>
                        </w:rPr>
                      </w:pPr>
                      <w:r>
                        <w:rPr>
                          <w:b/>
                          <w:color w:val="C00000"/>
                          <w:sz w:val="72"/>
                        </w:rPr>
                        <w:t>Foster the holistic development and wellbeing of the child in early childhood</w:t>
                      </w:r>
                    </w:p>
                    <w:p w14:paraId="2580D5D3" w14:textId="77777777" w:rsidR="004D0D98" w:rsidRPr="009120AB" w:rsidRDefault="004D0D98" w:rsidP="00D46DB0">
                      <w:pPr>
                        <w:spacing w:line="240" w:lineRule="auto"/>
                        <w:jc w:val="right"/>
                        <w:rPr>
                          <w:b/>
                          <w:color w:val="C61002"/>
                          <w:sz w:val="48"/>
                          <w:szCs w:val="86"/>
                        </w:rPr>
                      </w:pPr>
                      <w:r w:rsidRPr="009120AB">
                        <w:rPr>
                          <w:b/>
                          <w:color w:val="C00000"/>
                          <w:sz w:val="32"/>
                        </w:rPr>
                        <w:t>Learner Guide</w:t>
                      </w:r>
                    </w:p>
                    <w:p w14:paraId="5A97C735" w14:textId="77777777" w:rsidR="004D0D98" w:rsidRPr="00D82F1A" w:rsidRDefault="004D0D98" w:rsidP="00D46DB0">
                      <w:pPr>
                        <w:jc w:val="right"/>
                        <w:rPr>
                          <w:b/>
                          <w:color w:val="C61002"/>
                          <w:sz w:val="32"/>
                          <w:szCs w:val="32"/>
                        </w:rPr>
                      </w:pPr>
                      <w:r w:rsidRPr="00D82F1A">
                        <w:rPr>
                          <w:b/>
                          <w:color w:val="C61002"/>
                          <w:sz w:val="32"/>
                          <w:szCs w:val="32"/>
                        </w:rPr>
                        <w:br/>
                      </w:r>
                    </w:p>
                  </w:txbxContent>
                </v:textbox>
              </v:shape>
            </w:pict>
          </mc:Fallback>
        </mc:AlternateContent>
      </w:r>
    </w:p>
    <w:p w14:paraId="065DF64D" w14:textId="77777777" w:rsidR="0035414D" w:rsidRDefault="0035414D" w:rsidP="0035414D"/>
    <w:p w14:paraId="5DBEA064" w14:textId="77777777" w:rsidR="00274265" w:rsidRDefault="00BA304F" w:rsidP="00A62486">
      <w:r>
        <w:rPr>
          <w:noProof/>
          <w:lang w:val="en-US"/>
        </w:rPr>
        <w:drawing>
          <wp:anchor distT="0" distB="0" distL="114300" distR="114300" simplePos="0" relativeHeight="251841536" behindDoc="1" locked="0" layoutInCell="1" allowOverlap="1" wp14:anchorId="1F91FC28" wp14:editId="3E8353BD">
            <wp:simplePos x="0" y="0"/>
            <wp:positionH relativeFrom="column">
              <wp:posOffset>0</wp:posOffset>
            </wp:positionH>
            <wp:positionV relativeFrom="paragraph">
              <wp:posOffset>3604895</wp:posOffset>
            </wp:positionV>
            <wp:extent cx="3827145" cy="3827145"/>
            <wp:effectExtent l="0" t="0" r="0" b="0"/>
            <wp:wrapTight wrapText="bothSides">
              <wp:wrapPolygon edited="0">
                <wp:start x="9999" y="0"/>
                <wp:lineTo x="8816" y="1183"/>
                <wp:lineTo x="9031" y="1935"/>
                <wp:lineTo x="3656" y="3225"/>
                <wp:lineTo x="3656" y="3656"/>
                <wp:lineTo x="3010" y="3978"/>
                <wp:lineTo x="2580" y="4623"/>
                <wp:lineTo x="2580" y="5698"/>
                <wp:lineTo x="4731" y="7096"/>
                <wp:lineTo x="3978" y="7419"/>
                <wp:lineTo x="1505" y="8601"/>
                <wp:lineTo x="215" y="10537"/>
                <wp:lineTo x="215" y="11397"/>
                <wp:lineTo x="645" y="12257"/>
                <wp:lineTo x="1075" y="12257"/>
                <wp:lineTo x="1075" y="12794"/>
                <wp:lineTo x="4086" y="13977"/>
                <wp:lineTo x="5591" y="13977"/>
                <wp:lineTo x="3010" y="14622"/>
                <wp:lineTo x="2903" y="15267"/>
                <wp:lineTo x="4086" y="15697"/>
                <wp:lineTo x="2795" y="16450"/>
                <wp:lineTo x="2795" y="17418"/>
                <wp:lineTo x="3548" y="17418"/>
                <wp:lineTo x="3333" y="18063"/>
                <wp:lineTo x="4516" y="18923"/>
                <wp:lineTo x="9031" y="19138"/>
                <wp:lineTo x="9031" y="19890"/>
                <wp:lineTo x="9676" y="20858"/>
                <wp:lineTo x="10429" y="21396"/>
                <wp:lineTo x="12149" y="21396"/>
                <wp:lineTo x="12257" y="21181"/>
                <wp:lineTo x="13117" y="20536"/>
                <wp:lineTo x="13224" y="19890"/>
                <wp:lineTo x="12794" y="19138"/>
                <wp:lineTo x="14622" y="19138"/>
                <wp:lineTo x="18815" y="17955"/>
                <wp:lineTo x="18708" y="17418"/>
                <wp:lineTo x="19353" y="15697"/>
                <wp:lineTo x="16773" y="13977"/>
                <wp:lineTo x="19138" y="13870"/>
                <wp:lineTo x="19675" y="12794"/>
                <wp:lineTo x="18815" y="12257"/>
                <wp:lineTo x="20321" y="12257"/>
                <wp:lineTo x="21396" y="11504"/>
                <wp:lineTo x="21288" y="10537"/>
                <wp:lineTo x="20428" y="8816"/>
                <wp:lineTo x="16773" y="7096"/>
                <wp:lineTo x="18815" y="6343"/>
                <wp:lineTo x="18923" y="5698"/>
                <wp:lineTo x="17848" y="5376"/>
                <wp:lineTo x="18493" y="4086"/>
                <wp:lineTo x="18493" y="3118"/>
                <wp:lineTo x="16557" y="2473"/>
                <wp:lineTo x="13117" y="1935"/>
                <wp:lineTo x="13224" y="1398"/>
                <wp:lineTo x="11612" y="323"/>
                <wp:lineTo x="10537" y="0"/>
                <wp:lineTo x="9999" y="0"/>
              </wp:wrapPolygon>
            </wp:wrapTight>
            <wp:docPr id="96" name="Picture 96" descr="C:\Users\Victoria\Desktop\My Work\ArtWork\colored_hand_circle_34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Victoria\Desktop\My Work\ArtWork\colored_hand_circle_343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27145" cy="382714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14:paraId="751C13E9" w14:textId="77777777" w:rsidR="00D46DB0" w:rsidRDefault="00D46DB0" w:rsidP="00A62486"/>
    <w:p w14:paraId="5134CDF3" w14:textId="77777777" w:rsidR="00D46DB0" w:rsidRDefault="00D46DB0" w:rsidP="00A62486"/>
    <w:p w14:paraId="71CDCA4D" w14:textId="77777777" w:rsidR="00D46DB0" w:rsidRDefault="00D46DB0" w:rsidP="00A62486"/>
    <w:p w14:paraId="7ED6E2CE" w14:textId="77777777" w:rsidR="00D46DB0" w:rsidRDefault="00D46DB0" w:rsidP="00A62486"/>
    <w:p w14:paraId="14C7FC57" w14:textId="77777777" w:rsidR="00D46DB0" w:rsidRDefault="00D46DB0" w:rsidP="00A62486"/>
    <w:p w14:paraId="572840B0" w14:textId="77777777" w:rsidR="00D46DB0" w:rsidRDefault="00D46DB0" w:rsidP="00A62486"/>
    <w:p w14:paraId="3E468AC9" w14:textId="77777777" w:rsidR="00C002C0" w:rsidRDefault="00C002C0" w:rsidP="00A62486"/>
    <w:p w14:paraId="33471B9C" w14:textId="77777777" w:rsidR="00A62486" w:rsidRDefault="00A62486" w:rsidP="00A62486"/>
    <w:p w14:paraId="49FAFA4D" w14:textId="77777777" w:rsidR="00FC12EE" w:rsidRDefault="00FC12EE" w:rsidP="00A62486"/>
    <w:p w14:paraId="3C613284" w14:textId="77777777" w:rsidR="00FC12EE" w:rsidRDefault="00FC12EE" w:rsidP="00A62486"/>
    <w:p w14:paraId="77DBC3EC" w14:textId="77777777" w:rsidR="00FC12EE" w:rsidRDefault="00FC12EE" w:rsidP="00A62486"/>
    <w:p w14:paraId="44F829FF" w14:textId="77777777" w:rsidR="00920EA2" w:rsidRDefault="00DD2DF4" w:rsidP="00920EA2">
      <w:pPr>
        <w:spacing w:after="0" w:line="240" w:lineRule="auto"/>
        <w:jc w:val="center"/>
        <w:rPr>
          <w:b/>
          <w:color w:val="C00000"/>
          <w:sz w:val="36"/>
          <w:szCs w:val="36"/>
        </w:rPr>
      </w:pPr>
      <w:r>
        <w:rPr>
          <w:b/>
          <w:color w:val="C00000"/>
          <w:sz w:val="36"/>
          <w:szCs w:val="36"/>
        </w:rPr>
        <w:t>CHCECE017</w:t>
      </w:r>
    </w:p>
    <w:p w14:paraId="7F6FFFD0" w14:textId="77777777" w:rsidR="00D46DB0" w:rsidRPr="00A62486" w:rsidRDefault="00DD2DF4" w:rsidP="00A62486">
      <w:pPr>
        <w:spacing w:after="0" w:line="240" w:lineRule="auto"/>
        <w:jc w:val="center"/>
        <w:rPr>
          <w:b/>
          <w:color w:val="C00000"/>
          <w:sz w:val="36"/>
          <w:szCs w:val="36"/>
        </w:rPr>
      </w:pPr>
      <w:r>
        <w:rPr>
          <w:b/>
          <w:color w:val="C00000"/>
          <w:sz w:val="36"/>
          <w:szCs w:val="36"/>
        </w:rPr>
        <w:t>Foster the holistic development and wellbeing of the child in early childhood</w:t>
      </w:r>
      <w:r w:rsidR="00D46DB0">
        <w:br w:type="page"/>
      </w:r>
    </w:p>
    <w:p w14:paraId="06B5C926" w14:textId="77777777" w:rsidR="00D46DB0" w:rsidRPr="004F5688" w:rsidRDefault="00D46DB0" w:rsidP="00D46DB0">
      <w:pPr>
        <w:pStyle w:val="Heading1"/>
        <w:jc w:val="center"/>
      </w:pPr>
      <w:bookmarkStart w:id="0" w:name="_Toc422750805"/>
      <w:r w:rsidRPr="004F5688">
        <w:lastRenderedPageBreak/>
        <w:t>Table of Contents</w:t>
      </w:r>
      <w:bookmarkEnd w:id="0"/>
    </w:p>
    <w:p w14:paraId="06F27094" w14:textId="77777777" w:rsidR="000C4041"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14:paraId="1DD592F8" w14:textId="77777777" w:rsidR="000C4041" w:rsidRDefault="006924E9">
      <w:pPr>
        <w:pStyle w:val="TOC1"/>
        <w:tabs>
          <w:tab w:val="right" w:leader="dot" w:pos="9322"/>
        </w:tabs>
        <w:rPr>
          <w:rFonts w:asciiTheme="minorHAnsi" w:eastAsiaTheme="minorEastAsia" w:hAnsiTheme="minorHAnsi" w:cstheme="minorBidi"/>
          <w:b w:val="0"/>
          <w:noProof/>
          <w:lang w:val="en-GB" w:eastAsia="en-GB"/>
        </w:rPr>
      </w:pPr>
      <w:hyperlink w:anchor="_Toc422750805" w:history="1">
        <w:r w:rsidR="000C4041" w:rsidRPr="009110AD">
          <w:rPr>
            <w:rStyle w:val="Hyperlink"/>
            <w:noProof/>
          </w:rPr>
          <w:t>Table of Contents</w:t>
        </w:r>
        <w:r w:rsidR="000C4041">
          <w:rPr>
            <w:noProof/>
            <w:webHidden/>
          </w:rPr>
          <w:tab/>
        </w:r>
        <w:r w:rsidR="000C4041">
          <w:rPr>
            <w:noProof/>
            <w:webHidden/>
          </w:rPr>
          <w:fldChar w:fldCharType="begin"/>
        </w:r>
        <w:r w:rsidR="000C4041">
          <w:rPr>
            <w:noProof/>
            <w:webHidden/>
          </w:rPr>
          <w:instrText xml:space="preserve"> PAGEREF _Toc422750805 \h </w:instrText>
        </w:r>
        <w:r w:rsidR="000C4041">
          <w:rPr>
            <w:noProof/>
            <w:webHidden/>
          </w:rPr>
        </w:r>
        <w:r w:rsidR="000C4041">
          <w:rPr>
            <w:noProof/>
            <w:webHidden/>
          </w:rPr>
          <w:fldChar w:fldCharType="separate"/>
        </w:r>
        <w:r w:rsidR="000C4041">
          <w:rPr>
            <w:noProof/>
            <w:webHidden/>
          </w:rPr>
          <w:t>2</w:t>
        </w:r>
        <w:r w:rsidR="000C4041">
          <w:rPr>
            <w:noProof/>
            <w:webHidden/>
          </w:rPr>
          <w:fldChar w:fldCharType="end"/>
        </w:r>
      </w:hyperlink>
    </w:p>
    <w:p w14:paraId="2573E639"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06" w:history="1">
        <w:r w:rsidR="000C4041" w:rsidRPr="009110AD">
          <w:rPr>
            <w:rStyle w:val="Hyperlink"/>
            <w:noProof/>
          </w:rPr>
          <w:t>Unit of Competency</w:t>
        </w:r>
        <w:r w:rsidR="000C4041">
          <w:rPr>
            <w:noProof/>
            <w:webHidden/>
          </w:rPr>
          <w:tab/>
        </w:r>
        <w:r w:rsidR="000C4041">
          <w:rPr>
            <w:noProof/>
            <w:webHidden/>
          </w:rPr>
          <w:fldChar w:fldCharType="begin"/>
        </w:r>
        <w:r w:rsidR="000C4041">
          <w:rPr>
            <w:noProof/>
            <w:webHidden/>
          </w:rPr>
          <w:instrText xml:space="preserve"> PAGEREF _Toc422750806 \h </w:instrText>
        </w:r>
        <w:r w:rsidR="000C4041">
          <w:rPr>
            <w:noProof/>
            <w:webHidden/>
          </w:rPr>
        </w:r>
        <w:r w:rsidR="000C4041">
          <w:rPr>
            <w:noProof/>
            <w:webHidden/>
          </w:rPr>
          <w:fldChar w:fldCharType="separate"/>
        </w:r>
        <w:r w:rsidR="000C4041">
          <w:rPr>
            <w:noProof/>
            <w:webHidden/>
          </w:rPr>
          <w:t>9</w:t>
        </w:r>
        <w:r w:rsidR="000C4041">
          <w:rPr>
            <w:noProof/>
            <w:webHidden/>
          </w:rPr>
          <w:fldChar w:fldCharType="end"/>
        </w:r>
      </w:hyperlink>
    </w:p>
    <w:p w14:paraId="6A53E009"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07" w:history="1">
        <w:r w:rsidR="000C4041" w:rsidRPr="009110AD">
          <w:rPr>
            <w:rStyle w:val="Hyperlink"/>
            <w:noProof/>
          </w:rPr>
          <w:t>Performance Criteria</w:t>
        </w:r>
        <w:r w:rsidR="000C4041">
          <w:rPr>
            <w:noProof/>
            <w:webHidden/>
          </w:rPr>
          <w:tab/>
        </w:r>
        <w:r w:rsidR="000C4041">
          <w:rPr>
            <w:noProof/>
            <w:webHidden/>
          </w:rPr>
          <w:fldChar w:fldCharType="begin"/>
        </w:r>
        <w:r w:rsidR="000C4041">
          <w:rPr>
            <w:noProof/>
            <w:webHidden/>
          </w:rPr>
          <w:instrText xml:space="preserve"> PAGEREF _Toc422750807 \h </w:instrText>
        </w:r>
        <w:r w:rsidR="000C4041">
          <w:rPr>
            <w:noProof/>
            <w:webHidden/>
          </w:rPr>
        </w:r>
        <w:r w:rsidR="000C4041">
          <w:rPr>
            <w:noProof/>
            <w:webHidden/>
          </w:rPr>
          <w:fldChar w:fldCharType="separate"/>
        </w:r>
        <w:r w:rsidR="000C4041">
          <w:rPr>
            <w:noProof/>
            <w:webHidden/>
          </w:rPr>
          <w:t>10</w:t>
        </w:r>
        <w:r w:rsidR="000C4041">
          <w:rPr>
            <w:noProof/>
            <w:webHidden/>
          </w:rPr>
          <w:fldChar w:fldCharType="end"/>
        </w:r>
      </w:hyperlink>
    </w:p>
    <w:p w14:paraId="2EC6B67A"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08" w:history="1">
        <w:r w:rsidR="000C4041" w:rsidRPr="009110AD">
          <w:rPr>
            <w:rStyle w:val="Hyperlink"/>
            <w:noProof/>
          </w:rPr>
          <w:t>Foundation Skills</w:t>
        </w:r>
        <w:r w:rsidR="000C4041">
          <w:rPr>
            <w:noProof/>
            <w:webHidden/>
          </w:rPr>
          <w:tab/>
        </w:r>
        <w:r w:rsidR="000C4041">
          <w:rPr>
            <w:noProof/>
            <w:webHidden/>
          </w:rPr>
          <w:fldChar w:fldCharType="begin"/>
        </w:r>
        <w:r w:rsidR="000C4041">
          <w:rPr>
            <w:noProof/>
            <w:webHidden/>
          </w:rPr>
          <w:instrText xml:space="preserve"> PAGEREF _Toc422750808 \h </w:instrText>
        </w:r>
        <w:r w:rsidR="000C4041">
          <w:rPr>
            <w:noProof/>
            <w:webHidden/>
          </w:rPr>
        </w:r>
        <w:r w:rsidR="000C4041">
          <w:rPr>
            <w:noProof/>
            <w:webHidden/>
          </w:rPr>
          <w:fldChar w:fldCharType="separate"/>
        </w:r>
        <w:r w:rsidR="000C4041">
          <w:rPr>
            <w:noProof/>
            <w:webHidden/>
          </w:rPr>
          <w:t>13</w:t>
        </w:r>
        <w:r w:rsidR="000C4041">
          <w:rPr>
            <w:noProof/>
            <w:webHidden/>
          </w:rPr>
          <w:fldChar w:fldCharType="end"/>
        </w:r>
      </w:hyperlink>
    </w:p>
    <w:p w14:paraId="18532DCE"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09" w:history="1">
        <w:r w:rsidR="000C4041" w:rsidRPr="009110AD">
          <w:rPr>
            <w:rStyle w:val="Hyperlink"/>
            <w:noProof/>
          </w:rPr>
          <w:t>Assessment Requirements</w:t>
        </w:r>
        <w:r w:rsidR="000C4041">
          <w:rPr>
            <w:noProof/>
            <w:webHidden/>
          </w:rPr>
          <w:tab/>
        </w:r>
        <w:r w:rsidR="000C4041">
          <w:rPr>
            <w:noProof/>
            <w:webHidden/>
          </w:rPr>
          <w:fldChar w:fldCharType="begin"/>
        </w:r>
        <w:r w:rsidR="000C4041">
          <w:rPr>
            <w:noProof/>
            <w:webHidden/>
          </w:rPr>
          <w:instrText xml:space="preserve"> PAGEREF _Toc422750809 \h </w:instrText>
        </w:r>
        <w:r w:rsidR="000C4041">
          <w:rPr>
            <w:noProof/>
            <w:webHidden/>
          </w:rPr>
        </w:r>
        <w:r w:rsidR="000C4041">
          <w:rPr>
            <w:noProof/>
            <w:webHidden/>
          </w:rPr>
          <w:fldChar w:fldCharType="separate"/>
        </w:r>
        <w:r w:rsidR="000C4041">
          <w:rPr>
            <w:noProof/>
            <w:webHidden/>
          </w:rPr>
          <w:t>14</w:t>
        </w:r>
        <w:r w:rsidR="000C4041">
          <w:rPr>
            <w:noProof/>
            <w:webHidden/>
          </w:rPr>
          <w:fldChar w:fldCharType="end"/>
        </w:r>
      </w:hyperlink>
    </w:p>
    <w:p w14:paraId="4A10F640"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10" w:history="1">
        <w:r w:rsidR="000C4041" w:rsidRPr="009110AD">
          <w:rPr>
            <w:rStyle w:val="Hyperlink"/>
            <w:noProof/>
          </w:rPr>
          <w:t>Housekeeping Items</w:t>
        </w:r>
        <w:r w:rsidR="000C4041">
          <w:rPr>
            <w:noProof/>
            <w:webHidden/>
          </w:rPr>
          <w:tab/>
        </w:r>
        <w:r w:rsidR="000C4041">
          <w:rPr>
            <w:noProof/>
            <w:webHidden/>
          </w:rPr>
          <w:fldChar w:fldCharType="begin"/>
        </w:r>
        <w:r w:rsidR="000C4041">
          <w:rPr>
            <w:noProof/>
            <w:webHidden/>
          </w:rPr>
          <w:instrText xml:space="preserve"> PAGEREF _Toc422750810 \h </w:instrText>
        </w:r>
        <w:r w:rsidR="000C4041">
          <w:rPr>
            <w:noProof/>
            <w:webHidden/>
          </w:rPr>
        </w:r>
        <w:r w:rsidR="000C4041">
          <w:rPr>
            <w:noProof/>
            <w:webHidden/>
          </w:rPr>
          <w:fldChar w:fldCharType="separate"/>
        </w:r>
        <w:r w:rsidR="000C4041">
          <w:rPr>
            <w:noProof/>
            <w:webHidden/>
          </w:rPr>
          <w:t>16</w:t>
        </w:r>
        <w:r w:rsidR="000C4041">
          <w:rPr>
            <w:noProof/>
            <w:webHidden/>
          </w:rPr>
          <w:fldChar w:fldCharType="end"/>
        </w:r>
      </w:hyperlink>
    </w:p>
    <w:p w14:paraId="07C3DADB"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11" w:history="1">
        <w:r w:rsidR="000C4041" w:rsidRPr="009110AD">
          <w:rPr>
            <w:rStyle w:val="Hyperlink"/>
            <w:noProof/>
          </w:rPr>
          <w:t>Objectives</w:t>
        </w:r>
        <w:r w:rsidR="000C4041">
          <w:rPr>
            <w:noProof/>
            <w:webHidden/>
          </w:rPr>
          <w:tab/>
        </w:r>
        <w:r w:rsidR="000C4041">
          <w:rPr>
            <w:noProof/>
            <w:webHidden/>
          </w:rPr>
          <w:fldChar w:fldCharType="begin"/>
        </w:r>
        <w:r w:rsidR="000C4041">
          <w:rPr>
            <w:noProof/>
            <w:webHidden/>
          </w:rPr>
          <w:instrText xml:space="preserve"> PAGEREF _Toc422750811 \h </w:instrText>
        </w:r>
        <w:r w:rsidR="000C4041">
          <w:rPr>
            <w:noProof/>
            <w:webHidden/>
          </w:rPr>
        </w:r>
        <w:r w:rsidR="000C4041">
          <w:rPr>
            <w:noProof/>
            <w:webHidden/>
          </w:rPr>
          <w:fldChar w:fldCharType="separate"/>
        </w:r>
        <w:r w:rsidR="000C4041">
          <w:rPr>
            <w:noProof/>
            <w:webHidden/>
          </w:rPr>
          <w:t>16</w:t>
        </w:r>
        <w:r w:rsidR="000C4041">
          <w:rPr>
            <w:noProof/>
            <w:webHidden/>
          </w:rPr>
          <w:fldChar w:fldCharType="end"/>
        </w:r>
      </w:hyperlink>
    </w:p>
    <w:p w14:paraId="7FAFC2B8" w14:textId="77777777" w:rsidR="000C4041" w:rsidRDefault="006924E9">
      <w:pPr>
        <w:pStyle w:val="TOC1"/>
        <w:tabs>
          <w:tab w:val="right" w:leader="dot" w:pos="9322"/>
        </w:tabs>
        <w:rPr>
          <w:rFonts w:asciiTheme="minorHAnsi" w:eastAsiaTheme="minorEastAsia" w:hAnsiTheme="minorHAnsi" w:cstheme="minorBidi"/>
          <w:b w:val="0"/>
          <w:noProof/>
          <w:lang w:val="en-GB" w:eastAsia="en-GB"/>
        </w:rPr>
      </w:pPr>
      <w:hyperlink w:anchor="_Toc422750812" w:history="1">
        <w:r w:rsidR="000C4041" w:rsidRPr="009110AD">
          <w:rPr>
            <w:rStyle w:val="Hyperlink"/>
            <w:noProof/>
          </w:rPr>
          <w:t>National Quality Framework for Early Childhood Education and Care (NQF)</w:t>
        </w:r>
        <w:r w:rsidR="000C4041">
          <w:rPr>
            <w:noProof/>
            <w:webHidden/>
          </w:rPr>
          <w:tab/>
        </w:r>
        <w:r w:rsidR="000C4041">
          <w:rPr>
            <w:noProof/>
            <w:webHidden/>
          </w:rPr>
          <w:fldChar w:fldCharType="begin"/>
        </w:r>
        <w:r w:rsidR="000C4041">
          <w:rPr>
            <w:noProof/>
            <w:webHidden/>
          </w:rPr>
          <w:instrText xml:space="preserve"> PAGEREF _Toc422750812 \h </w:instrText>
        </w:r>
        <w:r w:rsidR="000C4041">
          <w:rPr>
            <w:noProof/>
            <w:webHidden/>
          </w:rPr>
        </w:r>
        <w:r w:rsidR="000C4041">
          <w:rPr>
            <w:noProof/>
            <w:webHidden/>
          </w:rPr>
          <w:fldChar w:fldCharType="separate"/>
        </w:r>
        <w:r w:rsidR="000C4041">
          <w:rPr>
            <w:noProof/>
            <w:webHidden/>
          </w:rPr>
          <w:t>17</w:t>
        </w:r>
        <w:r w:rsidR="000C4041">
          <w:rPr>
            <w:noProof/>
            <w:webHidden/>
          </w:rPr>
          <w:fldChar w:fldCharType="end"/>
        </w:r>
      </w:hyperlink>
    </w:p>
    <w:p w14:paraId="14CE11C5"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13" w:history="1">
        <w:r w:rsidR="000C4041" w:rsidRPr="009110AD">
          <w:rPr>
            <w:rStyle w:val="Hyperlink"/>
            <w:noProof/>
          </w:rPr>
          <w:t>National Quality Standard</w:t>
        </w:r>
        <w:r w:rsidR="000C4041">
          <w:rPr>
            <w:noProof/>
            <w:webHidden/>
          </w:rPr>
          <w:tab/>
        </w:r>
        <w:r w:rsidR="000C4041">
          <w:rPr>
            <w:noProof/>
            <w:webHidden/>
          </w:rPr>
          <w:fldChar w:fldCharType="begin"/>
        </w:r>
        <w:r w:rsidR="000C4041">
          <w:rPr>
            <w:noProof/>
            <w:webHidden/>
          </w:rPr>
          <w:instrText xml:space="preserve"> PAGEREF _Toc422750813 \h </w:instrText>
        </w:r>
        <w:r w:rsidR="000C4041">
          <w:rPr>
            <w:noProof/>
            <w:webHidden/>
          </w:rPr>
        </w:r>
        <w:r w:rsidR="000C4041">
          <w:rPr>
            <w:noProof/>
            <w:webHidden/>
          </w:rPr>
          <w:fldChar w:fldCharType="separate"/>
        </w:r>
        <w:r w:rsidR="000C4041">
          <w:rPr>
            <w:noProof/>
            <w:webHidden/>
          </w:rPr>
          <w:t>18</w:t>
        </w:r>
        <w:r w:rsidR="000C4041">
          <w:rPr>
            <w:noProof/>
            <w:webHidden/>
          </w:rPr>
          <w:fldChar w:fldCharType="end"/>
        </w:r>
      </w:hyperlink>
    </w:p>
    <w:p w14:paraId="408C6F09"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14" w:history="1">
        <w:r w:rsidR="000C4041" w:rsidRPr="009110AD">
          <w:rPr>
            <w:rStyle w:val="Hyperlink"/>
            <w:noProof/>
          </w:rPr>
          <w:t>National laws and regulations</w:t>
        </w:r>
        <w:r w:rsidR="000C4041">
          <w:rPr>
            <w:noProof/>
            <w:webHidden/>
          </w:rPr>
          <w:tab/>
        </w:r>
        <w:r w:rsidR="000C4041">
          <w:rPr>
            <w:noProof/>
            <w:webHidden/>
          </w:rPr>
          <w:fldChar w:fldCharType="begin"/>
        </w:r>
        <w:r w:rsidR="000C4041">
          <w:rPr>
            <w:noProof/>
            <w:webHidden/>
          </w:rPr>
          <w:instrText xml:space="preserve"> PAGEREF _Toc422750814 \h </w:instrText>
        </w:r>
        <w:r w:rsidR="000C4041">
          <w:rPr>
            <w:noProof/>
            <w:webHidden/>
          </w:rPr>
        </w:r>
        <w:r w:rsidR="000C4041">
          <w:rPr>
            <w:noProof/>
            <w:webHidden/>
          </w:rPr>
          <w:fldChar w:fldCharType="separate"/>
        </w:r>
        <w:r w:rsidR="000C4041">
          <w:rPr>
            <w:noProof/>
            <w:webHidden/>
          </w:rPr>
          <w:t>19</w:t>
        </w:r>
        <w:r w:rsidR="000C4041">
          <w:rPr>
            <w:noProof/>
            <w:webHidden/>
          </w:rPr>
          <w:fldChar w:fldCharType="end"/>
        </w:r>
      </w:hyperlink>
    </w:p>
    <w:p w14:paraId="668C7626"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15" w:history="1">
        <w:r w:rsidR="000C4041" w:rsidRPr="009110AD">
          <w:rPr>
            <w:rStyle w:val="Hyperlink"/>
            <w:noProof/>
          </w:rPr>
          <w:t>Guide to the Education and Care Services National Law and the Education and Care Services National Regulations 2011</w:t>
        </w:r>
        <w:r w:rsidR="000C4041">
          <w:rPr>
            <w:noProof/>
            <w:webHidden/>
          </w:rPr>
          <w:tab/>
        </w:r>
        <w:r w:rsidR="000C4041">
          <w:rPr>
            <w:noProof/>
            <w:webHidden/>
          </w:rPr>
          <w:fldChar w:fldCharType="begin"/>
        </w:r>
        <w:r w:rsidR="000C4041">
          <w:rPr>
            <w:noProof/>
            <w:webHidden/>
          </w:rPr>
          <w:instrText xml:space="preserve"> PAGEREF _Toc422750815 \h </w:instrText>
        </w:r>
        <w:r w:rsidR="000C4041">
          <w:rPr>
            <w:noProof/>
            <w:webHidden/>
          </w:rPr>
        </w:r>
        <w:r w:rsidR="000C4041">
          <w:rPr>
            <w:noProof/>
            <w:webHidden/>
          </w:rPr>
          <w:fldChar w:fldCharType="separate"/>
        </w:r>
        <w:r w:rsidR="000C4041">
          <w:rPr>
            <w:noProof/>
            <w:webHidden/>
          </w:rPr>
          <w:t>20</w:t>
        </w:r>
        <w:r w:rsidR="000C4041">
          <w:rPr>
            <w:noProof/>
            <w:webHidden/>
          </w:rPr>
          <w:fldChar w:fldCharType="end"/>
        </w:r>
      </w:hyperlink>
    </w:p>
    <w:p w14:paraId="359D6D64" w14:textId="77777777" w:rsidR="000C4041" w:rsidRDefault="006924E9">
      <w:pPr>
        <w:pStyle w:val="TOC1"/>
        <w:tabs>
          <w:tab w:val="right" w:leader="dot" w:pos="9322"/>
        </w:tabs>
        <w:rPr>
          <w:rFonts w:asciiTheme="minorHAnsi" w:eastAsiaTheme="minorEastAsia" w:hAnsiTheme="minorHAnsi" w:cstheme="minorBidi"/>
          <w:b w:val="0"/>
          <w:noProof/>
          <w:lang w:val="en-GB" w:eastAsia="en-GB"/>
        </w:rPr>
      </w:pPr>
      <w:hyperlink w:anchor="_Toc422750816" w:history="1">
        <w:r w:rsidR="000C4041" w:rsidRPr="009110AD">
          <w:rPr>
            <w:rStyle w:val="Hyperlink"/>
            <w:noProof/>
          </w:rPr>
          <w:t>1. Foster physical development</w:t>
        </w:r>
        <w:r w:rsidR="000C4041">
          <w:rPr>
            <w:noProof/>
            <w:webHidden/>
          </w:rPr>
          <w:tab/>
        </w:r>
        <w:r w:rsidR="000C4041">
          <w:rPr>
            <w:noProof/>
            <w:webHidden/>
          </w:rPr>
          <w:fldChar w:fldCharType="begin"/>
        </w:r>
        <w:r w:rsidR="000C4041">
          <w:rPr>
            <w:noProof/>
            <w:webHidden/>
          </w:rPr>
          <w:instrText xml:space="preserve"> PAGEREF _Toc422750816 \h </w:instrText>
        </w:r>
        <w:r w:rsidR="000C4041">
          <w:rPr>
            <w:noProof/>
            <w:webHidden/>
          </w:rPr>
        </w:r>
        <w:r w:rsidR="000C4041">
          <w:rPr>
            <w:noProof/>
            <w:webHidden/>
          </w:rPr>
          <w:fldChar w:fldCharType="separate"/>
        </w:r>
        <w:r w:rsidR="000C4041">
          <w:rPr>
            <w:noProof/>
            <w:webHidden/>
          </w:rPr>
          <w:t>25</w:t>
        </w:r>
        <w:r w:rsidR="000C4041">
          <w:rPr>
            <w:noProof/>
            <w:webHidden/>
          </w:rPr>
          <w:fldChar w:fldCharType="end"/>
        </w:r>
      </w:hyperlink>
    </w:p>
    <w:p w14:paraId="737A6A25"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17" w:history="1">
        <w:r w:rsidR="000C4041" w:rsidRPr="009110AD">
          <w:rPr>
            <w:rStyle w:val="Hyperlink"/>
            <w:noProof/>
          </w:rPr>
          <w:t>1.1 – Assess and monitor children’s physical skills and development</w:t>
        </w:r>
        <w:r w:rsidR="000C4041">
          <w:rPr>
            <w:noProof/>
            <w:webHidden/>
          </w:rPr>
          <w:tab/>
        </w:r>
        <w:r w:rsidR="000C4041">
          <w:rPr>
            <w:noProof/>
            <w:webHidden/>
          </w:rPr>
          <w:fldChar w:fldCharType="begin"/>
        </w:r>
        <w:r w:rsidR="000C4041">
          <w:rPr>
            <w:noProof/>
            <w:webHidden/>
          </w:rPr>
          <w:instrText xml:space="preserve"> PAGEREF _Toc422750817 \h </w:instrText>
        </w:r>
        <w:r w:rsidR="000C4041">
          <w:rPr>
            <w:noProof/>
            <w:webHidden/>
          </w:rPr>
        </w:r>
        <w:r w:rsidR="000C4041">
          <w:rPr>
            <w:noProof/>
            <w:webHidden/>
          </w:rPr>
          <w:fldChar w:fldCharType="separate"/>
        </w:r>
        <w:r w:rsidR="000C4041">
          <w:rPr>
            <w:noProof/>
            <w:webHidden/>
          </w:rPr>
          <w:t>26</w:t>
        </w:r>
        <w:r w:rsidR="000C4041">
          <w:rPr>
            <w:noProof/>
            <w:webHidden/>
          </w:rPr>
          <w:fldChar w:fldCharType="end"/>
        </w:r>
      </w:hyperlink>
    </w:p>
    <w:p w14:paraId="3A46FEF5"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18" w:history="1">
        <w:r w:rsidR="000C4041" w:rsidRPr="009110AD">
          <w:rPr>
            <w:rStyle w:val="Hyperlink"/>
            <w:noProof/>
          </w:rPr>
          <w:t>What is physical development?</w:t>
        </w:r>
        <w:r w:rsidR="000C4041">
          <w:rPr>
            <w:noProof/>
            <w:webHidden/>
          </w:rPr>
          <w:tab/>
        </w:r>
        <w:r w:rsidR="000C4041">
          <w:rPr>
            <w:noProof/>
            <w:webHidden/>
          </w:rPr>
          <w:fldChar w:fldCharType="begin"/>
        </w:r>
        <w:r w:rsidR="000C4041">
          <w:rPr>
            <w:noProof/>
            <w:webHidden/>
          </w:rPr>
          <w:instrText xml:space="preserve"> PAGEREF _Toc422750818 \h </w:instrText>
        </w:r>
        <w:r w:rsidR="000C4041">
          <w:rPr>
            <w:noProof/>
            <w:webHidden/>
          </w:rPr>
        </w:r>
        <w:r w:rsidR="000C4041">
          <w:rPr>
            <w:noProof/>
            <w:webHidden/>
          </w:rPr>
          <w:fldChar w:fldCharType="separate"/>
        </w:r>
        <w:r w:rsidR="000C4041">
          <w:rPr>
            <w:noProof/>
            <w:webHidden/>
          </w:rPr>
          <w:t>26</w:t>
        </w:r>
        <w:r w:rsidR="000C4041">
          <w:rPr>
            <w:noProof/>
            <w:webHidden/>
          </w:rPr>
          <w:fldChar w:fldCharType="end"/>
        </w:r>
      </w:hyperlink>
    </w:p>
    <w:p w14:paraId="50AFDE09"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19" w:history="1">
        <w:r w:rsidR="000C4041" w:rsidRPr="009110AD">
          <w:rPr>
            <w:rStyle w:val="Hyperlink"/>
            <w:noProof/>
          </w:rPr>
          <w:t>Co-ordinating movements</w:t>
        </w:r>
        <w:r w:rsidR="000C4041">
          <w:rPr>
            <w:noProof/>
            <w:webHidden/>
          </w:rPr>
          <w:tab/>
        </w:r>
        <w:r w:rsidR="000C4041">
          <w:rPr>
            <w:noProof/>
            <w:webHidden/>
          </w:rPr>
          <w:fldChar w:fldCharType="begin"/>
        </w:r>
        <w:r w:rsidR="000C4041">
          <w:rPr>
            <w:noProof/>
            <w:webHidden/>
          </w:rPr>
          <w:instrText xml:space="preserve"> PAGEREF _Toc422750819 \h </w:instrText>
        </w:r>
        <w:r w:rsidR="000C4041">
          <w:rPr>
            <w:noProof/>
            <w:webHidden/>
          </w:rPr>
        </w:r>
        <w:r w:rsidR="000C4041">
          <w:rPr>
            <w:noProof/>
            <w:webHidden/>
          </w:rPr>
          <w:fldChar w:fldCharType="separate"/>
        </w:r>
        <w:r w:rsidR="000C4041">
          <w:rPr>
            <w:noProof/>
            <w:webHidden/>
          </w:rPr>
          <w:t>26</w:t>
        </w:r>
        <w:r w:rsidR="000C4041">
          <w:rPr>
            <w:noProof/>
            <w:webHidden/>
          </w:rPr>
          <w:fldChar w:fldCharType="end"/>
        </w:r>
      </w:hyperlink>
    </w:p>
    <w:p w14:paraId="05E5E1BB"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20" w:history="1">
        <w:r w:rsidR="000C4041" w:rsidRPr="009110AD">
          <w:rPr>
            <w:rStyle w:val="Hyperlink"/>
            <w:noProof/>
          </w:rPr>
          <w:t>Physical development and overall development</w:t>
        </w:r>
        <w:r w:rsidR="000C4041">
          <w:rPr>
            <w:noProof/>
            <w:webHidden/>
          </w:rPr>
          <w:tab/>
        </w:r>
        <w:r w:rsidR="000C4041">
          <w:rPr>
            <w:noProof/>
            <w:webHidden/>
          </w:rPr>
          <w:fldChar w:fldCharType="begin"/>
        </w:r>
        <w:r w:rsidR="000C4041">
          <w:rPr>
            <w:noProof/>
            <w:webHidden/>
          </w:rPr>
          <w:instrText xml:space="preserve"> PAGEREF _Toc422750820 \h </w:instrText>
        </w:r>
        <w:r w:rsidR="000C4041">
          <w:rPr>
            <w:noProof/>
            <w:webHidden/>
          </w:rPr>
        </w:r>
        <w:r w:rsidR="000C4041">
          <w:rPr>
            <w:noProof/>
            <w:webHidden/>
          </w:rPr>
          <w:fldChar w:fldCharType="separate"/>
        </w:r>
        <w:r w:rsidR="000C4041">
          <w:rPr>
            <w:noProof/>
            <w:webHidden/>
          </w:rPr>
          <w:t>27</w:t>
        </w:r>
        <w:r w:rsidR="000C4041">
          <w:rPr>
            <w:noProof/>
            <w:webHidden/>
          </w:rPr>
          <w:fldChar w:fldCharType="end"/>
        </w:r>
      </w:hyperlink>
    </w:p>
    <w:p w14:paraId="5F1169F8"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21" w:history="1">
        <w:r w:rsidR="000C4041" w:rsidRPr="009110AD">
          <w:rPr>
            <w:rStyle w:val="Hyperlink"/>
            <w:noProof/>
          </w:rPr>
          <w:t>Stages of physical development</w:t>
        </w:r>
        <w:r w:rsidR="000C4041">
          <w:rPr>
            <w:noProof/>
            <w:webHidden/>
          </w:rPr>
          <w:tab/>
        </w:r>
        <w:r w:rsidR="000C4041">
          <w:rPr>
            <w:noProof/>
            <w:webHidden/>
          </w:rPr>
          <w:fldChar w:fldCharType="begin"/>
        </w:r>
        <w:r w:rsidR="000C4041">
          <w:rPr>
            <w:noProof/>
            <w:webHidden/>
          </w:rPr>
          <w:instrText xml:space="preserve"> PAGEREF _Toc422750821 \h </w:instrText>
        </w:r>
        <w:r w:rsidR="000C4041">
          <w:rPr>
            <w:noProof/>
            <w:webHidden/>
          </w:rPr>
        </w:r>
        <w:r w:rsidR="000C4041">
          <w:rPr>
            <w:noProof/>
            <w:webHidden/>
          </w:rPr>
          <w:fldChar w:fldCharType="separate"/>
        </w:r>
        <w:r w:rsidR="000C4041">
          <w:rPr>
            <w:noProof/>
            <w:webHidden/>
          </w:rPr>
          <w:t>27</w:t>
        </w:r>
        <w:r w:rsidR="000C4041">
          <w:rPr>
            <w:noProof/>
            <w:webHidden/>
          </w:rPr>
          <w:fldChar w:fldCharType="end"/>
        </w:r>
      </w:hyperlink>
    </w:p>
    <w:p w14:paraId="3A1B4149"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22" w:history="1">
        <w:r w:rsidR="000C4041" w:rsidRPr="009110AD">
          <w:rPr>
            <w:rStyle w:val="Hyperlink"/>
            <w:noProof/>
          </w:rPr>
          <w:t>Assessing and monitoring development</w:t>
        </w:r>
        <w:r w:rsidR="000C4041">
          <w:rPr>
            <w:noProof/>
            <w:webHidden/>
          </w:rPr>
          <w:tab/>
        </w:r>
        <w:r w:rsidR="000C4041">
          <w:rPr>
            <w:noProof/>
            <w:webHidden/>
          </w:rPr>
          <w:fldChar w:fldCharType="begin"/>
        </w:r>
        <w:r w:rsidR="000C4041">
          <w:rPr>
            <w:noProof/>
            <w:webHidden/>
          </w:rPr>
          <w:instrText xml:space="preserve"> PAGEREF _Toc422750822 \h </w:instrText>
        </w:r>
        <w:r w:rsidR="000C4041">
          <w:rPr>
            <w:noProof/>
            <w:webHidden/>
          </w:rPr>
        </w:r>
        <w:r w:rsidR="000C4041">
          <w:rPr>
            <w:noProof/>
            <w:webHidden/>
          </w:rPr>
          <w:fldChar w:fldCharType="separate"/>
        </w:r>
        <w:r w:rsidR="000C4041">
          <w:rPr>
            <w:noProof/>
            <w:webHidden/>
          </w:rPr>
          <w:t>29</w:t>
        </w:r>
        <w:r w:rsidR="000C4041">
          <w:rPr>
            <w:noProof/>
            <w:webHidden/>
          </w:rPr>
          <w:fldChar w:fldCharType="end"/>
        </w:r>
      </w:hyperlink>
    </w:p>
    <w:p w14:paraId="42A46077"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23" w:history="1">
        <w:r w:rsidR="000C4041" w:rsidRPr="009110AD">
          <w:rPr>
            <w:rStyle w:val="Hyperlink"/>
            <w:noProof/>
          </w:rPr>
          <w:t>Activity 1A</w:t>
        </w:r>
        <w:r w:rsidR="000C4041">
          <w:rPr>
            <w:noProof/>
            <w:webHidden/>
          </w:rPr>
          <w:tab/>
        </w:r>
        <w:r w:rsidR="000C4041">
          <w:rPr>
            <w:noProof/>
            <w:webHidden/>
          </w:rPr>
          <w:fldChar w:fldCharType="begin"/>
        </w:r>
        <w:r w:rsidR="000C4041">
          <w:rPr>
            <w:noProof/>
            <w:webHidden/>
          </w:rPr>
          <w:instrText xml:space="preserve"> PAGEREF _Toc422750823 \h </w:instrText>
        </w:r>
        <w:r w:rsidR="000C4041">
          <w:rPr>
            <w:noProof/>
            <w:webHidden/>
          </w:rPr>
        </w:r>
        <w:r w:rsidR="000C4041">
          <w:rPr>
            <w:noProof/>
            <w:webHidden/>
          </w:rPr>
          <w:fldChar w:fldCharType="separate"/>
        </w:r>
        <w:r w:rsidR="000C4041">
          <w:rPr>
            <w:noProof/>
            <w:webHidden/>
          </w:rPr>
          <w:t>30</w:t>
        </w:r>
        <w:r w:rsidR="000C4041">
          <w:rPr>
            <w:noProof/>
            <w:webHidden/>
          </w:rPr>
          <w:fldChar w:fldCharType="end"/>
        </w:r>
      </w:hyperlink>
    </w:p>
    <w:p w14:paraId="371591FE"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24" w:history="1">
        <w:r w:rsidR="000C4041" w:rsidRPr="009110AD">
          <w:rPr>
            <w:rStyle w:val="Hyperlink"/>
            <w:noProof/>
          </w:rPr>
          <w:t>1.2 – Plan and provide appropriate experiences and opportunities to foster each child’s fine and gross motor skills, and fundamental movement skills through play</w:t>
        </w:r>
        <w:r w:rsidR="000C4041">
          <w:rPr>
            <w:noProof/>
            <w:webHidden/>
          </w:rPr>
          <w:tab/>
        </w:r>
        <w:r w:rsidR="000C4041">
          <w:rPr>
            <w:noProof/>
            <w:webHidden/>
          </w:rPr>
          <w:fldChar w:fldCharType="begin"/>
        </w:r>
        <w:r w:rsidR="000C4041">
          <w:rPr>
            <w:noProof/>
            <w:webHidden/>
          </w:rPr>
          <w:instrText xml:space="preserve"> PAGEREF _Toc422750824 \h </w:instrText>
        </w:r>
        <w:r w:rsidR="000C4041">
          <w:rPr>
            <w:noProof/>
            <w:webHidden/>
          </w:rPr>
        </w:r>
        <w:r w:rsidR="000C4041">
          <w:rPr>
            <w:noProof/>
            <w:webHidden/>
          </w:rPr>
          <w:fldChar w:fldCharType="separate"/>
        </w:r>
        <w:r w:rsidR="000C4041">
          <w:rPr>
            <w:noProof/>
            <w:webHidden/>
          </w:rPr>
          <w:t>31</w:t>
        </w:r>
        <w:r w:rsidR="000C4041">
          <w:rPr>
            <w:noProof/>
            <w:webHidden/>
          </w:rPr>
          <w:fldChar w:fldCharType="end"/>
        </w:r>
      </w:hyperlink>
    </w:p>
    <w:p w14:paraId="518E922B"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25" w:history="1">
        <w:r w:rsidR="000C4041" w:rsidRPr="009110AD">
          <w:rPr>
            <w:rStyle w:val="Hyperlink"/>
            <w:noProof/>
          </w:rPr>
          <w:t>Influences on child development</w:t>
        </w:r>
        <w:r w:rsidR="000C4041">
          <w:rPr>
            <w:noProof/>
            <w:webHidden/>
          </w:rPr>
          <w:tab/>
        </w:r>
        <w:r w:rsidR="000C4041">
          <w:rPr>
            <w:noProof/>
            <w:webHidden/>
          </w:rPr>
          <w:fldChar w:fldCharType="begin"/>
        </w:r>
        <w:r w:rsidR="000C4041">
          <w:rPr>
            <w:noProof/>
            <w:webHidden/>
          </w:rPr>
          <w:instrText xml:space="preserve"> PAGEREF _Toc422750825 \h </w:instrText>
        </w:r>
        <w:r w:rsidR="000C4041">
          <w:rPr>
            <w:noProof/>
            <w:webHidden/>
          </w:rPr>
        </w:r>
        <w:r w:rsidR="000C4041">
          <w:rPr>
            <w:noProof/>
            <w:webHidden/>
          </w:rPr>
          <w:fldChar w:fldCharType="separate"/>
        </w:r>
        <w:r w:rsidR="000C4041">
          <w:rPr>
            <w:noProof/>
            <w:webHidden/>
          </w:rPr>
          <w:t>31</w:t>
        </w:r>
        <w:r w:rsidR="000C4041">
          <w:rPr>
            <w:noProof/>
            <w:webHidden/>
          </w:rPr>
          <w:fldChar w:fldCharType="end"/>
        </w:r>
      </w:hyperlink>
    </w:p>
    <w:p w14:paraId="658A4DBE"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26" w:history="1">
        <w:r w:rsidR="000C4041" w:rsidRPr="009110AD">
          <w:rPr>
            <w:rStyle w:val="Hyperlink"/>
            <w:noProof/>
          </w:rPr>
          <w:t>Providing appropriate opportunities for physical development</w:t>
        </w:r>
        <w:r w:rsidR="000C4041">
          <w:rPr>
            <w:noProof/>
            <w:webHidden/>
          </w:rPr>
          <w:tab/>
        </w:r>
        <w:r w:rsidR="000C4041">
          <w:rPr>
            <w:noProof/>
            <w:webHidden/>
          </w:rPr>
          <w:fldChar w:fldCharType="begin"/>
        </w:r>
        <w:r w:rsidR="000C4041">
          <w:rPr>
            <w:noProof/>
            <w:webHidden/>
          </w:rPr>
          <w:instrText xml:space="preserve"> PAGEREF _Toc422750826 \h </w:instrText>
        </w:r>
        <w:r w:rsidR="000C4041">
          <w:rPr>
            <w:noProof/>
            <w:webHidden/>
          </w:rPr>
        </w:r>
        <w:r w:rsidR="000C4041">
          <w:rPr>
            <w:noProof/>
            <w:webHidden/>
          </w:rPr>
          <w:fldChar w:fldCharType="separate"/>
        </w:r>
        <w:r w:rsidR="000C4041">
          <w:rPr>
            <w:noProof/>
            <w:webHidden/>
          </w:rPr>
          <w:t>31</w:t>
        </w:r>
        <w:r w:rsidR="000C4041">
          <w:rPr>
            <w:noProof/>
            <w:webHidden/>
          </w:rPr>
          <w:fldChar w:fldCharType="end"/>
        </w:r>
      </w:hyperlink>
    </w:p>
    <w:p w14:paraId="05D54EDD"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27" w:history="1">
        <w:r w:rsidR="000C4041" w:rsidRPr="009110AD">
          <w:rPr>
            <w:rStyle w:val="Hyperlink"/>
            <w:noProof/>
          </w:rPr>
          <w:t>A timetable</w:t>
        </w:r>
        <w:r w:rsidR="000C4041">
          <w:rPr>
            <w:noProof/>
            <w:webHidden/>
          </w:rPr>
          <w:tab/>
        </w:r>
        <w:r w:rsidR="000C4041">
          <w:rPr>
            <w:noProof/>
            <w:webHidden/>
          </w:rPr>
          <w:fldChar w:fldCharType="begin"/>
        </w:r>
        <w:r w:rsidR="000C4041">
          <w:rPr>
            <w:noProof/>
            <w:webHidden/>
          </w:rPr>
          <w:instrText xml:space="preserve"> PAGEREF _Toc422750827 \h </w:instrText>
        </w:r>
        <w:r w:rsidR="000C4041">
          <w:rPr>
            <w:noProof/>
            <w:webHidden/>
          </w:rPr>
        </w:r>
        <w:r w:rsidR="000C4041">
          <w:rPr>
            <w:noProof/>
            <w:webHidden/>
          </w:rPr>
          <w:fldChar w:fldCharType="separate"/>
        </w:r>
        <w:r w:rsidR="000C4041">
          <w:rPr>
            <w:noProof/>
            <w:webHidden/>
          </w:rPr>
          <w:t>32</w:t>
        </w:r>
        <w:r w:rsidR="000C4041">
          <w:rPr>
            <w:noProof/>
            <w:webHidden/>
          </w:rPr>
          <w:fldChar w:fldCharType="end"/>
        </w:r>
      </w:hyperlink>
    </w:p>
    <w:p w14:paraId="633F29C8"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28" w:history="1">
        <w:r w:rsidR="000C4041" w:rsidRPr="009110AD">
          <w:rPr>
            <w:rStyle w:val="Hyperlink"/>
            <w:noProof/>
          </w:rPr>
          <w:t>Activity 1B</w:t>
        </w:r>
        <w:r w:rsidR="000C4041">
          <w:rPr>
            <w:noProof/>
            <w:webHidden/>
          </w:rPr>
          <w:tab/>
        </w:r>
        <w:r w:rsidR="000C4041">
          <w:rPr>
            <w:noProof/>
            <w:webHidden/>
          </w:rPr>
          <w:fldChar w:fldCharType="begin"/>
        </w:r>
        <w:r w:rsidR="000C4041">
          <w:rPr>
            <w:noProof/>
            <w:webHidden/>
          </w:rPr>
          <w:instrText xml:space="preserve"> PAGEREF _Toc422750828 \h </w:instrText>
        </w:r>
        <w:r w:rsidR="000C4041">
          <w:rPr>
            <w:noProof/>
            <w:webHidden/>
          </w:rPr>
        </w:r>
        <w:r w:rsidR="000C4041">
          <w:rPr>
            <w:noProof/>
            <w:webHidden/>
          </w:rPr>
          <w:fldChar w:fldCharType="separate"/>
        </w:r>
        <w:r w:rsidR="000C4041">
          <w:rPr>
            <w:noProof/>
            <w:webHidden/>
          </w:rPr>
          <w:t>34</w:t>
        </w:r>
        <w:r w:rsidR="000C4041">
          <w:rPr>
            <w:noProof/>
            <w:webHidden/>
          </w:rPr>
          <w:fldChar w:fldCharType="end"/>
        </w:r>
      </w:hyperlink>
    </w:p>
    <w:p w14:paraId="0932D206"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29" w:history="1">
        <w:r w:rsidR="000C4041" w:rsidRPr="009110AD">
          <w:rPr>
            <w:rStyle w:val="Hyperlink"/>
            <w:noProof/>
          </w:rPr>
          <w:t>1.3 – Plan and provide experiences which challenge the physical skills and abilities of children and promote physical fitness</w:t>
        </w:r>
        <w:r w:rsidR="000C4041">
          <w:rPr>
            <w:noProof/>
            <w:webHidden/>
          </w:rPr>
          <w:tab/>
        </w:r>
        <w:r w:rsidR="000C4041">
          <w:rPr>
            <w:noProof/>
            <w:webHidden/>
          </w:rPr>
          <w:fldChar w:fldCharType="begin"/>
        </w:r>
        <w:r w:rsidR="000C4041">
          <w:rPr>
            <w:noProof/>
            <w:webHidden/>
          </w:rPr>
          <w:instrText xml:space="preserve"> PAGEREF _Toc422750829 \h </w:instrText>
        </w:r>
        <w:r w:rsidR="000C4041">
          <w:rPr>
            <w:noProof/>
            <w:webHidden/>
          </w:rPr>
        </w:r>
        <w:r w:rsidR="000C4041">
          <w:rPr>
            <w:noProof/>
            <w:webHidden/>
          </w:rPr>
          <w:fldChar w:fldCharType="separate"/>
        </w:r>
        <w:r w:rsidR="000C4041">
          <w:rPr>
            <w:noProof/>
            <w:webHidden/>
          </w:rPr>
          <w:t>35</w:t>
        </w:r>
        <w:r w:rsidR="000C4041">
          <w:rPr>
            <w:noProof/>
            <w:webHidden/>
          </w:rPr>
          <w:fldChar w:fldCharType="end"/>
        </w:r>
      </w:hyperlink>
    </w:p>
    <w:p w14:paraId="7DAFE706"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30" w:history="1">
        <w:r w:rsidR="000C4041" w:rsidRPr="009110AD">
          <w:rPr>
            <w:rStyle w:val="Hyperlink"/>
            <w:noProof/>
          </w:rPr>
          <w:t>Physical activity</w:t>
        </w:r>
        <w:r w:rsidR="000C4041">
          <w:rPr>
            <w:noProof/>
            <w:webHidden/>
          </w:rPr>
          <w:tab/>
        </w:r>
        <w:r w:rsidR="000C4041">
          <w:rPr>
            <w:noProof/>
            <w:webHidden/>
          </w:rPr>
          <w:fldChar w:fldCharType="begin"/>
        </w:r>
        <w:r w:rsidR="000C4041">
          <w:rPr>
            <w:noProof/>
            <w:webHidden/>
          </w:rPr>
          <w:instrText xml:space="preserve"> PAGEREF _Toc422750830 \h </w:instrText>
        </w:r>
        <w:r w:rsidR="000C4041">
          <w:rPr>
            <w:noProof/>
            <w:webHidden/>
          </w:rPr>
        </w:r>
        <w:r w:rsidR="000C4041">
          <w:rPr>
            <w:noProof/>
            <w:webHidden/>
          </w:rPr>
          <w:fldChar w:fldCharType="separate"/>
        </w:r>
        <w:r w:rsidR="000C4041">
          <w:rPr>
            <w:noProof/>
            <w:webHidden/>
          </w:rPr>
          <w:t>35</w:t>
        </w:r>
        <w:r w:rsidR="000C4041">
          <w:rPr>
            <w:noProof/>
            <w:webHidden/>
          </w:rPr>
          <w:fldChar w:fldCharType="end"/>
        </w:r>
      </w:hyperlink>
    </w:p>
    <w:p w14:paraId="603ECFE2"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31" w:history="1">
        <w:r w:rsidR="000C4041" w:rsidRPr="009110AD">
          <w:rPr>
            <w:rStyle w:val="Hyperlink"/>
            <w:noProof/>
          </w:rPr>
          <w:t>‘Move and play every day’</w:t>
        </w:r>
        <w:r w:rsidR="000C4041">
          <w:rPr>
            <w:noProof/>
            <w:webHidden/>
          </w:rPr>
          <w:tab/>
        </w:r>
        <w:r w:rsidR="000C4041">
          <w:rPr>
            <w:noProof/>
            <w:webHidden/>
          </w:rPr>
          <w:fldChar w:fldCharType="begin"/>
        </w:r>
        <w:r w:rsidR="000C4041">
          <w:rPr>
            <w:noProof/>
            <w:webHidden/>
          </w:rPr>
          <w:instrText xml:space="preserve"> PAGEREF _Toc422750831 \h </w:instrText>
        </w:r>
        <w:r w:rsidR="000C4041">
          <w:rPr>
            <w:noProof/>
            <w:webHidden/>
          </w:rPr>
        </w:r>
        <w:r w:rsidR="000C4041">
          <w:rPr>
            <w:noProof/>
            <w:webHidden/>
          </w:rPr>
          <w:fldChar w:fldCharType="separate"/>
        </w:r>
        <w:r w:rsidR="000C4041">
          <w:rPr>
            <w:noProof/>
            <w:webHidden/>
          </w:rPr>
          <w:t>35</w:t>
        </w:r>
        <w:r w:rsidR="000C4041">
          <w:rPr>
            <w:noProof/>
            <w:webHidden/>
          </w:rPr>
          <w:fldChar w:fldCharType="end"/>
        </w:r>
      </w:hyperlink>
    </w:p>
    <w:p w14:paraId="64B9F0EF"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32" w:history="1">
        <w:r w:rsidR="000C4041" w:rsidRPr="009110AD">
          <w:rPr>
            <w:rStyle w:val="Hyperlink"/>
            <w:noProof/>
          </w:rPr>
          <w:t>The benefits of being active</w:t>
        </w:r>
        <w:r w:rsidR="000C4041">
          <w:rPr>
            <w:noProof/>
            <w:webHidden/>
          </w:rPr>
          <w:tab/>
        </w:r>
        <w:r w:rsidR="000C4041">
          <w:rPr>
            <w:noProof/>
            <w:webHidden/>
          </w:rPr>
          <w:fldChar w:fldCharType="begin"/>
        </w:r>
        <w:r w:rsidR="000C4041">
          <w:rPr>
            <w:noProof/>
            <w:webHidden/>
          </w:rPr>
          <w:instrText xml:space="preserve"> PAGEREF _Toc422750832 \h </w:instrText>
        </w:r>
        <w:r w:rsidR="000C4041">
          <w:rPr>
            <w:noProof/>
            <w:webHidden/>
          </w:rPr>
        </w:r>
        <w:r w:rsidR="000C4041">
          <w:rPr>
            <w:noProof/>
            <w:webHidden/>
          </w:rPr>
          <w:fldChar w:fldCharType="separate"/>
        </w:r>
        <w:r w:rsidR="000C4041">
          <w:rPr>
            <w:noProof/>
            <w:webHidden/>
          </w:rPr>
          <w:t>35</w:t>
        </w:r>
        <w:r w:rsidR="000C4041">
          <w:rPr>
            <w:noProof/>
            <w:webHidden/>
          </w:rPr>
          <w:fldChar w:fldCharType="end"/>
        </w:r>
      </w:hyperlink>
    </w:p>
    <w:p w14:paraId="4C5CE6E0"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33" w:history="1">
        <w:r w:rsidR="000C4041" w:rsidRPr="009110AD">
          <w:rPr>
            <w:rStyle w:val="Hyperlink"/>
            <w:noProof/>
          </w:rPr>
          <w:t>National quality standards</w:t>
        </w:r>
        <w:r w:rsidR="000C4041">
          <w:rPr>
            <w:noProof/>
            <w:webHidden/>
          </w:rPr>
          <w:tab/>
        </w:r>
        <w:r w:rsidR="000C4041">
          <w:rPr>
            <w:noProof/>
            <w:webHidden/>
          </w:rPr>
          <w:fldChar w:fldCharType="begin"/>
        </w:r>
        <w:r w:rsidR="000C4041">
          <w:rPr>
            <w:noProof/>
            <w:webHidden/>
          </w:rPr>
          <w:instrText xml:space="preserve"> PAGEREF _Toc422750833 \h </w:instrText>
        </w:r>
        <w:r w:rsidR="000C4041">
          <w:rPr>
            <w:noProof/>
            <w:webHidden/>
          </w:rPr>
        </w:r>
        <w:r w:rsidR="000C4041">
          <w:rPr>
            <w:noProof/>
            <w:webHidden/>
          </w:rPr>
          <w:fldChar w:fldCharType="separate"/>
        </w:r>
        <w:r w:rsidR="000C4041">
          <w:rPr>
            <w:noProof/>
            <w:webHidden/>
          </w:rPr>
          <w:t>36</w:t>
        </w:r>
        <w:r w:rsidR="000C4041">
          <w:rPr>
            <w:noProof/>
            <w:webHidden/>
          </w:rPr>
          <w:fldChar w:fldCharType="end"/>
        </w:r>
      </w:hyperlink>
    </w:p>
    <w:p w14:paraId="2312085A"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34" w:history="1">
        <w:r w:rsidR="000C4041" w:rsidRPr="009110AD">
          <w:rPr>
            <w:rStyle w:val="Hyperlink"/>
            <w:noProof/>
          </w:rPr>
          <w:t>Providing a challenge</w:t>
        </w:r>
        <w:r w:rsidR="000C4041">
          <w:rPr>
            <w:noProof/>
            <w:webHidden/>
          </w:rPr>
          <w:tab/>
        </w:r>
        <w:r w:rsidR="000C4041">
          <w:rPr>
            <w:noProof/>
            <w:webHidden/>
          </w:rPr>
          <w:fldChar w:fldCharType="begin"/>
        </w:r>
        <w:r w:rsidR="000C4041">
          <w:rPr>
            <w:noProof/>
            <w:webHidden/>
          </w:rPr>
          <w:instrText xml:space="preserve"> PAGEREF _Toc422750834 \h </w:instrText>
        </w:r>
        <w:r w:rsidR="000C4041">
          <w:rPr>
            <w:noProof/>
            <w:webHidden/>
          </w:rPr>
        </w:r>
        <w:r w:rsidR="000C4041">
          <w:rPr>
            <w:noProof/>
            <w:webHidden/>
          </w:rPr>
          <w:fldChar w:fldCharType="separate"/>
        </w:r>
        <w:r w:rsidR="000C4041">
          <w:rPr>
            <w:noProof/>
            <w:webHidden/>
          </w:rPr>
          <w:t>37</w:t>
        </w:r>
        <w:r w:rsidR="000C4041">
          <w:rPr>
            <w:noProof/>
            <w:webHidden/>
          </w:rPr>
          <w:fldChar w:fldCharType="end"/>
        </w:r>
      </w:hyperlink>
    </w:p>
    <w:p w14:paraId="05D72A88"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35" w:history="1">
        <w:r w:rsidR="000C4041" w:rsidRPr="009110AD">
          <w:rPr>
            <w:rStyle w:val="Hyperlink"/>
            <w:noProof/>
          </w:rPr>
          <w:t>Activity 1C</w:t>
        </w:r>
        <w:r w:rsidR="000C4041">
          <w:rPr>
            <w:noProof/>
            <w:webHidden/>
          </w:rPr>
          <w:tab/>
        </w:r>
        <w:r w:rsidR="000C4041">
          <w:rPr>
            <w:noProof/>
            <w:webHidden/>
          </w:rPr>
          <w:fldChar w:fldCharType="begin"/>
        </w:r>
        <w:r w:rsidR="000C4041">
          <w:rPr>
            <w:noProof/>
            <w:webHidden/>
          </w:rPr>
          <w:instrText xml:space="preserve"> PAGEREF _Toc422750835 \h </w:instrText>
        </w:r>
        <w:r w:rsidR="000C4041">
          <w:rPr>
            <w:noProof/>
            <w:webHidden/>
          </w:rPr>
        </w:r>
        <w:r w:rsidR="000C4041">
          <w:rPr>
            <w:noProof/>
            <w:webHidden/>
          </w:rPr>
          <w:fldChar w:fldCharType="separate"/>
        </w:r>
        <w:r w:rsidR="000C4041">
          <w:rPr>
            <w:noProof/>
            <w:webHidden/>
          </w:rPr>
          <w:t>38</w:t>
        </w:r>
        <w:r w:rsidR="000C4041">
          <w:rPr>
            <w:noProof/>
            <w:webHidden/>
          </w:rPr>
          <w:fldChar w:fldCharType="end"/>
        </w:r>
      </w:hyperlink>
    </w:p>
    <w:p w14:paraId="2A8761F9" w14:textId="77777777" w:rsidR="000C4041" w:rsidRDefault="006924E9">
      <w:pPr>
        <w:pStyle w:val="TOC1"/>
        <w:tabs>
          <w:tab w:val="right" w:leader="dot" w:pos="9322"/>
        </w:tabs>
        <w:rPr>
          <w:rFonts w:asciiTheme="minorHAnsi" w:eastAsiaTheme="minorEastAsia" w:hAnsiTheme="minorHAnsi" w:cstheme="minorBidi"/>
          <w:b w:val="0"/>
          <w:noProof/>
          <w:lang w:val="en-GB" w:eastAsia="en-GB"/>
        </w:rPr>
      </w:pPr>
      <w:hyperlink w:anchor="_Toc422750836" w:history="1">
        <w:r w:rsidR="000C4041" w:rsidRPr="009110AD">
          <w:rPr>
            <w:rStyle w:val="Hyperlink"/>
            <w:noProof/>
          </w:rPr>
          <w:t>2. Foster social development</w:t>
        </w:r>
        <w:r w:rsidR="000C4041">
          <w:rPr>
            <w:noProof/>
            <w:webHidden/>
          </w:rPr>
          <w:tab/>
        </w:r>
        <w:r w:rsidR="000C4041">
          <w:rPr>
            <w:noProof/>
            <w:webHidden/>
          </w:rPr>
          <w:fldChar w:fldCharType="begin"/>
        </w:r>
        <w:r w:rsidR="000C4041">
          <w:rPr>
            <w:noProof/>
            <w:webHidden/>
          </w:rPr>
          <w:instrText xml:space="preserve"> PAGEREF _Toc422750836 \h </w:instrText>
        </w:r>
        <w:r w:rsidR="000C4041">
          <w:rPr>
            <w:noProof/>
            <w:webHidden/>
          </w:rPr>
        </w:r>
        <w:r w:rsidR="000C4041">
          <w:rPr>
            <w:noProof/>
            <w:webHidden/>
          </w:rPr>
          <w:fldChar w:fldCharType="separate"/>
        </w:r>
        <w:r w:rsidR="000C4041">
          <w:rPr>
            <w:noProof/>
            <w:webHidden/>
          </w:rPr>
          <w:t>39</w:t>
        </w:r>
        <w:r w:rsidR="000C4041">
          <w:rPr>
            <w:noProof/>
            <w:webHidden/>
          </w:rPr>
          <w:fldChar w:fldCharType="end"/>
        </w:r>
      </w:hyperlink>
    </w:p>
    <w:p w14:paraId="26C65AA3"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37" w:history="1">
        <w:r w:rsidR="000C4041" w:rsidRPr="009110AD">
          <w:rPr>
            <w:rStyle w:val="Hyperlink"/>
            <w:noProof/>
          </w:rPr>
          <w:t>2.1 – Assess and monitor children’s social skills and development</w:t>
        </w:r>
        <w:r w:rsidR="000C4041">
          <w:rPr>
            <w:noProof/>
            <w:webHidden/>
          </w:rPr>
          <w:tab/>
        </w:r>
        <w:r w:rsidR="000C4041">
          <w:rPr>
            <w:noProof/>
            <w:webHidden/>
          </w:rPr>
          <w:fldChar w:fldCharType="begin"/>
        </w:r>
        <w:r w:rsidR="000C4041">
          <w:rPr>
            <w:noProof/>
            <w:webHidden/>
          </w:rPr>
          <w:instrText xml:space="preserve"> PAGEREF _Toc422750837 \h </w:instrText>
        </w:r>
        <w:r w:rsidR="000C4041">
          <w:rPr>
            <w:noProof/>
            <w:webHidden/>
          </w:rPr>
        </w:r>
        <w:r w:rsidR="000C4041">
          <w:rPr>
            <w:noProof/>
            <w:webHidden/>
          </w:rPr>
          <w:fldChar w:fldCharType="separate"/>
        </w:r>
        <w:r w:rsidR="000C4041">
          <w:rPr>
            <w:noProof/>
            <w:webHidden/>
          </w:rPr>
          <w:t>40</w:t>
        </w:r>
        <w:r w:rsidR="000C4041">
          <w:rPr>
            <w:noProof/>
            <w:webHidden/>
          </w:rPr>
          <w:fldChar w:fldCharType="end"/>
        </w:r>
      </w:hyperlink>
    </w:p>
    <w:p w14:paraId="228FD624"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38" w:history="1">
        <w:r w:rsidR="000C4041" w:rsidRPr="009110AD">
          <w:rPr>
            <w:rStyle w:val="Hyperlink"/>
            <w:noProof/>
          </w:rPr>
          <w:t>What is social development?</w:t>
        </w:r>
        <w:r w:rsidR="000C4041">
          <w:rPr>
            <w:noProof/>
            <w:webHidden/>
          </w:rPr>
          <w:tab/>
        </w:r>
        <w:r w:rsidR="000C4041">
          <w:rPr>
            <w:noProof/>
            <w:webHidden/>
          </w:rPr>
          <w:fldChar w:fldCharType="begin"/>
        </w:r>
        <w:r w:rsidR="000C4041">
          <w:rPr>
            <w:noProof/>
            <w:webHidden/>
          </w:rPr>
          <w:instrText xml:space="preserve"> PAGEREF _Toc422750838 \h </w:instrText>
        </w:r>
        <w:r w:rsidR="000C4041">
          <w:rPr>
            <w:noProof/>
            <w:webHidden/>
          </w:rPr>
        </w:r>
        <w:r w:rsidR="000C4041">
          <w:rPr>
            <w:noProof/>
            <w:webHidden/>
          </w:rPr>
          <w:fldChar w:fldCharType="separate"/>
        </w:r>
        <w:r w:rsidR="000C4041">
          <w:rPr>
            <w:noProof/>
            <w:webHidden/>
          </w:rPr>
          <w:t>40</w:t>
        </w:r>
        <w:r w:rsidR="000C4041">
          <w:rPr>
            <w:noProof/>
            <w:webHidden/>
          </w:rPr>
          <w:fldChar w:fldCharType="end"/>
        </w:r>
      </w:hyperlink>
    </w:p>
    <w:p w14:paraId="0316DC07"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39" w:history="1">
        <w:r w:rsidR="000C4041" w:rsidRPr="009110AD">
          <w:rPr>
            <w:rStyle w:val="Hyperlink"/>
            <w:noProof/>
          </w:rPr>
          <w:t>Theories of social development</w:t>
        </w:r>
        <w:r w:rsidR="000C4041">
          <w:rPr>
            <w:noProof/>
            <w:webHidden/>
          </w:rPr>
          <w:tab/>
        </w:r>
        <w:r w:rsidR="000C4041">
          <w:rPr>
            <w:noProof/>
            <w:webHidden/>
          </w:rPr>
          <w:fldChar w:fldCharType="begin"/>
        </w:r>
        <w:r w:rsidR="000C4041">
          <w:rPr>
            <w:noProof/>
            <w:webHidden/>
          </w:rPr>
          <w:instrText xml:space="preserve"> PAGEREF _Toc422750839 \h </w:instrText>
        </w:r>
        <w:r w:rsidR="000C4041">
          <w:rPr>
            <w:noProof/>
            <w:webHidden/>
          </w:rPr>
        </w:r>
        <w:r w:rsidR="000C4041">
          <w:rPr>
            <w:noProof/>
            <w:webHidden/>
          </w:rPr>
          <w:fldChar w:fldCharType="separate"/>
        </w:r>
        <w:r w:rsidR="000C4041">
          <w:rPr>
            <w:noProof/>
            <w:webHidden/>
          </w:rPr>
          <w:t>40</w:t>
        </w:r>
        <w:r w:rsidR="000C4041">
          <w:rPr>
            <w:noProof/>
            <w:webHidden/>
          </w:rPr>
          <w:fldChar w:fldCharType="end"/>
        </w:r>
      </w:hyperlink>
    </w:p>
    <w:p w14:paraId="1F03ADD2"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40" w:history="1">
        <w:r w:rsidR="000C4041" w:rsidRPr="009110AD">
          <w:rPr>
            <w:rStyle w:val="Hyperlink"/>
            <w:noProof/>
          </w:rPr>
          <w:t>Stages of social development</w:t>
        </w:r>
        <w:r w:rsidR="000C4041">
          <w:rPr>
            <w:noProof/>
            <w:webHidden/>
          </w:rPr>
          <w:tab/>
        </w:r>
        <w:r w:rsidR="000C4041">
          <w:rPr>
            <w:noProof/>
            <w:webHidden/>
          </w:rPr>
          <w:fldChar w:fldCharType="begin"/>
        </w:r>
        <w:r w:rsidR="000C4041">
          <w:rPr>
            <w:noProof/>
            <w:webHidden/>
          </w:rPr>
          <w:instrText xml:space="preserve"> PAGEREF _Toc422750840 \h </w:instrText>
        </w:r>
        <w:r w:rsidR="000C4041">
          <w:rPr>
            <w:noProof/>
            <w:webHidden/>
          </w:rPr>
        </w:r>
        <w:r w:rsidR="000C4041">
          <w:rPr>
            <w:noProof/>
            <w:webHidden/>
          </w:rPr>
          <w:fldChar w:fldCharType="separate"/>
        </w:r>
        <w:r w:rsidR="000C4041">
          <w:rPr>
            <w:noProof/>
            <w:webHidden/>
          </w:rPr>
          <w:t>42</w:t>
        </w:r>
        <w:r w:rsidR="000C4041">
          <w:rPr>
            <w:noProof/>
            <w:webHidden/>
          </w:rPr>
          <w:fldChar w:fldCharType="end"/>
        </w:r>
      </w:hyperlink>
    </w:p>
    <w:p w14:paraId="6B300A62"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41" w:history="1">
        <w:r w:rsidR="000C4041" w:rsidRPr="009110AD">
          <w:rPr>
            <w:rStyle w:val="Hyperlink"/>
            <w:noProof/>
          </w:rPr>
          <w:t>Assessing and monitoring social skills</w:t>
        </w:r>
        <w:r w:rsidR="000C4041">
          <w:rPr>
            <w:noProof/>
            <w:webHidden/>
          </w:rPr>
          <w:tab/>
        </w:r>
        <w:r w:rsidR="000C4041">
          <w:rPr>
            <w:noProof/>
            <w:webHidden/>
          </w:rPr>
          <w:fldChar w:fldCharType="begin"/>
        </w:r>
        <w:r w:rsidR="000C4041">
          <w:rPr>
            <w:noProof/>
            <w:webHidden/>
          </w:rPr>
          <w:instrText xml:space="preserve"> PAGEREF _Toc422750841 \h </w:instrText>
        </w:r>
        <w:r w:rsidR="000C4041">
          <w:rPr>
            <w:noProof/>
            <w:webHidden/>
          </w:rPr>
        </w:r>
        <w:r w:rsidR="000C4041">
          <w:rPr>
            <w:noProof/>
            <w:webHidden/>
          </w:rPr>
          <w:fldChar w:fldCharType="separate"/>
        </w:r>
        <w:r w:rsidR="000C4041">
          <w:rPr>
            <w:noProof/>
            <w:webHidden/>
          </w:rPr>
          <w:t>43</w:t>
        </w:r>
        <w:r w:rsidR="000C4041">
          <w:rPr>
            <w:noProof/>
            <w:webHidden/>
          </w:rPr>
          <w:fldChar w:fldCharType="end"/>
        </w:r>
      </w:hyperlink>
    </w:p>
    <w:p w14:paraId="2D0B522E"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42" w:history="1">
        <w:r w:rsidR="000C4041" w:rsidRPr="009110AD">
          <w:rPr>
            <w:rStyle w:val="Hyperlink"/>
            <w:noProof/>
          </w:rPr>
          <w:t>Activity 2A</w:t>
        </w:r>
        <w:r w:rsidR="000C4041">
          <w:rPr>
            <w:noProof/>
            <w:webHidden/>
          </w:rPr>
          <w:tab/>
        </w:r>
        <w:r w:rsidR="000C4041">
          <w:rPr>
            <w:noProof/>
            <w:webHidden/>
          </w:rPr>
          <w:fldChar w:fldCharType="begin"/>
        </w:r>
        <w:r w:rsidR="000C4041">
          <w:rPr>
            <w:noProof/>
            <w:webHidden/>
          </w:rPr>
          <w:instrText xml:space="preserve"> PAGEREF _Toc422750842 \h </w:instrText>
        </w:r>
        <w:r w:rsidR="000C4041">
          <w:rPr>
            <w:noProof/>
            <w:webHidden/>
          </w:rPr>
        </w:r>
        <w:r w:rsidR="000C4041">
          <w:rPr>
            <w:noProof/>
            <w:webHidden/>
          </w:rPr>
          <w:fldChar w:fldCharType="separate"/>
        </w:r>
        <w:r w:rsidR="000C4041">
          <w:rPr>
            <w:noProof/>
            <w:webHidden/>
          </w:rPr>
          <w:t>45</w:t>
        </w:r>
        <w:r w:rsidR="000C4041">
          <w:rPr>
            <w:noProof/>
            <w:webHidden/>
          </w:rPr>
          <w:fldChar w:fldCharType="end"/>
        </w:r>
      </w:hyperlink>
    </w:p>
    <w:p w14:paraId="265C7CDD"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43" w:history="1">
        <w:r w:rsidR="000C4041" w:rsidRPr="009110AD">
          <w:rPr>
            <w:rStyle w:val="Hyperlink"/>
            <w:noProof/>
          </w:rPr>
          <w:t>2.2 – Plan and provide opportunities for different forms of social interaction between children during play with respect for each child’s interests, goals and development stage</w:t>
        </w:r>
        <w:r w:rsidR="000C4041">
          <w:rPr>
            <w:noProof/>
            <w:webHidden/>
          </w:rPr>
          <w:tab/>
        </w:r>
        <w:r w:rsidR="000C4041">
          <w:rPr>
            <w:noProof/>
            <w:webHidden/>
          </w:rPr>
          <w:fldChar w:fldCharType="begin"/>
        </w:r>
        <w:r w:rsidR="000C4041">
          <w:rPr>
            <w:noProof/>
            <w:webHidden/>
          </w:rPr>
          <w:instrText xml:space="preserve"> PAGEREF _Toc422750843 \h </w:instrText>
        </w:r>
        <w:r w:rsidR="000C4041">
          <w:rPr>
            <w:noProof/>
            <w:webHidden/>
          </w:rPr>
        </w:r>
        <w:r w:rsidR="000C4041">
          <w:rPr>
            <w:noProof/>
            <w:webHidden/>
          </w:rPr>
          <w:fldChar w:fldCharType="separate"/>
        </w:r>
        <w:r w:rsidR="000C4041">
          <w:rPr>
            <w:noProof/>
            <w:webHidden/>
          </w:rPr>
          <w:t>46</w:t>
        </w:r>
        <w:r w:rsidR="000C4041">
          <w:rPr>
            <w:noProof/>
            <w:webHidden/>
          </w:rPr>
          <w:fldChar w:fldCharType="end"/>
        </w:r>
      </w:hyperlink>
    </w:p>
    <w:p w14:paraId="452EEF12"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44" w:history="1">
        <w:r w:rsidR="000C4041" w:rsidRPr="009110AD">
          <w:rPr>
            <w:rStyle w:val="Hyperlink"/>
            <w:noProof/>
          </w:rPr>
          <w:t>Types of social interaction</w:t>
        </w:r>
        <w:r w:rsidR="000C4041">
          <w:rPr>
            <w:noProof/>
            <w:webHidden/>
          </w:rPr>
          <w:tab/>
        </w:r>
        <w:r w:rsidR="000C4041">
          <w:rPr>
            <w:noProof/>
            <w:webHidden/>
          </w:rPr>
          <w:fldChar w:fldCharType="begin"/>
        </w:r>
        <w:r w:rsidR="000C4041">
          <w:rPr>
            <w:noProof/>
            <w:webHidden/>
          </w:rPr>
          <w:instrText xml:space="preserve"> PAGEREF _Toc422750844 \h </w:instrText>
        </w:r>
        <w:r w:rsidR="000C4041">
          <w:rPr>
            <w:noProof/>
            <w:webHidden/>
          </w:rPr>
        </w:r>
        <w:r w:rsidR="000C4041">
          <w:rPr>
            <w:noProof/>
            <w:webHidden/>
          </w:rPr>
          <w:fldChar w:fldCharType="separate"/>
        </w:r>
        <w:r w:rsidR="000C4041">
          <w:rPr>
            <w:noProof/>
            <w:webHidden/>
          </w:rPr>
          <w:t>46</w:t>
        </w:r>
        <w:r w:rsidR="000C4041">
          <w:rPr>
            <w:noProof/>
            <w:webHidden/>
          </w:rPr>
          <w:fldChar w:fldCharType="end"/>
        </w:r>
      </w:hyperlink>
    </w:p>
    <w:p w14:paraId="349655A3"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45" w:history="1">
        <w:r w:rsidR="000C4041" w:rsidRPr="009110AD">
          <w:rPr>
            <w:rStyle w:val="Hyperlink"/>
            <w:noProof/>
          </w:rPr>
          <w:t>Planning activities</w:t>
        </w:r>
        <w:r w:rsidR="000C4041">
          <w:rPr>
            <w:noProof/>
            <w:webHidden/>
          </w:rPr>
          <w:tab/>
        </w:r>
        <w:r w:rsidR="000C4041">
          <w:rPr>
            <w:noProof/>
            <w:webHidden/>
          </w:rPr>
          <w:fldChar w:fldCharType="begin"/>
        </w:r>
        <w:r w:rsidR="000C4041">
          <w:rPr>
            <w:noProof/>
            <w:webHidden/>
          </w:rPr>
          <w:instrText xml:space="preserve"> PAGEREF _Toc422750845 \h </w:instrText>
        </w:r>
        <w:r w:rsidR="000C4041">
          <w:rPr>
            <w:noProof/>
            <w:webHidden/>
          </w:rPr>
        </w:r>
        <w:r w:rsidR="000C4041">
          <w:rPr>
            <w:noProof/>
            <w:webHidden/>
          </w:rPr>
          <w:fldChar w:fldCharType="separate"/>
        </w:r>
        <w:r w:rsidR="000C4041">
          <w:rPr>
            <w:noProof/>
            <w:webHidden/>
          </w:rPr>
          <w:t>47</w:t>
        </w:r>
        <w:r w:rsidR="000C4041">
          <w:rPr>
            <w:noProof/>
            <w:webHidden/>
          </w:rPr>
          <w:fldChar w:fldCharType="end"/>
        </w:r>
      </w:hyperlink>
    </w:p>
    <w:p w14:paraId="06602EBA"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46" w:history="1">
        <w:r w:rsidR="000C4041" w:rsidRPr="009110AD">
          <w:rPr>
            <w:rStyle w:val="Hyperlink"/>
            <w:noProof/>
          </w:rPr>
          <w:t>Activity 2B</w:t>
        </w:r>
        <w:r w:rsidR="000C4041">
          <w:rPr>
            <w:noProof/>
            <w:webHidden/>
          </w:rPr>
          <w:tab/>
        </w:r>
        <w:r w:rsidR="000C4041">
          <w:rPr>
            <w:noProof/>
            <w:webHidden/>
          </w:rPr>
          <w:fldChar w:fldCharType="begin"/>
        </w:r>
        <w:r w:rsidR="000C4041">
          <w:rPr>
            <w:noProof/>
            <w:webHidden/>
          </w:rPr>
          <w:instrText xml:space="preserve"> PAGEREF _Toc422750846 \h </w:instrText>
        </w:r>
        <w:r w:rsidR="000C4041">
          <w:rPr>
            <w:noProof/>
            <w:webHidden/>
          </w:rPr>
        </w:r>
        <w:r w:rsidR="000C4041">
          <w:rPr>
            <w:noProof/>
            <w:webHidden/>
          </w:rPr>
          <w:fldChar w:fldCharType="separate"/>
        </w:r>
        <w:r w:rsidR="000C4041">
          <w:rPr>
            <w:noProof/>
            <w:webHidden/>
          </w:rPr>
          <w:t>48</w:t>
        </w:r>
        <w:r w:rsidR="000C4041">
          <w:rPr>
            <w:noProof/>
            <w:webHidden/>
          </w:rPr>
          <w:fldChar w:fldCharType="end"/>
        </w:r>
      </w:hyperlink>
    </w:p>
    <w:p w14:paraId="32ED4740"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47" w:history="1">
        <w:r w:rsidR="000C4041" w:rsidRPr="009110AD">
          <w:rPr>
            <w:rStyle w:val="Hyperlink"/>
            <w:noProof/>
          </w:rPr>
          <w:t>2.3 – Create opportunities for children to participate in meaningful ways in group discussions and shared decision-making</w:t>
        </w:r>
        <w:r w:rsidR="000C4041">
          <w:rPr>
            <w:noProof/>
            <w:webHidden/>
          </w:rPr>
          <w:tab/>
        </w:r>
        <w:r w:rsidR="000C4041">
          <w:rPr>
            <w:noProof/>
            <w:webHidden/>
          </w:rPr>
          <w:fldChar w:fldCharType="begin"/>
        </w:r>
        <w:r w:rsidR="000C4041">
          <w:rPr>
            <w:noProof/>
            <w:webHidden/>
          </w:rPr>
          <w:instrText xml:space="preserve"> PAGEREF _Toc422750847 \h </w:instrText>
        </w:r>
        <w:r w:rsidR="000C4041">
          <w:rPr>
            <w:noProof/>
            <w:webHidden/>
          </w:rPr>
        </w:r>
        <w:r w:rsidR="000C4041">
          <w:rPr>
            <w:noProof/>
            <w:webHidden/>
          </w:rPr>
          <w:fldChar w:fldCharType="separate"/>
        </w:r>
        <w:r w:rsidR="000C4041">
          <w:rPr>
            <w:noProof/>
            <w:webHidden/>
          </w:rPr>
          <w:t>49</w:t>
        </w:r>
        <w:r w:rsidR="000C4041">
          <w:rPr>
            <w:noProof/>
            <w:webHidden/>
          </w:rPr>
          <w:fldChar w:fldCharType="end"/>
        </w:r>
      </w:hyperlink>
    </w:p>
    <w:p w14:paraId="53D32622"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48" w:history="1">
        <w:r w:rsidR="000C4041" w:rsidRPr="009110AD">
          <w:rPr>
            <w:rStyle w:val="Hyperlink"/>
            <w:noProof/>
          </w:rPr>
          <w:t>Group discussions</w:t>
        </w:r>
        <w:r w:rsidR="000C4041">
          <w:rPr>
            <w:noProof/>
            <w:webHidden/>
          </w:rPr>
          <w:tab/>
        </w:r>
        <w:r w:rsidR="000C4041">
          <w:rPr>
            <w:noProof/>
            <w:webHidden/>
          </w:rPr>
          <w:fldChar w:fldCharType="begin"/>
        </w:r>
        <w:r w:rsidR="000C4041">
          <w:rPr>
            <w:noProof/>
            <w:webHidden/>
          </w:rPr>
          <w:instrText xml:space="preserve"> PAGEREF _Toc422750848 \h </w:instrText>
        </w:r>
        <w:r w:rsidR="000C4041">
          <w:rPr>
            <w:noProof/>
            <w:webHidden/>
          </w:rPr>
        </w:r>
        <w:r w:rsidR="000C4041">
          <w:rPr>
            <w:noProof/>
            <w:webHidden/>
          </w:rPr>
          <w:fldChar w:fldCharType="separate"/>
        </w:r>
        <w:r w:rsidR="000C4041">
          <w:rPr>
            <w:noProof/>
            <w:webHidden/>
          </w:rPr>
          <w:t>49</w:t>
        </w:r>
        <w:r w:rsidR="000C4041">
          <w:rPr>
            <w:noProof/>
            <w:webHidden/>
          </w:rPr>
          <w:fldChar w:fldCharType="end"/>
        </w:r>
      </w:hyperlink>
    </w:p>
    <w:p w14:paraId="666AD5EB"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49" w:history="1">
        <w:r w:rsidR="000C4041" w:rsidRPr="009110AD">
          <w:rPr>
            <w:rStyle w:val="Hyperlink"/>
            <w:noProof/>
          </w:rPr>
          <w:t>Shared decision-making</w:t>
        </w:r>
        <w:r w:rsidR="000C4041">
          <w:rPr>
            <w:noProof/>
            <w:webHidden/>
          </w:rPr>
          <w:tab/>
        </w:r>
        <w:r w:rsidR="000C4041">
          <w:rPr>
            <w:noProof/>
            <w:webHidden/>
          </w:rPr>
          <w:fldChar w:fldCharType="begin"/>
        </w:r>
        <w:r w:rsidR="000C4041">
          <w:rPr>
            <w:noProof/>
            <w:webHidden/>
          </w:rPr>
          <w:instrText xml:space="preserve"> PAGEREF _Toc422750849 \h </w:instrText>
        </w:r>
        <w:r w:rsidR="000C4041">
          <w:rPr>
            <w:noProof/>
            <w:webHidden/>
          </w:rPr>
        </w:r>
        <w:r w:rsidR="000C4041">
          <w:rPr>
            <w:noProof/>
            <w:webHidden/>
          </w:rPr>
          <w:fldChar w:fldCharType="separate"/>
        </w:r>
        <w:r w:rsidR="000C4041">
          <w:rPr>
            <w:noProof/>
            <w:webHidden/>
          </w:rPr>
          <w:t>49</w:t>
        </w:r>
        <w:r w:rsidR="000C4041">
          <w:rPr>
            <w:noProof/>
            <w:webHidden/>
          </w:rPr>
          <w:fldChar w:fldCharType="end"/>
        </w:r>
      </w:hyperlink>
    </w:p>
    <w:p w14:paraId="2B9D83F8"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50" w:history="1">
        <w:r w:rsidR="000C4041" w:rsidRPr="009110AD">
          <w:rPr>
            <w:rStyle w:val="Hyperlink"/>
            <w:noProof/>
          </w:rPr>
          <w:t>Inclusion</w:t>
        </w:r>
        <w:r w:rsidR="000C4041">
          <w:rPr>
            <w:noProof/>
            <w:webHidden/>
          </w:rPr>
          <w:tab/>
        </w:r>
        <w:r w:rsidR="000C4041">
          <w:rPr>
            <w:noProof/>
            <w:webHidden/>
          </w:rPr>
          <w:fldChar w:fldCharType="begin"/>
        </w:r>
        <w:r w:rsidR="000C4041">
          <w:rPr>
            <w:noProof/>
            <w:webHidden/>
          </w:rPr>
          <w:instrText xml:space="preserve"> PAGEREF _Toc422750850 \h </w:instrText>
        </w:r>
        <w:r w:rsidR="000C4041">
          <w:rPr>
            <w:noProof/>
            <w:webHidden/>
          </w:rPr>
        </w:r>
        <w:r w:rsidR="000C4041">
          <w:rPr>
            <w:noProof/>
            <w:webHidden/>
          </w:rPr>
          <w:fldChar w:fldCharType="separate"/>
        </w:r>
        <w:r w:rsidR="000C4041">
          <w:rPr>
            <w:noProof/>
            <w:webHidden/>
          </w:rPr>
          <w:t>50</w:t>
        </w:r>
        <w:r w:rsidR="000C4041">
          <w:rPr>
            <w:noProof/>
            <w:webHidden/>
          </w:rPr>
          <w:fldChar w:fldCharType="end"/>
        </w:r>
      </w:hyperlink>
    </w:p>
    <w:p w14:paraId="54DC94A3"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51" w:history="1">
        <w:r w:rsidR="000C4041" w:rsidRPr="009110AD">
          <w:rPr>
            <w:rStyle w:val="Hyperlink"/>
            <w:noProof/>
          </w:rPr>
          <w:t>Activity 2C</w:t>
        </w:r>
        <w:r w:rsidR="000C4041">
          <w:rPr>
            <w:noProof/>
            <w:webHidden/>
          </w:rPr>
          <w:tab/>
        </w:r>
        <w:r w:rsidR="000C4041">
          <w:rPr>
            <w:noProof/>
            <w:webHidden/>
          </w:rPr>
          <w:fldChar w:fldCharType="begin"/>
        </w:r>
        <w:r w:rsidR="000C4041">
          <w:rPr>
            <w:noProof/>
            <w:webHidden/>
          </w:rPr>
          <w:instrText xml:space="preserve"> PAGEREF _Toc422750851 \h </w:instrText>
        </w:r>
        <w:r w:rsidR="000C4041">
          <w:rPr>
            <w:noProof/>
            <w:webHidden/>
          </w:rPr>
        </w:r>
        <w:r w:rsidR="000C4041">
          <w:rPr>
            <w:noProof/>
            <w:webHidden/>
          </w:rPr>
          <w:fldChar w:fldCharType="separate"/>
        </w:r>
        <w:r w:rsidR="000C4041">
          <w:rPr>
            <w:noProof/>
            <w:webHidden/>
          </w:rPr>
          <w:t>51</w:t>
        </w:r>
        <w:r w:rsidR="000C4041">
          <w:rPr>
            <w:noProof/>
            <w:webHidden/>
          </w:rPr>
          <w:fldChar w:fldCharType="end"/>
        </w:r>
      </w:hyperlink>
    </w:p>
    <w:p w14:paraId="2D3F1F5C"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52" w:history="1">
        <w:r w:rsidR="000C4041" w:rsidRPr="009110AD">
          <w:rPr>
            <w:rStyle w:val="Hyperlink"/>
            <w:noProof/>
          </w:rPr>
          <w:t>2.4 – Structure experiences in a way that promotes cooperation and conflict resolution</w:t>
        </w:r>
        <w:r w:rsidR="000C4041">
          <w:rPr>
            <w:noProof/>
            <w:webHidden/>
          </w:rPr>
          <w:tab/>
        </w:r>
        <w:r w:rsidR="000C4041">
          <w:rPr>
            <w:noProof/>
            <w:webHidden/>
          </w:rPr>
          <w:fldChar w:fldCharType="begin"/>
        </w:r>
        <w:r w:rsidR="000C4041">
          <w:rPr>
            <w:noProof/>
            <w:webHidden/>
          </w:rPr>
          <w:instrText xml:space="preserve"> PAGEREF _Toc422750852 \h </w:instrText>
        </w:r>
        <w:r w:rsidR="000C4041">
          <w:rPr>
            <w:noProof/>
            <w:webHidden/>
          </w:rPr>
        </w:r>
        <w:r w:rsidR="000C4041">
          <w:rPr>
            <w:noProof/>
            <w:webHidden/>
          </w:rPr>
          <w:fldChar w:fldCharType="separate"/>
        </w:r>
        <w:r w:rsidR="000C4041">
          <w:rPr>
            <w:noProof/>
            <w:webHidden/>
          </w:rPr>
          <w:t>52</w:t>
        </w:r>
        <w:r w:rsidR="000C4041">
          <w:rPr>
            <w:noProof/>
            <w:webHidden/>
          </w:rPr>
          <w:fldChar w:fldCharType="end"/>
        </w:r>
      </w:hyperlink>
    </w:p>
    <w:p w14:paraId="69A2E6B5"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53" w:history="1">
        <w:r w:rsidR="000C4041" w:rsidRPr="009110AD">
          <w:rPr>
            <w:rStyle w:val="Hyperlink"/>
            <w:noProof/>
          </w:rPr>
          <w:t>Conflict</w:t>
        </w:r>
        <w:r w:rsidR="000C4041">
          <w:rPr>
            <w:noProof/>
            <w:webHidden/>
          </w:rPr>
          <w:tab/>
        </w:r>
        <w:r w:rsidR="000C4041">
          <w:rPr>
            <w:noProof/>
            <w:webHidden/>
          </w:rPr>
          <w:fldChar w:fldCharType="begin"/>
        </w:r>
        <w:r w:rsidR="000C4041">
          <w:rPr>
            <w:noProof/>
            <w:webHidden/>
          </w:rPr>
          <w:instrText xml:space="preserve"> PAGEREF _Toc422750853 \h </w:instrText>
        </w:r>
        <w:r w:rsidR="000C4041">
          <w:rPr>
            <w:noProof/>
            <w:webHidden/>
          </w:rPr>
        </w:r>
        <w:r w:rsidR="000C4041">
          <w:rPr>
            <w:noProof/>
            <w:webHidden/>
          </w:rPr>
          <w:fldChar w:fldCharType="separate"/>
        </w:r>
        <w:r w:rsidR="000C4041">
          <w:rPr>
            <w:noProof/>
            <w:webHidden/>
          </w:rPr>
          <w:t>52</w:t>
        </w:r>
        <w:r w:rsidR="000C4041">
          <w:rPr>
            <w:noProof/>
            <w:webHidden/>
          </w:rPr>
          <w:fldChar w:fldCharType="end"/>
        </w:r>
      </w:hyperlink>
    </w:p>
    <w:p w14:paraId="2979A93D"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54" w:history="1">
        <w:r w:rsidR="000C4041" w:rsidRPr="009110AD">
          <w:rPr>
            <w:rStyle w:val="Hyperlink"/>
            <w:noProof/>
          </w:rPr>
          <w:t>Structuring experiences to promote cooperation</w:t>
        </w:r>
        <w:r w:rsidR="000C4041">
          <w:rPr>
            <w:noProof/>
            <w:webHidden/>
          </w:rPr>
          <w:tab/>
        </w:r>
        <w:r w:rsidR="000C4041">
          <w:rPr>
            <w:noProof/>
            <w:webHidden/>
          </w:rPr>
          <w:fldChar w:fldCharType="begin"/>
        </w:r>
        <w:r w:rsidR="000C4041">
          <w:rPr>
            <w:noProof/>
            <w:webHidden/>
          </w:rPr>
          <w:instrText xml:space="preserve"> PAGEREF _Toc422750854 \h </w:instrText>
        </w:r>
        <w:r w:rsidR="000C4041">
          <w:rPr>
            <w:noProof/>
            <w:webHidden/>
          </w:rPr>
        </w:r>
        <w:r w:rsidR="000C4041">
          <w:rPr>
            <w:noProof/>
            <w:webHidden/>
          </w:rPr>
          <w:fldChar w:fldCharType="separate"/>
        </w:r>
        <w:r w:rsidR="000C4041">
          <w:rPr>
            <w:noProof/>
            <w:webHidden/>
          </w:rPr>
          <w:t>52</w:t>
        </w:r>
        <w:r w:rsidR="000C4041">
          <w:rPr>
            <w:noProof/>
            <w:webHidden/>
          </w:rPr>
          <w:fldChar w:fldCharType="end"/>
        </w:r>
      </w:hyperlink>
    </w:p>
    <w:p w14:paraId="3B5E49D3"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55" w:history="1">
        <w:r w:rsidR="000C4041" w:rsidRPr="009110AD">
          <w:rPr>
            <w:rStyle w:val="Hyperlink"/>
            <w:noProof/>
          </w:rPr>
          <w:t>Activity 2D</w:t>
        </w:r>
        <w:r w:rsidR="000C4041">
          <w:rPr>
            <w:noProof/>
            <w:webHidden/>
          </w:rPr>
          <w:tab/>
        </w:r>
        <w:r w:rsidR="000C4041">
          <w:rPr>
            <w:noProof/>
            <w:webHidden/>
          </w:rPr>
          <w:fldChar w:fldCharType="begin"/>
        </w:r>
        <w:r w:rsidR="000C4041">
          <w:rPr>
            <w:noProof/>
            <w:webHidden/>
          </w:rPr>
          <w:instrText xml:space="preserve"> PAGEREF _Toc422750855 \h </w:instrText>
        </w:r>
        <w:r w:rsidR="000C4041">
          <w:rPr>
            <w:noProof/>
            <w:webHidden/>
          </w:rPr>
        </w:r>
        <w:r w:rsidR="000C4041">
          <w:rPr>
            <w:noProof/>
            <w:webHidden/>
          </w:rPr>
          <w:fldChar w:fldCharType="separate"/>
        </w:r>
        <w:r w:rsidR="000C4041">
          <w:rPr>
            <w:noProof/>
            <w:webHidden/>
          </w:rPr>
          <w:t>53</w:t>
        </w:r>
        <w:r w:rsidR="000C4041">
          <w:rPr>
            <w:noProof/>
            <w:webHidden/>
          </w:rPr>
          <w:fldChar w:fldCharType="end"/>
        </w:r>
      </w:hyperlink>
    </w:p>
    <w:p w14:paraId="2B42F420"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56" w:history="1">
        <w:r w:rsidR="000C4041" w:rsidRPr="009110AD">
          <w:rPr>
            <w:rStyle w:val="Hyperlink"/>
            <w:noProof/>
          </w:rPr>
          <w:t>2.5 – Promote a sense of community within the service</w:t>
        </w:r>
        <w:r w:rsidR="000C4041">
          <w:rPr>
            <w:noProof/>
            <w:webHidden/>
          </w:rPr>
          <w:tab/>
        </w:r>
        <w:r w:rsidR="000C4041">
          <w:rPr>
            <w:noProof/>
            <w:webHidden/>
          </w:rPr>
          <w:fldChar w:fldCharType="begin"/>
        </w:r>
        <w:r w:rsidR="000C4041">
          <w:rPr>
            <w:noProof/>
            <w:webHidden/>
          </w:rPr>
          <w:instrText xml:space="preserve"> PAGEREF _Toc422750856 \h </w:instrText>
        </w:r>
        <w:r w:rsidR="000C4041">
          <w:rPr>
            <w:noProof/>
            <w:webHidden/>
          </w:rPr>
        </w:r>
        <w:r w:rsidR="000C4041">
          <w:rPr>
            <w:noProof/>
            <w:webHidden/>
          </w:rPr>
          <w:fldChar w:fldCharType="separate"/>
        </w:r>
        <w:r w:rsidR="000C4041">
          <w:rPr>
            <w:noProof/>
            <w:webHidden/>
          </w:rPr>
          <w:t>54</w:t>
        </w:r>
        <w:r w:rsidR="000C4041">
          <w:rPr>
            <w:noProof/>
            <w:webHidden/>
          </w:rPr>
          <w:fldChar w:fldCharType="end"/>
        </w:r>
      </w:hyperlink>
    </w:p>
    <w:p w14:paraId="429C4C9C"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57" w:history="1">
        <w:r w:rsidR="000C4041" w:rsidRPr="009110AD">
          <w:rPr>
            <w:rStyle w:val="Hyperlink"/>
            <w:noProof/>
          </w:rPr>
          <w:t>Promoting a sense of community</w:t>
        </w:r>
        <w:r w:rsidR="000C4041">
          <w:rPr>
            <w:noProof/>
            <w:webHidden/>
          </w:rPr>
          <w:tab/>
        </w:r>
        <w:r w:rsidR="000C4041">
          <w:rPr>
            <w:noProof/>
            <w:webHidden/>
          </w:rPr>
          <w:fldChar w:fldCharType="begin"/>
        </w:r>
        <w:r w:rsidR="000C4041">
          <w:rPr>
            <w:noProof/>
            <w:webHidden/>
          </w:rPr>
          <w:instrText xml:space="preserve"> PAGEREF _Toc422750857 \h </w:instrText>
        </w:r>
        <w:r w:rsidR="000C4041">
          <w:rPr>
            <w:noProof/>
            <w:webHidden/>
          </w:rPr>
        </w:r>
        <w:r w:rsidR="000C4041">
          <w:rPr>
            <w:noProof/>
            <w:webHidden/>
          </w:rPr>
          <w:fldChar w:fldCharType="separate"/>
        </w:r>
        <w:r w:rsidR="000C4041">
          <w:rPr>
            <w:noProof/>
            <w:webHidden/>
          </w:rPr>
          <w:t>54</w:t>
        </w:r>
        <w:r w:rsidR="000C4041">
          <w:rPr>
            <w:noProof/>
            <w:webHidden/>
          </w:rPr>
          <w:fldChar w:fldCharType="end"/>
        </w:r>
      </w:hyperlink>
    </w:p>
    <w:p w14:paraId="0133E67A"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58" w:history="1">
        <w:r w:rsidR="000C4041" w:rsidRPr="009110AD">
          <w:rPr>
            <w:rStyle w:val="Hyperlink"/>
            <w:noProof/>
          </w:rPr>
          <w:t>Communicating to parents/carers</w:t>
        </w:r>
        <w:r w:rsidR="000C4041">
          <w:rPr>
            <w:noProof/>
            <w:webHidden/>
          </w:rPr>
          <w:tab/>
        </w:r>
        <w:r w:rsidR="000C4041">
          <w:rPr>
            <w:noProof/>
            <w:webHidden/>
          </w:rPr>
          <w:fldChar w:fldCharType="begin"/>
        </w:r>
        <w:r w:rsidR="000C4041">
          <w:rPr>
            <w:noProof/>
            <w:webHidden/>
          </w:rPr>
          <w:instrText xml:space="preserve"> PAGEREF _Toc422750858 \h </w:instrText>
        </w:r>
        <w:r w:rsidR="000C4041">
          <w:rPr>
            <w:noProof/>
            <w:webHidden/>
          </w:rPr>
        </w:r>
        <w:r w:rsidR="000C4041">
          <w:rPr>
            <w:noProof/>
            <w:webHidden/>
          </w:rPr>
          <w:fldChar w:fldCharType="separate"/>
        </w:r>
        <w:r w:rsidR="000C4041">
          <w:rPr>
            <w:noProof/>
            <w:webHidden/>
          </w:rPr>
          <w:t>55</w:t>
        </w:r>
        <w:r w:rsidR="000C4041">
          <w:rPr>
            <w:noProof/>
            <w:webHidden/>
          </w:rPr>
          <w:fldChar w:fldCharType="end"/>
        </w:r>
      </w:hyperlink>
    </w:p>
    <w:p w14:paraId="3F1D75B7"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59" w:history="1">
        <w:r w:rsidR="000C4041" w:rsidRPr="009110AD">
          <w:rPr>
            <w:rStyle w:val="Hyperlink"/>
            <w:noProof/>
          </w:rPr>
          <w:t>National quality standards</w:t>
        </w:r>
        <w:r w:rsidR="000C4041">
          <w:rPr>
            <w:noProof/>
            <w:webHidden/>
          </w:rPr>
          <w:tab/>
        </w:r>
        <w:r w:rsidR="000C4041">
          <w:rPr>
            <w:noProof/>
            <w:webHidden/>
          </w:rPr>
          <w:fldChar w:fldCharType="begin"/>
        </w:r>
        <w:r w:rsidR="000C4041">
          <w:rPr>
            <w:noProof/>
            <w:webHidden/>
          </w:rPr>
          <w:instrText xml:space="preserve"> PAGEREF _Toc422750859 \h </w:instrText>
        </w:r>
        <w:r w:rsidR="000C4041">
          <w:rPr>
            <w:noProof/>
            <w:webHidden/>
          </w:rPr>
        </w:r>
        <w:r w:rsidR="000C4041">
          <w:rPr>
            <w:noProof/>
            <w:webHidden/>
          </w:rPr>
          <w:fldChar w:fldCharType="separate"/>
        </w:r>
        <w:r w:rsidR="000C4041">
          <w:rPr>
            <w:noProof/>
            <w:webHidden/>
          </w:rPr>
          <w:t>55</w:t>
        </w:r>
        <w:r w:rsidR="000C4041">
          <w:rPr>
            <w:noProof/>
            <w:webHidden/>
          </w:rPr>
          <w:fldChar w:fldCharType="end"/>
        </w:r>
      </w:hyperlink>
    </w:p>
    <w:p w14:paraId="6839CB71"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60" w:history="1">
        <w:r w:rsidR="000C4041" w:rsidRPr="009110AD">
          <w:rPr>
            <w:rStyle w:val="Hyperlink"/>
            <w:noProof/>
          </w:rPr>
          <w:t>Activity 2E</w:t>
        </w:r>
        <w:r w:rsidR="000C4041">
          <w:rPr>
            <w:noProof/>
            <w:webHidden/>
          </w:rPr>
          <w:tab/>
        </w:r>
        <w:r w:rsidR="000C4041">
          <w:rPr>
            <w:noProof/>
            <w:webHidden/>
          </w:rPr>
          <w:fldChar w:fldCharType="begin"/>
        </w:r>
        <w:r w:rsidR="000C4041">
          <w:rPr>
            <w:noProof/>
            <w:webHidden/>
          </w:rPr>
          <w:instrText xml:space="preserve"> PAGEREF _Toc422750860 \h </w:instrText>
        </w:r>
        <w:r w:rsidR="000C4041">
          <w:rPr>
            <w:noProof/>
            <w:webHidden/>
          </w:rPr>
        </w:r>
        <w:r w:rsidR="000C4041">
          <w:rPr>
            <w:noProof/>
            <w:webHidden/>
          </w:rPr>
          <w:fldChar w:fldCharType="separate"/>
        </w:r>
        <w:r w:rsidR="000C4041">
          <w:rPr>
            <w:noProof/>
            <w:webHidden/>
          </w:rPr>
          <w:t>56</w:t>
        </w:r>
        <w:r w:rsidR="000C4041">
          <w:rPr>
            <w:noProof/>
            <w:webHidden/>
          </w:rPr>
          <w:fldChar w:fldCharType="end"/>
        </w:r>
      </w:hyperlink>
    </w:p>
    <w:p w14:paraId="0C3E8AD1"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61" w:history="1">
        <w:r w:rsidR="000C4041" w:rsidRPr="009110AD">
          <w:rPr>
            <w:rStyle w:val="Hyperlink"/>
            <w:noProof/>
          </w:rPr>
          <w:t>2.6 – Arrange the environment to encourage interactions between children as well as accommodating a child’s need for privacy, solitude or quiet</w:t>
        </w:r>
        <w:r w:rsidR="000C4041">
          <w:rPr>
            <w:noProof/>
            <w:webHidden/>
          </w:rPr>
          <w:tab/>
        </w:r>
        <w:r w:rsidR="000C4041">
          <w:rPr>
            <w:noProof/>
            <w:webHidden/>
          </w:rPr>
          <w:fldChar w:fldCharType="begin"/>
        </w:r>
        <w:r w:rsidR="000C4041">
          <w:rPr>
            <w:noProof/>
            <w:webHidden/>
          </w:rPr>
          <w:instrText xml:space="preserve"> PAGEREF _Toc422750861 \h </w:instrText>
        </w:r>
        <w:r w:rsidR="000C4041">
          <w:rPr>
            <w:noProof/>
            <w:webHidden/>
          </w:rPr>
        </w:r>
        <w:r w:rsidR="000C4041">
          <w:rPr>
            <w:noProof/>
            <w:webHidden/>
          </w:rPr>
          <w:fldChar w:fldCharType="separate"/>
        </w:r>
        <w:r w:rsidR="000C4041">
          <w:rPr>
            <w:noProof/>
            <w:webHidden/>
          </w:rPr>
          <w:t>57</w:t>
        </w:r>
        <w:r w:rsidR="000C4041">
          <w:rPr>
            <w:noProof/>
            <w:webHidden/>
          </w:rPr>
          <w:fldChar w:fldCharType="end"/>
        </w:r>
      </w:hyperlink>
    </w:p>
    <w:p w14:paraId="56602275"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62" w:history="1">
        <w:r w:rsidR="000C4041" w:rsidRPr="009110AD">
          <w:rPr>
            <w:rStyle w:val="Hyperlink"/>
            <w:noProof/>
          </w:rPr>
          <w:t>Arranging the environment</w:t>
        </w:r>
        <w:r w:rsidR="000C4041">
          <w:rPr>
            <w:noProof/>
            <w:webHidden/>
          </w:rPr>
          <w:tab/>
        </w:r>
        <w:r w:rsidR="000C4041">
          <w:rPr>
            <w:noProof/>
            <w:webHidden/>
          </w:rPr>
          <w:fldChar w:fldCharType="begin"/>
        </w:r>
        <w:r w:rsidR="000C4041">
          <w:rPr>
            <w:noProof/>
            <w:webHidden/>
          </w:rPr>
          <w:instrText xml:space="preserve"> PAGEREF _Toc422750862 \h </w:instrText>
        </w:r>
        <w:r w:rsidR="000C4041">
          <w:rPr>
            <w:noProof/>
            <w:webHidden/>
          </w:rPr>
        </w:r>
        <w:r w:rsidR="000C4041">
          <w:rPr>
            <w:noProof/>
            <w:webHidden/>
          </w:rPr>
          <w:fldChar w:fldCharType="separate"/>
        </w:r>
        <w:r w:rsidR="000C4041">
          <w:rPr>
            <w:noProof/>
            <w:webHidden/>
          </w:rPr>
          <w:t>57</w:t>
        </w:r>
        <w:r w:rsidR="000C4041">
          <w:rPr>
            <w:noProof/>
            <w:webHidden/>
          </w:rPr>
          <w:fldChar w:fldCharType="end"/>
        </w:r>
      </w:hyperlink>
    </w:p>
    <w:p w14:paraId="4116B4A0"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63" w:history="1">
        <w:r w:rsidR="000C4041" w:rsidRPr="009110AD">
          <w:rPr>
            <w:rStyle w:val="Hyperlink"/>
            <w:noProof/>
          </w:rPr>
          <w:t>How should the quiet area be arranged?</w:t>
        </w:r>
        <w:r w:rsidR="000C4041">
          <w:rPr>
            <w:noProof/>
            <w:webHidden/>
          </w:rPr>
          <w:tab/>
        </w:r>
        <w:r w:rsidR="000C4041">
          <w:rPr>
            <w:noProof/>
            <w:webHidden/>
          </w:rPr>
          <w:fldChar w:fldCharType="begin"/>
        </w:r>
        <w:r w:rsidR="000C4041">
          <w:rPr>
            <w:noProof/>
            <w:webHidden/>
          </w:rPr>
          <w:instrText xml:space="preserve"> PAGEREF _Toc422750863 \h </w:instrText>
        </w:r>
        <w:r w:rsidR="000C4041">
          <w:rPr>
            <w:noProof/>
            <w:webHidden/>
          </w:rPr>
        </w:r>
        <w:r w:rsidR="000C4041">
          <w:rPr>
            <w:noProof/>
            <w:webHidden/>
          </w:rPr>
          <w:fldChar w:fldCharType="separate"/>
        </w:r>
        <w:r w:rsidR="000C4041">
          <w:rPr>
            <w:noProof/>
            <w:webHidden/>
          </w:rPr>
          <w:t>58</w:t>
        </w:r>
        <w:r w:rsidR="000C4041">
          <w:rPr>
            <w:noProof/>
            <w:webHidden/>
          </w:rPr>
          <w:fldChar w:fldCharType="end"/>
        </w:r>
      </w:hyperlink>
    </w:p>
    <w:p w14:paraId="1F1C3AF7"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64" w:history="1">
        <w:r w:rsidR="000C4041" w:rsidRPr="009110AD">
          <w:rPr>
            <w:rStyle w:val="Hyperlink"/>
            <w:noProof/>
          </w:rPr>
          <w:t>How should areas be arranged to encourage interaction?</w:t>
        </w:r>
        <w:r w:rsidR="000C4041">
          <w:rPr>
            <w:noProof/>
            <w:webHidden/>
          </w:rPr>
          <w:tab/>
        </w:r>
        <w:r w:rsidR="000C4041">
          <w:rPr>
            <w:noProof/>
            <w:webHidden/>
          </w:rPr>
          <w:fldChar w:fldCharType="begin"/>
        </w:r>
        <w:r w:rsidR="000C4041">
          <w:rPr>
            <w:noProof/>
            <w:webHidden/>
          </w:rPr>
          <w:instrText xml:space="preserve"> PAGEREF _Toc422750864 \h </w:instrText>
        </w:r>
        <w:r w:rsidR="000C4041">
          <w:rPr>
            <w:noProof/>
            <w:webHidden/>
          </w:rPr>
        </w:r>
        <w:r w:rsidR="000C4041">
          <w:rPr>
            <w:noProof/>
            <w:webHidden/>
          </w:rPr>
          <w:fldChar w:fldCharType="separate"/>
        </w:r>
        <w:r w:rsidR="000C4041">
          <w:rPr>
            <w:noProof/>
            <w:webHidden/>
          </w:rPr>
          <w:t>58</w:t>
        </w:r>
        <w:r w:rsidR="000C4041">
          <w:rPr>
            <w:noProof/>
            <w:webHidden/>
          </w:rPr>
          <w:fldChar w:fldCharType="end"/>
        </w:r>
      </w:hyperlink>
    </w:p>
    <w:p w14:paraId="190ECB3B"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65" w:history="1">
        <w:r w:rsidR="000C4041" w:rsidRPr="009110AD">
          <w:rPr>
            <w:rStyle w:val="Hyperlink"/>
            <w:noProof/>
          </w:rPr>
          <w:t>Activity 2F</w:t>
        </w:r>
        <w:r w:rsidR="000C4041">
          <w:rPr>
            <w:noProof/>
            <w:webHidden/>
          </w:rPr>
          <w:tab/>
        </w:r>
        <w:r w:rsidR="000C4041">
          <w:rPr>
            <w:noProof/>
            <w:webHidden/>
          </w:rPr>
          <w:fldChar w:fldCharType="begin"/>
        </w:r>
        <w:r w:rsidR="000C4041">
          <w:rPr>
            <w:noProof/>
            <w:webHidden/>
          </w:rPr>
          <w:instrText xml:space="preserve"> PAGEREF _Toc422750865 \h </w:instrText>
        </w:r>
        <w:r w:rsidR="000C4041">
          <w:rPr>
            <w:noProof/>
            <w:webHidden/>
          </w:rPr>
        </w:r>
        <w:r w:rsidR="000C4041">
          <w:rPr>
            <w:noProof/>
            <w:webHidden/>
          </w:rPr>
          <w:fldChar w:fldCharType="separate"/>
        </w:r>
        <w:r w:rsidR="000C4041">
          <w:rPr>
            <w:noProof/>
            <w:webHidden/>
          </w:rPr>
          <w:t>59</w:t>
        </w:r>
        <w:r w:rsidR="000C4041">
          <w:rPr>
            <w:noProof/>
            <w:webHidden/>
          </w:rPr>
          <w:fldChar w:fldCharType="end"/>
        </w:r>
      </w:hyperlink>
    </w:p>
    <w:p w14:paraId="6797646F"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66" w:history="1">
        <w:r w:rsidR="000C4041" w:rsidRPr="009110AD">
          <w:rPr>
            <w:rStyle w:val="Hyperlink"/>
            <w:noProof/>
          </w:rPr>
          <w:t>2.7 – Provide opportunities for children to investigate ethical issues relevant to their lives and their communities</w:t>
        </w:r>
        <w:r w:rsidR="000C4041">
          <w:rPr>
            <w:noProof/>
            <w:webHidden/>
          </w:rPr>
          <w:tab/>
        </w:r>
        <w:r w:rsidR="000C4041">
          <w:rPr>
            <w:noProof/>
            <w:webHidden/>
          </w:rPr>
          <w:fldChar w:fldCharType="begin"/>
        </w:r>
        <w:r w:rsidR="000C4041">
          <w:rPr>
            <w:noProof/>
            <w:webHidden/>
          </w:rPr>
          <w:instrText xml:space="preserve"> PAGEREF _Toc422750866 \h </w:instrText>
        </w:r>
        <w:r w:rsidR="000C4041">
          <w:rPr>
            <w:noProof/>
            <w:webHidden/>
          </w:rPr>
        </w:r>
        <w:r w:rsidR="000C4041">
          <w:rPr>
            <w:noProof/>
            <w:webHidden/>
          </w:rPr>
          <w:fldChar w:fldCharType="separate"/>
        </w:r>
        <w:r w:rsidR="000C4041">
          <w:rPr>
            <w:noProof/>
            <w:webHidden/>
          </w:rPr>
          <w:t>60</w:t>
        </w:r>
        <w:r w:rsidR="000C4041">
          <w:rPr>
            <w:noProof/>
            <w:webHidden/>
          </w:rPr>
          <w:fldChar w:fldCharType="end"/>
        </w:r>
      </w:hyperlink>
    </w:p>
    <w:p w14:paraId="35F4D389"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67" w:history="1">
        <w:r w:rsidR="000C4041" w:rsidRPr="009110AD">
          <w:rPr>
            <w:rStyle w:val="Hyperlink"/>
            <w:noProof/>
          </w:rPr>
          <w:t>What are ethical issues?</w:t>
        </w:r>
        <w:r w:rsidR="000C4041">
          <w:rPr>
            <w:noProof/>
            <w:webHidden/>
          </w:rPr>
          <w:tab/>
        </w:r>
        <w:r w:rsidR="000C4041">
          <w:rPr>
            <w:noProof/>
            <w:webHidden/>
          </w:rPr>
          <w:fldChar w:fldCharType="begin"/>
        </w:r>
        <w:r w:rsidR="000C4041">
          <w:rPr>
            <w:noProof/>
            <w:webHidden/>
          </w:rPr>
          <w:instrText xml:space="preserve"> PAGEREF _Toc422750867 \h </w:instrText>
        </w:r>
        <w:r w:rsidR="000C4041">
          <w:rPr>
            <w:noProof/>
            <w:webHidden/>
          </w:rPr>
        </w:r>
        <w:r w:rsidR="000C4041">
          <w:rPr>
            <w:noProof/>
            <w:webHidden/>
          </w:rPr>
          <w:fldChar w:fldCharType="separate"/>
        </w:r>
        <w:r w:rsidR="000C4041">
          <w:rPr>
            <w:noProof/>
            <w:webHidden/>
          </w:rPr>
          <w:t>60</w:t>
        </w:r>
        <w:r w:rsidR="000C4041">
          <w:rPr>
            <w:noProof/>
            <w:webHidden/>
          </w:rPr>
          <w:fldChar w:fldCharType="end"/>
        </w:r>
      </w:hyperlink>
    </w:p>
    <w:p w14:paraId="0C64071D"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68" w:history="1">
        <w:r w:rsidR="000C4041" w:rsidRPr="009110AD">
          <w:rPr>
            <w:rStyle w:val="Hyperlink"/>
            <w:noProof/>
          </w:rPr>
          <w:t>A values system</w:t>
        </w:r>
        <w:r w:rsidR="000C4041">
          <w:rPr>
            <w:noProof/>
            <w:webHidden/>
          </w:rPr>
          <w:tab/>
        </w:r>
        <w:r w:rsidR="000C4041">
          <w:rPr>
            <w:noProof/>
            <w:webHidden/>
          </w:rPr>
          <w:fldChar w:fldCharType="begin"/>
        </w:r>
        <w:r w:rsidR="000C4041">
          <w:rPr>
            <w:noProof/>
            <w:webHidden/>
          </w:rPr>
          <w:instrText xml:space="preserve"> PAGEREF _Toc422750868 \h </w:instrText>
        </w:r>
        <w:r w:rsidR="000C4041">
          <w:rPr>
            <w:noProof/>
            <w:webHidden/>
          </w:rPr>
        </w:r>
        <w:r w:rsidR="000C4041">
          <w:rPr>
            <w:noProof/>
            <w:webHidden/>
          </w:rPr>
          <w:fldChar w:fldCharType="separate"/>
        </w:r>
        <w:r w:rsidR="000C4041">
          <w:rPr>
            <w:noProof/>
            <w:webHidden/>
          </w:rPr>
          <w:t>60</w:t>
        </w:r>
        <w:r w:rsidR="000C4041">
          <w:rPr>
            <w:noProof/>
            <w:webHidden/>
          </w:rPr>
          <w:fldChar w:fldCharType="end"/>
        </w:r>
      </w:hyperlink>
    </w:p>
    <w:p w14:paraId="74719CED"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69" w:history="1">
        <w:r w:rsidR="000C4041" w:rsidRPr="009110AD">
          <w:rPr>
            <w:rStyle w:val="Hyperlink"/>
            <w:noProof/>
          </w:rPr>
          <w:t>Activity 2G</w:t>
        </w:r>
        <w:r w:rsidR="000C4041">
          <w:rPr>
            <w:noProof/>
            <w:webHidden/>
          </w:rPr>
          <w:tab/>
        </w:r>
        <w:r w:rsidR="000C4041">
          <w:rPr>
            <w:noProof/>
            <w:webHidden/>
          </w:rPr>
          <w:fldChar w:fldCharType="begin"/>
        </w:r>
        <w:r w:rsidR="000C4041">
          <w:rPr>
            <w:noProof/>
            <w:webHidden/>
          </w:rPr>
          <w:instrText xml:space="preserve"> PAGEREF _Toc422750869 \h </w:instrText>
        </w:r>
        <w:r w:rsidR="000C4041">
          <w:rPr>
            <w:noProof/>
            <w:webHidden/>
          </w:rPr>
        </w:r>
        <w:r w:rsidR="000C4041">
          <w:rPr>
            <w:noProof/>
            <w:webHidden/>
          </w:rPr>
          <w:fldChar w:fldCharType="separate"/>
        </w:r>
        <w:r w:rsidR="000C4041">
          <w:rPr>
            <w:noProof/>
            <w:webHidden/>
          </w:rPr>
          <w:t>62</w:t>
        </w:r>
        <w:r w:rsidR="000C4041">
          <w:rPr>
            <w:noProof/>
            <w:webHidden/>
          </w:rPr>
          <w:fldChar w:fldCharType="end"/>
        </w:r>
      </w:hyperlink>
    </w:p>
    <w:p w14:paraId="459E358C" w14:textId="77777777" w:rsidR="000C4041" w:rsidRDefault="006924E9">
      <w:pPr>
        <w:pStyle w:val="TOC1"/>
        <w:tabs>
          <w:tab w:val="right" w:leader="dot" w:pos="9322"/>
        </w:tabs>
        <w:rPr>
          <w:rFonts w:asciiTheme="minorHAnsi" w:eastAsiaTheme="minorEastAsia" w:hAnsiTheme="minorHAnsi" w:cstheme="minorBidi"/>
          <w:b w:val="0"/>
          <w:noProof/>
          <w:lang w:val="en-GB" w:eastAsia="en-GB"/>
        </w:rPr>
      </w:pPr>
      <w:hyperlink w:anchor="_Toc422750870" w:history="1">
        <w:r w:rsidR="000C4041" w:rsidRPr="009110AD">
          <w:rPr>
            <w:rStyle w:val="Hyperlink"/>
            <w:noProof/>
          </w:rPr>
          <w:t>3. Foster emotional development</w:t>
        </w:r>
        <w:r w:rsidR="000C4041">
          <w:rPr>
            <w:noProof/>
            <w:webHidden/>
          </w:rPr>
          <w:tab/>
        </w:r>
        <w:r w:rsidR="000C4041">
          <w:rPr>
            <w:noProof/>
            <w:webHidden/>
          </w:rPr>
          <w:fldChar w:fldCharType="begin"/>
        </w:r>
        <w:r w:rsidR="000C4041">
          <w:rPr>
            <w:noProof/>
            <w:webHidden/>
          </w:rPr>
          <w:instrText xml:space="preserve"> PAGEREF _Toc422750870 \h </w:instrText>
        </w:r>
        <w:r w:rsidR="000C4041">
          <w:rPr>
            <w:noProof/>
            <w:webHidden/>
          </w:rPr>
        </w:r>
        <w:r w:rsidR="000C4041">
          <w:rPr>
            <w:noProof/>
            <w:webHidden/>
          </w:rPr>
          <w:fldChar w:fldCharType="separate"/>
        </w:r>
        <w:r w:rsidR="000C4041">
          <w:rPr>
            <w:noProof/>
            <w:webHidden/>
          </w:rPr>
          <w:t>63</w:t>
        </w:r>
        <w:r w:rsidR="000C4041">
          <w:rPr>
            <w:noProof/>
            <w:webHidden/>
          </w:rPr>
          <w:fldChar w:fldCharType="end"/>
        </w:r>
      </w:hyperlink>
    </w:p>
    <w:p w14:paraId="617902AA"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71" w:history="1">
        <w:r w:rsidR="000C4041" w:rsidRPr="009110AD">
          <w:rPr>
            <w:rStyle w:val="Hyperlink"/>
            <w:noProof/>
          </w:rPr>
          <w:t>3.1 – Assess and monitor children’s emotional development</w:t>
        </w:r>
        <w:r w:rsidR="000C4041">
          <w:rPr>
            <w:noProof/>
            <w:webHidden/>
          </w:rPr>
          <w:tab/>
        </w:r>
        <w:r w:rsidR="000C4041">
          <w:rPr>
            <w:noProof/>
            <w:webHidden/>
          </w:rPr>
          <w:fldChar w:fldCharType="begin"/>
        </w:r>
        <w:r w:rsidR="000C4041">
          <w:rPr>
            <w:noProof/>
            <w:webHidden/>
          </w:rPr>
          <w:instrText xml:space="preserve"> PAGEREF _Toc422750871 \h </w:instrText>
        </w:r>
        <w:r w:rsidR="000C4041">
          <w:rPr>
            <w:noProof/>
            <w:webHidden/>
          </w:rPr>
        </w:r>
        <w:r w:rsidR="000C4041">
          <w:rPr>
            <w:noProof/>
            <w:webHidden/>
          </w:rPr>
          <w:fldChar w:fldCharType="separate"/>
        </w:r>
        <w:r w:rsidR="000C4041">
          <w:rPr>
            <w:noProof/>
            <w:webHidden/>
          </w:rPr>
          <w:t>64</w:t>
        </w:r>
        <w:r w:rsidR="000C4041">
          <w:rPr>
            <w:noProof/>
            <w:webHidden/>
          </w:rPr>
          <w:fldChar w:fldCharType="end"/>
        </w:r>
      </w:hyperlink>
    </w:p>
    <w:p w14:paraId="7A68268B"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72" w:history="1">
        <w:r w:rsidR="000C4041" w:rsidRPr="009110AD">
          <w:rPr>
            <w:rStyle w:val="Hyperlink"/>
            <w:noProof/>
          </w:rPr>
          <w:t>What is emotional development?</w:t>
        </w:r>
        <w:r w:rsidR="000C4041">
          <w:rPr>
            <w:noProof/>
            <w:webHidden/>
          </w:rPr>
          <w:tab/>
        </w:r>
        <w:r w:rsidR="000C4041">
          <w:rPr>
            <w:noProof/>
            <w:webHidden/>
          </w:rPr>
          <w:fldChar w:fldCharType="begin"/>
        </w:r>
        <w:r w:rsidR="000C4041">
          <w:rPr>
            <w:noProof/>
            <w:webHidden/>
          </w:rPr>
          <w:instrText xml:space="preserve"> PAGEREF _Toc422750872 \h </w:instrText>
        </w:r>
        <w:r w:rsidR="000C4041">
          <w:rPr>
            <w:noProof/>
            <w:webHidden/>
          </w:rPr>
        </w:r>
        <w:r w:rsidR="000C4041">
          <w:rPr>
            <w:noProof/>
            <w:webHidden/>
          </w:rPr>
          <w:fldChar w:fldCharType="separate"/>
        </w:r>
        <w:r w:rsidR="000C4041">
          <w:rPr>
            <w:noProof/>
            <w:webHidden/>
          </w:rPr>
          <w:t>64</w:t>
        </w:r>
        <w:r w:rsidR="000C4041">
          <w:rPr>
            <w:noProof/>
            <w:webHidden/>
          </w:rPr>
          <w:fldChar w:fldCharType="end"/>
        </w:r>
      </w:hyperlink>
    </w:p>
    <w:p w14:paraId="089BAD31"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73" w:history="1">
        <w:r w:rsidR="000C4041" w:rsidRPr="009110AD">
          <w:rPr>
            <w:rStyle w:val="Hyperlink"/>
            <w:noProof/>
          </w:rPr>
          <w:t>Attachment theory</w:t>
        </w:r>
        <w:r w:rsidR="000C4041">
          <w:rPr>
            <w:noProof/>
            <w:webHidden/>
          </w:rPr>
          <w:tab/>
        </w:r>
        <w:r w:rsidR="000C4041">
          <w:rPr>
            <w:noProof/>
            <w:webHidden/>
          </w:rPr>
          <w:fldChar w:fldCharType="begin"/>
        </w:r>
        <w:r w:rsidR="000C4041">
          <w:rPr>
            <w:noProof/>
            <w:webHidden/>
          </w:rPr>
          <w:instrText xml:space="preserve"> PAGEREF _Toc422750873 \h </w:instrText>
        </w:r>
        <w:r w:rsidR="000C4041">
          <w:rPr>
            <w:noProof/>
            <w:webHidden/>
          </w:rPr>
        </w:r>
        <w:r w:rsidR="000C4041">
          <w:rPr>
            <w:noProof/>
            <w:webHidden/>
          </w:rPr>
          <w:fldChar w:fldCharType="separate"/>
        </w:r>
        <w:r w:rsidR="000C4041">
          <w:rPr>
            <w:noProof/>
            <w:webHidden/>
          </w:rPr>
          <w:t>65</w:t>
        </w:r>
        <w:r w:rsidR="000C4041">
          <w:rPr>
            <w:noProof/>
            <w:webHidden/>
          </w:rPr>
          <w:fldChar w:fldCharType="end"/>
        </w:r>
      </w:hyperlink>
    </w:p>
    <w:p w14:paraId="574FECAB"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74" w:history="1">
        <w:r w:rsidR="000C4041" w:rsidRPr="009110AD">
          <w:rPr>
            <w:rStyle w:val="Hyperlink"/>
            <w:noProof/>
          </w:rPr>
          <w:t>Emotions in children</w:t>
        </w:r>
        <w:r w:rsidR="000C4041">
          <w:rPr>
            <w:noProof/>
            <w:webHidden/>
          </w:rPr>
          <w:tab/>
        </w:r>
        <w:r w:rsidR="000C4041">
          <w:rPr>
            <w:noProof/>
            <w:webHidden/>
          </w:rPr>
          <w:fldChar w:fldCharType="begin"/>
        </w:r>
        <w:r w:rsidR="000C4041">
          <w:rPr>
            <w:noProof/>
            <w:webHidden/>
          </w:rPr>
          <w:instrText xml:space="preserve"> PAGEREF _Toc422750874 \h </w:instrText>
        </w:r>
        <w:r w:rsidR="000C4041">
          <w:rPr>
            <w:noProof/>
            <w:webHidden/>
          </w:rPr>
        </w:r>
        <w:r w:rsidR="000C4041">
          <w:rPr>
            <w:noProof/>
            <w:webHidden/>
          </w:rPr>
          <w:fldChar w:fldCharType="separate"/>
        </w:r>
        <w:r w:rsidR="000C4041">
          <w:rPr>
            <w:noProof/>
            <w:webHidden/>
          </w:rPr>
          <w:t>66</w:t>
        </w:r>
        <w:r w:rsidR="000C4041">
          <w:rPr>
            <w:noProof/>
            <w:webHidden/>
          </w:rPr>
          <w:fldChar w:fldCharType="end"/>
        </w:r>
      </w:hyperlink>
    </w:p>
    <w:p w14:paraId="30373AFB"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75" w:history="1">
        <w:r w:rsidR="000C4041" w:rsidRPr="009110AD">
          <w:rPr>
            <w:rStyle w:val="Hyperlink"/>
            <w:noProof/>
          </w:rPr>
          <w:t>Event samples</w:t>
        </w:r>
        <w:r w:rsidR="000C4041">
          <w:rPr>
            <w:noProof/>
            <w:webHidden/>
          </w:rPr>
          <w:tab/>
        </w:r>
        <w:r w:rsidR="000C4041">
          <w:rPr>
            <w:noProof/>
            <w:webHidden/>
          </w:rPr>
          <w:fldChar w:fldCharType="begin"/>
        </w:r>
        <w:r w:rsidR="000C4041">
          <w:rPr>
            <w:noProof/>
            <w:webHidden/>
          </w:rPr>
          <w:instrText xml:space="preserve"> PAGEREF _Toc422750875 \h </w:instrText>
        </w:r>
        <w:r w:rsidR="000C4041">
          <w:rPr>
            <w:noProof/>
            <w:webHidden/>
          </w:rPr>
        </w:r>
        <w:r w:rsidR="000C4041">
          <w:rPr>
            <w:noProof/>
            <w:webHidden/>
          </w:rPr>
          <w:fldChar w:fldCharType="separate"/>
        </w:r>
        <w:r w:rsidR="000C4041">
          <w:rPr>
            <w:noProof/>
            <w:webHidden/>
          </w:rPr>
          <w:t>66</w:t>
        </w:r>
        <w:r w:rsidR="000C4041">
          <w:rPr>
            <w:noProof/>
            <w:webHidden/>
          </w:rPr>
          <w:fldChar w:fldCharType="end"/>
        </w:r>
      </w:hyperlink>
    </w:p>
    <w:p w14:paraId="51DE8760"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76" w:history="1">
        <w:r w:rsidR="000C4041" w:rsidRPr="009110AD">
          <w:rPr>
            <w:rStyle w:val="Hyperlink"/>
            <w:noProof/>
          </w:rPr>
          <w:t>Activity 3A</w:t>
        </w:r>
        <w:r w:rsidR="000C4041">
          <w:rPr>
            <w:noProof/>
            <w:webHidden/>
          </w:rPr>
          <w:tab/>
        </w:r>
        <w:r w:rsidR="000C4041">
          <w:rPr>
            <w:noProof/>
            <w:webHidden/>
          </w:rPr>
          <w:fldChar w:fldCharType="begin"/>
        </w:r>
        <w:r w:rsidR="000C4041">
          <w:rPr>
            <w:noProof/>
            <w:webHidden/>
          </w:rPr>
          <w:instrText xml:space="preserve"> PAGEREF _Toc422750876 \h </w:instrText>
        </w:r>
        <w:r w:rsidR="000C4041">
          <w:rPr>
            <w:noProof/>
            <w:webHidden/>
          </w:rPr>
        </w:r>
        <w:r w:rsidR="000C4041">
          <w:rPr>
            <w:noProof/>
            <w:webHidden/>
          </w:rPr>
          <w:fldChar w:fldCharType="separate"/>
        </w:r>
        <w:r w:rsidR="000C4041">
          <w:rPr>
            <w:noProof/>
            <w:webHidden/>
          </w:rPr>
          <w:t>67</w:t>
        </w:r>
        <w:r w:rsidR="000C4041">
          <w:rPr>
            <w:noProof/>
            <w:webHidden/>
          </w:rPr>
          <w:fldChar w:fldCharType="end"/>
        </w:r>
      </w:hyperlink>
    </w:p>
    <w:p w14:paraId="60FC3FB2"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77" w:history="1">
        <w:r w:rsidR="000C4041" w:rsidRPr="009110AD">
          <w:rPr>
            <w:rStyle w:val="Hyperlink"/>
            <w:noProof/>
          </w:rPr>
          <w:t>3.2 – Create opportunities for children to experience individual strengths and successes during play</w:t>
        </w:r>
        <w:r w:rsidR="000C4041">
          <w:rPr>
            <w:noProof/>
            <w:webHidden/>
          </w:rPr>
          <w:tab/>
        </w:r>
        <w:r w:rsidR="000C4041">
          <w:rPr>
            <w:noProof/>
            <w:webHidden/>
          </w:rPr>
          <w:fldChar w:fldCharType="begin"/>
        </w:r>
        <w:r w:rsidR="000C4041">
          <w:rPr>
            <w:noProof/>
            <w:webHidden/>
          </w:rPr>
          <w:instrText xml:space="preserve"> PAGEREF _Toc422750877 \h </w:instrText>
        </w:r>
        <w:r w:rsidR="000C4041">
          <w:rPr>
            <w:noProof/>
            <w:webHidden/>
          </w:rPr>
        </w:r>
        <w:r w:rsidR="000C4041">
          <w:rPr>
            <w:noProof/>
            <w:webHidden/>
          </w:rPr>
          <w:fldChar w:fldCharType="separate"/>
        </w:r>
        <w:r w:rsidR="000C4041">
          <w:rPr>
            <w:noProof/>
            <w:webHidden/>
          </w:rPr>
          <w:t>68</w:t>
        </w:r>
        <w:r w:rsidR="000C4041">
          <w:rPr>
            <w:noProof/>
            <w:webHidden/>
          </w:rPr>
          <w:fldChar w:fldCharType="end"/>
        </w:r>
      </w:hyperlink>
    </w:p>
    <w:p w14:paraId="482476FD"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78" w:history="1">
        <w:r w:rsidR="000C4041" w:rsidRPr="009110AD">
          <w:rPr>
            <w:rStyle w:val="Hyperlink"/>
            <w:noProof/>
          </w:rPr>
          <w:t>Strengths and successes</w:t>
        </w:r>
        <w:r w:rsidR="000C4041">
          <w:rPr>
            <w:noProof/>
            <w:webHidden/>
          </w:rPr>
          <w:tab/>
        </w:r>
        <w:r w:rsidR="000C4041">
          <w:rPr>
            <w:noProof/>
            <w:webHidden/>
          </w:rPr>
          <w:fldChar w:fldCharType="begin"/>
        </w:r>
        <w:r w:rsidR="000C4041">
          <w:rPr>
            <w:noProof/>
            <w:webHidden/>
          </w:rPr>
          <w:instrText xml:space="preserve"> PAGEREF _Toc422750878 \h </w:instrText>
        </w:r>
        <w:r w:rsidR="000C4041">
          <w:rPr>
            <w:noProof/>
            <w:webHidden/>
          </w:rPr>
        </w:r>
        <w:r w:rsidR="000C4041">
          <w:rPr>
            <w:noProof/>
            <w:webHidden/>
          </w:rPr>
          <w:fldChar w:fldCharType="separate"/>
        </w:r>
        <w:r w:rsidR="000C4041">
          <w:rPr>
            <w:noProof/>
            <w:webHidden/>
          </w:rPr>
          <w:t>68</w:t>
        </w:r>
        <w:r w:rsidR="000C4041">
          <w:rPr>
            <w:noProof/>
            <w:webHidden/>
          </w:rPr>
          <w:fldChar w:fldCharType="end"/>
        </w:r>
      </w:hyperlink>
    </w:p>
    <w:p w14:paraId="39F5B442"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79" w:history="1">
        <w:r w:rsidR="000C4041" w:rsidRPr="009110AD">
          <w:rPr>
            <w:rStyle w:val="Hyperlink"/>
            <w:noProof/>
          </w:rPr>
          <w:t>Equipment and the environment</w:t>
        </w:r>
        <w:r w:rsidR="000C4041">
          <w:rPr>
            <w:noProof/>
            <w:webHidden/>
          </w:rPr>
          <w:tab/>
        </w:r>
        <w:r w:rsidR="000C4041">
          <w:rPr>
            <w:noProof/>
            <w:webHidden/>
          </w:rPr>
          <w:fldChar w:fldCharType="begin"/>
        </w:r>
        <w:r w:rsidR="000C4041">
          <w:rPr>
            <w:noProof/>
            <w:webHidden/>
          </w:rPr>
          <w:instrText xml:space="preserve"> PAGEREF _Toc422750879 \h </w:instrText>
        </w:r>
        <w:r w:rsidR="000C4041">
          <w:rPr>
            <w:noProof/>
            <w:webHidden/>
          </w:rPr>
        </w:r>
        <w:r w:rsidR="000C4041">
          <w:rPr>
            <w:noProof/>
            <w:webHidden/>
          </w:rPr>
          <w:fldChar w:fldCharType="separate"/>
        </w:r>
        <w:r w:rsidR="000C4041">
          <w:rPr>
            <w:noProof/>
            <w:webHidden/>
          </w:rPr>
          <w:t>68</w:t>
        </w:r>
        <w:r w:rsidR="000C4041">
          <w:rPr>
            <w:noProof/>
            <w:webHidden/>
          </w:rPr>
          <w:fldChar w:fldCharType="end"/>
        </w:r>
      </w:hyperlink>
    </w:p>
    <w:p w14:paraId="2211147B"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80" w:history="1">
        <w:r w:rsidR="000C4041" w:rsidRPr="009110AD">
          <w:rPr>
            <w:rStyle w:val="Hyperlink"/>
            <w:noProof/>
          </w:rPr>
          <w:t>Supporting children</w:t>
        </w:r>
        <w:r w:rsidR="000C4041">
          <w:rPr>
            <w:noProof/>
            <w:webHidden/>
          </w:rPr>
          <w:tab/>
        </w:r>
        <w:r w:rsidR="000C4041">
          <w:rPr>
            <w:noProof/>
            <w:webHidden/>
          </w:rPr>
          <w:fldChar w:fldCharType="begin"/>
        </w:r>
        <w:r w:rsidR="000C4041">
          <w:rPr>
            <w:noProof/>
            <w:webHidden/>
          </w:rPr>
          <w:instrText xml:space="preserve"> PAGEREF _Toc422750880 \h </w:instrText>
        </w:r>
        <w:r w:rsidR="000C4041">
          <w:rPr>
            <w:noProof/>
            <w:webHidden/>
          </w:rPr>
        </w:r>
        <w:r w:rsidR="000C4041">
          <w:rPr>
            <w:noProof/>
            <w:webHidden/>
          </w:rPr>
          <w:fldChar w:fldCharType="separate"/>
        </w:r>
        <w:r w:rsidR="000C4041">
          <w:rPr>
            <w:noProof/>
            <w:webHidden/>
          </w:rPr>
          <w:t>69</w:t>
        </w:r>
        <w:r w:rsidR="000C4041">
          <w:rPr>
            <w:noProof/>
            <w:webHidden/>
          </w:rPr>
          <w:fldChar w:fldCharType="end"/>
        </w:r>
      </w:hyperlink>
    </w:p>
    <w:p w14:paraId="044B779F"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81" w:history="1">
        <w:r w:rsidR="000C4041" w:rsidRPr="009110AD">
          <w:rPr>
            <w:rStyle w:val="Hyperlink"/>
            <w:noProof/>
          </w:rPr>
          <w:t>Activity 3B</w:t>
        </w:r>
        <w:r w:rsidR="000C4041">
          <w:rPr>
            <w:noProof/>
            <w:webHidden/>
          </w:rPr>
          <w:tab/>
        </w:r>
        <w:r w:rsidR="000C4041">
          <w:rPr>
            <w:noProof/>
            <w:webHidden/>
          </w:rPr>
          <w:fldChar w:fldCharType="begin"/>
        </w:r>
        <w:r w:rsidR="000C4041">
          <w:rPr>
            <w:noProof/>
            <w:webHidden/>
          </w:rPr>
          <w:instrText xml:space="preserve"> PAGEREF _Toc422750881 \h </w:instrText>
        </w:r>
        <w:r w:rsidR="000C4041">
          <w:rPr>
            <w:noProof/>
            <w:webHidden/>
          </w:rPr>
        </w:r>
        <w:r w:rsidR="000C4041">
          <w:rPr>
            <w:noProof/>
            <w:webHidden/>
          </w:rPr>
          <w:fldChar w:fldCharType="separate"/>
        </w:r>
        <w:r w:rsidR="000C4041">
          <w:rPr>
            <w:noProof/>
            <w:webHidden/>
          </w:rPr>
          <w:t>70</w:t>
        </w:r>
        <w:r w:rsidR="000C4041">
          <w:rPr>
            <w:noProof/>
            <w:webHidden/>
          </w:rPr>
          <w:fldChar w:fldCharType="end"/>
        </w:r>
      </w:hyperlink>
    </w:p>
    <w:p w14:paraId="5E38C66F"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82" w:history="1">
        <w:r w:rsidR="000C4041" w:rsidRPr="009110AD">
          <w:rPr>
            <w:rStyle w:val="Hyperlink"/>
            <w:noProof/>
          </w:rPr>
          <w:t>3.3 – Plan and provide opportunities through play that challenge children’s emerging skills and capabilities</w:t>
        </w:r>
        <w:r w:rsidR="000C4041">
          <w:rPr>
            <w:noProof/>
            <w:webHidden/>
          </w:rPr>
          <w:tab/>
        </w:r>
        <w:r w:rsidR="000C4041">
          <w:rPr>
            <w:noProof/>
            <w:webHidden/>
          </w:rPr>
          <w:fldChar w:fldCharType="begin"/>
        </w:r>
        <w:r w:rsidR="000C4041">
          <w:rPr>
            <w:noProof/>
            <w:webHidden/>
          </w:rPr>
          <w:instrText xml:space="preserve"> PAGEREF _Toc422750882 \h </w:instrText>
        </w:r>
        <w:r w:rsidR="000C4041">
          <w:rPr>
            <w:noProof/>
            <w:webHidden/>
          </w:rPr>
        </w:r>
        <w:r w:rsidR="000C4041">
          <w:rPr>
            <w:noProof/>
            <w:webHidden/>
          </w:rPr>
          <w:fldChar w:fldCharType="separate"/>
        </w:r>
        <w:r w:rsidR="000C4041">
          <w:rPr>
            <w:noProof/>
            <w:webHidden/>
          </w:rPr>
          <w:t>71</w:t>
        </w:r>
        <w:r w:rsidR="000C4041">
          <w:rPr>
            <w:noProof/>
            <w:webHidden/>
          </w:rPr>
          <w:fldChar w:fldCharType="end"/>
        </w:r>
      </w:hyperlink>
    </w:p>
    <w:p w14:paraId="43216897"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83" w:history="1">
        <w:r w:rsidR="000C4041" w:rsidRPr="009110AD">
          <w:rPr>
            <w:rStyle w:val="Hyperlink"/>
            <w:noProof/>
          </w:rPr>
          <w:t>Challenging emerging skills</w:t>
        </w:r>
        <w:r w:rsidR="000C4041">
          <w:rPr>
            <w:noProof/>
            <w:webHidden/>
          </w:rPr>
          <w:tab/>
        </w:r>
        <w:r w:rsidR="000C4041">
          <w:rPr>
            <w:noProof/>
            <w:webHidden/>
          </w:rPr>
          <w:fldChar w:fldCharType="begin"/>
        </w:r>
        <w:r w:rsidR="000C4041">
          <w:rPr>
            <w:noProof/>
            <w:webHidden/>
          </w:rPr>
          <w:instrText xml:space="preserve"> PAGEREF _Toc422750883 \h </w:instrText>
        </w:r>
        <w:r w:rsidR="000C4041">
          <w:rPr>
            <w:noProof/>
            <w:webHidden/>
          </w:rPr>
        </w:r>
        <w:r w:rsidR="000C4041">
          <w:rPr>
            <w:noProof/>
            <w:webHidden/>
          </w:rPr>
          <w:fldChar w:fldCharType="separate"/>
        </w:r>
        <w:r w:rsidR="000C4041">
          <w:rPr>
            <w:noProof/>
            <w:webHidden/>
          </w:rPr>
          <w:t>71</w:t>
        </w:r>
        <w:r w:rsidR="000C4041">
          <w:rPr>
            <w:noProof/>
            <w:webHidden/>
          </w:rPr>
          <w:fldChar w:fldCharType="end"/>
        </w:r>
      </w:hyperlink>
    </w:p>
    <w:p w14:paraId="73B641A5"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84" w:history="1">
        <w:r w:rsidR="000C4041" w:rsidRPr="009110AD">
          <w:rPr>
            <w:rStyle w:val="Hyperlink"/>
            <w:noProof/>
          </w:rPr>
          <w:t>Activity 3C</w:t>
        </w:r>
        <w:r w:rsidR="000C4041">
          <w:rPr>
            <w:noProof/>
            <w:webHidden/>
          </w:rPr>
          <w:tab/>
        </w:r>
        <w:r w:rsidR="000C4041">
          <w:rPr>
            <w:noProof/>
            <w:webHidden/>
          </w:rPr>
          <w:fldChar w:fldCharType="begin"/>
        </w:r>
        <w:r w:rsidR="000C4041">
          <w:rPr>
            <w:noProof/>
            <w:webHidden/>
          </w:rPr>
          <w:instrText xml:space="preserve"> PAGEREF _Toc422750884 \h </w:instrText>
        </w:r>
        <w:r w:rsidR="000C4041">
          <w:rPr>
            <w:noProof/>
            <w:webHidden/>
          </w:rPr>
        </w:r>
        <w:r w:rsidR="000C4041">
          <w:rPr>
            <w:noProof/>
            <w:webHidden/>
          </w:rPr>
          <w:fldChar w:fldCharType="separate"/>
        </w:r>
        <w:r w:rsidR="000C4041">
          <w:rPr>
            <w:noProof/>
            <w:webHidden/>
          </w:rPr>
          <w:t>73</w:t>
        </w:r>
        <w:r w:rsidR="000C4041">
          <w:rPr>
            <w:noProof/>
            <w:webHidden/>
          </w:rPr>
          <w:fldChar w:fldCharType="end"/>
        </w:r>
      </w:hyperlink>
    </w:p>
    <w:p w14:paraId="32013A26"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85" w:history="1">
        <w:r w:rsidR="000C4041" w:rsidRPr="009110AD">
          <w:rPr>
            <w:rStyle w:val="Hyperlink"/>
            <w:noProof/>
          </w:rPr>
          <w:t>3.4 – Provide opportunities for children to engage independently with tasks</w:t>
        </w:r>
        <w:r w:rsidR="000C4041">
          <w:rPr>
            <w:noProof/>
            <w:webHidden/>
          </w:rPr>
          <w:tab/>
        </w:r>
        <w:r w:rsidR="000C4041">
          <w:rPr>
            <w:noProof/>
            <w:webHidden/>
          </w:rPr>
          <w:fldChar w:fldCharType="begin"/>
        </w:r>
        <w:r w:rsidR="000C4041">
          <w:rPr>
            <w:noProof/>
            <w:webHidden/>
          </w:rPr>
          <w:instrText xml:space="preserve"> PAGEREF _Toc422750885 \h </w:instrText>
        </w:r>
        <w:r w:rsidR="000C4041">
          <w:rPr>
            <w:noProof/>
            <w:webHidden/>
          </w:rPr>
        </w:r>
        <w:r w:rsidR="000C4041">
          <w:rPr>
            <w:noProof/>
            <w:webHidden/>
          </w:rPr>
          <w:fldChar w:fldCharType="separate"/>
        </w:r>
        <w:r w:rsidR="000C4041">
          <w:rPr>
            <w:noProof/>
            <w:webHidden/>
          </w:rPr>
          <w:t>74</w:t>
        </w:r>
        <w:r w:rsidR="000C4041">
          <w:rPr>
            <w:noProof/>
            <w:webHidden/>
          </w:rPr>
          <w:fldChar w:fldCharType="end"/>
        </w:r>
      </w:hyperlink>
    </w:p>
    <w:p w14:paraId="74208A29"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86" w:history="1">
        <w:r w:rsidR="000C4041" w:rsidRPr="009110AD">
          <w:rPr>
            <w:rStyle w:val="Hyperlink"/>
            <w:noProof/>
          </w:rPr>
          <w:t>3.5 – Create opportunities for children to explore self-image and identity through play</w:t>
        </w:r>
        <w:r w:rsidR="000C4041">
          <w:rPr>
            <w:noProof/>
            <w:webHidden/>
          </w:rPr>
          <w:tab/>
        </w:r>
        <w:r w:rsidR="000C4041">
          <w:rPr>
            <w:noProof/>
            <w:webHidden/>
          </w:rPr>
          <w:fldChar w:fldCharType="begin"/>
        </w:r>
        <w:r w:rsidR="000C4041">
          <w:rPr>
            <w:noProof/>
            <w:webHidden/>
          </w:rPr>
          <w:instrText xml:space="preserve"> PAGEREF _Toc422750886 \h </w:instrText>
        </w:r>
        <w:r w:rsidR="000C4041">
          <w:rPr>
            <w:noProof/>
            <w:webHidden/>
          </w:rPr>
        </w:r>
        <w:r w:rsidR="000C4041">
          <w:rPr>
            <w:noProof/>
            <w:webHidden/>
          </w:rPr>
          <w:fldChar w:fldCharType="separate"/>
        </w:r>
        <w:r w:rsidR="000C4041">
          <w:rPr>
            <w:noProof/>
            <w:webHidden/>
          </w:rPr>
          <w:t>74</w:t>
        </w:r>
        <w:r w:rsidR="000C4041">
          <w:rPr>
            <w:noProof/>
            <w:webHidden/>
          </w:rPr>
          <w:fldChar w:fldCharType="end"/>
        </w:r>
      </w:hyperlink>
    </w:p>
    <w:p w14:paraId="1F61363E"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87" w:history="1">
        <w:r w:rsidR="000C4041" w:rsidRPr="009110AD">
          <w:rPr>
            <w:rStyle w:val="Hyperlink"/>
            <w:noProof/>
          </w:rPr>
          <w:t>Engaging independently with tasks</w:t>
        </w:r>
        <w:r w:rsidR="000C4041">
          <w:rPr>
            <w:noProof/>
            <w:webHidden/>
          </w:rPr>
          <w:tab/>
        </w:r>
        <w:r w:rsidR="000C4041">
          <w:rPr>
            <w:noProof/>
            <w:webHidden/>
          </w:rPr>
          <w:fldChar w:fldCharType="begin"/>
        </w:r>
        <w:r w:rsidR="000C4041">
          <w:rPr>
            <w:noProof/>
            <w:webHidden/>
          </w:rPr>
          <w:instrText xml:space="preserve"> PAGEREF _Toc422750887 \h </w:instrText>
        </w:r>
        <w:r w:rsidR="000C4041">
          <w:rPr>
            <w:noProof/>
            <w:webHidden/>
          </w:rPr>
        </w:r>
        <w:r w:rsidR="000C4041">
          <w:rPr>
            <w:noProof/>
            <w:webHidden/>
          </w:rPr>
          <w:fldChar w:fldCharType="separate"/>
        </w:r>
        <w:r w:rsidR="000C4041">
          <w:rPr>
            <w:noProof/>
            <w:webHidden/>
          </w:rPr>
          <w:t>74</w:t>
        </w:r>
        <w:r w:rsidR="000C4041">
          <w:rPr>
            <w:noProof/>
            <w:webHidden/>
          </w:rPr>
          <w:fldChar w:fldCharType="end"/>
        </w:r>
      </w:hyperlink>
    </w:p>
    <w:p w14:paraId="6F6A9900"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88" w:history="1">
        <w:r w:rsidR="000C4041" w:rsidRPr="009110AD">
          <w:rPr>
            <w:rStyle w:val="Hyperlink"/>
            <w:noProof/>
          </w:rPr>
          <w:t>How can children explore self-identity?</w:t>
        </w:r>
        <w:r w:rsidR="000C4041">
          <w:rPr>
            <w:noProof/>
            <w:webHidden/>
          </w:rPr>
          <w:tab/>
        </w:r>
        <w:r w:rsidR="000C4041">
          <w:rPr>
            <w:noProof/>
            <w:webHidden/>
          </w:rPr>
          <w:fldChar w:fldCharType="begin"/>
        </w:r>
        <w:r w:rsidR="000C4041">
          <w:rPr>
            <w:noProof/>
            <w:webHidden/>
          </w:rPr>
          <w:instrText xml:space="preserve"> PAGEREF _Toc422750888 \h </w:instrText>
        </w:r>
        <w:r w:rsidR="000C4041">
          <w:rPr>
            <w:noProof/>
            <w:webHidden/>
          </w:rPr>
        </w:r>
        <w:r w:rsidR="000C4041">
          <w:rPr>
            <w:noProof/>
            <w:webHidden/>
          </w:rPr>
          <w:fldChar w:fldCharType="separate"/>
        </w:r>
        <w:r w:rsidR="000C4041">
          <w:rPr>
            <w:noProof/>
            <w:webHidden/>
          </w:rPr>
          <w:t>74</w:t>
        </w:r>
        <w:r w:rsidR="000C4041">
          <w:rPr>
            <w:noProof/>
            <w:webHidden/>
          </w:rPr>
          <w:fldChar w:fldCharType="end"/>
        </w:r>
      </w:hyperlink>
    </w:p>
    <w:p w14:paraId="677C82D8"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89" w:history="1">
        <w:r w:rsidR="000C4041" w:rsidRPr="009110AD">
          <w:rPr>
            <w:rStyle w:val="Hyperlink"/>
            <w:noProof/>
          </w:rPr>
          <w:t>Activity 3D</w:t>
        </w:r>
        <w:r w:rsidR="000C4041">
          <w:rPr>
            <w:noProof/>
            <w:webHidden/>
          </w:rPr>
          <w:tab/>
        </w:r>
        <w:r w:rsidR="000C4041">
          <w:rPr>
            <w:noProof/>
            <w:webHidden/>
          </w:rPr>
          <w:fldChar w:fldCharType="begin"/>
        </w:r>
        <w:r w:rsidR="000C4041">
          <w:rPr>
            <w:noProof/>
            <w:webHidden/>
          </w:rPr>
          <w:instrText xml:space="preserve"> PAGEREF _Toc422750889 \h </w:instrText>
        </w:r>
        <w:r w:rsidR="000C4041">
          <w:rPr>
            <w:noProof/>
            <w:webHidden/>
          </w:rPr>
        </w:r>
        <w:r w:rsidR="000C4041">
          <w:rPr>
            <w:noProof/>
            <w:webHidden/>
          </w:rPr>
          <w:fldChar w:fldCharType="separate"/>
        </w:r>
        <w:r w:rsidR="000C4041">
          <w:rPr>
            <w:noProof/>
            <w:webHidden/>
          </w:rPr>
          <w:t>75</w:t>
        </w:r>
        <w:r w:rsidR="000C4041">
          <w:rPr>
            <w:noProof/>
            <w:webHidden/>
          </w:rPr>
          <w:fldChar w:fldCharType="end"/>
        </w:r>
      </w:hyperlink>
    </w:p>
    <w:p w14:paraId="2EB47D66"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90" w:history="1">
        <w:r w:rsidR="000C4041" w:rsidRPr="009110AD">
          <w:rPr>
            <w:rStyle w:val="Hyperlink"/>
            <w:noProof/>
          </w:rPr>
          <w:t>3.6 – Provide opportunities for children to release feelings and express emotions through suitable experiences</w:t>
        </w:r>
        <w:r w:rsidR="000C4041">
          <w:rPr>
            <w:noProof/>
            <w:webHidden/>
          </w:rPr>
          <w:tab/>
        </w:r>
        <w:r w:rsidR="000C4041">
          <w:rPr>
            <w:noProof/>
            <w:webHidden/>
          </w:rPr>
          <w:fldChar w:fldCharType="begin"/>
        </w:r>
        <w:r w:rsidR="000C4041">
          <w:rPr>
            <w:noProof/>
            <w:webHidden/>
          </w:rPr>
          <w:instrText xml:space="preserve"> PAGEREF _Toc422750890 \h </w:instrText>
        </w:r>
        <w:r w:rsidR="000C4041">
          <w:rPr>
            <w:noProof/>
            <w:webHidden/>
          </w:rPr>
        </w:r>
        <w:r w:rsidR="000C4041">
          <w:rPr>
            <w:noProof/>
            <w:webHidden/>
          </w:rPr>
          <w:fldChar w:fldCharType="separate"/>
        </w:r>
        <w:r w:rsidR="000C4041">
          <w:rPr>
            <w:noProof/>
            <w:webHidden/>
          </w:rPr>
          <w:t>76</w:t>
        </w:r>
        <w:r w:rsidR="000C4041">
          <w:rPr>
            <w:noProof/>
            <w:webHidden/>
          </w:rPr>
          <w:fldChar w:fldCharType="end"/>
        </w:r>
      </w:hyperlink>
    </w:p>
    <w:p w14:paraId="5D3B7F3B"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91" w:history="1">
        <w:r w:rsidR="000C4041" w:rsidRPr="009110AD">
          <w:rPr>
            <w:rStyle w:val="Hyperlink"/>
            <w:noProof/>
          </w:rPr>
          <w:t>Expressing feelings</w:t>
        </w:r>
        <w:r w:rsidR="000C4041">
          <w:rPr>
            <w:noProof/>
            <w:webHidden/>
          </w:rPr>
          <w:tab/>
        </w:r>
        <w:r w:rsidR="000C4041">
          <w:rPr>
            <w:noProof/>
            <w:webHidden/>
          </w:rPr>
          <w:fldChar w:fldCharType="begin"/>
        </w:r>
        <w:r w:rsidR="000C4041">
          <w:rPr>
            <w:noProof/>
            <w:webHidden/>
          </w:rPr>
          <w:instrText xml:space="preserve"> PAGEREF _Toc422750891 \h </w:instrText>
        </w:r>
        <w:r w:rsidR="000C4041">
          <w:rPr>
            <w:noProof/>
            <w:webHidden/>
          </w:rPr>
        </w:r>
        <w:r w:rsidR="000C4041">
          <w:rPr>
            <w:noProof/>
            <w:webHidden/>
          </w:rPr>
          <w:fldChar w:fldCharType="separate"/>
        </w:r>
        <w:r w:rsidR="000C4041">
          <w:rPr>
            <w:noProof/>
            <w:webHidden/>
          </w:rPr>
          <w:t>76</w:t>
        </w:r>
        <w:r w:rsidR="000C4041">
          <w:rPr>
            <w:noProof/>
            <w:webHidden/>
          </w:rPr>
          <w:fldChar w:fldCharType="end"/>
        </w:r>
      </w:hyperlink>
    </w:p>
    <w:p w14:paraId="4E8CD7B8"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92" w:history="1">
        <w:r w:rsidR="000C4041" w:rsidRPr="009110AD">
          <w:rPr>
            <w:rStyle w:val="Hyperlink"/>
            <w:noProof/>
          </w:rPr>
          <w:t>Activity 3E</w:t>
        </w:r>
        <w:r w:rsidR="000C4041">
          <w:rPr>
            <w:noProof/>
            <w:webHidden/>
          </w:rPr>
          <w:tab/>
        </w:r>
        <w:r w:rsidR="000C4041">
          <w:rPr>
            <w:noProof/>
            <w:webHidden/>
          </w:rPr>
          <w:fldChar w:fldCharType="begin"/>
        </w:r>
        <w:r w:rsidR="000C4041">
          <w:rPr>
            <w:noProof/>
            <w:webHidden/>
          </w:rPr>
          <w:instrText xml:space="preserve"> PAGEREF _Toc422750892 \h </w:instrText>
        </w:r>
        <w:r w:rsidR="000C4041">
          <w:rPr>
            <w:noProof/>
            <w:webHidden/>
          </w:rPr>
        </w:r>
        <w:r w:rsidR="000C4041">
          <w:rPr>
            <w:noProof/>
            <w:webHidden/>
          </w:rPr>
          <w:fldChar w:fldCharType="separate"/>
        </w:r>
        <w:r w:rsidR="000C4041">
          <w:rPr>
            <w:noProof/>
            <w:webHidden/>
          </w:rPr>
          <w:t>78</w:t>
        </w:r>
        <w:r w:rsidR="000C4041">
          <w:rPr>
            <w:noProof/>
            <w:webHidden/>
          </w:rPr>
          <w:fldChar w:fldCharType="end"/>
        </w:r>
      </w:hyperlink>
    </w:p>
    <w:p w14:paraId="0C3C8D28" w14:textId="77777777" w:rsidR="000C4041" w:rsidRDefault="006924E9">
      <w:pPr>
        <w:pStyle w:val="TOC1"/>
        <w:tabs>
          <w:tab w:val="right" w:leader="dot" w:pos="9322"/>
        </w:tabs>
        <w:rPr>
          <w:rFonts w:asciiTheme="minorHAnsi" w:eastAsiaTheme="minorEastAsia" w:hAnsiTheme="minorHAnsi" w:cstheme="minorBidi"/>
          <w:b w:val="0"/>
          <w:noProof/>
          <w:lang w:val="en-GB" w:eastAsia="en-GB"/>
        </w:rPr>
      </w:pPr>
      <w:hyperlink w:anchor="_Toc422750893" w:history="1">
        <w:r w:rsidR="000C4041" w:rsidRPr="009110AD">
          <w:rPr>
            <w:rStyle w:val="Hyperlink"/>
            <w:noProof/>
          </w:rPr>
          <w:t>4. Foster cognitive development</w:t>
        </w:r>
        <w:r w:rsidR="000C4041">
          <w:rPr>
            <w:noProof/>
            <w:webHidden/>
          </w:rPr>
          <w:tab/>
        </w:r>
        <w:r w:rsidR="000C4041">
          <w:rPr>
            <w:noProof/>
            <w:webHidden/>
          </w:rPr>
          <w:fldChar w:fldCharType="begin"/>
        </w:r>
        <w:r w:rsidR="000C4041">
          <w:rPr>
            <w:noProof/>
            <w:webHidden/>
          </w:rPr>
          <w:instrText xml:space="preserve"> PAGEREF _Toc422750893 \h </w:instrText>
        </w:r>
        <w:r w:rsidR="000C4041">
          <w:rPr>
            <w:noProof/>
            <w:webHidden/>
          </w:rPr>
        </w:r>
        <w:r w:rsidR="000C4041">
          <w:rPr>
            <w:noProof/>
            <w:webHidden/>
          </w:rPr>
          <w:fldChar w:fldCharType="separate"/>
        </w:r>
        <w:r w:rsidR="000C4041">
          <w:rPr>
            <w:noProof/>
            <w:webHidden/>
          </w:rPr>
          <w:t>79</w:t>
        </w:r>
        <w:r w:rsidR="000C4041">
          <w:rPr>
            <w:noProof/>
            <w:webHidden/>
          </w:rPr>
          <w:fldChar w:fldCharType="end"/>
        </w:r>
      </w:hyperlink>
    </w:p>
    <w:p w14:paraId="09FFECCF"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94" w:history="1">
        <w:r w:rsidR="000C4041" w:rsidRPr="009110AD">
          <w:rPr>
            <w:rStyle w:val="Hyperlink"/>
            <w:noProof/>
          </w:rPr>
          <w:t>4.1 – Assess and monitor children’s cognitive skills and development</w:t>
        </w:r>
        <w:r w:rsidR="000C4041">
          <w:rPr>
            <w:noProof/>
            <w:webHidden/>
          </w:rPr>
          <w:tab/>
        </w:r>
        <w:r w:rsidR="000C4041">
          <w:rPr>
            <w:noProof/>
            <w:webHidden/>
          </w:rPr>
          <w:fldChar w:fldCharType="begin"/>
        </w:r>
        <w:r w:rsidR="000C4041">
          <w:rPr>
            <w:noProof/>
            <w:webHidden/>
          </w:rPr>
          <w:instrText xml:space="preserve"> PAGEREF _Toc422750894 \h </w:instrText>
        </w:r>
        <w:r w:rsidR="000C4041">
          <w:rPr>
            <w:noProof/>
            <w:webHidden/>
          </w:rPr>
        </w:r>
        <w:r w:rsidR="000C4041">
          <w:rPr>
            <w:noProof/>
            <w:webHidden/>
          </w:rPr>
          <w:fldChar w:fldCharType="separate"/>
        </w:r>
        <w:r w:rsidR="000C4041">
          <w:rPr>
            <w:noProof/>
            <w:webHidden/>
          </w:rPr>
          <w:t>80</w:t>
        </w:r>
        <w:r w:rsidR="000C4041">
          <w:rPr>
            <w:noProof/>
            <w:webHidden/>
          </w:rPr>
          <w:fldChar w:fldCharType="end"/>
        </w:r>
      </w:hyperlink>
    </w:p>
    <w:p w14:paraId="3A2C7A4C"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95" w:history="1">
        <w:r w:rsidR="000C4041" w:rsidRPr="009110AD">
          <w:rPr>
            <w:rStyle w:val="Hyperlink"/>
            <w:noProof/>
          </w:rPr>
          <w:t>What is cognitive development?</w:t>
        </w:r>
        <w:r w:rsidR="000C4041">
          <w:rPr>
            <w:noProof/>
            <w:webHidden/>
          </w:rPr>
          <w:tab/>
        </w:r>
        <w:r w:rsidR="000C4041">
          <w:rPr>
            <w:noProof/>
            <w:webHidden/>
          </w:rPr>
          <w:fldChar w:fldCharType="begin"/>
        </w:r>
        <w:r w:rsidR="000C4041">
          <w:rPr>
            <w:noProof/>
            <w:webHidden/>
          </w:rPr>
          <w:instrText xml:space="preserve"> PAGEREF _Toc422750895 \h </w:instrText>
        </w:r>
        <w:r w:rsidR="000C4041">
          <w:rPr>
            <w:noProof/>
            <w:webHidden/>
          </w:rPr>
        </w:r>
        <w:r w:rsidR="000C4041">
          <w:rPr>
            <w:noProof/>
            <w:webHidden/>
          </w:rPr>
          <w:fldChar w:fldCharType="separate"/>
        </w:r>
        <w:r w:rsidR="000C4041">
          <w:rPr>
            <w:noProof/>
            <w:webHidden/>
          </w:rPr>
          <w:t>80</w:t>
        </w:r>
        <w:r w:rsidR="000C4041">
          <w:rPr>
            <w:noProof/>
            <w:webHidden/>
          </w:rPr>
          <w:fldChar w:fldCharType="end"/>
        </w:r>
      </w:hyperlink>
    </w:p>
    <w:p w14:paraId="575C78D2"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96" w:history="1">
        <w:r w:rsidR="000C4041" w:rsidRPr="009110AD">
          <w:rPr>
            <w:rStyle w:val="Hyperlink"/>
            <w:noProof/>
          </w:rPr>
          <w:t>Cognitive theories</w:t>
        </w:r>
        <w:r w:rsidR="000C4041">
          <w:rPr>
            <w:noProof/>
            <w:webHidden/>
          </w:rPr>
          <w:tab/>
        </w:r>
        <w:r w:rsidR="000C4041">
          <w:rPr>
            <w:noProof/>
            <w:webHidden/>
          </w:rPr>
          <w:fldChar w:fldCharType="begin"/>
        </w:r>
        <w:r w:rsidR="000C4041">
          <w:rPr>
            <w:noProof/>
            <w:webHidden/>
          </w:rPr>
          <w:instrText xml:space="preserve"> PAGEREF _Toc422750896 \h </w:instrText>
        </w:r>
        <w:r w:rsidR="000C4041">
          <w:rPr>
            <w:noProof/>
            <w:webHidden/>
          </w:rPr>
        </w:r>
        <w:r w:rsidR="000C4041">
          <w:rPr>
            <w:noProof/>
            <w:webHidden/>
          </w:rPr>
          <w:fldChar w:fldCharType="separate"/>
        </w:r>
        <w:r w:rsidR="000C4041">
          <w:rPr>
            <w:noProof/>
            <w:webHidden/>
          </w:rPr>
          <w:t>80</w:t>
        </w:r>
        <w:r w:rsidR="000C4041">
          <w:rPr>
            <w:noProof/>
            <w:webHidden/>
          </w:rPr>
          <w:fldChar w:fldCharType="end"/>
        </w:r>
      </w:hyperlink>
    </w:p>
    <w:p w14:paraId="1193E782"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97" w:history="1">
        <w:r w:rsidR="000C4041" w:rsidRPr="009110AD">
          <w:rPr>
            <w:rStyle w:val="Hyperlink"/>
            <w:noProof/>
          </w:rPr>
          <w:t>Observing and monitoring cognitive skills</w:t>
        </w:r>
        <w:r w:rsidR="000C4041">
          <w:rPr>
            <w:noProof/>
            <w:webHidden/>
          </w:rPr>
          <w:tab/>
        </w:r>
        <w:r w:rsidR="000C4041">
          <w:rPr>
            <w:noProof/>
            <w:webHidden/>
          </w:rPr>
          <w:fldChar w:fldCharType="begin"/>
        </w:r>
        <w:r w:rsidR="000C4041">
          <w:rPr>
            <w:noProof/>
            <w:webHidden/>
          </w:rPr>
          <w:instrText xml:space="preserve"> PAGEREF _Toc422750897 \h </w:instrText>
        </w:r>
        <w:r w:rsidR="000C4041">
          <w:rPr>
            <w:noProof/>
            <w:webHidden/>
          </w:rPr>
        </w:r>
        <w:r w:rsidR="000C4041">
          <w:rPr>
            <w:noProof/>
            <w:webHidden/>
          </w:rPr>
          <w:fldChar w:fldCharType="separate"/>
        </w:r>
        <w:r w:rsidR="000C4041">
          <w:rPr>
            <w:noProof/>
            <w:webHidden/>
          </w:rPr>
          <w:t>82</w:t>
        </w:r>
        <w:r w:rsidR="000C4041">
          <w:rPr>
            <w:noProof/>
            <w:webHidden/>
          </w:rPr>
          <w:fldChar w:fldCharType="end"/>
        </w:r>
      </w:hyperlink>
    </w:p>
    <w:p w14:paraId="72252A2F"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898" w:history="1">
        <w:r w:rsidR="000C4041" w:rsidRPr="009110AD">
          <w:rPr>
            <w:rStyle w:val="Hyperlink"/>
            <w:noProof/>
          </w:rPr>
          <w:t>Activity 4A</w:t>
        </w:r>
        <w:r w:rsidR="000C4041">
          <w:rPr>
            <w:noProof/>
            <w:webHidden/>
          </w:rPr>
          <w:tab/>
        </w:r>
        <w:r w:rsidR="000C4041">
          <w:rPr>
            <w:noProof/>
            <w:webHidden/>
          </w:rPr>
          <w:fldChar w:fldCharType="begin"/>
        </w:r>
        <w:r w:rsidR="000C4041">
          <w:rPr>
            <w:noProof/>
            <w:webHidden/>
          </w:rPr>
          <w:instrText xml:space="preserve"> PAGEREF _Toc422750898 \h </w:instrText>
        </w:r>
        <w:r w:rsidR="000C4041">
          <w:rPr>
            <w:noProof/>
            <w:webHidden/>
          </w:rPr>
        </w:r>
        <w:r w:rsidR="000C4041">
          <w:rPr>
            <w:noProof/>
            <w:webHidden/>
          </w:rPr>
          <w:fldChar w:fldCharType="separate"/>
        </w:r>
        <w:r w:rsidR="000C4041">
          <w:rPr>
            <w:noProof/>
            <w:webHidden/>
          </w:rPr>
          <w:t>85</w:t>
        </w:r>
        <w:r w:rsidR="000C4041">
          <w:rPr>
            <w:noProof/>
            <w:webHidden/>
          </w:rPr>
          <w:fldChar w:fldCharType="end"/>
        </w:r>
      </w:hyperlink>
    </w:p>
    <w:p w14:paraId="16D0439D"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899" w:history="1">
        <w:r w:rsidR="000C4041" w:rsidRPr="009110AD">
          <w:rPr>
            <w:rStyle w:val="Hyperlink"/>
            <w:noProof/>
          </w:rPr>
          <w:t>4.2 – Engineer and provide opportunities for children to participate in science, mathematics and technology experiences</w:t>
        </w:r>
        <w:r w:rsidR="000C4041">
          <w:rPr>
            <w:noProof/>
            <w:webHidden/>
          </w:rPr>
          <w:tab/>
        </w:r>
        <w:r w:rsidR="000C4041">
          <w:rPr>
            <w:noProof/>
            <w:webHidden/>
          </w:rPr>
          <w:fldChar w:fldCharType="begin"/>
        </w:r>
        <w:r w:rsidR="000C4041">
          <w:rPr>
            <w:noProof/>
            <w:webHidden/>
          </w:rPr>
          <w:instrText xml:space="preserve"> PAGEREF _Toc422750899 \h </w:instrText>
        </w:r>
        <w:r w:rsidR="000C4041">
          <w:rPr>
            <w:noProof/>
            <w:webHidden/>
          </w:rPr>
        </w:r>
        <w:r w:rsidR="000C4041">
          <w:rPr>
            <w:noProof/>
            <w:webHidden/>
          </w:rPr>
          <w:fldChar w:fldCharType="separate"/>
        </w:r>
        <w:r w:rsidR="000C4041">
          <w:rPr>
            <w:noProof/>
            <w:webHidden/>
          </w:rPr>
          <w:t>86</w:t>
        </w:r>
        <w:r w:rsidR="000C4041">
          <w:rPr>
            <w:noProof/>
            <w:webHidden/>
          </w:rPr>
          <w:fldChar w:fldCharType="end"/>
        </w:r>
      </w:hyperlink>
    </w:p>
    <w:p w14:paraId="4EBE9F4C"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00" w:history="1">
        <w:r w:rsidR="000C4041" w:rsidRPr="009110AD">
          <w:rPr>
            <w:rStyle w:val="Hyperlink"/>
            <w:noProof/>
          </w:rPr>
          <w:t>Science</w:t>
        </w:r>
        <w:r w:rsidR="000C4041">
          <w:rPr>
            <w:noProof/>
            <w:webHidden/>
          </w:rPr>
          <w:tab/>
        </w:r>
        <w:r w:rsidR="000C4041">
          <w:rPr>
            <w:noProof/>
            <w:webHidden/>
          </w:rPr>
          <w:fldChar w:fldCharType="begin"/>
        </w:r>
        <w:r w:rsidR="000C4041">
          <w:rPr>
            <w:noProof/>
            <w:webHidden/>
          </w:rPr>
          <w:instrText xml:space="preserve"> PAGEREF _Toc422750900 \h </w:instrText>
        </w:r>
        <w:r w:rsidR="000C4041">
          <w:rPr>
            <w:noProof/>
            <w:webHidden/>
          </w:rPr>
        </w:r>
        <w:r w:rsidR="000C4041">
          <w:rPr>
            <w:noProof/>
            <w:webHidden/>
          </w:rPr>
          <w:fldChar w:fldCharType="separate"/>
        </w:r>
        <w:r w:rsidR="000C4041">
          <w:rPr>
            <w:noProof/>
            <w:webHidden/>
          </w:rPr>
          <w:t>86</w:t>
        </w:r>
        <w:r w:rsidR="000C4041">
          <w:rPr>
            <w:noProof/>
            <w:webHidden/>
          </w:rPr>
          <w:fldChar w:fldCharType="end"/>
        </w:r>
      </w:hyperlink>
    </w:p>
    <w:p w14:paraId="01F20878"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01" w:history="1">
        <w:r w:rsidR="000C4041" w:rsidRPr="009110AD">
          <w:rPr>
            <w:rStyle w:val="Hyperlink"/>
            <w:noProof/>
          </w:rPr>
          <w:t>Mathematics</w:t>
        </w:r>
        <w:r w:rsidR="000C4041">
          <w:rPr>
            <w:noProof/>
            <w:webHidden/>
          </w:rPr>
          <w:tab/>
        </w:r>
        <w:r w:rsidR="000C4041">
          <w:rPr>
            <w:noProof/>
            <w:webHidden/>
          </w:rPr>
          <w:fldChar w:fldCharType="begin"/>
        </w:r>
        <w:r w:rsidR="000C4041">
          <w:rPr>
            <w:noProof/>
            <w:webHidden/>
          </w:rPr>
          <w:instrText xml:space="preserve"> PAGEREF _Toc422750901 \h </w:instrText>
        </w:r>
        <w:r w:rsidR="000C4041">
          <w:rPr>
            <w:noProof/>
            <w:webHidden/>
          </w:rPr>
        </w:r>
        <w:r w:rsidR="000C4041">
          <w:rPr>
            <w:noProof/>
            <w:webHidden/>
          </w:rPr>
          <w:fldChar w:fldCharType="separate"/>
        </w:r>
        <w:r w:rsidR="000C4041">
          <w:rPr>
            <w:noProof/>
            <w:webHidden/>
          </w:rPr>
          <w:t>86</w:t>
        </w:r>
        <w:r w:rsidR="000C4041">
          <w:rPr>
            <w:noProof/>
            <w:webHidden/>
          </w:rPr>
          <w:fldChar w:fldCharType="end"/>
        </w:r>
      </w:hyperlink>
    </w:p>
    <w:p w14:paraId="3D3B9F9D"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02" w:history="1">
        <w:r w:rsidR="000C4041" w:rsidRPr="009110AD">
          <w:rPr>
            <w:rStyle w:val="Hyperlink"/>
            <w:noProof/>
          </w:rPr>
          <w:t>Technology experiences</w:t>
        </w:r>
        <w:r w:rsidR="000C4041">
          <w:rPr>
            <w:noProof/>
            <w:webHidden/>
          </w:rPr>
          <w:tab/>
        </w:r>
        <w:r w:rsidR="000C4041">
          <w:rPr>
            <w:noProof/>
            <w:webHidden/>
          </w:rPr>
          <w:fldChar w:fldCharType="begin"/>
        </w:r>
        <w:r w:rsidR="000C4041">
          <w:rPr>
            <w:noProof/>
            <w:webHidden/>
          </w:rPr>
          <w:instrText xml:space="preserve"> PAGEREF _Toc422750902 \h </w:instrText>
        </w:r>
        <w:r w:rsidR="000C4041">
          <w:rPr>
            <w:noProof/>
            <w:webHidden/>
          </w:rPr>
        </w:r>
        <w:r w:rsidR="000C4041">
          <w:rPr>
            <w:noProof/>
            <w:webHidden/>
          </w:rPr>
          <w:fldChar w:fldCharType="separate"/>
        </w:r>
        <w:r w:rsidR="000C4041">
          <w:rPr>
            <w:noProof/>
            <w:webHidden/>
          </w:rPr>
          <w:t>87</w:t>
        </w:r>
        <w:r w:rsidR="000C4041">
          <w:rPr>
            <w:noProof/>
            <w:webHidden/>
          </w:rPr>
          <w:fldChar w:fldCharType="end"/>
        </w:r>
      </w:hyperlink>
    </w:p>
    <w:p w14:paraId="33671079"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03" w:history="1">
        <w:r w:rsidR="000C4041" w:rsidRPr="009110AD">
          <w:rPr>
            <w:rStyle w:val="Hyperlink"/>
            <w:noProof/>
          </w:rPr>
          <w:t>Activity 4B</w:t>
        </w:r>
        <w:r w:rsidR="000C4041">
          <w:rPr>
            <w:noProof/>
            <w:webHidden/>
          </w:rPr>
          <w:tab/>
        </w:r>
        <w:r w:rsidR="000C4041">
          <w:rPr>
            <w:noProof/>
            <w:webHidden/>
          </w:rPr>
          <w:fldChar w:fldCharType="begin"/>
        </w:r>
        <w:r w:rsidR="000C4041">
          <w:rPr>
            <w:noProof/>
            <w:webHidden/>
          </w:rPr>
          <w:instrText xml:space="preserve"> PAGEREF _Toc422750903 \h </w:instrText>
        </w:r>
        <w:r w:rsidR="000C4041">
          <w:rPr>
            <w:noProof/>
            <w:webHidden/>
          </w:rPr>
        </w:r>
        <w:r w:rsidR="000C4041">
          <w:rPr>
            <w:noProof/>
            <w:webHidden/>
          </w:rPr>
          <w:fldChar w:fldCharType="separate"/>
        </w:r>
        <w:r w:rsidR="000C4041">
          <w:rPr>
            <w:noProof/>
            <w:webHidden/>
          </w:rPr>
          <w:t>88</w:t>
        </w:r>
        <w:r w:rsidR="000C4041">
          <w:rPr>
            <w:noProof/>
            <w:webHidden/>
          </w:rPr>
          <w:fldChar w:fldCharType="end"/>
        </w:r>
      </w:hyperlink>
    </w:p>
    <w:p w14:paraId="13EFB28C"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04" w:history="1">
        <w:r w:rsidR="000C4041" w:rsidRPr="009110AD">
          <w:rPr>
            <w:rStyle w:val="Hyperlink"/>
            <w:noProof/>
          </w:rPr>
          <w:t>4.3 – Plan and provide opportunities through play for children to experience the consequences of their choices, actions and ideas</w:t>
        </w:r>
        <w:r w:rsidR="000C4041">
          <w:rPr>
            <w:noProof/>
            <w:webHidden/>
          </w:rPr>
          <w:tab/>
        </w:r>
        <w:r w:rsidR="000C4041">
          <w:rPr>
            <w:noProof/>
            <w:webHidden/>
          </w:rPr>
          <w:fldChar w:fldCharType="begin"/>
        </w:r>
        <w:r w:rsidR="000C4041">
          <w:rPr>
            <w:noProof/>
            <w:webHidden/>
          </w:rPr>
          <w:instrText xml:space="preserve"> PAGEREF _Toc422750904 \h </w:instrText>
        </w:r>
        <w:r w:rsidR="000C4041">
          <w:rPr>
            <w:noProof/>
            <w:webHidden/>
          </w:rPr>
        </w:r>
        <w:r w:rsidR="000C4041">
          <w:rPr>
            <w:noProof/>
            <w:webHidden/>
          </w:rPr>
          <w:fldChar w:fldCharType="separate"/>
        </w:r>
        <w:r w:rsidR="000C4041">
          <w:rPr>
            <w:noProof/>
            <w:webHidden/>
          </w:rPr>
          <w:t>89</w:t>
        </w:r>
        <w:r w:rsidR="000C4041">
          <w:rPr>
            <w:noProof/>
            <w:webHidden/>
          </w:rPr>
          <w:fldChar w:fldCharType="end"/>
        </w:r>
      </w:hyperlink>
    </w:p>
    <w:p w14:paraId="6DA16E5D"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05" w:history="1">
        <w:r w:rsidR="000C4041" w:rsidRPr="009110AD">
          <w:rPr>
            <w:rStyle w:val="Hyperlink"/>
            <w:noProof/>
          </w:rPr>
          <w:t>Consequences</w:t>
        </w:r>
        <w:r w:rsidR="000C4041">
          <w:rPr>
            <w:noProof/>
            <w:webHidden/>
          </w:rPr>
          <w:tab/>
        </w:r>
        <w:r w:rsidR="000C4041">
          <w:rPr>
            <w:noProof/>
            <w:webHidden/>
          </w:rPr>
          <w:fldChar w:fldCharType="begin"/>
        </w:r>
        <w:r w:rsidR="000C4041">
          <w:rPr>
            <w:noProof/>
            <w:webHidden/>
          </w:rPr>
          <w:instrText xml:space="preserve"> PAGEREF _Toc422750905 \h </w:instrText>
        </w:r>
        <w:r w:rsidR="000C4041">
          <w:rPr>
            <w:noProof/>
            <w:webHidden/>
          </w:rPr>
        </w:r>
        <w:r w:rsidR="000C4041">
          <w:rPr>
            <w:noProof/>
            <w:webHidden/>
          </w:rPr>
          <w:fldChar w:fldCharType="separate"/>
        </w:r>
        <w:r w:rsidR="000C4041">
          <w:rPr>
            <w:noProof/>
            <w:webHidden/>
          </w:rPr>
          <w:t>89</w:t>
        </w:r>
        <w:r w:rsidR="000C4041">
          <w:rPr>
            <w:noProof/>
            <w:webHidden/>
          </w:rPr>
          <w:fldChar w:fldCharType="end"/>
        </w:r>
      </w:hyperlink>
    </w:p>
    <w:p w14:paraId="6513C6E4"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06" w:history="1">
        <w:r w:rsidR="000C4041" w:rsidRPr="009110AD">
          <w:rPr>
            <w:rStyle w:val="Hyperlink"/>
            <w:noProof/>
          </w:rPr>
          <w:t>Activity 4C</w:t>
        </w:r>
        <w:r w:rsidR="000C4041">
          <w:rPr>
            <w:noProof/>
            <w:webHidden/>
          </w:rPr>
          <w:tab/>
        </w:r>
        <w:r w:rsidR="000C4041">
          <w:rPr>
            <w:noProof/>
            <w:webHidden/>
          </w:rPr>
          <w:fldChar w:fldCharType="begin"/>
        </w:r>
        <w:r w:rsidR="000C4041">
          <w:rPr>
            <w:noProof/>
            <w:webHidden/>
          </w:rPr>
          <w:instrText xml:space="preserve"> PAGEREF _Toc422750906 \h </w:instrText>
        </w:r>
        <w:r w:rsidR="000C4041">
          <w:rPr>
            <w:noProof/>
            <w:webHidden/>
          </w:rPr>
        </w:r>
        <w:r w:rsidR="000C4041">
          <w:rPr>
            <w:noProof/>
            <w:webHidden/>
          </w:rPr>
          <w:fldChar w:fldCharType="separate"/>
        </w:r>
        <w:r w:rsidR="000C4041">
          <w:rPr>
            <w:noProof/>
            <w:webHidden/>
          </w:rPr>
          <w:t>90</w:t>
        </w:r>
        <w:r w:rsidR="000C4041">
          <w:rPr>
            <w:noProof/>
            <w:webHidden/>
          </w:rPr>
          <w:fldChar w:fldCharType="end"/>
        </w:r>
      </w:hyperlink>
    </w:p>
    <w:p w14:paraId="42C20241"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07" w:history="1">
        <w:r w:rsidR="000C4041" w:rsidRPr="009110AD">
          <w:rPr>
            <w:rStyle w:val="Hyperlink"/>
            <w:noProof/>
          </w:rPr>
          <w:t>4.4 – Create learning environments with appropriate levels of challenge where children are encouraged to explore, experiment and take appropriate risks in their learning</w:t>
        </w:r>
        <w:r w:rsidR="000C4041">
          <w:rPr>
            <w:noProof/>
            <w:webHidden/>
          </w:rPr>
          <w:tab/>
        </w:r>
        <w:r w:rsidR="000C4041">
          <w:rPr>
            <w:noProof/>
            <w:webHidden/>
          </w:rPr>
          <w:fldChar w:fldCharType="begin"/>
        </w:r>
        <w:r w:rsidR="000C4041">
          <w:rPr>
            <w:noProof/>
            <w:webHidden/>
          </w:rPr>
          <w:instrText xml:space="preserve"> PAGEREF _Toc422750907 \h </w:instrText>
        </w:r>
        <w:r w:rsidR="000C4041">
          <w:rPr>
            <w:noProof/>
            <w:webHidden/>
          </w:rPr>
        </w:r>
        <w:r w:rsidR="000C4041">
          <w:rPr>
            <w:noProof/>
            <w:webHidden/>
          </w:rPr>
          <w:fldChar w:fldCharType="separate"/>
        </w:r>
        <w:r w:rsidR="000C4041">
          <w:rPr>
            <w:noProof/>
            <w:webHidden/>
          </w:rPr>
          <w:t>91</w:t>
        </w:r>
        <w:r w:rsidR="000C4041">
          <w:rPr>
            <w:noProof/>
            <w:webHidden/>
          </w:rPr>
          <w:fldChar w:fldCharType="end"/>
        </w:r>
      </w:hyperlink>
    </w:p>
    <w:p w14:paraId="27DD40E5"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08" w:history="1">
        <w:r w:rsidR="000C4041" w:rsidRPr="009110AD">
          <w:rPr>
            <w:rStyle w:val="Hyperlink"/>
            <w:noProof/>
          </w:rPr>
          <w:t>Learning environments</w:t>
        </w:r>
        <w:r w:rsidR="000C4041">
          <w:rPr>
            <w:noProof/>
            <w:webHidden/>
          </w:rPr>
          <w:tab/>
        </w:r>
        <w:r w:rsidR="000C4041">
          <w:rPr>
            <w:noProof/>
            <w:webHidden/>
          </w:rPr>
          <w:fldChar w:fldCharType="begin"/>
        </w:r>
        <w:r w:rsidR="000C4041">
          <w:rPr>
            <w:noProof/>
            <w:webHidden/>
          </w:rPr>
          <w:instrText xml:space="preserve"> PAGEREF _Toc422750908 \h </w:instrText>
        </w:r>
        <w:r w:rsidR="000C4041">
          <w:rPr>
            <w:noProof/>
            <w:webHidden/>
          </w:rPr>
        </w:r>
        <w:r w:rsidR="000C4041">
          <w:rPr>
            <w:noProof/>
            <w:webHidden/>
          </w:rPr>
          <w:fldChar w:fldCharType="separate"/>
        </w:r>
        <w:r w:rsidR="000C4041">
          <w:rPr>
            <w:noProof/>
            <w:webHidden/>
          </w:rPr>
          <w:t>91</w:t>
        </w:r>
        <w:r w:rsidR="000C4041">
          <w:rPr>
            <w:noProof/>
            <w:webHidden/>
          </w:rPr>
          <w:fldChar w:fldCharType="end"/>
        </w:r>
      </w:hyperlink>
    </w:p>
    <w:p w14:paraId="6E0F5D64"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09" w:history="1">
        <w:r w:rsidR="000C4041" w:rsidRPr="009110AD">
          <w:rPr>
            <w:rStyle w:val="Hyperlink"/>
            <w:noProof/>
          </w:rPr>
          <w:t>Risks</w:t>
        </w:r>
        <w:r w:rsidR="000C4041">
          <w:rPr>
            <w:noProof/>
            <w:webHidden/>
          </w:rPr>
          <w:tab/>
        </w:r>
        <w:r w:rsidR="000C4041">
          <w:rPr>
            <w:noProof/>
            <w:webHidden/>
          </w:rPr>
          <w:fldChar w:fldCharType="begin"/>
        </w:r>
        <w:r w:rsidR="000C4041">
          <w:rPr>
            <w:noProof/>
            <w:webHidden/>
          </w:rPr>
          <w:instrText xml:space="preserve"> PAGEREF _Toc422750909 \h </w:instrText>
        </w:r>
        <w:r w:rsidR="000C4041">
          <w:rPr>
            <w:noProof/>
            <w:webHidden/>
          </w:rPr>
        </w:r>
        <w:r w:rsidR="000C4041">
          <w:rPr>
            <w:noProof/>
            <w:webHidden/>
          </w:rPr>
          <w:fldChar w:fldCharType="separate"/>
        </w:r>
        <w:r w:rsidR="000C4041">
          <w:rPr>
            <w:noProof/>
            <w:webHidden/>
          </w:rPr>
          <w:t>91</w:t>
        </w:r>
        <w:r w:rsidR="000C4041">
          <w:rPr>
            <w:noProof/>
            <w:webHidden/>
          </w:rPr>
          <w:fldChar w:fldCharType="end"/>
        </w:r>
      </w:hyperlink>
    </w:p>
    <w:p w14:paraId="5E7EBB1D"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10" w:history="1">
        <w:r w:rsidR="000C4041" w:rsidRPr="009110AD">
          <w:rPr>
            <w:rStyle w:val="Hyperlink"/>
            <w:noProof/>
          </w:rPr>
          <w:t>Activity 4D</w:t>
        </w:r>
        <w:r w:rsidR="000C4041">
          <w:rPr>
            <w:noProof/>
            <w:webHidden/>
          </w:rPr>
          <w:tab/>
        </w:r>
        <w:r w:rsidR="000C4041">
          <w:rPr>
            <w:noProof/>
            <w:webHidden/>
          </w:rPr>
          <w:fldChar w:fldCharType="begin"/>
        </w:r>
        <w:r w:rsidR="000C4041">
          <w:rPr>
            <w:noProof/>
            <w:webHidden/>
          </w:rPr>
          <w:instrText xml:space="preserve"> PAGEREF _Toc422750910 \h </w:instrText>
        </w:r>
        <w:r w:rsidR="000C4041">
          <w:rPr>
            <w:noProof/>
            <w:webHidden/>
          </w:rPr>
        </w:r>
        <w:r w:rsidR="000C4041">
          <w:rPr>
            <w:noProof/>
            <w:webHidden/>
          </w:rPr>
          <w:fldChar w:fldCharType="separate"/>
        </w:r>
        <w:r w:rsidR="000C4041">
          <w:rPr>
            <w:noProof/>
            <w:webHidden/>
          </w:rPr>
          <w:t>93</w:t>
        </w:r>
        <w:r w:rsidR="000C4041">
          <w:rPr>
            <w:noProof/>
            <w:webHidden/>
          </w:rPr>
          <w:fldChar w:fldCharType="end"/>
        </w:r>
      </w:hyperlink>
    </w:p>
    <w:p w14:paraId="3EDD360E"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11" w:history="1">
        <w:r w:rsidR="000C4041" w:rsidRPr="009110AD">
          <w:rPr>
            <w:rStyle w:val="Hyperlink"/>
            <w:noProof/>
          </w:rPr>
          <w:t>4.5 – Build opportunities for involvement in experiences that support the investigation of ideas, complex concepts and thinking, reasoning and hypothesising</w:t>
        </w:r>
        <w:r w:rsidR="000C4041">
          <w:rPr>
            <w:noProof/>
            <w:webHidden/>
          </w:rPr>
          <w:tab/>
        </w:r>
        <w:r w:rsidR="000C4041">
          <w:rPr>
            <w:noProof/>
            <w:webHidden/>
          </w:rPr>
          <w:fldChar w:fldCharType="begin"/>
        </w:r>
        <w:r w:rsidR="000C4041">
          <w:rPr>
            <w:noProof/>
            <w:webHidden/>
          </w:rPr>
          <w:instrText xml:space="preserve"> PAGEREF _Toc422750911 \h </w:instrText>
        </w:r>
        <w:r w:rsidR="000C4041">
          <w:rPr>
            <w:noProof/>
            <w:webHidden/>
          </w:rPr>
        </w:r>
        <w:r w:rsidR="000C4041">
          <w:rPr>
            <w:noProof/>
            <w:webHidden/>
          </w:rPr>
          <w:fldChar w:fldCharType="separate"/>
        </w:r>
        <w:r w:rsidR="000C4041">
          <w:rPr>
            <w:noProof/>
            <w:webHidden/>
          </w:rPr>
          <w:t>94</w:t>
        </w:r>
        <w:r w:rsidR="000C4041">
          <w:rPr>
            <w:noProof/>
            <w:webHidden/>
          </w:rPr>
          <w:fldChar w:fldCharType="end"/>
        </w:r>
      </w:hyperlink>
    </w:p>
    <w:p w14:paraId="476F8DDA"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12" w:history="1">
        <w:r w:rsidR="000C4041" w:rsidRPr="009110AD">
          <w:rPr>
            <w:rStyle w:val="Hyperlink"/>
            <w:noProof/>
          </w:rPr>
          <w:t>Ideas</w:t>
        </w:r>
        <w:r w:rsidR="000C4041">
          <w:rPr>
            <w:noProof/>
            <w:webHidden/>
          </w:rPr>
          <w:tab/>
        </w:r>
        <w:r w:rsidR="000C4041">
          <w:rPr>
            <w:noProof/>
            <w:webHidden/>
          </w:rPr>
          <w:fldChar w:fldCharType="begin"/>
        </w:r>
        <w:r w:rsidR="000C4041">
          <w:rPr>
            <w:noProof/>
            <w:webHidden/>
          </w:rPr>
          <w:instrText xml:space="preserve"> PAGEREF _Toc422750912 \h </w:instrText>
        </w:r>
        <w:r w:rsidR="000C4041">
          <w:rPr>
            <w:noProof/>
            <w:webHidden/>
          </w:rPr>
        </w:r>
        <w:r w:rsidR="000C4041">
          <w:rPr>
            <w:noProof/>
            <w:webHidden/>
          </w:rPr>
          <w:fldChar w:fldCharType="separate"/>
        </w:r>
        <w:r w:rsidR="000C4041">
          <w:rPr>
            <w:noProof/>
            <w:webHidden/>
          </w:rPr>
          <w:t>94</w:t>
        </w:r>
        <w:r w:rsidR="000C4041">
          <w:rPr>
            <w:noProof/>
            <w:webHidden/>
          </w:rPr>
          <w:fldChar w:fldCharType="end"/>
        </w:r>
      </w:hyperlink>
    </w:p>
    <w:p w14:paraId="1DA1CB13"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13" w:history="1">
        <w:r w:rsidR="000C4041" w:rsidRPr="009110AD">
          <w:rPr>
            <w:rStyle w:val="Hyperlink"/>
            <w:noProof/>
          </w:rPr>
          <w:t>Concepts</w:t>
        </w:r>
        <w:r w:rsidR="000C4041">
          <w:rPr>
            <w:noProof/>
            <w:webHidden/>
          </w:rPr>
          <w:tab/>
        </w:r>
        <w:r w:rsidR="000C4041">
          <w:rPr>
            <w:noProof/>
            <w:webHidden/>
          </w:rPr>
          <w:fldChar w:fldCharType="begin"/>
        </w:r>
        <w:r w:rsidR="000C4041">
          <w:rPr>
            <w:noProof/>
            <w:webHidden/>
          </w:rPr>
          <w:instrText xml:space="preserve"> PAGEREF _Toc422750913 \h </w:instrText>
        </w:r>
        <w:r w:rsidR="000C4041">
          <w:rPr>
            <w:noProof/>
            <w:webHidden/>
          </w:rPr>
        </w:r>
        <w:r w:rsidR="000C4041">
          <w:rPr>
            <w:noProof/>
            <w:webHidden/>
          </w:rPr>
          <w:fldChar w:fldCharType="separate"/>
        </w:r>
        <w:r w:rsidR="000C4041">
          <w:rPr>
            <w:noProof/>
            <w:webHidden/>
          </w:rPr>
          <w:t>95</w:t>
        </w:r>
        <w:r w:rsidR="000C4041">
          <w:rPr>
            <w:noProof/>
            <w:webHidden/>
          </w:rPr>
          <w:fldChar w:fldCharType="end"/>
        </w:r>
      </w:hyperlink>
    </w:p>
    <w:p w14:paraId="62F85A70"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14" w:history="1">
        <w:r w:rsidR="000C4041" w:rsidRPr="009110AD">
          <w:rPr>
            <w:rStyle w:val="Hyperlink"/>
            <w:noProof/>
          </w:rPr>
          <w:t>Reasoning and hypothesising</w:t>
        </w:r>
        <w:r w:rsidR="000C4041">
          <w:rPr>
            <w:noProof/>
            <w:webHidden/>
          </w:rPr>
          <w:tab/>
        </w:r>
        <w:r w:rsidR="000C4041">
          <w:rPr>
            <w:noProof/>
            <w:webHidden/>
          </w:rPr>
          <w:fldChar w:fldCharType="begin"/>
        </w:r>
        <w:r w:rsidR="000C4041">
          <w:rPr>
            <w:noProof/>
            <w:webHidden/>
          </w:rPr>
          <w:instrText xml:space="preserve"> PAGEREF _Toc422750914 \h </w:instrText>
        </w:r>
        <w:r w:rsidR="000C4041">
          <w:rPr>
            <w:noProof/>
            <w:webHidden/>
          </w:rPr>
        </w:r>
        <w:r w:rsidR="000C4041">
          <w:rPr>
            <w:noProof/>
            <w:webHidden/>
          </w:rPr>
          <w:fldChar w:fldCharType="separate"/>
        </w:r>
        <w:r w:rsidR="000C4041">
          <w:rPr>
            <w:noProof/>
            <w:webHidden/>
          </w:rPr>
          <w:t>95</w:t>
        </w:r>
        <w:r w:rsidR="000C4041">
          <w:rPr>
            <w:noProof/>
            <w:webHidden/>
          </w:rPr>
          <w:fldChar w:fldCharType="end"/>
        </w:r>
      </w:hyperlink>
    </w:p>
    <w:p w14:paraId="6CB25FEA"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15" w:history="1">
        <w:r w:rsidR="000C4041" w:rsidRPr="009110AD">
          <w:rPr>
            <w:rStyle w:val="Hyperlink"/>
            <w:noProof/>
          </w:rPr>
          <w:t>Activity 4E</w:t>
        </w:r>
        <w:r w:rsidR="000C4041">
          <w:rPr>
            <w:noProof/>
            <w:webHidden/>
          </w:rPr>
          <w:tab/>
        </w:r>
        <w:r w:rsidR="000C4041">
          <w:rPr>
            <w:noProof/>
            <w:webHidden/>
          </w:rPr>
          <w:fldChar w:fldCharType="begin"/>
        </w:r>
        <w:r w:rsidR="000C4041">
          <w:rPr>
            <w:noProof/>
            <w:webHidden/>
          </w:rPr>
          <w:instrText xml:space="preserve"> PAGEREF _Toc422750915 \h </w:instrText>
        </w:r>
        <w:r w:rsidR="000C4041">
          <w:rPr>
            <w:noProof/>
            <w:webHidden/>
          </w:rPr>
        </w:r>
        <w:r w:rsidR="000C4041">
          <w:rPr>
            <w:noProof/>
            <w:webHidden/>
          </w:rPr>
          <w:fldChar w:fldCharType="separate"/>
        </w:r>
        <w:r w:rsidR="000C4041">
          <w:rPr>
            <w:noProof/>
            <w:webHidden/>
          </w:rPr>
          <w:t>96</w:t>
        </w:r>
        <w:r w:rsidR="000C4041">
          <w:rPr>
            <w:noProof/>
            <w:webHidden/>
          </w:rPr>
          <w:fldChar w:fldCharType="end"/>
        </w:r>
      </w:hyperlink>
    </w:p>
    <w:p w14:paraId="12167D0F"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16" w:history="1">
        <w:r w:rsidR="000C4041" w:rsidRPr="009110AD">
          <w:rPr>
            <w:rStyle w:val="Hyperlink"/>
            <w:noProof/>
          </w:rPr>
          <w:t>4.6 – Provide opportunities through play for children to explore concept development</w:t>
        </w:r>
        <w:r w:rsidR="000C4041">
          <w:rPr>
            <w:noProof/>
            <w:webHidden/>
          </w:rPr>
          <w:tab/>
        </w:r>
        <w:r w:rsidR="000C4041">
          <w:rPr>
            <w:noProof/>
            <w:webHidden/>
          </w:rPr>
          <w:fldChar w:fldCharType="begin"/>
        </w:r>
        <w:r w:rsidR="000C4041">
          <w:rPr>
            <w:noProof/>
            <w:webHidden/>
          </w:rPr>
          <w:instrText xml:space="preserve"> PAGEREF _Toc422750916 \h </w:instrText>
        </w:r>
        <w:r w:rsidR="000C4041">
          <w:rPr>
            <w:noProof/>
            <w:webHidden/>
          </w:rPr>
        </w:r>
        <w:r w:rsidR="000C4041">
          <w:rPr>
            <w:noProof/>
            <w:webHidden/>
          </w:rPr>
          <w:fldChar w:fldCharType="separate"/>
        </w:r>
        <w:r w:rsidR="000C4041">
          <w:rPr>
            <w:noProof/>
            <w:webHidden/>
          </w:rPr>
          <w:t>97</w:t>
        </w:r>
        <w:r w:rsidR="000C4041">
          <w:rPr>
            <w:noProof/>
            <w:webHidden/>
          </w:rPr>
          <w:fldChar w:fldCharType="end"/>
        </w:r>
      </w:hyperlink>
    </w:p>
    <w:p w14:paraId="03C87568"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17" w:history="1">
        <w:r w:rsidR="000C4041" w:rsidRPr="009110AD">
          <w:rPr>
            <w:rStyle w:val="Hyperlink"/>
            <w:noProof/>
          </w:rPr>
          <w:t>4.7 – Make opportunities for children to both construct and take apart, as a strategy for learning</w:t>
        </w:r>
        <w:r w:rsidR="000C4041">
          <w:rPr>
            <w:noProof/>
            <w:webHidden/>
          </w:rPr>
          <w:tab/>
        </w:r>
        <w:r w:rsidR="000C4041">
          <w:rPr>
            <w:noProof/>
            <w:webHidden/>
          </w:rPr>
          <w:fldChar w:fldCharType="begin"/>
        </w:r>
        <w:r w:rsidR="000C4041">
          <w:rPr>
            <w:noProof/>
            <w:webHidden/>
          </w:rPr>
          <w:instrText xml:space="preserve"> PAGEREF _Toc422750917 \h </w:instrText>
        </w:r>
        <w:r w:rsidR="000C4041">
          <w:rPr>
            <w:noProof/>
            <w:webHidden/>
          </w:rPr>
        </w:r>
        <w:r w:rsidR="000C4041">
          <w:rPr>
            <w:noProof/>
            <w:webHidden/>
          </w:rPr>
          <w:fldChar w:fldCharType="separate"/>
        </w:r>
        <w:r w:rsidR="000C4041">
          <w:rPr>
            <w:noProof/>
            <w:webHidden/>
          </w:rPr>
          <w:t>97</w:t>
        </w:r>
        <w:r w:rsidR="000C4041">
          <w:rPr>
            <w:noProof/>
            <w:webHidden/>
          </w:rPr>
          <w:fldChar w:fldCharType="end"/>
        </w:r>
      </w:hyperlink>
    </w:p>
    <w:p w14:paraId="3C4CB8CD"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18" w:history="1">
        <w:r w:rsidR="000C4041" w:rsidRPr="009110AD">
          <w:rPr>
            <w:rStyle w:val="Hyperlink"/>
            <w:noProof/>
          </w:rPr>
          <w:t>Concept development</w:t>
        </w:r>
        <w:r w:rsidR="000C4041">
          <w:rPr>
            <w:noProof/>
            <w:webHidden/>
          </w:rPr>
          <w:tab/>
        </w:r>
        <w:r w:rsidR="000C4041">
          <w:rPr>
            <w:noProof/>
            <w:webHidden/>
          </w:rPr>
          <w:fldChar w:fldCharType="begin"/>
        </w:r>
        <w:r w:rsidR="000C4041">
          <w:rPr>
            <w:noProof/>
            <w:webHidden/>
          </w:rPr>
          <w:instrText xml:space="preserve"> PAGEREF _Toc422750918 \h </w:instrText>
        </w:r>
        <w:r w:rsidR="000C4041">
          <w:rPr>
            <w:noProof/>
            <w:webHidden/>
          </w:rPr>
        </w:r>
        <w:r w:rsidR="000C4041">
          <w:rPr>
            <w:noProof/>
            <w:webHidden/>
          </w:rPr>
          <w:fldChar w:fldCharType="separate"/>
        </w:r>
        <w:r w:rsidR="000C4041">
          <w:rPr>
            <w:noProof/>
            <w:webHidden/>
          </w:rPr>
          <w:t>97</w:t>
        </w:r>
        <w:r w:rsidR="000C4041">
          <w:rPr>
            <w:noProof/>
            <w:webHidden/>
          </w:rPr>
          <w:fldChar w:fldCharType="end"/>
        </w:r>
      </w:hyperlink>
    </w:p>
    <w:p w14:paraId="665A55C8"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19" w:history="1">
        <w:r w:rsidR="000C4041" w:rsidRPr="009110AD">
          <w:rPr>
            <w:rStyle w:val="Hyperlink"/>
            <w:noProof/>
          </w:rPr>
          <w:t>Providing opportunities for concept development</w:t>
        </w:r>
        <w:r w:rsidR="000C4041">
          <w:rPr>
            <w:noProof/>
            <w:webHidden/>
          </w:rPr>
          <w:tab/>
        </w:r>
        <w:r w:rsidR="000C4041">
          <w:rPr>
            <w:noProof/>
            <w:webHidden/>
          </w:rPr>
          <w:fldChar w:fldCharType="begin"/>
        </w:r>
        <w:r w:rsidR="000C4041">
          <w:rPr>
            <w:noProof/>
            <w:webHidden/>
          </w:rPr>
          <w:instrText xml:space="preserve"> PAGEREF _Toc422750919 \h </w:instrText>
        </w:r>
        <w:r w:rsidR="000C4041">
          <w:rPr>
            <w:noProof/>
            <w:webHidden/>
          </w:rPr>
        </w:r>
        <w:r w:rsidR="000C4041">
          <w:rPr>
            <w:noProof/>
            <w:webHidden/>
          </w:rPr>
          <w:fldChar w:fldCharType="separate"/>
        </w:r>
        <w:r w:rsidR="000C4041">
          <w:rPr>
            <w:noProof/>
            <w:webHidden/>
          </w:rPr>
          <w:t>97</w:t>
        </w:r>
        <w:r w:rsidR="000C4041">
          <w:rPr>
            <w:noProof/>
            <w:webHidden/>
          </w:rPr>
          <w:fldChar w:fldCharType="end"/>
        </w:r>
      </w:hyperlink>
    </w:p>
    <w:p w14:paraId="3299B42C"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20" w:history="1">
        <w:r w:rsidR="000C4041" w:rsidRPr="009110AD">
          <w:rPr>
            <w:rStyle w:val="Hyperlink"/>
            <w:noProof/>
          </w:rPr>
          <w:t>Creating opportunities for taking part</w:t>
        </w:r>
        <w:r w:rsidR="000C4041">
          <w:rPr>
            <w:noProof/>
            <w:webHidden/>
          </w:rPr>
          <w:tab/>
        </w:r>
        <w:r w:rsidR="000C4041">
          <w:rPr>
            <w:noProof/>
            <w:webHidden/>
          </w:rPr>
          <w:fldChar w:fldCharType="begin"/>
        </w:r>
        <w:r w:rsidR="000C4041">
          <w:rPr>
            <w:noProof/>
            <w:webHidden/>
          </w:rPr>
          <w:instrText xml:space="preserve"> PAGEREF _Toc422750920 \h </w:instrText>
        </w:r>
        <w:r w:rsidR="000C4041">
          <w:rPr>
            <w:noProof/>
            <w:webHidden/>
          </w:rPr>
        </w:r>
        <w:r w:rsidR="000C4041">
          <w:rPr>
            <w:noProof/>
            <w:webHidden/>
          </w:rPr>
          <w:fldChar w:fldCharType="separate"/>
        </w:r>
        <w:r w:rsidR="000C4041">
          <w:rPr>
            <w:noProof/>
            <w:webHidden/>
          </w:rPr>
          <w:t>99</w:t>
        </w:r>
        <w:r w:rsidR="000C4041">
          <w:rPr>
            <w:noProof/>
            <w:webHidden/>
          </w:rPr>
          <w:fldChar w:fldCharType="end"/>
        </w:r>
      </w:hyperlink>
    </w:p>
    <w:p w14:paraId="4DA1BFA5"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21" w:history="1">
        <w:r w:rsidR="000C4041" w:rsidRPr="009110AD">
          <w:rPr>
            <w:rStyle w:val="Hyperlink"/>
            <w:noProof/>
          </w:rPr>
          <w:t>Activity 4F</w:t>
        </w:r>
        <w:r w:rsidR="000C4041">
          <w:rPr>
            <w:noProof/>
            <w:webHidden/>
          </w:rPr>
          <w:tab/>
        </w:r>
        <w:r w:rsidR="000C4041">
          <w:rPr>
            <w:noProof/>
            <w:webHidden/>
          </w:rPr>
          <w:fldChar w:fldCharType="begin"/>
        </w:r>
        <w:r w:rsidR="000C4041">
          <w:rPr>
            <w:noProof/>
            <w:webHidden/>
          </w:rPr>
          <w:instrText xml:space="preserve"> PAGEREF _Toc422750921 \h </w:instrText>
        </w:r>
        <w:r w:rsidR="000C4041">
          <w:rPr>
            <w:noProof/>
            <w:webHidden/>
          </w:rPr>
        </w:r>
        <w:r w:rsidR="000C4041">
          <w:rPr>
            <w:noProof/>
            <w:webHidden/>
          </w:rPr>
          <w:fldChar w:fldCharType="separate"/>
        </w:r>
        <w:r w:rsidR="000C4041">
          <w:rPr>
            <w:noProof/>
            <w:webHidden/>
          </w:rPr>
          <w:t>100</w:t>
        </w:r>
        <w:r w:rsidR="000C4041">
          <w:rPr>
            <w:noProof/>
            <w:webHidden/>
          </w:rPr>
          <w:fldChar w:fldCharType="end"/>
        </w:r>
      </w:hyperlink>
    </w:p>
    <w:p w14:paraId="5141F79B"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22" w:history="1">
        <w:r w:rsidR="000C4041" w:rsidRPr="009110AD">
          <w:rPr>
            <w:rStyle w:val="Hyperlink"/>
            <w:noProof/>
          </w:rPr>
          <w:t>4.8 – Provide children with a wide range of everyday materials that they can use to create patterns and to sort, categorise, order and compare</w:t>
        </w:r>
        <w:r w:rsidR="000C4041">
          <w:rPr>
            <w:noProof/>
            <w:webHidden/>
          </w:rPr>
          <w:tab/>
        </w:r>
        <w:r w:rsidR="000C4041">
          <w:rPr>
            <w:noProof/>
            <w:webHidden/>
          </w:rPr>
          <w:fldChar w:fldCharType="begin"/>
        </w:r>
        <w:r w:rsidR="000C4041">
          <w:rPr>
            <w:noProof/>
            <w:webHidden/>
          </w:rPr>
          <w:instrText xml:space="preserve"> PAGEREF _Toc422750922 \h </w:instrText>
        </w:r>
        <w:r w:rsidR="000C4041">
          <w:rPr>
            <w:noProof/>
            <w:webHidden/>
          </w:rPr>
        </w:r>
        <w:r w:rsidR="000C4041">
          <w:rPr>
            <w:noProof/>
            <w:webHidden/>
          </w:rPr>
          <w:fldChar w:fldCharType="separate"/>
        </w:r>
        <w:r w:rsidR="000C4041">
          <w:rPr>
            <w:noProof/>
            <w:webHidden/>
          </w:rPr>
          <w:t>101</w:t>
        </w:r>
        <w:r w:rsidR="000C4041">
          <w:rPr>
            <w:noProof/>
            <w:webHidden/>
          </w:rPr>
          <w:fldChar w:fldCharType="end"/>
        </w:r>
      </w:hyperlink>
    </w:p>
    <w:p w14:paraId="6AC4C6E7"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23" w:history="1">
        <w:r w:rsidR="000C4041" w:rsidRPr="009110AD">
          <w:rPr>
            <w:rStyle w:val="Hyperlink"/>
            <w:noProof/>
          </w:rPr>
          <w:t>Everyday materials</w:t>
        </w:r>
        <w:r w:rsidR="000C4041">
          <w:rPr>
            <w:noProof/>
            <w:webHidden/>
          </w:rPr>
          <w:tab/>
        </w:r>
        <w:r w:rsidR="000C4041">
          <w:rPr>
            <w:noProof/>
            <w:webHidden/>
          </w:rPr>
          <w:fldChar w:fldCharType="begin"/>
        </w:r>
        <w:r w:rsidR="000C4041">
          <w:rPr>
            <w:noProof/>
            <w:webHidden/>
          </w:rPr>
          <w:instrText xml:space="preserve"> PAGEREF _Toc422750923 \h </w:instrText>
        </w:r>
        <w:r w:rsidR="000C4041">
          <w:rPr>
            <w:noProof/>
            <w:webHidden/>
          </w:rPr>
        </w:r>
        <w:r w:rsidR="000C4041">
          <w:rPr>
            <w:noProof/>
            <w:webHidden/>
          </w:rPr>
          <w:fldChar w:fldCharType="separate"/>
        </w:r>
        <w:r w:rsidR="000C4041">
          <w:rPr>
            <w:noProof/>
            <w:webHidden/>
          </w:rPr>
          <w:t>101</w:t>
        </w:r>
        <w:r w:rsidR="000C4041">
          <w:rPr>
            <w:noProof/>
            <w:webHidden/>
          </w:rPr>
          <w:fldChar w:fldCharType="end"/>
        </w:r>
      </w:hyperlink>
    </w:p>
    <w:p w14:paraId="1A0F84B4"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24" w:history="1">
        <w:r w:rsidR="000C4041" w:rsidRPr="009110AD">
          <w:rPr>
            <w:rStyle w:val="Hyperlink"/>
            <w:noProof/>
          </w:rPr>
          <w:t>Activity 4G</w:t>
        </w:r>
        <w:r w:rsidR="000C4041">
          <w:rPr>
            <w:noProof/>
            <w:webHidden/>
          </w:rPr>
          <w:tab/>
        </w:r>
        <w:r w:rsidR="000C4041">
          <w:rPr>
            <w:noProof/>
            <w:webHidden/>
          </w:rPr>
          <w:fldChar w:fldCharType="begin"/>
        </w:r>
        <w:r w:rsidR="000C4041">
          <w:rPr>
            <w:noProof/>
            <w:webHidden/>
          </w:rPr>
          <w:instrText xml:space="preserve"> PAGEREF _Toc422750924 \h </w:instrText>
        </w:r>
        <w:r w:rsidR="000C4041">
          <w:rPr>
            <w:noProof/>
            <w:webHidden/>
          </w:rPr>
        </w:r>
        <w:r w:rsidR="000C4041">
          <w:rPr>
            <w:noProof/>
            <w:webHidden/>
          </w:rPr>
          <w:fldChar w:fldCharType="separate"/>
        </w:r>
        <w:r w:rsidR="000C4041">
          <w:rPr>
            <w:noProof/>
            <w:webHidden/>
          </w:rPr>
          <w:t>103</w:t>
        </w:r>
        <w:r w:rsidR="000C4041">
          <w:rPr>
            <w:noProof/>
            <w:webHidden/>
          </w:rPr>
          <w:fldChar w:fldCharType="end"/>
        </w:r>
      </w:hyperlink>
    </w:p>
    <w:p w14:paraId="6062BFBC" w14:textId="77777777" w:rsidR="000C4041" w:rsidRDefault="006924E9">
      <w:pPr>
        <w:pStyle w:val="TOC1"/>
        <w:tabs>
          <w:tab w:val="right" w:leader="dot" w:pos="9322"/>
        </w:tabs>
        <w:rPr>
          <w:rFonts w:asciiTheme="minorHAnsi" w:eastAsiaTheme="minorEastAsia" w:hAnsiTheme="minorHAnsi" w:cstheme="minorBidi"/>
          <w:b w:val="0"/>
          <w:noProof/>
          <w:lang w:val="en-GB" w:eastAsia="en-GB"/>
        </w:rPr>
      </w:pPr>
      <w:hyperlink w:anchor="_Toc422750925" w:history="1">
        <w:r w:rsidR="000C4041" w:rsidRPr="009110AD">
          <w:rPr>
            <w:rStyle w:val="Hyperlink"/>
            <w:noProof/>
          </w:rPr>
          <w:t>5. Foster communication development</w:t>
        </w:r>
        <w:r w:rsidR="000C4041">
          <w:rPr>
            <w:noProof/>
            <w:webHidden/>
          </w:rPr>
          <w:tab/>
        </w:r>
        <w:r w:rsidR="000C4041">
          <w:rPr>
            <w:noProof/>
            <w:webHidden/>
          </w:rPr>
          <w:fldChar w:fldCharType="begin"/>
        </w:r>
        <w:r w:rsidR="000C4041">
          <w:rPr>
            <w:noProof/>
            <w:webHidden/>
          </w:rPr>
          <w:instrText xml:space="preserve"> PAGEREF _Toc422750925 \h </w:instrText>
        </w:r>
        <w:r w:rsidR="000C4041">
          <w:rPr>
            <w:noProof/>
            <w:webHidden/>
          </w:rPr>
        </w:r>
        <w:r w:rsidR="000C4041">
          <w:rPr>
            <w:noProof/>
            <w:webHidden/>
          </w:rPr>
          <w:fldChar w:fldCharType="separate"/>
        </w:r>
        <w:r w:rsidR="000C4041">
          <w:rPr>
            <w:noProof/>
            <w:webHidden/>
          </w:rPr>
          <w:t>104</w:t>
        </w:r>
        <w:r w:rsidR="000C4041">
          <w:rPr>
            <w:noProof/>
            <w:webHidden/>
          </w:rPr>
          <w:fldChar w:fldCharType="end"/>
        </w:r>
      </w:hyperlink>
    </w:p>
    <w:p w14:paraId="4762810A"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26" w:history="1">
        <w:r w:rsidR="000C4041" w:rsidRPr="009110AD">
          <w:rPr>
            <w:rStyle w:val="Hyperlink"/>
            <w:noProof/>
          </w:rPr>
          <w:t>5.1 – Assess and monitor children’s language skills and development</w:t>
        </w:r>
        <w:r w:rsidR="000C4041">
          <w:rPr>
            <w:noProof/>
            <w:webHidden/>
          </w:rPr>
          <w:tab/>
        </w:r>
        <w:r w:rsidR="000C4041">
          <w:rPr>
            <w:noProof/>
            <w:webHidden/>
          </w:rPr>
          <w:fldChar w:fldCharType="begin"/>
        </w:r>
        <w:r w:rsidR="000C4041">
          <w:rPr>
            <w:noProof/>
            <w:webHidden/>
          </w:rPr>
          <w:instrText xml:space="preserve"> PAGEREF _Toc422750926 \h </w:instrText>
        </w:r>
        <w:r w:rsidR="000C4041">
          <w:rPr>
            <w:noProof/>
            <w:webHidden/>
          </w:rPr>
        </w:r>
        <w:r w:rsidR="000C4041">
          <w:rPr>
            <w:noProof/>
            <w:webHidden/>
          </w:rPr>
          <w:fldChar w:fldCharType="separate"/>
        </w:r>
        <w:r w:rsidR="000C4041">
          <w:rPr>
            <w:noProof/>
            <w:webHidden/>
          </w:rPr>
          <w:t>105</w:t>
        </w:r>
        <w:r w:rsidR="000C4041">
          <w:rPr>
            <w:noProof/>
            <w:webHidden/>
          </w:rPr>
          <w:fldChar w:fldCharType="end"/>
        </w:r>
      </w:hyperlink>
    </w:p>
    <w:p w14:paraId="28FD2C22"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27" w:history="1">
        <w:r w:rsidR="000C4041" w:rsidRPr="009110AD">
          <w:rPr>
            <w:rStyle w:val="Hyperlink"/>
            <w:noProof/>
          </w:rPr>
          <w:t>What is meant by language skills?</w:t>
        </w:r>
        <w:r w:rsidR="000C4041">
          <w:rPr>
            <w:noProof/>
            <w:webHidden/>
          </w:rPr>
          <w:tab/>
        </w:r>
        <w:r w:rsidR="000C4041">
          <w:rPr>
            <w:noProof/>
            <w:webHidden/>
          </w:rPr>
          <w:fldChar w:fldCharType="begin"/>
        </w:r>
        <w:r w:rsidR="000C4041">
          <w:rPr>
            <w:noProof/>
            <w:webHidden/>
          </w:rPr>
          <w:instrText xml:space="preserve"> PAGEREF _Toc422750927 \h </w:instrText>
        </w:r>
        <w:r w:rsidR="000C4041">
          <w:rPr>
            <w:noProof/>
            <w:webHidden/>
          </w:rPr>
        </w:r>
        <w:r w:rsidR="000C4041">
          <w:rPr>
            <w:noProof/>
            <w:webHidden/>
          </w:rPr>
          <w:fldChar w:fldCharType="separate"/>
        </w:r>
        <w:r w:rsidR="000C4041">
          <w:rPr>
            <w:noProof/>
            <w:webHidden/>
          </w:rPr>
          <w:t>105</w:t>
        </w:r>
        <w:r w:rsidR="000C4041">
          <w:rPr>
            <w:noProof/>
            <w:webHidden/>
          </w:rPr>
          <w:fldChar w:fldCharType="end"/>
        </w:r>
      </w:hyperlink>
    </w:p>
    <w:p w14:paraId="1392E37B"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28" w:history="1">
        <w:r w:rsidR="000C4041" w:rsidRPr="009110AD">
          <w:rPr>
            <w:rStyle w:val="Hyperlink"/>
            <w:noProof/>
          </w:rPr>
          <w:t>Stages of language development</w:t>
        </w:r>
        <w:r w:rsidR="000C4041">
          <w:rPr>
            <w:noProof/>
            <w:webHidden/>
          </w:rPr>
          <w:tab/>
        </w:r>
        <w:r w:rsidR="000C4041">
          <w:rPr>
            <w:noProof/>
            <w:webHidden/>
          </w:rPr>
          <w:fldChar w:fldCharType="begin"/>
        </w:r>
        <w:r w:rsidR="000C4041">
          <w:rPr>
            <w:noProof/>
            <w:webHidden/>
          </w:rPr>
          <w:instrText xml:space="preserve"> PAGEREF _Toc422750928 \h </w:instrText>
        </w:r>
        <w:r w:rsidR="000C4041">
          <w:rPr>
            <w:noProof/>
            <w:webHidden/>
          </w:rPr>
        </w:r>
        <w:r w:rsidR="000C4041">
          <w:rPr>
            <w:noProof/>
            <w:webHidden/>
          </w:rPr>
          <w:fldChar w:fldCharType="separate"/>
        </w:r>
        <w:r w:rsidR="000C4041">
          <w:rPr>
            <w:noProof/>
            <w:webHidden/>
          </w:rPr>
          <w:t>106</w:t>
        </w:r>
        <w:r w:rsidR="000C4041">
          <w:rPr>
            <w:noProof/>
            <w:webHidden/>
          </w:rPr>
          <w:fldChar w:fldCharType="end"/>
        </w:r>
      </w:hyperlink>
    </w:p>
    <w:p w14:paraId="052D91F8"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29" w:history="1">
        <w:r w:rsidR="000C4041" w:rsidRPr="009110AD">
          <w:rPr>
            <w:rStyle w:val="Hyperlink"/>
            <w:noProof/>
          </w:rPr>
          <w:t>Language delay</w:t>
        </w:r>
        <w:r w:rsidR="000C4041">
          <w:rPr>
            <w:noProof/>
            <w:webHidden/>
          </w:rPr>
          <w:tab/>
        </w:r>
        <w:r w:rsidR="000C4041">
          <w:rPr>
            <w:noProof/>
            <w:webHidden/>
          </w:rPr>
          <w:fldChar w:fldCharType="begin"/>
        </w:r>
        <w:r w:rsidR="000C4041">
          <w:rPr>
            <w:noProof/>
            <w:webHidden/>
          </w:rPr>
          <w:instrText xml:space="preserve"> PAGEREF _Toc422750929 \h </w:instrText>
        </w:r>
        <w:r w:rsidR="000C4041">
          <w:rPr>
            <w:noProof/>
            <w:webHidden/>
          </w:rPr>
        </w:r>
        <w:r w:rsidR="000C4041">
          <w:rPr>
            <w:noProof/>
            <w:webHidden/>
          </w:rPr>
          <w:fldChar w:fldCharType="separate"/>
        </w:r>
        <w:r w:rsidR="000C4041">
          <w:rPr>
            <w:noProof/>
            <w:webHidden/>
          </w:rPr>
          <w:t>107</w:t>
        </w:r>
        <w:r w:rsidR="000C4041">
          <w:rPr>
            <w:noProof/>
            <w:webHidden/>
          </w:rPr>
          <w:fldChar w:fldCharType="end"/>
        </w:r>
      </w:hyperlink>
    </w:p>
    <w:p w14:paraId="404597FB"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30" w:history="1">
        <w:r w:rsidR="000C4041" w:rsidRPr="009110AD">
          <w:rPr>
            <w:rStyle w:val="Hyperlink"/>
            <w:noProof/>
          </w:rPr>
          <w:t>Activity 5A</w:t>
        </w:r>
        <w:r w:rsidR="000C4041">
          <w:rPr>
            <w:noProof/>
            <w:webHidden/>
          </w:rPr>
          <w:tab/>
        </w:r>
        <w:r w:rsidR="000C4041">
          <w:rPr>
            <w:noProof/>
            <w:webHidden/>
          </w:rPr>
          <w:fldChar w:fldCharType="begin"/>
        </w:r>
        <w:r w:rsidR="000C4041">
          <w:rPr>
            <w:noProof/>
            <w:webHidden/>
          </w:rPr>
          <w:instrText xml:space="preserve"> PAGEREF _Toc422750930 \h </w:instrText>
        </w:r>
        <w:r w:rsidR="000C4041">
          <w:rPr>
            <w:noProof/>
            <w:webHidden/>
          </w:rPr>
        </w:r>
        <w:r w:rsidR="000C4041">
          <w:rPr>
            <w:noProof/>
            <w:webHidden/>
          </w:rPr>
          <w:fldChar w:fldCharType="separate"/>
        </w:r>
        <w:r w:rsidR="000C4041">
          <w:rPr>
            <w:noProof/>
            <w:webHidden/>
          </w:rPr>
          <w:t>108</w:t>
        </w:r>
        <w:r w:rsidR="000C4041">
          <w:rPr>
            <w:noProof/>
            <w:webHidden/>
          </w:rPr>
          <w:fldChar w:fldCharType="end"/>
        </w:r>
      </w:hyperlink>
    </w:p>
    <w:p w14:paraId="48E45D90"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31" w:history="1">
        <w:r w:rsidR="000C4041">
          <w:rPr>
            <w:noProof/>
            <w:webHidden/>
          </w:rPr>
          <w:tab/>
        </w:r>
        <w:r w:rsidR="000C4041">
          <w:rPr>
            <w:noProof/>
            <w:webHidden/>
          </w:rPr>
          <w:fldChar w:fldCharType="begin"/>
        </w:r>
        <w:r w:rsidR="000C4041">
          <w:rPr>
            <w:noProof/>
            <w:webHidden/>
          </w:rPr>
          <w:instrText xml:space="preserve"> PAGEREF _Toc422750931 \h </w:instrText>
        </w:r>
        <w:r w:rsidR="000C4041">
          <w:rPr>
            <w:noProof/>
            <w:webHidden/>
          </w:rPr>
        </w:r>
        <w:r w:rsidR="000C4041">
          <w:rPr>
            <w:noProof/>
            <w:webHidden/>
          </w:rPr>
          <w:fldChar w:fldCharType="separate"/>
        </w:r>
        <w:r w:rsidR="000C4041">
          <w:rPr>
            <w:noProof/>
            <w:webHidden/>
          </w:rPr>
          <w:t>108</w:t>
        </w:r>
        <w:r w:rsidR="000C4041">
          <w:rPr>
            <w:noProof/>
            <w:webHidden/>
          </w:rPr>
          <w:fldChar w:fldCharType="end"/>
        </w:r>
      </w:hyperlink>
    </w:p>
    <w:p w14:paraId="7BE62DEF"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32" w:history="1">
        <w:r w:rsidR="000C4041" w:rsidRPr="009110AD">
          <w:rPr>
            <w:rStyle w:val="Hyperlink"/>
            <w:noProof/>
          </w:rPr>
          <w:t>5.2 – Plan and provide developmentally appropriate experiences and opportunities to foster language and literacy development through play</w:t>
        </w:r>
        <w:r w:rsidR="000C4041">
          <w:rPr>
            <w:noProof/>
            <w:webHidden/>
          </w:rPr>
          <w:tab/>
        </w:r>
        <w:r w:rsidR="000C4041">
          <w:rPr>
            <w:noProof/>
            <w:webHidden/>
          </w:rPr>
          <w:fldChar w:fldCharType="begin"/>
        </w:r>
        <w:r w:rsidR="000C4041">
          <w:rPr>
            <w:noProof/>
            <w:webHidden/>
          </w:rPr>
          <w:instrText xml:space="preserve"> PAGEREF _Toc422750932 \h </w:instrText>
        </w:r>
        <w:r w:rsidR="000C4041">
          <w:rPr>
            <w:noProof/>
            <w:webHidden/>
          </w:rPr>
        </w:r>
        <w:r w:rsidR="000C4041">
          <w:rPr>
            <w:noProof/>
            <w:webHidden/>
          </w:rPr>
          <w:fldChar w:fldCharType="separate"/>
        </w:r>
        <w:r w:rsidR="000C4041">
          <w:rPr>
            <w:noProof/>
            <w:webHidden/>
          </w:rPr>
          <w:t>109</w:t>
        </w:r>
        <w:r w:rsidR="000C4041">
          <w:rPr>
            <w:noProof/>
            <w:webHidden/>
          </w:rPr>
          <w:fldChar w:fldCharType="end"/>
        </w:r>
      </w:hyperlink>
    </w:p>
    <w:p w14:paraId="487D14BF"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33" w:history="1">
        <w:r w:rsidR="000C4041" w:rsidRPr="009110AD">
          <w:rPr>
            <w:rStyle w:val="Hyperlink"/>
            <w:noProof/>
          </w:rPr>
          <w:t>Planning experiences and opportunities to foster language and literacy</w:t>
        </w:r>
        <w:r w:rsidR="000C4041">
          <w:rPr>
            <w:noProof/>
            <w:webHidden/>
          </w:rPr>
          <w:tab/>
        </w:r>
        <w:r w:rsidR="000C4041">
          <w:rPr>
            <w:noProof/>
            <w:webHidden/>
          </w:rPr>
          <w:fldChar w:fldCharType="begin"/>
        </w:r>
        <w:r w:rsidR="000C4041">
          <w:rPr>
            <w:noProof/>
            <w:webHidden/>
          </w:rPr>
          <w:instrText xml:space="preserve"> PAGEREF _Toc422750933 \h </w:instrText>
        </w:r>
        <w:r w:rsidR="000C4041">
          <w:rPr>
            <w:noProof/>
            <w:webHidden/>
          </w:rPr>
        </w:r>
        <w:r w:rsidR="000C4041">
          <w:rPr>
            <w:noProof/>
            <w:webHidden/>
          </w:rPr>
          <w:fldChar w:fldCharType="separate"/>
        </w:r>
        <w:r w:rsidR="000C4041">
          <w:rPr>
            <w:noProof/>
            <w:webHidden/>
          </w:rPr>
          <w:t>109</w:t>
        </w:r>
        <w:r w:rsidR="000C4041">
          <w:rPr>
            <w:noProof/>
            <w:webHidden/>
          </w:rPr>
          <w:fldChar w:fldCharType="end"/>
        </w:r>
      </w:hyperlink>
    </w:p>
    <w:p w14:paraId="0191C506"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34" w:history="1">
        <w:r w:rsidR="000C4041" w:rsidRPr="009110AD">
          <w:rPr>
            <w:rStyle w:val="Hyperlink"/>
            <w:noProof/>
          </w:rPr>
          <w:t>Activities for language development</w:t>
        </w:r>
        <w:r w:rsidR="000C4041">
          <w:rPr>
            <w:noProof/>
            <w:webHidden/>
          </w:rPr>
          <w:tab/>
        </w:r>
        <w:r w:rsidR="000C4041">
          <w:rPr>
            <w:noProof/>
            <w:webHidden/>
          </w:rPr>
          <w:fldChar w:fldCharType="begin"/>
        </w:r>
        <w:r w:rsidR="000C4041">
          <w:rPr>
            <w:noProof/>
            <w:webHidden/>
          </w:rPr>
          <w:instrText xml:space="preserve"> PAGEREF _Toc422750934 \h </w:instrText>
        </w:r>
        <w:r w:rsidR="000C4041">
          <w:rPr>
            <w:noProof/>
            <w:webHidden/>
          </w:rPr>
        </w:r>
        <w:r w:rsidR="000C4041">
          <w:rPr>
            <w:noProof/>
            <w:webHidden/>
          </w:rPr>
          <w:fldChar w:fldCharType="separate"/>
        </w:r>
        <w:r w:rsidR="000C4041">
          <w:rPr>
            <w:noProof/>
            <w:webHidden/>
          </w:rPr>
          <w:t>110</w:t>
        </w:r>
        <w:r w:rsidR="000C4041">
          <w:rPr>
            <w:noProof/>
            <w:webHidden/>
          </w:rPr>
          <w:fldChar w:fldCharType="end"/>
        </w:r>
      </w:hyperlink>
    </w:p>
    <w:p w14:paraId="50401E4B"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35" w:history="1">
        <w:r w:rsidR="000C4041" w:rsidRPr="009110AD">
          <w:rPr>
            <w:rStyle w:val="Hyperlink"/>
            <w:noProof/>
          </w:rPr>
          <w:t>Activity 5B</w:t>
        </w:r>
        <w:r w:rsidR="000C4041">
          <w:rPr>
            <w:noProof/>
            <w:webHidden/>
          </w:rPr>
          <w:tab/>
        </w:r>
        <w:r w:rsidR="000C4041">
          <w:rPr>
            <w:noProof/>
            <w:webHidden/>
          </w:rPr>
          <w:fldChar w:fldCharType="begin"/>
        </w:r>
        <w:r w:rsidR="000C4041">
          <w:rPr>
            <w:noProof/>
            <w:webHidden/>
          </w:rPr>
          <w:instrText xml:space="preserve"> PAGEREF _Toc422750935 \h </w:instrText>
        </w:r>
        <w:r w:rsidR="000C4041">
          <w:rPr>
            <w:noProof/>
            <w:webHidden/>
          </w:rPr>
        </w:r>
        <w:r w:rsidR="000C4041">
          <w:rPr>
            <w:noProof/>
            <w:webHidden/>
          </w:rPr>
          <w:fldChar w:fldCharType="separate"/>
        </w:r>
        <w:r w:rsidR="000C4041">
          <w:rPr>
            <w:noProof/>
            <w:webHidden/>
          </w:rPr>
          <w:t>112</w:t>
        </w:r>
        <w:r w:rsidR="000C4041">
          <w:rPr>
            <w:noProof/>
            <w:webHidden/>
          </w:rPr>
          <w:fldChar w:fldCharType="end"/>
        </w:r>
      </w:hyperlink>
    </w:p>
    <w:p w14:paraId="46D6F60B"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36" w:history="1">
        <w:r w:rsidR="000C4041" w:rsidRPr="009110AD">
          <w:rPr>
            <w:rStyle w:val="Hyperlink"/>
            <w:noProof/>
          </w:rPr>
          <w:t>5.3 – Create opportunities for children to listen and respond to language</w:t>
        </w:r>
        <w:r w:rsidR="000C4041">
          <w:rPr>
            <w:noProof/>
            <w:webHidden/>
          </w:rPr>
          <w:tab/>
        </w:r>
        <w:r w:rsidR="000C4041">
          <w:rPr>
            <w:noProof/>
            <w:webHidden/>
          </w:rPr>
          <w:fldChar w:fldCharType="begin"/>
        </w:r>
        <w:r w:rsidR="000C4041">
          <w:rPr>
            <w:noProof/>
            <w:webHidden/>
          </w:rPr>
          <w:instrText xml:space="preserve"> PAGEREF _Toc422750936 \h </w:instrText>
        </w:r>
        <w:r w:rsidR="000C4041">
          <w:rPr>
            <w:noProof/>
            <w:webHidden/>
          </w:rPr>
        </w:r>
        <w:r w:rsidR="000C4041">
          <w:rPr>
            <w:noProof/>
            <w:webHidden/>
          </w:rPr>
          <w:fldChar w:fldCharType="separate"/>
        </w:r>
        <w:r w:rsidR="000C4041">
          <w:rPr>
            <w:noProof/>
            <w:webHidden/>
          </w:rPr>
          <w:t>113</w:t>
        </w:r>
        <w:r w:rsidR="000C4041">
          <w:rPr>
            <w:noProof/>
            <w:webHidden/>
          </w:rPr>
          <w:fldChar w:fldCharType="end"/>
        </w:r>
      </w:hyperlink>
    </w:p>
    <w:p w14:paraId="3FA9DE49"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37" w:history="1">
        <w:r w:rsidR="000C4041" w:rsidRPr="009110AD">
          <w:rPr>
            <w:rStyle w:val="Hyperlink"/>
            <w:noProof/>
          </w:rPr>
          <w:t>The importance of listening</w:t>
        </w:r>
        <w:r w:rsidR="000C4041">
          <w:rPr>
            <w:noProof/>
            <w:webHidden/>
          </w:rPr>
          <w:tab/>
        </w:r>
        <w:r w:rsidR="000C4041">
          <w:rPr>
            <w:noProof/>
            <w:webHidden/>
          </w:rPr>
          <w:fldChar w:fldCharType="begin"/>
        </w:r>
        <w:r w:rsidR="000C4041">
          <w:rPr>
            <w:noProof/>
            <w:webHidden/>
          </w:rPr>
          <w:instrText xml:space="preserve"> PAGEREF _Toc422750937 \h </w:instrText>
        </w:r>
        <w:r w:rsidR="000C4041">
          <w:rPr>
            <w:noProof/>
            <w:webHidden/>
          </w:rPr>
        </w:r>
        <w:r w:rsidR="000C4041">
          <w:rPr>
            <w:noProof/>
            <w:webHidden/>
          </w:rPr>
          <w:fldChar w:fldCharType="separate"/>
        </w:r>
        <w:r w:rsidR="000C4041">
          <w:rPr>
            <w:noProof/>
            <w:webHidden/>
          </w:rPr>
          <w:t>113</w:t>
        </w:r>
        <w:r w:rsidR="000C4041">
          <w:rPr>
            <w:noProof/>
            <w:webHidden/>
          </w:rPr>
          <w:fldChar w:fldCharType="end"/>
        </w:r>
      </w:hyperlink>
    </w:p>
    <w:p w14:paraId="72C16BA3"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38" w:history="1">
        <w:r w:rsidR="000C4041" w:rsidRPr="009110AD">
          <w:rPr>
            <w:rStyle w:val="Hyperlink"/>
            <w:noProof/>
          </w:rPr>
          <w:t>Listening games</w:t>
        </w:r>
        <w:r w:rsidR="000C4041">
          <w:rPr>
            <w:noProof/>
            <w:webHidden/>
          </w:rPr>
          <w:tab/>
        </w:r>
        <w:r w:rsidR="000C4041">
          <w:rPr>
            <w:noProof/>
            <w:webHidden/>
          </w:rPr>
          <w:fldChar w:fldCharType="begin"/>
        </w:r>
        <w:r w:rsidR="000C4041">
          <w:rPr>
            <w:noProof/>
            <w:webHidden/>
          </w:rPr>
          <w:instrText xml:space="preserve"> PAGEREF _Toc422750938 \h </w:instrText>
        </w:r>
        <w:r w:rsidR="000C4041">
          <w:rPr>
            <w:noProof/>
            <w:webHidden/>
          </w:rPr>
        </w:r>
        <w:r w:rsidR="000C4041">
          <w:rPr>
            <w:noProof/>
            <w:webHidden/>
          </w:rPr>
          <w:fldChar w:fldCharType="separate"/>
        </w:r>
        <w:r w:rsidR="000C4041">
          <w:rPr>
            <w:noProof/>
            <w:webHidden/>
          </w:rPr>
          <w:t>114</w:t>
        </w:r>
        <w:r w:rsidR="000C4041">
          <w:rPr>
            <w:noProof/>
            <w:webHidden/>
          </w:rPr>
          <w:fldChar w:fldCharType="end"/>
        </w:r>
      </w:hyperlink>
    </w:p>
    <w:p w14:paraId="014B333F"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39" w:history="1">
        <w:r w:rsidR="000C4041" w:rsidRPr="009110AD">
          <w:rPr>
            <w:rStyle w:val="Hyperlink"/>
            <w:noProof/>
          </w:rPr>
          <w:t>Activity 5C</w:t>
        </w:r>
        <w:r w:rsidR="000C4041">
          <w:rPr>
            <w:noProof/>
            <w:webHidden/>
          </w:rPr>
          <w:tab/>
        </w:r>
        <w:r w:rsidR="000C4041">
          <w:rPr>
            <w:noProof/>
            <w:webHidden/>
          </w:rPr>
          <w:fldChar w:fldCharType="begin"/>
        </w:r>
        <w:r w:rsidR="000C4041">
          <w:rPr>
            <w:noProof/>
            <w:webHidden/>
          </w:rPr>
          <w:instrText xml:space="preserve"> PAGEREF _Toc422750939 \h </w:instrText>
        </w:r>
        <w:r w:rsidR="000C4041">
          <w:rPr>
            <w:noProof/>
            <w:webHidden/>
          </w:rPr>
        </w:r>
        <w:r w:rsidR="000C4041">
          <w:rPr>
            <w:noProof/>
            <w:webHidden/>
          </w:rPr>
          <w:fldChar w:fldCharType="separate"/>
        </w:r>
        <w:r w:rsidR="000C4041">
          <w:rPr>
            <w:noProof/>
            <w:webHidden/>
          </w:rPr>
          <w:t>115</w:t>
        </w:r>
        <w:r w:rsidR="000C4041">
          <w:rPr>
            <w:noProof/>
            <w:webHidden/>
          </w:rPr>
          <w:fldChar w:fldCharType="end"/>
        </w:r>
      </w:hyperlink>
    </w:p>
    <w:p w14:paraId="3CF9A212"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40" w:history="1">
        <w:r w:rsidR="000C4041" w:rsidRPr="009110AD">
          <w:rPr>
            <w:rStyle w:val="Hyperlink"/>
            <w:noProof/>
          </w:rPr>
          <w:t>5.4 – Value the child’s linguistic heritage and encourage the use and acquisition of home languages</w:t>
        </w:r>
        <w:r w:rsidR="000C4041">
          <w:rPr>
            <w:noProof/>
            <w:webHidden/>
          </w:rPr>
          <w:tab/>
        </w:r>
        <w:r w:rsidR="000C4041">
          <w:rPr>
            <w:noProof/>
            <w:webHidden/>
          </w:rPr>
          <w:fldChar w:fldCharType="begin"/>
        </w:r>
        <w:r w:rsidR="000C4041">
          <w:rPr>
            <w:noProof/>
            <w:webHidden/>
          </w:rPr>
          <w:instrText xml:space="preserve"> PAGEREF _Toc422750940 \h </w:instrText>
        </w:r>
        <w:r w:rsidR="000C4041">
          <w:rPr>
            <w:noProof/>
            <w:webHidden/>
          </w:rPr>
        </w:r>
        <w:r w:rsidR="000C4041">
          <w:rPr>
            <w:noProof/>
            <w:webHidden/>
          </w:rPr>
          <w:fldChar w:fldCharType="separate"/>
        </w:r>
        <w:r w:rsidR="000C4041">
          <w:rPr>
            <w:noProof/>
            <w:webHidden/>
          </w:rPr>
          <w:t>116</w:t>
        </w:r>
        <w:r w:rsidR="000C4041">
          <w:rPr>
            <w:noProof/>
            <w:webHidden/>
          </w:rPr>
          <w:fldChar w:fldCharType="end"/>
        </w:r>
      </w:hyperlink>
    </w:p>
    <w:p w14:paraId="4FCB707E"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41" w:history="1">
        <w:r w:rsidR="000C4041" w:rsidRPr="009110AD">
          <w:rPr>
            <w:rStyle w:val="Hyperlink"/>
            <w:noProof/>
          </w:rPr>
          <w:t>Valuing linguistic heritage</w:t>
        </w:r>
        <w:r w:rsidR="000C4041">
          <w:rPr>
            <w:noProof/>
            <w:webHidden/>
          </w:rPr>
          <w:tab/>
        </w:r>
        <w:r w:rsidR="000C4041">
          <w:rPr>
            <w:noProof/>
            <w:webHidden/>
          </w:rPr>
          <w:fldChar w:fldCharType="begin"/>
        </w:r>
        <w:r w:rsidR="000C4041">
          <w:rPr>
            <w:noProof/>
            <w:webHidden/>
          </w:rPr>
          <w:instrText xml:space="preserve"> PAGEREF _Toc422750941 \h </w:instrText>
        </w:r>
        <w:r w:rsidR="000C4041">
          <w:rPr>
            <w:noProof/>
            <w:webHidden/>
          </w:rPr>
        </w:r>
        <w:r w:rsidR="000C4041">
          <w:rPr>
            <w:noProof/>
            <w:webHidden/>
          </w:rPr>
          <w:fldChar w:fldCharType="separate"/>
        </w:r>
        <w:r w:rsidR="000C4041">
          <w:rPr>
            <w:noProof/>
            <w:webHidden/>
          </w:rPr>
          <w:t>116</w:t>
        </w:r>
        <w:r w:rsidR="000C4041">
          <w:rPr>
            <w:noProof/>
            <w:webHidden/>
          </w:rPr>
          <w:fldChar w:fldCharType="end"/>
        </w:r>
      </w:hyperlink>
    </w:p>
    <w:p w14:paraId="4AA782EA"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42" w:history="1">
        <w:r w:rsidR="000C4041" w:rsidRPr="009110AD">
          <w:rPr>
            <w:rStyle w:val="Hyperlink"/>
            <w:noProof/>
          </w:rPr>
          <w:t>Considering preferences and being respectful</w:t>
        </w:r>
        <w:r w:rsidR="000C4041">
          <w:rPr>
            <w:noProof/>
            <w:webHidden/>
          </w:rPr>
          <w:tab/>
        </w:r>
        <w:r w:rsidR="000C4041">
          <w:rPr>
            <w:noProof/>
            <w:webHidden/>
          </w:rPr>
          <w:fldChar w:fldCharType="begin"/>
        </w:r>
        <w:r w:rsidR="000C4041">
          <w:rPr>
            <w:noProof/>
            <w:webHidden/>
          </w:rPr>
          <w:instrText xml:space="preserve"> PAGEREF _Toc422750942 \h </w:instrText>
        </w:r>
        <w:r w:rsidR="000C4041">
          <w:rPr>
            <w:noProof/>
            <w:webHidden/>
          </w:rPr>
        </w:r>
        <w:r w:rsidR="000C4041">
          <w:rPr>
            <w:noProof/>
            <w:webHidden/>
          </w:rPr>
          <w:fldChar w:fldCharType="separate"/>
        </w:r>
        <w:r w:rsidR="000C4041">
          <w:rPr>
            <w:noProof/>
            <w:webHidden/>
          </w:rPr>
          <w:t>117</w:t>
        </w:r>
        <w:r w:rsidR="000C4041">
          <w:rPr>
            <w:noProof/>
            <w:webHidden/>
          </w:rPr>
          <w:fldChar w:fldCharType="end"/>
        </w:r>
      </w:hyperlink>
    </w:p>
    <w:p w14:paraId="17562F7D"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43" w:history="1">
        <w:r w:rsidR="000C4041" w:rsidRPr="009110AD">
          <w:rPr>
            <w:rStyle w:val="Hyperlink"/>
            <w:noProof/>
          </w:rPr>
          <w:t>Activity 5D</w:t>
        </w:r>
        <w:r w:rsidR="000C4041">
          <w:rPr>
            <w:noProof/>
            <w:webHidden/>
          </w:rPr>
          <w:tab/>
        </w:r>
        <w:r w:rsidR="000C4041">
          <w:rPr>
            <w:noProof/>
            <w:webHidden/>
          </w:rPr>
          <w:fldChar w:fldCharType="begin"/>
        </w:r>
        <w:r w:rsidR="000C4041">
          <w:rPr>
            <w:noProof/>
            <w:webHidden/>
          </w:rPr>
          <w:instrText xml:space="preserve"> PAGEREF _Toc422750943 \h </w:instrText>
        </w:r>
        <w:r w:rsidR="000C4041">
          <w:rPr>
            <w:noProof/>
            <w:webHidden/>
          </w:rPr>
        </w:r>
        <w:r w:rsidR="000C4041">
          <w:rPr>
            <w:noProof/>
            <w:webHidden/>
          </w:rPr>
          <w:fldChar w:fldCharType="separate"/>
        </w:r>
        <w:r w:rsidR="000C4041">
          <w:rPr>
            <w:noProof/>
            <w:webHidden/>
          </w:rPr>
          <w:t>118</w:t>
        </w:r>
        <w:r w:rsidR="000C4041">
          <w:rPr>
            <w:noProof/>
            <w:webHidden/>
          </w:rPr>
          <w:fldChar w:fldCharType="end"/>
        </w:r>
      </w:hyperlink>
    </w:p>
    <w:p w14:paraId="60689823"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44" w:history="1">
        <w:r w:rsidR="000C4041" w:rsidRPr="009110AD">
          <w:rPr>
            <w:rStyle w:val="Hyperlink"/>
            <w:noProof/>
          </w:rPr>
          <w:t>5.5 – Provide opportunities for children to engage with familiar and unfamiliar culturally constructed text</w:t>
        </w:r>
        <w:r w:rsidR="000C4041">
          <w:rPr>
            <w:noProof/>
            <w:webHidden/>
          </w:rPr>
          <w:tab/>
        </w:r>
        <w:r w:rsidR="000C4041">
          <w:rPr>
            <w:noProof/>
            <w:webHidden/>
          </w:rPr>
          <w:fldChar w:fldCharType="begin"/>
        </w:r>
        <w:r w:rsidR="000C4041">
          <w:rPr>
            <w:noProof/>
            <w:webHidden/>
          </w:rPr>
          <w:instrText xml:space="preserve"> PAGEREF _Toc422750944 \h </w:instrText>
        </w:r>
        <w:r w:rsidR="000C4041">
          <w:rPr>
            <w:noProof/>
            <w:webHidden/>
          </w:rPr>
        </w:r>
        <w:r w:rsidR="000C4041">
          <w:rPr>
            <w:noProof/>
            <w:webHidden/>
          </w:rPr>
          <w:fldChar w:fldCharType="separate"/>
        </w:r>
        <w:r w:rsidR="000C4041">
          <w:rPr>
            <w:noProof/>
            <w:webHidden/>
          </w:rPr>
          <w:t>119</w:t>
        </w:r>
        <w:r w:rsidR="000C4041">
          <w:rPr>
            <w:noProof/>
            <w:webHidden/>
          </w:rPr>
          <w:fldChar w:fldCharType="end"/>
        </w:r>
      </w:hyperlink>
    </w:p>
    <w:p w14:paraId="27A16CBB"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45" w:history="1">
        <w:r w:rsidR="000C4041" w:rsidRPr="009110AD">
          <w:rPr>
            <w:rStyle w:val="Hyperlink"/>
            <w:noProof/>
          </w:rPr>
          <w:t>5.6 – Create a literacy-enriched environment including displaying home languages and Standard Australian English</w:t>
        </w:r>
        <w:r w:rsidR="000C4041">
          <w:rPr>
            <w:noProof/>
            <w:webHidden/>
          </w:rPr>
          <w:tab/>
        </w:r>
        <w:r w:rsidR="000C4041">
          <w:rPr>
            <w:noProof/>
            <w:webHidden/>
          </w:rPr>
          <w:fldChar w:fldCharType="begin"/>
        </w:r>
        <w:r w:rsidR="000C4041">
          <w:rPr>
            <w:noProof/>
            <w:webHidden/>
          </w:rPr>
          <w:instrText xml:space="preserve"> PAGEREF _Toc422750945 \h </w:instrText>
        </w:r>
        <w:r w:rsidR="000C4041">
          <w:rPr>
            <w:noProof/>
            <w:webHidden/>
          </w:rPr>
        </w:r>
        <w:r w:rsidR="000C4041">
          <w:rPr>
            <w:noProof/>
            <w:webHidden/>
          </w:rPr>
          <w:fldChar w:fldCharType="separate"/>
        </w:r>
        <w:r w:rsidR="000C4041">
          <w:rPr>
            <w:noProof/>
            <w:webHidden/>
          </w:rPr>
          <w:t>119</w:t>
        </w:r>
        <w:r w:rsidR="000C4041">
          <w:rPr>
            <w:noProof/>
            <w:webHidden/>
          </w:rPr>
          <w:fldChar w:fldCharType="end"/>
        </w:r>
      </w:hyperlink>
    </w:p>
    <w:p w14:paraId="76D4F8A1"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46" w:history="1">
        <w:r w:rsidR="000C4041" w:rsidRPr="009110AD">
          <w:rPr>
            <w:rStyle w:val="Hyperlink"/>
            <w:noProof/>
          </w:rPr>
          <w:t>5.7 – Provide resources that encourage children to experiment with images and print</w:t>
        </w:r>
        <w:r w:rsidR="000C4041">
          <w:rPr>
            <w:noProof/>
            <w:webHidden/>
          </w:rPr>
          <w:tab/>
        </w:r>
        <w:r w:rsidR="000C4041">
          <w:rPr>
            <w:noProof/>
            <w:webHidden/>
          </w:rPr>
          <w:fldChar w:fldCharType="begin"/>
        </w:r>
        <w:r w:rsidR="000C4041">
          <w:rPr>
            <w:noProof/>
            <w:webHidden/>
          </w:rPr>
          <w:instrText xml:space="preserve"> PAGEREF _Toc422750946 \h </w:instrText>
        </w:r>
        <w:r w:rsidR="000C4041">
          <w:rPr>
            <w:noProof/>
            <w:webHidden/>
          </w:rPr>
        </w:r>
        <w:r w:rsidR="000C4041">
          <w:rPr>
            <w:noProof/>
            <w:webHidden/>
          </w:rPr>
          <w:fldChar w:fldCharType="separate"/>
        </w:r>
        <w:r w:rsidR="000C4041">
          <w:rPr>
            <w:noProof/>
            <w:webHidden/>
          </w:rPr>
          <w:t>119</w:t>
        </w:r>
        <w:r w:rsidR="000C4041">
          <w:rPr>
            <w:noProof/>
            <w:webHidden/>
          </w:rPr>
          <w:fldChar w:fldCharType="end"/>
        </w:r>
      </w:hyperlink>
    </w:p>
    <w:p w14:paraId="63532941"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47" w:history="1">
        <w:r w:rsidR="000C4041" w:rsidRPr="009110AD">
          <w:rPr>
            <w:rStyle w:val="Hyperlink"/>
            <w:noProof/>
          </w:rPr>
          <w:t>Familiar and unfamiliar constructed text</w:t>
        </w:r>
        <w:r w:rsidR="000C4041">
          <w:rPr>
            <w:noProof/>
            <w:webHidden/>
          </w:rPr>
          <w:tab/>
        </w:r>
        <w:r w:rsidR="000C4041">
          <w:rPr>
            <w:noProof/>
            <w:webHidden/>
          </w:rPr>
          <w:fldChar w:fldCharType="begin"/>
        </w:r>
        <w:r w:rsidR="000C4041">
          <w:rPr>
            <w:noProof/>
            <w:webHidden/>
          </w:rPr>
          <w:instrText xml:space="preserve"> PAGEREF _Toc422750947 \h </w:instrText>
        </w:r>
        <w:r w:rsidR="000C4041">
          <w:rPr>
            <w:noProof/>
            <w:webHidden/>
          </w:rPr>
        </w:r>
        <w:r w:rsidR="000C4041">
          <w:rPr>
            <w:noProof/>
            <w:webHidden/>
          </w:rPr>
          <w:fldChar w:fldCharType="separate"/>
        </w:r>
        <w:r w:rsidR="000C4041">
          <w:rPr>
            <w:noProof/>
            <w:webHidden/>
          </w:rPr>
          <w:t>119</w:t>
        </w:r>
        <w:r w:rsidR="000C4041">
          <w:rPr>
            <w:noProof/>
            <w:webHidden/>
          </w:rPr>
          <w:fldChar w:fldCharType="end"/>
        </w:r>
      </w:hyperlink>
    </w:p>
    <w:p w14:paraId="08628AB1"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48" w:history="1">
        <w:r w:rsidR="000C4041" w:rsidRPr="009110AD">
          <w:rPr>
            <w:rStyle w:val="Hyperlink"/>
            <w:noProof/>
          </w:rPr>
          <w:t>Providing a literary-enriched environment</w:t>
        </w:r>
        <w:r w:rsidR="000C4041">
          <w:rPr>
            <w:noProof/>
            <w:webHidden/>
          </w:rPr>
          <w:tab/>
        </w:r>
        <w:r w:rsidR="000C4041">
          <w:rPr>
            <w:noProof/>
            <w:webHidden/>
          </w:rPr>
          <w:fldChar w:fldCharType="begin"/>
        </w:r>
        <w:r w:rsidR="000C4041">
          <w:rPr>
            <w:noProof/>
            <w:webHidden/>
          </w:rPr>
          <w:instrText xml:space="preserve"> PAGEREF _Toc422750948 \h </w:instrText>
        </w:r>
        <w:r w:rsidR="000C4041">
          <w:rPr>
            <w:noProof/>
            <w:webHidden/>
          </w:rPr>
        </w:r>
        <w:r w:rsidR="000C4041">
          <w:rPr>
            <w:noProof/>
            <w:webHidden/>
          </w:rPr>
          <w:fldChar w:fldCharType="separate"/>
        </w:r>
        <w:r w:rsidR="000C4041">
          <w:rPr>
            <w:noProof/>
            <w:webHidden/>
          </w:rPr>
          <w:t>119</w:t>
        </w:r>
        <w:r w:rsidR="000C4041">
          <w:rPr>
            <w:noProof/>
            <w:webHidden/>
          </w:rPr>
          <w:fldChar w:fldCharType="end"/>
        </w:r>
      </w:hyperlink>
    </w:p>
    <w:p w14:paraId="476F673E"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49" w:history="1">
        <w:r w:rsidR="000C4041" w:rsidRPr="009110AD">
          <w:rPr>
            <w:rStyle w:val="Hyperlink"/>
            <w:noProof/>
          </w:rPr>
          <w:t>Encourage children to experiment with images and print</w:t>
        </w:r>
        <w:r w:rsidR="000C4041">
          <w:rPr>
            <w:noProof/>
            <w:webHidden/>
          </w:rPr>
          <w:tab/>
        </w:r>
        <w:r w:rsidR="000C4041">
          <w:rPr>
            <w:noProof/>
            <w:webHidden/>
          </w:rPr>
          <w:fldChar w:fldCharType="begin"/>
        </w:r>
        <w:r w:rsidR="000C4041">
          <w:rPr>
            <w:noProof/>
            <w:webHidden/>
          </w:rPr>
          <w:instrText xml:space="preserve"> PAGEREF _Toc422750949 \h </w:instrText>
        </w:r>
        <w:r w:rsidR="000C4041">
          <w:rPr>
            <w:noProof/>
            <w:webHidden/>
          </w:rPr>
        </w:r>
        <w:r w:rsidR="000C4041">
          <w:rPr>
            <w:noProof/>
            <w:webHidden/>
          </w:rPr>
          <w:fldChar w:fldCharType="separate"/>
        </w:r>
        <w:r w:rsidR="000C4041">
          <w:rPr>
            <w:noProof/>
            <w:webHidden/>
          </w:rPr>
          <w:t>120</w:t>
        </w:r>
        <w:r w:rsidR="000C4041">
          <w:rPr>
            <w:noProof/>
            <w:webHidden/>
          </w:rPr>
          <w:fldChar w:fldCharType="end"/>
        </w:r>
      </w:hyperlink>
    </w:p>
    <w:p w14:paraId="17D87F2E"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50" w:history="1">
        <w:r w:rsidR="000C4041" w:rsidRPr="009110AD">
          <w:rPr>
            <w:rStyle w:val="Hyperlink"/>
            <w:noProof/>
          </w:rPr>
          <w:t>Age-appropriate books</w:t>
        </w:r>
        <w:r w:rsidR="000C4041">
          <w:rPr>
            <w:noProof/>
            <w:webHidden/>
          </w:rPr>
          <w:tab/>
        </w:r>
        <w:r w:rsidR="000C4041">
          <w:rPr>
            <w:noProof/>
            <w:webHidden/>
          </w:rPr>
          <w:fldChar w:fldCharType="begin"/>
        </w:r>
        <w:r w:rsidR="000C4041">
          <w:rPr>
            <w:noProof/>
            <w:webHidden/>
          </w:rPr>
          <w:instrText xml:space="preserve"> PAGEREF _Toc422750950 \h </w:instrText>
        </w:r>
        <w:r w:rsidR="000C4041">
          <w:rPr>
            <w:noProof/>
            <w:webHidden/>
          </w:rPr>
        </w:r>
        <w:r w:rsidR="000C4041">
          <w:rPr>
            <w:noProof/>
            <w:webHidden/>
          </w:rPr>
          <w:fldChar w:fldCharType="separate"/>
        </w:r>
        <w:r w:rsidR="000C4041">
          <w:rPr>
            <w:noProof/>
            <w:webHidden/>
          </w:rPr>
          <w:t>120</w:t>
        </w:r>
        <w:r w:rsidR="000C4041">
          <w:rPr>
            <w:noProof/>
            <w:webHidden/>
          </w:rPr>
          <w:fldChar w:fldCharType="end"/>
        </w:r>
      </w:hyperlink>
    </w:p>
    <w:p w14:paraId="6793D064"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51" w:history="1">
        <w:r w:rsidR="000C4041" w:rsidRPr="009110AD">
          <w:rPr>
            <w:rStyle w:val="Hyperlink"/>
            <w:noProof/>
          </w:rPr>
          <w:t>How can you share books with children?</w:t>
        </w:r>
        <w:r w:rsidR="000C4041">
          <w:rPr>
            <w:noProof/>
            <w:webHidden/>
          </w:rPr>
          <w:tab/>
        </w:r>
        <w:r w:rsidR="000C4041">
          <w:rPr>
            <w:noProof/>
            <w:webHidden/>
          </w:rPr>
          <w:fldChar w:fldCharType="begin"/>
        </w:r>
        <w:r w:rsidR="000C4041">
          <w:rPr>
            <w:noProof/>
            <w:webHidden/>
          </w:rPr>
          <w:instrText xml:space="preserve"> PAGEREF _Toc422750951 \h </w:instrText>
        </w:r>
        <w:r w:rsidR="000C4041">
          <w:rPr>
            <w:noProof/>
            <w:webHidden/>
          </w:rPr>
        </w:r>
        <w:r w:rsidR="000C4041">
          <w:rPr>
            <w:noProof/>
            <w:webHidden/>
          </w:rPr>
          <w:fldChar w:fldCharType="separate"/>
        </w:r>
        <w:r w:rsidR="000C4041">
          <w:rPr>
            <w:noProof/>
            <w:webHidden/>
          </w:rPr>
          <w:t>121</w:t>
        </w:r>
        <w:r w:rsidR="000C4041">
          <w:rPr>
            <w:noProof/>
            <w:webHidden/>
          </w:rPr>
          <w:fldChar w:fldCharType="end"/>
        </w:r>
      </w:hyperlink>
    </w:p>
    <w:p w14:paraId="2CAE6D83"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52" w:history="1">
        <w:r w:rsidR="000C4041" w:rsidRPr="009110AD">
          <w:rPr>
            <w:rStyle w:val="Hyperlink"/>
            <w:noProof/>
          </w:rPr>
          <w:t>Activity 5E</w:t>
        </w:r>
        <w:r w:rsidR="000C4041">
          <w:rPr>
            <w:noProof/>
            <w:webHidden/>
          </w:rPr>
          <w:tab/>
        </w:r>
        <w:r w:rsidR="000C4041">
          <w:rPr>
            <w:noProof/>
            <w:webHidden/>
          </w:rPr>
          <w:fldChar w:fldCharType="begin"/>
        </w:r>
        <w:r w:rsidR="000C4041">
          <w:rPr>
            <w:noProof/>
            <w:webHidden/>
          </w:rPr>
          <w:instrText xml:space="preserve"> PAGEREF _Toc422750952 \h </w:instrText>
        </w:r>
        <w:r w:rsidR="000C4041">
          <w:rPr>
            <w:noProof/>
            <w:webHidden/>
          </w:rPr>
        </w:r>
        <w:r w:rsidR="000C4041">
          <w:rPr>
            <w:noProof/>
            <w:webHidden/>
          </w:rPr>
          <w:fldChar w:fldCharType="separate"/>
        </w:r>
        <w:r w:rsidR="000C4041">
          <w:rPr>
            <w:noProof/>
            <w:webHidden/>
          </w:rPr>
          <w:t>122</w:t>
        </w:r>
        <w:r w:rsidR="000C4041">
          <w:rPr>
            <w:noProof/>
            <w:webHidden/>
          </w:rPr>
          <w:fldChar w:fldCharType="end"/>
        </w:r>
      </w:hyperlink>
    </w:p>
    <w:p w14:paraId="3AAC049F" w14:textId="77777777" w:rsidR="000C4041" w:rsidRDefault="006924E9">
      <w:pPr>
        <w:pStyle w:val="TOC1"/>
        <w:tabs>
          <w:tab w:val="right" w:leader="dot" w:pos="9322"/>
        </w:tabs>
        <w:rPr>
          <w:rFonts w:asciiTheme="minorHAnsi" w:eastAsiaTheme="minorEastAsia" w:hAnsiTheme="minorHAnsi" w:cstheme="minorBidi"/>
          <w:b w:val="0"/>
          <w:noProof/>
          <w:lang w:val="en-GB" w:eastAsia="en-GB"/>
        </w:rPr>
      </w:pPr>
      <w:hyperlink w:anchor="_Toc422750953" w:history="1">
        <w:r w:rsidR="000C4041" w:rsidRPr="009110AD">
          <w:rPr>
            <w:rStyle w:val="Hyperlink"/>
            <w:noProof/>
          </w:rPr>
          <w:t>6. Foster an environment for holistic learning and development</w:t>
        </w:r>
        <w:r w:rsidR="000C4041">
          <w:rPr>
            <w:noProof/>
            <w:webHidden/>
          </w:rPr>
          <w:tab/>
        </w:r>
        <w:r w:rsidR="000C4041">
          <w:rPr>
            <w:noProof/>
            <w:webHidden/>
          </w:rPr>
          <w:fldChar w:fldCharType="begin"/>
        </w:r>
        <w:r w:rsidR="000C4041">
          <w:rPr>
            <w:noProof/>
            <w:webHidden/>
          </w:rPr>
          <w:instrText xml:space="preserve"> PAGEREF _Toc422750953 \h </w:instrText>
        </w:r>
        <w:r w:rsidR="000C4041">
          <w:rPr>
            <w:noProof/>
            <w:webHidden/>
          </w:rPr>
        </w:r>
        <w:r w:rsidR="000C4041">
          <w:rPr>
            <w:noProof/>
            <w:webHidden/>
          </w:rPr>
          <w:fldChar w:fldCharType="separate"/>
        </w:r>
        <w:r w:rsidR="000C4041">
          <w:rPr>
            <w:noProof/>
            <w:webHidden/>
          </w:rPr>
          <w:t>123</w:t>
        </w:r>
        <w:r w:rsidR="000C4041">
          <w:rPr>
            <w:noProof/>
            <w:webHidden/>
          </w:rPr>
          <w:fldChar w:fldCharType="end"/>
        </w:r>
      </w:hyperlink>
    </w:p>
    <w:p w14:paraId="743A0CEB"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54" w:history="1">
        <w:r w:rsidR="000C4041" w:rsidRPr="009110AD">
          <w:rPr>
            <w:rStyle w:val="Hyperlink"/>
            <w:noProof/>
          </w:rPr>
          <w:t>6.1 – Support and initiate inquiry processes, try new ideas and take on challenges</w:t>
        </w:r>
        <w:r w:rsidR="000C4041">
          <w:rPr>
            <w:noProof/>
            <w:webHidden/>
          </w:rPr>
          <w:tab/>
        </w:r>
        <w:r w:rsidR="000C4041">
          <w:rPr>
            <w:noProof/>
            <w:webHidden/>
          </w:rPr>
          <w:fldChar w:fldCharType="begin"/>
        </w:r>
        <w:r w:rsidR="000C4041">
          <w:rPr>
            <w:noProof/>
            <w:webHidden/>
          </w:rPr>
          <w:instrText xml:space="preserve"> PAGEREF _Toc422750954 \h </w:instrText>
        </w:r>
        <w:r w:rsidR="000C4041">
          <w:rPr>
            <w:noProof/>
            <w:webHidden/>
          </w:rPr>
        </w:r>
        <w:r w:rsidR="000C4041">
          <w:rPr>
            <w:noProof/>
            <w:webHidden/>
          </w:rPr>
          <w:fldChar w:fldCharType="separate"/>
        </w:r>
        <w:r w:rsidR="000C4041">
          <w:rPr>
            <w:noProof/>
            <w:webHidden/>
          </w:rPr>
          <w:t>124</w:t>
        </w:r>
        <w:r w:rsidR="000C4041">
          <w:rPr>
            <w:noProof/>
            <w:webHidden/>
          </w:rPr>
          <w:fldChar w:fldCharType="end"/>
        </w:r>
      </w:hyperlink>
    </w:p>
    <w:p w14:paraId="720E864F"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55" w:history="1">
        <w:r w:rsidR="000C4041" w:rsidRPr="009110AD">
          <w:rPr>
            <w:rStyle w:val="Hyperlink"/>
            <w:noProof/>
          </w:rPr>
          <w:t>6.2 – Provide resources and materials that offer challenge, intrigue and surprise</w:t>
        </w:r>
        <w:r w:rsidR="000C4041">
          <w:rPr>
            <w:noProof/>
            <w:webHidden/>
          </w:rPr>
          <w:tab/>
        </w:r>
        <w:r w:rsidR="000C4041">
          <w:rPr>
            <w:noProof/>
            <w:webHidden/>
          </w:rPr>
          <w:fldChar w:fldCharType="begin"/>
        </w:r>
        <w:r w:rsidR="000C4041">
          <w:rPr>
            <w:noProof/>
            <w:webHidden/>
          </w:rPr>
          <w:instrText xml:space="preserve"> PAGEREF _Toc422750955 \h </w:instrText>
        </w:r>
        <w:r w:rsidR="000C4041">
          <w:rPr>
            <w:noProof/>
            <w:webHidden/>
          </w:rPr>
        </w:r>
        <w:r w:rsidR="000C4041">
          <w:rPr>
            <w:noProof/>
            <w:webHidden/>
          </w:rPr>
          <w:fldChar w:fldCharType="separate"/>
        </w:r>
        <w:r w:rsidR="000C4041">
          <w:rPr>
            <w:noProof/>
            <w:webHidden/>
          </w:rPr>
          <w:t>124</w:t>
        </w:r>
        <w:r w:rsidR="000C4041">
          <w:rPr>
            <w:noProof/>
            <w:webHidden/>
          </w:rPr>
          <w:fldChar w:fldCharType="end"/>
        </w:r>
      </w:hyperlink>
    </w:p>
    <w:p w14:paraId="3243771E"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56" w:history="1">
        <w:r w:rsidR="000C4041" w:rsidRPr="009110AD">
          <w:rPr>
            <w:rStyle w:val="Hyperlink"/>
            <w:noProof/>
          </w:rPr>
          <w:t>Holistic approach</w:t>
        </w:r>
        <w:r w:rsidR="000C4041">
          <w:rPr>
            <w:noProof/>
            <w:webHidden/>
          </w:rPr>
          <w:tab/>
        </w:r>
        <w:r w:rsidR="000C4041">
          <w:rPr>
            <w:noProof/>
            <w:webHidden/>
          </w:rPr>
          <w:fldChar w:fldCharType="begin"/>
        </w:r>
        <w:r w:rsidR="000C4041">
          <w:rPr>
            <w:noProof/>
            <w:webHidden/>
          </w:rPr>
          <w:instrText xml:space="preserve"> PAGEREF _Toc422750956 \h </w:instrText>
        </w:r>
        <w:r w:rsidR="000C4041">
          <w:rPr>
            <w:noProof/>
            <w:webHidden/>
          </w:rPr>
        </w:r>
        <w:r w:rsidR="000C4041">
          <w:rPr>
            <w:noProof/>
            <w:webHidden/>
          </w:rPr>
          <w:fldChar w:fldCharType="separate"/>
        </w:r>
        <w:r w:rsidR="000C4041">
          <w:rPr>
            <w:noProof/>
            <w:webHidden/>
          </w:rPr>
          <w:t>124</w:t>
        </w:r>
        <w:r w:rsidR="000C4041">
          <w:rPr>
            <w:noProof/>
            <w:webHidden/>
          </w:rPr>
          <w:fldChar w:fldCharType="end"/>
        </w:r>
      </w:hyperlink>
    </w:p>
    <w:p w14:paraId="613D7B76"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57" w:history="1">
        <w:r w:rsidR="000C4041" w:rsidRPr="009110AD">
          <w:rPr>
            <w:rStyle w:val="Hyperlink"/>
            <w:noProof/>
          </w:rPr>
          <w:t>Supporting and initiating inquiry processes</w:t>
        </w:r>
        <w:r w:rsidR="000C4041">
          <w:rPr>
            <w:noProof/>
            <w:webHidden/>
          </w:rPr>
          <w:tab/>
        </w:r>
        <w:r w:rsidR="000C4041">
          <w:rPr>
            <w:noProof/>
            <w:webHidden/>
          </w:rPr>
          <w:fldChar w:fldCharType="begin"/>
        </w:r>
        <w:r w:rsidR="000C4041">
          <w:rPr>
            <w:noProof/>
            <w:webHidden/>
          </w:rPr>
          <w:instrText xml:space="preserve"> PAGEREF _Toc422750957 \h </w:instrText>
        </w:r>
        <w:r w:rsidR="000C4041">
          <w:rPr>
            <w:noProof/>
            <w:webHidden/>
          </w:rPr>
        </w:r>
        <w:r w:rsidR="000C4041">
          <w:rPr>
            <w:noProof/>
            <w:webHidden/>
          </w:rPr>
          <w:fldChar w:fldCharType="separate"/>
        </w:r>
        <w:r w:rsidR="000C4041">
          <w:rPr>
            <w:noProof/>
            <w:webHidden/>
          </w:rPr>
          <w:t>124</w:t>
        </w:r>
        <w:r w:rsidR="000C4041">
          <w:rPr>
            <w:noProof/>
            <w:webHidden/>
          </w:rPr>
          <w:fldChar w:fldCharType="end"/>
        </w:r>
      </w:hyperlink>
    </w:p>
    <w:p w14:paraId="0EB6353D"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58" w:history="1">
        <w:r w:rsidR="000C4041" w:rsidRPr="009110AD">
          <w:rPr>
            <w:rStyle w:val="Hyperlink"/>
            <w:noProof/>
          </w:rPr>
          <w:t>Using a child’s interests as a starting point</w:t>
        </w:r>
        <w:r w:rsidR="000C4041">
          <w:rPr>
            <w:noProof/>
            <w:webHidden/>
          </w:rPr>
          <w:tab/>
        </w:r>
        <w:r w:rsidR="000C4041">
          <w:rPr>
            <w:noProof/>
            <w:webHidden/>
          </w:rPr>
          <w:fldChar w:fldCharType="begin"/>
        </w:r>
        <w:r w:rsidR="000C4041">
          <w:rPr>
            <w:noProof/>
            <w:webHidden/>
          </w:rPr>
          <w:instrText xml:space="preserve"> PAGEREF _Toc422750958 \h </w:instrText>
        </w:r>
        <w:r w:rsidR="000C4041">
          <w:rPr>
            <w:noProof/>
            <w:webHidden/>
          </w:rPr>
        </w:r>
        <w:r w:rsidR="000C4041">
          <w:rPr>
            <w:noProof/>
            <w:webHidden/>
          </w:rPr>
          <w:fldChar w:fldCharType="separate"/>
        </w:r>
        <w:r w:rsidR="000C4041">
          <w:rPr>
            <w:noProof/>
            <w:webHidden/>
          </w:rPr>
          <w:t>125</w:t>
        </w:r>
        <w:r w:rsidR="000C4041">
          <w:rPr>
            <w:noProof/>
            <w:webHidden/>
          </w:rPr>
          <w:fldChar w:fldCharType="end"/>
        </w:r>
      </w:hyperlink>
    </w:p>
    <w:p w14:paraId="7F2510B1"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59" w:history="1">
        <w:r w:rsidR="000C4041" w:rsidRPr="009110AD">
          <w:rPr>
            <w:rStyle w:val="Hyperlink"/>
            <w:noProof/>
          </w:rPr>
          <w:t>Try new ideas and take on new challenges</w:t>
        </w:r>
        <w:r w:rsidR="000C4041">
          <w:rPr>
            <w:noProof/>
            <w:webHidden/>
          </w:rPr>
          <w:tab/>
        </w:r>
        <w:r w:rsidR="000C4041">
          <w:rPr>
            <w:noProof/>
            <w:webHidden/>
          </w:rPr>
          <w:fldChar w:fldCharType="begin"/>
        </w:r>
        <w:r w:rsidR="000C4041">
          <w:rPr>
            <w:noProof/>
            <w:webHidden/>
          </w:rPr>
          <w:instrText xml:space="preserve"> PAGEREF _Toc422750959 \h </w:instrText>
        </w:r>
        <w:r w:rsidR="000C4041">
          <w:rPr>
            <w:noProof/>
            <w:webHidden/>
          </w:rPr>
        </w:r>
        <w:r w:rsidR="000C4041">
          <w:rPr>
            <w:noProof/>
            <w:webHidden/>
          </w:rPr>
          <w:fldChar w:fldCharType="separate"/>
        </w:r>
        <w:r w:rsidR="000C4041">
          <w:rPr>
            <w:noProof/>
            <w:webHidden/>
          </w:rPr>
          <w:t>125</w:t>
        </w:r>
        <w:r w:rsidR="000C4041">
          <w:rPr>
            <w:noProof/>
            <w:webHidden/>
          </w:rPr>
          <w:fldChar w:fldCharType="end"/>
        </w:r>
      </w:hyperlink>
    </w:p>
    <w:p w14:paraId="4BFE4498"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60" w:history="1">
        <w:r w:rsidR="000C4041" w:rsidRPr="009110AD">
          <w:rPr>
            <w:rStyle w:val="Hyperlink"/>
            <w:noProof/>
          </w:rPr>
          <w:t>Resources and materials</w:t>
        </w:r>
        <w:r w:rsidR="000C4041">
          <w:rPr>
            <w:noProof/>
            <w:webHidden/>
          </w:rPr>
          <w:tab/>
        </w:r>
        <w:r w:rsidR="000C4041">
          <w:rPr>
            <w:noProof/>
            <w:webHidden/>
          </w:rPr>
          <w:fldChar w:fldCharType="begin"/>
        </w:r>
        <w:r w:rsidR="000C4041">
          <w:rPr>
            <w:noProof/>
            <w:webHidden/>
          </w:rPr>
          <w:instrText xml:space="preserve"> PAGEREF _Toc422750960 \h </w:instrText>
        </w:r>
        <w:r w:rsidR="000C4041">
          <w:rPr>
            <w:noProof/>
            <w:webHidden/>
          </w:rPr>
        </w:r>
        <w:r w:rsidR="000C4041">
          <w:rPr>
            <w:noProof/>
            <w:webHidden/>
          </w:rPr>
          <w:fldChar w:fldCharType="separate"/>
        </w:r>
        <w:r w:rsidR="000C4041">
          <w:rPr>
            <w:noProof/>
            <w:webHidden/>
          </w:rPr>
          <w:t>126</w:t>
        </w:r>
        <w:r w:rsidR="000C4041">
          <w:rPr>
            <w:noProof/>
            <w:webHidden/>
          </w:rPr>
          <w:fldChar w:fldCharType="end"/>
        </w:r>
      </w:hyperlink>
    </w:p>
    <w:p w14:paraId="749A6371"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61" w:history="1">
        <w:r w:rsidR="000C4041" w:rsidRPr="009110AD">
          <w:rPr>
            <w:rStyle w:val="Hyperlink"/>
            <w:noProof/>
          </w:rPr>
          <w:t>Activity 6A</w:t>
        </w:r>
        <w:r w:rsidR="000C4041">
          <w:rPr>
            <w:noProof/>
            <w:webHidden/>
          </w:rPr>
          <w:tab/>
        </w:r>
        <w:r w:rsidR="000C4041">
          <w:rPr>
            <w:noProof/>
            <w:webHidden/>
          </w:rPr>
          <w:fldChar w:fldCharType="begin"/>
        </w:r>
        <w:r w:rsidR="000C4041">
          <w:rPr>
            <w:noProof/>
            <w:webHidden/>
          </w:rPr>
          <w:instrText xml:space="preserve"> PAGEREF _Toc422750961 \h </w:instrText>
        </w:r>
        <w:r w:rsidR="000C4041">
          <w:rPr>
            <w:noProof/>
            <w:webHidden/>
          </w:rPr>
        </w:r>
        <w:r w:rsidR="000C4041">
          <w:rPr>
            <w:noProof/>
            <w:webHidden/>
          </w:rPr>
          <w:fldChar w:fldCharType="separate"/>
        </w:r>
        <w:r w:rsidR="000C4041">
          <w:rPr>
            <w:noProof/>
            <w:webHidden/>
          </w:rPr>
          <w:t>127</w:t>
        </w:r>
        <w:r w:rsidR="000C4041">
          <w:rPr>
            <w:noProof/>
            <w:webHidden/>
          </w:rPr>
          <w:fldChar w:fldCharType="end"/>
        </w:r>
      </w:hyperlink>
    </w:p>
    <w:p w14:paraId="61E5D94A"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62" w:history="1">
        <w:r w:rsidR="000C4041" w:rsidRPr="009110AD">
          <w:rPr>
            <w:rStyle w:val="Hyperlink"/>
            <w:noProof/>
          </w:rPr>
          <w:t>6.3 – Assist to promote children’s sense of belonging and connectedness</w:t>
        </w:r>
        <w:r w:rsidR="000C4041">
          <w:rPr>
            <w:noProof/>
            <w:webHidden/>
          </w:rPr>
          <w:tab/>
        </w:r>
        <w:r w:rsidR="000C4041">
          <w:rPr>
            <w:noProof/>
            <w:webHidden/>
          </w:rPr>
          <w:fldChar w:fldCharType="begin"/>
        </w:r>
        <w:r w:rsidR="000C4041">
          <w:rPr>
            <w:noProof/>
            <w:webHidden/>
          </w:rPr>
          <w:instrText xml:space="preserve"> PAGEREF _Toc422750962 \h </w:instrText>
        </w:r>
        <w:r w:rsidR="000C4041">
          <w:rPr>
            <w:noProof/>
            <w:webHidden/>
          </w:rPr>
        </w:r>
        <w:r w:rsidR="000C4041">
          <w:rPr>
            <w:noProof/>
            <w:webHidden/>
          </w:rPr>
          <w:fldChar w:fldCharType="separate"/>
        </w:r>
        <w:r w:rsidR="000C4041">
          <w:rPr>
            <w:noProof/>
            <w:webHidden/>
          </w:rPr>
          <w:t>128</w:t>
        </w:r>
        <w:r w:rsidR="000C4041">
          <w:rPr>
            <w:noProof/>
            <w:webHidden/>
          </w:rPr>
          <w:fldChar w:fldCharType="end"/>
        </w:r>
      </w:hyperlink>
    </w:p>
    <w:p w14:paraId="49CDD3CF"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63" w:history="1">
        <w:r w:rsidR="000C4041" w:rsidRPr="009110AD">
          <w:rPr>
            <w:rStyle w:val="Hyperlink"/>
            <w:noProof/>
          </w:rPr>
          <w:t>A sense of belonging</w:t>
        </w:r>
        <w:r w:rsidR="000C4041">
          <w:rPr>
            <w:noProof/>
            <w:webHidden/>
          </w:rPr>
          <w:tab/>
        </w:r>
        <w:r w:rsidR="000C4041">
          <w:rPr>
            <w:noProof/>
            <w:webHidden/>
          </w:rPr>
          <w:fldChar w:fldCharType="begin"/>
        </w:r>
        <w:r w:rsidR="000C4041">
          <w:rPr>
            <w:noProof/>
            <w:webHidden/>
          </w:rPr>
          <w:instrText xml:space="preserve"> PAGEREF _Toc422750963 \h </w:instrText>
        </w:r>
        <w:r w:rsidR="000C4041">
          <w:rPr>
            <w:noProof/>
            <w:webHidden/>
          </w:rPr>
        </w:r>
        <w:r w:rsidR="000C4041">
          <w:rPr>
            <w:noProof/>
            <w:webHidden/>
          </w:rPr>
          <w:fldChar w:fldCharType="separate"/>
        </w:r>
        <w:r w:rsidR="000C4041">
          <w:rPr>
            <w:noProof/>
            <w:webHidden/>
          </w:rPr>
          <w:t>128</w:t>
        </w:r>
        <w:r w:rsidR="000C4041">
          <w:rPr>
            <w:noProof/>
            <w:webHidden/>
          </w:rPr>
          <w:fldChar w:fldCharType="end"/>
        </w:r>
      </w:hyperlink>
    </w:p>
    <w:p w14:paraId="78438390"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64" w:history="1">
        <w:r w:rsidR="000C4041" w:rsidRPr="009110AD">
          <w:rPr>
            <w:rStyle w:val="Hyperlink"/>
            <w:noProof/>
          </w:rPr>
          <w:t>Activity 6B</w:t>
        </w:r>
        <w:r w:rsidR="000C4041">
          <w:rPr>
            <w:noProof/>
            <w:webHidden/>
          </w:rPr>
          <w:tab/>
        </w:r>
        <w:r w:rsidR="000C4041">
          <w:rPr>
            <w:noProof/>
            <w:webHidden/>
          </w:rPr>
          <w:fldChar w:fldCharType="begin"/>
        </w:r>
        <w:r w:rsidR="000C4041">
          <w:rPr>
            <w:noProof/>
            <w:webHidden/>
          </w:rPr>
          <w:instrText xml:space="preserve"> PAGEREF _Toc422750964 \h </w:instrText>
        </w:r>
        <w:r w:rsidR="000C4041">
          <w:rPr>
            <w:noProof/>
            <w:webHidden/>
          </w:rPr>
        </w:r>
        <w:r w:rsidR="000C4041">
          <w:rPr>
            <w:noProof/>
            <w:webHidden/>
          </w:rPr>
          <w:fldChar w:fldCharType="separate"/>
        </w:r>
        <w:r w:rsidR="000C4041">
          <w:rPr>
            <w:noProof/>
            <w:webHidden/>
          </w:rPr>
          <w:t>129</w:t>
        </w:r>
        <w:r w:rsidR="000C4041">
          <w:rPr>
            <w:noProof/>
            <w:webHidden/>
          </w:rPr>
          <w:fldChar w:fldCharType="end"/>
        </w:r>
      </w:hyperlink>
    </w:p>
    <w:p w14:paraId="511B2392"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65" w:history="1">
        <w:r w:rsidR="000C4041" w:rsidRPr="009110AD">
          <w:rPr>
            <w:rStyle w:val="Hyperlink"/>
            <w:noProof/>
          </w:rPr>
          <w:t>6.4 – Engage children in sustained shared conversations to extend their thinking</w:t>
        </w:r>
        <w:r w:rsidR="000C4041">
          <w:rPr>
            <w:noProof/>
            <w:webHidden/>
          </w:rPr>
          <w:tab/>
        </w:r>
        <w:r w:rsidR="000C4041">
          <w:rPr>
            <w:noProof/>
            <w:webHidden/>
          </w:rPr>
          <w:fldChar w:fldCharType="begin"/>
        </w:r>
        <w:r w:rsidR="000C4041">
          <w:rPr>
            <w:noProof/>
            <w:webHidden/>
          </w:rPr>
          <w:instrText xml:space="preserve"> PAGEREF _Toc422750965 \h </w:instrText>
        </w:r>
        <w:r w:rsidR="000C4041">
          <w:rPr>
            <w:noProof/>
            <w:webHidden/>
          </w:rPr>
        </w:r>
        <w:r w:rsidR="000C4041">
          <w:rPr>
            <w:noProof/>
            <w:webHidden/>
          </w:rPr>
          <w:fldChar w:fldCharType="separate"/>
        </w:r>
        <w:r w:rsidR="000C4041">
          <w:rPr>
            <w:noProof/>
            <w:webHidden/>
          </w:rPr>
          <w:t>130</w:t>
        </w:r>
        <w:r w:rsidR="000C4041">
          <w:rPr>
            <w:noProof/>
            <w:webHidden/>
          </w:rPr>
          <w:fldChar w:fldCharType="end"/>
        </w:r>
      </w:hyperlink>
    </w:p>
    <w:p w14:paraId="19308669"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66" w:history="1">
        <w:r w:rsidR="000C4041" w:rsidRPr="009110AD">
          <w:rPr>
            <w:rStyle w:val="Hyperlink"/>
            <w:noProof/>
          </w:rPr>
          <w:t>What are sustained shared conversations?</w:t>
        </w:r>
        <w:r w:rsidR="000C4041">
          <w:rPr>
            <w:noProof/>
            <w:webHidden/>
          </w:rPr>
          <w:tab/>
        </w:r>
        <w:r w:rsidR="000C4041">
          <w:rPr>
            <w:noProof/>
            <w:webHidden/>
          </w:rPr>
          <w:fldChar w:fldCharType="begin"/>
        </w:r>
        <w:r w:rsidR="000C4041">
          <w:rPr>
            <w:noProof/>
            <w:webHidden/>
          </w:rPr>
          <w:instrText xml:space="preserve"> PAGEREF _Toc422750966 \h </w:instrText>
        </w:r>
        <w:r w:rsidR="000C4041">
          <w:rPr>
            <w:noProof/>
            <w:webHidden/>
          </w:rPr>
        </w:r>
        <w:r w:rsidR="000C4041">
          <w:rPr>
            <w:noProof/>
            <w:webHidden/>
          </w:rPr>
          <w:fldChar w:fldCharType="separate"/>
        </w:r>
        <w:r w:rsidR="000C4041">
          <w:rPr>
            <w:noProof/>
            <w:webHidden/>
          </w:rPr>
          <w:t>130</w:t>
        </w:r>
        <w:r w:rsidR="000C4041">
          <w:rPr>
            <w:noProof/>
            <w:webHidden/>
          </w:rPr>
          <w:fldChar w:fldCharType="end"/>
        </w:r>
      </w:hyperlink>
    </w:p>
    <w:p w14:paraId="75A132F9"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67" w:history="1">
        <w:r w:rsidR="000C4041" w:rsidRPr="009110AD">
          <w:rPr>
            <w:rStyle w:val="Hyperlink"/>
            <w:noProof/>
          </w:rPr>
          <w:t>Ideas for engaging in sustained shared conversations</w:t>
        </w:r>
        <w:r w:rsidR="000C4041">
          <w:rPr>
            <w:noProof/>
            <w:webHidden/>
          </w:rPr>
          <w:tab/>
        </w:r>
        <w:r w:rsidR="000C4041">
          <w:rPr>
            <w:noProof/>
            <w:webHidden/>
          </w:rPr>
          <w:fldChar w:fldCharType="begin"/>
        </w:r>
        <w:r w:rsidR="000C4041">
          <w:rPr>
            <w:noProof/>
            <w:webHidden/>
          </w:rPr>
          <w:instrText xml:space="preserve"> PAGEREF _Toc422750967 \h </w:instrText>
        </w:r>
        <w:r w:rsidR="000C4041">
          <w:rPr>
            <w:noProof/>
            <w:webHidden/>
          </w:rPr>
        </w:r>
        <w:r w:rsidR="000C4041">
          <w:rPr>
            <w:noProof/>
            <w:webHidden/>
          </w:rPr>
          <w:fldChar w:fldCharType="separate"/>
        </w:r>
        <w:r w:rsidR="000C4041">
          <w:rPr>
            <w:noProof/>
            <w:webHidden/>
          </w:rPr>
          <w:t>130</w:t>
        </w:r>
        <w:r w:rsidR="000C4041">
          <w:rPr>
            <w:noProof/>
            <w:webHidden/>
          </w:rPr>
          <w:fldChar w:fldCharType="end"/>
        </w:r>
      </w:hyperlink>
    </w:p>
    <w:p w14:paraId="442D6993"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68" w:history="1">
        <w:r w:rsidR="000C4041" w:rsidRPr="009110AD">
          <w:rPr>
            <w:rStyle w:val="Hyperlink"/>
            <w:noProof/>
          </w:rPr>
          <w:t>Activity 6C</w:t>
        </w:r>
        <w:r w:rsidR="000C4041">
          <w:rPr>
            <w:noProof/>
            <w:webHidden/>
          </w:rPr>
          <w:tab/>
        </w:r>
        <w:r w:rsidR="000C4041">
          <w:rPr>
            <w:noProof/>
            <w:webHidden/>
          </w:rPr>
          <w:fldChar w:fldCharType="begin"/>
        </w:r>
        <w:r w:rsidR="000C4041">
          <w:rPr>
            <w:noProof/>
            <w:webHidden/>
          </w:rPr>
          <w:instrText xml:space="preserve"> PAGEREF _Toc422750968 \h </w:instrText>
        </w:r>
        <w:r w:rsidR="000C4041">
          <w:rPr>
            <w:noProof/>
            <w:webHidden/>
          </w:rPr>
        </w:r>
        <w:r w:rsidR="000C4041">
          <w:rPr>
            <w:noProof/>
            <w:webHidden/>
          </w:rPr>
          <w:fldChar w:fldCharType="separate"/>
        </w:r>
        <w:r w:rsidR="000C4041">
          <w:rPr>
            <w:noProof/>
            <w:webHidden/>
          </w:rPr>
          <w:t>131</w:t>
        </w:r>
        <w:r w:rsidR="000C4041">
          <w:rPr>
            <w:noProof/>
            <w:webHidden/>
          </w:rPr>
          <w:fldChar w:fldCharType="end"/>
        </w:r>
      </w:hyperlink>
    </w:p>
    <w:p w14:paraId="1D3814A1"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69" w:history="1">
        <w:r w:rsidR="000C4041" w:rsidRPr="009110AD">
          <w:rPr>
            <w:rStyle w:val="Hyperlink"/>
            <w:noProof/>
          </w:rPr>
          <w:t>6.5 – Provide the opportunity for scaffolding learning and development</w:t>
        </w:r>
        <w:r w:rsidR="000C4041">
          <w:rPr>
            <w:noProof/>
            <w:webHidden/>
          </w:rPr>
          <w:tab/>
        </w:r>
        <w:r w:rsidR="000C4041">
          <w:rPr>
            <w:noProof/>
            <w:webHidden/>
          </w:rPr>
          <w:fldChar w:fldCharType="begin"/>
        </w:r>
        <w:r w:rsidR="000C4041">
          <w:rPr>
            <w:noProof/>
            <w:webHidden/>
          </w:rPr>
          <w:instrText xml:space="preserve"> PAGEREF _Toc422750969 \h </w:instrText>
        </w:r>
        <w:r w:rsidR="000C4041">
          <w:rPr>
            <w:noProof/>
            <w:webHidden/>
          </w:rPr>
        </w:r>
        <w:r w:rsidR="000C4041">
          <w:rPr>
            <w:noProof/>
            <w:webHidden/>
          </w:rPr>
          <w:fldChar w:fldCharType="separate"/>
        </w:r>
        <w:r w:rsidR="000C4041">
          <w:rPr>
            <w:noProof/>
            <w:webHidden/>
          </w:rPr>
          <w:t>132</w:t>
        </w:r>
        <w:r w:rsidR="000C4041">
          <w:rPr>
            <w:noProof/>
            <w:webHidden/>
          </w:rPr>
          <w:fldChar w:fldCharType="end"/>
        </w:r>
      </w:hyperlink>
    </w:p>
    <w:p w14:paraId="0B7C315E"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70" w:history="1">
        <w:r w:rsidR="000C4041" w:rsidRPr="009110AD">
          <w:rPr>
            <w:rStyle w:val="Hyperlink"/>
            <w:noProof/>
          </w:rPr>
          <w:t>What is scaffolding?</w:t>
        </w:r>
        <w:r w:rsidR="000C4041">
          <w:rPr>
            <w:noProof/>
            <w:webHidden/>
          </w:rPr>
          <w:tab/>
        </w:r>
        <w:r w:rsidR="000C4041">
          <w:rPr>
            <w:noProof/>
            <w:webHidden/>
          </w:rPr>
          <w:fldChar w:fldCharType="begin"/>
        </w:r>
        <w:r w:rsidR="000C4041">
          <w:rPr>
            <w:noProof/>
            <w:webHidden/>
          </w:rPr>
          <w:instrText xml:space="preserve"> PAGEREF _Toc422750970 \h </w:instrText>
        </w:r>
        <w:r w:rsidR="000C4041">
          <w:rPr>
            <w:noProof/>
            <w:webHidden/>
          </w:rPr>
        </w:r>
        <w:r w:rsidR="000C4041">
          <w:rPr>
            <w:noProof/>
            <w:webHidden/>
          </w:rPr>
          <w:fldChar w:fldCharType="separate"/>
        </w:r>
        <w:r w:rsidR="000C4041">
          <w:rPr>
            <w:noProof/>
            <w:webHidden/>
          </w:rPr>
          <w:t>132</w:t>
        </w:r>
        <w:r w:rsidR="000C4041">
          <w:rPr>
            <w:noProof/>
            <w:webHidden/>
          </w:rPr>
          <w:fldChar w:fldCharType="end"/>
        </w:r>
      </w:hyperlink>
    </w:p>
    <w:p w14:paraId="367EA490"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71" w:history="1">
        <w:r w:rsidR="000C4041" w:rsidRPr="009110AD">
          <w:rPr>
            <w:rStyle w:val="Hyperlink"/>
            <w:noProof/>
          </w:rPr>
          <w:t>Putting scaffolding into practice</w:t>
        </w:r>
        <w:r w:rsidR="000C4041">
          <w:rPr>
            <w:noProof/>
            <w:webHidden/>
          </w:rPr>
          <w:tab/>
        </w:r>
        <w:r w:rsidR="000C4041">
          <w:rPr>
            <w:noProof/>
            <w:webHidden/>
          </w:rPr>
          <w:fldChar w:fldCharType="begin"/>
        </w:r>
        <w:r w:rsidR="000C4041">
          <w:rPr>
            <w:noProof/>
            <w:webHidden/>
          </w:rPr>
          <w:instrText xml:space="preserve"> PAGEREF _Toc422750971 \h </w:instrText>
        </w:r>
        <w:r w:rsidR="000C4041">
          <w:rPr>
            <w:noProof/>
            <w:webHidden/>
          </w:rPr>
        </w:r>
        <w:r w:rsidR="000C4041">
          <w:rPr>
            <w:noProof/>
            <w:webHidden/>
          </w:rPr>
          <w:fldChar w:fldCharType="separate"/>
        </w:r>
        <w:r w:rsidR="000C4041">
          <w:rPr>
            <w:noProof/>
            <w:webHidden/>
          </w:rPr>
          <w:t>132</w:t>
        </w:r>
        <w:r w:rsidR="000C4041">
          <w:rPr>
            <w:noProof/>
            <w:webHidden/>
          </w:rPr>
          <w:fldChar w:fldCharType="end"/>
        </w:r>
      </w:hyperlink>
    </w:p>
    <w:p w14:paraId="337BF1BE"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72" w:history="1">
        <w:r w:rsidR="000C4041" w:rsidRPr="009110AD">
          <w:rPr>
            <w:rStyle w:val="Hyperlink"/>
            <w:noProof/>
          </w:rPr>
          <w:t>Activity 6D</w:t>
        </w:r>
        <w:r w:rsidR="000C4041">
          <w:rPr>
            <w:noProof/>
            <w:webHidden/>
          </w:rPr>
          <w:tab/>
        </w:r>
        <w:r w:rsidR="000C4041">
          <w:rPr>
            <w:noProof/>
            <w:webHidden/>
          </w:rPr>
          <w:fldChar w:fldCharType="begin"/>
        </w:r>
        <w:r w:rsidR="000C4041">
          <w:rPr>
            <w:noProof/>
            <w:webHidden/>
          </w:rPr>
          <w:instrText xml:space="preserve"> PAGEREF _Toc422750972 \h </w:instrText>
        </w:r>
        <w:r w:rsidR="000C4041">
          <w:rPr>
            <w:noProof/>
            <w:webHidden/>
          </w:rPr>
        </w:r>
        <w:r w:rsidR="000C4041">
          <w:rPr>
            <w:noProof/>
            <w:webHidden/>
          </w:rPr>
          <w:fldChar w:fldCharType="separate"/>
        </w:r>
        <w:r w:rsidR="000C4041">
          <w:rPr>
            <w:noProof/>
            <w:webHidden/>
          </w:rPr>
          <w:t>134</w:t>
        </w:r>
        <w:r w:rsidR="000C4041">
          <w:rPr>
            <w:noProof/>
            <w:webHidden/>
          </w:rPr>
          <w:fldChar w:fldCharType="end"/>
        </w:r>
      </w:hyperlink>
    </w:p>
    <w:p w14:paraId="34F5E02A"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73" w:history="1">
        <w:r w:rsidR="000C4041" w:rsidRPr="009110AD">
          <w:rPr>
            <w:rStyle w:val="Hyperlink"/>
            <w:noProof/>
          </w:rPr>
          <w:t>6.6 – Assist children to see their mistakes as opportunities to learn and grow</w:t>
        </w:r>
        <w:r w:rsidR="000C4041">
          <w:rPr>
            <w:noProof/>
            <w:webHidden/>
          </w:rPr>
          <w:tab/>
        </w:r>
        <w:r w:rsidR="000C4041">
          <w:rPr>
            <w:noProof/>
            <w:webHidden/>
          </w:rPr>
          <w:fldChar w:fldCharType="begin"/>
        </w:r>
        <w:r w:rsidR="000C4041">
          <w:rPr>
            <w:noProof/>
            <w:webHidden/>
          </w:rPr>
          <w:instrText xml:space="preserve"> PAGEREF _Toc422750973 \h </w:instrText>
        </w:r>
        <w:r w:rsidR="000C4041">
          <w:rPr>
            <w:noProof/>
            <w:webHidden/>
          </w:rPr>
        </w:r>
        <w:r w:rsidR="000C4041">
          <w:rPr>
            <w:noProof/>
            <w:webHidden/>
          </w:rPr>
          <w:fldChar w:fldCharType="separate"/>
        </w:r>
        <w:r w:rsidR="000C4041">
          <w:rPr>
            <w:noProof/>
            <w:webHidden/>
          </w:rPr>
          <w:t>135</w:t>
        </w:r>
        <w:r w:rsidR="000C4041">
          <w:rPr>
            <w:noProof/>
            <w:webHidden/>
          </w:rPr>
          <w:fldChar w:fldCharType="end"/>
        </w:r>
      </w:hyperlink>
    </w:p>
    <w:p w14:paraId="57A57270"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74" w:history="1">
        <w:r w:rsidR="000C4041" w:rsidRPr="009110AD">
          <w:rPr>
            <w:rStyle w:val="Hyperlink"/>
            <w:noProof/>
          </w:rPr>
          <w:t>Learning from mistakes</w:t>
        </w:r>
        <w:r w:rsidR="000C4041">
          <w:rPr>
            <w:noProof/>
            <w:webHidden/>
          </w:rPr>
          <w:tab/>
        </w:r>
        <w:r w:rsidR="000C4041">
          <w:rPr>
            <w:noProof/>
            <w:webHidden/>
          </w:rPr>
          <w:fldChar w:fldCharType="begin"/>
        </w:r>
        <w:r w:rsidR="000C4041">
          <w:rPr>
            <w:noProof/>
            <w:webHidden/>
          </w:rPr>
          <w:instrText xml:space="preserve"> PAGEREF _Toc422750974 \h </w:instrText>
        </w:r>
        <w:r w:rsidR="000C4041">
          <w:rPr>
            <w:noProof/>
            <w:webHidden/>
          </w:rPr>
        </w:r>
        <w:r w:rsidR="000C4041">
          <w:rPr>
            <w:noProof/>
            <w:webHidden/>
          </w:rPr>
          <w:fldChar w:fldCharType="separate"/>
        </w:r>
        <w:r w:rsidR="000C4041">
          <w:rPr>
            <w:noProof/>
            <w:webHidden/>
          </w:rPr>
          <w:t>135</w:t>
        </w:r>
        <w:r w:rsidR="000C4041">
          <w:rPr>
            <w:noProof/>
            <w:webHidden/>
          </w:rPr>
          <w:fldChar w:fldCharType="end"/>
        </w:r>
      </w:hyperlink>
    </w:p>
    <w:p w14:paraId="012421F6"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75" w:history="1">
        <w:r w:rsidR="000C4041" w:rsidRPr="009110AD">
          <w:rPr>
            <w:rStyle w:val="Hyperlink"/>
            <w:noProof/>
          </w:rPr>
          <w:t>Self-reflection</w:t>
        </w:r>
        <w:r w:rsidR="000C4041">
          <w:rPr>
            <w:noProof/>
            <w:webHidden/>
          </w:rPr>
          <w:tab/>
        </w:r>
        <w:r w:rsidR="000C4041">
          <w:rPr>
            <w:noProof/>
            <w:webHidden/>
          </w:rPr>
          <w:fldChar w:fldCharType="begin"/>
        </w:r>
        <w:r w:rsidR="000C4041">
          <w:rPr>
            <w:noProof/>
            <w:webHidden/>
          </w:rPr>
          <w:instrText xml:space="preserve"> PAGEREF _Toc422750975 \h </w:instrText>
        </w:r>
        <w:r w:rsidR="000C4041">
          <w:rPr>
            <w:noProof/>
            <w:webHidden/>
          </w:rPr>
        </w:r>
        <w:r w:rsidR="000C4041">
          <w:rPr>
            <w:noProof/>
            <w:webHidden/>
          </w:rPr>
          <w:fldChar w:fldCharType="separate"/>
        </w:r>
        <w:r w:rsidR="000C4041">
          <w:rPr>
            <w:noProof/>
            <w:webHidden/>
          </w:rPr>
          <w:t>135</w:t>
        </w:r>
        <w:r w:rsidR="000C4041">
          <w:rPr>
            <w:noProof/>
            <w:webHidden/>
          </w:rPr>
          <w:fldChar w:fldCharType="end"/>
        </w:r>
      </w:hyperlink>
    </w:p>
    <w:p w14:paraId="623783BA"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76" w:history="1">
        <w:r w:rsidR="000C4041" w:rsidRPr="009110AD">
          <w:rPr>
            <w:rStyle w:val="Hyperlink"/>
            <w:noProof/>
          </w:rPr>
          <w:t>Activity 6E</w:t>
        </w:r>
        <w:r w:rsidR="000C4041">
          <w:rPr>
            <w:noProof/>
            <w:webHidden/>
          </w:rPr>
          <w:tab/>
        </w:r>
        <w:r w:rsidR="000C4041">
          <w:rPr>
            <w:noProof/>
            <w:webHidden/>
          </w:rPr>
          <w:fldChar w:fldCharType="begin"/>
        </w:r>
        <w:r w:rsidR="000C4041">
          <w:rPr>
            <w:noProof/>
            <w:webHidden/>
          </w:rPr>
          <w:instrText xml:space="preserve"> PAGEREF _Toc422750976 \h </w:instrText>
        </w:r>
        <w:r w:rsidR="000C4041">
          <w:rPr>
            <w:noProof/>
            <w:webHidden/>
          </w:rPr>
        </w:r>
        <w:r w:rsidR="000C4041">
          <w:rPr>
            <w:noProof/>
            <w:webHidden/>
          </w:rPr>
          <w:fldChar w:fldCharType="separate"/>
        </w:r>
        <w:r w:rsidR="000C4041">
          <w:rPr>
            <w:noProof/>
            <w:webHidden/>
          </w:rPr>
          <w:t>136</w:t>
        </w:r>
        <w:r w:rsidR="000C4041">
          <w:rPr>
            <w:noProof/>
            <w:webHidden/>
          </w:rPr>
          <w:fldChar w:fldCharType="end"/>
        </w:r>
      </w:hyperlink>
    </w:p>
    <w:p w14:paraId="06C55A9B"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77" w:history="1">
        <w:r w:rsidR="000C4041" w:rsidRPr="009110AD">
          <w:rPr>
            <w:rStyle w:val="Hyperlink"/>
            <w:noProof/>
          </w:rPr>
          <w:t>6.7 – Facilitate families’ diverse contributions to the learning community</w:t>
        </w:r>
        <w:r w:rsidR="000C4041">
          <w:rPr>
            <w:noProof/>
            <w:webHidden/>
          </w:rPr>
          <w:tab/>
        </w:r>
        <w:r w:rsidR="000C4041">
          <w:rPr>
            <w:noProof/>
            <w:webHidden/>
          </w:rPr>
          <w:fldChar w:fldCharType="begin"/>
        </w:r>
        <w:r w:rsidR="000C4041">
          <w:rPr>
            <w:noProof/>
            <w:webHidden/>
          </w:rPr>
          <w:instrText xml:space="preserve"> PAGEREF _Toc422750977 \h </w:instrText>
        </w:r>
        <w:r w:rsidR="000C4041">
          <w:rPr>
            <w:noProof/>
            <w:webHidden/>
          </w:rPr>
        </w:r>
        <w:r w:rsidR="000C4041">
          <w:rPr>
            <w:noProof/>
            <w:webHidden/>
          </w:rPr>
          <w:fldChar w:fldCharType="separate"/>
        </w:r>
        <w:r w:rsidR="000C4041">
          <w:rPr>
            <w:noProof/>
            <w:webHidden/>
          </w:rPr>
          <w:t>137</w:t>
        </w:r>
        <w:r w:rsidR="000C4041">
          <w:rPr>
            <w:noProof/>
            <w:webHidden/>
          </w:rPr>
          <w:fldChar w:fldCharType="end"/>
        </w:r>
      </w:hyperlink>
    </w:p>
    <w:p w14:paraId="5C3197B1"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78" w:history="1">
        <w:r w:rsidR="000C4041" w:rsidRPr="009110AD">
          <w:rPr>
            <w:rStyle w:val="Hyperlink"/>
            <w:noProof/>
          </w:rPr>
          <w:t>Facilitating families’ diverse contributions</w:t>
        </w:r>
        <w:r w:rsidR="000C4041">
          <w:rPr>
            <w:noProof/>
            <w:webHidden/>
          </w:rPr>
          <w:tab/>
        </w:r>
        <w:r w:rsidR="000C4041">
          <w:rPr>
            <w:noProof/>
            <w:webHidden/>
          </w:rPr>
          <w:fldChar w:fldCharType="begin"/>
        </w:r>
        <w:r w:rsidR="000C4041">
          <w:rPr>
            <w:noProof/>
            <w:webHidden/>
          </w:rPr>
          <w:instrText xml:space="preserve"> PAGEREF _Toc422750978 \h </w:instrText>
        </w:r>
        <w:r w:rsidR="000C4041">
          <w:rPr>
            <w:noProof/>
            <w:webHidden/>
          </w:rPr>
        </w:r>
        <w:r w:rsidR="000C4041">
          <w:rPr>
            <w:noProof/>
            <w:webHidden/>
          </w:rPr>
          <w:fldChar w:fldCharType="separate"/>
        </w:r>
        <w:r w:rsidR="000C4041">
          <w:rPr>
            <w:noProof/>
            <w:webHidden/>
          </w:rPr>
          <w:t>137</w:t>
        </w:r>
        <w:r w:rsidR="000C4041">
          <w:rPr>
            <w:noProof/>
            <w:webHidden/>
          </w:rPr>
          <w:fldChar w:fldCharType="end"/>
        </w:r>
      </w:hyperlink>
    </w:p>
    <w:p w14:paraId="759541A8"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79" w:history="1">
        <w:r w:rsidR="000C4041" w:rsidRPr="009110AD">
          <w:rPr>
            <w:rStyle w:val="Hyperlink"/>
            <w:noProof/>
          </w:rPr>
          <w:t>Methods of communicating with families</w:t>
        </w:r>
        <w:r w:rsidR="000C4041">
          <w:rPr>
            <w:noProof/>
            <w:webHidden/>
          </w:rPr>
          <w:tab/>
        </w:r>
        <w:r w:rsidR="000C4041">
          <w:rPr>
            <w:noProof/>
            <w:webHidden/>
          </w:rPr>
          <w:fldChar w:fldCharType="begin"/>
        </w:r>
        <w:r w:rsidR="000C4041">
          <w:rPr>
            <w:noProof/>
            <w:webHidden/>
          </w:rPr>
          <w:instrText xml:space="preserve"> PAGEREF _Toc422750979 \h </w:instrText>
        </w:r>
        <w:r w:rsidR="000C4041">
          <w:rPr>
            <w:noProof/>
            <w:webHidden/>
          </w:rPr>
        </w:r>
        <w:r w:rsidR="000C4041">
          <w:rPr>
            <w:noProof/>
            <w:webHidden/>
          </w:rPr>
          <w:fldChar w:fldCharType="separate"/>
        </w:r>
        <w:r w:rsidR="000C4041">
          <w:rPr>
            <w:noProof/>
            <w:webHidden/>
          </w:rPr>
          <w:t>138</w:t>
        </w:r>
        <w:r w:rsidR="000C4041">
          <w:rPr>
            <w:noProof/>
            <w:webHidden/>
          </w:rPr>
          <w:fldChar w:fldCharType="end"/>
        </w:r>
      </w:hyperlink>
    </w:p>
    <w:p w14:paraId="7A04BA7F"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80" w:history="1">
        <w:r w:rsidR="000C4041" w:rsidRPr="009110AD">
          <w:rPr>
            <w:rStyle w:val="Hyperlink"/>
            <w:noProof/>
          </w:rPr>
          <w:t>Activity 6F</w:t>
        </w:r>
        <w:r w:rsidR="000C4041">
          <w:rPr>
            <w:noProof/>
            <w:webHidden/>
          </w:rPr>
          <w:tab/>
        </w:r>
        <w:r w:rsidR="000C4041">
          <w:rPr>
            <w:noProof/>
            <w:webHidden/>
          </w:rPr>
          <w:fldChar w:fldCharType="begin"/>
        </w:r>
        <w:r w:rsidR="000C4041">
          <w:rPr>
            <w:noProof/>
            <w:webHidden/>
          </w:rPr>
          <w:instrText xml:space="preserve"> PAGEREF _Toc422750980 \h </w:instrText>
        </w:r>
        <w:r w:rsidR="000C4041">
          <w:rPr>
            <w:noProof/>
            <w:webHidden/>
          </w:rPr>
        </w:r>
        <w:r w:rsidR="000C4041">
          <w:rPr>
            <w:noProof/>
            <w:webHidden/>
          </w:rPr>
          <w:fldChar w:fldCharType="separate"/>
        </w:r>
        <w:r w:rsidR="000C4041">
          <w:rPr>
            <w:noProof/>
            <w:webHidden/>
          </w:rPr>
          <w:t>139</w:t>
        </w:r>
        <w:r w:rsidR="000C4041">
          <w:rPr>
            <w:noProof/>
            <w:webHidden/>
          </w:rPr>
          <w:fldChar w:fldCharType="end"/>
        </w:r>
      </w:hyperlink>
    </w:p>
    <w:p w14:paraId="22738CB4"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81" w:history="1">
        <w:r w:rsidR="000C4041" w:rsidRPr="009110AD">
          <w:rPr>
            <w:rStyle w:val="Hyperlink"/>
            <w:noProof/>
          </w:rPr>
          <w:t>6.8 – Share information with colleagues about child development and wellbeing</w:t>
        </w:r>
        <w:r w:rsidR="000C4041">
          <w:rPr>
            <w:noProof/>
            <w:webHidden/>
          </w:rPr>
          <w:tab/>
        </w:r>
        <w:r w:rsidR="000C4041">
          <w:rPr>
            <w:noProof/>
            <w:webHidden/>
          </w:rPr>
          <w:fldChar w:fldCharType="begin"/>
        </w:r>
        <w:r w:rsidR="000C4041">
          <w:rPr>
            <w:noProof/>
            <w:webHidden/>
          </w:rPr>
          <w:instrText xml:space="preserve"> PAGEREF _Toc422750981 \h </w:instrText>
        </w:r>
        <w:r w:rsidR="000C4041">
          <w:rPr>
            <w:noProof/>
            <w:webHidden/>
          </w:rPr>
        </w:r>
        <w:r w:rsidR="000C4041">
          <w:rPr>
            <w:noProof/>
            <w:webHidden/>
          </w:rPr>
          <w:fldChar w:fldCharType="separate"/>
        </w:r>
        <w:r w:rsidR="000C4041">
          <w:rPr>
            <w:noProof/>
            <w:webHidden/>
          </w:rPr>
          <w:t>140</w:t>
        </w:r>
        <w:r w:rsidR="000C4041">
          <w:rPr>
            <w:noProof/>
            <w:webHidden/>
          </w:rPr>
          <w:fldChar w:fldCharType="end"/>
        </w:r>
      </w:hyperlink>
    </w:p>
    <w:p w14:paraId="45E9A4E4"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82" w:history="1">
        <w:r w:rsidR="000C4041" w:rsidRPr="009110AD">
          <w:rPr>
            <w:rStyle w:val="Hyperlink"/>
            <w:noProof/>
          </w:rPr>
          <w:t>Who are your colleagues?</w:t>
        </w:r>
        <w:r w:rsidR="000C4041">
          <w:rPr>
            <w:noProof/>
            <w:webHidden/>
          </w:rPr>
          <w:tab/>
        </w:r>
        <w:r w:rsidR="000C4041">
          <w:rPr>
            <w:noProof/>
            <w:webHidden/>
          </w:rPr>
          <w:fldChar w:fldCharType="begin"/>
        </w:r>
        <w:r w:rsidR="000C4041">
          <w:rPr>
            <w:noProof/>
            <w:webHidden/>
          </w:rPr>
          <w:instrText xml:space="preserve"> PAGEREF _Toc422750982 \h </w:instrText>
        </w:r>
        <w:r w:rsidR="000C4041">
          <w:rPr>
            <w:noProof/>
            <w:webHidden/>
          </w:rPr>
        </w:r>
        <w:r w:rsidR="000C4041">
          <w:rPr>
            <w:noProof/>
            <w:webHidden/>
          </w:rPr>
          <w:fldChar w:fldCharType="separate"/>
        </w:r>
        <w:r w:rsidR="000C4041">
          <w:rPr>
            <w:noProof/>
            <w:webHidden/>
          </w:rPr>
          <w:t>140</w:t>
        </w:r>
        <w:r w:rsidR="000C4041">
          <w:rPr>
            <w:noProof/>
            <w:webHidden/>
          </w:rPr>
          <w:fldChar w:fldCharType="end"/>
        </w:r>
      </w:hyperlink>
    </w:p>
    <w:p w14:paraId="2F678DF4"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83" w:history="1">
        <w:r w:rsidR="000C4041" w:rsidRPr="009110AD">
          <w:rPr>
            <w:rStyle w:val="Hyperlink"/>
            <w:noProof/>
          </w:rPr>
          <w:t>Good working relationships</w:t>
        </w:r>
        <w:r w:rsidR="000C4041">
          <w:rPr>
            <w:noProof/>
            <w:webHidden/>
          </w:rPr>
          <w:tab/>
        </w:r>
        <w:r w:rsidR="000C4041">
          <w:rPr>
            <w:noProof/>
            <w:webHidden/>
          </w:rPr>
          <w:fldChar w:fldCharType="begin"/>
        </w:r>
        <w:r w:rsidR="000C4041">
          <w:rPr>
            <w:noProof/>
            <w:webHidden/>
          </w:rPr>
          <w:instrText xml:space="preserve"> PAGEREF _Toc422750983 \h </w:instrText>
        </w:r>
        <w:r w:rsidR="000C4041">
          <w:rPr>
            <w:noProof/>
            <w:webHidden/>
          </w:rPr>
        </w:r>
        <w:r w:rsidR="000C4041">
          <w:rPr>
            <w:noProof/>
            <w:webHidden/>
          </w:rPr>
          <w:fldChar w:fldCharType="separate"/>
        </w:r>
        <w:r w:rsidR="000C4041">
          <w:rPr>
            <w:noProof/>
            <w:webHidden/>
          </w:rPr>
          <w:t>140</w:t>
        </w:r>
        <w:r w:rsidR="000C4041">
          <w:rPr>
            <w:noProof/>
            <w:webHidden/>
          </w:rPr>
          <w:fldChar w:fldCharType="end"/>
        </w:r>
      </w:hyperlink>
    </w:p>
    <w:p w14:paraId="32BD9C4A"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84" w:history="1">
        <w:r w:rsidR="000C4041" w:rsidRPr="009110AD">
          <w:rPr>
            <w:rStyle w:val="Hyperlink"/>
            <w:noProof/>
          </w:rPr>
          <w:t>Information sharing</w:t>
        </w:r>
        <w:r w:rsidR="000C4041">
          <w:rPr>
            <w:noProof/>
            <w:webHidden/>
          </w:rPr>
          <w:tab/>
        </w:r>
        <w:r w:rsidR="000C4041">
          <w:rPr>
            <w:noProof/>
            <w:webHidden/>
          </w:rPr>
          <w:fldChar w:fldCharType="begin"/>
        </w:r>
        <w:r w:rsidR="000C4041">
          <w:rPr>
            <w:noProof/>
            <w:webHidden/>
          </w:rPr>
          <w:instrText xml:space="preserve"> PAGEREF _Toc422750984 \h </w:instrText>
        </w:r>
        <w:r w:rsidR="000C4041">
          <w:rPr>
            <w:noProof/>
            <w:webHidden/>
          </w:rPr>
        </w:r>
        <w:r w:rsidR="000C4041">
          <w:rPr>
            <w:noProof/>
            <w:webHidden/>
          </w:rPr>
          <w:fldChar w:fldCharType="separate"/>
        </w:r>
        <w:r w:rsidR="000C4041">
          <w:rPr>
            <w:noProof/>
            <w:webHidden/>
          </w:rPr>
          <w:t>141</w:t>
        </w:r>
        <w:r w:rsidR="000C4041">
          <w:rPr>
            <w:noProof/>
            <w:webHidden/>
          </w:rPr>
          <w:fldChar w:fldCharType="end"/>
        </w:r>
      </w:hyperlink>
    </w:p>
    <w:p w14:paraId="2F2183C6"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85" w:history="1">
        <w:r w:rsidR="000C4041" w:rsidRPr="009110AD">
          <w:rPr>
            <w:rStyle w:val="Hyperlink"/>
            <w:noProof/>
          </w:rPr>
          <w:t>Confidentiality practices to ensure information is shared appropriately</w:t>
        </w:r>
        <w:r w:rsidR="000C4041">
          <w:rPr>
            <w:noProof/>
            <w:webHidden/>
          </w:rPr>
          <w:tab/>
        </w:r>
        <w:r w:rsidR="000C4041">
          <w:rPr>
            <w:noProof/>
            <w:webHidden/>
          </w:rPr>
          <w:fldChar w:fldCharType="begin"/>
        </w:r>
        <w:r w:rsidR="000C4041">
          <w:rPr>
            <w:noProof/>
            <w:webHidden/>
          </w:rPr>
          <w:instrText xml:space="preserve"> PAGEREF _Toc422750985 \h </w:instrText>
        </w:r>
        <w:r w:rsidR="000C4041">
          <w:rPr>
            <w:noProof/>
            <w:webHidden/>
          </w:rPr>
        </w:r>
        <w:r w:rsidR="000C4041">
          <w:rPr>
            <w:noProof/>
            <w:webHidden/>
          </w:rPr>
          <w:fldChar w:fldCharType="separate"/>
        </w:r>
        <w:r w:rsidR="000C4041">
          <w:rPr>
            <w:noProof/>
            <w:webHidden/>
          </w:rPr>
          <w:t>142</w:t>
        </w:r>
        <w:r w:rsidR="000C4041">
          <w:rPr>
            <w:noProof/>
            <w:webHidden/>
          </w:rPr>
          <w:fldChar w:fldCharType="end"/>
        </w:r>
      </w:hyperlink>
    </w:p>
    <w:p w14:paraId="33C901F2"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86" w:history="1">
        <w:r w:rsidR="000C4041" w:rsidRPr="009110AD">
          <w:rPr>
            <w:rStyle w:val="Hyperlink"/>
            <w:noProof/>
          </w:rPr>
          <w:t>Activity 6G</w:t>
        </w:r>
        <w:r w:rsidR="000C4041">
          <w:rPr>
            <w:noProof/>
            <w:webHidden/>
          </w:rPr>
          <w:tab/>
        </w:r>
        <w:r w:rsidR="000C4041">
          <w:rPr>
            <w:noProof/>
            <w:webHidden/>
          </w:rPr>
          <w:fldChar w:fldCharType="begin"/>
        </w:r>
        <w:r w:rsidR="000C4041">
          <w:rPr>
            <w:noProof/>
            <w:webHidden/>
          </w:rPr>
          <w:instrText xml:space="preserve"> PAGEREF _Toc422750986 \h </w:instrText>
        </w:r>
        <w:r w:rsidR="000C4041">
          <w:rPr>
            <w:noProof/>
            <w:webHidden/>
          </w:rPr>
        </w:r>
        <w:r w:rsidR="000C4041">
          <w:rPr>
            <w:noProof/>
            <w:webHidden/>
          </w:rPr>
          <w:fldChar w:fldCharType="separate"/>
        </w:r>
        <w:r w:rsidR="000C4041">
          <w:rPr>
            <w:noProof/>
            <w:webHidden/>
          </w:rPr>
          <w:t>144</w:t>
        </w:r>
        <w:r w:rsidR="000C4041">
          <w:rPr>
            <w:noProof/>
            <w:webHidden/>
          </w:rPr>
          <w:fldChar w:fldCharType="end"/>
        </w:r>
      </w:hyperlink>
    </w:p>
    <w:p w14:paraId="415C718A"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87" w:history="1">
        <w:r w:rsidR="000C4041" w:rsidRPr="009110AD">
          <w:rPr>
            <w:rStyle w:val="Hyperlink"/>
            <w:noProof/>
          </w:rPr>
          <w:t>6.9 – Create learning environments where children are able to immerse themselves in self-directed play</w:t>
        </w:r>
        <w:r w:rsidR="000C4041">
          <w:rPr>
            <w:noProof/>
            <w:webHidden/>
          </w:rPr>
          <w:tab/>
        </w:r>
        <w:r w:rsidR="000C4041">
          <w:rPr>
            <w:noProof/>
            <w:webHidden/>
          </w:rPr>
          <w:fldChar w:fldCharType="begin"/>
        </w:r>
        <w:r w:rsidR="000C4041">
          <w:rPr>
            <w:noProof/>
            <w:webHidden/>
          </w:rPr>
          <w:instrText xml:space="preserve"> PAGEREF _Toc422750987 \h </w:instrText>
        </w:r>
        <w:r w:rsidR="000C4041">
          <w:rPr>
            <w:noProof/>
            <w:webHidden/>
          </w:rPr>
        </w:r>
        <w:r w:rsidR="000C4041">
          <w:rPr>
            <w:noProof/>
            <w:webHidden/>
          </w:rPr>
          <w:fldChar w:fldCharType="separate"/>
        </w:r>
        <w:r w:rsidR="000C4041">
          <w:rPr>
            <w:noProof/>
            <w:webHidden/>
          </w:rPr>
          <w:t>145</w:t>
        </w:r>
        <w:r w:rsidR="000C4041">
          <w:rPr>
            <w:noProof/>
            <w:webHidden/>
          </w:rPr>
          <w:fldChar w:fldCharType="end"/>
        </w:r>
      </w:hyperlink>
    </w:p>
    <w:p w14:paraId="127C7FB2"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88" w:history="1">
        <w:r w:rsidR="000C4041" w:rsidRPr="009110AD">
          <w:rPr>
            <w:rStyle w:val="Hyperlink"/>
            <w:noProof/>
          </w:rPr>
          <w:t>Self-directed play</w:t>
        </w:r>
        <w:r w:rsidR="000C4041">
          <w:rPr>
            <w:noProof/>
            <w:webHidden/>
          </w:rPr>
          <w:tab/>
        </w:r>
        <w:r w:rsidR="000C4041">
          <w:rPr>
            <w:noProof/>
            <w:webHidden/>
          </w:rPr>
          <w:fldChar w:fldCharType="begin"/>
        </w:r>
        <w:r w:rsidR="000C4041">
          <w:rPr>
            <w:noProof/>
            <w:webHidden/>
          </w:rPr>
          <w:instrText xml:space="preserve"> PAGEREF _Toc422750988 \h </w:instrText>
        </w:r>
        <w:r w:rsidR="000C4041">
          <w:rPr>
            <w:noProof/>
            <w:webHidden/>
          </w:rPr>
        </w:r>
        <w:r w:rsidR="000C4041">
          <w:rPr>
            <w:noProof/>
            <w:webHidden/>
          </w:rPr>
          <w:fldChar w:fldCharType="separate"/>
        </w:r>
        <w:r w:rsidR="000C4041">
          <w:rPr>
            <w:noProof/>
            <w:webHidden/>
          </w:rPr>
          <w:t>145</w:t>
        </w:r>
        <w:r w:rsidR="000C4041">
          <w:rPr>
            <w:noProof/>
            <w:webHidden/>
          </w:rPr>
          <w:fldChar w:fldCharType="end"/>
        </w:r>
      </w:hyperlink>
    </w:p>
    <w:p w14:paraId="4D3B8ADB"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89" w:history="1">
        <w:r w:rsidR="000C4041" w:rsidRPr="009110AD">
          <w:rPr>
            <w:rStyle w:val="Hyperlink"/>
            <w:noProof/>
          </w:rPr>
          <w:t>Theories of play</w:t>
        </w:r>
        <w:r w:rsidR="000C4041">
          <w:rPr>
            <w:noProof/>
            <w:webHidden/>
          </w:rPr>
          <w:tab/>
        </w:r>
        <w:r w:rsidR="000C4041">
          <w:rPr>
            <w:noProof/>
            <w:webHidden/>
          </w:rPr>
          <w:fldChar w:fldCharType="begin"/>
        </w:r>
        <w:r w:rsidR="000C4041">
          <w:rPr>
            <w:noProof/>
            <w:webHidden/>
          </w:rPr>
          <w:instrText xml:space="preserve"> PAGEREF _Toc422750989 \h </w:instrText>
        </w:r>
        <w:r w:rsidR="000C4041">
          <w:rPr>
            <w:noProof/>
            <w:webHidden/>
          </w:rPr>
        </w:r>
        <w:r w:rsidR="000C4041">
          <w:rPr>
            <w:noProof/>
            <w:webHidden/>
          </w:rPr>
          <w:fldChar w:fldCharType="separate"/>
        </w:r>
        <w:r w:rsidR="000C4041">
          <w:rPr>
            <w:noProof/>
            <w:webHidden/>
          </w:rPr>
          <w:t>145</w:t>
        </w:r>
        <w:r w:rsidR="000C4041">
          <w:rPr>
            <w:noProof/>
            <w:webHidden/>
          </w:rPr>
          <w:fldChar w:fldCharType="end"/>
        </w:r>
      </w:hyperlink>
    </w:p>
    <w:p w14:paraId="004AE06F"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90" w:history="1">
        <w:r w:rsidR="000C4041" w:rsidRPr="009110AD">
          <w:rPr>
            <w:rStyle w:val="Hyperlink"/>
            <w:noProof/>
          </w:rPr>
          <w:t>What can you do to encourage self-directed play?</w:t>
        </w:r>
        <w:r w:rsidR="000C4041">
          <w:rPr>
            <w:noProof/>
            <w:webHidden/>
          </w:rPr>
          <w:tab/>
        </w:r>
        <w:r w:rsidR="000C4041">
          <w:rPr>
            <w:noProof/>
            <w:webHidden/>
          </w:rPr>
          <w:fldChar w:fldCharType="begin"/>
        </w:r>
        <w:r w:rsidR="000C4041">
          <w:rPr>
            <w:noProof/>
            <w:webHidden/>
          </w:rPr>
          <w:instrText xml:space="preserve"> PAGEREF _Toc422750990 \h </w:instrText>
        </w:r>
        <w:r w:rsidR="000C4041">
          <w:rPr>
            <w:noProof/>
            <w:webHidden/>
          </w:rPr>
        </w:r>
        <w:r w:rsidR="000C4041">
          <w:rPr>
            <w:noProof/>
            <w:webHidden/>
          </w:rPr>
          <w:fldChar w:fldCharType="separate"/>
        </w:r>
        <w:r w:rsidR="000C4041">
          <w:rPr>
            <w:noProof/>
            <w:webHidden/>
          </w:rPr>
          <w:t>146</w:t>
        </w:r>
        <w:r w:rsidR="000C4041">
          <w:rPr>
            <w:noProof/>
            <w:webHidden/>
          </w:rPr>
          <w:fldChar w:fldCharType="end"/>
        </w:r>
      </w:hyperlink>
    </w:p>
    <w:p w14:paraId="5390B2E0"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91" w:history="1">
        <w:r w:rsidR="000C4041" w:rsidRPr="009110AD">
          <w:rPr>
            <w:rStyle w:val="Hyperlink"/>
            <w:noProof/>
          </w:rPr>
          <w:t>Activity 6H</w:t>
        </w:r>
        <w:r w:rsidR="000C4041">
          <w:rPr>
            <w:noProof/>
            <w:webHidden/>
          </w:rPr>
          <w:tab/>
        </w:r>
        <w:r w:rsidR="000C4041">
          <w:rPr>
            <w:noProof/>
            <w:webHidden/>
          </w:rPr>
          <w:fldChar w:fldCharType="begin"/>
        </w:r>
        <w:r w:rsidR="000C4041">
          <w:rPr>
            <w:noProof/>
            <w:webHidden/>
          </w:rPr>
          <w:instrText xml:space="preserve"> PAGEREF _Toc422750991 \h </w:instrText>
        </w:r>
        <w:r w:rsidR="000C4041">
          <w:rPr>
            <w:noProof/>
            <w:webHidden/>
          </w:rPr>
        </w:r>
        <w:r w:rsidR="000C4041">
          <w:rPr>
            <w:noProof/>
            <w:webHidden/>
          </w:rPr>
          <w:fldChar w:fldCharType="separate"/>
        </w:r>
        <w:r w:rsidR="000C4041">
          <w:rPr>
            <w:noProof/>
            <w:webHidden/>
          </w:rPr>
          <w:t>147</w:t>
        </w:r>
        <w:r w:rsidR="000C4041">
          <w:rPr>
            <w:noProof/>
            <w:webHidden/>
          </w:rPr>
          <w:fldChar w:fldCharType="end"/>
        </w:r>
      </w:hyperlink>
    </w:p>
    <w:p w14:paraId="712B3030"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92" w:history="1">
        <w:r w:rsidR="000C4041" w:rsidRPr="009110AD">
          <w:rPr>
            <w:rStyle w:val="Hyperlink"/>
            <w:noProof/>
          </w:rPr>
          <w:t>6.10 – Recognise spontaneous teachable moments as they occur and use them to build on children’s learning</w:t>
        </w:r>
        <w:r w:rsidR="000C4041">
          <w:rPr>
            <w:noProof/>
            <w:webHidden/>
          </w:rPr>
          <w:tab/>
        </w:r>
        <w:r w:rsidR="000C4041">
          <w:rPr>
            <w:noProof/>
            <w:webHidden/>
          </w:rPr>
          <w:fldChar w:fldCharType="begin"/>
        </w:r>
        <w:r w:rsidR="000C4041">
          <w:rPr>
            <w:noProof/>
            <w:webHidden/>
          </w:rPr>
          <w:instrText xml:space="preserve"> PAGEREF _Toc422750992 \h </w:instrText>
        </w:r>
        <w:r w:rsidR="000C4041">
          <w:rPr>
            <w:noProof/>
            <w:webHidden/>
          </w:rPr>
        </w:r>
        <w:r w:rsidR="000C4041">
          <w:rPr>
            <w:noProof/>
            <w:webHidden/>
          </w:rPr>
          <w:fldChar w:fldCharType="separate"/>
        </w:r>
        <w:r w:rsidR="000C4041">
          <w:rPr>
            <w:noProof/>
            <w:webHidden/>
          </w:rPr>
          <w:t>148</w:t>
        </w:r>
        <w:r w:rsidR="000C4041">
          <w:rPr>
            <w:noProof/>
            <w:webHidden/>
          </w:rPr>
          <w:fldChar w:fldCharType="end"/>
        </w:r>
      </w:hyperlink>
    </w:p>
    <w:p w14:paraId="20E4907C"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93" w:history="1">
        <w:r w:rsidR="000C4041" w:rsidRPr="009110AD">
          <w:rPr>
            <w:rStyle w:val="Hyperlink"/>
            <w:noProof/>
          </w:rPr>
          <w:t>6.11 – Ensure a balance between child-initiated and educator-supported learning</w:t>
        </w:r>
        <w:r w:rsidR="000C4041">
          <w:rPr>
            <w:noProof/>
            <w:webHidden/>
          </w:rPr>
          <w:tab/>
        </w:r>
        <w:r w:rsidR="000C4041">
          <w:rPr>
            <w:noProof/>
            <w:webHidden/>
          </w:rPr>
          <w:fldChar w:fldCharType="begin"/>
        </w:r>
        <w:r w:rsidR="000C4041">
          <w:rPr>
            <w:noProof/>
            <w:webHidden/>
          </w:rPr>
          <w:instrText xml:space="preserve"> PAGEREF _Toc422750993 \h </w:instrText>
        </w:r>
        <w:r w:rsidR="000C4041">
          <w:rPr>
            <w:noProof/>
            <w:webHidden/>
          </w:rPr>
        </w:r>
        <w:r w:rsidR="000C4041">
          <w:rPr>
            <w:noProof/>
            <w:webHidden/>
          </w:rPr>
          <w:fldChar w:fldCharType="separate"/>
        </w:r>
        <w:r w:rsidR="000C4041">
          <w:rPr>
            <w:noProof/>
            <w:webHidden/>
          </w:rPr>
          <w:t>148</w:t>
        </w:r>
        <w:r w:rsidR="000C4041">
          <w:rPr>
            <w:noProof/>
            <w:webHidden/>
          </w:rPr>
          <w:fldChar w:fldCharType="end"/>
        </w:r>
      </w:hyperlink>
    </w:p>
    <w:p w14:paraId="7B87A003"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94" w:history="1">
        <w:r w:rsidR="000C4041" w:rsidRPr="009110AD">
          <w:rPr>
            <w:rStyle w:val="Hyperlink"/>
            <w:noProof/>
          </w:rPr>
          <w:t>Recognise spontaneous teachable moments</w:t>
        </w:r>
        <w:r w:rsidR="000C4041">
          <w:rPr>
            <w:noProof/>
            <w:webHidden/>
          </w:rPr>
          <w:tab/>
        </w:r>
        <w:r w:rsidR="000C4041">
          <w:rPr>
            <w:noProof/>
            <w:webHidden/>
          </w:rPr>
          <w:fldChar w:fldCharType="begin"/>
        </w:r>
        <w:r w:rsidR="000C4041">
          <w:rPr>
            <w:noProof/>
            <w:webHidden/>
          </w:rPr>
          <w:instrText xml:space="preserve"> PAGEREF _Toc422750994 \h </w:instrText>
        </w:r>
        <w:r w:rsidR="000C4041">
          <w:rPr>
            <w:noProof/>
            <w:webHidden/>
          </w:rPr>
        </w:r>
        <w:r w:rsidR="000C4041">
          <w:rPr>
            <w:noProof/>
            <w:webHidden/>
          </w:rPr>
          <w:fldChar w:fldCharType="separate"/>
        </w:r>
        <w:r w:rsidR="000C4041">
          <w:rPr>
            <w:noProof/>
            <w:webHidden/>
          </w:rPr>
          <w:t>148</w:t>
        </w:r>
        <w:r w:rsidR="000C4041">
          <w:rPr>
            <w:noProof/>
            <w:webHidden/>
          </w:rPr>
          <w:fldChar w:fldCharType="end"/>
        </w:r>
      </w:hyperlink>
    </w:p>
    <w:p w14:paraId="1D12916C"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95" w:history="1">
        <w:r w:rsidR="000C4041" w:rsidRPr="009110AD">
          <w:rPr>
            <w:rStyle w:val="Hyperlink"/>
            <w:noProof/>
          </w:rPr>
          <w:t>Balancing child-led and supported learning</w:t>
        </w:r>
        <w:r w:rsidR="000C4041">
          <w:rPr>
            <w:noProof/>
            <w:webHidden/>
          </w:rPr>
          <w:tab/>
        </w:r>
        <w:r w:rsidR="000C4041">
          <w:rPr>
            <w:noProof/>
            <w:webHidden/>
          </w:rPr>
          <w:fldChar w:fldCharType="begin"/>
        </w:r>
        <w:r w:rsidR="000C4041">
          <w:rPr>
            <w:noProof/>
            <w:webHidden/>
          </w:rPr>
          <w:instrText xml:space="preserve"> PAGEREF _Toc422750995 \h </w:instrText>
        </w:r>
        <w:r w:rsidR="000C4041">
          <w:rPr>
            <w:noProof/>
            <w:webHidden/>
          </w:rPr>
        </w:r>
        <w:r w:rsidR="000C4041">
          <w:rPr>
            <w:noProof/>
            <w:webHidden/>
          </w:rPr>
          <w:fldChar w:fldCharType="separate"/>
        </w:r>
        <w:r w:rsidR="000C4041">
          <w:rPr>
            <w:noProof/>
            <w:webHidden/>
          </w:rPr>
          <w:t>150</w:t>
        </w:r>
        <w:r w:rsidR="000C4041">
          <w:rPr>
            <w:noProof/>
            <w:webHidden/>
          </w:rPr>
          <w:fldChar w:fldCharType="end"/>
        </w:r>
      </w:hyperlink>
    </w:p>
    <w:p w14:paraId="6C61994C"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96" w:history="1">
        <w:r w:rsidR="000C4041" w:rsidRPr="009110AD">
          <w:rPr>
            <w:rStyle w:val="Hyperlink"/>
            <w:noProof/>
          </w:rPr>
          <w:t>Activity 6I</w:t>
        </w:r>
        <w:r w:rsidR="000C4041">
          <w:rPr>
            <w:noProof/>
            <w:webHidden/>
          </w:rPr>
          <w:tab/>
        </w:r>
        <w:r w:rsidR="000C4041">
          <w:rPr>
            <w:noProof/>
            <w:webHidden/>
          </w:rPr>
          <w:fldChar w:fldCharType="begin"/>
        </w:r>
        <w:r w:rsidR="000C4041">
          <w:rPr>
            <w:noProof/>
            <w:webHidden/>
          </w:rPr>
          <w:instrText xml:space="preserve"> PAGEREF _Toc422750996 \h </w:instrText>
        </w:r>
        <w:r w:rsidR="000C4041">
          <w:rPr>
            <w:noProof/>
            <w:webHidden/>
          </w:rPr>
        </w:r>
        <w:r w:rsidR="000C4041">
          <w:rPr>
            <w:noProof/>
            <w:webHidden/>
          </w:rPr>
          <w:fldChar w:fldCharType="separate"/>
        </w:r>
        <w:r w:rsidR="000C4041">
          <w:rPr>
            <w:noProof/>
            <w:webHidden/>
          </w:rPr>
          <w:t>151</w:t>
        </w:r>
        <w:r w:rsidR="000C4041">
          <w:rPr>
            <w:noProof/>
            <w:webHidden/>
          </w:rPr>
          <w:fldChar w:fldCharType="end"/>
        </w:r>
      </w:hyperlink>
    </w:p>
    <w:p w14:paraId="7742FA3B"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0997" w:history="1">
        <w:r w:rsidR="000C4041" w:rsidRPr="009110AD">
          <w:rPr>
            <w:rStyle w:val="Hyperlink"/>
            <w:noProof/>
          </w:rPr>
          <w:t>6.12 – Provide learning environments with appropriate levels of challenge where children are encouraged to explore, experiment and take risks in their learning</w:t>
        </w:r>
        <w:r w:rsidR="000C4041">
          <w:rPr>
            <w:noProof/>
            <w:webHidden/>
          </w:rPr>
          <w:tab/>
        </w:r>
        <w:r w:rsidR="000C4041">
          <w:rPr>
            <w:noProof/>
            <w:webHidden/>
          </w:rPr>
          <w:fldChar w:fldCharType="begin"/>
        </w:r>
        <w:r w:rsidR="000C4041">
          <w:rPr>
            <w:noProof/>
            <w:webHidden/>
          </w:rPr>
          <w:instrText xml:space="preserve"> PAGEREF _Toc422750997 \h </w:instrText>
        </w:r>
        <w:r w:rsidR="000C4041">
          <w:rPr>
            <w:noProof/>
            <w:webHidden/>
          </w:rPr>
        </w:r>
        <w:r w:rsidR="000C4041">
          <w:rPr>
            <w:noProof/>
            <w:webHidden/>
          </w:rPr>
          <w:fldChar w:fldCharType="separate"/>
        </w:r>
        <w:r w:rsidR="000C4041">
          <w:rPr>
            <w:noProof/>
            <w:webHidden/>
          </w:rPr>
          <w:t>152</w:t>
        </w:r>
        <w:r w:rsidR="000C4041">
          <w:rPr>
            <w:noProof/>
            <w:webHidden/>
          </w:rPr>
          <w:fldChar w:fldCharType="end"/>
        </w:r>
      </w:hyperlink>
    </w:p>
    <w:p w14:paraId="5F86B2ED"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98" w:history="1">
        <w:r w:rsidR="000C4041" w:rsidRPr="009110AD">
          <w:rPr>
            <w:rStyle w:val="Hyperlink"/>
            <w:noProof/>
          </w:rPr>
          <w:t>Providing a challenge</w:t>
        </w:r>
        <w:r w:rsidR="000C4041">
          <w:rPr>
            <w:noProof/>
            <w:webHidden/>
          </w:rPr>
          <w:tab/>
        </w:r>
        <w:r w:rsidR="000C4041">
          <w:rPr>
            <w:noProof/>
            <w:webHidden/>
          </w:rPr>
          <w:fldChar w:fldCharType="begin"/>
        </w:r>
        <w:r w:rsidR="000C4041">
          <w:rPr>
            <w:noProof/>
            <w:webHidden/>
          </w:rPr>
          <w:instrText xml:space="preserve"> PAGEREF _Toc422750998 \h </w:instrText>
        </w:r>
        <w:r w:rsidR="000C4041">
          <w:rPr>
            <w:noProof/>
            <w:webHidden/>
          </w:rPr>
        </w:r>
        <w:r w:rsidR="000C4041">
          <w:rPr>
            <w:noProof/>
            <w:webHidden/>
          </w:rPr>
          <w:fldChar w:fldCharType="separate"/>
        </w:r>
        <w:r w:rsidR="000C4041">
          <w:rPr>
            <w:noProof/>
            <w:webHidden/>
          </w:rPr>
          <w:t>152</w:t>
        </w:r>
        <w:r w:rsidR="000C4041">
          <w:rPr>
            <w:noProof/>
            <w:webHidden/>
          </w:rPr>
          <w:fldChar w:fldCharType="end"/>
        </w:r>
      </w:hyperlink>
    </w:p>
    <w:p w14:paraId="4D8B13ED"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0999" w:history="1">
        <w:r w:rsidR="000C4041" w:rsidRPr="009110AD">
          <w:rPr>
            <w:rStyle w:val="Hyperlink"/>
            <w:noProof/>
          </w:rPr>
          <w:t>Challenging emerging skills</w:t>
        </w:r>
        <w:r w:rsidR="000C4041">
          <w:rPr>
            <w:noProof/>
            <w:webHidden/>
          </w:rPr>
          <w:tab/>
        </w:r>
        <w:r w:rsidR="000C4041">
          <w:rPr>
            <w:noProof/>
            <w:webHidden/>
          </w:rPr>
          <w:fldChar w:fldCharType="begin"/>
        </w:r>
        <w:r w:rsidR="000C4041">
          <w:rPr>
            <w:noProof/>
            <w:webHidden/>
          </w:rPr>
          <w:instrText xml:space="preserve"> PAGEREF _Toc422750999 \h </w:instrText>
        </w:r>
        <w:r w:rsidR="000C4041">
          <w:rPr>
            <w:noProof/>
            <w:webHidden/>
          </w:rPr>
        </w:r>
        <w:r w:rsidR="000C4041">
          <w:rPr>
            <w:noProof/>
            <w:webHidden/>
          </w:rPr>
          <w:fldChar w:fldCharType="separate"/>
        </w:r>
        <w:r w:rsidR="000C4041">
          <w:rPr>
            <w:noProof/>
            <w:webHidden/>
          </w:rPr>
          <w:t>152</w:t>
        </w:r>
        <w:r w:rsidR="000C4041">
          <w:rPr>
            <w:noProof/>
            <w:webHidden/>
          </w:rPr>
          <w:fldChar w:fldCharType="end"/>
        </w:r>
      </w:hyperlink>
    </w:p>
    <w:p w14:paraId="6B883F2A"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1000" w:history="1">
        <w:r w:rsidR="000C4041" w:rsidRPr="009110AD">
          <w:rPr>
            <w:rStyle w:val="Hyperlink"/>
            <w:noProof/>
          </w:rPr>
          <w:t>Learning environments</w:t>
        </w:r>
        <w:r w:rsidR="000C4041">
          <w:rPr>
            <w:noProof/>
            <w:webHidden/>
          </w:rPr>
          <w:tab/>
        </w:r>
        <w:r w:rsidR="000C4041">
          <w:rPr>
            <w:noProof/>
            <w:webHidden/>
          </w:rPr>
          <w:fldChar w:fldCharType="begin"/>
        </w:r>
        <w:r w:rsidR="000C4041">
          <w:rPr>
            <w:noProof/>
            <w:webHidden/>
          </w:rPr>
          <w:instrText xml:space="preserve"> PAGEREF _Toc422751000 \h </w:instrText>
        </w:r>
        <w:r w:rsidR="000C4041">
          <w:rPr>
            <w:noProof/>
            <w:webHidden/>
          </w:rPr>
        </w:r>
        <w:r w:rsidR="000C4041">
          <w:rPr>
            <w:noProof/>
            <w:webHidden/>
          </w:rPr>
          <w:fldChar w:fldCharType="separate"/>
        </w:r>
        <w:r w:rsidR="000C4041">
          <w:rPr>
            <w:noProof/>
            <w:webHidden/>
          </w:rPr>
          <w:t>152</w:t>
        </w:r>
        <w:r w:rsidR="000C4041">
          <w:rPr>
            <w:noProof/>
            <w:webHidden/>
          </w:rPr>
          <w:fldChar w:fldCharType="end"/>
        </w:r>
      </w:hyperlink>
    </w:p>
    <w:p w14:paraId="64EC26D1"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1001" w:history="1">
        <w:r w:rsidR="000C4041" w:rsidRPr="009110AD">
          <w:rPr>
            <w:rStyle w:val="Hyperlink"/>
            <w:noProof/>
          </w:rPr>
          <w:t>Encouraging children to experiment and explore</w:t>
        </w:r>
        <w:r w:rsidR="000C4041">
          <w:rPr>
            <w:noProof/>
            <w:webHidden/>
          </w:rPr>
          <w:tab/>
        </w:r>
        <w:r w:rsidR="000C4041">
          <w:rPr>
            <w:noProof/>
            <w:webHidden/>
          </w:rPr>
          <w:fldChar w:fldCharType="begin"/>
        </w:r>
        <w:r w:rsidR="000C4041">
          <w:rPr>
            <w:noProof/>
            <w:webHidden/>
          </w:rPr>
          <w:instrText xml:space="preserve"> PAGEREF _Toc422751001 \h </w:instrText>
        </w:r>
        <w:r w:rsidR="000C4041">
          <w:rPr>
            <w:noProof/>
            <w:webHidden/>
          </w:rPr>
        </w:r>
        <w:r w:rsidR="000C4041">
          <w:rPr>
            <w:noProof/>
            <w:webHidden/>
          </w:rPr>
          <w:fldChar w:fldCharType="separate"/>
        </w:r>
        <w:r w:rsidR="000C4041">
          <w:rPr>
            <w:noProof/>
            <w:webHidden/>
          </w:rPr>
          <w:t>153</w:t>
        </w:r>
        <w:r w:rsidR="000C4041">
          <w:rPr>
            <w:noProof/>
            <w:webHidden/>
          </w:rPr>
          <w:fldChar w:fldCharType="end"/>
        </w:r>
      </w:hyperlink>
    </w:p>
    <w:p w14:paraId="529A03CE"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1002" w:history="1">
        <w:r w:rsidR="000C4041" w:rsidRPr="009110AD">
          <w:rPr>
            <w:rStyle w:val="Hyperlink"/>
            <w:noProof/>
          </w:rPr>
          <w:t>Risks</w:t>
        </w:r>
        <w:r w:rsidR="000C4041">
          <w:rPr>
            <w:noProof/>
            <w:webHidden/>
          </w:rPr>
          <w:tab/>
        </w:r>
        <w:r w:rsidR="000C4041">
          <w:rPr>
            <w:noProof/>
            <w:webHidden/>
          </w:rPr>
          <w:fldChar w:fldCharType="begin"/>
        </w:r>
        <w:r w:rsidR="000C4041">
          <w:rPr>
            <w:noProof/>
            <w:webHidden/>
          </w:rPr>
          <w:instrText xml:space="preserve"> PAGEREF _Toc422751002 \h </w:instrText>
        </w:r>
        <w:r w:rsidR="000C4041">
          <w:rPr>
            <w:noProof/>
            <w:webHidden/>
          </w:rPr>
        </w:r>
        <w:r w:rsidR="000C4041">
          <w:rPr>
            <w:noProof/>
            <w:webHidden/>
          </w:rPr>
          <w:fldChar w:fldCharType="separate"/>
        </w:r>
        <w:r w:rsidR="000C4041">
          <w:rPr>
            <w:noProof/>
            <w:webHidden/>
          </w:rPr>
          <w:t>154</w:t>
        </w:r>
        <w:r w:rsidR="000C4041">
          <w:rPr>
            <w:noProof/>
            <w:webHidden/>
          </w:rPr>
          <w:fldChar w:fldCharType="end"/>
        </w:r>
      </w:hyperlink>
    </w:p>
    <w:p w14:paraId="7990D48B"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1003" w:history="1">
        <w:r w:rsidR="000C4041" w:rsidRPr="009110AD">
          <w:rPr>
            <w:rStyle w:val="Hyperlink"/>
            <w:noProof/>
          </w:rPr>
          <w:t>Activity 6J</w:t>
        </w:r>
        <w:r w:rsidR="000C4041">
          <w:rPr>
            <w:noProof/>
            <w:webHidden/>
          </w:rPr>
          <w:tab/>
        </w:r>
        <w:r w:rsidR="000C4041">
          <w:rPr>
            <w:noProof/>
            <w:webHidden/>
          </w:rPr>
          <w:fldChar w:fldCharType="begin"/>
        </w:r>
        <w:r w:rsidR="000C4041">
          <w:rPr>
            <w:noProof/>
            <w:webHidden/>
          </w:rPr>
          <w:instrText xml:space="preserve"> PAGEREF _Toc422751003 \h </w:instrText>
        </w:r>
        <w:r w:rsidR="000C4041">
          <w:rPr>
            <w:noProof/>
            <w:webHidden/>
          </w:rPr>
        </w:r>
        <w:r w:rsidR="000C4041">
          <w:rPr>
            <w:noProof/>
            <w:webHidden/>
          </w:rPr>
          <w:fldChar w:fldCharType="separate"/>
        </w:r>
        <w:r w:rsidR="000C4041">
          <w:rPr>
            <w:noProof/>
            <w:webHidden/>
          </w:rPr>
          <w:t>155</w:t>
        </w:r>
        <w:r w:rsidR="000C4041">
          <w:rPr>
            <w:noProof/>
            <w:webHidden/>
          </w:rPr>
          <w:fldChar w:fldCharType="end"/>
        </w:r>
      </w:hyperlink>
    </w:p>
    <w:p w14:paraId="4436C91D"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1004" w:history="1">
        <w:r w:rsidR="000C4041" w:rsidRPr="009110AD">
          <w:rPr>
            <w:rStyle w:val="Hyperlink"/>
            <w:noProof/>
          </w:rPr>
          <w:t>6.13 – Facilitate team collaboration of assessments and evaluation in relation to child development and wellbeing</w:t>
        </w:r>
        <w:r w:rsidR="000C4041">
          <w:rPr>
            <w:noProof/>
            <w:webHidden/>
          </w:rPr>
          <w:tab/>
        </w:r>
        <w:r w:rsidR="000C4041">
          <w:rPr>
            <w:noProof/>
            <w:webHidden/>
          </w:rPr>
          <w:fldChar w:fldCharType="begin"/>
        </w:r>
        <w:r w:rsidR="000C4041">
          <w:rPr>
            <w:noProof/>
            <w:webHidden/>
          </w:rPr>
          <w:instrText xml:space="preserve"> PAGEREF _Toc422751004 \h </w:instrText>
        </w:r>
        <w:r w:rsidR="000C4041">
          <w:rPr>
            <w:noProof/>
            <w:webHidden/>
          </w:rPr>
        </w:r>
        <w:r w:rsidR="000C4041">
          <w:rPr>
            <w:noProof/>
            <w:webHidden/>
          </w:rPr>
          <w:fldChar w:fldCharType="separate"/>
        </w:r>
        <w:r w:rsidR="000C4041">
          <w:rPr>
            <w:noProof/>
            <w:webHidden/>
          </w:rPr>
          <w:t>156</w:t>
        </w:r>
        <w:r w:rsidR="000C4041">
          <w:rPr>
            <w:noProof/>
            <w:webHidden/>
          </w:rPr>
          <w:fldChar w:fldCharType="end"/>
        </w:r>
      </w:hyperlink>
    </w:p>
    <w:p w14:paraId="04CE37AE"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1005" w:history="1">
        <w:r w:rsidR="000C4041" w:rsidRPr="009110AD">
          <w:rPr>
            <w:rStyle w:val="Hyperlink"/>
            <w:noProof/>
          </w:rPr>
          <w:t>Collaboration with colleagues</w:t>
        </w:r>
        <w:r w:rsidR="000C4041">
          <w:rPr>
            <w:noProof/>
            <w:webHidden/>
          </w:rPr>
          <w:tab/>
        </w:r>
        <w:r w:rsidR="000C4041">
          <w:rPr>
            <w:noProof/>
            <w:webHidden/>
          </w:rPr>
          <w:fldChar w:fldCharType="begin"/>
        </w:r>
        <w:r w:rsidR="000C4041">
          <w:rPr>
            <w:noProof/>
            <w:webHidden/>
          </w:rPr>
          <w:instrText xml:space="preserve"> PAGEREF _Toc422751005 \h </w:instrText>
        </w:r>
        <w:r w:rsidR="000C4041">
          <w:rPr>
            <w:noProof/>
            <w:webHidden/>
          </w:rPr>
        </w:r>
        <w:r w:rsidR="000C4041">
          <w:rPr>
            <w:noProof/>
            <w:webHidden/>
          </w:rPr>
          <w:fldChar w:fldCharType="separate"/>
        </w:r>
        <w:r w:rsidR="000C4041">
          <w:rPr>
            <w:noProof/>
            <w:webHidden/>
          </w:rPr>
          <w:t>156</w:t>
        </w:r>
        <w:r w:rsidR="000C4041">
          <w:rPr>
            <w:noProof/>
            <w:webHidden/>
          </w:rPr>
          <w:fldChar w:fldCharType="end"/>
        </w:r>
      </w:hyperlink>
    </w:p>
    <w:p w14:paraId="763AAF07"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1006" w:history="1">
        <w:r w:rsidR="000C4041" w:rsidRPr="009110AD">
          <w:rPr>
            <w:rStyle w:val="Hyperlink"/>
            <w:noProof/>
          </w:rPr>
          <w:t>Templates</w:t>
        </w:r>
        <w:r w:rsidR="000C4041">
          <w:rPr>
            <w:noProof/>
            <w:webHidden/>
          </w:rPr>
          <w:tab/>
        </w:r>
        <w:r w:rsidR="000C4041">
          <w:rPr>
            <w:noProof/>
            <w:webHidden/>
          </w:rPr>
          <w:fldChar w:fldCharType="begin"/>
        </w:r>
        <w:r w:rsidR="000C4041">
          <w:rPr>
            <w:noProof/>
            <w:webHidden/>
          </w:rPr>
          <w:instrText xml:space="preserve"> PAGEREF _Toc422751006 \h </w:instrText>
        </w:r>
        <w:r w:rsidR="000C4041">
          <w:rPr>
            <w:noProof/>
            <w:webHidden/>
          </w:rPr>
        </w:r>
        <w:r w:rsidR="000C4041">
          <w:rPr>
            <w:noProof/>
            <w:webHidden/>
          </w:rPr>
          <w:fldChar w:fldCharType="separate"/>
        </w:r>
        <w:r w:rsidR="000C4041">
          <w:rPr>
            <w:noProof/>
            <w:webHidden/>
          </w:rPr>
          <w:t>156</w:t>
        </w:r>
        <w:r w:rsidR="000C4041">
          <w:rPr>
            <w:noProof/>
            <w:webHidden/>
          </w:rPr>
          <w:fldChar w:fldCharType="end"/>
        </w:r>
      </w:hyperlink>
    </w:p>
    <w:p w14:paraId="44598ED0"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1007" w:history="1">
        <w:r w:rsidR="000C4041" w:rsidRPr="009110AD">
          <w:rPr>
            <w:rStyle w:val="Hyperlink"/>
            <w:noProof/>
          </w:rPr>
          <w:t>Activity 6K</w:t>
        </w:r>
        <w:r w:rsidR="000C4041">
          <w:rPr>
            <w:noProof/>
            <w:webHidden/>
          </w:rPr>
          <w:tab/>
        </w:r>
        <w:r w:rsidR="000C4041">
          <w:rPr>
            <w:noProof/>
            <w:webHidden/>
          </w:rPr>
          <w:fldChar w:fldCharType="begin"/>
        </w:r>
        <w:r w:rsidR="000C4041">
          <w:rPr>
            <w:noProof/>
            <w:webHidden/>
          </w:rPr>
          <w:instrText xml:space="preserve"> PAGEREF _Toc422751007 \h </w:instrText>
        </w:r>
        <w:r w:rsidR="000C4041">
          <w:rPr>
            <w:noProof/>
            <w:webHidden/>
          </w:rPr>
        </w:r>
        <w:r w:rsidR="000C4041">
          <w:rPr>
            <w:noProof/>
            <w:webHidden/>
          </w:rPr>
          <w:fldChar w:fldCharType="separate"/>
        </w:r>
        <w:r w:rsidR="000C4041">
          <w:rPr>
            <w:noProof/>
            <w:webHidden/>
          </w:rPr>
          <w:t>159</w:t>
        </w:r>
        <w:r w:rsidR="000C4041">
          <w:rPr>
            <w:noProof/>
            <w:webHidden/>
          </w:rPr>
          <w:fldChar w:fldCharType="end"/>
        </w:r>
      </w:hyperlink>
    </w:p>
    <w:p w14:paraId="3AC8915D" w14:textId="77777777" w:rsidR="000C4041" w:rsidRDefault="006924E9">
      <w:pPr>
        <w:pStyle w:val="TOC3"/>
        <w:tabs>
          <w:tab w:val="right" w:leader="dot" w:pos="9322"/>
        </w:tabs>
        <w:rPr>
          <w:rFonts w:asciiTheme="minorHAnsi" w:eastAsiaTheme="minorEastAsia" w:hAnsiTheme="minorHAnsi" w:cstheme="minorBidi"/>
          <w:noProof/>
          <w:lang w:val="en-GB" w:eastAsia="en-GB"/>
        </w:rPr>
      </w:pPr>
      <w:hyperlink w:anchor="_Toc422751008" w:history="1">
        <w:r w:rsidR="000C4041" w:rsidRPr="009110AD">
          <w:rPr>
            <w:rStyle w:val="Hyperlink"/>
            <w:noProof/>
          </w:rPr>
          <w:t>Skills and Knowledge Activity</w:t>
        </w:r>
        <w:r w:rsidR="000C4041">
          <w:rPr>
            <w:noProof/>
            <w:webHidden/>
          </w:rPr>
          <w:tab/>
        </w:r>
        <w:r w:rsidR="000C4041">
          <w:rPr>
            <w:noProof/>
            <w:webHidden/>
          </w:rPr>
          <w:fldChar w:fldCharType="begin"/>
        </w:r>
        <w:r w:rsidR="000C4041">
          <w:rPr>
            <w:noProof/>
            <w:webHidden/>
          </w:rPr>
          <w:instrText xml:space="preserve"> PAGEREF _Toc422751008 \h </w:instrText>
        </w:r>
        <w:r w:rsidR="000C4041">
          <w:rPr>
            <w:noProof/>
            <w:webHidden/>
          </w:rPr>
        </w:r>
        <w:r w:rsidR="000C4041">
          <w:rPr>
            <w:noProof/>
            <w:webHidden/>
          </w:rPr>
          <w:fldChar w:fldCharType="separate"/>
        </w:r>
        <w:r w:rsidR="000C4041">
          <w:rPr>
            <w:noProof/>
            <w:webHidden/>
          </w:rPr>
          <w:t>160</w:t>
        </w:r>
        <w:r w:rsidR="000C4041">
          <w:rPr>
            <w:noProof/>
            <w:webHidden/>
          </w:rPr>
          <w:fldChar w:fldCharType="end"/>
        </w:r>
      </w:hyperlink>
    </w:p>
    <w:p w14:paraId="3B7D616C"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1009" w:history="1">
        <w:r w:rsidR="000C4041" w:rsidRPr="009110AD">
          <w:rPr>
            <w:rStyle w:val="Hyperlink"/>
            <w:noProof/>
          </w:rPr>
          <w:t>Major Activity – An opportunity to revise the unit</w:t>
        </w:r>
        <w:r w:rsidR="000C4041">
          <w:rPr>
            <w:noProof/>
            <w:webHidden/>
          </w:rPr>
          <w:tab/>
        </w:r>
        <w:r w:rsidR="000C4041">
          <w:rPr>
            <w:noProof/>
            <w:webHidden/>
          </w:rPr>
          <w:fldChar w:fldCharType="begin"/>
        </w:r>
        <w:r w:rsidR="000C4041">
          <w:rPr>
            <w:noProof/>
            <w:webHidden/>
          </w:rPr>
          <w:instrText xml:space="preserve"> PAGEREF _Toc422751009 \h </w:instrText>
        </w:r>
        <w:r w:rsidR="000C4041">
          <w:rPr>
            <w:noProof/>
            <w:webHidden/>
          </w:rPr>
        </w:r>
        <w:r w:rsidR="000C4041">
          <w:rPr>
            <w:noProof/>
            <w:webHidden/>
          </w:rPr>
          <w:fldChar w:fldCharType="separate"/>
        </w:r>
        <w:r w:rsidR="000C4041">
          <w:rPr>
            <w:noProof/>
            <w:webHidden/>
          </w:rPr>
          <w:t>161</w:t>
        </w:r>
        <w:r w:rsidR="000C4041">
          <w:rPr>
            <w:noProof/>
            <w:webHidden/>
          </w:rPr>
          <w:fldChar w:fldCharType="end"/>
        </w:r>
      </w:hyperlink>
    </w:p>
    <w:p w14:paraId="540F2E65" w14:textId="77777777" w:rsidR="000C4041" w:rsidRDefault="006924E9">
      <w:pPr>
        <w:pStyle w:val="TOC2"/>
        <w:tabs>
          <w:tab w:val="right" w:leader="dot" w:pos="9322"/>
        </w:tabs>
        <w:rPr>
          <w:rFonts w:asciiTheme="minorHAnsi" w:eastAsiaTheme="minorEastAsia" w:hAnsiTheme="minorHAnsi" w:cstheme="minorBidi"/>
          <w:noProof/>
          <w:lang w:val="en-GB" w:eastAsia="en-GB"/>
        </w:rPr>
      </w:pPr>
      <w:hyperlink w:anchor="_Toc422751010" w:history="1">
        <w:r w:rsidR="000C4041" w:rsidRPr="009110AD">
          <w:rPr>
            <w:rStyle w:val="Hyperlink"/>
            <w:noProof/>
          </w:rPr>
          <w:t>References</w:t>
        </w:r>
        <w:r w:rsidR="000C4041">
          <w:rPr>
            <w:noProof/>
            <w:webHidden/>
          </w:rPr>
          <w:tab/>
        </w:r>
        <w:r w:rsidR="000C4041">
          <w:rPr>
            <w:noProof/>
            <w:webHidden/>
          </w:rPr>
          <w:fldChar w:fldCharType="begin"/>
        </w:r>
        <w:r w:rsidR="000C4041">
          <w:rPr>
            <w:noProof/>
            <w:webHidden/>
          </w:rPr>
          <w:instrText xml:space="preserve"> PAGEREF _Toc422751010 \h </w:instrText>
        </w:r>
        <w:r w:rsidR="000C4041">
          <w:rPr>
            <w:noProof/>
            <w:webHidden/>
          </w:rPr>
        </w:r>
        <w:r w:rsidR="000C4041">
          <w:rPr>
            <w:noProof/>
            <w:webHidden/>
          </w:rPr>
          <w:fldChar w:fldCharType="separate"/>
        </w:r>
        <w:r w:rsidR="000C4041">
          <w:rPr>
            <w:noProof/>
            <w:webHidden/>
          </w:rPr>
          <w:t>163</w:t>
        </w:r>
        <w:r w:rsidR="000C4041">
          <w:rPr>
            <w:noProof/>
            <w:webHidden/>
          </w:rPr>
          <w:fldChar w:fldCharType="end"/>
        </w:r>
      </w:hyperlink>
    </w:p>
    <w:p w14:paraId="6573C170" w14:textId="77777777" w:rsidR="00D46DB0" w:rsidRDefault="0055483D" w:rsidP="00D46DB0">
      <w:r w:rsidRPr="004F5688">
        <w:rPr>
          <w:rFonts w:eastAsia="Times New Roman"/>
          <w:b/>
        </w:rPr>
        <w:fldChar w:fldCharType="end"/>
      </w:r>
      <w:r w:rsidR="00D46DB0">
        <w:rPr>
          <w:b/>
        </w:rPr>
        <w:br w:type="page"/>
      </w:r>
    </w:p>
    <w:bookmarkStart w:id="1" w:name="_Toc422750806"/>
    <w:p w14:paraId="24D0E358" w14:textId="77777777" w:rsidR="008945E5" w:rsidRPr="00B80BEA" w:rsidRDefault="001576DF" w:rsidP="008945E5">
      <w:pPr>
        <w:pStyle w:val="Heading3"/>
      </w:pPr>
      <w:r>
        <w:rPr>
          <w:noProof/>
          <w:lang w:val="en-US"/>
        </w:rPr>
        <w:lastRenderedPageBreak/>
        <mc:AlternateContent>
          <mc:Choice Requires="wps">
            <w:drawing>
              <wp:anchor distT="0" distB="0" distL="114300" distR="114300" simplePos="0" relativeHeight="251730944" behindDoc="1" locked="0" layoutInCell="1" allowOverlap="1" wp14:anchorId="4F303EE5" wp14:editId="08E9AABD">
                <wp:simplePos x="0" y="0"/>
                <wp:positionH relativeFrom="column">
                  <wp:posOffset>-772160</wp:posOffset>
                </wp:positionH>
                <wp:positionV relativeFrom="paragraph">
                  <wp:posOffset>-233680</wp:posOffset>
                </wp:positionV>
                <wp:extent cx="7303135" cy="3115310"/>
                <wp:effectExtent l="8890" t="13970" r="12700" b="33020"/>
                <wp:wrapNone/>
                <wp:docPr id="15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1153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18.4pt;width:575.05pt;height:245.3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14:paraId="7CAE71E5" w14:textId="77777777" w:rsidR="008945E5" w:rsidRDefault="008945E5" w:rsidP="00920EA2">
      <w:pPr>
        <w:spacing w:before="100" w:beforeAutospacing="1" w:after="100" w:afterAutospacing="1" w:line="240" w:lineRule="auto"/>
        <w:outlineLvl w:val="3"/>
        <w:rPr>
          <w:rFonts w:asciiTheme="minorHAnsi" w:hAnsiTheme="minorHAnsi" w:cs="Calibri"/>
          <w:b/>
          <w:color w:val="000000"/>
        </w:rPr>
      </w:pPr>
      <w:r>
        <w:rPr>
          <w:rFonts w:asciiTheme="minorHAnsi" w:hAnsiTheme="minorHAnsi" w:cs="Calibri"/>
          <w:b/>
          <w:color w:val="000000"/>
        </w:rPr>
        <w:t>Application</w:t>
      </w:r>
    </w:p>
    <w:p w14:paraId="4B54509B" w14:textId="77777777" w:rsidR="00DD2DF4" w:rsidRPr="00DD2DF4" w:rsidRDefault="00DD2DF4" w:rsidP="00DD2DF4">
      <w:pPr>
        <w:pStyle w:val="BodyText"/>
        <w:jc w:val="left"/>
        <w:rPr>
          <w:rFonts w:ascii="Calibri" w:hAnsi="Calibri"/>
          <w:sz w:val="22"/>
          <w:szCs w:val="22"/>
        </w:rPr>
      </w:pPr>
      <w:r w:rsidRPr="00DD2DF4">
        <w:rPr>
          <w:rFonts w:ascii="Calibri" w:hAnsi="Calibri"/>
          <w:sz w:val="22"/>
          <w:szCs w:val="22"/>
        </w:rPr>
        <w:t>This unit describes the skills and knowledge required to foster and enhance the holistic development and wellbeing of children from birth to 6 years of age.</w:t>
      </w:r>
    </w:p>
    <w:p w14:paraId="7CA5323B" w14:textId="77777777" w:rsidR="00DD2DF4" w:rsidRPr="00DD2DF4" w:rsidRDefault="00DD2DF4" w:rsidP="00DD2DF4">
      <w:pPr>
        <w:pStyle w:val="BodyText"/>
        <w:jc w:val="left"/>
        <w:rPr>
          <w:rFonts w:ascii="Calibri" w:hAnsi="Calibri"/>
          <w:sz w:val="22"/>
          <w:szCs w:val="22"/>
        </w:rPr>
      </w:pPr>
    </w:p>
    <w:p w14:paraId="6884FF29" w14:textId="77777777" w:rsidR="00DD2DF4" w:rsidRPr="00DD2DF4" w:rsidRDefault="00DD2DF4" w:rsidP="00DD2DF4">
      <w:pPr>
        <w:pStyle w:val="BodyText"/>
        <w:jc w:val="left"/>
        <w:rPr>
          <w:rFonts w:ascii="Calibri" w:hAnsi="Calibri"/>
          <w:sz w:val="22"/>
          <w:szCs w:val="22"/>
        </w:rPr>
      </w:pPr>
      <w:r w:rsidRPr="00DD2DF4">
        <w:rPr>
          <w:rFonts w:ascii="Calibri" w:hAnsi="Calibri"/>
          <w:sz w:val="22"/>
          <w:szCs w:val="22"/>
        </w:rPr>
        <w:t>The unit applies to educators working in a range early education and care service settings.</w:t>
      </w:r>
    </w:p>
    <w:p w14:paraId="513DC04E" w14:textId="77777777" w:rsidR="00DD2DF4" w:rsidRPr="00DD2DF4" w:rsidRDefault="00DD2DF4" w:rsidP="00DD2DF4">
      <w:pPr>
        <w:pStyle w:val="BodyText"/>
        <w:jc w:val="left"/>
        <w:rPr>
          <w:rFonts w:ascii="Calibri" w:hAnsi="Calibri"/>
          <w:sz w:val="22"/>
          <w:szCs w:val="22"/>
        </w:rPr>
      </w:pPr>
    </w:p>
    <w:p w14:paraId="49074634" w14:textId="77777777" w:rsidR="001665D4" w:rsidRPr="00DD2DF4" w:rsidRDefault="00DD2DF4" w:rsidP="00DD2DF4">
      <w:pPr>
        <w:pStyle w:val="BodyText"/>
        <w:jc w:val="left"/>
        <w:rPr>
          <w:rFonts w:ascii="Calibri" w:hAnsi="Calibri"/>
          <w:sz w:val="22"/>
          <w:szCs w:val="22"/>
        </w:rPr>
      </w:pPr>
      <w:r w:rsidRPr="00DD2DF4">
        <w:rPr>
          <w:rStyle w:val="Emphasis"/>
          <w:rFonts w:ascii="Calibri" w:hAnsi="Calibri"/>
          <w:sz w:val="22"/>
          <w:szCs w:val="22"/>
        </w:rPr>
        <w:t>No licensing, legislative or certification requirements apply to this unit at the time of publication.</w:t>
      </w:r>
    </w:p>
    <w:p w14:paraId="371D18E0" w14:textId="77777777" w:rsidR="008945E5" w:rsidRDefault="008945E5" w:rsidP="00920EA2">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14:paraId="725016FF" w14:textId="77777777" w:rsidR="003D4C99" w:rsidRPr="003D4C99" w:rsidRDefault="003D4C99" w:rsidP="00920EA2">
      <w:pPr>
        <w:spacing w:before="100" w:beforeAutospacing="1" w:after="100" w:afterAutospacing="1" w:line="240" w:lineRule="auto"/>
        <w:outlineLvl w:val="3"/>
        <w:rPr>
          <w:rFonts w:asciiTheme="minorHAnsi" w:eastAsia="Times New Roman" w:hAnsiTheme="minorHAnsi" w:cs="Calibri"/>
          <w:color w:val="000000"/>
          <w:lang w:val="en-GB" w:eastAsia="en-GB"/>
        </w:rPr>
      </w:pPr>
      <w:r w:rsidRPr="003D4C99">
        <w:rPr>
          <w:rFonts w:asciiTheme="minorHAnsi" w:eastAsia="Times New Roman" w:hAnsiTheme="minorHAnsi" w:cs="Calibri"/>
          <w:color w:val="000000"/>
          <w:lang w:val="en-GB" w:eastAsia="en-GB"/>
        </w:rPr>
        <w:t>None stated</w:t>
      </w:r>
    </w:p>
    <w:p w14:paraId="058F3BBC" w14:textId="77777777" w:rsidR="007B084B" w:rsidRPr="00B249C8" w:rsidRDefault="007B084B" w:rsidP="00206263">
      <w:pPr>
        <w:spacing w:after="0" w:line="240" w:lineRule="auto"/>
        <w:contextualSpacing/>
        <w:rPr>
          <w:lang w:val="en-GB" w:eastAsia="en-GB"/>
        </w:rPr>
      </w:pPr>
    </w:p>
    <w:p w14:paraId="62F361F4" w14:textId="77777777" w:rsidR="00A62486" w:rsidRDefault="00A62486">
      <w:pPr>
        <w:spacing w:after="0" w:line="240" w:lineRule="auto"/>
        <w:rPr>
          <w:rFonts w:cstheme="majorBidi"/>
          <w:b/>
          <w:bCs/>
          <w:sz w:val="26"/>
          <w:szCs w:val="26"/>
          <w:lang w:val="en-GB"/>
        </w:rPr>
      </w:pPr>
      <w:bookmarkStart w:id="3" w:name="_Toc329018037"/>
      <w:r>
        <w:br w:type="page"/>
      </w:r>
    </w:p>
    <w:bookmarkStart w:id="4" w:name="_Toc422750807"/>
    <w:p w14:paraId="2E01B27F" w14:textId="77777777" w:rsidR="00305E76" w:rsidRDefault="001576DF" w:rsidP="00A62486">
      <w:pPr>
        <w:pStyle w:val="Heading3"/>
      </w:pPr>
      <w:r>
        <w:rPr>
          <w:rFonts w:ascii="Arial" w:eastAsia="Times New Roman" w:hAnsi="Arial" w:cs="Times New Roman"/>
          <w:b w:val="0"/>
          <w:noProof/>
          <w:lang w:val="en-US"/>
        </w:rPr>
        <w:lastRenderedPageBreak/>
        <mc:AlternateContent>
          <mc:Choice Requires="wps">
            <w:drawing>
              <wp:anchor distT="0" distB="0" distL="114300" distR="114300" simplePos="0" relativeHeight="251688960" behindDoc="1" locked="0" layoutInCell="1" allowOverlap="1" wp14:anchorId="0747DC72" wp14:editId="6AE0B556">
                <wp:simplePos x="0" y="0"/>
                <wp:positionH relativeFrom="column">
                  <wp:posOffset>-768350</wp:posOffset>
                </wp:positionH>
                <wp:positionV relativeFrom="paragraph">
                  <wp:posOffset>-333375</wp:posOffset>
                </wp:positionV>
                <wp:extent cx="7213600" cy="7731760"/>
                <wp:effectExtent l="12700" t="9525" r="12700" b="31115"/>
                <wp:wrapNone/>
                <wp:docPr id="15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73176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5pt;margin-top:-26.25pt;width:568pt;height:608.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14:paraId="35E1A9F7" w14:textId="77777777" w:rsidTr="00347112">
        <w:trPr>
          <w:cantSplit/>
          <w:tblHeader/>
        </w:trPr>
        <w:tc>
          <w:tcPr>
            <w:tcW w:w="2580" w:type="dxa"/>
            <w:tcMar>
              <w:top w:w="0" w:type="dxa"/>
              <w:left w:w="62" w:type="dxa"/>
              <w:bottom w:w="0" w:type="dxa"/>
              <w:right w:w="62" w:type="dxa"/>
            </w:tcMar>
          </w:tcPr>
          <w:p w14:paraId="12297859" w14:textId="77777777"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14:paraId="5BFAA960" w14:textId="77777777"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14:paraId="3A40A6CF" w14:textId="77777777"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14:paraId="5D4C325B" w14:textId="77777777"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14:paraId="4F34C11F" w14:textId="77777777" w:rsidR="002C4426" w:rsidRPr="00305E76" w:rsidRDefault="002C4426" w:rsidP="0089011D">
            <w:pPr>
              <w:pStyle w:val="BodyText"/>
              <w:rPr>
                <w:rFonts w:asciiTheme="minorHAnsi" w:hAnsiTheme="minorHAnsi" w:cstheme="minorHAnsi"/>
                <w:lang w:val="en-NZ"/>
              </w:rPr>
            </w:pPr>
          </w:p>
        </w:tc>
      </w:tr>
      <w:tr w:rsidR="00305E76" w:rsidRPr="00305E76" w14:paraId="0131435D" w14:textId="77777777" w:rsidTr="00347112">
        <w:trPr>
          <w:cantSplit/>
        </w:trPr>
        <w:tc>
          <w:tcPr>
            <w:tcW w:w="2580" w:type="dxa"/>
            <w:tcMar>
              <w:top w:w="0" w:type="dxa"/>
              <w:left w:w="62" w:type="dxa"/>
              <w:bottom w:w="0" w:type="dxa"/>
              <w:right w:w="62" w:type="dxa"/>
            </w:tcMar>
          </w:tcPr>
          <w:p w14:paraId="2D422B31" w14:textId="77777777" w:rsidR="00305E76" w:rsidRPr="00E51618" w:rsidRDefault="00DD2DF4" w:rsidP="0055367D">
            <w:pPr>
              <w:pStyle w:val="List"/>
              <w:numPr>
                <w:ilvl w:val="0"/>
                <w:numId w:val="11"/>
              </w:numPr>
              <w:spacing w:after="0" w:line="240" w:lineRule="auto"/>
              <w:rPr>
                <w:rFonts w:asciiTheme="minorHAnsi" w:hAnsiTheme="minorHAnsi" w:cstheme="minorHAnsi"/>
                <w:lang w:val="en-NZ"/>
              </w:rPr>
            </w:pPr>
            <w:r w:rsidRPr="00E51618">
              <w:t>Foster physical development</w:t>
            </w:r>
          </w:p>
        </w:tc>
        <w:tc>
          <w:tcPr>
            <w:tcW w:w="5942" w:type="dxa"/>
            <w:tcMar>
              <w:top w:w="0" w:type="dxa"/>
              <w:left w:w="62" w:type="dxa"/>
              <w:bottom w:w="0" w:type="dxa"/>
              <w:right w:w="62" w:type="dxa"/>
            </w:tcMar>
          </w:tcPr>
          <w:p w14:paraId="5E7FD50F" w14:textId="77777777" w:rsidR="00B22282" w:rsidRPr="00797EBD" w:rsidRDefault="00DD2DF4" w:rsidP="00797EBD">
            <w:pPr>
              <w:spacing w:after="0" w:line="240" w:lineRule="auto"/>
              <w:rPr>
                <w:rFonts w:asciiTheme="minorHAnsi" w:hAnsiTheme="minorHAnsi" w:cstheme="minorHAnsi"/>
                <w:lang w:val="en-NZ"/>
              </w:rPr>
            </w:pPr>
            <w:r>
              <w:t>Assess and monitor children’s physical skills and development</w:t>
            </w:r>
          </w:p>
          <w:p w14:paraId="691D8D9E" w14:textId="77777777" w:rsidR="00DD2DF4" w:rsidRPr="00797EBD" w:rsidRDefault="00DD2DF4" w:rsidP="00797EBD">
            <w:pPr>
              <w:spacing w:after="0" w:line="240" w:lineRule="auto"/>
              <w:rPr>
                <w:rFonts w:asciiTheme="minorHAnsi" w:hAnsiTheme="minorHAnsi" w:cstheme="minorHAnsi"/>
                <w:lang w:val="en-NZ"/>
              </w:rPr>
            </w:pPr>
            <w:r>
              <w:t>Plan and provide appropriate experiences and opportunities to foster each child’s fine and gross motor skills, and fundamental movement skills through play</w:t>
            </w:r>
          </w:p>
          <w:p w14:paraId="2DCED931" w14:textId="77777777" w:rsidR="00DD2DF4" w:rsidRPr="00797EBD" w:rsidRDefault="00DD2DF4" w:rsidP="00797EBD">
            <w:pPr>
              <w:spacing w:after="0" w:line="240" w:lineRule="auto"/>
              <w:rPr>
                <w:rFonts w:asciiTheme="minorHAnsi" w:hAnsiTheme="minorHAnsi" w:cstheme="minorHAnsi"/>
                <w:lang w:val="en-NZ"/>
              </w:rPr>
            </w:pPr>
            <w:r>
              <w:t>Plan and provide experiences which challenge the physical skills and abilities of children and promote physical fitness</w:t>
            </w:r>
          </w:p>
          <w:p w14:paraId="736EEAC3" w14:textId="77777777" w:rsidR="00DD2DF4" w:rsidRPr="00305E76" w:rsidRDefault="00DD2DF4" w:rsidP="00E51618">
            <w:pPr>
              <w:pStyle w:val="ListParagraph"/>
              <w:spacing w:after="0" w:line="240" w:lineRule="auto"/>
              <w:ind w:left="360"/>
              <w:rPr>
                <w:rFonts w:asciiTheme="minorHAnsi" w:hAnsiTheme="minorHAnsi" w:cstheme="minorHAnsi"/>
                <w:lang w:val="en-NZ"/>
              </w:rPr>
            </w:pPr>
          </w:p>
        </w:tc>
      </w:tr>
      <w:tr w:rsidR="00305E76" w:rsidRPr="00305E76" w14:paraId="23C17D38" w14:textId="77777777" w:rsidTr="00347112">
        <w:trPr>
          <w:cantSplit/>
        </w:trPr>
        <w:tc>
          <w:tcPr>
            <w:tcW w:w="2580" w:type="dxa"/>
            <w:tcMar>
              <w:top w:w="0" w:type="dxa"/>
              <w:left w:w="62" w:type="dxa"/>
              <w:bottom w:w="0" w:type="dxa"/>
              <w:right w:w="62" w:type="dxa"/>
            </w:tcMar>
          </w:tcPr>
          <w:p w14:paraId="59F1F876" w14:textId="77777777" w:rsidR="00305E76" w:rsidRPr="00E51618" w:rsidRDefault="00DD2DF4" w:rsidP="0055367D">
            <w:pPr>
              <w:pStyle w:val="List"/>
              <w:numPr>
                <w:ilvl w:val="0"/>
                <w:numId w:val="11"/>
              </w:numPr>
              <w:spacing w:after="0" w:line="240" w:lineRule="auto"/>
              <w:rPr>
                <w:rFonts w:asciiTheme="minorHAnsi" w:hAnsiTheme="minorHAnsi" w:cstheme="minorHAnsi"/>
                <w:lang w:val="en-NZ"/>
              </w:rPr>
            </w:pPr>
            <w:r w:rsidRPr="00E51618">
              <w:t>Foster social development</w:t>
            </w:r>
          </w:p>
        </w:tc>
        <w:tc>
          <w:tcPr>
            <w:tcW w:w="5942" w:type="dxa"/>
            <w:tcMar>
              <w:top w:w="0" w:type="dxa"/>
              <w:left w:w="62" w:type="dxa"/>
              <w:bottom w:w="0" w:type="dxa"/>
              <w:right w:w="62" w:type="dxa"/>
            </w:tcMar>
          </w:tcPr>
          <w:p w14:paraId="32D5B11E" w14:textId="77777777" w:rsidR="003D483F" w:rsidRPr="00797EBD" w:rsidRDefault="00DD2DF4" w:rsidP="00797EBD">
            <w:pPr>
              <w:spacing w:after="0" w:line="240" w:lineRule="auto"/>
              <w:rPr>
                <w:rFonts w:asciiTheme="minorHAnsi" w:hAnsiTheme="minorHAnsi" w:cstheme="minorHAnsi"/>
                <w:lang w:val="en-NZ"/>
              </w:rPr>
            </w:pPr>
            <w:r>
              <w:t>Assess and monitor children’s social skills and development</w:t>
            </w:r>
          </w:p>
          <w:p w14:paraId="4AF8A091" w14:textId="77777777" w:rsidR="00DD2DF4" w:rsidRPr="00797EBD" w:rsidRDefault="00DD2DF4" w:rsidP="00797EBD">
            <w:pPr>
              <w:spacing w:after="0" w:line="240" w:lineRule="auto"/>
              <w:rPr>
                <w:rFonts w:asciiTheme="minorHAnsi" w:hAnsiTheme="minorHAnsi" w:cstheme="minorHAnsi"/>
                <w:lang w:val="en-NZ"/>
              </w:rPr>
            </w:pPr>
            <w:r>
              <w:t>Plan and provide opportunities for different forms of social interaction between children during play with respect for each child’s interests, goals and development stage</w:t>
            </w:r>
          </w:p>
          <w:p w14:paraId="3F34BE41" w14:textId="77777777" w:rsidR="00DD2DF4" w:rsidRPr="00797EBD" w:rsidRDefault="00DD2DF4" w:rsidP="00797EBD">
            <w:pPr>
              <w:spacing w:after="0" w:line="240" w:lineRule="auto"/>
              <w:rPr>
                <w:rFonts w:asciiTheme="minorHAnsi" w:hAnsiTheme="minorHAnsi" w:cstheme="minorHAnsi"/>
                <w:lang w:val="en-NZ"/>
              </w:rPr>
            </w:pPr>
            <w:r>
              <w:t>Create opportunities for children to participate in meaningful ways in group discussions and shared decision-making</w:t>
            </w:r>
          </w:p>
          <w:p w14:paraId="6573ACD0" w14:textId="77777777" w:rsidR="00DD2DF4" w:rsidRPr="00797EBD" w:rsidRDefault="00DD2DF4" w:rsidP="00797EBD">
            <w:pPr>
              <w:spacing w:after="0" w:line="240" w:lineRule="auto"/>
              <w:rPr>
                <w:rFonts w:asciiTheme="minorHAnsi" w:hAnsiTheme="minorHAnsi" w:cstheme="minorHAnsi"/>
                <w:lang w:val="en-NZ"/>
              </w:rPr>
            </w:pPr>
            <w:r w:rsidRPr="00797EBD">
              <w:rPr>
                <w:rFonts w:asciiTheme="minorHAnsi" w:hAnsiTheme="minorHAnsi" w:cs="Calibri"/>
              </w:rPr>
              <w:t>Structure experiences in a way that promotes cooperation and conflict resolution</w:t>
            </w:r>
          </w:p>
          <w:p w14:paraId="21B9824E" w14:textId="77777777" w:rsidR="00DD2DF4" w:rsidRPr="00797EBD" w:rsidRDefault="00DD2DF4" w:rsidP="00797EBD">
            <w:pPr>
              <w:spacing w:after="0" w:line="240" w:lineRule="auto"/>
              <w:rPr>
                <w:rFonts w:asciiTheme="minorHAnsi" w:hAnsiTheme="minorHAnsi" w:cstheme="minorHAnsi"/>
                <w:lang w:val="en-NZ"/>
              </w:rPr>
            </w:pPr>
            <w:r>
              <w:t>Promote a sense of community within the service</w:t>
            </w:r>
          </w:p>
          <w:p w14:paraId="64C89C89" w14:textId="77777777" w:rsidR="00DD2DF4" w:rsidRPr="00797EBD" w:rsidRDefault="00DD2DF4" w:rsidP="00797EBD">
            <w:pPr>
              <w:spacing w:after="0" w:line="240" w:lineRule="auto"/>
              <w:rPr>
                <w:rFonts w:asciiTheme="minorHAnsi" w:hAnsiTheme="minorHAnsi" w:cstheme="minorHAnsi"/>
                <w:lang w:val="en-NZ"/>
              </w:rPr>
            </w:pPr>
            <w:r>
              <w:t>Arrange the environment to encourage interactions between children as well as accommodating a child’s need for privacy, solitude or quiet</w:t>
            </w:r>
          </w:p>
          <w:p w14:paraId="7F2A286E" w14:textId="77777777" w:rsidR="00DD2DF4" w:rsidRPr="00797EBD" w:rsidRDefault="00DD2DF4" w:rsidP="00797EBD">
            <w:pPr>
              <w:spacing w:after="0" w:line="240" w:lineRule="auto"/>
              <w:rPr>
                <w:rFonts w:asciiTheme="minorHAnsi" w:hAnsiTheme="minorHAnsi" w:cstheme="minorHAnsi"/>
                <w:lang w:val="en-NZ"/>
              </w:rPr>
            </w:pPr>
            <w:r>
              <w:t>Provide opportunities for children to investigate ethical issues relevant to their lives and their communities</w:t>
            </w:r>
          </w:p>
          <w:p w14:paraId="0F5DFD0C" w14:textId="77777777" w:rsidR="00DD2DF4" w:rsidRPr="00305E76" w:rsidRDefault="00DD2DF4" w:rsidP="00E51618">
            <w:pPr>
              <w:pStyle w:val="ListParagraph"/>
              <w:spacing w:after="0" w:line="240" w:lineRule="auto"/>
              <w:ind w:left="360"/>
              <w:rPr>
                <w:rFonts w:asciiTheme="minorHAnsi" w:hAnsiTheme="minorHAnsi" w:cstheme="minorHAnsi"/>
                <w:lang w:val="en-NZ"/>
              </w:rPr>
            </w:pPr>
          </w:p>
        </w:tc>
      </w:tr>
      <w:tr w:rsidR="00305E76" w:rsidRPr="00305E76" w14:paraId="5B08D67A" w14:textId="77777777" w:rsidTr="00347112">
        <w:trPr>
          <w:cantSplit/>
        </w:trPr>
        <w:tc>
          <w:tcPr>
            <w:tcW w:w="2580" w:type="dxa"/>
            <w:tcMar>
              <w:top w:w="0" w:type="dxa"/>
              <w:left w:w="62" w:type="dxa"/>
              <w:bottom w:w="0" w:type="dxa"/>
              <w:right w:w="62" w:type="dxa"/>
            </w:tcMar>
          </w:tcPr>
          <w:p w14:paraId="50ED883D" w14:textId="77777777" w:rsidR="00305E76" w:rsidRPr="00E51618" w:rsidRDefault="00DD2DF4" w:rsidP="0055367D">
            <w:pPr>
              <w:pStyle w:val="List"/>
              <w:numPr>
                <w:ilvl w:val="0"/>
                <w:numId w:val="11"/>
              </w:numPr>
              <w:spacing w:after="0" w:line="240" w:lineRule="auto"/>
              <w:rPr>
                <w:rFonts w:asciiTheme="minorHAnsi" w:hAnsiTheme="minorHAnsi" w:cstheme="minorHAnsi"/>
                <w:lang w:val="en-NZ"/>
              </w:rPr>
            </w:pPr>
            <w:r w:rsidRPr="00E51618">
              <w:t>Foster emotional development</w:t>
            </w:r>
          </w:p>
        </w:tc>
        <w:tc>
          <w:tcPr>
            <w:tcW w:w="5942" w:type="dxa"/>
            <w:tcMar>
              <w:top w:w="0" w:type="dxa"/>
              <w:left w:w="62" w:type="dxa"/>
              <w:bottom w:w="0" w:type="dxa"/>
              <w:right w:w="62" w:type="dxa"/>
            </w:tcMar>
          </w:tcPr>
          <w:p w14:paraId="43905D28" w14:textId="77777777" w:rsidR="003D483F" w:rsidRPr="00797EBD" w:rsidRDefault="00DD2DF4" w:rsidP="00797EBD">
            <w:pPr>
              <w:spacing w:after="0" w:line="240" w:lineRule="auto"/>
              <w:rPr>
                <w:rFonts w:asciiTheme="minorHAnsi" w:hAnsiTheme="minorHAnsi" w:cstheme="minorHAnsi"/>
              </w:rPr>
            </w:pPr>
            <w:r>
              <w:t>Assess and monitor children’s emotional development</w:t>
            </w:r>
          </w:p>
          <w:p w14:paraId="1452AEEF" w14:textId="77777777" w:rsidR="00DD2DF4" w:rsidRPr="00797EBD" w:rsidRDefault="00DD2DF4" w:rsidP="00797EBD">
            <w:pPr>
              <w:spacing w:after="0" w:line="240" w:lineRule="auto"/>
              <w:rPr>
                <w:rFonts w:asciiTheme="minorHAnsi" w:hAnsiTheme="minorHAnsi" w:cstheme="minorHAnsi"/>
              </w:rPr>
            </w:pPr>
            <w:r>
              <w:t>Create opportunities for children to experience individual strengths and successes during play</w:t>
            </w:r>
          </w:p>
          <w:p w14:paraId="430DD3C7" w14:textId="77777777" w:rsidR="00DD2DF4" w:rsidRPr="00797EBD" w:rsidRDefault="00DD2DF4" w:rsidP="00797EBD">
            <w:pPr>
              <w:spacing w:after="0" w:line="240" w:lineRule="auto"/>
              <w:rPr>
                <w:rFonts w:asciiTheme="minorHAnsi" w:hAnsiTheme="minorHAnsi" w:cstheme="minorHAnsi"/>
              </w:rPr>
            </w:pPr>
            <w:r>
              <w:t>Plan and provide opportunities through play that challenge children’s emerging skills and capabilities</w:t>
            </w:r>
          </w:p>
          <w:p w14:paraId="048241AD" w14:textId="77777777" w:rsidR="00DD2DF4" w:rsidRPr="00797EBD" w:rsidRDefault="00DD2DF4" w:rsidP="00797EBD">
            <w:pPr>
              <w:spacing w:after="0" w:line="240" w:lineRule="auto"/>
              <w:rPr>
                <w:rFonts w:asciiTheme="minorHAnsi" w:hAnsiTheme="minorHAnsi" w:cstheme="minorHAnsi"/>
              </w:rPr>
            </w:pPr>
            <w:r>
              <w:t>Provide opportunities for children to engage independently with tasks</w:t>
            </w:r>
          </w:p>
          <w:p w14:paraId="141E4F29" w14:textId="77777777" w:rsidR="00DD2DF4" w:rsidRPr="00797EBD" w:rsidRDefault="00DD2DF4" w:rsidP="00797EBD">
            <w:pPr>
              <w:spacing w:after="0" w:line="240" w:lineRule="auto"/>
              <w:rPr>
                <w:rFonts w:asciiTheme="minorHAnsi" w:hAnsiTheme="minorHAnsi" w:cstheme="minorHAnsi"/>
              </w:rPr>
            </w:pPr>
            <w:r>
              <w:t>Create opportunities for children to explore self-image and identity through play</w:t>
            </w:r>
          </w:p>
          <w:p w14:paraId="69CF8C0B" w14:textId="77777777" w:rsidR="00DD2DF4" w:rsidRPr="00797EBD" w:rsidRDefault="00DD2DF4" w:rsidP="00797EBD">
            <w:pPr>
              <w:spacing w:after="0" w:line="240" w:lineRule="auto"/>
              <w:rPr>
                <w:rFonts w:asciiTheme="minorHAnsi" w:hAnsiTheme="minorHAnsi" w:cstheme="minorHAnsi"/>
              </w:rPr>
            </w:pPr>
            <w:r>
              <w:t>Provide opportunities for children to release feelings and express emotions through suitable experiences</w:t>
            </w:r>
          </w:p>
          <w:p w14:paraId="5A3C6C05" w14:textId="77777777" w:rsidR="00DD2DF4" w:rsidRPr="00305E76" w:rsidRDefault="00DD2DF4" w:rsidP="00E51618">
            <w:pPr>
              <w:pStyle w:val="ListParagraph"/>
              <w:spacing w:after="0" w:line="240" w:lineRule="auto"/>
              <w:ind w:left="360"/>
              <w:rPr>
                <w:rFonts w:asciiTheme="minorHAnsi" w:hAnsiTheme="minorHAnsi" w:cstheme="minorHAnsi"/>
              </w:rPr>
            </w:pPr>
          </w:p>
        </w:tc>
      </w:tr>
      <w:tr w:rsidR="004D12D0" w:rsidRPr="00305E76" w14:paraId="404FB756" w14:textId="77777777" w:rsidTr="00347112">
        <w:trPr>
          <w:cantSplit/>
        </w:trPr>
        <w:tc>
          <w:tcPr>
            <w:tcW w:w="2580" w:type="dxa"/>
            <w:tcMar>
              <w:top w:w="0" w:type="dxa"/>
              <w:left w:w="62" w:type="dxa"/>
              <w:bottom w:w="0" w:type="dxa"/>
              <w:right w:w="62" w:type="dxa"/>
            </w:tcMar>
          </w:tcPr>
          <w:p w14:paraId="7D18FE47" w14:textId="77777777" w:rsidR="004D12D0" w:rsidRPr="00E51618" w:rsidRDefault="001576DF" w:rsidP="00E51618">
            <w:pPr>
              <w:pStyle w:val="List"/>
              <w:numPr>
                <w:ilvl w:val="0"/>
                <w:numId w:val="4"/>
              </w:numPr>
              <w:spacing w:after="0" w:line="240" w:lineRule="auto"/>
              <w:rPr>
                <w:rFonts w:asciiTheme="minorHAnsi" w:hAnsiTheme="minorHAnsi" w:cstheme="minorHAnsi"/>
              </w:rPr>
            </w:pPr>
            <w:r>
              <w:rPr>
                <w:noProof/>
                <w:lang w:val="en-US"/>
              </w:rPr>
              <w:lastRenderedPageBreak/>
              <mc:AlternateContent>
                <mc:Choice Requires="wps">
                  <w:drawing>
                    <wp:anchor distT="0" distB="0" distL="114300" distR="114300" simplePos="0" relativeHeight="251954176" behindDoc="1" locked="0" layoutInCell="1" allowOverlap="1" wp14:anchorId="49999FB9" wp14:editId="2591633C">
                      <wp:simplePos x="0" y="0"/>
                      <wp:positionH relativeFrom="column">
                        <wp:posOffset>-615950</wp:posOffset>
                      </wp:positionH>
                      <wp:positionV relativeFrom="paragraph">
                        <wp:posOffset>-1033145</wp:posOffset>
                      </wp:positionV>
                      <wp:extent cx="7213600" cy="7698105"/>
                      <wp:effectExtent l="12700" t="7620" r="12700" b="28575"/>
                      <wp:wrapNone/>
                      <wp:docPr id="125"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6981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7" o:spid="_x0000_s1026" style="position:absolute;margin-left:-48.5pt;margin-top:-81.35pt;width:568pt;height:606.15pt;z-index:-25136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" strokecolor="#d99594" strokeweight="1pt">
                      <v:fill color2="#e5b8b7" focus="100%" type="gradient"/>
                      <v:shadow on="t" color="#622423" opacity=".5" offset="1pt"/>
                    </v:roundrect>
                  </w:pict>
                </mc:Fallback>
              </mc:AlternateContent>
            </w:r>
            <w:r w:rsidR="00E51618" w:rsidRPr="00E51618">
              <w:rPr>
                <w:rFonts w:asciiTheme="minorHAnsi" w:hAnsiTheme="minorHAnsi" w:cs="Calibri"/>
              </w:rPr>
              <w:t>Foster cognitive development</w:t>
            </w:r>
          </w:p>
        </w:tc>
        <w:tc>
          <w:tcPr>
            <w:tcW w:w="5942" w:type="dxa"/>
            <w:tcMar>
              <w:top w:w="0" w:type="dxa"/>
              <w:left w:w="62" w:type="dxa"/>
              <w:bottom w:w="0" w:type="dxa"/>
              <w:right w:w="62" w:type="dxa"/>
            </w:tcMar>
          </w:tcPr>
          <w:p w14:paraId="42DFE294" w14:textId="77777777" w:rsidR="003D483F" w:rsidRPr="00797EBD" w:rsidRDefault="00E51618" w:rsidP="00797EBD">
            <w:pPr>
              <w:spacing w:after="0" w:line="240" w:lineRule="auto"/>
              <w:rPr>
                <w:rFonts w:asciiTheme="minorHAnsi" w:hAnsiTheme="minorHAnsi"/>
              </w:rPr>
            </w:pPr>
            <w:r>
              <w:t>Assess and monitor children’s cognitive skills and development</w:t>
            </w:r>
          </w:p>
          <w:p w14:paraId="22041A1D" w14:textId="77777777" w:rsidR="00E51618" w:rsidRPr="00797EBD" w:rsidRDefault="00E51618" w:rsidP="00797EBD">
            <w:pPr>
              <w:spacing w:after="0" w:line="240" w:lineRule="auto"/>
              <w:rPr>
                <w:rFonts w:asciiTheme="minorHAnsi" w:hAnsiTheme="minorHAnsi"/>
              </w:rPr>
            </w:pPr>
            <w:r>
              <w:t>Engineer and provide opportunities for children to participate in science, mathematics and technology experiences</w:t>
            </w:r>
          </w:p>
          <w:p w14:paraId="126A95EB" w14:textId="77777777" w:rsidR="00E51618" w:rsidRPr="00797EBD" w:rsidRDefault="00E51618" w:rsidP="00797EBD">
            <w:pPr>
              <w:spacing w:after="0" w:line="240" w:lineRule="auto"/>
              <w:rPr>
                <w:rFonts w:asciiTheme="minorHAnsi" w:hAnsiTheme="minorHAnsi"/>
              </w:rPr>
            </w:pPr>
            <w:r>
              <w:t>Plan and provide opportunities through play for children to experience the consequences of their choices, actions and ideas</w:t>
            </w:r>
          </w:p>
          <w:p w14:paraId="1E060182" w14:textId="77777777" w:rsidR="00E51618" w:rsidRPr="00797EBD" w:rsidRDefault="00E51618" w:rsidP="00797EBD">
            <w:pPr>
              <w:spacing w:after="0" w:line="240" w:lineRule="auto"/>
              <w:rPr>
                <w:rFonts w:asciiTheme="minorHAnsi" w:hAnsiTheme="minorHAnsi"/>
              </w:rPr>
            </w:pPr>
            <w:r>
              <w:t>Create learning environments with appropriate levels of challenge where children are encouraged to explore, experiment and take appropriate risks in their learning</w:t>
            </w:r>
          </w:p>
          <w:p w14:paraId="6774A759" w14:textId="77777777" w:rsidR="00E51618" w:rsidRPr="00797EBD" w:rsidRDefault="00E51618" w:rsidP="00797EBD">
            <w:pPr>
              <w:spacing w:after="0" w:line="240" w:lineRule="auto"/>
              <w:rPr>
                <w:rFonts w:asciiTheme="minorHAnsi" w:hAnsiTheme="minorHAnsi"/>
              </w:rPr>
            </w:pPr>
            <w:r>
              <w:t>Build opportunities for involvement in experiences that support the investigation of ideas, complex concepts and thinking, reasoning and hypothesising</w:t>
            </w:r>
          </w:p>
          <w:p w14:paraId="0144FA58" w14:textId="77777777" w:rsidR="00E51618" w:rsidRPr="00797EBD" w:rsidRDefault="00E51618" w:rsidP="00797EBD">
            <w:pPr>
              <w:spacing w:after="0" w:line="240" w:lineRule="auto"/>
              <w:rPr>
                <w:rFonts w:asciiTheme="minorHAnsi" w:hAnsiTheme="minorHAnsi"/>
              </w:rPr>
            </w:pPr>
            <w:r>
              <w:t>Provide opportunities through play for children to explore concept development</w:t>
            </w:r>
          </w:p>
          <w:p w14:paraId="4E44C2DB" w14:textId="77777777" w:rsidR="00E51618" w:rsidRPr="00797EBD" w:rsidRDefault="00E51618" w:rsidP="00797EBD">
            <w:pPr>
              <w:spacing w:after="0" w:line="240" w:lineRule="auto"/>
              <w:rPr>
                <w:rFonts w:asciiTheme="minorHAnsi" w:hAnsiTheme="minorHAnsi"/>
              </w:rPr>
            </w:pPr>
            <w:r>
              <w:t>Make opportunities for children to both construct and take apart, as a strategy for learning</w:t>
            </w:r>
          </w:p>
          <w:p w14:paraId="3EF430F0" w14:textId="77777777" w:rsidR="00E51618" w:rsidRPr="00797EBD" w:rsidRDefault="00E51618" w:rsidP="00797EBD">
            <w:pPr>
              <w:spacing w:after="0" w:line="240" w:lineRule="auto"/>
              <w:rPr>
                <w:rFonts w:asciiTheme="minorHAnsi" w:hAnsiTheme="minorHAnsi"/>
              </w:rPr>
            </w:pPr>
            <w:r>
              <w:t>Provide children with a wide range of everyday materials that they can use to create patterns and to sort, categorise, order and compare</w:t>
            </w:r>
          </w:p>
          <w:p w14:paraId="39064346" w14:textId="77777777" w:rsidR="00E51618" w:rsidRPr="006A0B11" w:rsidRDefault="00E51618" w:rsidP="00E51618">
            <w:pPr>
              <w:pStyle w:val="ListParagraph"/>
              <w:spacing w:after="0" w:line="240" w:lineRule="auto"/>
              <w:ind w:left="360"/>
              <w:rPr>
                <w:rFonts w:asciiTheme="minorHAnsi" w:hAnsiTheme="minorHAnsi"/>
              </w:rPr>
            </w:pPr>
          </w:p>
        </w:tc>
      </w:tr>
      <w:tr w:rsidR="00E51618" w:rsidRPr="00305E76" w14:paraId="32FA55E2" w14:textId="77777777" w:rsidTr="00347112">
        <w:trPr>
          <w:cantSplit/>
        </w:trPr>
        <w:tc>
          <w:tcPr>
            <w:tcW w:w="2580" w:type="dxa"/>
            <w:tcMar>
              <w:top w:w="0" w:type="dxa"/>
              <w:left w:w="62" w:type="dxa"/>
              <w:bottom w:w="0" w:type="dxa"/>
              <w:right w:w="62" w:type="dxa"/>
            </w:tcMar>
          </w:tcPr>
          <w:p w14:paraId="4D392F17" w14:textId="77777777" w:rsidR="00E51618" w:rsidRPr="00E51618" w:rsidRDefault="00E51618" w:rsidP="00E51618">
            <w:pPr>
              <w:pStyle w:val="List"/>
              <w:numPr>
                <w:ilvl w:val="0"/>
                <w:numId w:val="4"/>
              </w:numPr>
              <w:spacing w:after="0" w:line="240" w:lineRule="auto"/>
              <w:rPr>
                <w:rFonts w:asciiTheme="minorHAnsi" w:hAnsiTheme="minorHAnsi" w:cs="Calibri"/>
              </w:rPr>
            </w:pPr>
            <w:r w:rsidRPr="00E51618">
              <w:t>Foster communication development</w:t>
            </w:r>
          </w:p>
        </w:tc>
        <w:tc>
          <w:tcPr>
            <w:tcW w:w="5942" w:type="dxa"/>
            <w:tcMar>
              <w:top w:w="0" w:type="dxa"/>
              <w:left w:w="62" w:type="dxa"/>
              <w:bottom w:w="0" w:type="dxa"/>
              <w:right w:w="62" w:type="dxa"/>
            </w:tcMar>
          </w:tcPr>
          <w:p w14:paraId="25D05ED2" w14:textId="77777777" w:rsidR="00E51618" w:rsidRDefault="00E51618" w:rsidP="00797EBD">
            <w:pPr>
              <w:spacing w:after="0" w:line="240" w:lineRule="auto"/>
            </w:pPr>
            <w:r>
              <w:t>Assess and monitor children’s language skills and development</w:t>
            </w:r>
          </w:p>
          <w:p w14:paraId="45D2737C" w14:textId="77777777" w:rsidR="00E51618" w:rsidRDefault="00E51618" w:rsidP="00797EBD">
            <w:pPr>
              <w:spacing w:after="0" w:line="240" w:lineRule="auto"/>
            </w:pPr>
            <w:r>
              <w:t>Plan and provide developmentally appropriate experiences and opportunities to foster language and literacy development through play</w:t>
            </w:r>
          </w:p>
          <w:p w14:paraId="35A523AE" w14:textId="77777777" w:rsidR="00E51618" w:rsidRDefault="00E51618" w:rsidP="00797EBD">
            <w:pPr>
              <w:spacing w:after="0" w:line="240" w:lineRule="auto"/>
            </w:pPr>
            <w:r>
              <w:t>Create opportunities for children to listen and respond to language</w:t>
            </w:r>
          </w:p>
          <w:p w14:paraId="1B569691" w14:textId="77777777" w:rsidR="00E51618" w:rsidRDefault="00E51618" w:rsidP="00797EBD">
            <w:pPr>
              <w:spacing w:after="0" w:line="240" w:lineRule="auto"/>
            </w:pPr>
            <w:r>
              <w:t>Value the child’s linguistic heritage and encourage the use and acquisition of home languages</w:t>
            </w:r>
          </w:p>
          <w:p w14:paraId="63DAEFAC" w14:textId="77777777" w:rsidR="00E51618" w:rsidRDefault="00E51618" w:rsidP="00797EBD">
            <w:pPr>
              <w:spacing w:after="0" w:line="240" w:lineRule="auto"/>
            </w:pPr>
            <w:r>
              <w:t>Provide opportunities for children to engage with familiar and unfamiliar culturally constructed text</w:t>
            </w:r>
          </w:p>
          <w:p w14:paraId="61297FC3" w14:textId="77777777" w:rsidR="00E51618" w:rsidRPr="00E51618" w:rsidRDefault="00E51618" w:rsidP="00797EBD">
            <w:pPr>
              <w:spacing w:after="0" w:line="240" w:lineRule="auto"/>
            </w:pPr>
            <w:r w:rsidRPr="00797EBD">
              <w:rPr>
                <w:rFonts w:asciiTheme="minorHAnsi" w:hAnsiTheme="minorHAnsi" w:cs="Calibri"/>
              </w:rPr>
              <w:t>Create a literacy-enriched environment including displaying home languages and Standard Australian English</w:t>
            </w:r>
          </w:p>
          <w:p w14:paraId="1017335C" w14:textId="77777777" w:rsidR="00E51618" w:rsidRDefault="00E51618" w:rsidP="00797EBD">
            <w:pPr>
              <w:spacing w:after="0" w:line="240" w:lineRule="auto"/>
            </w:pPr>
            <w:r>
              <w:t>Provide resources that encourage children to experiment with images and print</w:t>
            </w:r>
          </w:p>
          <w:p w14:paraId="651A09E4" w14:textId="77777777" w:rsidR="00E51618" w:rsidRDefault="00E51618" w:rsidP="00E51618">
            <w:pPr>
              <w:pStyle w:val="ListParagraph"/>
              <w:spacing w:after="0" w:line="240" w:lineRule="auto"/>
              <w:ind w:left="360"/>
            </w:pPr>
          </w:p>
        </w:tc>
      </w:tr>
      <w:tr w:rsidR="00E51618" w:rsidRPr="00305E76" w14:paraId="35FDD681" w14:textId="77777777" w:rsidTr="00347112">
        <w:trPr>
          <w:cantSplit/>
        </w:trPr>
        <w:tc>
          <w:tcPr>
            <w:tcW w:w="2580" w:type="dxa"/>
            <w:tcMar>
              <w:top w:w="0" w:type="dxa"/>
              <w:left w:w="62" w:type="dxa"/>
              <w:bottom w:w="0" w:type="dxa"/>
              <w:right w:w="62" w:type="dxa"/>
            </w:tcMar>
          </w:tcPr>
          <w:p w14:paraId="48BD81B6" w14:textId="77777777" w:rsidR="00E51618" w:rsidRPr="00E51618" w:rsidRDefault="001576DF" w:rsidP="00E51618">
            <w:pPr>
              <w:pStyle w:val="List"/>
              <w:numPr>
                <w:ilvl w:val="0"/>
                <w:numId w:val="4"/>
              </w:numPr>
              <w:spacing w:after="0" w:line="240" w:lineRule="auto"/>
              <w:rPr>
                <w:rFonts w:asciiTheme="minorHAnsi" w:hAnsiTheme="minorHAnsi" w:cs="Calibri"/>
              </w:rPr>
            </w:pPr>
            <w:r>
              <w:rPr>
                <w:noProof/>
                <w:lang w:val="en-US"/>
              </w:rPr>
              <w:lastRenderedPageBreak/>
              <mc:AlternateContent>
                <mc:Choice Requires="wps">
                  <w:drawing>
                    <wp:anchor distT="0" distB="0" distL="114300" distR="114300" simplePos="0" relativeHeight="251955200" behindDoc="1" locked="0" layoutInCell="1" allowOverlap="1" wp14:anchorId="5598C545" wp14:editId="60D4C50D">
                      <wp:simplePos x="0" y="0"/>
                      <wp:positionH relativeFrom="column">
                        <wp:posOffset>-768350</wp:posOffset>
                      </wp:positionH>
                      <wp:positionV relativeFrom="paragraph">
                        <wp:posOffset>-1031240</wp:posOffset>
                      </wp:positionV>
                      <wp:extent cx="7213600" cy="6009640"/>
                      <wp:effectExtent l="12700" t="9525" r="12700" b="27940"/>
                      <wp:wrapNone/>
                      <wp:docPr id="105"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600964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8" o:spid="_x0000_s1026" style="position:absolute;margin-left:-60.5pt;margin-top:-81.2pt;width:568pt;height:473.2pt;z-index:-25136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" strokecolor="#d99594" strokeweight="1pt">
                      <v:fill color2="#e5b8b7" focus="100%" type="gradient"/>
                      <v:shadow on="t" color="#622423" opacity=".5" offset="1pt"/>
                    </v:roundrect>
                  </w:pict>
                </mc:Fallback>
              </mc:AlternateContent>
            </w:r>
            <w:r w:rsidR="00E51618" w:rsidRPr="00E51618">
              <w:rPr>
                <w:rFonts w:asciiTheme="minorHAnsi" w:hAnsiTheme="minorHAnsi" w:cs="Calibri"/>
              </w:rPr>
              <w:t>Foster an environment for holistic learning and development</w:t>
            </w:r>
          </w:p>
        </w:tc>
        <w:tc>
          <w:tcPr>
            <w:tcW w:w="5942" w:type="dxa"/>
            <w:tcMar>
              <w:top w:w="0" w:type="dxa"/>
              <w:left w:w="62" w:type="dxa"/>
              <w:bottom w:w="0" w:type="dxa"/>
              <w:right w:w="62" w:type="dxa"/>
            </w:tcMar>
          </w:tcPr>
          <w:p w14:paraId="29260F51" w14:textId="77777777" w:rsidR="00E51618" w:rsidRDefault="00E51618" w:rsidP="0055367D">
            <w:pPr>
              <w:pStyle w:val="ListParagraph"/>
              <w:numPr>
                <w:ilvl w:val="0"/>
                <w:numId w:val="17"/>
              </w:numPr>
              <w:spacing w:after="0" w:line="240" w:lineRule="auto"/>
            </w:pPr>
            <w:r>
              <w:t>Support and initiate inquiry processes, try new ideas and take on challenges</w:t>
            </w:r>
          </w:p>
          <w:p w14:paraId="342654FE" w14:textId="77777777" w:rsidR="00E51618" w:rsidRDefault="00E51618" w:rsidP="0055367D">
            <w:pPr>
              <w:pStyle w:val="ListParagraph"/>
              <w:numPr>
                <w:ilvl w:val="0"/>
                <w:numId w:val="17"/>
              </w:numPr>
              <w:spacing w:after="0" w:line="240" w:lineRule="auto"/>
            </w:pPr>
            <w:r>
              <w:t>Provide resources and materials that offer challenge, intrigue and surprise</w:t>
            </w:r>
          </w:p>
          <w:p w14:paraId="3D976173" w14:textId="77777777" w:rsidR="00E51618" w:rsidRDefault="00E51618" w:rsidP="0055367D">
            <w:pPr>
              <w:pStyle w:val="ListParagraph"/>
              <w:numPr>
                <w:ilvl w:val="0"/>
                <w:numId w:val="17"/>
              </w:numPr>
              <w:spacing w:after="0" w:line="240" w:lineRule="auto"/>
            </w:pPr>
            <w:r>
              <w:t>Assist to promote children’s sense of belonging and connectedness</w:t>
            </w:r>
          </w:p>
          <w:p w14:paraId="7382560F" w14:textId="77777777" w:rsidR="00E51618" w:rsidRDefault="00E51618" w:rsidP="0055367D">
            <w:pPr>
              <w:pStyle w:val="ListParagraph"/>
              <w:numPr>
                <w:ilvl w:val="0"/>
                <w:numId w:val="17"/>
              </w:numPr>
              <w:spacing w:after="0" w:line="240" w:lineRule="auto"/>
            </w:pPr>
            <w:r>
              <w:t>Engage children in sustained shared conversations to extend their thinking</w:t>
            </w:r>
          </w:p>
          <w:p w14:paraId="6A2C831E" w14:textId="77777777" w:rsidR="00E51618" w:rsidRDefault="00E51618" w:rsidP="0055367D">
            <w:pPr>
              <w:pStyle w:val="ListParagraph"/>
              <w:numPr>
                <w:ilvl w:val="0"/>
                <w:numId w:val="17"/>
              </w:numPr>
              <w:spacing w:after="0" w:line="240" w:lineRule="auto"/>
            </w:pPr>
            <w:r>
              <w:t>Provide the opportunity for scaffolding learning and development</w:t>
            </w:r>
          </w:p>
          <w:p w14:paraId="48AF17E6" w14:textId="77777777" w:rsidR="00E51618" w:rsidRDefault="00E51618" w:rsidP="0055367D">
            <w:pPr>
              <w:pStyle w:val="ListParagraph"/>
              <w:numPr>
                <w:ilvl w:val="0"/>
                <w:numId w:val="17"/>
              </w:numPr>
              <w:spacing w:after="0" w:line="240" w:lineRule="auto"/>
            </w:pPr>
            <w:r>
              <w:t>Assist children to see their mistakes as opportunities to learn and grow</w:t>
            </w:r>
          </w:p>
          <w:p w14:paraId="0034B204" w14:textId="77777777" w:rsidR="00E51618" w:rsidRDefault="00E51618" w:rsidP="0055367D">
            <w:pPr>
              <w:pStyle w:val="ListParagraph"/>
              <w:numPr>
                <w:ilvl w:val="0"/>
                <w:numId w:val="17"/>
              </w:numPr>
              <w:spacing w:after="0" w:line="240" w:lineRule="auto"/>
            </w:pPr>
            <w:r>
              <w:t>Facilitate families’ diverse contributions to the learning community</w:t>
            </w:r>
          </w:p>
          <w:p w14:paraId="009E06AB" w14:textId="77777777" w:rsidR="00E51618" w:rsidRDefault="00E51618" w:rsidP="0055367D">
            <w:pPr>
              <w:pStyle w:val="ListParagraph"/>
              <w:numPr>
                <w:ilvl w:val="0"/>
                <w:numId w:val="17"/>
              </w:numPr>
              <w:spacing w:after="0" w:line="240" w:lineRule="auto"/>
            </w:pPr>
            <w:r>
              <w:t>Share information with colleagues about child development and wellbeing</w:t>
            </w:r>
          </w:p>
          <w:p w14:paraId="49727EFA" w14:textId="77777777" w:rsidR="00E51618" w:rsidRDefault="00E51618" w:rsidP="0055367D">
            <w:pPr>
              <w:pStyle w:val="ListParagraph"/>
              <w:numPr>
                <w:ilvl w:val="0"/>
                <w:numId w:val="17"/>
              </w:numPr>
              <w:spacing w:after="0" w:line="240" w:lineRule="auto"/>
            </w:pPr>
            <w:r>
              <w:t>Create learning environments where children are able to immerse themselves in self-directed play</w:t>
            </w:r>
          </w:p>
          <w:p w14:paraId="487E0F27" w14:textId="77777777" w:rsidR="00E51618" w:rsidRDefault="00E51618" w:rsidP="0055367D">
            <w:pPr>
              <w:pStyle w:val="ListParagraph"/>
              <w:numPr>
                <w:ilvl w:val="0"/>
                <w:numId w:val="17"/>
              </w:numPr>
              <w:tabs>
                <w:tab w:val="left" w:pos="539"/>
              </w:tabs>
              <w:spacing w:after="0" w:line="240" w:lineRule="auto"/>
              <w:ind w:left="539" w:hanging="539"/>
            </w:pPr>
            <w:r>
              <w:t>Recognise spontaneous teachable moments as they occur and use them to build on children’s learning</w:t>
            </w:r>
          </w:p>
          <w:p w14:paraId="27183186" w14:textId="77777777" w:rsidR="00E51618" w:rsidRDefault="001F68D3" w:rsidP="0055367D">
            <w:pPr>
              <w:pStyle w:val="ListParagraph"/>
              <w:numPr>
                <w:ilvl w:val="0"/>
                <w:numId w:val="17"/>
              </w:numPr>
              <w:tabs>
                <w:tab w:val="left" w:pos="539"/>
              </w:tabs>
              <w:spacing w:after="0" w:line="240" w:lineRule="auto"/>
              <w:ind w:left="397" w:hanging="397"/>
            </w:pPr>
            <w:r>
              <w:t xml:space="preserve"> </w:t>
            </w:r>
            <w:r w:rsidR="00E51618">
              <w:t>Ensure a balance between child-initiated and educator-</w:t>
            </w:r>
            <w:r>
              <w:t xml:space="preserve"> </w:t>
            </w:r>
            <w:r w:rsidR="00E51618">
              <w:t>supported learning</w:t>
            </w:r>
          </w:p>
          <w:p w14:paraId="663099CD" w14:textId="77777777" w:rsidR="00E51618" w:rsidRDefault="00E51618" w:rsidP="0055367D">
            <w:pPr>
              <w:pStyle w:val="ListParagraph"/>
              <w:numPr>
                <w:ilvl w:val="0"/>
                <w:numId w:val="17"/>
              </w:numPr>
              <w:spacing w:after="0" w:line="240" w:lineRule="auto"/>
              <w:ind w:left="539" w:hanging="539"/>
            </w:pPr>
            <w:r>
              <w:t>Provide learning environments with appropriate levels of challenge where children are encouraged to explore, experiment and take risks in their learning</w:t>
            </w:r>
          </w:p>
          <w:p w14:paraId="7189292F" w14:textId="77777777" w:rsidR="00E51618" w:rsidRDefault="00E51618" w:rsidP="0055367D">
            <w:pPr>
              <w:pStyle w:val="ListParagraph"/>
              <w:numPr>
                <w:ilvl w:val="0"/>
                <w:numId w:val="17"/>
              </w:numPr>
              <w:tabs>
                <w:tab w:val="left" w:pos="539"/>
              </w:tabs>
              <w:spacing w:after="0" w:line="240" w:lineRule="auto"/>
            </w:pPr>
            <w:r>
              <w:t>Facilitate team collaboration of assessments and evaluation in relation to child development and wellbeing</w:t>
            </w:r>
          </w:p>
        </w:tc>
      </w:tr>
    </w:tbl>
    <w:p w14:paraId="661AD207" w14:textId="77777777" w:rsidR="00D46DB0" w:rsidRDefault="00D46DB0" w:rsidP="00305E76">
      <w:pPr>
        <w:pStyle w:val="Heading3"/>
        <w:rPr>
          <w:b w:val="0"/>
          <w:bCs w:val="0"/>
        </w:rPr>
      </w:pPr>
      <w:r>
        <w:br w:type="page"/>
      </w:r>
    </w:p>
    <w:bookmarkStart w:id="6" w:name="_Toc422750808"/>
    <w:bookmarkStart w:id="7" w:name="_Toc329018039"/>
    <w:bookmarkEnd w:id="5"/>
    <w:p w14:paraId="2DF8351B" w14:textId="77777777" w:rsidR="00304343" w:rsidRDefault="001576DF" w:rsidP="00304343">
      <w:pPr>
        <w:pStyle w:val="Heading3"/>
      </w:pPr>
      <w:r>
        <w:rPr>
          <w:noProof/>
          <w:lang w:val="en-US"/>
        </w:rPr>
        <w:lastRenderedPageBreak/>
        <mc:AlternateContent>
          <mc:Choice Requires="wps">
            <w:drawing>
              <wp:anchor distT="0" distB="0" distL="114300" distR="114300" simplePos="0" relativeHeight="251732992" behindDoc="1" locked="0" layoutInCell="1" allowOverlap="1" wp14:anchorId="5D986D85" wp14:editId="3BAE7370">
                <wp:simplePos x="0" y="0"/>
                <wp:positionH relativeFrom="column">
                  <wp:posOffset>-783590</wp:posOffset>
                </wp:positionH>
                <wp:positionV relativeFrom="paragraph">
                  <wp:posOffset>-135890</wp:posOffset>
                </wp:positionV>
                <wp:extent cx="7303135" cy="2475230"/>
                <wp:effectExtent l="6985" t="6985" r="14605" b="32385"/>
                <wp:wrapNone/>
                <wp:docPr id="102"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4752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10.7pt;width:575.05pt;height:194.9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" strokecolor="#d99594" strokeweight="1pt">
                <v:fill color2="#e5b8b7" focus="100%" type="gradient"/>
                <v:shadow on="t" color="#622423" opacity=".5" offset="1pt"/>
              </v:roundrect>
            </w:pict>
          </mc:Fallback>
        </mc:AlternateContent>
      </w:r>
      <w:bookmarkStart w:id="8" w:name="_Toc415143424"/>
      <w:r w:rsidR="00304343">
        <w:t>Foundation Skills</w:t>
      </w:r>
      <w:bookmarkEnd w:id="6"/>
      <w:bookmarkEnd w:id="8"/>
    </w:p>
    <w:p w14:paraId="261A0921" w14:textId="77777777" w:rsidR="00304343" w:rsidRPr="00840775" w:rsidRDefault="00840775" w:rsidP="00840775">
      <w:pPr>
        <w:pStyle w:val="BodyText"/>
        <w:jc w:val="left"/>
        <w:rPr>
          <w:rStyle w:val="SpecialBold"/>
          <w:rFonts w:ascii="Calibri" w:hAnsi="Calibri" w:cstheme="minorHAnsi"/>
          <w:sz w:val="22"/>
          <w:szCs w:val="22"/>
        </w:rPr>
      </w:pPr>
      <w:r w:rsidRPr="00840775">
        <w:rPr>
          <w:rStyle w:val="Emphasis"/>
          <w:rFonts w:ascii="Calibri" w:hAnsi="Calibri"/>
          <w:sz w:val="22"/>
          <w:szCs w:val="22"/>
        </w:rPr>
        <w:t>The foundation skills described those required skills (language, literacy and numeracy) that are essential to performance.</w:t>
      </w:r>
    </w:p>
    <w:p w14:paraId="4FDCF2EE" w14:textId="77777777" w:rsidR="00304343" w:rsidRPr="00840775" w:rsidRDefault="00304343" w:rsidP="00840775">
      <w:pPr>
        <w:spacing w:after="0" w:line="240" w:lineRule="auto"/>
        <w:rPr>
          <w:lang w:eastAsia="en-GB"/>
        </w:rPr>
      </w:pPr>
      <w:bookmarkStart w:id="9" w:name="_Toc329018040"/>
      <w:bookmarkEnd w:id="7"/>
    </w:p>
    <w:p w14:paraId="6A607A49" w14:textId="77777777" w:rsidR="00840775" w:rsidRPr="00840775" w:rsidRDefault="00840775" w:rsidP="0055367D">
      <w:pPr>
        <w:pStyle w:val="ListBullet"/>
        <w:numPr>
          <w:ilvl w:val="0"/>
          <w:numId w:val="18"/>
        </w:numPr>
        <w:spacing w:line="240" w:lineRule="auto"/>
      </w:pPr>
      <w:r w:rsidRPr="00840775">
        <w:rPr>
          <w:rStyle w:val="Emphasis"/>
        </w:rPr>
        <w:t xml:space="preserve">Oral Communication </w:t>
      </w:r>
      <w:r w:rsidRPr="00840775">
        <w:t>– in order to facilitate collaborative discussions with children, families and other educators.</w:t>
      </w:r>
    </w:p>
    <w:p w14:paraId="12403CF5" w14:textId="77777777" w:rsidR="00840775" w:rsidRPr="00840775" w:rsidRDefault="00840775" w:rsidP="0055367D">
      <w:pPr>
        <w:pStyle w:val="ListBullet"/>
        <w:numPr>
          <w:ilvl w:val="0"/>
          <w:numId w:val="18"/>
        </w:numPr>
        <w:spacing w:line="240" w:lineRule="auto"/>
      </w:pPr>
      <w:r w:rsidRPr="00840775">
        <w:rPr>
          <w:rStyle w:val="Emphasis"/>
        </w:rPr>
        <w:t>Reading</w:t>
      </w:r>
      <w:r w:rsidRPr="00840775">
        <w:t xml:space="preserve"> – in order to access and apply relevant pedagogical principles from an approved learning framework.</w:t>
      </w:r>
    </w:p>
    <w:p w14:paraId="456F2ED6" w14:textId="77777777" w:rsidR="00304343" w:rsidRDefault="00840775" w:rsidP="00840775">
      <w:pPr>
        <w:spacing w:line="240" w:lineRule="auto"/>
        <w:rPr>
          <w:rFonts w:cstheme="majorBidi"/>
          <w:sz w:val="26"/>
          <w:szCs w:val="26"/>
          <w:lang w:val="en-GB" w:eastAsia="en-GB"/>
        </w:rPr>
      </w:pPr>
      <w:r w:rsidRPr="00840775">
        <w:t>The remaining foundation skills essential to performance are explicit in the performance criteria of this unit.</w:t>
      </w:r>
      <w:r w:rsidR="00304343">
        <w:rPr>
          <w:lang w:eastAsia="en-GB"/>
        </w:rPr>
        <w:br w:type="page"/>
      </w:r>
    </w:p>
    <w:bookmarkStart w:id="10" w:name="_Toc422750809"/>
    <w:bookmarkStart w:id="11" w:name="_Toc285113079"/>
    <w:bookmarkStart w:id="12" w:name="_Toc326743761"/>
    <w:bookmarkStart w:id="13" w:name="_Toc328654777"/>
    <w:bookmarkStart w:id="14" w:name="_Toc330386596"/>
    <w:bookmarkEnd w:id="9"/>
    <w:p w14:paraId="5564AB8C" w14:textId="77777777" w:rsidR="00304343" w:rsidRDefault="001576DF" w:rsidP="00304343">
      <w:pPr>
        <w:pStyle w:val="Heading3"/>
      </w:pPr>
      <w:r>
        <w:rPr>
          <w:noProof/>
          <w:lang w:val="en-US"/>
        </w:rPr>
        <w:lastRenderedPageBreak/>
        <mc:AlternateContent>
          <mc:Choice Requires="wps">
            <w:drawing>
              <wp:anchor distT="0" distB="0" distL="114300" distR="114300" simplePos="0" relativeHeight="251735040" behindDoc="1" locked="0" layoutInCell="1" allowOverlap="1" wp14:anchorId="2E8F6DA6" wp14:editId="4F6E4A9A">
                <wp:simplePos x="0" y="0"/>
                <wp:positionH relativeFrom="column">
                  <wp:posOffset>-711200</wp:posOffset>
                </wp:positionH>
                <wp:positionV relativeFrom="paragraph">
                  <wp:posOffset>-304800</wp:posOffset>
                </wp:positionV>
                <wp:extent cx="7132320" cy="9519920"/>
                <wp:effectExtent l="12700" t="9525" r="17780" b="33655"/>
                <wp:wrapNone/>
                <wp:docPr id="95"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5199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pt;margin-top:-24pt;width:561.6pt;height:749.6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" strokecolor="#d99594" strokeweight="1pt">
                <v:fill color2="#e5b8b7" focus="100%" type="gradient"/>
                <v:shadow on="t" color="#622423" opacity=".5" offset="1pt"/>
              </v:roundrect>
            </w:pict>
          </mc:Fallback>
        </mc:AlternateContent>
      </w:r>
      <w:bookmarkStart w:id="15" w:name="_Toc415143425"/>
      <w:r w:rsidR="00304343">
        <w:t>Assessment Requirements</w:t>
      </w:r>
      <w:bookmarkEnd w:id="10"/>
      <w:bookmarkEnd w:id="15"/>
    </w:p>
    <w:p w14:paraId="1215F19B" w14:textId="77777777"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14:paraId="6EE26F51" w14:textId="77777777" w:rsidR="00304343" w:rsidRPr="00A8676F" w:rsidRDefault="00304343" w:rsidP="00A8676F">
      <w:pPr>
        <w:spacing w:after="0" w:line="240" w:lineRule="auto"/>
        <w:rPr>
          <w:rFonts w:cs="Calibri"/>
          <w:b/>
          <w:color w:val="000000"/>
        </w:rPr>
      </w:pPr>
    </w:p>
    <w:p w14:paraId="7FD5767A" w14:textId="77777777" w:rsidR="00A8676F" w:rsidRDefault="00A8676F" w:rsidP="00A8676F">
      <w:pPr>
        <w:pStyle w:val="BodyText"/>
        <w:jc w:val="left"/>
        <w:rPr>
          <w:rFonts w:ascii="Calibri" w:hAnsi="Calibri"/>
          <w:sz w:val="22"/>
          <w:szCs w:val="22"/>
        </w:rPr>
      </w:pPr>
      <w:r w:rsidRPr="00A8676F">
        <w:rPr>
          <w:rFonts w:ascii="Calibri" w:hAnsi="Calibri"/>
          <w:sz w:val="22"/>
          <w:szCs w:val="22"/>
        </w:rPr>
        <w:t xml:space="preserve">The candidate must show evidence of the ability to complete tasks outlined in elements and performance criteria of this </w:t>
      </w:r>
      <w:proofErr w:type="gramStart"/>
      <w:r w:rsidRPr="00A8676F">
        <w:rPr>
          <w:rFonts w:ascii="Calibri" w:hAnsi="Calibri"/>
          <w:sz w:val="22"/>
          <w:szCs w:val="22"/>
        </w:rPr>
        <w:t>unit,</w:t>
      </w:r>
      <w:proofErr w:type="gramEnd"/>
      <w:r w:rsidRPr="00A8676F">
        <w:rPr>
          <w:rFonts w:ascii="Calibri" w:hAnsi="Calibri"/>
          <w:sz w:val="22"/>
          <w:szCs w:val="22"/>
        </w:rPr>
        <w:t xml:space="preserve"> manage tasks and manage contingencies in the context of the job role. There must be demonstrated evidence that the candidate has completed the following tasks:</w:t>
      </w:r>
    </w:p>
    <w:p w14:paraId="3B2F107F" w14:textId="77777777" w:rsidR="00A8676F" w:rsidRPr="00A8676F" w:rsidRDefault="00A8676F" w:rsidP="00A8676F">
      <w:pPr>
        <w:pStyle w:val="BodyText"/>
        <w:jc w:val="left"/>
        <w:rPr>
          <w:rFonts w:ascii="Calibri" w:hAnsi="Calibri"/>
          <w:sz w:val="22"/>
          <w:szCs w:val="22"/>
        </w:rPr>
      </w:pPr>
    </w:p>
    <w:p w14:paraId="17989A73" w14:textId="77777777" w:rsidR="00A8676F" w:rsidRPr="00A8676F" w:rsidRDefault="00A8676F" w:rsidP="0055367D">
      <w:pPr>
        <w:pStyle w:val="ListBullet"/>
        <w:numPr>
          <w:ilvl w:val="0"/>
          <w:numId w:val="19"/>
        </w:numPr>
        <w:tabs>
          <w:tab w:val="left" w:pos="720"/>
        </w:tabs>
        <w:spacing w:after="0" w:line="240" w:lineRule="auto"/>
      </w:pPr>
      <w:r w:rsidRPr="00A8676F">
        <w:t>Planned and provided at least three opportunities for children of varying ages to develop in a range of areas, including:</w:t>
      </w:r>
    </w:p>
    <w:p w14:paraId="5469FE19" w14:textId="77777777" w:rsidR="00A8676F" w:rsidRPr="00A8676F" w:rsidRDefault="00A8676F" w:rsidP="0055367D">
      <w:pPr>
        <w:pStyle w:val="ListBullet2"/>
        <w:numPr>
          <w:ilvl w:val="0"/>
          <w:numId w:val="20"/>
        </w:numPr>
        <w:tabs>
          <w:tab w:val="left" w:pos="720"/>
        </w:tabs>
        <w:spacing w:after="0" w:line="240" w:lineRule="auto"/>
      </w:pPr>
      <w:r w:rsidRPr="00A8676F">
        <w:t>Facilitating and supporting emotional and psychological development in children</w:t>
      </w:r>
    </w:p>
    <w:p w14:paraId="0145FA80" w14:textId="77777777" w:rsidR="00A8676F" w:rsidRPr="00A8676F" w:rsidRDefault="00A8676F" w:rsidP="0055367D">
      <w:pPr>
        <w:pStyle w:val="ListBullet2"/>
        <w:numPr>
          <w:ilvl w:val="0"/>
          <w:numId w:val="20"/>
        </w:numPr>
        <w:tabs>
          <w:tab w:val="left" w:pos="720"/>
        </w:tabs>
        <w:spacing w:after="0" w:line="240" w:lineRule="auto"/>
      </w:pPr>
      <w:r w:rsidRPr="00A8676F">
        <w:t>Encouraging self-help and independence of children</w:t>
      </w:r>
    </w:p>
    <w:p w14:paraId="74A7A5D0" w14:textId="77777777" w:rsidR="00A8676F" w:rsidRPr="00A8676F" w:rsidRDefault="00A8676F" w:rsidP="0055367D">
      <w:pPr>
        <w:pStyle w:val="ListBullet2"/>
        <w:numPr>
          <w:ilvl w:val="0"/>
          <w:numId w:val="20"/>
        </w:numPr>
        <w:tabs>
          <w:tab w:val="left" w:pos="720"/>
        </w:tabs>
        <w:spacing w:after="0" w:line="240" w:lineRule="auto"/>
      </w:pPr>
      <w:r w:rsidRPr="00A8676F">
        <w:t>Planning opportunities to foster children’s positive self-concept and self-esteem</w:t>
      </w:r>
    </w:p>
    <w:p w14:paraId="5E9107EF" w14:textId="77777777" w:rsidR="00A8676F" w:rsidRPr="00A8676F" w:rsidRDefault="00A8676F" w:rsidP="0055367D">
      <w:pPr>
        <w:pStyle w:val="ListBullet2"/>
        <w:numPr>
          <w:ilvl w:val="0"/>
          <w:numId w:val="20"/>
        </w:numPr>
        <w:tabs>
          <w:tab w:val="left" w:pos="720"/>
        </w:tabs>
        <w:spacing w:after="0" w:line="240" w:lineRule="auto"/>
      </w:pPr>
      <w:r w:rsidRPr="00A8676F">
        <w:t>Providing a positive and safe environment to encourage children to express thoughts, feelings and ideas</w:t>
      </w:r>
    </w:p>
    <w:p w14:paraId="7CEA4C70" w14:textId="77777777" w:rsidR="00304343" w:rsidRPr="00A8676F" w:rsidRDefault="00A8676F" w:rsidP="0055367D">
      <w:pPr>
        <w:pStyle w:val="ListParagraph"/>
        <w:numPr>
          <w:ilvl w:val="0"/>
          <w:numId w:val="21"/>
        </w:numPr>
        <w:spacing w:after="0" w:line="240" w:lineRule="auto"/>
        <w:rPr>
          <w:rFonts w:cs="Calibri"/>
          <w:color w:val="000000"/>
        </w:rPr>
      </w:pPr>
      <w:r w:rsidRPr="00A8676F">
        <w:t>Performed the activities outlined in the performance criteria of this unit during a period of at least 240 hours of work in at least one regulated education and care service.</w:t>
      </w:r>
    </w:p>
    <w:p w14:paraId="4383651D" w14:textId="77777777" w:rsidR="00304343" w:rsidRPr="00A8676F" w:rsidRDefault="00304343" w:rsidP="00A8676F">
      <w:pPr>
        <w:spacing w:after="0" w:line="240" w:lineRule="auto"/>
        <w:rPr>
          <w:rFonts w:cs="Calibri"/>
          <w:b/>
          <w:color w:val="000000"/>
        </w:rPr>
      </w:pPr>
    </w:p>
    <w:p w14:paraId="22CAF044" w14:textId="77777777" w:rsidR="00304343" w:rsidRPr="00A8676F" w:rsidRDefault="00304343" w:rsidP="00A8676F">
      <w:pPr>
        <w:spacing w:after="0" w:line="240" w:lineRule="auto"/>
        <w:rPr>
          <w:rFonts w:cs="Calibri"/>
          <w:b/>
          <w:color w:val="000000"/>
        </w:rPr>
      </w:pPr>
      <w:r w:rsidRPr="00A8676F">
        <w:rPr>
          <w:rFonts w:cs="Calibri"/>
          <w:b/>
          <w:color w:val="000000"/>
        </w:rPr>
        <w:t>Knowledge Evidence</w:t>
      </w:r>
    </w:p>
    <w:p w14:paraId="5E70154D" w14:textId="77777777" w:rsidR="00304343" w:rsidRPr="00A8676F" w:rsidRDefault="00304343" w:rsidP="00A8676F">
      <w:pPr>
        <w:spacing w:after="0" w:line="240" w:lineRule="auto"/>
        <w:rPr>
          <w:rFonts w:cs="Calibri"/>
          <w:b/>
          <w:color w:val="000000"/>
        </w:rPr>
      </w:pPr>
    </w:p>
    <w:p w14:paraId="0CEE1872" w14:textId="77777777" w:rsidR="00A8676F" w:rsidRDefault="00A8676F" w:rsidP="00A8676F">
      <w:pPr>
        <w:pStyle w:val="BodyText"/>
        <w:jc w:val="left"/>
        <w:rPr>
          <w:rFonts w:ascii="Calibri" w:hAnsi="Calibri"/>
          <w:sz w:val="22"/>
          <w:szCs w:val="22"/>
        </w:rPr>
      </w:pPr>
      <w:r w:rsidRPr="00A8676F">
        <w:rPr>
          <w:rFonts w:ascii="Calibri" w:hAnsi="Calibri"/>
          <w:sz w:val="22"/>
          <w:szCs w:val="22"/>
        </w:rPr>
        <w:t>The candidate must be able to demonstrate essential knowledge required to effectively do the task outlined in elements and performance criteria of this unit, manage the task and manage contingencies in the context of the work role. These include knowledge of:</w:t>
      </w:r>
    </w:p>
    <w:p w14:paraId="252C8F5A" w14:textId="77777777" w:rsidR="00A8676F" w:rsidRPr="00A8676F" w:rsidRDefault="00A8676F" w:rsidP="00A8676F">
      <w:pPr>
        <w:pStyle w:val="BodyText"/>
        <w:jc w:val="left"/>
        <w:rPr>
          <w:rFonts w:ascii="Calibri" w:hAnsi="Calibri"/>
          <w:sz w:val="22"/>
          <w:szCs w:val="22"/>
        </w:rPr>
      </w:pPr>
    </w:p>
    <w:p w14:paraId="3984438A" w14:textId="77777777" w:rsidR="00A8676F" w:rsidRPr="00A8676F" w:rsidRDefault="00A8676F" w:rsidP="0055367D">
      <w:pPr>
        <w:pStyle w:val="ListBullet"/>
        <w:numPr>
          <w:ilvl w:val="0"/>
          <w:numId w:val="22"/>
        </w:numPr>
        <w:spacing w:after="0" w:line="240" w:lineRule="auto"/>
      </w:pPr>
      <w:r w:rsidRPr="00A8676F">
        <w:t>How to access:</w:t>
      </w:r>
    </w:p>
    <w:p w14:paraId="221FE8CA" w14:textId="77777777" w:rsidR="00A8676F" w:rsidRPr="00A8676F" w:rsidRDefault="00A8676F" w:rsidP="0055367D">
      <w:pPr>
        <w:pStyle w:val="ListBullet2"/>
        <w:numPr>
          <w:ilvl w:val="0"/>
          <w:numId w:val="23"/>
        </w:numPr>
        <w:spacing w:after="0" w:line="240" w:lineRule="auto"/>
      </w:pPr>
      <w:r w:rsidRPr="00A8676F">
        <w:t>The national quality framework</w:t>
      </w:r>
    </w:p>
    <w:p w14:paraId="3D325730" w14:textId="77777777" w:rsidR="00A8676F" w:rsidRPr="00A8676F" w:rsidRDefault="00A8676F" w:rsidP="0055367D">
      <w:pPr>
        <w:pStyle w:val="ListBullet2"/>
        <w:numPr>
          <w:ilvl w:val="0"/>
          <w:numId w:val="23"/>
        </w:numPr>
        <w:spacing w:after="0" w:line="240" w:lineRule="auto"/>
      </w:pPr>
      <w:r w:rsidRPr="00A8676F">
        <w:t>The national quality standards</w:t>
      </w:r>
    </w:p>
    <w:p w14:paraId="4F47A30E" w14:textId="77777777" w:rsidR="00A8676F" w:rsidRPr="00A8676F" w:rsidRDefault="00A8676F" w:rsidP="0055367D">
      <w:pPr>
        <w:pStyle w:val="ListBullet2"/>
        <w:numPr>
          <w:ilvl w:val="0"/>
          <w:numId w:val="23"/>
        </w:numPr>
        <w:spacing w:after="0" w:line="240" w:lineRule="auto"/>
      </w:pPr>
      <w:r w:rsidRPr="00A8676F">
        <w:t>The relevant approved learning framework</w:t>
      </w:r>
    </w:p>
    <w:p w14:paraId="0A472908" w14:textId="77777777" w:rsidR="00A8676F" w:rsidRPr="00A8676F" w:rsidRDefault="00A8676F" w:rsidP="0055367D">
      <w:pPr>
        <w:pStyle w:val="ListBullet"/>
        <w:numPr>
          <w:ilvl w:val="0"/>
          <w:numId w:val="24"/>
        </w:numPr>
        <w:spacing w:after="0" w:line="240" w:lineRule="auto"/>
      </w:pPr>
      <w:r w:rsidRPr="00A8676F">
        <w:t>How to navigate through framework and standards documents to find areas relevant to this unit of competency</w:t>
      </w:r>
    </w:p>
    <w:p w14:paraId="66FDBC52" w14:textId="77777777" w:rsidR="00A8676F" w:rsidRPr="00A8676F" w:rsidRDefault="00A8676F" w:rsidP="0055367D">
      <w:pPr>
        <w:pStyle w:val="ListBullet"/>
        <w:numPr>
          <w:ilvl w:val="0"/>
          <w:numId w:val="24"/>
        </w:numPr>
        <w:spacing w:after="0" w:line="240" w:lineRule="auto"/>
      </w:pPr>
      <w:r w:rsidRPr="00A8676F">
        <w:t>Relevant aspects of theories of children’s emotional and psychological development as they apply to the educator’s role</w:t>
      </w:r>
    </w:p>
    <w:p w14:paraId="2F2E7A45" w14:textId="77777777" w:rsidR="00A8676F" w:rsidRPr="00A8676F" w:rsidRDefault="00A8676F" w:rsidP="0055367D">
      <w:pPr>
        <w:pStyle w:val="ListBullet"/>
        <w:numPr>
          <w:ilvl w:val="0"/>
          <w:numId w:val="24"/>
        </w:numPr>
        <w:spacing w:after="0" w:line="240" w:lineRule="auto"/>
      </w:pPr>
      <w:r w:rsidRPr="00A8676F">
        <w:t>Links between social, physical, psychological and cognitive development</w:t>
      </w:r>
    </w:p>
    <w:p w14:paraId="251572CC" w14:textId="77777777" w:rsidR="00A8676F" w:rsidRPr="00A8676F" w:rsidRDefault="00A8676F" w:rsidP="0055367D">
      <w:pPr>
        <w:pStyle w:val="ListBullet"/>
        <w:numPr>
          <w:ilvl w:val="0"/>
          <w:numId w:val="24"/>
        </w:numPr>
        <w:spacing w:after="0" w:line="240" w:lineRule="auto"/>
      </w:pPr>
      <w:r w:rsidRPr="00A8676F">
        <w:t>In-depth knowledge of a range of developmental theories for children between birth and 5 years of age</w:t>
      </w:r>
    </w:p>
    <w:p w14:paraId="42E1CBC2" w14:textId="77777777" w:rsidR="00A8676F" w:rsidRPr="00A8676F" w:rsidRDefault="00A8676F" w:rsidP="0055367D">
      <w:pPr>
        <w:pStyle w:val="ListBullet"/>
        <w:numPr>
          <w:ilvl w:val="0"/>
          <w:numId w:val="24"/>
        </w:numPr>
        <w:spacing w:after="0" w:line="240" w:lineRule="auto"/>
      </w:pPr>
      <w:r w:rsidRPr="00A8676F">
        <w:t>Contextual factors which influence the children’s emotional and psychological development</w:t>
      </w:r>
    </w:p>
    <w:p w14:paraId="6B52AE89" w14:textId="77777777" w:rsidR="00A8676F" w:rsidRPr="00A8676F" w:rsidRDefault="00A8676F" w:rsidP="0055367D">
      <w:pPr>
        <w:pStyle w:val="ListBullet"/>
        <w:numPr>
          <w:ilvl w:val="0"/>
          <w:numId w:val="24"/>
        </w:numPr>
        <w:spacing w:after="0" w:line="240" w:lineRule="auto"/>
      </w:pPr>
      <w:r w:rsidRPr="00A8676F">
        <w:t xml:space="preserve">Factors which enhance the development of self-esteem and self-identity </w:t>
      </w:r>
    </w:p>
    <w:p w14:paraId="5DFEAE89" w14:textId="77777777" w:rsidR="00A8676F" w:rsidRPr="00A8676F" w:rsidRDefault="00A8676F" w:rsidP="0055367D">
      <w:pPr>
        <w:pStyle w:val="ListBullet"/>
        <w:numPr>
          <w:ilvl w:val="0"/>
          <w:numId w:val="24"/>
        </w:numPr>
        <w:spacing w:after="0" w:line="240" w:lineRule="auto"/>
      </w:pPr>
      <w:r w:rsidRPr="00A8676F">
        <w:t xml:space="preserve">Core principles of child development and associated developmental tasks </w:t>
      </w:r>
    </w:p>
    <w:p w14:paraId="0E7AA5D9" w14:textId="77777777" w:rsidR="00304343" w:rsidRDefault="00A8676F" w:rsidP="0055367D">
      <w:pPr>
        <w:pStyle w:val="ListBullet"/>
        <w:numPr>
          <w:ilvl w:val="0"/>
          <w:numId w:val="24"/>
        </w:numPr>
        <w:spacing w:after="0" w:line="240" w:lineRule="auto"/>
      </w:pPr>
      <w:r w:rsidRPr="00A8676F">
        <w:t>Organisational standards, policies and procedures.</w:t>
      </w:r>
    </w:p>
    <w:p w14:paraId="123934C6" w14:textId="77777777" w:rsidR="00A8676F" w:rsidRPr="00A8676F" w:rsidRDefault="00A8676F" w:rsidP="00A8676F">
      <w:pPr>
        <w:pStyle w:val="ListBullet"/>
        <w:numPr>
          <w:ilvl w:val="0"/>
          <w:numId w:val="0"/>
        </w:numPr>
        <w:spacing w:after="0" w:line="240" w:lineRule="auto"/>
        <w:ind w:left="360"/>
      </w:pPr>
    </w:p>
    <w:p w14:paraId="37AA5996" w14:textId="77777777" w:rsidR="00304343" w:rsidRPr="00A8676F" w:rsidRDefault="00304343" w:rsidP="00A8676F">
      <w:pPr>
        <w:spacing w:after="0" w:line="240" w:lineRule="auto"/>
        <w:rPr>
          <w:rFonts w:cs="Calibri"/>
          <w:b/>
          <w:color w:val="000000"/>
        </w:rPr>
      </w:pPr>
      <w:r w:rsidRPr="00A8676F">
        <w:rPr>
          <w:rFonts w:cs="Calibri"/>
          <w:b/>
          <w:color w:val="000000"/>
        </w:rPr>
        <w:t>Assessment Conditions</w:t>
      </w:r>
    </w:p>
    <w:p w14:paraId="1D3B982D" w14:textId="77777777" w:rsidR="00304343" w:rsidRPr="00A8676F" w:rsidRDefault="00304343" w:rsidP="00A8676F">
      <w:pPr>
        <w:spacing w:after="0" w:line="240" w:lineRule="auto"/>
        <w:rPr>
          <w:rFonts w:cs="Calibri"/>
          <w:b/>
          <w:color w:val="000000"/>
        </w:rPr>
      </w:pPr>
    </w:p>
    <w:p w14:paraId="1249B12B" w14:textId="77777777" w:rsidR="00A8676F" w:rsidRPr="00A8676F" w:rsidRDefault="00A8676F" w:rsidP="00A8676F">
      <w:pPr>
        <w:pStyle w:val="BodyText"/>
        <w:rPr>
          <w:rFonts w:ascii="Calibri" w:hAnsi="Calibri"/>
          <w:sz w:val="22"/>
          <w:szCs w:val="22"/>
        </w:rPr>
      </w:pPr>
      <w:r w:rsidRPr="00A8676F">
        <w:rPr>
          <w:rFonts w:ascii="Calibri" w:hAnsi="Calibri"/>
          <w:sz w:val="22"/>
          <w:szCs w:val="22"/>
        </w:rPr>
        <w:t>Skills must be demonstrated in a regulated education and care service.</w:t>
      </w:r>
    </w:p>
    <w:p w14:paraId="301E88A7" w14:textId="77777777" w:rsidR="00A8676F" w:rsidRPr="00A8676F" w:rsidRDefault="00A8676F" w:rsidP="00A8676F">
      <w:pPr>
        <w:pStyle w:val="BodyText"/>
        <w:rPr>
          <w:rFonts w:ascii="Calibri" w:hAnsi="Calibri"/>
          <w:sz w:val="22"/>
          <w:szCs w:val="22"/>
        </w:rPr>
      </w:pPr>
    </w:p>
    <w:p w14:paraId="1E6D33D4" w14:textId="77777777" w:rsidR="00A8676F" w:rsidRPr="00A8676F" w:rsidRDefault="00A8676F" w:rsidP="00A8676F">
      <w:pPr>
        <w:pStyle w:val="BodyText"/>
        <w:jc w:val="left"/>
        <w:rPr>
          <w:rFonts w:ascii="Calibri" w:hAnsi="Calibri"/>
          <w:sz w:val="22"/>
          <w:szCs w:val="22"/>
        </w:rPr>
      </w:pPr>
      <w:r w:rsidRPr="00A8676F">
        <w:rPr>
          <w:rFonts w:ascii="Calibri" w:hAnsi="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14:paraId="5E6A1897" w14:textId="77777777" w:rsidR="00A8676F" w:rsidRPr="00A8676F" w:rsidRDefault="00A8676F" w:rsidP="00A8676F">
      <w:pPr>
        <w:pStyle w:val="BodyText"/>
        <w:rPr>
          <w:rFonts w:ascii="Calibri" w:hAnsi="Calibri"/>
          <w:sz w:val="22"/>
          <w:szCs w:val="22"/>
        </w:rPr>
      </w:pPr>
    </w:p>
    <w:p w14:paraId="273E4B1F" w14:textId="77777777" w:rsidR="00A8676F" w:rsidRPr="00A8676F" w:rsidRDefault="00A8676F" w:rsidP="00A8676F">
      <w:pPr>
        <w:pStyle w:val="BodyText"/>
        <w:jc w:val="left"/>
        <w:rPr>
          <w:rFonts w:ascii="Calibri" w:hAnsi="Calibri"/>
          <w:sz w:val="22"/>
          <w:szCs w:val="22"/>
        </w:rPr>
      </w:pPr>
      <w:r w:rsidRPr="00A8676F">
        <w:rPr>
          <w:rFonts w:ascii="Calibri" w:hAnsi="Calibri"/>
          <w:sz w:val="22"/>
          <w:szCs w:val="22"/>
        </w:rPr>
        <w:t>Simulated assessment environments must simulate the real-life working environment where these skills and knowledge would be performed, with all the relevant equipment and resources of that working environment.</w:t>
      </w:r>
    </w:p>
    <w:p w14:paraId="1BD4BE2E" w14:textId="77777777" w:rsidR="00A8676F" w:rsidRDefault="001576DF" w:rsidP="00A8676F">
      <w:pPr>
        <w:pStyle w:val="BodyText"/>
        <w:jc w:val="left"/>
        <w:rPr>
          <w:rFonts w:ascii="Calibri" w:hAnsi="Calibri"/>
          <w:sz w:val="22"/>
          <w:szCs w:val="22"/>
        </w:rPr>
      </w:pPr>
      <w:r>
        <w:rPr>
          <w:rFonts w:ascii="Times New Roman" w:hAnsi="Times New Roman"/>
          <w:noProof/>
          <w:sz w:val="24"/>
          <w:szCs w:val="24"/>
          <w:lang w:eastAsia="en-US"/>
        </w:rPr>
        <w:lastRenderedPageBreak/>
        <mc:AlternateContent>
          <mc:Choice Requires="wps">
            <w:drawing>
              <wp:anchor distT="0" distB="0" distL="114300" distR="114300" simplePos="0" relativeHeight="251741184" behindDoc="1" locked="0" layoutInCell="1" allowOverlap="1" wp14:anchorId="5530D2DB" wp14:editId="4D15FE63">
                <wp:simplePos x="0" y="0"/>
                <wp:positionH relativeFrom="column">
                  <wp:posOffset>-668020</wp:posOffset>
                </wp:positionH>
                <wp:positionV relativeFrom="paragraph">
                  <wp:posOffset>-333375</wp:posOffset>
                </wp:positionV>
                <wp:extent cx="7132320" cy="2672715"/>
                <wp:effectExtent l="8255" t="9525" r="12700" b="32385"/>
                <wp:wrapNone/>
                <wp:docPr id="94"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267271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5" o:spid="_x0000_s1026" style="position:absolute;margin-left:-52.6pt;margin-top:-26.25pt;width:561.6pt;height:210.45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" strokecolor="#d99594" strokeweight="1pt">
                <v:fill color2="#e5b8b7" focus="100%" type="gradient"/>
                <v:shadow on="t" color="#622423" opacity=".5" offset="1pt"/>
              </v:roundrect>
            </w:pict>
          </mc:Fallback>
        </mc:AlternateContent>
      </w:r>
      <w:r w:rsidR="00A8676F" w:rsidRPr="00A8676F">
        <w:rPr>
          <w:rFonts w:ascii="Calibri" w:hAnsi="Calibri"/>
          <w:sz w:val="22"/>
          <w:szCs w:val="22"/>
        </w:rPr>
        <w:t>Assessment must ensure use of:</w:t>
      </w:r>
    </w:p>
    <w:p w14:paraId="4B909CFD" w14:textId="77777777" w:rsidR="00A8676F" w:rsidRPr="00A8676F" w:rsidRDefault="00A8676F" w:rsidP="00A8676F">
      <w:pPr>
        <w:pStyle w:val="BodyText"/>
        <w:jc w:val="left"/>
        <w:rPr>
          <w:rFonts w:ascii="Calibri" w:hAnsi="Calibri"/>
          <w:sz w:val="22"/>
          <w:szCs w:val="22"/>
        </w:rPr>
      </w:pPr>
    </w:p>
    <w:p w14:paraId="05E36B2F" w14:textId="77777777" w:rsidR="00A8676F" w:rsidRPr="00A8676F" w:rsidRDefault="00A8676F" w:rsidP="0055367D">
      <w:pPr>
        <w:pStyle w:val="ListBullet"/>
        <w:numPr>
          <w:ilvl w:val="0"/>
          <w:numId w:val="25"/>
        </w:numPr>
        <w:tabs>
          <w:tab w:val="left" w:pos="720"/>
        </w:tabs>
        <w:spacing w:after="0" w:line="240" w:lineRule="auto"/>
      </w:pPr>
      <w:r w:rsidRPr="00A8676F">
        <w:t xml:space="preserve"> National Quality Framework for Early Childhood Education and Care </w:t>
      </w:r>
    </w:p>
    <w:p w14:paraId="00939251" w14:textId="77777777" w:rsidR="00A8676F" w:rsidRPr="00A8676F" w:rsidRDefault="00A8676F" w:rsidP="0055367D">
      <w:pPr>
        <w:pStyle w:val="ListBullet"/>
        <w:numPr>
          <w:ilvl w:val="0"/>
          <w:numId w:val="25"/>
        </w:numPr>
        <w:tabs>
          <w:tab w:val="left" w:pos="720"/>
        </w:tabs>
        <w:spacing w:after="0" w:line="240" w:lineRule="auto"/>
      </w:pPr>
      <w:r>
        <w:t xml:space="preserve"> T</w:t>
      </w:r>
      <w:r w:rsidRPr="00A8676F">
        <w:t xml:space="preserve">he relevant approved learning framework under the National Quality Framework for Early Childhood Education and Care. </w:t>
      </w:r>
    </w:p>
    <w:p w14:paraId="3860CF4B" w14:textId="77777777" w:rsidR="00A8676F" w:rsidRPr="00A8676F" w:rsidRDefault="00A8676F" w:rsidP="00A8676F">
      <w:pPr>
        <w:pStyle w:val="BodyText"/>
        <w:rPr>
          <w:rFonts w:ascii="Calibri" w:hAnsi="Calibri"/>
          <w:sz w:val="22"/>
          <w:szCs w:val="22"/>
        </w:rPr>
      </w:pPr>
    </w:p>
    <w:p w14:paraId="74FD4DFB" w14:textId="77777777" w:rsidR="00A8676F" w:rsidRPr="00A8676F" w:rsidRDefault="00A8676F" w:rsidP="00A8676F">
      <w:pPr>
        <w:pStyle w:val="BodyText"/>
        <w:rPr>
          <w:rFonts w:ascii="Calibri" w:hAnsi="Calibri"/>
          <w:sz w:val="22"/>
          <w:szCs w:val="22"/>
        </w:rPr>
      </w:pPr>
      <w:r w:rsidRPr="00A8676F">
        <w:rPr>
          <w:rFonts w:ascii="Calibri" w:hAnsi="Calibri"/>
          <w:sz w:val="22"/>
          <w:szCs w:val="22"/>
        </w:rPr>
        <w:t>Assessors must satisfy the NVR/AQTF mandatory competency requirements for assessors.</w:t>
      </w:r>
    </w:p>
    <w:p w14:paraId="34A58467" w14:textId="77777777" w:rsidR="00304343" w:rsidRPr="00A8676F" w:rsidRDefault="00304343" w:rsidP="00A8676F">
      <w:pPr>
        <w:spacing w:after="0" w:line="240" w:lineRule="auto"/>
        <w:rPr>
          <w:rFonts w:cs="Calibri"/>
          <w:b/>
          <w:color w:val="000000"/>
        </w:rPr>
      </w:pPr>
    </w:p>
    <w:p w14:paraId="4CD544C0" w14:textId="77777777" w:rsidR="00304343" w:rsidRPr="00A8676F" w:rsidRDefault="00304343" w:rsidP="00A8676F">
      <w:pPr>
        <w:spacing w:after="0" w:line="240" w:lineRule="auto"/>
        <w:rPr>
          <w:rFonts w:cs="Calibri"/>
          <w:b/>
          <w:color w:val="000000"/>
        </w:rPr>
      </w:pPr>
      <w:r w:rsidRPr="00A8676F">
        <w:rPr>
          <w:rFonts w:cs="Calibri"/>
          <w:b/>
          <w:color w:val="000000"/>
        </w:rPr>
        <w:t>Links</w:t>
      </w:r>
    </w:p>
    <w:p w14:paraId="2CBB51B8" w14:textId="77777777" w:rsidR="00304343" w:rsidRPr="00A8676F" w:rsidRDefault="00304343" w:rsidP="00A8676F">
      <w:pPr>
        <w:spacing w:after="0" w:line="240" w:lineRule="auto"/>
        <w:rPr>
          <w:rFonts w:cs="Calibri"/>
          <w:b/>
          <w:color w:val="000000"/>
        </w:rPr>
      </w:pPr>
    </w:p>
    <w:p w14:paraId="293ABCC3" w14:textId="77777777" w:rsidR="00A8676F" w:rsidRPr="00A8676F" w:rsidRDefault="00A8676F" w:rsidP="00A8676F">
      <w:pPr>
        <w:pStyle w:val="BodyText"/>
        <w:rPr>
          <w:rFonts w:ascii="Calibri" w:hAnsi="Calibri"/>
          <w:sz w:val="22"/>
          <w:szCs w:val="22"/>
        </w:rPr>
      </w:pPr>
      <w:r w:rsidRPr="00A8676F">
        <w:rPr>
          <w:rFonts w:ascii="Calibri" w:hAnsi="Calibri"/>
          <w:sz w:val="22"/>
          <w:szCs w:val="22"/>
        </w:rPr>
        <w:t>Companion volumes are available from the CS&amp;HISC website - http://www.cshisc.com.au/</w:t>
      </w:r>
    </w:p>
    <w:p w14:paraId="4D68522A" w14:textId="77777777" w:rsidR="00304343" w:rsidRDefault="00304343" w:rsidP="00304343">
      <w:pPr>
        <w:rPr>
          <w:rFonts w:cs="Calibri"/>
          <w:color w:val="C00000"/>
          <w:sz w:val="28"/>
          <w:szCs w:val="28"/>
        </w:rPr>
      </w:pPr>
      <w:r>
        <w:br w:type="page"/>
      </w:r>
    </w:p>
    <w:p w14:paraId="3625007B" w14:textId="77777777" w:rsidR="006C1AE2" w:rsidRPr="00556116" w:rsidRDefault="006C1AE2" w:rsidP="007F1D24">
      <w:pPr>
        <w:pStyle w:val="Heading2"/>
        <w:spacing w:after="240"/>
      </w:pPr>
      <w:bookmarkStart w:id="16" w:name="_Toc422750810"/>
      <w:r w:rsidRPr="00563D55">
        <w:lastRenderedPageBreak/>
        <w:t>Housekeeping Items</w:t>
      </w:r>
      <w:bookmarkEnd w:id="11"/>
      <w:bookmarkEnd w:id="12"/>
      <w:bookmarkEnd w:id="13"/>
      <w:bookmarkEnd w:id="14"/>
      <w:bookmarkEnd w:id="16"/>
    </w:p>
    <w:p w14:paraId="449045C0" w14:textId="77777777" w:rsidR="006C1AE2" w:rsidRPr="00144716" w:rsidRDefault="006C1AE2" w:rsidP="006C1AE2">
      <w:r>
        <w:t>Your trainer w</w:t>
      </w:r>
      <w:r w:rsidR="002D3CFD">
        <w:t>ill inform you of the following:</w:t>
      </w:r>
    </w:p>
    <w:p w14:paraId="6DD0B322" w14:textId="77777777"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14:paraId="7A751E21" w14:textId="77777777" w:rsidR="006C1AE2" w:rsidRDefault="006C1AE2" w:rsidP="002D3CFD">
      <w:pPr>
        <w:pStyle w:val="Bullets"/>
      </w:pPr>
      <w:r>
        <w:t>A</w:t>
      </w:r>
      <w:r w:rsidRPr="00144716">
        <w:t>ny rules</w:t>
      </w:r>
      <w:r w:rsidR="001A6601">
        <w:t xml:space="preserve"> – </w:t>
      </w:r>
      <w:r w:rsidR="00CA0567">
        <w:t>for example,</w:t>
      </w:r>
      <w:r w:rsidRPr="00144716">
        <w:t xml:space="preserve"> asking that all mobile phones are set to silent</w:t>
      </w:r>
      <w:r>
        <w:t xml:space="preserve"> and of any security issues they need to be aware of</w:t>
      </w:r>
      <w:r w:rsidRPr="00144716">
        <w:t xml:space="preserve">. </w:t>
      </w:r>
    </w:p>
    <w:p w14:paraId="7A11BEB6" w14:textId="77777777" w:rsidR="006C1AE2" w:rsidRPr="00144716" w:rsidRDefault="006C1AE2" w:rsidP="002D3CFD">
      <w:pPr>
        <w:pStyle w:val="Bullets"/>
      </w:pPr>
      <w:r>
        <w:t>What times the breaks will be held and what the smoking policy is.</w:t>
      </w:r>
    </w:p>
    <w:p w14:paraId="15CE4D85" w14:textId="77777777" w:rsidR="006C1AE2" w:rsidRPr="00144716" w:rsidRDefault="006C1AE2" w:rsidP="002D3CFD">
      <w:pPr>
        <w:pStyle w:val="Bullets"/>
      </w:pPr>
      <w:r>
        <w:t>That this is an interactive course and you should ask questions.</w:t>
      </w:r>
    </w:p>
    <w:p w14:paraId="2680B578" w14:textId="77777777"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14:paraId="32BE8161" w14:textId="77777777" w:rsidR="006C1AE2" w:rsidRDefault="006C1AE2" w:rsidP="002D3CFD">
      <w:pPr>
        <w:pStyle w:val="Bullets"/>
      </w:pPr>
      <w:r>
        <w:t>Ground ru</w:t>
      </w:r>
      <w:r w:rsidR="002D3CFD">
        <w:t>les for participation:</w:t>
      </w:r>
    </w:p>
    <w:p w14:paraId="51763656" w14:textId="77777777" w:rsidR="006C1AE2" w:rsidRDefault="006C1AE2" w:rsidP="002D3CFD">
      <w:pPr>
        <w:pStyle w:val="Bullets2"/>
      </w:pPr>
      <w:r>
        <w:t>Smile</w:t>
      </w:r>
    </w:p>
    <w:p w14:paraId="3F0F61C0" w14:textId="77777777" w:rsidR="006C1AE2" w:rsidRDefault="006C1AE2" w:rsidP="002D3CFD">
      <w:pPr>
        <w:pStyle w:val="Bullets2"/>
      </w:pPr>
      <w:r>
        <w:t>Support and encourage other participants</w:t>
      </w:r>
    </w:p>
    <w:p w14:paraId="4C25DACA" w14:textId="77777777" w:rsidR="006C1AE2" w:rsidRDefault="006C1AE2" w:rsidP="002D3CFD">
      <w:pPr>
        <w:pStyle w:val="Bullets2"/>
      </w:pPr>
      <w:r>
        <w:t>When someone is contributing everyone else is quiet</w:t>
      </w:r>
    </w:p>
    <w:p w14:paraId="634761A1" w14:textId="77777777" w:rsidR="006C1AE2" w:rsidRDefault="006C1AE2" w:rsidP="002D3CFD">
      <w:pPr>
        <w:pStyle w:val="Bullets2"/>
      </w:pPr>
      <w:r>
        <w:t>Be patient with others who may not be grasping the ideas</w:t>
      </w:r>
    </w:p>
    <w:p w14:paraId="44794D0E" w14:textId="77777777" w:rsidR="006C1AE2" w:rsidRDefault="006C1AE2" w:rsidP="002D3CFD">
      <w:pPr>
        <w:pStyle w:val="Bullets2"/>
      </w:pPr>
      <w:r>
        <w:t>Be on time</w:t>
      </w:r>
    </w:p>
    <w:p w14:paraId="7C8DFDAE" w14:textId="77777777" w:rsidR="006C1AE2" w:rsidRDefault="006C1AE2" w:rsidP="002D3CFD">
      <w:pPr>
        <w:pStyle w:val="Bullets2"/>
      </w:pPr>
      <w:r>
        <w:t>Focus discussion on the topic</w:t>
      </w:r>
    </w:p>
    <w:p w14:paraId="6E49F61E" w14:textId="77777777" w:rsidR="006C1AE2" w:rsidRDefault="006C1AE2" w:rsidP="00206263">
      <w:pPr>
        <w:pStyle w:val="Bullets2"/>
        <w:spacing w:after="240"/>
        <w:ind w:left="2058" w:hanging="357"/>
      </w:pPr>
      <w:r>
        <w:t>Speak to the trainer if you have any concerns</w:t>
      </w:r>
    </w:p>
    <w:p w14:paraId="2673CB1F" w14:textId="77777777" w:rsidR="006C1AE2" w:rsidRPr="006C1AE2" w:rsidRDefault="006C1AE2" w:rsidP="00206263">
      <w:pPr>
        <w:pStyle w:val="Heading2"/>
        <w:spacing w:after="240"/>
      </w:pPr>
      <w:bookmarkStart w:id="17" w:name="_Toc326743762"/>
      <w:bookmarkStart w:id="18" w:name="_Toc328654778"/>
      <w:bookmarkStart w:id="19" w:name="_Toc330386597"/>
      <w:bookmarkStart w:id="20" w:name="_Toc422750811"/>
      <w:r w:rsidRPr="00C660D3">
        <w:t>Objectives</w:t>
      </w:r>
      <w:bookmarkEnd w:id="17"/>
      <w:bookmarkEnd w:id="18"/>
      <w:bookmarkEnd w:id="19"/>
      <w:bookmarkEnd w:id="20"/>
    </w:p>
    <w:p w14:paraId="43441F3B" w14:textId="77777777" w:rsidR="00CB4531" w:rsidRPr="00CB4531" w:rsidRDefault="00E50EB0" w:rsidP="00CB4531">
      <w:pPr>
        <w:pStyle w:val="Bullets"/>
      </w:pPr>
      <w:r w:rsidRPr="00DE5B5A">
        <w:rPr>
          <w:b/>
          <w:i/>
          <w:iCs/>
        </w:rPr>
        <w:t>Discover</w:t>
      </w:r>
      <w:r w:rsidRPr="00DE5B5A">
        <w:rPr>
          <w:b/>
        </w:rPr>
        <w:t xml:space="preserve"> </w:t>
      </w:r>
      <w:r w:rsidRPr="00FB0C4A">
        <w:t xml:space="preserve">how to </w:t>
      </w:r>
      <w:r w:rsidR="00A8676F" w:rsidRPr="00A8676F">
        <w:t>foster physical development</w:t>
      </w:r>
    </w:p>
    <w:p w14:paraId="276EF267" w14:textId="77777777" w:rsidR="00CB4531" w:rsidRPr="00A8676F" w:rsidRDefault="00E50EB0" w:rsidP="00CB4531">
      <w:pPr>
        <w:pStyle w:val="Bullets"/>
      </w:pPr>
      <w:r w:rsidRPr="00CB4531">
        <w:rPr>
          <w:b/>
          <w:i/>
          <w:iCs/>
          <w:lang w:val="en-US"/>
        </w:rPr>
        <w:t>Know</w:t>
      </w:r>
      <w:r w:rsidRPr="00CB4531">
        <w:rPr>
          <w:lang w:val="en-US"/>
        </w:rPr>
        <w:t xml:space="preserve"> how to </w:t>
      </w:r>
      <w:r w:rsidR="00A8676F" w:rsidRPr="00A8676F">
        <w:t>foster social development</w:t>
      </w:r>
    </w:p>
    <w:p w14:paraId="66561655" w14:textId="77777777"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A8676F" w:rsidRPr="00A8676F">
        <w:t>foster emotional development</w:t>
      </w:r>
    </w:p>
    <w:p w14:paraId="0FA3AE92" w14:textId="77777777" w:rsidR="00DE5B5A" w:rsidRPr="00A8676F" w:rsidRDefault="00DE5B5A" w:rsidP="00CB4531">
      <w:pPr>
        <w:pStyle w:val="Bullets"/>
      </w:pPr>
      <w:r w:rsidRPr="00DE5B5A">
        <w:rPr>
          <w:b/>
          <w:i/>
        </w:rPr>
        <w:t xml:space="preserve">Understand </w:t>
      </w:r>
      <w:r>
        <w:t>how to</w:t>
      </w:r>
      <w:r w:rsidRPr="00A8676F">
        <w:t xml:space="preserve"> </w:t>
      </w:r>
      <w:r w:rsidR="00A8676F" w:rsidRPr="00A8676F">
        <w:rPr>
          <w:rFonts w:asciiTheme="minorHAnsi" w:hAnsiTheme="minorHAnsi" w:cs="Calibri"/>
        </w:rPr>
        <w:t>foster cognitive development</w:t>
      </w:r>
    </w:p>
    <w:p w14:paraId="156CDBE7" w14:textId="77777777" w:rsidR="00A8676F" w:rsidRPr="00A8676F" w:rsidRDefault="00A8676F" w:rsidP="00CB4531">
      <w:pPr>
        <w:pStyle w:val="Bullets"/>
      </w:pPr>
      <w:r>
        <w:rPr>
          <w:b/>
          <w:i/>
        </w:rPr>
        <w:t xml:space="preserve">Recognise </w:t>
      </w:r>
      <w:r w:rsidRPr="00A8676F">
        <w:rPr>
          <w:i/>
        </w:rPr>
        <w:t>how to</w:t>
      </w:r>
      <w:r w:rsidRPr="00A8676F">
        <w:t xml:space="preserve"> foster communication development</w:t>
      </w:r>
    </w:p>
    <w:p w14:paraId="0C3CDDA0" w14:textId="77777777" w:rsidR="00A8676F" w:rsidRPr="007D0EE9" w:rsidRDefault="00A8676F" w:rsidP="00CB4531">
      <w:pPr>
        <w:pStyle w:val="Bullets"/>
      </w:pPr>
      <w:r w:rsidRPr="00A8676F">
        <w:rPr>
          <w:b/>
          <w:i/>
        </w:rPr>
        <w:t xml:space="preserve">Develop </w:t>
      </w:r>
      <w:r>
        <w:t>the skills to</w:t>
      </w:r>
      <w:r w:rsidRPr="00A8676F">
        <w:rPr>
          <w:rFonts w:asciiTheme="minorHAnsi" w:hAnsiTheme="minorHAnsi" w:cs="Calibri"/>
          <w:b/>
        </w:rPr>
        <w:t xml:space="preserve"> </w:t>
      </w:r>
      <w:r>
        <w:rPr>
          <w:rFonts w:asciiTheme="minorHAnsi" w:hAnsiTheme="minorHAnsi" w:cs="Calibri"/>
        </w:rPr>
        <w:t>f</w:t>
      </w:r>
      <w:r w:rsidRPr="00A8676F">
        <w:rPr>
          <w:rFonts w:asciiTheme="minorHAnsi" w:hAnsiTheme="minorHAnsi" w:cs="Calibri"/>
        </w:rPr>
        <w:t>oster an environment for holistic learning and development</w:t>
      </w:r>
    </w:p>
    <w:p w14:paraId="160EF927" w14:textId="77777777"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14:paraId="5778FF38" w14:textId="77777777" w:rsidR="006C1AE2" w:rsidRPr="00A62486" w:rsidRDefault="006C1AE2" w:rsidP="00A62486">
      <w:pPr>
        <w:rPr>
          <w:lang w:val="en-GB"/>
        </w:rPr>
      </w:pPr>
      <w:r>
        <w:br w:type="page"/>
      </w:r>
    </w:p>
    <w:p w14:paraId="57E3EE12" w14:textId="77777777" w:rsidR="00213F0D" w:rsidRDefault="00213F0D" w:rsidP="00213F0D">
      <w:pPr>
        <w:pStyle w:val="Heading1"/>
      </w:pPr>
      <w:bookmarkStart w:id="21" w:name="_Toc421705608"/>
      <w:bookmarkStart w:id="22" w:name="_Toc422750812"/>
      <w:r>
        <w:lastRenderedPageBreak/>
        <w:t>National Quality Framework for Early Childhood Education and Care (NQF)</w:t>
      </w:r>
      <w:bookmarkEnd w:id="21"/>
      <w:bookmarkEnd w:id="22"/>
    </w:p>
    <w:p w14:paraId="5E310380" w14:textId="77777777" w:rsidR="00213F0D" w:rsidRDefault="00213F0D" w:rsidP="00213F0D">
      <w:pPr>
        <w:rPr>
          <w:lang w:val="en-GB" w:eastAsia="en-GB"/>
        </w:rPr>
      </w:pPr>
      <w:r>
        <w:rPr>
          <w:lang w:val="en-GB" w:eastAsia="en-GB"/>
        </w:rPr>
        <w:br/>
        <w:t xml:space="preserve">The NQF was founded in 2012 by the government, as a measure to raise the quality and standards of early childhood education and care across the whole of the Commonwealth by introducing consistency in the regulation and assessment of Australian education and care services. </w:t>
      </w:r>
    </w:p>
    <w:p w14:paraId="196032F9" w14:textId="77777777" w:rsidR="00213F0D" w:rsidRDefault="00213F0D" w:rsidP="00213F0D">
      <w:pPr>
        <w:pStyle w:val="BoldBulTight0"/>
        <w:rPr>
          <w:lang w:val="en-GB" w:eastAsia="en-GB"/>
        </w:rPr>
      </w:pPr>
      <w:r>
        <w:rPr>
          <w:noProof/>
          <w:lang w:val="en-US"/>
        </w:rPr>
        <w:drawing>
          <wp:anchor distT="0" distB="0" distL="114300" distR="114300" simplePos="0" relativeHeight="251832320" behindDoc="0" locked="0" layoutInCell="1" allowOverlap="1" wp14:anchorId="5FCD0C35" wp14:editId="585A2AD7">
            <wp:simplePos x="0" y="0"/>
            <wp:positionH relativeFrom="column">
              <wp:posOffset>2870200</wp:posOffset>
            </wp:positionH>
            <wp:positionV relativeFrom="paragraph">
              <wp:posOffset>18415</wp:posOffset>
            </wp:positionV>
            <wp:extent cx="3157855" cy="1578610"/>
            <wp:effectExtent l="0" t="0" r="4445" b="2540"/>
            <wp:wrapTight wrapText="bothSides">
              <wp:wrapPolygon edited="0">
                <wp:start x="0" y="0"/>
                <wp:lineTo x="0" y="21374"/>
                <wp:lineTo x="21500" y="21374"/>
                <wp:lineTo x="21500" y="0"/>
                <wp:lineTo x="0"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57855" cy="1578610"/>
                    </a:xfrm>
                    <a:prstGeom prst="rect">
                      <a:avLst/>
                    </a:prstGeom>
                  </pic:spPr>
                </pic:pic>
              </a:graphicData>
            </a:graphic>
            <wp14:sizeRelH relativeFrom="margin">
              <wp14:pctWidth>0</wp14:pctWidth>
            </wp14:sizeRelH>
            <wp14:sizeRelV relativeFrom="margin">
              <wp14:pctHeight>0</wp14:pctHeight>
            </wp14:sizeRelV>
          </wp:anchor>
        </w:drawing>
      </w:r>
      <w:r>
        <w:rPr>
          <w:lang w:val="en-GB" w:eastAsia="en-GB"/>
        </w:rPr>
        <w:t>The NQF applies to most of the following services:</w:t>
      </w:r>
    </w:p>
    <w:p w14:paraId="1A903C66" w14:textId="77777777" w:rsidR="00213F0D" w:rsidRDefault="00213F0D" w:rsidP="00213F0D">
      <w:pPr>
        <w:pStyle w:val="Bullets"/>
        <w:rPr>
          <w:lang w:val="en-GB" w:eastAsia="en-GB"/>
        </w:rPr>
      </w:pPr>
      <w:r>
        <w:rPr>
          <w:lang w:val="en-GB" w:eastAsia="en-GB"/>
        </w:rPr>
        <w:t>Long day care</w:t>
      </w:r>
    </w:p>
    <w:p w14:paraId="2A69C28A" w14:textId="77777777" w:rsidR="00213F0D" w:rsidRDefault="00213F0D" w:rsidP="00213F0D">
      <w:pPr>
        <w:pStyle w:val="Bullets"/>
        <w:rPr>
          <w:lang w:val="en-GB" w:eastAsia="en-GB"/>
        </w:rPr>
      </w:pPr>
      <w:r>
        <w:rPr>
          <w:lang w:val="en-GB" w:eastAsia="en-GB"/>
        </w:rPr>
        <w:t>Family day care</w:t>
      </w:r>
    </w:p>
    <w:p w14:paraId="3658E56D" w14:textId="77777777" w:rsidR="00213F0D" w:rsidRDefault="00213F0D" w:rsidP="00213F0D">
      <w:pPr>
        <w:pStyle w:val="Bullets"/>
        <w:rPr>
          <w:lang w:val="en-GB" w:eastAsia="en-GB"/>
        </w:rPr>
      </w:pPr>
      <w:r>
        <w:rPr>
          <w:lang w:val="en-GB" w:eastAsia="en-GB"/>
        </w:rPr>
        <w:t>Preschool/kindergarten</w:t>
      </w:r>
    </w:p>
    <w:p w14:paraId="0B665068" w14:textId="77777777" w:rsidR="00213F0D" w:rsidRDefault="00213F0D" w:rsidP="00213F0D">
      <w:pPr>
        <w:pStyle w:val="Bullets"/>
        <w:rPr>
          <w:lang w:val="en-GB" w:eastAsia="en-GB"/>
        </w:rPr>
      </w:pPr>
      <w:r>
        <w:rPr>
          <w:lang w:val="en-GB" w:eastAsia="en-GB"/>
        </w:rPr>
        <w:t>Outside school hours care.</w:t>
      </w:r>
    </w:p>
    <w:p w14:paraId="6F275608" w14:textId="77777777" w:rsidR="00213F0D" w:rsidRDefault="00213F0D" w:rsidP="00213F0D">
      <w:pPr>
        <w:pStyle w:val="Bullets"/>
        <w:numPr>
          <w:ilvl w:val="0"/>
          <w:numId w:val="0"/>
        </w:numPr>
        <w:rPr>
          <w:lang w:val="en-GB" w:eastAsia="en-GB"/>
        </w:rPr>
      </w:pPr>
      <w:r>
        <w:rPr>
          <w:lang w:val="en-GB" w:eastAsia="en-GB"/>
        </w:rPr>
        <w:t xml:space="preserve">The need for a national approach is to ensure that all children in the early stages of childhood access quality education and care in their formative years, in order to give them the best possible start in development and learning. Research shows that the higher the quality of education and care in these early years, the higher the quality of health, educational attainment, and employment in later life. </w:t>
      </w:r>
    </w:p>
    <w:p w14:paraId="531C7035" w14:textId="77777777" w:rsidR="00213F0D" w:rsidRDefault="00213F0D" w:rsidP="00213F0D">
      <w:pPr>
        <w:pStyle w:val="Bullets"/>
        <w:numPr>
          <w:ilvl w:val="0"/>
          <w:numId w:val="0"/>
        </w:numPr>
        <w:rPr>
          <w:lang w:val="en-GB" w:eastAsia="en-GB"/>
        </w:rPr>
      </w:pPr>
      <w:r>
        <w:rPr>
          <w:lang w:val="en-GB" w:eastAsia="en-GB"/>
        </w:rPr>
        <w:t xml:space="preserve">The NQF focuses on the belief that all children need quality care that is tailored to meet their individual and specific needs. </w:t>
      </w:r>
    </w:p>
    <w:p w14:paraId="05099279" w14:textId="77777777" w:rsidR="00213F0D" w:rsidRDefault="00213F0D" w:rsidP="00213F0D">
      <w:pPr>
        <w:pStyle w:val="BoldBulTight0"/>
        <w:rPr>
          <w:lang w:val="en-GB" w:eastAsia="en-GB"/>
        </w:rPr>
      </w:pPr>
      <w:r>
        <w:rPr>
          <w:lang w:val="en-GB" w:eastAsia="en-GB"/>
        </w:rPr>
        <w:t>It aims to raise the quality of education and care services via two methods:</w:t>
      </w:r>
    </w:p>
    <w:p w14:paraId="5B44F10A" w14:textId="77777777" w:rsidR="00213F0D" w:rsidRDefault="00213F0D" w:rsidP="00213F0D">
      <w:pPr>
        <w:pStyle w:val="Bullets"/>
        <w:rPr>
          <w:lang w:val="en-GB" w:eastAsia="en-GB"/>
        </w:rPr>
      </w:pPr>
      <w:r>
        <w:rPr>
          <w:lang w:val="en-GB" w:eastAsia="en-GB"/>
        </w:rPr>
        <w:t>Improved caregiver qualifications – the higher the qualification of the caregiver, the more in depth their knowledge and understanding of the development and learning of children. These higher qualifications improve the effectiveness of the educator as they take an holistic approach to the education of the whole child</w:t>
      </w:r>
    </w:p>
    <w:p w14:paraId="7EDFF89A" w14:textId="77777777" w:rsidR="00213F0D" w:rsidRDefault="00213F0D" w:rsidP="00213F0D">
      <w:pPr>
        <w:pStyle w:val="Bullets"/>
        <w:rPr>
          <w:lang w:val="en-GB" w:eastAsia="en-GB"/>
        </w:rPr>
      </w:pPr>
      <w:r>
        <w:rPr>
          <w:lang w:val="en-GB" w:eastAsia="en-GB"/>
        </w:rPr>
        <w:t>Lower educator to child ratios – fewer children in an educator’s care allows the educator to spend more time with each child, focusing on their individual learning and development needs and promotes the establishment and reinforcement of positive relationships. Happy children who feel safe are more likely to engage in learning, taking risks to think for themselves and trying new skills without the fear of failure or embarrassment.</w:t>
      </w:r>
    </w:p>
    <w:p w14:paraId="71512254" w14:textId="77777777" w:rsidR="00213F0D" w:rsidRDefault="00213F0D" w:rsidP="00213F0D">
      <w:pPr>
        <w:pStyle w:val="BoldBulTight0"/>
        <w:rPr>
          <w:lang w:val="en-GB" w:eastAsia="en-GB"/>
        </w:rPr>
      </w:pPr>
      <w:r>
        <w:rPr>
          <w:lang w:val="en-GB" w:eastAsia="en-GB"/>
        </w:rPr>
        <w:t>The NQF is comprised of three elements:</w:t>
      </w:r>
    </w:p>
    <w:p w14:paraId="509EF06B" w14:textId="77777777" w:rsidR="00213F0D" w:rsidRPr="008762E3" w:rsidRDefault="00213F0D" w:rsidP="00213F0D">
      <w:pPr>
        <w:pStyle w:val="Bullets"/>
        <w:rPr>
          <w:rStyle w:val="BoldandItalics"/>
          <w:b w:val="0"/>
          <w:i w:val="0"/>
        </w:rPr>
      </w:pPr>
      <w:r w:rsidRPr="008762E3">
        <w:rPr>
          <w:rStyle w:val="BoldandItalics"/>
          <w:b w:val="0"/>
          <w:i w:val="0"/>
        </w:rPr>
        <w:t>National Quality Standard that determines the benchmark for the quality of education and care services across Australia</w:t>
      </w:r>
    </w:p>
    <w:p w14:paraId="7C7A151B" w14:textId="77777777" w:rsidR="00213F0D" w:rsidRPr="008762E3" w:rsidRDefault="00213F0D" w:rsidP="00213F0D">
      <w:pPr>
        <w:pStyle w:val="Bullets"/>
        <w:rPr>
          <w:rStyle w:val="BoldandItalics"/>
          <w:b w:val="0"/>
          <w:i w:val="0"/>
        </w:rPr>
      </w:pPr>
      <w:r w:rsidRPr="008762E3">
        <w:rPr>
          <w:rStyle w:val="BoldandItalics"/>
          <w:b w:val="0"/>
          <w:i w:val="0"/>
        </w:rPr>
        <w:t>National legislative framework that provides a consistent approach to the regulation and assessment of education and child care services</w:t>
      </w:r>
    </w:p>
    <w:p w14:paraId="72889DA6" w14:textId="77777777" w:rsidR="00213F0D" w:rsidRPr="008762E3" w:rsidRDefault="00213F0D" w:rsidP="00213F0D">
      <w:pPr>
        <w:pStyle w:val="Bullets"/>
        <w:rPr>
          <w:rStyle w:val="BoldandItalics"/>
          <w:b w:val="0"/>
          <w:i w:val="0"/>
        </w:rPr>
      </w:pPr>
      <w:r w:rsidRPr="008762E3">
        <w:rPr>
          <w:rStyle w:val="BoldandItalics"/>
          <w:b w:val="0"/>
          <w:i w:val="0"/>
        </w:rPr>
        <w:t>National quality rating and assessment process that rates education and care providers against the National Quality Standard.</w:t>
      </w:r>
    </w:p>
    <w:p w14:paraId="7E14D86B" w14:textId="77777777" w:rsidR="00213F0D" w:rsidRPr="00922D84" w:rsidRDefault="00213F0D" w:rsidP="00213F0D">
      <w:pPr>
        <w:pStyle w:val="Bullets"/>
        <w:numPr>
          <w:ilvl w:val="0"/>
          <w:numId w:val="0"/>
        </w:numPr>
        <w:rPr>
          <w:rStyle w:val="BoldandItalics"/>
          <w:b w:val="0"/>
          <w:i w:val="0"/>
        </w:rPr>
      </w:pPr>
      <w:r w:rsidRPr="00922D84">
        <w:rPr>
          <w:rStyle w:val="BoldandItalics"/>
          <w:b w:val="0"/>
        </w:rPr>
        <w:lastRenderedPageBreak/>
        <w:t>The NQF is overseen by The Australian Children’s Education and Care Quality Authority (ACECQA</w:t>
      </w:r>
      <w:proofErr w:type="gramStart"/>
      <w:r w:rsidRPr="00922D84">
        <w:rPr>
          <w:rStyle w:val="BoldandItalics"/>
          <w:b w:val="0"/>
        </w:rPr>
        <w:t>) which</w:t>
      </w:r>
      <w:proofErr w:type="gramEnd"/>
      <w:r w:rsidRPr="00922D84">
        <w:rPr>
          <w:rStyle w:val="BoldandItalics"/>
          <w:b w:val="0"/>
        </w:rPr>
        <w:t xml:space="preserve"> works in conjunction with the regulatory authorities of each state/territory.</w:t>
      </w:r>
    </w:p>
    <w:p w14:paraId="00BF8F77" w14:textId="77777777" w:rsidR="00213F0D" w:rsidRPr="00922D84" w:rsidRDefault="00213F0D" w:rsidP="00213F0D">
      <w:pPr>
        <w:pStyle w:val="Bullets"/>
        <w:numPr>
          <w:ilvl w:val="0"/>
          <w:numId w:val="0"/>
        </w:numPr>
        <w:rPr>
          <w:rStyle w:val="BoldandItalics"/>
          <w:b w:val="0"/>
          <w:i w:val="0"/>
        </w:rPr>
      </w:pPr>
      <w:r w:rsidRPr="00922D84">
        <w:rPr>
          <w:rStyle w:val="BoldandItalics"/>
          <w:b w:val="0"/>
        </w:rPr>
        <w:t xml:space="preserve">More information on the NQF can be found on the government’s website for education and training at: </w:t>
      </w:r>
      <w:hyperlink r:id="rId11" w:history="1">
        <w:r w:rsidRPr="00922D84">
          <w:rPr>
            <w:rStyle w:val="Hyperlink"/>
            <w:b/>
          </w:rPr>
          <w:t>http://education.gov.au/national-quality-framework-early-childhood-education-and-care</w:t>
        </w:r>
      </w:hyperlink>
      <w:r w:rsidRPr="00922D84">
        <w:rPr>
          <w:rStyle w:val="BoldandItalics"/>
          <w:b w:val="0"/>
        </w:rPr>
        <w:t xml:space="preserve"> </w:t>
      </w:r>
    </w:p>
    <w:p w14:paraId="4FEF6ED1" w14:textId="77777777" w:rsidR="00213F0D" w:rsidRPr="002F4D70" w:rsidRDefault="00213F0D" w:rsidP="00213F0D">
      <w:pPr>
        <w:pStyle w:val="Heading3"/>
        <w:rPr>
          <w:rStyle w:val="BoldandItalics"/>
          <w:b/>
          <w:i w:val="0"/>
        </w:rPr>
      </w:pPr>
      <w:bookmarkStart w:id="23" w:name="_Toc419388328"/>
      <w:bookmarkStart w:id="24" w:name="_Toc421102677"/>
      <w:bookmarkStart w:id="25" w:name="_Toc421705609"/>
      <w:bookmarkStart w:id="26" w:name="_Toc422750813"/>
      <w:r w:rsidRPr="002F4D70">
        <w:rPr>
          <w:rStyle w:val="BoldandItalics"/>
          <w:b/>
          <w:i w:val="0"/>
        </w:rPr>
        <w:t>National Quality Standard</w:t>
      </w:r>
      <w:bookmarkEnd w:id="23"/>
      <w:bookmarkEnd w:id="24"/>
      <w:bookmarkEnd w:id="25"/>
      <w:bookmarkEnd w:id="26"/>
    </w:p>
    <w:p w14:paraId="2F7B36AC" w14:textId="77777777" w:rsidR="00213F0D" w:rsidRDefault="00213F0D" w:rsidP="00213F0D">
      <w:pPr>
        <w:rPr>
          <w:lang w:val="en-GB"/>
        </w:rPr>
      </w:pPr>
      <w:r>
        <w:rPr>
          <w:lang w:val="en-GB"/>
        </w:rPr>
        <w:t xml:space="preserve">The NQS is the benchmark for quality in early years education and </w:t>
      </w:r>
      <w:proofErr w:type="gramStart"/>
      <w:r>
        <w:rPr>
          <w:lang w:val="en-GB"/>
        </w:rPr>
        <w:t>child care</w:t>
      </w:r>
      <w:proofErr w:type="gramEnd"/>
      <w:r>
        <w:rPr>
          <w:lang w:val="en-GB"/>
        </w:rPr>
        <w:t xml:space="preserve"> provision. The plan is that every early years education and care service throughout Australia will be assessed against this standard and rated accordingly. The ratings will then be placed on a national register that can be viewed by all.</w:t>
      </w:r>
    </w:p>
    <w:p w14:paraId="24ED3542" w14:textId="77777777" w:rsidR="00213F0D" w:rsidRDefault="00213F0D" w:rsidP="00213F0D">
      <w:pPr>
        <w:rPr>
          <w:lang w:val="en-GB"/>
        </w:rPr>
      </w:pPr>
      <w:r>
        <w:rPr>
          <w:lang w:val="en-GB"/>
        </w:rPr>
        <w:t>Each provider will be assessed in seven different areas and also given an overall rating.</w:t>
      </w:r>
    </w:p>
    <w:p w14:paraId="3B20F779" w14:textId="77777777" w:rsidR="00213F0D" w:rsidRDefault="00213F0D" w:rsidP="00213F0D">
      <w:pPr>
        <w:pStyle w:val="BoldBulTight0"/>
        <w:rPr>
          <w:lang w:val="en-GB"/>
        </w:rPr>
      </w:pPr>
      <w:r>
        <w:rPr>
          <w:noProof/>
          <w:lang w:val="en-US"/>
        </w:rPr>
        <w:drawing>
          <wp:anchor distT="0" distB="0" distL="114300" distR="114300" simplePos="0" relativeHeight="251837440" behindDoc="1" locked="0" layoutInCell="1" allowOverlap="1" wp14:anchorId="162A4EED" wp14:editId="7022A540">
            <wp:simplePos x="0" y="0"/>
            <wp:positionH relativeFrom="column">
              <wp:posOffset>3858260</wp:posOffset>
            </wp:positionH>
            <wp:positionV relativeFrom="paragraph">
              <wp:posOffset>22860</wp:posOffset>
            </wp:positionV>
            <wp:extent cx="2137410" cy="1711325"/>
            <wp:effectExtent l="0" t="0" r="0" b="3175"/>
            <wp:wrapTight wrapText="bothSides">
              <wp:wrapPolygon edited="0">
                <wp:start x="0" y="0"/>
                <wp:lineTo x="0" y="21400"/>
                <wp:lineTo x="21369" y="21400"/>
                <wp:lineTo x="21369" y="0"/>
                <wp:lineTo x="0" y="0"/>
              </wp:wrapPolygon>
            </wp:wrapTight>
            <wp:docPr id="115" name="Picture 115" descr="C:\Users\Sophie2\Desktop\ArtWork\Animations\check_it_off_your_list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Animations\check_it_off_your_list_500_wht.gif"/>
                    <pic:cNvPicPr>
                      <a:picLocks noChangeAspect="1" noChangeArrowheads="1" noCrop="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7410" cy="171132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GB"/>
        </w:rPr>
        <w:t>The seven areas of assessment are:</w:t>
      </w:r>
    </w:p>
    <w:p w14:paraId="7AC2B645" w14:textId="77777777" w:rsidR="00213F0D" w:rsidRDefault="00213F0D" w:rsidP="00213F0D">
      <w:pPr>
        <w:pStyle w:val="Bullets"/>
        <w:rPr>
          <w:lang w:val="en-GB"/>
        </w:rPr>
      </w:pPr>
      <w:r>
        <w:rPr>
          <w:lang w:val="en-GB"/>
        </w:rPr>
        <w:t>Educational program and practice</w:t>
      </w:r>
      <w:r w:rsidRPr="00FB283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14:paraId="1AD762B0" w14:textId="77777777" w:rsidR="00213F0D" w:rsidRDefault="00213F0D" w:rsidP="00213F0D">
      <w:pPr>
        <w:pStyle w:val="Bullets"/>
        <w:rPr>
          <w:lang w:val="en-GB"/>
        </w:rPr>
      </w:pPr>
      <w:r>
        <w:rPr>
          <w:lang w:val="en-GB"/>
        </w:rPr>
        <w:t>Children’s health and safety</w:t>
      </w:r>
    </w:p>
    <w:p w14:paraId="53F1C9E3" w14:textId="77777777" w:rsidR="00213F0D" w:rsidRDefault="00213F0D" w:rsidP="00213F0D">
      <w:pPr>
        <w:pStyle w:val="Bullets"/>
        <w:rPr>
          <w:lang w:val="en-GB"/>
        </w:rPr>
      </w:pPr>
      <w:r>
        <w:rPr>
          <w:lang w:val="en-GB"/>
        </w:rPr>
        <w:t>Physical environment</w:t>
      </w:r>
    </w:p>
    <w:p w14:paraId="7DDADC08" w14:textId="77777777" w:rsidR="00213F0D" w:rsidRDefault="00213F0D" w:rsidP="00213F0D">
      <w:pPr>
        <w:pStyle w:val="Bullets"/>
        <w:rPr>
          <w:lang w:val="en-GB"/>
        </w:rPr>
      </w:pPr>
      <w:r>
        <w:rPr>
          <w:lang w:val="en-GB"/>
        </w:rPr>
        <w:t>Staffing arrangements</w:t>
      </w:r>
    </w:p>
    <w:p w14:paraId="5038258D" w14:textId="77777777" w:rsidR="00213F0D" w:rsidRDefault="00213F0D" w:rsidP="00213F0D">
      <w:pPr>
        <w:pStyle w:val="Bullets"/>
        <w:rPr>
          <w:lang w:val="en-GB"/>
        </w:rPr>
      </w:pPr>
      <w:r>
        <w:rPr>
          <w:lang w:val="en-GB"/>
        </w:rPr>
        <w:t>Relationships with children</w:t>
      </w:r>
    </w:p>
    <w:p w14:paraId="15057BCD" w14:textId="77777777" w:rsidR="00213F0D" w:rsidRDefault="00213F0D" w:rsidP="00213F0D">
      <w:pPr>
        <w:pStyle w:val="Bullets"/>
        <w:rPr>
          <w:lang w:val="en-GB"/>
        </w:rPr>
      </w:pPr>
      <w:r>
        <w:rPr>
          <w:lang w:val="en-GB"/>
        </w:rPr>
        <w:t>Collaborative partnerships with families and communities</w:t>
      </w:r>
    </w:p>
    <w:p w14:paraId="0E6B1854" w14:textId="77777777" w:rsidR="00213F0D" w:rsidRDefault="00213F0D" w:rsidP="00213F0D">
      <w:pPr>
        <w:pStyle w:val="Bullets"/>
        <w:rPr>
          <w:lang w:val="en-GB"/>
        </w:rPr>
      </w:pPr>
      <w:r>
        <w:rPr>
          <w:lang w:val="en-GB"/>
        </w:rPr>
        <w:t>Leadership and service management.</w:t>
      </w:r>
    </w:p>
    <w:p w14:paraId="3D91127A" w14:textId="77777777" w:rsidR="00213F0D" w:rsidRDefault="00213F0D" w:rsidP="00213F0D">
      <w:pPr>
        <w:pStyle w:val="BoldBulTight0"/>
        <w:rPr>
          <w:lang w:val="en-GB"/>
        </w:rPr>
      </w:pPr>
      <w:r>
        <w:rPr>
          <w:lang w:val="en-GB"/>
        </w:rPr>
        <w:t>Each quality area will be rated with one of the five following levels defined by the NQS:</w:t>
      </w:r>
    </w:p>
    <w:p w14:paraId="017EA27F" w14:textId="77777777" w:rsidR="00213F0D" w:rsidRDefault="00213F0D" w:rsidP="00213F0D">
      <w:pPr>
        <w:pStyle w:val="Bullets"/>
        <w:rPr>
          <w:lang w:val="en-GB"/>
        </w:rPr>
      </w:pPr>
      <w:r>
        <w:rPr>
          <w:lang w:val="en-GB"/>
        </w:rPr>
        <w:t>Excellent rating – awarded by ACECQA</w:t>
      </w:r>
    </w:p>
    <w:p w14:paraId="722CA33F" w14:textId="77777777" w:rsidR="00213F0D" w:rsidRDefault="00213F0D" w:rsidP="00213F0D">
      <w:pPr>
        <w:pStyle w:val="Bullets"/>
        <w:rPr>
          <w:lang w:val="en-GB"/>
        </w:rPr>
      </w:pPr>
      <w:r>
        <w:rPr>
          <w:lang w:val="en-GB"/>
        </w:rPr>
        <w:t>Exceeding National Quality Standard</w:t>
      </w:r>
    </w:p>
    <w:p w14:paraId="357FA22C" w14:textId="77777777" w:rsidR="00213F0D" w:rsidRDefault="00213F0D" w:rsidP="00213F0D">
      <w:pPr>
        <w:pStyle w:val="Bullets"/>
        <w:rPr>
          <w:lang w:val="en-GB"/>
        </w:rPr>
      </w:pPr>
      <w:r>
        <w:rPr>
          <w:lang w:val="en-GB"/>
        </w:rPr>
        <w:t>Meeting National Quality Standard</w:t>
      </w:r>
    </w:p>
    <w:p w14:paraId="7C7D41C8" w14:textId="77777777" w:rsidR="00213F0D" w:rsidRDefault="00213F0D" w:rsidP="00213F0D">
      <w:pPr>
        <w:pStyle w:val="Bullets"/>
        <w:rPr>
          <w:lang w:val="en-GB"/>
        </w:rPr>
      </w:pPr>
      <w:r>
        <w:rPr>
          <w:lang w:val="en-GB"/>
        </w:rPr>
        <w:t>Working Towards National Quality Standard</w:t>
      </w:r>
    </w:p>
    <w:p w14:paraId="6C5180A7" w14:textId="77777777" w:rsidR="00213F0D" w:rsidRDefault="00213F0D" w:rsidP="00213F0D">
      <w:pPr>
        <w:pStyle w:val="Bullets"/>
        <w:rPr>
          <w:lang w:val="en-GB"/>
        </w:rPr>
      </w:pPr>
      <w:r>
        <w:rPr>
          <w:lang w:val="en-GB"/>
        </w:rPr>
        <w:t>Significant Improvement Required.</w:t>
      </w:r>
    </w:p>
    <w:p w14:paraId="0DC16F32" w14:textId="77777777" w:rsidR="00213F0D" w:rsidRDefault="00213F0D" w:rsidP="00213F0D">
      <w:pPr>
        <w:pStyle w:val="Bullets"/>
        <w:numPr>
          <w:ilvl w:val="0"/>
          <w:numId w:val="0"/>
        </w:numPr>
        <w:rPr>
          <w:lang w:val="en-GB"/>
        </w:rPr>
      </w:pPr>
      <w:r>
        <w:rPr>
          <w:lang w:val="en-GB"/>
        </w:rPr>
        <w:t xml:space="preserve">More information on the NQS can be found on the ACECQA website at: </w:t>
      </w:r>
      <w:hyperlink r:id="rId13" w:history="1">
        <w:r w:rsidRPr="008B04AD">
          <w:rPr>
            <w:rStyle w:val="Hyperlink"/>
            <w:lang w:val="en-GB"/>
          </w:rPr>
          <w:t>http://acecqa.gov.au/national-quality-framework/the-national-quality-standard</w:t>
        </w:r>
      </w:hyperlink>
      <w:r>
        <w:rPr>
          <w:lang w:val="en-GB"/>
        </w:rPr>
        <w:t xml:space="preserve"> </w:t>
      </w:r>
    </w:p>
    <w:p w14:paraId="50D393A0" w14:textId="77777777" w:rsidR="00213F0D" w:rsidRDefault="00213F0D" w:rsidP="00213F0D">
      <w:pPr>
        <w:pStyle w:val="BoldBulTight0"/>
        <w:rPr>
          <w:lang w:val="en-GB"/>
        </w:rPr>
      </w:pPr>
      <w:r>
        <w:rPr>
          <w:lang w:val="en-GB"/>
        </w:rPr>
        <w:t>The assessment criteria of the NQS is intrinsically linked to the two national learning frameworks:</w:t>
      </w:r>
    </w:p>
    <w:p w14:paraId="5FD33F62" w14:textId="77777777" w:rsidR="00213F0D" w:rsidRDefault="00213F0D" w:rsidP="00213F0D">
      <w:pPr>
        <w:pStyle w:val="Bullets"/>
        <w:rPr>
          <w:lang w:val="en-GB"/>
        </w:rPr>
      </w:pPr>
      <w:r>
        <w:rPr>
          <w:lang w:val="en-GB"/>
        </w:rPr>
        <w:t>Belonging, Being and Becoming: The Early Years Learning Framework for Australia – this framework outlines the principles, practices and outcomes for successful development and learning of a child from birth to five years old and includes the transition to school. All education and child care services are expected to use this framework to develop and implement their own provision</w:t>
      </w:r>
    </w:p>
    <w:p w14:paraId="46337FC6" w14:textId="77777777" w:rsidR="00213F0D" w:rsidRDefault="00213F0D" w:rsidP="00213F0D">
      <w:pPr>
        <w:pStyle w:val="Bullets"/>
        <w:rPr>
          <w:lang w:val="en-GB"/>
        </w:rPr>
      </w:pPr>
      <w:r>
        <w:rPr>
          <w:lang w:val="en-GB"/>
        </w:rPr>
        <w:lastRenderedPageBreak/>
        <w:t xml:space="preserve">My Time, Our Place: Framework for School Age Care in Australia – this framework supports the continued development of learning and development of children during school age using best practices of learning through play and leisure based activities that are appropriate to the individual’s needs, abilities and interests. </w:t>
      </w:r>
    </w:p>
    <w:p w14:paraId="40B99B5B" w14:textId="77777777" w:rsidR="00213F0D" w:rsidRDefault="00213F0D" w:rsidP="00213F0D">
      <w:pPr>
        <w:pStyle w:val="Bullets"/>
        <w:numPr>
          <w:ilvl w:val="0"/>
          <w:numId w:val="0"/>
        </w:numPr>
        <w:rPr>
          <w:lang w:val="en-GB"/>
        </w:rPr>
      </w:pPr>
      <w:r>
        <w:rPr>
          <w:lang w:val="en-GB"/>
        </w:rPr>
        <w:t xml:space="preserve">Belonging, Being and </w:t>
      </w:r>
      <w:proofErr w:type="gramStart"/>
      <w:r>
        <w:rPr>
          <w:lang w:val="en-GB"/>
        </w:rPr>
        <w:t>Becoming</w:t>
      </w:r>
      <w:proofErr w:type="gramEnd"/>
      <w:r>
        <w:rPr>
          <w:lang w:val="en-GB"/>
        </w:rPr>
        <w:t xml:space="preserve"> can be found at: </w:t>
      </w:r>
      <w:hyperlink r:id="rId14" w:history="1">
        <w:r w:rsidRPr="008B04AD">
          <w:rPr>
            <w:rStyle w:val="Hyperlink"/>
            <w:lang w:val="en-GB"/>
          </w:rPr>
          <w:t>http://education.gov.au/early-years-learning-framework</w:t>
        </w:r>
      </w:hyperlink>
      <w:r>
        <w:rPr>
          <w:lang w:val="en-GB"/>
        </w:rPr>
        <w:t xml:space="preserve"> </w:t>
      </w:r>
    </w:p>
    <w:p w14:paraId="2B89D664" w14:textId="77777777" w:rsidR="00213F0D" w:rsidRDefault="00213F0D" w:rsidP="00213F0D">
      <w:pPr>
        <w:pStyle w:val="Bullets"/>
        <w:numPr>
          <w:ilvl w:val="0"/>
          <w:numId w:val="0"/>
        </w:numPr>
        <w:rPr>
          <w:lang w:val="en-GB"/>
        </w:rPr>
      </w:pPr>
      <w:r>
        <w:rPr>
          <w:lang w:val="en-GB"/>
        </w:rPr>
        <w:t xml:space="preserve">My Time, Our Place can be found at: </w:t>
      </w:r>
      <w:hyperlink r:id="rId15" w:history="1">
        <w:r w:rsidRPr="008B04AD">
          <w:rPr>
            <w:rStyle w:val="Hyperlink"/>
            <w:lang w:val="en-GB"/>
          </w:rPr>
          <w:t>http://education.gov.au/my-time-our-place-framework-school-age-care-australia</w:t>
        </w:r>
      </w:hyperlink>
      <w:r>
        <w:rPr>
          <w:lang w:val="en-GB"/>
        </w:rPr>
        <w:t xml:space="preserve"> </w:t>
      </w:r>
    </w:p>
    <w:p w14:paraId="61F2761F" w14:textId="77777777" w:rsidR="00213F0D" w:rsidRDefault="00213F0D" w:rsidP="00213F0D">
      <w:pPr>
        <w:pStyle w:val="Heading3"/>
      </w:pPr>
      <w:bookmarkStart w:id="27" w:name="_Toc419388329"/>
      <w:bookmarkStart w:id="28" w:name="_Toc421102678"/>
      <w:bookmarkStart w:id="29" w:name="_Toc421705610"/>
      <w:bookmarkStart w:id="30" w:name="_Toc422750814"/>
      <w:r>
        <w:t>National laws and regulations</w:t>
      </w:r>
      <w:bookmarkEnd w:id="27"/>
      <w:bookmarkEnd w:id="28"/>
      <w:bookmarkEnd w:id="29"/>
      <w:bookmarkEnd w:id="30"/>
    </w:p>
    <w:p w14:paraId="2DAA5B27" w14:textId="77777777" w:rsidR="00213F0D" w:rsidRDefault="00213F0D" w:rsidP="00213F0D">
      <w:pPr>
        <w:rPr>
          <w:lang w:val="en-GB"/>
        </w:rPr>
      </w:pPr>
      <w:r>
        <w:rPr>
          <w:lang w:val="en-GB"/>
        </w:rPr>
        <w:t xml:space="preserve">The National Quality Framework is governed by a combination of the </w:t>
      </w:r>
      <w:r w:rsidRPr="002B259E">
        <w:rPr>
          <w:lang w:val="en-GB"/>
        </w:rPr>
        <w:t xml:space="preserve">Education and Care Services National Law and the Education and Care </w:t>
      </w:r>
      <w:r>
        <w:rPr>
          <w:lang w:val="en-GB"/>
        </w:rPr>
        <w:t>Services National Regulations. The legislation and regulations vary in each state/territory. To find out more information about the legislation in your region visit the links below:</w:t>
      </w:r>
    </w:p>
    <w:tbl>
      <w:tblPr>
        <w:tblStyle w:val="TableGrid"/>
        <w:tblW w:w="0" w:type="auto"/>
        <w:tblLayout w:type="fixed"/>
        <w:tblLook w:val="04A0" w:firstRow="1" w:lastRow="0" w:firstColumn="1" w:lastColumn="0" w:noHBand="0" w:noVBand="1"/>
      </w:tblPr>
      <w:tblGrid>
        <w:gridCol w:w="3510"/>
        <w:gridCol w:w="6038"/>
      </w:tblGrid>
      <w:tr w:rsidR="00213F0D" w14:paraId="71EB37E9" w14:textId="77777777" w:rsidTr="00143668">
        <w:tc>
          <w:tcPr>
            <w:tcW w:w="3510" w:type="dxa"/>
            <w:shd w:val="clear" w:color="auto" w:fill="E5B8B7" w:themeFill="accent2" w:themeFillTint="66"/>
          </w:tcPr>
          <w:p w14:paraId="7B77C37A" w14:textId="77777777" w:rsidR="00213F0D" w:rsidRPr="002B259E" w:rsidRDefault="00213F0D" w:rsidP="00143668">
            <w:pPr>
              <w:spacing w:before="120" w:after="120"/>
              <w:rPr>
                <w:b/>
                <w:lang w:val="en-GB"/>
              </w:rPr>
            </w:pPr>
            <w:r>
              <w:rPr>
                <w:b/>
                <w:lang w:val="en-GB"/>
              </w:rPr>
              <w:t>State/territory</w:t>
            </w:r>
          </w:p>
        </w:tc>
        <w:tc>
          <w:tcPr>
            <w:tcW w:w="6038" w:type="dxa"/>
            <w:shd w:val="clear" w:color="auto" w:fill="E5B8B7" w:themeFill="accent2" w:themeFillTint="66"/>
          </w:tcPr>
          <w:p w14:paraId="3C931722" w14:textId="77777777" w:rsidR="00213F0D" w:rsidRPr="002B259E" w:rsidRDefault="00213F0D" w:rsidP="00143668">
            <w:pPr>
              <w:spacing w:before="120" w:after="120"/>
              <w:rPr>
                <w:b/>
                <w:lang w:val="en-GB"/>
              </w:rPr>
            </w:pPr>
            <w:r>
              <w:rPr>
                <w:b/>
                <w:lang w:val="en-GB"/>
              </w:rPr>
              <w:t>Web address</w:t>
            </w:r>
          </w:p>
        </w:tc>
      </w:tr>
      <w:tr w:rsidR="00213F0D" w14:paraId="26D3CBB7" w14:textId="77777777" w:rsidTr="00143668">
        <w:tc>
          <w:tcPr>
            <w:tcW w:w="3510" w:type="dxa"/>
          </w:tcPr>
          <w:p w14:paraId="67CCC733" w14:textId="77777777" w:rsidR="00213F0D" w:rsidRDefault="00213F0D" w:rsidP="00143668">
            <w:pPr>
              <w:spacing w:before="120" w:after="120"/>
              <w:rPr>
                <w:lang w:val="en-GB"/>
              </w:rPr>
            </w:pPr>
            <w:r>
              <w:rPr>
                <w:lang w:val="en-GB"/>
              </w:rPr>
              <w:t>Victoria</w:t>
            </w:r>
          </w:p>
        </w:tc>
        <w:tc>
          <w:tcPr>
            <w:tcW w:w="6038" w:type="dxa"/>
          </w:tcPr>
          <w:p w14:paraId="3602DC8D" w14:textId="77777777" w:rsidR="00213F0D" w:rsidRDefault="006924E9" w:rsidP="00143668">
            <w:pPr>
              <w:spacing w:before="120" w:after="120"/>
              <w:rPr>
                <w:lang w:val="en-GB"/>
              </w:rPr>
            </w:pPr>
            <w:hyperlink r:id="rId16" w:history="1">
              <w:r w:rsidR="00213F0D" w:rsidRPr="008B04AD">
                <w:rPr>
                  <w:rStyle w:val="Hyperlink"/>
                  <w:lang w:val="en-GB"/>
                </w:rPr>
                <w:t>http://www.legislation.vic.gov.au/Domino/Web_Notes/LDMS/PubStatbook.nsf/51dea49770555ea6ca256da4001b90cd/b73164fe5da2112dca2577ba0014d9ed!OpenDocument</w:t>
              </w:r>
            </w:hyperlink>
            <w:r w:rsidR="00213F0D">
              <w:rPr>
                <w:lang w:val="en-GB"/>
              </w:rPr>
              <w:t xml:space="preserve"> </w:t>
            </w:r>
          </w:p>
        </w:tc>
      </w:tr>
      <w:tr w:rsidR="00213F0D" w14:paraId="2336E4E8" w14:textId="77777777" w:rsidTr="00143668">
        <w:tc>
          <w:tcPr>
            <w:tcW w:w="3510" w:type="dxa"/>
          </w:tcPr>
          <w:p w14:paraId="263AF1B1" w14:textId="77777777" w:rsidR="00213F0D" w:rsidRDefault="00213F0D" w:rsidP="00143668">
            <w:pPr>
              <w:spacing w:before="120" w:after="120"/>
              <w:rPr>
                <w:lang w:val="en-GB"/>
              </w:rPr>
            </w:pPr>
            <w:r>
              <w:rPr>
                <w:lang w:val="en-GB"/>
              </w:rPr>
              <w:t>New South Wales</w:t>
            </w:r>
          </w:p>
        </w:tc>
        <w:tc>
          <w:tcPr>
            <w:tcW w:w="6038" w:type="dxa"/>
          </w:tcPr>
          <w:p w14:paraId="3E56CE58" w14:textId="77777777" w:rsidR="00213F0D" w:rsidRDefault="006924E9" w:rsidP="00143668">
            <w:pPr>
              <w:spacing w:before="120" w:after="120"/>
              <w:rPr>
                <w:lang w:val="en-GB"/>
              </w:rPr>
            </w:pPr>
            <w:hyperlink r:id="rId17" w:history="1">
              <w:r w:rsidR="00213F0D" w:rsidRPr="008B04AD">
                <w:rPr>
                  <w:rStyle w:val="Hyperlink"/>
                  <w:lang w:val="en-GB"/>
                </w:rPr>
                <w:t>http://www.legislation.nsw.gov.au/sessionalview/sessional/act/2010-104.pdf</w:t>
              </w:r>
            </w:hyperlink>
            <w:r w:rsidR="00213F0D">
              <w:rPr>
                <w:lang w:val="en-GB"/>
              </w:rPr>
              <w:t xml:space="preserve"> </w:t>
            </w:r>
          </w:p>
        </w:tc>
      </w:tr>
      <w:tr w:rsidR="00213F0D" w14:paraId="70FBA06E" w14:textId="77777777" w:rsidTr="00143668">
        <w:tc>
          <w:tcPr>
            <w:tcW w:w="3510" w:type="dxa"/>
          </w:tcPr>
          <w:p w14:paraId="0BF85115" w14:textId="77777777" w:rsidR="00213F0D" w:rsidRDefault="00213F0D" w:rsidP="00143668">
            <w:pPr>
              <w:spacing w:before="120" w:after="120"/>
              <w:rPr>
                <w:lang w:val="en-GB"/>
              </w:rPr>
            </w:pPr>
            <w:r>
              <w:rPr>
                <w:lang w:val="en-GB"/>
              </w:rPr>
              <w:t>Australian Capital Territory</w:t>
            </w:r>
          </w:p>
        </w:tc>
        <w:tc>
          <w:tcPr>
            <w:tcW w:w="6038" w:type="dxa"/>
          </w:tcPr>
          <w:p w14:paraId="504B39F7" w14:textId="77777777" w:rsidR="00213F0D" w:rsidRDefault="006924E9" w:rsidP="00143668">
            <w:pPr>
              <w:spacing w:before="120" w:after="120"/>
              <w:rPr>
                <w:lang w:val="en-GB"/>
              </w:rPr>
            </w:pPr>
            <w:hyperlink r:id="rId18" w:history="1">
              <w:r w:rsidR="00213F0D" w:rsidRPr="008B04AD">
                <w:rPr>
                  <w:rStyle w:val="Hyperlink"/>
                  <w:lang w:val="en-GB"/>
                </w:rPr>
                <w:t>http://www.legislation.act.gov.au/a/2011-42/default.asp</w:t>
              </w:r>
            </w:hyperlink>
            <w:r w:rsidR="00213F0D">
              <w:rPr>
                <w:lang w:val="en-GB"/>
              </w:rPr>
              <w:t xml:space="preserve"> </w:t>
            </w:r>
          </w:p>
        </w:tc>
      </w:tr>
      <w:tr w:rsidR="00213F0D" w14:paraId="1E17FDD7" w14:textId="77777777" w:rsidTr="00143668">
        <w:tc>
          <w:tcPr>
            <w:tcW w:w="3510" w:type="dxa"/>
          </w:tcPr>
          <w:p w14:paraId="004684CA" w14:textId="77777777" w:rsidR="00213F0D" w:rsidRDefault="00213F0D" w:rsidP="00143668">
            <w:pPr>
              <w:spacing w:before="120" w:after="120"/>
              <w:rPr>
                <w:lang w:val="en-GB"/>
              </w:rPr>
            </w:pPr>
            <w:r>
              <w:rPr>
                <w:lang w:val="en-GB"/>
              </w:rPr>
              <w:t>Queensland</w:t>
            </w:r>
          </w:p>
        </w:tc>
        <w:tc>
          <w:tcPr>
            <w:tcW w:w="6038" w:type="dxa"/>
          </w:tcPr>
          <w:p w14:paraId="2C60F15B" w14:textId="77777777" w:rsidR="00213F0D" w:rsidRDefault="006924E9" w:rsidP="00143668">
            <w:pPr>
              <w:spacing w:before="120" w:after="120"/>
              <w:rPr>
                <w:lang w:val="en-GB"/>
              </w:rPr>
            </w:pPr>
            <w:hyperlink r:id="rId19" w:history="1">
              <w:r w:rsidR="00213F0D" w:rsidRPr="008B04AD">
                <w:rPr>
                  <w:rStyle w:val="Hyperlink"/>
                  <w:lang w:val="en-GB"/>
                </w:rPr>
                <w:t>http://www.legislation.qld.gov.au/LEGISLTN/ACTS/2011/11AC038.pdf</w:t>
              </w:r>
            </w:hyperlink>
            <w:r w:rsidR="00213F0D">
              <w:rPr>
                <w:lang w:val="en-GB"/>
              </w:rPr>
              <w:t xml:space="preserve"> </w:t>
            </w:r>
          </w:p>
        </w:tc>
      </w:tr>
      <w:tr w:rsidR="00213F0D" w14:paraId="46C41774" w14:textId="77777777" w:rsidTr="00143668">
        <w:tc>
          <w:tcPr>
            <w:tcW w:w="3510" w:type="dxa"/>
          </w:tcPr>
          <w:p w14:paraId="1971D170" w14:textId="77777777" w:rsidR="00213F0D" w:rsidRDefault="00213F0D" w:rsidP="00143668">
            <w:pPr>
              <w:spacing w:before="120" w:after="120"/>
              <w:rPr>
                <w:lang w:val="en-GB"/>
              </w:rPr>
            </w:pPr>
            <w:r>
              <w:rPr>
                <w:lang w:val="en-GB"/>
              </w:rPr>
              <w:t>Northern Territory</w:t>
            </w:r>
          </w:p>
        </w:tc>
        <w:tc>
          <w:tcPr>
            <w:tcW w:w="6038" w:type="dxa"/>
          </w:tcPr>
          <w:p w14:paraId="3E7C6F3C" w14:textId="77777777" w:rsidR="00213F0D" w:rsidRDefault="006924E9" w:rsidP="00143668">
            <w:pPr>
              <w:spacing w:before="120" w:after="120"/>
              <w:rPr>
                <w:lang w:val="en-GB"/>
              </w:rPr>
            </w:pPr>
            <w:hyperlink r:id="rId20" w:history="1">
              <w:r w:rsidR="00213F0D" w:rsidRPr="008B04AD">
                <w:rPr>
                  <w:rStyle w:val="Hyperlink"/>
                  <w:lang w:val="en-GB"/>
                </w:rPr>
                <w:t>http://notes.nt.gov.au/dcm/legislat/Acts.nsf/5504d78eee675d6e6925649e001bb652/95724bfed2b632c96925792e007cb5c1?OpenDocument</w:t>
              </w:r>
            </w:hyperlink>
            <w:r w:rsidR="00213F0D">
              <w:rPr>
                <w:lang w:val="en-GB"/>
              </w:rPr>
              <w:t xml:space="preserve"> </w:t>
            </w:r>
          </w:p>
        </w:tc>
      </w:tr>
      <w:tr w:rsidR="00213F0D" w14:paraId="755A34F3" w14:textId="77777777" w:rsidTr="00143668">
        <w:tc>
          <w:tcPr>
            <w:tcW w:w="3510" w:type="dxa"/>
          </w:tcPr>
          <w:p w14:paraId="6BC4A1FE" w14:textId="77777777" w:rsidR="00213F0D" w:rsidRDefault="00213F0D" w:rsidP="00143668">
            <w:pPr>
              <w:spacing w:before="120" w:after="120"/>
              <w:rPr>
                <w:lang w:val="en-GB"/>
              </w:rPr>
            </w:pPr>
            <w:r>
              <w:rPr>
                <w:lang w:val="en-GB"/>
              </w:rPr>
              <w:t>South Australia</w:t>
            </w:r>
          </w:p>
        </w:tc>
        <w:tc>
          <w:tcPr>
            <w:tcW w:w="6038" w:type="dxa"/>
          </w:tcPr>
          <w:p w14:paraId="718779D8" w14:textId="77777777" w:rsidR="00213F0D" w:rsidRDefault="006924E9" w:rsidP="00143668">
            <w:pPr>
              <w:spacing w:before="120" w:after="120"/>
              <w:rPr>
                <w:lang w:val="en-GB"/>
              </w:rPr>
            </w:pPr>
            <w:hyperlink r:id="rId21" w:history="1">
              <w:r w:rsidR="00213F0D" w:rsidRPr="008B04AD">
                <w:rPr>
                  <w:rStyle w:val="Hyperlink"/>
                  <w:lang w:val="en-GB"/>
                </w:rPr>
                <w:t>http://www.legislation.sa.gov.au/LZ/C/A/EDUCATION%20AND%20EARLY%20CHILDHOOD%20SERVICES%20(REGISTRATION%20AND%20STANDARDS)%20ACT%202011.aspx</w:t>
              </w:r>
            </w:hyperlink>
            <w:r w:rsidR="00213F0D">
              <w:rPr>
                <w:lang w:val="en-GB"/>
              </w:rPr>
              <w:t xml:space="preserve"> </w:t>
            </w:r>
          </w:p>
        </w:tc>
      </w:tr>
      <w:tr w:rsidR="00213F0D" w14:paraId="5F241496" w14:textId="77777777" w:rsidTr="00143668">
        <w:tc>
          <w:tcPr>
            <w:tcW w:w="3510" w:type="dxa"/>
          </w:tcPr>
          <w:p w14:paraId="20AE3442" w14:textId="77777777" w:rsidR="00213F0D" w:rsidRDefault="00213F0D" w:rsidP="00143668">
            <w:pPr>
              <w:spacing w:before="120" w:after="120"/>
              <w:rPr>
                <w:lang w:val="en-GB"/>
              </w:rPr>
            </w:pPr>
            <w:r>
              <w:rPr>
                <w:lang w:val="en-GB"/>
              </w:rPr>
              <w:t>Tasmania</w:t>
            </w:r>
          </w:p>
        </w:tc>
        <w:tc>
          <w:tcPr>
            <w:tcW w:w="6038" w:type="dxa"/>
          </w:tcPr>
          <w:p w14:paraId="561783B2" w14:textId="77777777" w:rsidR="00213F0D" w:rsidRDefault="006924E9" w:rsidP="00143668">
            <w:pPr>
              <w:spacing w:before="120" w:after="120"/>
              <w:rPr>
                <w:lang w:val="en-GB"/>
              </w:rPr>
            </w:pPr>
            <w:hyperlink r:id="rId22" w:history="1">
              <w:r w:rsidR="00213F0D" w:rsidRPr="008B04AD">
                <w:rPr>
                  <w:rStyle w:val="Hyperlink"/>
                  <w:lang w:val="en-GB"/>
                </w:rPr>
                <w:t>http://www.thelaw.tas.gov.au/tocview/index.w3p;cond=;doc_id=48%2B%2B2011%2BAT%40EN%2B20120522120000;histon=;prompt=;rec=;term</w:t>
              </w:r>
            </w:hyperlink>
            <w:r w:rsidR="00213F0D" w:rsidRPr="00B31448">
              <w:rPr>
                <w:lang w:val="en-GB"/>
              </w:rPr>
              <w:t>=</w:t>
            </w:r>
            <w:r w:rsidR="00213F0D">
              <w:rPr>
                <w:lang w:val="en-GB"/>
              </w:rPr>
              <w:t xml:space="preserve"> </w:t>
            </w:r>
          </w:p>
        </w:tc>
      </w:tr>
      <w:tr w:rsidR="00213F0D" w14:paraId="3DC84EFE" w14:textId="77777777" w:rsidTr="00143668">
        <w:tc>
          <w:tcPr>
            <w:tcW w:w="3510" w:type="dxa"/>
          </w:tcPr>
          <w:p w14:paraId="06369EEE" w14:textId="77777777" w:rsidR="00213F0D" w:rsidRDefault="00213F0D" w:rsidP="00143668">
            <w:pPr>
              <w:spacing w:before="120" w:after="120"/>
              <w:rPr>
                <w:lang w:val="en-GB"/>
              </w:rPr>
            </w:pPr>
            <w:r>
              <w:rPr>
                <w:lang w:val="en-GB"/>
              </w:rPr>
              <w:t>Western Australia</w:t>
            </w:r>
          </w:p>
        </w:tc>
        <w:tc>
          <w:tcPr>
            <w:tcW w:w="6038" w:type="dxa"/>
          </w:tcPr>
          <w:p w14:paraId="787BBB2B" w14:textId="77777777" w:rsidR="00213F0D" w:rsidRDefault="006924E9" w:rsidP="00143668">
            <w:pPr>
              <w:spacing w:before="120" w:after="120"/>
              <w:rPr>
                <w:lang w:val="en-GB"/>
              </w:rPr>
            </w:pPr>
            <w:hyperlink r:id="rId23" w:history="1">
              <w:r w:rsidR="00213F0D" w:rsidRPr="008B04AD">
                <w:rPr>
                  <w:rStyle w:val="Hyperlink"/>
                  <w:lang w:val="en-GB"/>
                </w:rPr>
                <w:t>http://www.slp.wa.gov.au/legislation/statutes.nsf/main_mrtitle_12929_homepage.html</w:t>
              </w:r>
            </w:hyperlink>
            <w:r w:rsidR="00213F0D">
              <w:rPr>
                <w:lang w:val="en-GB"/>
              </w:rPr>
              <w:t xml:space="preserve"> </w:t>
            </w:r>
          </w:p>
        </w:tc>
      </w:tr>
    </w:tbl>
    <w:p w14:paraId="488B2F2E" w14:textId="77777777" w:rsidR="00213F0D" w:rsidRPr="002B259E" w:rsidRDefault="00213F0D" w:rsidP="00213F0D">
      <w:pPr>
        <w:rPr>
          <w:lang w:val="en-GB"/>
        </w:rPr>
      </w:pPr>
      <w:r>
        <w:rPr>
          <w:lang w:val="en-GB"/>
        </w:rPr>
        <w:t xml:space="preserve"> </w:t>
      </w:r>
    </w:p>
    <w:p w14:paraId="1E9DC770" w14:textId="77777777" w:rsidR="00213F0D" w:rsidRDefault="00213F0D" w:rsidP="00213F0D">
      <w:pPr>
        <w:pStyle w:val="Heading3"/>
        <w:rPr>
          <w:lang w:val="en-AU"/>
        </w:rPr>
      </w:pPr>
      <w:bookmarkStart w:id="31" w:name="_Toc419388330"/>
      <w:bookmarkStart w:id="32" w:name="_Toc421102679"/>
      <w:bookmarkStart w:id="33" w:name="_Toc421705611"/>
      <w:bookmarkStart w:id="34" w:name="_Toc422750815"/>
      <w:r w:rsidRPr="006B053B">
        <w:rPr>
          <w:lang w:val="en-AU"/>
        </w:rPr>
        <w:lastRenderedPageBreak/>
        <w:t>Guide to the Education and Care Services National Law and the Education and Care Services National Regulations 2011</w:t>
      </w:r>
      <w:bookmarkEnd w:id="31"/>
      <w:bookmarkEnd w:id="32"/>
      <w:bookmarkEnd w:id="33"/>
      <w:bookmarkEnd w:id="34"/>
    </w:p>
    <w:p w14:paraId="25F8D15B" w14:textId="77777777" w:rsidR="00213F0D" w:rsidRDefault="00213F0D" w:rsidP="00213F0D">
      <w:r>
        <w:t xml:space="preserve">The following information is taken directly from the official government Guide to the Education and Care Services National Law and the Education and Care Services National Regulations 2011 – the whole document can be found at: </w:t>
      </w:r>
      <w:hyperlink r:id="rId24" w:history="1">
        <w:r w:rsidRPr="008B04AD">
          <w:rPr>
            <w:rStyle w:val="Hyperlink"/>
          </w:rPr>
          <w:t>http://files.acecqa.gov.au/files/National-Quality-Framework-Resources-Kit/2014/NQF02%20Guide%20to%20ECS%20Law%20and%20Regs_web.pdf</w:t>
        </w:r>
      </w:hyperlink>
      <w:r>
        <w:t xml:space="preserve"> </w:t>
      </w:r>
    </w:p>
    <w:p w14:paraId="55845657" w14:textId="77777777" w:rsidR="00213F0D" w:rsidRDefault="00213F0D" w:rsidP="00213F0D">
      <w:pPr>
        <w:pStyle w:val="BoldBulTight0"/>
      </w:pPr>
      <w:r>
        <w:t>The objectives of the NQF under section 3(2) of the National Law are to:</w:t>
      </w:r>
    </w:p>
    <w:p w14:paraId="50F12FFB" w14:textId="77777777" w:rsidR="00213F0D" w:rsidRDefault="00213F0D" w:rsidP="00213F0D">
      <w:pPr>
        <w:pStyle w:val="Bullets"/>
      </w:pPr>
      <w:r>
        <w:t>Ensure the safety, health and wellbeing of children attending education and care services</w:t>
      </w:r>
    </w:p>
    <w:p w14:paraId="4FCA8AFF" w14:textId="77777777" w:rsidR="00213F0D" w:rsidRDefault="00213F0D" w:rsidP="00213F0D">
      <w:pPr>
        <w:pStyle w:val="Bullets"/>
      </w:pPr>
      <w:r>
        <w:t>Improve the educational and developmental outcomes for children attending education and care services</w:t>
      </w:r>
    </w:p>
    <w:p w14:paraId="2843382C" w14:textId="77777777" w:rsidR="00213F0D" w:rsidRDefault="00213F0D" w:rsidP="00213F0D">
      <w:pPr>
        <w:pStyle w:val="Bullets"/>
      </w:pPr>
      <w:r>
        <w:t>Promote continuous improvement in the provision of quality education and care services</w:t>
      </w:r>
    </w:p>
    <w:p w14:paraId="35CEBA2A" w14:textId="77777777" w:rsidR="00213F0D" w:rsidRDefault="00213F0D" w:rsidP="00213F0D">
      <w:pPr>
        <w:pStyle w:val="Bullets"/>
      </w:pPr>
      <w:r>
        <w:t>Establish a system of national integration and shared responsibility between participating</w:t>
      </w:r>
      <w:r w:rsidRPr="006B053B">
        <w:t xml:space="preserve"> </w:t>
      </w:r>
      <w:r>
        <w:t>jurisdictions and the commonwealth in the administration of the national quality framework</w:t>
      </w:r>
    </w:p>
    <w:p w14:paraId="56C8B05A" w14:textId="77777777" w:rsidR="00213F0D" w:rsidRDefault="00213F0D" w:rsidP="00213F0D">
      <w:pPr>
        <w:pStyle w:val="Bullets"/>
      </w:pPr>
      <w:r>
        <w:t>Improve public knowledge, and access to information, about the quality of education and</w:t>
      </w:r>
      <w:r w:rsidRPr="006B053B">
        <w:t xml:space="preserve"> </w:t>
      </w:r>
      <w:r>
        <w:t>care services</w:t>
      </w:r>
    </w:p>
    <w:p w14:paraId="6C225764" w14:textId="77777777" w:rsidR="00213F0D" w:rsidRDefault="00213F0D" w:rsidP="00213F0D">
      <w:pPr>
        <w:pStyle w:val="Bullets"/>
      </w:pPr>
      <w:r>
        <w:t>Reduce the regulatory and administrative burden for education and care services by enabling information to be shared between participating jurisdictions and the Commonwealth.</w:t>
      </w:r>
    </w:p>
    <w:p w14:paraId="7C7F8A57" w14:textId="77777777" w:rsidR="00213F0D" w:rsidRDefault="00213F0D" w:rsidP="00213F0D">
      <w:pPr>
        <w:pStyle w:val="BoldBulTight0"/>
      </w:pPr>
      <w:r>
        <w:t>The following guiding principles under section 3(3) of the National Law should be applied when making decisions about the operation of education and care services:</w:t>
      </w:r>
    </w:p>
    <w:p w14:paraId="43EB24EA" w14:textId="77777777" w:rsidR="00213F0D" w:rsidRDefault="00213F0D" w:rsidP="00213F0D">
      <w:pPr>
        <w:pStyle w:val="Bullets"/>
      </w:pPr>
      <w:r>
        <w:rPr>
          <w:noProof/>
          <w:lang w:val="en-US"/>
        </w:rPr>
        <w:drawing>
          <wp:anchor distT="0" distB="0" distL="114300" distR="114300" simplePos="0" relativeHeight="251833344" behindDoc="0" locked="0" layoutInCell="1" allowOverlap="1" wp14:anchorId="7C2A6934" wp14:editId="0212F1E5">
            <wp:simplePos x="0" y="0"/>
            <wp:positionH relativeFrom="column">
              <wp:posOffset>3644900</wp:posOffset>
            </wp:positionH>
            <wp:positionV relativeFrom="paragraph">
              <wp:posOffset>201930</wp:posOffset>
            </wp:positionV>
            <wp:extent cx="2478405" cy="2457450"/>
            <wp:effectExtent l="0" t="0" r="0" b="0"/>
            <wp:wrapTight wrapText="bothSides">
              <wp:wrapPolygon edited="0">
                <wp:start x="0" y="0"/>
                <wp:lineTo x="0" y="21433"/>
                <wp:lineTo x="21417" y="21433"/>
                <wp:lineTo x="21417" y="0"/>
                <wp:lineTo x="0"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e.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78405" cy="2457450"/>
                    </a:xfrm>
                    <a:prstGeom prst="rect">
                      <a:avLst/>
                    </a:prstGeom>
                  </pic:spPr>
                </pic:pic>
              </a:graphicData>
            </a:graphic>
            <wp14:sizeRelH relativeFrom="margin">
              <wp14:pctWidth>0</wp14:pctWidth>
            </wp14:sizeRelH>
            <wp14:sizeRelV relativeFrom="margin">
              <wp14:pctHeight>0</wp14:pctHeight>
            </wp14:sizeRelV>
          </wp:anchor>
        </w:drawing>
      </w:r>
      <w:r>
        <w:t>The rights and best interests of the child are paramount</w:t>
      </w:r>
    </w:p>
    <w:p w14:paraId="2EF401D8" w14:textId="77777777" w:rsidR="00213F0D" w:rsidRDefault="00213F0D" w:rsidP="00213F0D">
      <w:pPr>
        <w:pStyle w:val="Bullets"/>
      </w:pPr>
      <w:r>
        <w:t>Children are successful, competent and capable learners</w:t>
      </w:r>
    </w:p>
    <w:p w14:paraId="61F79754" w14:textId="77777777" w:rsidR="00213F0D" w:rsidRDefault="00213F0D" w:rsidP="00213F0D">
      <w:pPr>
        <w:pStyle w:val="Bullets"/>
      </w:pPr>
      <w:r>
        <w:t>The principles of equity, inclusion and diversity underpin the national law</w:t>
      </w:r>
    </w:p>
    <w:p w14:paraId="727565E0" w14:textId="77777777" w:rsidR="00213F0D" w:rsidRDefault="00213F0D" w:rsidP="00213F0D">
      <w:pPr>
        <w:pStyle w:val="Bullets"/>
      </w:pPr>
      <w:r>
        <w:t>That Australia’s Aboriginal and Torres Strait Islander cultures are valued</w:t>
      </w:r>
    </w:p>
    <w:p w14:paraId="1CD245F4" w14:textId="77777777" w:rsidR="00213F0D" w:rsidRDefault="00213F0D" w:rsidP="00213F0D">
      <w:pPr>
        <w:pStyle w:val="Bullets"/>
      </w:pPr>
      <w:r>
        <w:t>That the role of parents and families is respected and supported</w:t>
      </w:r>
    </w:p>
    <w:p w14:paraId="49D2539E" w14:textId="77777777" w:rsidR="00213F0D" w:rsidRDefault="00213F0D" w:rsidP="00213F0D">
      <w:pPr>
        <w:pStyle w:val="Bullets"/>
      </w:pPr>
      <w:r>
        <w:t>That best practice is expected in the provision of education and care services.</w:t>
      </w:r>
    </w:p>
    <w:p w14:paraId="24DEB429" w14:textId="77777777" w:rsidR="00213F0D" w:rsidRDefault="00213F0D" w:rsidP="00213F0D">
      <w:pPr>
        <w:spacing w:after="0" w:line="240" w:lineRule="auto"/>
        <w:rPr>
          <w:b/>
        </w:rPr>
      </w:pPr>
      <w:r>
        <w:br w:type="page"/>
      </w:r>
    </w:p>
    <w:p w14:paraId="0EB2419E" w14:textId="77777777" w:rsidR="00213F0D" w:rsidRDefault="00213F0D" w:rsidP="00213F0D">
      <w:pPr>
        <w:pStyle w:val="BoldBulTight0"/>
      </w:pPr>
      <w:r>
        <w:lastRenderedPageBreak/>
        <w:t>The National Law sets out:</w:t>
      </w:r>
    </w:p>
    <w:p w14:paraId="678C1121" w14:textId="77777777" w:rsidR="00213F0D" w:rsidRDefault="00213F0D" w:rsidP="00213F0D">
      <w:pPr>
        <w:pStyle w:val="Bullets"/>
        <w:spacing w:after="120"/>
        <w:ind w:left="1491" w:hanging="357"/>
      </w:pPr>
      <w:r>
        <w:t>Approval processes for the operation of education and care services</w:t>
      </w:r>
    </w:p>
    <w:p w14:paraId="037A0AD0" w14:textId="77777777" w:rsidR="00213F0D" w:rsidRDefault="00213F0D" w:rsidP="00213F0D">
      <w:pPr>
        <w:pStyle w:val="Bullets"/>
        <w:spacing w:after="120"/>
        <w:ind w:left="1491" w:hanging="357"/>
      </w:pPr>
      <w:r>
        <w:rPr>
          <w:noProof/>
          <w:lang w:val="en-US"/>
        </w:rPr>
        <w:drawing>
          <wp:anchor distT="0" distB="0" distL="114300" distR="114300" simplePos="0" relativeHeight="251834368" behindDoc="0" locked="0" layoutInCell="1" allowOverlap="1" wp14:anchorId="2BD6975D" wp14:editId="627994F7">
            <wp:simplePos x="0" y="0"/>
            <wp:positionH relativeFrom="column">
              <wp:posOffset>3532505</wp:posOffset>
            </wp:positionH>
            <wp:positionV relativeFrom="paragraph">
              <wp:posOffset>69215</wp:posOffset>
            </wp:positionV>
            <wp:extent cx="2526030" cy="1657350"/>
            <wp:effectExtent l="0" t="0" r="0" b="0"/>
            <wp:wrapTight wrapText="bothSides">
              <wp:wrapPolygon edited="0">
                <wp:start x="16941" y="0"/>
                <wp:lineTo x="1140" y="4469"/>
                <wp:lineTo x="326" y="5959"/>
                <wp:lineTo x="489" y="14400"/>
                <wp:lineTo x="7330" y="16138"/>
                <wp:lineTo x="15312" y="16138"/>
                <wp:lineTo x="16452" y="17876"/>
                <wp:lineTo x="16615" y="18372"/>
                <wp:lineTo x="17593" y="18372"/>
                <wp:lineTo x="18570" y="17876"/>
                <wp:lineTo x="19548" y="16883"/>
                <wp:lineTo x="19548" y="12166"/>
                <wp:lineTo x="21176" y="7945"/>
                <wp:lineTo x="21014" y="5710"/>
                <wp:lineTo x="20525" y="3972"/>
                <wp:lineTo x="18896" y="497"/>
                <wp:lineTo x="18570" y="0"/>
                <wp:lineTo x="16941"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service_review_star.png"/>
                    <pic:cNvPicPr/>
                  </pic:nvPicPr>
                  <pic:blipFill>
                    <a:blip r:embed="rId26">
                      <a:extLst>
                        <a:ext uri="{28A0092B-C50C-407E-A947-70E740481C1C}">
                          <a14:useLocalDpi xmlns:a14="http://schemas.microsoft.com/office/drawing/2010/main" val="0"/>
                        </a:ext>
                      </a:extLst>
                    </a:blip>
                    <a:stretch>
                      <a:fillRect/>
                    </a:stretch>
                  </pic:blipFill>
                  <pic:spPr>
                    <a:xfrm>
                      <a:off x="0" y="0"/>
                      <a:ext cx="2526030" cy="1657350"/>
                    </a:xfrm>
                    <a:prstGeom prst="rect">
                      <a:avLst/>
                    </a:prstGeom>
                  </pic:spPr>
                </pic:pic>
              </a:graphicData>
            </a:graphic>
            <wp14:sizeRelH relativeFrom="margin">
              <wp14:pctWidth>0</wp14:pctWidth>
            </wp14:sizeRelH>
            <wp14:sizeRelV relativeFrom="margin">
              <wp14:pctHeight>0</wp14:pctHeight>
            </wp14:sizeRelV>
          </wp:anchor>
        </w:drawing>
      </w:r>
      <w:r>
        <w:t>The assessment and rating system</w:t>
      </w:r>
    </w:p>
    <w:p w14:paraId="7BFD8FA5" w14:textId="77777777" w:rsidR="00213F0D" w:rsidRDefault="00213F0D" w:rsidP="00213F0D">
      <w:pPr>
        <w:pStyle w:val="Bullets"/>
        <w:spacing w:after="120"/>
        <w:ind w:left="1491" w:hanging="357"/>
      </w:pPr>
      <w:r>
        <w:t>Key operational requirements</w:t>
      </w:r>
    </w:p>
    <w:p w14:paraId="497CB516" w14:textId="77777777" w:rsidR="00213F0D" w:rsidRDefault="00213F0D" w:rsidP="00213F0D">
      <w:pPr>
        <w:pStyle w:val="Bullets"/>
        <w:spacing w:after="120"/>
        <w:ind w:left="1491" w:hanging="357"/>
      </w:pPr>
      <w:r>
        <w:t>Compliance, monitoring and enforcement powers</w:t>
      </w:r>
    </w:p>
    <w:p w14:paraId="503BE87B" w14:textId="77777777" w:rsidR="00213F0D" w:rsidRDefault="00213F0D" w:rsidP="00213F0D">
      <w:pPr>
        <w:pStyle w:val="Bullets"/>
        <w:spacing w:after="120"/>
        <w:ind w:left="1491" w:hanging="357"/>
      </w:pPr>
      <w:r>
        <w:t>Review of decisions made by regulatory authorities</w:t>
      </w:r>
    </w:p>
    <w:p w14:paraId="25528835" w14:textId="77777777" w:rsidR="00213F0D" w:rsidRDefault="00213F0D" w:rsidP="00213F0D">
      <w:pPr>
        <w:pStyle w:val="Bullets"/>
        <w:spacing w:after="120"/>
        <w:ind w:left="1491" w:hanging="357"/>
      </w:pPr>
      <w:r>
        <w:t>The functions and powers of the Standing Council</w:t>
      </w:r>
    </w:p>
    <w:p w14:paraId="6A4024B4" w14:textId="77777777" w:rsidR="00213F0D" w:rsidRDefault="00213F0D" w:rsidP="00213F0D">
      <w:pPr>
        <w:pStyle w:val="Bullets"/>
        <w:spacing w:after="120"/>
        <w:ind w:left="1491" w:hanging="357"/>
      </w:pPr>
      <w:r>
        <w:t>The functions and powers of the Australian Children’s Education and Care Quality Authority (ACECQA)—the national body that oversees the system</w:t>
      </w:r>
    </w:p>
    <w:p w14:paraId="39CD0A39" w14:textId="77777777" w:rsidR="00213F0D" w:rsidRDefault="00213F0D" w:rsidP="00213F0D">
      <w:pPr>
        <w:pStyle w:val="Bullets"/>
        <w:spacing w:after="120"/>
        <w:ind w:left="1491" w:hanging="357"/>
      </w:pPr>
      <w:r>
        <w:t>The functions and powers of regulatory authorities in each jurisdiction</w:t>
      </w:r>
    </w:p>
    <w:p w14:paraId="0A0DF7B7" w14:textId="77777777" w:rsidR="00213F0D" w:rsidRDefault="00213F0D" w:rsidP="00213F0D">
      <w:pPr>
        <w:pStyle w:val="Bullets"/>
        <w:spacing w:after="120"/>
        <w:ind w:left="1491" w:hanging="357"/>
      </w:pPr>
      <w:r>
        <w:t>Creation of a nationally consistent freedom of information and privacy framework to apply to ACECQA and regulatory authorities</w:t>
      </w:r>
    </w:p>
    <w:p w14:paraId="54E4D423" w14:textId="77777777" w:rsidR="00213F0D" w:rsidRDefault="00213F0D" w:rsidP="00213F0D">
      <w:pPr>
        <w:pStyle w:val="Bullets"/>
        <w:spacing w:after="120"/>
        <w:ind w:left="1491" w:hanging="357"/>
      </w:pPr>
      <w:r>
        <w:t>Publication of information, including registers</w:t>
      </w:r>
    </w:p>
    <w:p w14:paraId="69AB2671" w14:textId="77777777" w:rsidR="00213F0D" w:rsidRDefault="00213F0D" w:rsidP="00213F0D">
      <w:pPr>
        <w:pStyle w:val="Bullets"/>
        <w:spacing w:after="120"/>
        <w:ind w:left="1491" w:hanging="357"/>
      </w:pPr>
      <w:r>
        <w:t>Key transitional arrangements.</w:t>
      </w:r>
    </w:p>
    <w:p w14:paraId="65EEB42F" w14:textId="77777777" w:rsidR="00213F0D" w:rsidRDefault="00213F0D" w:rsidP="00213F0D">
      <w:pPr>
        <w:pStyle w:val="BoldBulTight0"/>
        <w:rPr>
          <w:u w:val="single"/>
        </w:rPr>
      </w:pPr>
      <w:r>
        <w:rPr>
          <w:u w:val="single"/>
        </w:rPr>
        <w:t>Services covered by the National Quality Framework</w:t>
      </w:r>
    </w:p>
    <w:p w14:paraId="118367F0" w14:textId="77777777" w:rsidR="00213F0D" w:rsidRDefault="00213F0D" w:rsidP="00213F0D">
      <w:r>
        <w:t xml:space="preserve">Section 5 of the National Law states that the NQF covers the majority of long day care, family day care, </w:t>
      </w:r>
      <w:proofErr w:type="gramStart"/>
      <w:r>
        <w:t>preschool (kindergarten) and outside school hours care services</w:t>
      </w:r>
      <w:proofErr w:type="gramEnd"/>
      <w:r>
        <w:t>. In Western Australia the NQF also covers home-based care.</w:t>
      </w:r>
    </w:p>
    <w:p w14:paraId="79371523" w14:textId="77777777" w:rsidR="00213F0D" w:rsidRDefault="00213F0D" w:rsidP="00213F0D">
      <w:r>
        <w:t xml:space="preserve">Given that the NQF was only introduced in 2012, not all service providers are covered. It has commenced its assessment and quality rating of the services that provide for the largest number of children but the intention is to extend it to all providers of education and care over the forthcoming years. </w:t>
      </w:r>
    </w:p>
    <w:p w14:paraId="5132CD56" w14:textId="77777777" w:rsidR="00213F0D" w:rsidRDefault="00213F0D" w:rsidP="00213F0D">
      <w:pPr>
        <w:pStyle w:val="BoldBulTight0"/>
      </w:pPr>
      <w:r>
        <w:t xml:space="preserve">Services excluded from the NQF under </w:t>
      </w:r>
      <w:r w:rsidRPr="00CB15EA">
        <w:rPr>
          <w:u w:val="single"/>
        </w:rPr>
        <w:t>National Law</w:t>
      </w:r>
      <w:r>
        <w:t xml:space="preserve"> include:</w:t>
      </w:r>
    </w:p>
    <w:p w14:paraId="24FC2C31" w14:textId="77777777" w:rsidR="00213F0D" w:rsidRDefault="00213F0D" w:rsidP="00213F0D">
      <w:pPr>
        <w:pStyle w:val="Bullets"/>
        <w:spacing w:after="120"/>
        <w:ind w:left="1491" w:hanging="357"/>
      </w:pPr>
      <w:r>
        <w:t>A school providing full-time education to children, including children in the year before Grade 1, but not including a preschool program delivered in a school or a preschool that is registered as a school (as these are within scope)</w:t>
      </w:r>
    </w:p>
    <w:p w14:paraId="7938265E" w14:textId="77777777" w:rsidR="00213F0D" w:rsidRDefault="00213F0D" w:rsidP="00213F0D">
      <w:pPr>
        <w:pStyle w:val="Bullets"/>
        <w:spacing w:after="120"/>
        <w:ind w:left="1491" w:hanging="357"/>
      </w:pPr>
      <w:r>
        <w:t>A preschool program delivered in a school if the program is delivered in a class or classes where a full-time education program is also being delivered to school children and the program is delivered to fewer than six children in the school (a composite class)</w:t>
      </w:r>
    </w:p>
    <w:p w14:paraId="7A24EACB" w14:textId="77777777" w:rsidR="00213F0D" w:rsidRDefault="00213F0D" w:rsidP="00213F0D">
      <w:pPr>
        <w:pStyle w:val="Bullets"/>
        <w:spacing w:after="120"/>
        <w:ind w:left="1491" w:hanging="357"/>
      </w:pPr>
      <w:r>
        <w:t>A personal arrangement</w:t>
      </w:r>
    </w:p>
    <w:p w14:paraId="75505751" w14:textId="77777777" w:rsidR="00213F0D" w:rsidRDefault="00213F0D" w:rsidP="00213F0D">
      <w:pPr>
        <w:pStyle w:val="Bullets"/>
        <w:spacing w:after="120"/>
        <w:ind w:left="1491" w:hanging="357"/>
      </w:pPr>
      <w:r>
        <w:t>A service principally conducted to provide instruction in a particular activity (</w:t>
      </w:r>
      <w:r w:rsidR="00CA0567">
        <w:t>– for example</w:t>
      </w:r>
      <w:r w:rsidR="001A6601">
        <w:t>,</w:t>
      </w:r>
      <w:r>
        <w:t xml:space="preserve"> a language class or ballet class)</w:t>
      </w:r>
    </w:p>
    <w:p w14:paraId="2632BC15" w14:textId="77777777" w:rsidR="00213F0D" w:rsidRDefault="00213F0D" w:rsidP="00213F0D">
      <w:pPr>
        <w:pStyle w:val="Bullets"/>
        <w:spacing w:after="120"/>
        <w:ind w:left="1491" w:hanging="357"/>
      </w:pPr>
      <w:r>
        <w:t>A service providing education and care to patients in a hospital or patients of a medical or therapeutic care service</w:t>
      </w:r>
    </w:p>
    <w:p w14:paraId="03663CA3" w14:textId="77777777" w:rsidR="00213F0D" w:rsidRDefault="00213F0D" w:rsidP="00213F0D">
      <w:pPr>
        <w:pStyle w:val="Bullets"/>
        <w:spacing w:after="120"/>
        <w:ind w:left="1491" w:hanging="357"/>
      </w:pPr>
      <w:r>
        <w:t>Care provided under a child protection law of a participating jurisdiction.</w:t>
      </w:r>
    </w:p>
    <w:p w14:paraId="0430E5E0" w14:textId="77777777" w:rsidR="00213F0D" w:rsidRDefault="00213F0D" w:rsidP="00213F0D">
      <w:pPr>
        <w:pStyle w:val="Bullets"/>
        <w:numPr>
          <w:ilvl w:val="0"/>
          <w:numId w:val="0"/>
        </w:numPr>
        <w:rPr>
          <w:b/>
          <w:u w:val="single"/>
        </w:rPr>
      </w:pPr>
      <w:r w:rsidRPr="006D0020">
        <w:rPr>
          <w:b/>
          <w:u w:val="single"/>
        </w:rPr>
        <w:lastRenderedPageBreak/>
        <w:t>These services excluded by National Law are not likely to be brought into the scope of the NQF in the future.</w:t>
      </w:r>
    </w:p>
    <w:p w14:paraId="62EF7FBD" w14:textId="77777777" w:rsidR="00213F0D" w:rsidRDefault="00213F0D" w:rsidP="00213F0D">
      <w:pPr>
        <w:pStyle w:val="BoldBulTight0"/>
      </w:pPr>
      <w:r>
        <w:t xml:space="preserve">Services excluded from the NFQ under </w:t>
      </w:r>
      <w:r w:rsidRPr="00CB15EA">
        <w:rPr>
          <w:u w:val="single"/>
        </w:rPr>
        <w:t>National Regulations</w:t>
      </w:r>
      <w:r>
        <w:t xml:space="preserve"> include:</w:t>
      </w:r>
    </w:p>
    <w:p w14:paraId="19046CCD" w14:textId="77777777" w:rsidR="00213F0D" w:rsidRDefault="00213F0D" w:rsidP="00213F0D">
      <w:pPr>
        <w:pStyle w:val="Bullets"/>
      </w:pPr>
      <w:r>
        <w:t xml:space="preserve">Disability services defined under state or territory law, and early childhood intervention services for children with additional needs </w:t>
      </w:r>
    </w:p>
    <w:p w14:paraId="59CEA09B" w14:textId="77777777" w:rsidR="00213F0D" w:rsidRDefault="00213F0D" w:rsidP="00213F0D">
      <w:pPr>
        <w:pStyle w:val="Bullets"/>
      </w:pPr>
      <w:r>
        <w:t>Except in WA, education and care in a residence, other than as part of a family day care service</w:t>
      </w:r>
    </w:p>
    <w:p w14:paraId="66F4339F" w14:textId="77777777" w:rsidR="00213F0D" w:rsidRDefault="00213F0D" w:rsidP="00213F0D">
      <w:pPr>
        <w:pStyle w:val="Bullets"/>
      </w:pPr>
      <w:r>
        <w:t>Occasional care services (</w:t>
      </w:r>
      <w:r w:rsidR="00CA0567">
        <w:t>– for example</w:t>
      </w:r>
      <w:r w:rsidR="001A6601">
        <w:t>,</w:t>
      </w:r>
      <w:r>
        <w:t xml:space="preserve"> offered at short notice or on a casual basis) </w:t>
      </w:r>
    </w:p>
    <w:p w14:paraId="416D4862" w14:textId="77777777" w:rsidR="00213F0D" w:rsidRDefault="00213F0D" w:rsidP="00213F0D">
      <w:pPr>
        <w:pStyle w:val="Bullets"/>
      </w:pPr>
      <w:r>
        <w:t>Education and care provided by a hotel or resort to children of short-term guests at the hotel or resort</w:t>
      </w:r>
    </w:p>
    <w:p w14:paraId="187EA77A" w14:textId="77777777" w:rsidR="00213F0D" w:rsidRDefault="00213F0D" w:rsidP="00213F0D">
      <w:pPr>
        <w:pStyle w:val="Bullets"/>
      </w:pPr>
      <w:r>
        <w:t>Education and care that is provided on an ad hoc basis to children of a guest, visitor or patron where the person who is responsible for the children is readily available at all times</w:t>
      </w:r>
    </w:p>
    <w:p w14:paraId="4DEBBEEC" w14:textId="77777777" w:rsidR="00213F0D" w:rsidRDefault="00213F0D" w:rsidP="00213F0D">
      <w:pPr>
        <w:pStyle w:val="Bullets"/>
      </w:pPr>
      <w:r>
        <w:t>Education and care where it is primarily provided or shared by parents or family members</w:t>
      </w:r>
    </w:p>
    <w:p w14:paraId="68084823" w14:textId="77777777" w:rsidR="00213F0D" w:rsidRDefault="00213F0D" w:rsidP="00213F0D">
      <w:pPr>
        <w:pStyle w:val="Bullets"/>
      </w:pPr>
      <w:r>
        <w:t>Education and care provided at a secondary school to a child of a student attending the school, where the parent retains responsibility for the child</w:t>
      </w:r>
    </w:p>
    <w:p w14:paraId="20C44FD7" w14:textId="77777777" w:rsidR="00213F0D" w:rsidRDefault="00213F0D" w:rsidP="00213F0D">
      <w:pPr>
        <w:pStyle w:val="Bullets"/>
      </w:pPr>
      <w:r>
        <w:t>Mobile services</w:t>
      </w:r>
    </w:p>
    <w:p w14:paraId="2637BEE1" w14:textId="77777777" w:rsidR="00213F0D" w:rsidRDefault="00213F0D" w:rsidP="00213F0D">
      <w:pPr>
        <w:pStyle w:val="Bullets"/>
      </w:pPr>
      <w:r>
        <w:t>Services that provide education and care for no more than four weeks per calendar year during school holidays</w:t>
      </w:r>
    </w:p>
    <w:p w14:paraId="43A27410" w14:textId="77777777" w:rsidR="00213F0D" w:rsidRDefault="00213F0D" w:rsidP="00213F0D">
      <w:pPr>
        <w:pStyle w:val="Bullets"/>
      </w:pPr>
      <w:r>
        <w:t>Transition to school programs provided by a school to orient children to that school</w:t>
      </w:r>
      <w:r w:rsidRPr="00370C9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14:paraId="4A4B57BD" w14:textId="77777777" w:rsidR="00213F0D" w:rsidRDefault="00213F0D" w:rsidP="00213F0D">
      <w:pPr>
        <w:pStyle w:val="Bullets"/>
      </w:pPr>
      <w:r>
        <w:rPr>
          <w:noProof/>
          <w:lang w:val="en-US"/>
        </w:rPr>
        <w:drawing>
          <wp:anchor distT="0" distB="0" distL="114300" distR="114300" simplePos="0" relativeHeight="251838464" behindDoc="1" locked="0" layoutInCell="1" allowOverlap="1" wp14:anchorId="6D54B1D4" wp14:editId="6536F3A5">
            <wp:simplePos x="0" y="0"/>
            <wp:positionH relativeFrom="column">
              <wp:posOffset>3265170</wp:posOffset>
            </wp:positionH>
            <wp:positionV relativeFrom="paragraph">
              <wp:posOffset>79375</wp:posOffset>
            </wp:positionV>
            <wp:extent cx="3048635" cy="1816735"/>
            <wp:effectExtent l="0" t="0" r="0" b="0"/>
            <wp:wrapTight wrapText="bothSides">
              <wp:wrapPolygon edited="0">
                <wp:start x="0" y="679"/>
                <wp:lineTo x="0" y="21290"/>
                <wp:lineTo x="21461" y="21290"/>
                <wp:lineTo x="21461" y="679"/>
                <wp:lineTo x="0" y="679"/>
              </wp:wrapPolygon>
            </wp:wrapTight>
            <wp:docPr id="116" name="Picture 116" descr="C:\Users\Sophie2\Desktop\ArtWork\Fotolia_1396753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otolia_13967530_S.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6250"/>
                    <a:stretch/>
                  </pic:blipFill>
                  <pic:spPr bwMode="auto">
                    <a:xfrm>
                      <a:off x="0" y="0"/>
                      <a:ext cx="3048635" cy="1816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Budget based funded services, other than where they receive Child Care Benefit</w:t>
      </w:r>
    </w:p>
    <w:p w14:paraId="4771C3E7" w14:textId="77777777" w:rsidR="00213F0D" w:rsidRDefault="00213F0D" w:rsidP="00213F0D">
      <w:pPr>
        <w:pStyle w:val="Bullets"/>
      </w:pPr>
      <w:r>
        <w:t>Playschools licensed in the Australian Capital Territory</w:t>
      </w:r>
    </w:p>
    <w:p w14:paraId="72755160" w14:textId="77777777" w:rsidR="00213F0D" w:rsidRDefault="00213F0D" w:rsidP="00213F0D">
      <w:pPr>
        <w:pStyle w:val="Bullets"/>
      </w:pPr>
      <w:r>
        <w:t>Stand-alone services in Queensland</w:t>
      </w:r>
    </w:p>
    <w:p w14:paraId="19BFD5A0" w14:textId="77777777" w:rsidR="00213F0D" w:rsidRDefault="00213F0D" w:rsidP="00213F0D">
      <w:pPr>
        <w:pStyle w:val="Bullets"/>
      </w:pPr>
      <w:proofErr w:type="spellStart"/>
      <w:r>
        <w:t>Playcentres</w:t>
      </w:r>
      <w:proofErr w:type="spellEnd"/>
      <w:r>
        <w:t xml:space="preserve"> in South Australia</w:t>
      </w:r>
    </w:p>
    <w:p w14:paraId="6F731771" w14:textId="77777777" w:rsidR="00213F0D" w:rsidRDefault="00213F0D" w:rsidP="00213F0D">
      <w:pPr>
        <w:pStyle w:val="Bullets"/>
      </w:pPr>
      <w:r>
        <w:t>Services licensed as centre-based Class 4 or 5 services under the Child Care Act 2001 in Tasmania</w:t>
      </w:r>
    </w:p>
    <w:p w14:paraId="2D572C5C" w14:textId="77777777" w:rsidR="00213F0D" w:rsidRDefault="00213F0D" w:rsidP="00213F0D">
      <w:pPr>
        <w:pStyle w:val="Bullets"/>
      </w:pPr>
      <w:r>
        <w:t>Licensed limited hours or short-term services in Queensland or Victoria</w:t>
      </w:r>
    </w:p>
    <w:p w14:paraId="044D84E4" w14:textId="77777777" w:rsidR="00213F0D" w:rsidRDefault="00213F0D" w:rsidP="00213F0D">
      <w:pPr>
        <w:pStyle w:val="Bullets"/>
      </w:pPr>
      <w:r>
        <w:t>Government-funded services under the Children and Community Services Act 2004 of Western Australia.</w:t>
      </w:r>
    </w:p>
    <w:p w14:paraId="2CEFCC89" w14:textId="77777777" w:rsidR="00213F0D" w:rsidRPr="00B17B04" w:rsidRDefault="00213F0D" w:rsidP="00213F0D">
      <w:pPr>
        <w:rPr>
          <w:b/>
          <w:u w:val="single"/>
        </w:rPr>
      </w:pPr>
      <w:r w:rsidRPr="00B17B04">
        <w:rPr>
          <w:b/>
          <w:u w:val="single"/>
        </w:rPr>
        <w:lastRenderedPageBreak/>
        <w:t>Services excluded under the National Regulations may become an inclusive part of the NQF in the future.</w:t>
      </w:r>
    </w:p>
    <w:p w14:paraId="068675F8" w14:textId="77777777" w:rsidR="00213F0D" w:rsidRPr="003179A4" w:rsidRDefault="00213F0D" w:rsidP="00213F0D">
      <w:pPr>
        <w:pStyle w:val="BoldBulTight0"/>
        <w:rPr>
          <w:u w:val="single"/>
        </w:rPr>
      </w:pPr>
      <w:r w:rsidRPr="003179A4">
        <w:rPr>
          <w:u w:val="single"/>
        </w:rPr>
        <w:t>Educational program</w:t>
      </w:r>
    </w:p>
    <w:p w14:paraId="6F686888" w14:textId="77777777" w:rsidR="00213F0D" w:rsidRDefault="00213F0D" w:rsidP="00213F0D">
      <w:pPr>
        <w:pStyle w:val="BoldBulTight0"/>
        <w:rPr>
          <w:lang w:val="en-GB"/>
        </w:rPr>
      </w:pPr>
      <w:r>
        <w:rPr>
          <w:lang w:val="en-GB"/>
        </w:rPr>
        <w:t xml:space="preserve">The National Law and Regulations determine that all approved services provide an educational </w:t>
      </w:r>
      <w:r w:rsidR="00922D84">
        <w:rPr>
          <w:lang w:val="en-GB"/>
        </w:rPr>
        <w:t>program</w:t>
      </w:r>
      <w:r>
        <w:rPr>
          <w:lang w:val="en-GB"/>
        </w:rPr>
        <w:t xml:space="preserve"> that:</w:t>
      </w:r>
    </w:p>
    <w:p w14:paraId="137F2783" w14:textId="77777777" w:rsidR="00213F0D" w:rsidRPr="003179A4" w:rsidRDefault="00213F0D" w:rsidP="00213F0D">
      <w:pPr>
        <w:pStyle w:val="Bullets"/>
        <w:rPr>
          <w:lang w:val="en-GB"/>
        </w:rPr>
      </w:pPr>
      <w:r>
        <w:t>Is based on an approved learning framework:</w:t>
      </w:r>
    </w:p>
    <w:p w14:paraId="101B9B0B" w14:textId="77777777" w:rsidR="00213F0D" w:rsidRDefault="00213F0D" w:rsidP="00213F0D">
      <w:pPr>
        <w:pStyle w:val="Bullets2"/>
        <w:rPr>
          <w:lang w:val="en-GB"/>
        </w:rPr>
      </w:pPr>
      <w:proofErr w:type="gramStart"/>
      <w:r>
        <w:rPr>
          <w:lang w:val="en-GB"/>
        </w:rPr>
        <w:t>the</w:t>
      </w:r>
      <w:proofErr w:type="gramEnd"/>
      <w:r>
        <w:rPr>
          <w:lang w:val="en-GB"/>
        </w:rPr>
        <w:t xml:space="preserve"> two nationally approved learning frameworks:</w:t>
      </w:r>
    </w:p>
    <w:p w14:paraId="0E17AF4B" w14:textId="77777777" w:rsidR="00213F0D" w:rsidRPr="003179A4" w:rsidRDefault="00213F0D" w:rsidP="00213F0D">
      <w:pPr>
        <w:pStyle w:val="Bullet3"/>
        <w:rPr>
          <w:lang w:val="en-GB"/>
        </w:rPr>
      </w:pPr>
      <w:r>
        <w:t>Belonging, Being and Becoming—The Early Years Learning Framework for Australia</w:t>
      </w:r>
    </w:p>
    <w:p w14:paraId="3DAC8FDC" w14:textId="77777777" w:rsidR="00213F0D" w:rsidRPr="003179A4" w:rsidRDefault="00213F0D" w:rsidP="00213F0D">
      <w:pPr>
        <w:pStyle w:val="Bullet3"/>
        <w:rPr>
          <w:lang w:val="en-GB"/>
        </w:rPr>
      </w:pPr>
      <w:r>
        <w:t>My Time, Our Place—Framework for School Age Care in Australia</w:t>
      </w:r>
    </w:p>
    <w:p w14:paraId="2017CCEE" w14:textId="77777777" w:rsidR="00213F0D" w:rsidRDefault="00213F0D" w:rsidP="00213F0D">
      <w:pPr>
        <w:pStyle w:val="Bullets2"/>
        <w:rPr>
          <w:lang w:val="en-GB"/>
        </w:rPr>
      </w:pPr>
      <w:proofErr w:type="gramStart"/>
      <w:r>
        <w:rPr>
          <w:lang w:val="en-GB"/>
        </w:rPr>
        <w:t>jurisdiction</w:t>
      </w:r>
      <w:proofErr w:type="gramEnd"/>
      <w:r>
        <w:rPr>
          <w:lang w:val="en-GB"/>
        </w:rPr>
        <w:t xml:space="preserve"> specific approved learning frameworks:</w:t>
      </w:r>
    </w:p>
    <w:p w14:paraId="4C1D906A" w14:textId="77777777" w:rsidR="00213F0D" w:rsidRPr="003179A4" w:rsidRDefault="00213F0D" w:rsidP="00213F0D">
      <w:pPr>
        <w:pStyle w:val="Bullet3"/>
        <w:rPr>
          <w:lang w:val="en-GB"/>
        </w:rPr>
      </w:pPr>
      <w:r>
        <w:t>Australian Capital Territory: Every Chance to Learn—Curriculum Framework for ACT Schools Preschool to Year 10</w:t>
      </w:r>
    </w:p>
    <w:p w14:paraId="253A1710" w14:textId="77777777" w:rsidR="00213F0D" w:rsidRPr="003179A4" w:rsidRDefault="00213F0D" w:rsidP="00213F0D">
      <w:pPr>
        <w:pStyle w:val="Bullet3"/>
        <w:rPr>
          <w:lang w:val="en-GB"/>
        </w:rPr>
      </w:pPr>
      <w:r>
        <w:t>Victoria: Victorian Early Years Learning and Development Framework, Department of Education and Victorian Curriculum and Assessment Authority</w:t>
      </w:r>
    </w:p>
    <w:p w14:paraId="40939183" w14:textId="77777777" w:rsidR="00213F0D" w:rsidRPr="003179A4" w:rsidRDefault="00213F0D" w:rsidP="00213F0D">
      <w:pPr>
        <w:pStyle w:val="Bullet3"/>
        <w:rPr>
          <w:lang w:val="en-GB"/>
        </w:rPr>
      </w:pPr>
      <w:r>
        <w:t>Western Australia: Curriculum Framework for Kindergarten to Year 12 Education in Western Australia</w:t>
      </w:r>
    </w:p>
    <w:p w14:paraId="78421A1D" w14:textId="77777777" w:rsidR="00213F0D" w:rsidRPr="003179A4" w:rsidRDefault="00213F0D" w:rsidP="00213F0D">
      <w:pPr>
        <w:pStyle w:val="Bullet3"/>
        <w:rPr>
          <w:lang w:val="en-GB"/>
        </w:rPr>
      </w:pPr>
      <w:r>
        <w:t>Tasmania: Tasmanian Curriculum, Department of Education of Tasmania, 2008</w:t>
      </w:r>
    </w:p>
    <w:p w14:paraId="1AF0CE56" w14:textId="77777777" w:rsidR="00213F0D" w:rsidRPr="003179A4" w:rsidRDefault="00213F0D" w:rsidP="00213F0D">
      <w:pPr>
        <w:pStyle w:val="Bullets"/>
        <w:rPr>
          <w:lang w:val="en-GB"/>
        </w:rPr>
      </w:pPr>
      <w:r>
        <w:t>Is delivered in accordance with that framework</w:t>
      </w:r>
    </w:p>
    <w:p w14:paraId="23288034" w14:textId="77777777" w:rsidR="00213F0D" w:rsidRPr="003179A4" w:rsidRDefault="00213F0D" w:rsidP="00213F0D">
      <w:pPr>
        <w:pStyle w:val="Bullets"/>
        <w:rPr>
          <w:lang w:val="en-GB"/>
        </w:rPr>
      </w:pPr>
      <w:r>
        <w:t>Is based on the developmental needs, interests and experiences of each child</w:t>
      </w:r>
    </w:p>
    <w:p w14:paraId="63CAFEE4" w14:textId="77777777" w:rsidR="00213F0D" w:rsidRPr="003179A4" w:rsidRDefault="00213F0D" w:rsidP="00213F0D">
      <w:pPr>
        <w:pStyle w:val="Bullets"/>
        <w:rPr>
          <w:lang w:val="en-GB"/>
        </w:rPr>
      </w:pPr>
      <w:r>
        <w:t>Takes into account the individuality of each child.</w:t>
      </w:r>
    </w:p>
    <w:p w14:paraId="7DA14CE9" w14:textId="77777777" w:rsidR="00213F0D" w:rsidRDefault="00213F0D" w:rsidP="00213F0D">
      <w:pPr>
        <w:spacing w:after="0" w:line="240" w:lineRule="auto"/>
        <w:rPr>
          <w:b/>
          <w:lang w:val="en-GB"/>
        </w:rPr>
      </w:pPr>
      <w:r>
        <w:rPr>
          <w:noProof/>
          <w:lang w:val="en-US"/>
        </w:rPr>
        <w:drawing>
          <wp:anchor distT="0" distB="0" distL="114300" distR="114300" simplePos="0" relativeHeight="251835392" behindDoc="0" locked="0" layoutInCell="1" allowOverlap="1" wp14:anchorId="082DF4DC" wp14:editId="66174F52">
            <wp:simplePos x="0" y="0"/>
            <wp:positionH relativeFrom="column">
              <wp:posOffset>2874645</wp:posOffset>
            </wp:positionH>
            <wp:positionV relativeFrom="paragraph">
              <wp:posOffset>204470</wp:posOffset>
            </wp:positionV>
            <wp:extent cx="3051810" cy="2177415"/>
            <wp:effectExtent l="0" t="0" r="0" b="0"/>
            <wp:wrapTight wrapText="bothSides">
              <wp:wrapPolygon edited="0">
                <wp:start x="0" y="0"/>
                <wp:lineTo x="0" y="21354"/>
                <wp:lineTo x="21438" y="21354"/>
                <wp:lineTo x="21438" y="0"/>
                <wp:lineTo x="0" y="0"/>
              </wp:wrapPolygon>
            </wp:wrapTight>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ng_a_better_process_800_wht.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51810" cy="2177415"/>
                    </a:xfrm>
                    <a:prstGeom prst="rect">
                      <a:avLst/>
                    </a:prstGeom>
                  </pic:spPr>
                </pic:pic>
              </a:graphicData>
            </a:graphic>
            <wp14:sizeRelH relativeFrom="margin">
              <wp14:pctWidth>0</wp14:pctWidth>
            </wp14:sizeRelH>
            <wp14:sizeRelV relativeFrom="margin">
              <wp14:pctHeight>0</wp14:pctHeight>
            </wp14:sizeRelV>
          </wp:anchor>
        </w:drawing>
      </w:r>
      <w:r>
        <w:rPr>
          <w:lang w:val="en-GB"/>
        </w:rPr>
        <w:br w:type="page"/>
      </w:r>
    </w:p>
    <w:p w14:paraId="30108FEA" w14:textId="77777777" w:rsidR="00213F0D" w:rsidRDefault="00213F0D" w:rsidP="00213F0D">
      <w:pPr>
        <w:pStyle w:val="BoldBulTight0"/>
        <w:rPr>
          <w:lang w:val="en-GB"/>
        </w:rPr>
      </w:pPr>
      <w:r>
        <w:rPr>
          <w:lang w:val="en-GB"/>
        </w:rPr>
        <w:lastRenderedPageBreak/>
        <w:t>The educational program must make a contribution to each of the following outcomes:</w:t>
      </w:r>
    </w:p>
    <w:p w14:paraId="066DD4DC" w14:textId="77777777" w:rsidR="00213F0D" w:rsidRPr="003179A4" w:rsidRDefault="00213F0D" w:rsidP="00213F0D">
      <w:pPr>
        <w:pStyle w:val="Bullets"/>
        <w:rPr>
          <w:lang w:val="en-GB"/>
        </w:rPr>
      </w:pPr>
      <w:r>
        <w:t>Children have a strong sense of identity</w:t>
      </w:r>
    </w:p>
    <w:p w14:paraId="3E8BAF06" w14:textId="77777777" w:rsidR="00213F0D" w:rsidRPr="003179A4" w:rsidRDefault="00213F0D" w:rsidP="00213F0D">
      <w:pPr>
        <w:pStyle w:val="Bullets"/>
        <w:rPr>
          <w:lang w:val="en-GB"/>
        </w:rPr>
      </w:pPr>
      <w:r>
        <w:t>Children are connected with and contribute to his or her world</w:t>
      </w:r>
    </w:p>
    <w:p w14:paraId="0FC64E60" w14:textId="77777777" w:rsidR="00213F0D" w:rsidRPr="003179A4" w:rsidRDefault="00213F0D" w:rsidP="00213F0D">
      <w:pPr>
        <w:pStyle w:val="Bullets"/>
        <w:rPr>
          <w:lang w:val="en-GB"/>
        </w:rPr>
      </w:pPr>
      <w:r>
        <w:t>Children have a strong sense of wellbeing</w:t>
      </w:r>
    </w:p>
    <w:p w14:paraId="45B98082" w14:textId="77777777" w:rsidR="00213F0D" w:rsidRPr="003179A4" w:rsidRDefault="00213F0D" w:rsidP="00213F0D">
      <w:pPr>
        <w:pStyle w:val="Bullets"/>
        <w:rPr>
          <w:lang w:val="en-GB"/>
        </w:rPr>
      </w:pPr>
      <w:r>
        <w:t>Children are confident and involved learners</w:t>
      </w:r>
    </w:p>
    <w:p w14:paraId="7883C793" w14:textId="77777777" w:rsidR="00213F0D" w:rsidRPr="003179A4" w:rsidRDefault="00213F0D" w:rsidP="00213F0D">
      <w:pPr>
        <w:pStyle w:val="Bullets"/>
        <w:rPr>
          <w:lang w:val="en-GB"/>
        </w:rPr>
      </w:pPr>
      <w:r>
        <w:t>Children are effective communicators.</w:t>
      </w:r>
    </w:p>
    <w:p w14:paraId="728C5620" w14:textId="77777777" w:rsidR="00213F0D" w:rsidRPr="003179A4" w:rsidRDefault="00213F0D" w:rsidP="00213F0D">
      <w:pPr>
        <w:rPr>
          <w:lang w:val="en-GB"/>
        </w:rPr>
      </w:pPr>
      <w:r>
        <w:rPr>
          <w:lang w:val="en-GB"/>
        </w:rPr>
        <w:t xml:space="preserve">Further information regarding the National Quality Framework and how it relates to you and your role in education and care provision will be included in the relevant chapters of the unit. </w:t>
      </w:r>
    </w:p>
    <w:p w14:paraId="0CD0F00E" w14:textId="77777777" w:rsidR="00213F0D" w:rsidRPr="00A3725B" w:rsidRDefault="00213F0D" w:rsidP="00213F0D">
      <w:pPr>
        <w:rPr>
          <w:i/>
          <w:lang w:val="en-GB"/>
        </w:rPr>
      </w:pPr>
      <w:r w:rsidRPr="00A3725B">
        <w:rPr>
          <w:i/>
          <w:noProof/>
          <w:lang w:val="en-US"/>
        </w:rPr>
        <w:drawing>
          <wp:anchor distT="0" distB="0" distL="114300" distR="114300" simplePos="0" relativeHeight="251836416" behindDoc="0" locked="0" layoutInCell="1" allowOverlap="1" wp14:anchorId="274AEDDC" wp14:editId="0093C813">
            <wp:simplePos x="0" y="0"/>
            <wp:positionH relativeFrom="column">
              <wp:posOffset>2944495</wp:posOffset>
            </wp:positionH>
            <wp:positionV relativeFrom="paragraph">
              <wp:posOffset>108585</wp:posOffset>
            </wp:positionV>
            <wp:extent cx="2466340" cy="2466340"/>
            <wp:effectExtent l="0" t="0" r="0" b="0"/>
            <wp:wrapTight wrapText="bothSides">
              <wp:wrapPolygon edited="0">
                <wp:start x="0" y="0"/>
                <wp:lineTo x="0" y="21355"/>
                <wp:lineTo x="21355" y="21355"/>
                <wp:lineTo x="21355" y="0"/>
                <wp:lineTo x="0" y="0"/>
              </wp:wrapPolygon>
            </wp:wrapTight>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620_S.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466340" cy="2466340"/>
                    </a:xfrm>
                    <a:prstGeom prst="rect">
                      <a:avLst/>
                    </a:prstGeom>
                  </pic:spPr>
                </pic:pic>
              </a:graphicData>
            </a:graphic>
            <wp14:sizeRelH relativeFrom="margin">
              <wp14:pctWidth>0</wp14:pctWidth>
            </wp14:sizeRelH>
            <wp14:sizeRelV relativeFrom="margin">
              <wp14:pctHeight>0</wp14:pctHeight>
            </wp14:sizeRelV>
          </wp:anchor>
        </w:drawing>
      </w:r>
      <w:r w:rsidRPr="00A3725B">
        <w:rPr>
          <w:i/>
          <w:lang w:val="en-GB"/>
        </w:rPr>
        <w:t>(All websites accessed: 04.06.2015)</w:t>
      </w:r>
    </w:p>
    <w:p w14:paraId="46960840" w14:textId="77777777" w:rsidR="00213F0D" w:rsidRPr="00B17B04" w:rsidRDefault="00213F0D" w:rsidP="00213F0D">
      <w:pPr>
        <w:rPr>
          <w:lang w:val="en-GB"/>
        </w:rPr>
      </w:pPr>
    </w:p>
    <w:p w14:paraId="04C75DD0" w14:textId="77777777" w:rsidR="00213F0D" w:rsidRDefault="00213F0D" w:rsidP="00213F0D">
      <w:r>
        <w:br w:type="page"/>
      </w:r>
    </w:p>
    <w:p w14:paraId="6F66B0E1" w14:textId="77777777" w:rsidR="00953544" w:rsidRPr="00206263" w:rsidRDefault="00953544" w:rsidP="00206263">
      <w:pPr>
        <w:pStyle w:val="Heading1"/>
        <w:spacing w:after="240"/>
      </w:pPr>
      <w:bookmarkStart w:id="35" w:name="_Toc422750816"/>
      <w:r w:rsidRPr="00953544">
        <w:lastRenderedPageBreak/>
        <w:t xml:space="preserve">1. </w:t>
      </w:r>
      <w:r w:rsidR="00DD2DF4" w:rsidRPr="00042BA8">
        <w:t>Foster physical development</w:t>
      </w:r>
      <w:bookmarkEnd w:id="35"/>
    </w:p>
    <w:p w14:paraId="519C8A0B" w14:textId="77777777" w:rsidR="00FC1392" w:rsidRPr="00FC1392" w:rsidRDefault="00FC1392" w:rsidP="00953544">
      <w:r w:rsidRPr="00953544">
        <w:rPr>
          <w:b/>
          <w:sz w:val="28"/>
        </w:rPr>
        <w:t>1.1.</w:t>
      </w:r>
      <w:r w:rsidRPr="00953544">
        <w:rPr>
          <w:sz w:val="28"/>
        </w:rPr>
        <w:t xml:space="preserve"> </w:t>
      </w:r>
      <w:r w:rsidR="00953544">
        <w:tab/>
      </w:r>
      <w:r w:rsidR="00DD2DF4">
        <w:t>Assess and monitor children’s physical skills and development</w:t>
      </w:r>
    </w:p>
    <w:p w14:paraId="7D68ADD2" w14:textId="77777777" w:rsidR="00FC1392" w:rsidRDefault="00FC1392" w:rsidP="00DD2DF4">
      <w:pPr>
        <w:ind w:left="720" w:hanging="720"/>
        <w:rPr>
          <w:rFonts w:asciiTheme="minorHAnsi" w:hAnsiTheme="minorHAnsi"/>
        </w:rPr>
      </w:pPr>
      <w:r w:rsidRPr="00953544">
        <w:rPr>
          <w:b/>
          <w:sz w:val="28"/>
        </w:rPr>
        <w:t>1.2.</w:t>
      </w:r>
      <w:r w:rsidRPr="00953544">
        <w:rPr>
          <w:sz w:val="28"/>
        </w:rPr>
        <w:t xml:space="preserve"> </w:t>
      </w:r>
      <w:r w:rsidR="00953544">
        <w:tab/>
      </w:r>
      <w:r w:rsidR="00DD2DF4">
        <w:t>Plan and provide appropriate experiences and opportunities to foster each child’s fine and gross motor skills, and fundamental movement skills through play</w:t>
      </w:r>
    </w:p>
    <w:p w14:paraId="33E14BB9" w14:textId="77777777" w:rsidR="00994C40" w:rsidRDefault="00254B89" w:rsidP="00DD2DF4">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DD2DF4">
        <w:t xml:space="preserve">Plan and provide </w:t>
      </w:r>
      <w:proofErr w:type="gramStart"/>
      <w:r w:rsidR="00DD2DF4">
        <w:t>experiences which</w:t>
      </w:r>
      <w:proofErr w:type="gramEnd"/>
      <w:r w:rsidR="00DD2DF4">
        <w:t xml:space="preserve"> challenge the physical skills and abilities of children and promote physical fitness</w:t>
      </w:r>
    </w:p>
    <w:p w14:paraId="6522CA8D" w14:textId="77777777" w:rsidR="00773C6B" w:rsidRPr="00773C6B" w:rsidRDefault="00773C6B" w:rsidP="00953544">
      <w:pPr>
        <w:rPr>
          <w:b/>
          <w:sz w:val="28"/>
          <w:szCs w:val="28"/>
        </w:rPr>
      </w:pPr>
      <w:r w:rsidRPr="00773C6B">
        <w:rPr>
          <w:rFonts w:asciiTheme="minorHAnsi" w:hAnsiTheme="minorHAnsi"/>
          <w:b/>
          <w:sz w:val="28"/>
          <w:szCs w:val="28"/>
        </w:rPr>
        <w:tab/>
      </w:r>
    </w:p>
    <w:p w14:paraId="02C174F8" w14:textId="77777777" w:rsidR="00274265" w:rsidRDefault="00F22176" w:rsidP="000A3826">
      <w:r>
        <w:rPr>
          <w:noProof/>
          <w:lang w:val="en-US"/>
        </w:rPr>
        <w:drawing>
          <wp:anchor distT="0" distB="0" distL="114300" distR="114300" simplePos="0" relativeHeight="251667456" behindDoc="1" locked="0" layoutInCell="1" allowOverlap="1" wp14:anchorId="406F2864" wp14:editId="036D539C">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896995" cy="3891280"/>
                    </a:xfrm>
                    <a:prstGeom prst="rect">
                      <a:avLst/>
                    </a:prstGeom>
                  </pic:spPr>
                </pic:pic>
              </a:graphicData>
            </a:graphic>
          </wp:anchor>
        </w:drawing>
      </w:r>
      <w:r w:rsidR="00274265">
        <w:br w:type="page"/>
      </w:r>
    </w:p>
    <w:p w14:paraId="52B0F73B" w14:textId="77777777" w:rsidR="00994C40" w:rsidRPr="00994C40" w:rsidRDefault="00994C40" w:rsidP="00994C40">
      <w:pPr>
        <w:pStyle w:val="Heading2"/>
      </w:pPr>
      <w:bookmarkStart w:id="36" w:name="_Toc422750817"/>
      <w:r w:rsidRPr="00994C40">
        <w:lastRenderedPageBreak/>
        <w:t xml:space="preserve">1.1 – </w:t>
      </w:r>
      <w:r w:rsidR="00DD2DF4">
        <w:t>Assess and monitor children’s physical skills and development</w:t>
      </w:r>
      <w:bookmarkEnd w:id="36"/>
    </w:p>
    <w:p w14:paraId="6A09618F" w14:textId="77777777" w:rsidR="00355FE7" w:rsidRDefault="00355FE7" w:rsidP="00355FE7">
      <w:pPr>
        <w:pStyle w:val="Heading3"/>
      </w:pPr>
      <w:bookmarkStart w:id="37" w:name="_Toc422750818"/>
      <w:r>
        <w:t>What is physical development?</w:t>
      </w:r>
      <w:bookmarkEnd w:id="37"/>
    </w:p>
    <w:p w14:paraId="04F0949A" w14:textId="77777777" w:rsidR="008266DD" w:rsidRDefault="00355FE7" w:rsidP="008266DD">
      <w:r>
        <w:t xml:space="preserve">Physical development is the progress a child makes to control their bodies. </w:t>
      </w:r>
    </w:p>
    <w:p w14:paraId="1C818FC5" w14:textId="77777777" w:rsidR="008266DD" w:rsidRDefault="008266DD" w:rsidP="008266DD">
      <w:pPr>
        <w:pStyle w:val="BoldBulTight0"/>
      </w:pPr>
      <w:r>
        <w:t>Development is a process that is governed by certain principles:</w:t>
      </w:r>
    </w:p>
    <w:p w14:paraId="31753868" w14:textId="77777777" w:rsidR="008266DD" w:rsidRDefault="008266DD" w:rsidP="008266DD">
      <w:pPr>
        <w:pStyle w:val="Bullets"/>
      </w:pPr>
      <w:r>
        <w:t>Development is continuous</w:t>
      </w:r>
    </w:p>
    <w:p w14:paraId="7901BE53" w14:textId="77777777" w:rsidR="008266DD" w:rsidRDefault="008266DD" w:rsidP="008266DD">
      <w:pPr>
        <w:pStyle w:val="Bullets"/>
      </w:pPr>
      <w:r>
        <w:t>Development is sequential</w:t>
      </w:r>
      <w:r w:rsidR="00BA304F">
        <w:t>.</w:t>
      </w:r>
    </w:p>
    <w:p w14:paraId="52EF8078" w14:textId="77777777" w:rsidR="00666C7D" w:rsidRDefault="00666C7D" w:rsidP="00666C7D">
      <w:pPr>
        <w:rPr>
          <w:lang w:val="en-GB"/>
        </w:rPr>
      </w:pPr>
      <w:r>
        <w:t xml:space="preserve">Physical development </w:t>
      </w:r>
      <w:r w:rsidR="008266DD">
        <w:t>also involves the central nervous system</w:t>
      </w:r>
      <w:r w:rsidR="00C15B81">
        <w:t>,</w:t>
      </w:r>
      <w:r w:rsidR="008266DD">
        <w:t xml:space="preserve"> as the brain sends messages </w:t>
      </w:r>
      <w:r>
        <w:t xml:space="preserve">to parts of the body to induce movement. </w:t>
      </w:r>
    </w:p>
    <w:p w14:paraId="4920616C" w14:textId="77777777" w:rsidR="008266DD" w:rsidRPr="00666C7D" w:rsidRDefault="00666C7D" w:rsidP="00666C7D">
      <w:pPr>
        <w:rPr>
          <w:lang w:val="en-GB"/>
        </w:rPr>
      </w:pPr>
      <w:r>
        <w:rPr>
          <w:lang w:val="en-GB"/>
        </w:rPr>
        <w:t xml:space="preserve">Neurons send signals through thin fibres </w:t>
      </w:r>
      <w:r w:rsidR="00C15B81">
        <w:rPr>
          <w:lang w:val="en-GB"/>
        </w:rPr>
        <w:t>that</w:t>
      </w:r>
      <w:r>
        <w:rPr>
          <w:lang w:val="en-GB"/>
        </w:rPr>
        <w:t xml:space="preserve"> cause chemicals (neurotransmitters) to be released at junctions known as synapses. These give a command to a cell to behave in a certain way – this whole process takes about a fraction of a millisecond. Sensory neurons react to stimuli such as light, sound and touch – they then send feedback to the brain through the central nervous system, communicating about the surrounding environment. Motor neurons transmit messages to activate muscles/glands.</w:t>
      </w:r>
    </w:p>
    <w:p w14:paraId="7A46404D" w14:textId="77777777" w:rsidR="008266DD" w:rsidRDefault="00355FE7" w:rsidP="00666C7D">
      <w:r>
        <w:t xml:space="preserve">Between the ages of 0-5, a child will develop both </w:t>
      </w:r>
      <w:r w:rsidR="001628B9">
        <w:t>fine and gross motor movements,</w:t>
      </w:r>
      <w:r>
        <w:t xml:space="preserve"> and in later years hone these newly developed skills (</w:t>
      </w:r>
      <w:r w:rsidR="00CA0567">
        <w:t>– for example,</w:t>
      </w:r>
      <w:r>
        <w:t xml:space="preserve"> </w:t>
      </w:r>
      <w:r w:rsidR="001628B9">
        <w:t xml:space="preserve">they will be able to </w:t>
      </w:r>
      <w:r>
        <w:t>jump higher).</w:t>
      </w:r>
      <w:r w:rsidR="001628B9">
        <w:t xml:space="preserve"> </w:t>
      </w:r>
      <w:r w:rsidR="006E25E1">
        <w:t xml:space="preserve">Partly due to the fact that they will have grown and leg muscles will be stronger. </w:t>
      </w:r>
    </w:p>
    <w:p w14:paraId="741DC288" w14:textId="77777777" w:rsidR="00355FE7" w:rsidRDefault="001628B9" w:rsidP="001628B9">
      <w:pPr>
        <w:pStyle w:val="BoldBulTight0"/>
        <w:rPr>
          <w:u w:val="single"/>
        </w:rPr>
      </w:pPr>
      <w:r w:rsidRPr="001628B9">
        <w:rPr>
          <w:u w:val="single"/>
        </w:rPr>
        <w:t>Fine motor</w:t>
      </w:r>
    </w:p>
    <w:p w14:paraId="34BCBF49" w14:textId="77777777" w:rsidR="001628B9" w:rsidRDefault="001628B9" w:rsidP="005F103A">
      <w:pPr>
        <w:pStyle w:val="BoldBulTight0"/>
      </w:pPr>
      <w:r>
        <w:t>Fine motor movements are small, more precise movements and can be split into two categories:</w:t>
      </w:r>
    </w:p>
    <w:p w14:paraId="4803324E" w14:textId="77777777" w:rsidR="001628B9" w:rsidRDefault="001628B9" w:rsidP="00284CEF">
      <w:pPr>
        <w:pStyle w:val="Bullets"/>
        <w:numPr>
          <w:ilvl w:val="0"/>
          <w:numId w:val="0"/>
        </w:numPr>
        <w:spacing w:after="120"/>
        <w:ind w:left="1134"/>
      </w:pPr>
      <w:r>
        <w:t>Fine manipulative skills – are those physical skills that are needed for writing, threading or doing puzzles e.g. the pincer grip.</w:t>
      </w:r>
    </w:p>
    <w:p w14:paraId="3DADAB8F" w14:textId="77777777" w:rsidR="001628B9" w:rsidRDefault="001628B9" w:rsidP="00284CEF">
      <w:pPr>
        <w:pStyle w:val="Bullets"/>
        <w:numPr>
          <w:ilvl w:val="0"/>
          <w:numId w:val="0"/>
        </w:numPr>
        <w:spacing w:after="120"/>
        <w:ind w:left="1134"/>
      </w:pPr>
      <w:r>
        <w:t xml:space="preserve"> Fine motor skills – these are small movements that involve using hands and wrists e.g. turning a handle.</w:t>
      </w:r>
    </w:p>
    <w:p w14:paraId="4A9B62E4" w14:textId="77777777" w:rsidR="001628B9" w:rsidRDefault="001628B9" w:rsidP="001628B9">
      <w:pPr>
        <w:pStyle w:val="BoldBulTight0"/>
        <w:rPr>
          <w:u w:val="single"/>
        </w:rPr>
      </w:pPr>
      <w:r w:rsidRPr="001628B9">
        <w:rPr>
          <w:u w:val="single"/>
        </w:rPr>
        <w:t>Gross motor</w:t>
      </w:r>
    </w:p>
    <w:p w14:paraId="462DABC8" w14:textId="77777777" w:rsidR="001628B9" w:rsidRPr="001628B9" w:rsidRDefault="005F103A" w:rsidP="005F103A">
      <w:pPr>
        <w:pStyle w:val="BoldBulTight0"/>
      </w:pPr>
      <w:r>
        <w:t>Gross motor movements are large and can also be split into two categories:</w:t>
      </w:r>
    </w:p>
    <w:p w14:paraId="6123E129" w14:textId="77777777" w:rsidR="005F103A" w:rsidRDefault="005F103A" w:rsidP="00284CEF">
      <w:pPr>
        <w:pStyle w:val="Bullets"/>
        <w:numPr>
          <w:ilvl w:val="0"/>
          <w:numId w:val="0"/>
        </w:numPr>
        <w:spacing w:after="120"/>
        <w:ind w:left="1134"/>
      </w:pPr>
      <w:r>
        <w:t>Gross motor skills – these movements use an entire limb e.g. catch a ball</w:t>
      </w:r>
      <w:r w:rsidR="00BA304F" w:rsidRPr="00BA304F">
        <w:rPr>
          <w:noProof/>
        </w:rPr>
        <w:t xml:space="preserve"> </w:t>
      </w:r>
    </w:p>
    <w:p w14:paraId="3881C301" w14:textId="77777777" w:rsidR="009164BC" w:rsidRDefault="005F103A" w:rsidP="00284CEF">
      <w:pPr>
        <w:pStyle w:val="Bullets"/>
        <w:numPr>
          <w:ilvl w:val="0"/>
          <w:numId w:val="0"/>
        </w:numPr>
        <w:spacing w:after="120"/>
        <w:ind w:left="1134"/>
      </w:pPr>
      <w:r>
        <w:t>Locomotive skills – these movements are broader still and help children to walk, run and jump.</w:t>
      </w:r>
    </w:p>
    <w:p w14:paraId="6522C06C" w14:textId="77777777" w:rsidR="009164BC" w:rsidRDefault="009164BC" w:rsidP="009164BC">
      <w:pPr>
        <w:pStyle w:val="Heading3"/>
      </w:pPr>
      <w:bookmarkStart w:id="38" w:name="_Toc422750819"/>
      <w:r>
        <w:t>Co-ordinating movements</w:t>
      </w:r>
      <w:bookmarkEnd w:id="38"/>
    </w:p>
    <w:p w14:paraId="013CDEE2" w14:textId="77777777" w:rsidR="009164BC" w:rsidRDefault="009164BC" w:rsidP="009164BC">
      <w:pPr>
        <w:pStyle w:val="Bullets"/>
        <w:numPr>
          <w:ilvl w:val="0"/>
          <w:numId w:val="0"/>
        </w:numPr>
      </w:pPr>
      <w:r>
        <w:t xml:space="preserve">When movements require more than one skill, a child will need to be able to co-ordinate. </w:t>
      </w:r>
      <w:r w:rsidR="00CA0567">
        <w:t>For example,</w:t>
      </w:r>
      <w:r>
        <w:t xml:space="preserve"> doing a puzzle requires both fine manipulative skills and hand eye co-ordination. </w:t>
      </w:r>
    </w:p>
    <w:p w14:paraId="173F29F1" w14:textId="77777777" w:rsidR="009164BC" w:rsidRDefault="009164BC" w:rsidP="009164BC">
      <w:pPr>
        <w:pStyle w:val="BoldBulTight0"/>
      </w:pPr>
      <w:r>
        <w:t>Types of co-ordination include:</w:t>
      </w:r>
    </w:p>
    <w:p w14:paraId="6D38D1F9" w14:textId="77777777" w:rsidR="009164BC" w:rsidRPr="009164BC" w:rsidRDefault="009164BC" w:rsidP="00330094">
      <w:pPr>
        <w:pStyle w:val="Bullets"/>
        <w:numPr>
          <w:ilvl w:val="0"/>
          <w:numId w:val="0"/>
        </w:numPr>
        <w:spacing w:after="120"/>
        <w:ind w:left="1134"/>
      </w:pPr>
      <w:r w:rsidRPr="009164BC">
        <w:t xml:space="preserve">Hand-eye </w:t>
      </w:r>
      <w:r>
        <w:t>co-ordination (where eyes guide hands)</w:t>
      </w:r>
    </w:p>
    <w:p w14:paraId="37DC377B" w14:textId="77777777" w:rsidR="009164BC" w:rsidRPr="009164BC" w:rsidRDefault="009164BC" w:rsidP="00330094">
      <w:pPr>
        <w:pStyle w:val="Bullets"/>
        <w:numPr>
          <w:ilvl w:val="0"/>
          <w:numId w:val="0"/>
        </w:numPr>
        <w:spacing w:after="120"/>
        <w:ind w:left="1134"/>
      </w:pPr>
      <w:r w:rsidRPr="009164BC">
        <w:t>Foot- eye</w:t>
      </w:r>
      <w:r>
        <w:t xml:space="preserve"> co-ordination (where eyes guide feet)</w:t>
      </w:r>
    </w:p>
    <w:p w14:paraId="164928DA" w14:textId="77777777" w:rsidR="000A6458" w:rsidRDefault="009164BC" w:rsidP="00330094">
      <w:pPr>
        <w:pStyle w:val="Bullets"/>
        <w:numPr>
          <w:ilvl w:val="0"/>
          <w:numId w:val="0"/>
        </w:numPr>
        <w:spacing w:after="120"/>
        <w:ind w:left="1134"/>
      </w:pPr>
      <w:proofErr w:type="gramStart"/>
      <w:r w:rsidRPr="009164BC">
        <w:t>Balance</w:t>
      </w:r>
      <w:r>
        <w:t xml:space="preserve"> (involves development of central nervous system so that you know to adjust your position).</w:t>
      </w:r>
      <w:proofErr w:type="gramEnd"/>
    </w:p>
    <w:p w14:paraId="0FB0EB65" w14:textId="77777777" w:rsidR="000A6458" w:rsidRDefault="000A6458" w:rsidP="000A6458">
      <w:pPr>
        <w:pStyle w:val="Heading3"/>
      </w:pPr>
      <w:bookmarkStart w:id="39" w:name="_Toc422750820"/>
      <w:r>
        <w:lastRenderedPageBreak/>
        <w:t>Physical development and overall development</w:t>
      </w:r>
      <w:bookmarkEnd w:id="39"/>
    </w:p>
    <w:p w14:paraId="11433E03" w14:textId="77777777" w:rsidR="00522B5B" w:rsidRDefault="000A6458" w:rsidP="000A6458">
      <w:r>
        <w:t>Physical development is linked to other areas of development</w:t>
      </w:r>
      <w:r w:rsidR="00C15B81">
        <w:t>,</w:t>
      </w:r>
      <w:r>
        <w:t xml:space="preserve"> as it enables new skills to be establishe</w:t>
      </w:r>
      <w:r w:rsidR="003543EA">
        <w:t>d aiding the learning process.</w:t>
      </w:r>
      <w:r w:rsidR="00C15B81">
        <w:t xml:space="preserve"> </w:t>
      </w:r>
      <w:r w:rsidR="00CA0567">
        <w:t>For example</w:t>
      </w:r>
      <w:r w:rsidR="001A6601">
        <w:t>,</w:t>
      </w:r>
      <w:r>
        <w:t xml:space="preserve"> a baby who learns to grasp and hold onto items with her hand can now explore them in more detail (</w:t>
      </w:r>
      <w:r w:rsidR="00CA0567">
        <w:t>– for example,</w:t>
      </w:r>
      <w:r>
        <w:t xml:space="preserve"> with fingers or mouth). She might find out that a rattle makes a noise when shaken (advancing cognitive abilities).</w:t>
      </w:r>
      <w:r w:rsidR="003543EA">
        <w:t xml:space="preserve"> Physical development can also affect a child’s confidence e.g. if a child finds it difficult to skip, they may feel sad when they see other children their age skipping. </w:t>
      </w:r>
    </w:p>
    <w:p w14:paraId="5BAEB508" w14:textId="77777777" w:rsidR="00522B5B" w:rsidRDefault="00AA033C" w:rsidP="00522B5B">
      <w:pPr>
        <w:pStyle w:val="Heading3"/>
      </w:pPr>
      <w:bookmarkStart w:id="40" w:name="_Toc422750821"/>
      <w:r>
        <w:t>Stages of</w:t>
      </w:r>
      <w:r w:rsidR="00522B5B">
        <w:t xml:space="preserve"> </w:t>
      </w:r>
      <w:r w:rsidR="00581CB1">
        <w:t xml:space="preserve">physical </w:t>
      </w:r>
      <w:r w:rsidR="00522B5B">
        <w:t>development</w:t>
      </w:r>
      <w:bookmarkEnd w:id="40"/>
    </w:p>
    <w:p w14:paraId="5863D9BC" w14:textId="77777777" w:rsidR="00A71AD1" w:rsidRDefault="00522B5B" w:rsidP="00522B5B">
      <w:r>
        <w:t xml:space="preserve">In order to assess and monitor development you will need to </w:t>
      </w:r>
      <w:r w:rsidR="00A71AD1">
        <w:t xml:space="preserve">know the different stages of development and how they are related and in what sequence they occur. </w:t>
      </w:r>
    </w:p>
    <w:p w14:paraId="09A4D55F" w14:textId="77777777" w:rsidR="00611F5C" w:rsidRDefault="00611F5C" w:rsidP="00611F5C">
      <w:pPr>
        <w:pStyle w:val="BoldBulTight0"/>
      </w:pPr>
      <w:r>
        <w:t>The following table shows some key areas of development for fine manipulative and gross manipulative skills:</w:t>
      </w:r>
    </w:p>
    <w:tbl>
      <w:tblPr>
        <w:tblStyle w:val="TableGrid"/>
        <w:tblW w:w="0" w:type="auto"/>
        <w:tblLook w:val="04A0" w:firstRow="1" w:lastRow="0" w:firstColumn="1" w:lastColumn="0" w:noHBand="0" w:noVBand="1"/>
      </w:tblPr>
      <w:tblGrid>
        <w:gridCol w:w="1909"/>
        <w:gridCol w:w="1909"/>
        <w:gridCol w:w="1910"/>
        <w:gridCol w:w="1910"/>
        <w:gridCol w:w="1910"/>
      </w:tblGrid>
      <w:tr w:rsidR="00611F5C" w14:paraId="46EA12C5" w14:textId="77777777" w:rsidTr="00611F5C">
        <w:tc>
          <w:tcPr>
            <w:tcW w:w="1909" w:type="dxa"/>
            <w:shd w:val="clear" w:color="auto" w:fill="E5B8B7" w:themeFill="accent2" w:themeFillTint="66"/>
          </w:tcPr>
          <w:p w14:paraId="139A4959" w14:textId="77777777" w:rsidR="00611F5C" w:rsidRPr="00611F5C" w:rsidRDefault="00611F5C" w:rsidP="00611F5C">
            <w:pPr>
              <w:spacing w:before="120" w:after="120" w:line="240" w:lineRule="auto"/>
              <w:rPr>
                <w:b/>
              </w:rPr>
            </w:pPr>
            <w:r w:rsidRPr="00611F5C">
              <w:rPr>
                <w:b/>
              </w:rPr>
              <w:t xml:space="preserve">Age </w:t>
            </w:r>
          </w:p>
        </w:tc>
        <w:tc>
          <w:tcPr>
            <w:tcW w:w="1909" w:type="dxa"/>
            <w:shd w:val="clear" w:color="auto" w:fill="E5B8B7" w:themeFill="accent2" w:themeFillTint="66"/>
          </w:tcPr>
          <w:p w14:paraId="20FC98C7" w14:textId="77777777" w:rsidR="00611F5C" w:rsidRPr="00611F5C" w:rsidRDefault="00611F5C" w:rsidP="00611F5C">
            <w:pPr>
              <w:spacing w:before="120" w:after="120" w:line="240" w:lineRule="auto"/>
              <w:rPr>
                <w:b/>
              </w:rPr>
            </w:pPr>
            <w:r w:rsidRPr="00611F5C">
              <w:rPr>
                <w:b/>
              </w:rPr>
              <w:t>Fine manipulative skills</w:t>
            </w:r>
          </w:p>
        </w:tc>
        <w:tc>
          <w:tcPr>
            <w:tcW w:w="1910" w:type="dxa"/>
            <w:shd w:val="clear" w:color="auto" w:fill="E5B8B7" w:themeFill="accent2" w:themeFillTint="66"/>
          </w:tcPr>
          <w:p w14:paraId="157DBBAC" w14:textId="77777777" w:rsidR="00611F5C" w:rsidRPr="00611F5C" w:rsidRDefault="00611F5C" w:rsidP="00611F5C">
            <w:pPr>
              <w:spacing w:before="120" w:after="120" w:line="240" w:lineRule="auto"/>
              <w:rPr>
                <w:b/>
              </w:rPr>
            </w:pPr>
            <w:r w:rsidRPr="00611F5C">
              <w:rPr>
                <w:b/>
              </w:rPr>
              <w:t>Gross manipulative skills</w:t>
            </w:r>
          </w:p>
        </w:tc>
        <w:tc>
          <w:tcPr>
            <w:tcW w:w="1910" w:type="dxa"/>
            <w:shd w:val="clear" w:color="auto" w:fill="E5B8B7" w:themeFill="accent2" w:themeFillTint="66"/>
          </w:tcPr>
          <w:p w14:paraId="139583DD" w14:textId="77777777" w:rsidR="00611F5C" w:rsidRPr="00611F5C" w:rsidRDefault="00611F5C" w:rsidP="00611F5C">
            <w:pPr>
              <w:spacing w:before="120" w:after="120" w:line="240" w:lineRule="auto"/>
              <w:rPr>
                <w:b/>
              </w:rPr>
            </w:pPr>
            <w:r w:rsidRPr="00611F5C">
              <w:rPr>
                <w:b/>
              </w:rPr>
              <w:t xml:space="preserve">What you can do </w:t>
            </w:r>
          </w:p>
        </w:tc>
        <w:tc>
          <w:tcPr>
            <w:tcW w:w="1910" w:type="dxa"/>
            <w:shd w:val="clear" w:color="auto" w:fill="E5B8B7" w:themeFill="accent2" w:themeFillTint="66"/>
          </w:tcPr>
          <w:p w14:paraId="69F0689C" w14:textId="77777777" w:rsidR="00611F5C" w:rsidRPr="00611F5C" w:rsidRDefault="003425F9" w:rsidP="00611F5C">
            <w:pPr>
              <w:spacing w:before="120" w:after="120" w:line="240" w:lineRule="auto"/>
              <w:rPr>
                <w:b/>
              </w:rPr>
            </w:pPr>
            <w:r>
              <w:rPr>
                <w:b/>
              </w:rPr>
              <w:t>Toy</w:t>
            </w:r>
            <w:r w:rsidR="00611F5C">
              <w:rPr>
                <w:b/>
              </w:rPr>
              <w:t xml:space="preserve"> suggestions</w:t>
            </w:r>
          </w:p>
        </w:tc>
      </w:tr>
      <w:tr w:rsidR="00611F5C" w14:paraId="1DF49309" w14:textId="77777777" w:rsidTr="00611F5C">
        <w:tc>
          <w:tcPr>
            <w:tcW w:w="1909" w:type="dxa"/>
            <w:shd w:val="clear" w:color="auto" w:fill="F2DBDB" w:themeFill="accent2" w:themeFillTint="33"/>
          </w:tcPr>
          <w:p w14:paraId="1CDEF133" w14:textId="77777777" w:rsidR="00611F5C" w:rsidRDefault="00E7086E" w:rsidP="00611F5C">
            <w:pPr>
              <w:spacing w:before="120" w:after="120" w:line="240" w:lineRule="auto"/>
            </w:pPr>
            <w:r>
              <w:t>I2 months</w:t>
            </w:r>
          </w:p>
        </w:tc>
        <w:tc>
          <w:tcPr>
            <w:tcW w:w="1909" w:type="dxa"/>
          </w:tcPr>
          <w:p w14:paraId="2FD7FF01" w14:textId="77777777" w:rsidR="00611F5C" w:rsidRDefault="00E7086E" w:rsidP="00611F5C">
            <w:pPr>
              <w:spacing w:before="120" w:after="120" w:line="240" w:lineRule="auto"/>
            </w:pPr>
            <w:r>
              <w:t xml:space="preserve">Picks up and holds onto toys </w:t>
            </w:r>
            <w:r w:rsidR="00587459">
              <w:t xml:space="preserve">e.g. </w:t>
            </w:r>
            <w:proofErr w:type="spellStart"/>
            <w:r w:rsidR="00587459">
              <w:t>teether</w:t>
            </w:r>
            <w:proofErr w:type="spellEnd"/>
          </w:p>
          <w:p w14:paraId="0C5E9C2A" w14:textId="77777777" w:rsidR="00E7086E" w:rsidRDefault="00E7086E" w:rsidP="00611F5C">
            <w:pPr>
              <w:spacing w:before="120" w:after="120" w:line="240" w:lineRule="auto"/>
            </w:pPr>
            <w:r>
              <w:t>Points to things</w:t>
            </w:r>
          </w:p>
          <w:p w14:paraId="24999FB9" w14:textId="77777777" w:rsidR="00E7086E" w:rsidRDefault="00E7086E" w:rsidP="00611F5C">
            <w:pPr>
              <w:spacing w:before="120" w:after="120" w:line="240" w:lineRule="auto"/>
            </w:pPr>
            <w:r>
              <w:t>Holds a cup with help</w:t>
            </w:r>
          </w:p>
          <w:p w14:paraId="349132FB" w14:textId="77777777" w:rsidR="00E7086E" w:rsidRDefault="00E7086E" w:rsidP="00611F5C">
            <w:pPr>
              <w:spacing w:before="120" w:after="120" w:line="240" w:lineRule="auto"/>
            </w:pPr>
            <w:r>
              <w:t>Uses thumb and forefinger to pick up items</w:t>
            </w:r>
          </w:p>
          <w:p w14:paraId="415D988E" w14:textId="77777777" w:rsidR="00E7086E" w:rsidRDefault="00E7086E" w:rsidP="00611F5C">
            <w:pPr>
              <w:spacing w:before="120" w:after="120" w:line="240" w:lineRule="auto"/>
            </w:pPr>
            <w:r>
              <w:t>Puts small items into container</w:t>
            </w:r>
          </w:p>
        </w:tc>
        <w:tc>
          <w:tcPr>
            <w:tcW w:w="1910" w:type="dxa"/>
          </w:tcPr>
          <w:p w14:paraId="3EB26377" w14:textId="77777777" w:rsidR="00611F5C" w:rsidRDefault="00587459" w:rsidP="00611F5C">
            <w:pPr>
              <w:spacing w:before="120" w:after="120" w:line="240" w:lineRule="auto"/>
            </w:pPr>
            <w:r>
              <w:t>Moves by crawling, shuffling or rolling</w:t>
            </w:r>
          </w:p>
          <w:p w14:paraId="5C9EAAF0" w14:textId="77777777" w:rsidR="00587459" w:rsidRDefault="00587459" w:rsidP="00611F5C">
            <w:pPr>
              <w:spacing w:before="120" w:after="120" w:line="240" w:lineRule="auto"/>
            </w:pPr>
            <w:r>
              <w:t>Sits up unsupported</w:t>
            </w:r>
          </w:p>
          <w:p w14:paraId="4E10A9CE" w14:textId="77777777" w:rsidR="00587459" w:rsidRDefault="00587459" w:rsidP="00611F5C">
            <w:pPr>
              <w:spacing w:before="120" w:after="120" w:line="240" w:lineRule="auto"/>
            </w:pPr>
            <w:r>
              <w:t>Tries to crawl up stairs</w:t>
            </w:r>
          </w:p>
          <w:p w14:paraId="704F1DE6" w14:textId="77777777" w:rsidR="00587459" w:rsidRDefault="00587459" w:rsidP="00611F5C">
            <w:pPr>
              <w:spacing w:before="120" w:after="120" w:line="240" w:lineRule="auto"/>
            </w:pPr>
            <w:r>
              <w:t>Walks while holding onto you</w:t>
            </w:r>
          </w:p>
        </w:tc>
        <w:tc>
          <w:tcPr>
            <w:tcW w:w="1910" w:type="dxa"/>
          </w:tcPr>
          <w:p w14:paraId="263AE722" w14:textId="77777777" w:rsidR="00611F5C" w:rsidRDefault="00587459" w:rsidP="00611F5C">
            <w:pPr>
              <w:spacing w:before="120" w:after="120" w:line="240" w:lineRule="auto"/>
            </w:pPr>
            <w:r>
              <w:t>Give praise and encouragement</w:t>
            </w:r>
          </w:p>
          <w:p w14:paraId="3CC1D074" w14:textId="77777777" w:rsidR="00587459" w:rsidRDefault="00F53AC3" w:rsidP="00611F5C">
            <w:pPr>
              <w:spacing w:before="120" w:after="120" w:line="240" w:lineRule="auto"/>
            </w:pPr>
            <w:r>
              <w:t>Play alongside</w:t>
            </w:r>
            <w:r w:rsidR="00587459">
              <w:t xml:space="preserve"> a child</w:t>
            </w:r>
            <w:r>
              <w:t>,</w:t>
            </w:r>
            <w:r w:rsidR="00587459">
              <w:t xml:space="preserve"> e.g. build a brick tower – they can then knock this down.</w:t>
            </w:r>
          </w:p>
        </w:tc>
        <w:tc>
          <w:tcPr>
            <w:tcW w:w="1910" w:type="dxa"/>
          </w:tcPr>
          <w:p w14:paraId="7266C875" w14:textId="77777777" w:rsidR="00611F5C" w:rsidRDefault="00587459" w:rsidP="0055367D">
            <w:pPr>
              <w:pStyle w:val="ListParagraph"/>
              <w:numPr>
                <w:ilvl w:val="0"/>
                <w:numId w:val="26"/>
              </w:numPr>
              <w:spacing w:before="120" w:after="120" w:line="240" w:lineRule="auto"/>
            </w:pPr>
            <w:r>
              <w:t>Bricks or stacking toys</w:t>
            </w:r>
          </w:p>
          <w:p w14:paraId="6C2513EE" w14:textId="77777777" w:rsidR="00587459" w:rsidRDefault="00587459" w:rsidP="0055367D">
            <w:pPr>
              <w:pStyle w:val="ListParagraph"/>
              <w:numPr>
                <w:ilvl w:val="0"/>
                <w:numId w:val="26"/>
              </w:numPr>
              <w:spacing w:before="120" w:after="120" w:line="240" w:lineRule="auto"/>
            </w:pPr>
            <w:r>
              <w:t>Large balls</w:t>
            </w:r>
          </w:p>
          <w:p w14:paraId="657A9329" w14:textId="77777777" w:rsidR="00587459" w:rsidRDefault="00587459" w:rsidP="0055367D">
            <w:pPr>
              <w:pStyle w:val="ListParagraph"/>
              <w:numPr>
                <w:ilvl w:val="0"/>
                <w:numId w:val="26"/>
              </w:numPr>
              <w:spacing w:before="120" w:after="120" w:line="240" w:lineRule="auto"/>
            </w:pPr>
            <w:r>
              <w:t>Push and pull toys</w:t>
            </w:r>
          </w:p>
          <w:p w14:paraId="2A6C75EB" w14:textId="77777777" w:rsidR="00587459" w:rsidRDefault="00587459" w:rsidP="00611F5C">
            <w:pPr>
              <w:spacing w:before="120" w:after="120" w:line="240" w:lineRule="auto"/>
            </w:pPr>
          </w:p>
        </w:tc>
      </w:tr>
      <w:tr w:rsidR="00611F5C" w14:paraId="28D58865" w14:textId="77777777" w:rsidTr="00611F5C">
        <w:tc>
          <w:tcPr>
            <w:tcW w:w="1909" w:type="dxa"/>
            <w:shd w:val="clear" w:color="auto" w:fill="F2DBDB" w:themeFill="accent2" w:themeFillTint="33"/>
          </w:tcPr>
          <w:p w14:paraId="4AB991DE" w14:textId="77777777" w:rsidR="00611F5C" w:rsidRDefault="00E7086E" w:rsidP="00611F5C">
            <w:pPr>
              <w:spacing w:before="120" w:after="120" w:line="240" w:lineRule="auto"/>
            </w:pPr>
            <w:r>
              <w:t>15 months</w:t>
            </w:r>
          </w:p>
        </w:tc>
        <w:tc>
          <w:tcPr>
            <w:tcW w:w="1909" w:type="dxa"/>
          </w:tcPr>
          <w:p w14:paraId="4C1DC412" w14:textId="77777777" w:rsidR="00611F5C" w:rsidRDefault="00587459" w:rsidP="00611F5C">
            <w:pPr>
              <w:spacing w:before="120" w:after="120" w:line="240" w:lineRule="auto"/>
            </w:pPr>
            <w:r>
              <w:t>Builds a two block tower</w:t>
            </w:r>
          </w:p>
          <w:p w14:paraId="2CF7B8E3" w14:textId="77777777" w:rsidR="00587459" w:rsidRDefault="00587459" w:rsidP="00611F5C">
            <w:pPr>
              <w:spacing w:before="120" w:after="120" w:line="240" w:lineRule="auto"/>
            </w:pPr>
            <w:r>
              <w:t>Attempts to turn book pages</w:t>
            </w:r>
          </w:p>
          <w:p w14:paraId="367CA7D8" w14:textId="77777777" w:rsidR="00587459" w:rsidRDefault="00587459" w:rsidP="00611F5C">
            <w:pPr>
              <w:spacing w:before="120" w:after="120" w:line="240" w:lineRule="auto"/>
            </w:pPr>
            <w:r>
              <w:t>Holds and drinks from cup</w:t>
            </w:r>
          </w:p>
          <w:p w14:paraId="673FD8F7" w14:textId="77777777" w:rsidR="00587459" w:rsidRDefault="00587459" w:rsidP="00611F5C">
            <w:pPr>
              <w:spacing w:before="120" w:after="120" w:line="240" w:lineRule="auto"/>
            </w:pPr>
            <w:r>
              <w:t>Makes marks with crayons</w:t>
            </w:r>
          </w:p>
        </w:tc>
        <w:tc>
          <w:tcPr>
            <w:tcW w:w="1910" w:type="dxa"/>
          </w:tcPr>
          <w:p w14:paraId="17737139" w14:textId="77777777" w:rsidR="00687D07" w:rsidRDefault="00687D07" w:rsidP="00611F5C">
            <w:pPr>
              <w:spacing w:before="120" w:after="120" w:line="240" w:lineRule="auto"/>
            </w:pPr>
            <w:r>
              <w:t>Walks by self</w:t>
            </w:r>
          </w:p>
          <w:p w14:paraId="42CB43FD" w14:textId="77777777" w:rsidR="00611F5C" w:rsidRDefault="00687D07" w:rsidP="00611F5C">
            <w:pPr>
              <w:spacing w:before="120" w:after="120" w:line="240" w:lineRule="auto"/>
            </w:pPr>
            <w:r>
              <w:t>Crawls down stairs (feet first)</w:t>
            </w:r>
          </w:p>
          <w:p w14:paraId="0AFC282A" w14:textId="77777777" w:rsidR="00687D07" w:rsidRDefault="00687D07" w:rsidP="00611F5C">
            <w:pPr>
              <w:spacing w:before="120" w:after="120" w:line="240" w:lineRule="auto"/>
            </w:pPr>
            <w:r>
              <w:t>Can sit self in chair</w:t>
            </w:r>
          </w:p>
        </w:tc>
        <w:tc>
          <w:tcPr>
            <w:tcW w:w="1910" w:type="dxa"/>
          </w:tcPr>
          <w:p w14:paraId="069D9247" w14:textId="77777777" w:rsidR="00611F5C" w:rsidRDefault="00687D07" w:rsidP="00611F5C">
            <w:pPr>
              <w:spacing w:before="120" w:after="120" w:line="240" w:lineRule="auto"/>
            </w:pPr>
            <w:r>
              <w:t>Plenty of supervision is needed here – children may start to climb. Show children how to use toys. Encourage self-help skills e.g. can you put your hat on?</w:t>
            </w:r>
          </w:p>
        </w:tc>
        <w:tc>
          <w:tcPr>
            <w:tcW w:w="1910" w:type="dxa"/>
          </w:tcPr>
          <w:p w14:paraId="6601580D" w14:textId="77777777" w:rsidR="00611F5C" w:rsidRDefault="00687D07" w:rsidP="0055367D">
            <w:pPr>
              <w:pStyle w:val="ListParagraph"/>
              <w:numPr>
                <w:ilvl w:val="0"/>
                <w:numId w:val="27"/>
              </w:numPr>
              <w:spacing w:before="120" w:after="120" w:line="240" w:lineRule="auto"/>
            </w:pPr>
            <w:r>
              <w:t>Shape sorters</w:t>
            </w:r>
          </w:p>
          <w:p w14:paraId="5C9BD5A5" w14:textId="77777777" w:rsidR="00687D07" w:rsidRDefault="00687D07" w:rsidP="0055367D">
            <w:pPr>
              <w:pStyle w:val="ListParagraph"/>
              <w:numPr>
                <w:ilvl w:val="0"/>
                <w:numId w:val="27"/>
              </w:numPr>
              <w:spacing w:before="120" w:after="120" w:line="240" w:lineRule="auto"/>
            </w:pPr>
            <w:r>
              <w:t>Musical toys</w:t>
            </w:r>
          </w:p>
          <w:p w14:paraId="615FFC7F" w14:textId="77777777" w:rsidR="00687D07" w:rsidRDefault="00687D07" w:rsidP="0055367D">
            <w:pPr>
              <w:pStyle w:val="ListParagraph"/>
              <w:numPr>
                <w:ilvl w:val="0"/>
                <w:numId w:val="27"/>
              </w:numPr>
              <w:spacing w:before="120" w:after="120" w:line="240" w:lineRule="auto"/>
            </w:pPr>
            <w:r>
              <w:t>Large crayons</w:t>
            </w:r>
          </w:p>
          <w:p w14:paraId="3A668102" w14:textId="77777777" w:rsidR="00687D07" w:rsidRDefault="00687D07" w:rsidP="0055367D">
            <w:pPr>
              <w:pStyle w:val="ListParagraph"/>
              <w:numPr>
                <w:ilvl w:val="0"/>
                <w:numId w:val="27"/>
              </w:numPr>
              <w:spacing w:before="120" w:after="120" w:line="240" w:lineRule="auto"/>
            </w:pPr>
            <w:r>
              <w:t>Picture books</w:t>
            </w:r>
          </w:p>
          <w:p w14:paraId="097000A6" w14:textId="77777777" w:rsidR="00687D07" w:rsidRDefault="00687D07" w:rsidP="0055367D">
            <w:pPr>
              <w:pStyle w:val="ListParagraph"/>
              <w:numPr>
                <w:ilvl w:val="0"/>
                <w:numId w:val="27"/>
              </w:numPr>
              <w:spacing w:before="120" w:after="120" w:line="240" w:lineRule="auto"/>
            </w:pPr>
            <w:r>
              <w:t xml:space="preserve">Blocks </w:t>
            </w:r>
          </w:p>
        </w:tc>
      </w:tr>
    </w:tbl>
    <w:p w14:paraId="22DE44FD" w14:textId="77777777" w:rsidR="00C15B81" w:rsidRDefault="00C15B81">
      <w:r>
        <w:br w:type="page"/>
      </w:r>
    </w:p>
    <w:tbl>
      <w:tblPr>
        <w:tblStyle w:val="TableGrid"/>
        <w:tblW w:w="0" w:type="auto"/>
        <w:tblLook w:val="04A0" w:firstRow="1" w:lastRow="0" w:firstColumn="1" w:lastColumn="0" w:noHBand="0" w:noVBand="1"/>
      </w:tblPr>
      <w:tblGrid>
        <w:gridCol w:w="1909"/>
        <w:gridCol w:w="1909"/>
        <w:gridCol w:w="1910"/>
        <w:gridCol w:w="1910"/>
        <w:gridCol w:w="1910"/>
      </w:tblGrid>
      <w:tr w:rsidR="00611F5C" w14:paraId="3D2C6617" w14:textId="77777777" w:rsidTr="00611F5C">
        <w:tc>
          <w:tcPr>
            <w:tcW w:w="1909" w:type="dxa"/>
            <w:shd w:val="clear" w:color="auto" w:fill="F2DBDB" w:themeFill="accent2" w:themeFillTint="33"/>
          </w:tcPr>
          <w:p w14:paraId="44095D86" w14:textId="77777777" w:rsidR="00611F5C" w:rsidRDefault="00E7086E" w:rsidP="00611F5C">
            <w:pPr>
              <w:spacing w:before="120" w:after="120" w:line="240" w:lineRule="auto"/>
            </w:pPr>
            <w:r>
              <w:lastRenderedPageBreak/>
              <w:t>18 months</w:t>
            </w:r>
          </w:p>
        </w:tc>
        <w:tc>
          <w:tcPr>
            <w:tcW w:w="1909" w:type="dxa"/>
          </w:tcPr>
          <w:p w14:paraId="3655BFB0" w14:textId="77777777" w:rsidR="00611F5C" w:rsidRDefault="00BB60A8" w:rsidP="00611F5C">
            <w:pPr>
              <w:spacing w:before="120" w:after="120" w:line="240" w:lineRule="auto"/>
            </w:pPr>
            <w:r>
              <w:t>Pulls shoes off</w:t>
            </w:r>
          </w:p>
          <w:p w14:paraId="12A78CE5" w14:textId="77777777" w:rsidR="00BB60A8" w:rsidRDefault="00BB60A8" w:rsidP="00611F5C">
            <w:pPr>
              <w:spacing w:before="120" w:after="120" w:line="240" w:lineRule="auto"/>
            </w:pPr>
            <w:r>
              <w:t>Turns handles/door knobs</w:t>
            </w:r>
          </w:p>
          <w:p w14:paraId="40D4EB62" w14:textId="77777777" w:rsidR="00BB60A8" w:rsidRDefault="00BB60A8" w:rsidP="00611F5C">
            <w:pPr>
              <w:spacing w:before="120" w:after="120" w:line="240" w:lineRule="auto"/>
            </w:pPr>
            <w:r>
              <w:t>Can string four large beads</w:t>
            </w:r>
          </w:p>
          <w:p w14:paraId="4356DF4D" w14:textId="77777777" w:rsidR="00BB60A8" w:rsidRDefault="00BB60A8" w:rsidP="00611F5C">
            <w:pPr>
              <w:spacing w:before="120" w:after="120" w:line="240" w:lineRule="auto"/>
            </w:pPr>
          </w:p>
        </w:tc>
        <w:tc>
          <w:tcPr>
            <w:tcW w:w="1910" w:type="dxa"/>
          </w:tcPr>
          <w:p w14:paraId="76C1587F" w14:textId="77777777" w:rsidR="00611F5C" w:rsidRDefault="00BB60A8" w:rsidP="00611F5C">
            <w:pPr>
              <w:spacing w:before="120" w:after="120" w:line="240" w:lineRule="auto"/>
            </w:pPr>
            <w:r>
              <w:t>Squats to look at things</w:t>
            </w:r>
          </w:p>
          <w:p w14:paraId="726D03EF" w14:textId="77777777" w:rsidR="00BB60A8" w:rsidRDefault="00BB60A8" w:rsidP="00611F5C">
            <w:pPr>
              <w:spacing w:before="120" w:after="120" w:line="240" w:lineRule="auto"/>
            </w:pPr>
            <w:r>
              <w:t>Rolls and throws a ball</w:t>
            </w:r>
          </w:p>
          <w:p w14:paraId="5B3CD525" w14:textId="77777777" w:rsidR="00BB60A8" w:rsidRDefault="00BB60A8" w:rsidP="00611F5C">
            <w:pPr>
              <w:spacing w:before="120" w:after="120" w:line="240" w:lineRule="auto"/>
            </w:pPr>
            <w:r>
              <w:t>Can bend from waist</w:t>
            </w:r>
          </w:p>
          <w:p w14:paraId="47C9C6E1" w14:textId="77777777" w:rsidR="00BB60A8" w:rsidRDefault="00BB60A8" w:rsidP="00611F5C">
            <w:pPr>
              <w:spacing w:before="120" w:after="120" w:line="240" w:lineRule="auto"/>
            </w:pPr>
            <w:r>
              <w:t xml:space="preserve">Walks down stairs with help from adult </w:t>
            </w:r>
          </w:p>
          <w:p w14:paraId="22DF88CC" w14:textId="77777777" w:rsidR="00BB60A8" w:rsidRDefault="00BB60A8" w:rsidP="00611F5C">
            <w:pPr>
              <w:spacing w:before="120" w:after="120" w:line="240" w:lineRule="auto"/>
            </w:pPr>
            <w:r>
              <w:t>Can push and pull toys when walking</w:t>
            </w:r>
          </w:p>
        </w:tc>
        <w:tc>
          <w:tcPr>
            <w:tcW w:w="1910" w:type="dxa"/>
          </w:tcPr>
          <w:p w14:paraId="748FB287" w14:textId="77777777" w:rsidR="00611F5C" w:rsidRDefault="00265248" w:rsidP="00611F5C">
            <w:pPr>
              <w:spacing w:before="120" w:after="120" w:line="240" w:lineRule="auto"/>
            </w:pPr>
            <w:r>
              <w:t xml:space="preserve">Try not to interrupt children playing – they can concentrate on a task for a short time and will play alone happily. Allow children plenty of time for tasks e.g. taking off their shoes. </w:t>
            </w:r>
          </w:p>
        </w:tc>
        <w:tc>
          <w:tcPr>
            <w:tcW w:w="1910" w:type="dxa"/>
          </w:tcPr>
          <w:p w14:paraId="47C0DCA1" w14:textId="77777777" w:rsidR="00611F5C" w:rsidRDefault="00265248" w:rsidP="0055367D">
            <w:pPr>
              <w:pStyle w:val="ListParagraph"/>
              <w:numPr>
                <w:ilvl w:val="0"/>
                <w:numId w:val="28"/>
              </w:numPr>
              <w:spacing w:before="120" w:after="120" w:line="240" w:lineRule="auto"/>
            </w:pPr>
            <w:r>
              <w:t>Ride-on toys</w:t>
            </w:r>
          </w:p>
          <w:p w14:paraId="4CDCE26E" w14:textId="77777777" w:rsidR="00265248" w:rsidRDefault="00265248" w:rsidP="0055367D">
            <w:pPr>
              <w:pStyle w:val="ListParagraph"/>
              <w:numPr>
                <w:ilvl w:val="0"/>
                <w:numId w:val="28"/>
              </w:numPr>
              <w:spacing w:before="120" w:after="120" w:line="240" w:lineRule="auto"/>
            </w:pPr>
            <w:r>
              <w:t>Rocking horses</w:t>
            </w:r>
          </w:p>
          <w:p w14:paraId="50E77CE9" w14:textId="77777777" w:rsidR="00265248" w:rsidRDefault="00265248" w:rsidP="0055367D">
            <w:pPr>
              <w:pStyle w:val="ListParagraph"/>
              <w:numPr>
                <w:ilvl w:val="0"/>
                <w:numId w:val="28"/>
              </w:numPr>
              <w:spacing w:before="120" w:after="120" w:line="240" w:lineRule="auto"/>
            </w:pPr>
            <w:r>
              <w:t>Threading toys</w:t>
            </w:r>
          </w:p>
          <w:p w14:paraId="5BAFE683" w14:textId="77777777" w:rsidR="00265248" w:rsidRDefault="00265248" w:rsidP="0055367D">
            <w:pPr>
              <w:pStyle w:val="ListParagraph"/>
              <w:numPr>
                <w:ilvl w:val="0"/>
                <w:numId w:val="28"/>
              </w:numPr>
              <w:spacing w:before="120" w:after="120" w:line="240" w:lineRule="auto"/>
            </w:pPr>
            <w:r>
              <w:t>Push and pull toys</w:t>
            </w:r>
          </w:p>
          <w:p w14:paraId="062B10B3" w14:textId="77777777" w:rsidR="00265248" w:rsidRDefault="00265248" w:rsidP="0055367D">
            <w:pPr>
              <w:pStyle w:val="ListParagraph"/>
              <w:numPr>
                <w:ilvl w:val="0"/>
                <w:numId w:val="28"/>
              </w:numPr>
              <w:spacing w:before="120" w:after="120" w:line="240" w:lineRule="auto"/>
            </w:pPr>
            <w:r>
              <w:t>Bricks/blocks</w:t>
            </w:r>
          </w:p>
        </w:tc>
      </w:tr>
      <w:tr w:rsidR="00611F5C" w14:paraId="3AC2E564" w14:textId="77777777" w:rsidTr="00611F5C">
        <w:tc>
          <w:tcPr>
            <w:tcW w:w="1909" w:type="dxa"/>
            <w:shd w:val="clear" w:color="auto" w:fill="F2DBDB" w:themeFill="accent2" w:themeFillTint="33"/>
          </w:tcPr>
          <w:p w14:paraId="6B5549A2" w14:textId="77777777" w:rsidR="00611F5C" w:rsidRDefault="00E7086E" w:rsidP="00611F5C">
            <w:pPr>
              <w:spacing w:before="120" w:after="120" w:line="240" w:lineRule="auto"/>
            </w:pPr>
            <w:r>
              <w:t xml:space="preserve">2 years </w:t>
            </w:r>
          </w:p>
        </w:tc>
        <w:tc>
          <w:tcPr>
            <w:tcW w:w="1909" w:type="dxa"/>
          </w:tcPr>
          <w:p w14:paraId="41F6BE6B" w14:textId="77777777" w:rsidR="00611F5C" w:rsidRDefault="00BF763E" w:rsidP="00611F5C">
            <w:pPr>
              <w:spacing w:before="120" w:after="120" w:line="240" w:lineRule="auto"/>
            </w:pPr>
            <w:r>
              <w:t>Feeds self with spoon</w:t>
            </w:r>
          </w:p>
          <w:p w14:paraId="31F3DE5F" w14:textId="77777777" w:rsidR="00BF763E" w:rsidRDefault="00BF763E" w:rsidP="00611F5C">
            <w:pPr>
              <w:spacing w:before="120" w:after="120" w:line="240" w:lineRule="auto"/>
            </w:pPr>
            <w:r>
              <w:t>Uses zips</w:t>
            </w:r>
          </w:p>
          <w:p w14:paraId="73A6B1A2" w14:textId="77777777" w:rsidR="00BF763E" w:rsidRDefault="00BF763E" w:rsidP="00611F5C">
            <w:pPr>
              <w:spacing w:before="120" w:after="120" w:line="240" w:lineRule="auto"/>
            </w:pPr>
            <w:r>
              <w:t>Puts shoes on</w:t>
            </w:r>
          </w:p>
          <w:p w14:paraId="5CF98CDC" w14:textId="77777777" w:rsidR="00BF763E" w:rsidRDefault="00BF763E" w:rsidP="00611F5C">
            <w:pPr>
              <w:spacing w:before="120" w:after="120" w:line="240" w:lineRule="auto"/>
            </w:pPr>
            <w:r>
              <w:t>Draws dots and circles</w:t>
            </w:r>
          </w:p>
          <w:p w14:paraId="6C9DBB3F" w14:textId="77777777" w:rsidR="00BF763E" w:rsidRDefault="00BF763E" w:rsidP="00611F5C">
            <w:pPr>
              <w:spacing w:before="120" w:after="120" w:line="240" w:lineRule="auto"/>
            </w:pPr>
            <w:r>
              <w:t>Builds a tower of five bricks</w:t>
            </w:r>
          </w:p>
        </w:tc>
        <w:tc>
          <w:tcPr>
            <w:tcW w:w="1910" w:type="dxa"/>
          </w:tcPr>
          <w:p w14:paraId="7A254C3B" w14:textId="77777777" w:rsidR="00611F5C" w:rsidRDefault="00BF763E" w:rsidP="00611F5C">
            <w:pPr>
              <w:spacing w:before="120" w:after="120" w:line="240" w:lineRule="auto"/>
            </w:pPr>
            <w:r>
              <w:t>Climbs on furniture</w:t>
            </w:r>
          </w:p>
          <w:p w14:paraId="03EA6674" w14:textId="77777777" w:rsidR="00BF763E" w:rsidRDefault="00BF763E" w:rsidP="00611F5C">
            <w:pPr>
              <w:spacing w:before="120" w:after="120" w:line="240" w:lineRule="auto"/>
            </w:pPr>
            <w:r>
              <w:t xml:space="preserve">Uses stairs with confidence </w:t>
            </w:r>
          </w:p>
          <w:p w14:paraId="52691CB9" w14:textId="77777777" w:rsidR="00BF763E" w:rsidRDefault="00BF763E" w:rsidP="00611F5C">
            <w:pPr>
              <w:spacing w:before="120" w:after="120" w:line="240" w:lineRule="auto"/>
            </w:pPr>
            <w:r>
              <w:t>Kicks a ball</w:t>
            </w:r>
          </w:p>
        </w:tc>
        <w:tc>
          <w:tcPr>
            <w:tcW w:w="1910" w:type="dxa"/>
          </w:tcPr>
          <w:p w14:paraId="257FC1F8" w14:textId="77777777" w:rsidR="00611F5C" w:rsidRDefault="00BF763E" w:rsidP="00611F5C">
            <w:pPr>
              <w:spacing w:before="120" w:after="120" w:line="240" w:lineRule="auto"/>
            </w:pPr>
            <w:r>
              <w:t>Children will enjoy independence at this age and can get frustrated if they cannot do something. They need support and encouragement, to help children feel independent.</w:t>
            </w:r>
          </w:p>
        </w:tc>
        <w:tc>
          <w:tcPr>
            <w:tcW w:w="1910" w:type="dxa"/>
          </w:tcPr>
          <w:p w14:paraId="31411BFD" w14:textId="77777777" w:rsidR="00611F5C" w:rsidRDefault="00493576" w:rsidP="0055367D">
            <w:pPr>
              <w:pStyle w:val="ListParagraph"/>
              <w:numPr>
                <w:ilvl w:val="0"/>
                <w:numId w:val="29"/>
              </w:numPr>
              <w:spacing w:before="120" w:after="120" w:line="240" w:lineRule="auto"/>
            </w:pPr>
            <w:r>
              <w:t>Dough or moulding clay</w:t>
            </w:r>
          </w:p>
          <w:p w14:paraId="29DB8B09" w14:textId="77777777" w:rsidR="00493576" w:rsidRDefault="00493576" w:rsidP="0055367D">
            <w:pPr>
              <w:pStyle w:val="ListParagraph"/>
              <w:numPr>
                <w:ilvl w:val="0"/>
                <w:numId w:val="29"/>
              </w:numPr>
              <w:spacing w:before="120" w:after="120" w:line="240" w:lineRule="auto"/>
            </w:pPr>
            <w:r>
              <w:t xml:space="preserve">Sit-on toys </w:t>
            </w:r>
          </w:p>
          <w:p w14:paraId="66718EBE" w14:textId="77777777" w:rsidR="00493576" w:rsidRDefault="00493576" w:rsidP="0055367D">
            <w:pPr>
              <w:pStyle w:val="ListParagraph"/>
              <w:numPr>
                <w:ilvl w:val="0"/>
                <w:numId w:val="29"/>
              </w:numPr>
              <w:spacing w:before="120" w:after="120" w:line="240" w:lineRule="auto"/>
            </w:pPr>
            <w:r>
              <w:t>Crayons</w:t>
            </w:r>
          </w:p>
          <w:p w14:paraId="2D7DEAE3" w14:textId="77777777" w:rsidR="00493576" w:rsidRDefault="00493576" w:rsidP="0055367D">
            <w:pPr>
              <w:pStyle w:val="ListParagraph"/>
              <w:numPr>
                <w:ilvl w:val="0"/>
                <w:numId w:val="29"/>
              </w:numPr>
              <w:spacing w:before="120" w:after="120" w:line="240" w:lineRule="auto"/>
            </w:pPr>
            <w:r>
              <w:t>Picture books</w:t>
            </w:r>
          </w:p>
          <w:p w14:paraId="52A8D477" w14:textId="77777777" w:rsidR="00493576" w:rsidRDefault="00493576" w:rsidP="0055367D">
            <w:pPr>
              <w:pStyle w:val="ListParagraph"/>
              <w:numPr>
                <w:ilvl w:val="0"/>
                <w:numId w:val="29"/>
              </w:numPr>
              <w:spacing w:before="120" w:after="120" w:line="240" w:lineRule="auto"/>
            </w:pPr>
            <w:r>
              <w:t>Shape sorters</w:t>
            </w:r>
          </w:p>
          <w:p w14:paraId="31EBB671" w14:textId="77777777" w:rsidR="00493576" w:rsidRDefault="00493576" w:rsidP="0055367D">
            <w:pPr>
              <w:pStyle w:val="ListParagraph"/>
              <w:numPr>
                <w:ilvl w:val="0"/>
                <w:numId w:val="29"/>
              </w:numPr>
              <w:spacing w:before="120" w:after="120" w:line="240" w:lineRule="auto"/>
            </w:pPr>
            <w:r>
              <w:t xml:space="preserve">Push and pull </w:t>
            </w:r>
          </w:p>
        </w:tc>
      </w:tr>
      <w:tr w:rsidR="00611F5C" w14:paraId="6E5E832E" w14:textId="77777777" w:rsidTr="00611F5C">
        <w:tc>
          <w:tcPr>
            <w:tcW w:w="1909" w:type="dxa"/>
            <w:shd w:val="clear" w:color="auto" w:fill="F2DBDB" w:themeFill="accent2" w:themeFillTint="33"/>
          </w:tcPr>
          <w:p w14:paraId="61E70D16" w14:textId="77777777" w:rsidR="00611F5C" w:rsidRDefault="00E7086E" w:rsidP="00611F5C">
            <w:pPr>
              <w:spacing w:before="120" w:after="120" w:line="240" w:lineRule="auto"/>
            </w:pPr>
            <w:r>
              <w:t>3 years</w:t>
            </w:r>
          </w:p>
        </w:tc>
        <w:tc>
          <w:tcPr>
            <w:tcW w:w="1909" w:type="dxa"/>
          </w:tcPr>
          <w:p w14:paraId="77EDE413" w14:textId="77777777" w:rsidR="00611F5C" w:rsidRDefault="00493576" w:rsidP="00611F5C">
            <w:pPr>
              <w:spacing w:before="120" w:after="120" w:line="240" w:lineRule="auto"/>
            </w:pPr>
            <w:r>
              <w:t>Can turn pages of a book</w:t>
            </w:r>
          </w:p>
          <w:p w14:paraId="7C5399FF" w14:textId="77777777" w:rsidR="00493576" w:rsidRDefault="00493576" w:rsidP="00611F5C">
            <w:pPr>
              <w:spacing w:before="120" w:after="120" w:line="240" w:lineRule="auto"/>
            </w:pPr>
            <w:r>
              <w:t>Can draw a face</w:t>
            </w:r>
          </w:p>
          <w:p w14:paraId="2E47B776" w14:textId="77777777" w:rsidR="00493576" w:rsidRDefault="00493576" w:rsidP="00611F5C">
            <w:pPr>
              <w:spacing w:before="120" w:after="120" w:line="240" w:lineRule="auto"/>
            </w:pPr>
            <w:r>
              <w:t xml:space="preserve">Takes off and puts on coat </w:t>
            </w:r>
          </w:p>
          <w:p w14:paraId="1055EC08" w14:textId="77777777" w:rsidR="00493576" w:rsidRDefault="00493576" w:rsidP="00611F5C">
            <w:pPr>
              <w:spacing w:before="120" w:after="120" w:line="240" w:lineRule="auto"/>
            </w:pPr>
            <w:r>
              <w:t>Washes and dries hands</w:t>
            </w:r>
          </w:p>
          <w:p w14:paraId="4B4CB14B" w14:textId="77777777" w:rsidR="00493576" w:rsidRDefault="00493576" w:rsidP="00611F5C">
            <w:pPr>
              <w:spacing w:before="120" w:after="120" w:line="240" w:lineRule="auto"/>
            </w:pPr>
            <w:r>
              <w:t>Uses a spoon (without spilling)</w:t>
            </w:r>
          </w:p>
        </w:tc>
        <w:tc>
          <w:tcPr>
            <w:tcW w:w="1910" w:type="dxa"/>
          </w:tcPr>
          <w:p w14:paraId="583A6189" w14:textId="77777777" w:rsidR="00611F5C" w:rsidRDefault="00B25E40" w:rsidP="00611F5C">
            <w:pPr>
              <w:spacing w:before="120" w:after="120" w:line="240" w:lineRule="auto"/>
            </w:pPr>
            <w:r>
              <w:t>Walks and runs forwards</w:t>
            </w:r>
          </w:p>
          <w:p w14:paraId="52BCB60F" w14:textId="77777777" w:rsidR="00B25E40" w:rsidRDefault="00B25E40" w:rsidP="00611F5C">
            <w:pPr>
              <w:spacing w:before="120" w:after="120" w:line="240" w:lineRule="auto"/>
            </w:pPr>
            <w:r>
              <w:t>Stand on tiptoes</w:t>
            </w:r>
          </w:p>
          <w:p w14:paraId="2CA14FDE" w14:textId="77777777" w:rsidR="00B25E40" w:rsidRDefault="00B25E40" w:rsidP="00611F5C">
            <w:pPr>
              <w:spacing w:before="120" w:after="120" w:line="240" w:lineRule="auto"/>
            </w:pPr>
            <w:r>
              <w:t>Throws a large ball</w:t>
            </w:r>
          </w:p>
          <w:p w14:paraId="4381B923" w14:textId="77777777" w:rsidR="00B25E40" w:rsidRDefault="00B25E40" w:rsidP="00611F5C">
            <w:pPr>
              <w:spacing w:before="120" w:after="120" w:line="240" w:lineRule="auto"/>
            </w:pPr>
            <w:r>
              <w:t>Jumps off a small step</w:t>
            </w:r>
          </w:p>
          <w:p w14:paraId="62A8441C" w14:textId="77777777" w:rsidR="00B25E40" w:rsidRDefault="00B25E40" w:rsidP="00611F5C">
            <w:pPr>
              <w:spacing w:before="120" w:after="120" w:line="240" w:lineRule="auto"/>
            </w:pPr>
            <w:r>
              <w:t>Pedals and steers tricycle</w:t>
            </w:r>
          </w:p>
        </w:tc>
        <w:tc>
          <w:tcPr>
            <w:tcW w:w="1910" w:type="dxa"/>
          </w:tcPr>
          <w:p w14:paraId="6C49E28D" w14:textId="77777777" w:rsidR="00611F5C" w:rsidRDefault="00B25E40" w:rsidP="00611F5C">
            <w:pPr>
              <w:spacing w:before="120" w:after="120" w:line="240" w:lineRule="auto"/>
            </w:pPr>
            <w:r>
              <w:t>Can play together and enjoy a challenge.</w:t>
            </w:r>
          </w:p>
          <w:p w14:paraId="69852924" w14:textId="77777777" w:rsidR="00B25E40" w:rsidRDefault="00B25E40" w:rsidP="00611F5C">
            <w:pPr>
              <w:spacing w:before="120" w:after="120" w:line="240" w:lineRule="auto"/>
            </w:pPr>
            <w:r>
              <w:t>Provide opportunities to be imaginative and use fine movements.</w:t>
            </w:r>
          </w:p>
        </w:tc>
        <w:tc>
          <w:tcPr>
            <w:tcW w:w="1910" w:type="dxa"/>
          </w:tcPr>
          <w:p w14:paraId="348835E7" w14:textId="77777777" w:rsidR="00611F5C" w:rsidRDefault="00B25E40" w:rsidP="0055367D">
            <w:pPr>
              <w:pStyle w:val="ListParagraph"/>
              <w:numPr>
                <w:ilvl w:val="0"/>
                <w:numId w:val="30"/>
              </w:numPr>
              <w:spacing w:before="120" w:after="120" w:line="240" w:lineRule="auto"/>
            </w:pPr>
            <w:r>
              <w:t xml:space="preserve">Puzzles </w:t>
            </w:r>
          </w:p>
          <w:p w14:paraId="6888A101" w14:textId="77777777" w:rsidR="00B25E40" w:rsidRDefault="00B25E40" w:rsidP="0055367D">
            <w:pPr>
              <w:pStyle w:val="ListParagraph"/>
              <w:numPr>
                <w:ilvl w:val="0"/>
                <w:numId w:val="30"/>
              </w:numPr>
              <w:spacing w:before="120" w:after="120" w:line="240" w:lineRule="auto"/>
            </w:pPr>
            <w:r>
              <w:t>Dough and moulding clay</w:t>
            </w:r>
          </w:p>
          <w:p w14:paraId="5C958525" w14:textId="77777777" w:rsidR="00B25E40" w:rsidRDefault="00B25E40" w:rsidP="0055367D">
            <w:pPr>
              <w:pStyle w:val="ListParagraph"/>
              <w:numPr>
                <w:ilvl w:val="0"/>
                <w:numId w:val="30"/>
              </w:numPr>
              <w:spacing w:before="120" w:after="120" w:line="240" w:lineRule="auto"/>
            </w:pPr>
            <w:r>
              <w:t>Paints and crayons</w:t>
            </w:r>
          </w:p>
          <w:p w14:paraId="6F21B7DA" w14:textId="77777777" w:rsidR="00B25E40" w:rsidRDefault="00B25E40" w:rsidP="0055367D">
            <w:pPr>
              <w:pStyle w:val="ListParagraph"/>
              <w:numPr>
                <w:ilvl w:val="0"/>
                <w:numId w:val="30"/>
              </w:numPr>
              <w:spacing w:before="120" w:after="120" w:line="240" w:lineRule="auto"/>
            </w:pPr>
            <w:r>
              <w:t>Tricycles</w:t>
            </w:r>
          </w:p>
          <w:p w14:paraId="7B97171C" w14:textId="77777777" w:rsidR="00B25E40" w:rsidRDefault="00B25E40" w:rsidP="0055367D">
            <w:pPr>
              <w:pStyle w:val="ListParagraph"/>
              <w:numPr>
                <w:ilvl w:val="0"/>
                <w:numId w:val="30"/>
              </w:numPr>
              <w:spacing w:before="120" w:after="120" w:line="240" w:lineRule="auto"/>
            </w:pPr>
            <w:r>
              <w:t>Dressing-up</w:t>
            </w:r>
          </w:p>
        </w:tc>
      </w:tr>
      <w:tr w:rsidR="00611F5C" w14:paraId="38FBC3BD" w14:textId="77777777" w:rsidTr="00611F5C">
        <w:tc>
          <w:tcPr>
            <w:tcW w:w="1909" w:type="dxa"/>
            <w:shd w:val="clear" w:color="auto" w:fill="F2DBDB" w:themeFill="accent2" w:themeFillTint="33"/>
          </w:tcPr>
          <w:p w14:paraId="3ADB7F36" w14:textId="77777777" w:rsidR="00611F5C" w:rsidRDefault="00E7086E" w:rsidP="00611F5C">
            <w:pPr>
              <w:spacing w:before="120" w:after="120" w:line="240" w:lineRule="auto"/>
            </w:pPr>
            <w:r>
              <w:t>4 years</w:t>
            </w:r>
          </w:p>
        </w:tc>
        <w:tc>
          <w:tcPr>
            <w:tcW w:w="1909" w:type="dxa"/>
          </w:tcPr>
          <w:p w14:paraId="11AC0C11" w14:textId="77777777" w:rsidR="00611F5C" w:rsidRDefault="00563A70" w:rsidP="00611F5C">
            <w:pPr>
              <w:spacing w:before="120" w:after="120" w:line="240" w:lineRule="auto"/>
            </w:pPr>
            <w:r>
              <w:t>Can draw a person with head and body</w:t>
            </w:r>
          </w:p>
          <w:p w14:paraId="1057ACAA" w14:textId="77777777" w:rsidR="00563A70" w:rsidRDefault="00563A70" w:rsidP="00611F5C">
            <w:pPr>
              <w:spacing w:before="120" w:after="120" w:line="240" w:lineRule="auto"/>
            </w:pPr>
            <w:r>
              <w:t>Can do a puzzle of 12 pieces</w:t>
            </w:r>
          </w:p>
          <w:p w14:paraId="0E87A9FC" w14:textId="77777777" w:rsidR="00563A70" w:rsidRDefault="00563A70" w:rsidP="00611F5C">
            <w:pPr>
              <w:spacing w:before="120" w:after="120" w:line="240" w:lineRule="auto"/>
            </w:pPr>
            <w:r>
              <w:t>Buttons and unbuttons clothes</w:t>
            </w:r>
          </w:p>
          <w:p w14:paraId="0590F32E" w14:textId="77777777" w:rsidR="00563A70" w:rsidRDefault="00563A70" w:rsidP="00611F5C">
            <w:pPr>
              <w:spacing w:before="120" w:after="120" w:line="240" w:lineRule="auto"/>
            </w:pPr>
            <w:r>
              <w:t>Uses scissors</w:t>
            </w:r>
          </w:p>
        </w:tc>
        <w:tc>
          <w:tcPr>
            <w:tcW w:w="1910" w:type="dxa"/>
          </w:tcPr>
          <w:p w14:paraId="24CDDBE4" w14:textId="77777777" w:rsidR="00611F5C" w:rsidRDefault="00563A70" w:rsidP="00611F5C">
            <w:pPr>
              <w:spacing w:before="120" w:after="120" w:line="240" w:lineRule="auto"/>
            </w:pPr>
            <w:r>
              <w:t>More precise throwing</w:t>
            </w:r>
          </w:p>
          <w:p w14:paraId="08798BCE" w14:textId="77777777" w:rsidR="00563A70" w:rsidRDefault="00563A70" w:rsidP="00611F5C">
            <w:pPr>
              <w:spacing w:before="120" w:after="120" w:line="240" w:lineRule="auto"/>
            </w:pPr>
            <w:r>
              <w:t>Bounces and catches balls</w:t>
            </w:r>
          </w:p>
          <w:p w14:paraId="39F5065F" w14:textId="77777777" w:rsidR="00563A70" w:rsidRDefault="00563A70" w:rsidP="00611F5C">
            <w:pPr>
              <w:spacing w:before="120" w:after="120" w:line="240" w:lineRule="auto"/>
            </w:pPr>
            <w:r>
              <w:t>Hops</w:t>
            </w:r>
          </w:p>
          <w:p w14:paraId="08024E9F" w14:textId="77777777" w:rsidR="00563A70" w:rsidRDefault="00563A70" w:rsidP="00611F5C">
            <w:pPr>
              <w:spacing w:before="120" w:after="120" w:line="240" w:lineRule="auto"/>
            </w:pPr>
            <w:r>
              <w:t xml:space="preserve">Pedals and steers tricycle </w:t>
            </w:r>
            <w:r w:rsidR="003B0734">
              <w:t>with confidence</w:t>
            </w:r>
          </w:p>
        </w:tc>
        <w:tc>
          <w:tcPr>
            <w:tcW w:w="1910" w:type="dxa"/>
          </w:tcPr>
          <w:p w14:paraId="5B8ED0A6" w14:textId="77777777" w:rsidR="00611F5C" w:rsidRDefault="003B0734" w:rsidP="00611F5C">
            <w:pPr>
              <w:spacing w:before="120" w:after="120" w:line="240" w:lineRule="auto"/>
            </w:pPr>
            <w:r>
              <w:t>Becoming more confident and independent. Encourage to tidy and clean mess e.g. wiping spills and pouring drinks. Can play cooperatively.</w:t>
            </w:r>
          </w:p>
        </w:tc>
        <w:tc>
          <w:tcPr>
            <w:tcW w:w="1910" w:type="dxa"/>
          </w:tcPr>
          <w:p w14:paraId="10E75490" w14:textId="77777777" w:rsidR="00611F5C" w:rsidRDefault="003B0734" w:rsidP="0055367D">
            <w:pPr>
              <w:pStyle w:val="ListParagraph"/>
              <w:numPr>
                <w:ilvl w:val="0"/>
                <w:numId w:val="31"/>
              </w:numPr>
              <w:spacing w:before="120" w:after="120" w:line="240" w:lineRule="auto"/>
            </w:pPr>
            <w:r>
              <w:t>Slides</w:t>
            </w:r>
          </w:p>
          <w:p w14:paraId="15A3CD24" w14:textId="77777777" w:rsidR="003B0734" w:rsidRDefault="003B0734" w:rsidP="0055367D">
            <w:pPr>
              <w:pStyle w:val="ListParagraph"/>
              <w:numPr>
                <w:ilvl w:val="0"/>
                <w:numId w:val="31"/>
              </w:numPr>
              <w:spacing w:before="120" w:after="120" w:line="240" w:lineRule="auto"/>
            </w:pPr>
            <w:r>
              <w:t>Glue</w:t>
            </w:r>
          </w:p>
          <w:p w14:paraId="480193BA" w14:textId="77777777" w:rsidR="003B0734" w:rsidRDefault="003B0734" w:rsidP="0055367D">
            <w:pPr>
              <w:pStyle w:val="ListParagraph"/>
              <w:numPr>
                <w:ilvl w:val="0"/>
                <w:numId w:val="31"/>
              </w:numPr>
              <w:spacing w:before="120" w:after="120" w:line="240" w:lineRule="auto"/>
            </w:pPr>
            <w:r>
              <w:t>Scissors</w:t>
            </w:r>
          </w:p>
          <w:p w14:paraId="7F8D2281" w14:textId="77777777" w:rsidR="003B0734" w:rsidRDefault="003B0734" w:rsidP="0055367D">
            <w:pPr>
              <w:pStyle w:val="ListParagraph"/>
              <w:numPr>
                <w:ilvl w:val="0"/>
                <w:numId w:val="31"/>
              </w:numPr>
              <w:spacing w:before="120" w:after="120" w:line="240" w:lineRule="auto"/>
            </w:pPr>
            <w:r>
              <w:t>Creative materials</w:t>
            </w:r>
          </w:p>
          <w:p w14:paraId="6471AA32" w14:textId="77777777" w:rsidR="003B0734" w:rsidRDefault="003B0734" w:rsidP="0055367D">
            <w:pPr>
              <w:pStyle w:val="ListParagraph"/>
              <w:numPr>
                <w:ilvl w:val="0"/>
                <w:numId w:val="31"/>
              </w:numPr>
              <w:spacing w:before="120" w:after="120" w:line="240" w:lineRule="auto"/>
            </w:pPr>
            <w:r>
              <w:t>Construction toys</w:t>
            </w:r>
          </w:p>
          <w:p w14:paraId="779B1967" w14:textId="77777777" w:rsidR="003B0734" w:rsidRDefault="003B0734" w:rsidP="0055367D">
            <w:pPr>
              <w:pStyle w:val="ListParagraph"/>
              <w:numPr>
                <w:ilvl w:val="0"/>
                <w:numId w:val="31"/>
              </w:numPr>
              <w:spacing w:before="120" w:after="120" w:line="240" w:lineRule="auto"/>
            </w:pPr>
            <w:r>
              <w:t>Climbing frames</w:t>
            </w:r>
          </w:p>
          <w:p w14:paraId="142A6B13" w14:textId="77777777" w:rsidR="003B0734" w:rsidRDefault="003B0734" w:rsidP="0055367D">
            <w:pPr>
              <w:pStyle w:val="ListParagraph"/>
              <w:numPr>
                <w:ilvl w:val="0"/>
                <w:numId w:val="31"/>
              </w:numPr>
              <w:spacing w:before="120" w:after="120" w:line="240" w:lineRule="auto"/>
            </w:pPr>
            <w:r>
              <w:t xml:space="preserve">Balls </w:t>
            </w:r>
          </w:p>
          <w:p w14:paraId="3A5A65AF" w14:textId="77777777" w:rsidR="003B0734" w:rsidRDefault="003B0734" w:rsidP="0055367D">
            <w:pPr>
              <w:pStyle w:val="ListParagraph"/>
              <w:numPr>
                <w:ilvl w:val="0"/>
                <w:numId w:val="31"/>
              </w:numPr>
              <w:spacing w:before="120" w:after="120" w:line="240" w:lineRule="auto"/>
            </w:pPr>
            <w:r>
              <w:t xml:space="preserve">Books </w:t>
            </w:r>
          </w:p>
        </w:tc>
      </w:tr>
      <w:tr w:rsidR="00E7086E" w14:paraId="796F6543" w14:textId="77777777" w:rsidTr="00611F5C">
        <w:tc>
          <w:tcPr>
            <w:tcW w:w="1909" w:type="dxa"/>
            <w:shd w:val="clear" w:color="auto" w:fill="F2DBDB" w:themeFill="accent2" w:themeFillTint="33"/>
          </w:tcPr>
          <w:p w14:paraId="2D910958" w14:textId="77777777" w:rsidR="00E7086E" w:rsidRDefault="00E7086E" w:rsidP="00611F5C">
            <w:pPr>
              <w:spacing w:before="120" w:after="120" w:line="240" w:lineRule="auto"/>
            </w:pPr>
            <w:r>
              <w:lastRenderedPageBreak/>
              <w:t>5 years</w:t>
            </w:r>
          </w:p>
        </w:tc>
        <w:tc>
          <w:tcPr>
            <w:tcW w:w="1909" w:type="dxa"/>
          </w:tcPr>
          <w:p w14:paraId="30204D16" w14:textId="77777777" w:rsidR="00E7086E" w:rsidRDefault="003B0599" w:rsidP="00611F5C">
            <w:pPr>
              <w:spacing w:before="120" w:after="120" w:line="240" w:lineRule="auto"/>
            </w:pPr>
            <w:r>
              <w:t>Beginning to form letters</w:t>
            </w:r>
          </w:p>
          <w:p w14:paraId="623A0FD8" w14:textId="77777777" w:rsidR="003B0599" w:rsidRDefault="003B0599" w:rsidP="00611F5C">
            <w:pPr>
              <w:spacing w:before="120" w:after="120" w:line="240" w:lineRule="auto"/>
            </w:pPr>
            <w:r>
              <w:t>Writes own name</w:t>
            </w:r>
          </w:p>
          <w:p w14:paraId="687EBCEA" w14:textId="77777777" w:rsidR="003B0599" w:rsidRDefault="003B0599" w:rsidP="00611F5C">
            <w:pPr>
              <w:spacing w:before="120" w:after="120" w:line="240" w:lineRule="auto"/>
            </w:pPr>
            <w:r>
              <w:t xml:space="preserve">Draws around a template </w:t>
            </w:r>
          </w:p>
          <w:p w14:paraId="612248FA" w14:textId="77777777" w:rsidR="003B0599" w:rsidRDefault="003B0599" w:rsidP="00611F5C">
            <w:pPr>
              <w:spacing w:before="120" w:after="120" w:line="240" w:lineRule="auto"/>
            </w:pPr>
            <w:r>
              <w:t>Pictures are more recognisable – trees, cars, houses animals</w:t>
            </w:r>
          </w:p>
          <w:p w14:paraId="7B569534" w14:textId="77777777" w:rsidR="003B0599" w:rsidRDefault="003B0599" w:rsidP="00611F5C">
            <w:pPr>
              <w:spacing w:before="120" w:after="120" w:line="240" w:lineRule="auto"/>
            </w:pPr>
            <w:r>
              <w:t xml:space="preserve">Neatly colours in pictures </w:t>
            </w:r>
          </w:p>
          <w:p w14:paraId="43A6EBCB" w14:textId="77777777" w:rsidR="003B0599" w:rsidRDefault="003B0599" w:rsidP="00611F5C">
            <w:pPr>
              <w:spacing w:before="120" w:after="120" w:line="240" w:lineRule="auto"/>
            </w:pPr>
            <w:r>
              <w:t xml:space="preserve">Completes 20 piece jigsaws </w:t>
            </w:r>
          </w:p>
          <w:p w14:paraId="75B0A6FB" w14:textId="77777777" w:rsidR="003B0599" w:rsidRDefault="003B0599" w:rsidP="00611F5C">
            <w:pPr>
              <w:spacing w:before="120" w:after="120" w:line="240" w:lineRule="auto"/>
            </w:pPr>
            <w:r>
              <w:t>Cuts out shapes accurately</w:t>
            </w:r>
          </w:p>
        </w:tc>
        <w:tc>
          <w:tcPr>
            <w:tcW w:w="1910" w:type="dxa"/>
          </w:tcPr>
          <w:p w14:paraId="1502DC07" w14:textId="77777777" w:rsidR="00E7086E" w:rsidRDefault="0037267E" w:rsidP="00611F5C">
            <w:pPr>
              <w:spacing w:before="120" w:after="120" w:line="240" w:lineRule="auto"/>
            </w:pPr>
            <w:r>
              <w:t xml:space="preserve">Can ride a bike without stabilisers </w:t>
            </w:r>
          </w:p>
          <w:p w14:paraId="29BFC14D" w14:textId="77777777" w:rsidR="0037267E" w:rsidRDefault="0037267E" w:rsidP="00611F5C">
            <w:pPr>
              <w:spacing w:before="120" w:after="120" w:line="240" w:lineRule="auto"/>
            </w:pPr>
            <w:r>
              <w:t>Balances on a beam</w:t>
            </w:r>
          </w:p>
          <w:p w14:paraId="3C6768C3" w14:textId="77777777" w:rsidR="0037267E" w:rsidRDefault="0037267E" w:rsidP="00611F5C">
            <w:pPr>
              <w:spacing w:before="120" w:after="120" w:line="240" w:lineRule="auto"/>
            </w:pPr>
            <w:r>
              <w:t>Kicks a ball with aim</w:t>
            </w:r>
          </w:p>
          <w:p w14:paraId="662AC6BF" w14:textId="77777777" w:rsidR="0037267E" w:rsidRDefault="0037267E" w:rsidP="00611F5C">
            <w:pPr>
              <w:spacing w:before="120" w:after="120" w:line="240" w:lineRule="auto"/>
            </w:pPr>
            <w:r>
              <w:t xml:space="preserve">Chases and dodges </w:t>
            </w:r>
          </w:p>
          <w:p w14:paraId="12177949" w14:textId="77777777" w:rsidR="0037267E" w:rsidRDefault="0037267E" w:rsidP="00611F5C">
            <w:pPr>
              <w:spacing w:before="120" w:after="120" w:line="240" w:lineRule="auto"/>
            </w:pPr>
            <w:r>
              <w:t>Hops, skips and jumps</w:t>
            </w:r>
          </w:p>
        </w:tc>
        <w:tc>
          <w:tcPr>
            <w:tcW w:w="1910" w:type="dxa"/>
          </w:tcPr>
          <w:p w14:paraId="2994AE94" w14:textId="77777777" w:rsidR="00E7086E" w:rsidRDefault="00C5412A" w:rsidP="00611F5C">
            <w:pPr>
              <w:spacing w:before="120" w:after="120" w:line="240" w:lineRule="auto"/>
            </w:pPr>
            <w:r>
              <w:t xml:space="preserve">Enjoy trying new activities. </w:t>
            </w:r>
          </w:p>
          <w:p w14:paraId="47FA1B10" w14:textId="77777777" w:rsidR="00C5412A" w:rsidRDefault="00C5412A" w:rsidP="00611F5C">
            <w:pPr>
              <w:spacing w:before="120" w:after="120" w:line="240" w:lineRule="auto"/>
            </w:pPr>
            <w:r>
              <w:t xml:space="preserve">They may begin to show preferences or hobbies. </w:t>
            </w:r>
          </w:p>
          <w:p w14:paraId="60ED1099" w14:textId="77777777" w:rsidR="00C5412A" w:rsidRDefault="00C5412A" w:rsidP="00611F5C">
            <w:pPr>
              <w:spacing w:before="120" w:after="120" w:line="240" w:lineRule="auto"/>
            </w:pPr>
            <w:r>
              <w:t xml:space="preserve">Can become quite self-conscious and not want to join in activities because they don’t think they are as good. </w:t>
            </w:r>
          </w:p>
        </w:tc>
        <w:tc>
          <w:tcPr>
            <w:tcW w:w="1910" w:type="dxa"/>
          </w:tcPr>
          <w:p w14:paraId="01A2AAFB" w14:textId="77777777" w:rsidR="00E7086E" w:rsidRDefault="00C5412A" w:rsidP="0055367D">
            <w:pPr>
              <w:pStyle w:val="ListParagraph"/>
              <w:numPr>
                <w:ilvl w:val="0"/>
                <w:numId w:val="32"/>
              </w:numPr>
              <w:spacing w:before="120" w:after="120" w:line="240" w:lineRule="auto"/>
            </w:pPr>
            <w:r>
              <w:t>Bicycles</w:t>
            </w:r>
          </w:p>
          <w:p w14:paraId="58861A27" w14:textId="77777777" w:rsidR="00C5412A" w:rsidRDefault="00C5412A" w:rsidP="0055367D">
            <w:pPr>
              <w:pStyle w:val="ListParagraph"/>
              <w:numPr>
                <w:ilvl w:val="0"/>
                <w:numId w:val="32"/>
              </w:numPr>
              <w:spacing w:before="120" w:after="120" w:line="240" w:lineRule="auto"/>
            </w:pPr>
            <w:r>
              <w:t>Skates</w:t>
            </w:r>
          </w:p>
          <w:p w14:paraId="2BA62223" w14:textId="77777777" w:rsidR="00C5412A" w:rsidRDefault="00C5412A" w:rsidP="0055367D">
            <w:pPr>
              <w:pStyle w:val="ListParagraph"/>
              <w:numPr>
                <w:ilvl w:val="0"/>
                <w:numId w:val="32"/>
              </w:numPr>
              <w:spacing w:before="120" w:after="120" w:line="240" w:lineRule="auto"/>
            </w:pPr>
            <w:r>
              <w:t>Skateboards</w:t>
            </w:r>
          </w:p>
          <w:p w14:paraId="1F786119" w14:textId="77777777" w:rsidR="00C5412A" w:rsidRDefault="00C5412A" w:rsidP="0055367D">
            <w:pPr>
              <w:pStyle w:val="ListParagraph"/>
              <w:numPr>
                <w:ilvl w:val="0"/>
                <w:numId w:val="32"/>
              </w:numPr>
              <w:spacing w:before="120" w:after="120" w:line="240" w:lineRule="auto"/>
            </w:pPr>
            <w:r>
              <w:t>Bat and ball</w:t>
            </w:r>
          </w:p>
          <w:p w14:paraId="6831C163" w14:textId="77777777" w:rsidR="00C5412A" w:rsidRDefault="00C5412A" w:rsidP="0055367D">
            <w:pPr>
              <w:pStyle w:val="ListParagraph"/>
              <w:numPr>
                <w:ilvl w:val="0"/>
                <w:numId w:val="32"/>
              </w:numPr>
              <w:spacing w:before="120" w:after="120" w:line="240" w:lineRule="auto"/>
            </w:pPr>
            <w:r>
              <w:t>Board games</w:t>
            </w:r>
          </w:p>
          <w:p w14:paraId="57D4F3D7" w14:textId="77777777" w:rsidR="00C5412A" w:rsidRDefault="00C5412A" w:rsidP="0055367D">
            <w:pPr>
              <w:pStyle w:val="ListParagraph"/>
              <w:numPr>
                <w:ilvl w:val="0"/>
                <w:numId w:val="32"/>
              </w:numPr>
              <w:spacing w:before="120" w:after="120" w:line="240" w:lineRule="auto"/>
            </w:pPr>
            <w:r>
              <w:t>Puzzles</w:t>
            </w:r>
          </w:p>
          <w:p w14:paraId="1F9B6922" w14:textId="77777777" w:rsidR="00C5412A" w:rsidRDefault="00C5412A" w:rsidP="0055367D">
            <w:pPr>
              <w:pStyle w:val="ListParagraph"/>
              <w:numPr>
                <w:ilvl w:val="0"/>
                <w:numId w:val="32"/>
              </w:numPr>
              <w:spacing w:before="120" w:after="120" w:line="240" w:lineRule="auto"/>
            </w:pPr>
            <w:r>
              <w:t>Craft kits e.g. origami</w:t>
            </w:r>
          </w:p>
          <w:p w14:paraId="281CF1A7" w14:textId="77777777" w:rsidR="00C5412A" w:rsidRDefault="00C5412A" w:rsidP="00611F5C">
            <w:pPr>
              <w:spacing w:before="120" w:after="120" w:line="240" w:lineRule="auto"/>
            </w:pPr>
          </w:p>
        </w:tc>
      </w:tr>
    </w:tbl>
    <w:p w14:paraId="418CB420" w14:textId="77777777" w:rsidR="00AA033C" w:rsidRDefault="00AA033C" w:rsidP="00AA033C">
      <w:pPr>
        <w:pStyle w:val="Heading3"/>
      </w:pPr>
      <w:bookmarkStart w:id="41" w:name="_Toc422750822"/>
      <w:r>
        <w:t>Assessing and m</w:t>
      </w:r>
      <w:r w:rsidR="008C5AAE">
        <w:t>onitoring</w:t>
      </w:r>
      <w:r>
        <w:t xml:space="preserve"> </w:t>
      </w:r>
      <w:r w:rsidR="008C5AAE">
        <w:t>development</w:t>
      </w:r>
      <w:bookmarkEnd w:id="41"/>
    </w:p>
    <w:p w14:paraId="4DE701F8" w14:textId="77777777" w:rsidR="008E2148" w:rsidRDefault="008C5AAE" w:rsidP="00AA033C">
      <w:r>
        <w:t>The above table can be used to track developmental milestones. You can create a ch</w:t>
      </w:r>
      <w:r w:rsidR="00BF71BF">
        <w:t xml:space="preserve">ecklist of skills to observe </w:t>
      </w:r>
      <w:r>
        <w:t>individual</w:t>
      </w:r>
      <w:r w:rsidR="00BF71BF">
        <w:t xml:space="preserve"> children</w:t>
      </w:r>
      <w:r w:rsidR="00C15B81">
        <w:t>,</w:t>
      </w:r>
      <w:r w:rsidR="00BF71BF">
        <w:t xml:space="preserve"> </w:t>
      </w:r>
      <w:r>
        <w:t>tick</w:t>
      </w:r>
      <w:r w:rsidR="00BF71BF">
        <w:t>ing them</w:t>
      </w:r>
      <w:r>
        <w:t xml:space="preserve"> off</w:t>
      </w:r>
      <w:r w:rsidR="00BF71BF">
        <w:t xml:space="preserve"> and dating when observed. </w:t>
      </w:r>
    </w:p>
    <w:p w14:paraId="324378D6" w14:textId="77777777" w:rsidR="00E813E9" w:rsidRDefault="008E2148" w:rsidP="008E2148">
      <w:r>
        <w:t>To observe a child you should wait until t</w:t>
      </w:r>
      <w:r w:rsidR="00A14F22">
        <w:t>hey are engaged in an activity –</w:t>
      </w:r>
      <w:r w:rsidR="00E813E9">
        <w:t xml:space="preserve"> </w:t>
      </w:r>
      <w:r w:rsidR="00CA0567">
        <w:t>– for example</w:t>
      </w:r>
      <w:r w:rsidR="001A6601">
        <w:t>,</w:t>
      </w:r>
      <w:r w:rsidR="00E813E9">
        <w:t xml:space="preserve"> doing a puzzle. </w:t>
      </w:r>
    </w:p>
    <w:p w14:paraId="617F793D" w14:textId="77777777" w:rsidR="00E813E9" w:rsidRDefault="00E813E9" w:rsidP="00E813E9">
      <w:pPr>
        <w:pStyle w:val="BoldBulTight0"/>
      </w:pPr>
      <w:r>
        <w:t>Things to look out for when observing a physical activity include:</w:t>
      </w:r>
    </w:p>
    <w:p w14:paraId="725B0EA5" w14:textId="77777777" w:rsidR="00E813E9" w:rsidRDefault="00E813E9" w:rsidP="00E813E9">
      <w:pPr>
        <w:pStyle w:val="Bullets"/>
      </w:pPr>
      <w:r>
        <w:t>Whether they are using right or left hand</w:t>
      </w:r>
    </w:p>
    <w:p w14:paraId="2A4DC8F4" w14:textId="77777777" w:rsidR="00E813E9" w:rsidRDefault="00E813E9" w:rsidP="00E813E9">
      <w:pPr>
        <w:pStyle w:val="Bullets"/>
      </w:pPr>
      <w:r>
        <w:t xml:space="preserve">How confident they are with the task </w:t>
      </w:r>
    </w:p>
    <w:p w14:paraId="0522F99B" w14:textId="77777777" w:rsidR="00E813E9" w:rsidRDefault="00E813E9" w:rsidP="00E813E9">
      <w:pPr>
        <w:pStyle w:val="Bullets"/>
      </w:pPr>
      <w:r>
        <w:t>If they ask or look around for help.</w:t>
      </w:r>
    </w:p>
    <w:p w14:paraId="29CE754B" w14:textId="77777777" w:rsidR="00C02B7C" w:rsidRDefault="00E813E9" w:rsidP="008E2148">
      <w:r>
        <w:t>After the observation you should take time to interpret the r</w:t>
      </w:r>
      <w:r w:rsidR="0005760E">
        <w:t>esults. You should try to use</w:t>
      </w:r>
      <w:r>
        <w:t xml:space="preserve"> developmental charts e.g. centile charts and consider how the child is growing and developing compared to other children. Consider the child’s strong areas and weaker areas</w:t>
      </w:r>
      <w:r w:rsidR="003F51DD">
        <w:t>,</w:t>
      </w:r>
      <w:r>
        <w:t xml:space="preserve"> to help you to plan activities that will encourage and improve development. </w:t>
      </w:r>
    </w:p>
    <w:p w14:paraId="70768ABF" w14:textId="77777777" w:rsidR="00355FE7" w:rsidRDefault="00355FE7" w:rsidP="008E2148">
      <w:r>
        <w:br w:type="page"/>
      </w:r>
    </w:p>
    <w:p w14:paraId="0EB5ACB0" w14:textId="77777777" w:rsidR="00042BA8" w:rsidRDefault="00042BA8" w:rsidP="00042BA8">
      <w:pPr>
        <w:pStyle w:val="Heading3"/>
      </w:pPr>
      <w:bookmarkStart w:id="42" w:name="_Toc422750823"/>
      <w:r>
        <w:rPr>
          <w:noProof/>
          <w:lang w:val="en-US"/>
        </w:rPr>
        <w:lastRenderedPageBreak/>
        <w:drawing>
          <wp:anchor distT="0" distB="0" distL="114300" distR="114300" simplePos="0" relativeHeight="251743232" behindDoc="1" locked="0" layoutInCell="1" allowOverlap="1" wp14:anchorId="142D26FF" wp14:editId="233DB544">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8" name="Picture 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080BD0">
        <w:t>1A</w:t>
      </w:r>
      <w:bookmarkEnd w:id="42"/>
    </w:p>
    <w:p w14:paraId="6AAE939B" w14:textId="77777777" w:rsidR="00042BA8" w:rsidRDefault="00042BA8" w:rsidP="00994C40">
      <w:pPr>
        <w:pStyle w:val="Heading2"/>
      </w:pPr>
      <w:r>
        <w:br w:type="page"/>
      </w:r>
    </w:p>
    <w:p w14:paraId="46619FF0" w14:textId="77777777" w:rsidR="00994C40" w:rsidRPr="00994C40" w:rsidRDefault="00994C40" w:rsidP="00994C40">
      <w:pPr>
        <w:pStyle w:val="Heading2"/>
      </w:pPr>
      <w:bookmarkStart w:id="43" w:name="_Toc422750824"/>
      <w:r w:rsidRPr="00994C40">
        <w:lastRenderedPageBreak/>
        <w:t xml:space="preserve">1.2 – </w:t>
      </w:r>
      <w:r w:rsidR="00DD2DF4">
        <w:t>Plan and provide appropriate experiences and opportunities to foster each child’s fine and gross motor skills, and fundamental movement skills through play</w:t>
      </w:r>
      <w:bookmarkEnd w:id="43"/>
    </w:p>
    <w:p w14:paraId="2A4192FB" w14:textId="77777777" w:rsidR="00045A7E" w:rsidRDefault="00C02B7C" w:rsidP="00C02B7C">
      <w:pPr>
        <w:pStyle w:val="Heading3"/>
      </w:pPr>
      <w:bookmarkStart w:id="44" w:name="_Toc422750825"/>
      <w:r>
        <w:t>Influences on child development</w:t>
      </w:r>
      <w:bookmarkEnd w:id="44"/>
    </w:p>
    <w:p w14:paraId="30B06407" w14:textId="77777777" w:rsidR="00F565A4" w:rsidRDefault="00C02B7C" w:rsidP="00780888">
      <w:pPr>
        <w:spacing w:after="180"/>
      </w:pPr>
      <w:r>
        <w:t xml:space="preserve">Children are individuals and there are many issues that can impact on physical development that you should be aware of. </w:t>
      </w:r>
    </w:p>
    <w:p w14:paraId="79FA26E6" w14:textId="77777777" w:rsidR="00F565A4" w:rsidRDefault="00C02B7C" w:rsidP="00F565A4">
      <w:pPr>
        <w:pStyle w:val="BoldBulTight0"/>
      </w:pPr>
      <w:r>
        <w:t xml:space="preserve">These </w:t>
      </w:r>
      <w:r w:rsidR="00F565A4">
        <w:t>include:</w:t>
      </w:r>
    </w:p>
    <w:p w14:paraId="0CB334E7" w14:textId="77777777" w:rsidR="00F565A4" w:rsidRPr="00F565A4" w:rsidRDefault="00F565A4" w:rsidP="00780888">
      <w:pPr>
        <w:pStyle w:val="Bullets"/>
        <w:spacing w:after="120"/>
        <w:ind w:left="1491" w:hanging="357"/>
      </w:pPr>
      <w:r w:rsidRPr="00F565A4">
        <w:t>Antenatal (before birth)</w:t>
      </w:r>
      <w:r w:rsidR="00FD48AF" w:rsidRPr="00FD48AF">
        <w:rPr>
          <w:noProof/>
        </w:rPr>
        <w:t xml:space="preserve"> </w:t>
      </w:r>
    </w:p>
    <w:p w14:paraId="52013265" w14:textId="77777777" w:rsidR="00F565A4" w:rsidRPr="00F565A4" w:rsidRDefault="00F565A4" w:rsidP="00780888">
      <w:pPr>
        <w:pStyle w:val="Bullets"/>
        <w:spacing w:after="120"/>
        <w:ind w:left="1491" w:hanging="357"/>
      </w:pPr>
      <w:r w:rsidRPr="00F565A4">
        <w:t>Perinatal (during birth)</w:t>
      </w:r>
    </w:p>
    <w:p w14:paraId="12F73A8A" w14:textId="77777777" w:rsidR="00F565A4" w:rsidRPr="00F565A4" w:rsidRDefault="00F565A4" w:rsidP="00780888">
      <w:pPr>
        <w:pStyle w:val="Bullets"/>
        <w:spacing w:after="120"/>
        <w:ind w:left="1491" w:hanging="357"/>
      </w:pPr>
      <w:r>
        <w:t>Postnatal (after birth)</w:t>
      </w:r>
    </w:p>
    <w:p w14:paraId="318D7E8D" w14:textId="77777777" w:rsidR="00C02B7C" w:rsidRDefault="00C02B7C" w:rsidP="00780888">
      <w:pPr>
        <w:spacing w:after="180"/>
      </w:pPr>
      <w:r>
        <w:t xml:space="preserve">Antenatal influences include health of mother and father and any hereditary conditions. Perinatal influences include a low birth weight of baby and a lack of oxygen. Postnatal influences can include </w:t>
      </w:r>
      <w:proofErr w:type="gramStart"/>
      <w:r>
        <w:t>diet,</w:t>
      </w:r>
      <w:proofErr w:type="gramEnd"/>
      <w:r>
        <w:t xml:space="preserve"> care quality, poverty, abuse or neglect, infections and accidents.</w:t>
      </w:r>
      <w:r w:rsidR="00C15B81">
        <w:t xml:space="preserve"> </w:t>
      </w:r>
      <w:r>
        <w:t xml:space="preserve"> </w:t>
      </w:r>
    </w:p>
    <w:p w14:paraId="1C3CA677" w14:textId="77777777" w:rsidR="00F565A4" w:rsidRDefault="00C02B7C" w:rsidP="00F565A4">
      <w:pPr>
        <w:pStyle w:val="Heading3"/>
      </w:pPr>
      <w:bookmarkStart w:id="45" w:name="_Toc422750826"/>
      <w:r>
        <w:t xml:space="preserve">Providing </w:t>
      </w:r>
      <w:r w:rsidR="00F565A4">
        <w:t>appropriate opportunities for physical development</w:t>
      </w:r>
      <w:bookmarkEnd w:id="45"/>
    </w:p>
    <w:p w14:paraId="5DCAE265" w14:textId="77777777" w:rsidR="00E50537" w:rsidRDefault="0006489E" w:rsidP="00780888">
      <w:pPr>
        <w:spacing w:after="180"/>
      </w:pPr>
      <w:r>
        <w:t>You should aim to promote the tw</w:t>
      </w:r>
      <w:r w:rsidR="00780888">
        <w:t>o areas of physical development –</w:t>
      </w:r>
      <w:r>
        <w:t xml:space="preserve"> gross motor and fine motor movements. To do this</w:t>
      </w:r>
      <w:r w:rsidR="00780888">
        <w:t>,</w:t>
      </w:r>
      <w:r>
        <w:t xml:space="preserve"> think about the skills that you would like to develop and what you can do to encourage this. </w:t>
      </w:r>
      <w:r w:rsidR="00CA0567">
        <w:t>For example</w:t>
      </w:r>
      <w:r w:rsidR="001A6601">
        <w:t>,</w:t>
      </w:r>
      <w:r>
        <w:t xml:space="preserve"> if you wanted to encourage jumping you could set up hopscotch, jumping off a step, beam or low wall, pogo sticks or skipping activity where two adults </w:t>
      </w:r>
      <w:r w:rsidR="009156A6">
        <w:t xml:space="preserve">use a skipping rope and wave it from side to side on the ground for children to jump over. </w:t>
      </w:r>
    </w:p>
    <w:p w14:paraId="4B5C1B40" w14:textId="77777777" w:rsidR="0001579D" w:rsidRDefault="0001579D" w:rsidP="0001579D">
      <w:pPr>
        <w:pStyle w:val="BoldBulTight0"/>
        <w:rPr>
          <w:u w:val="single"/>
        </w:rPr>
      </w:pPr>
      <w:proofErr w:type="gramStart"/>
      <w:r w:rsidRPr="0001579D">
        <w:rPr>
          <w:u w:val="single"/>
        </w:rPr>
        <w:t>Outdoor</w:t>
      </w:r>
      <w:proofErr w:type="gramEnd"/>
      <w:r w:rsidRPr="0001579D">
        <w:rPr>
          <w:u w:val="single"/>
        </w:rPr>
        <w:t xml:space="preserve"> play</w:t>
      </w:r>
    </w:p>
    <w:p w14:paraId="278E48EF" w14:textId="77777777" w:rsidR="0001579D" w:rsidRPr="0001579D" w:rsidRDefault="0001579D" w:rsidP="00780888">
      <w:pPr>
        <w:spacing w:after="180"/>
      </w:pPr>
      <w:r>
        <w:t>Children should be given the chance to go outside and play at least once in a day</w:t>
      </w:r>
      <w:r w:rsidR="00780888">
        <w:t>,</w:t>
      </w:r>
      <w:r>
        <w:t xml:space="preserve"> either at the centre or park. You may also like to take children on walks or nature trails</w:t>
      </w:r>
      <w:r w:rsidR="0072462F">
        <w:t xml:space="preserve">. Being outside contributes to </w:t>
      </w:r>
      <w:r>
        <w:t>a good spatial awareness and is really good for gross motor physical development.</w:t>
      </w:r>
    </w:p>
    <w:p w14:paraId="1890B4C5" w14:textId="77777777" w:rsidR="0001579D" w:rsidRDefault="00E50537" w:rsidP="00780888">
      <w:pPr>
        <w:spacing w:after="180"/>
      </w:pPr>
      <w:r>
        <w:t>You should be perceptive to the dangers involved with outdoor play. Children will be more spread out</w:t>
      </w:r>
      <w:r w:rsidR="00780888">
        <w:t>, excited and energised, so they</w:t>
      </w:r>
      <w:r>
        <w:t xml:space="preserve"> may be more prone to accidents such as falls and bumps. Outdoor play is a good time to have free play</w:t>
      </w:r>
      <w:r w:rsidR="00780888">
        <w:t>,</w:t>
      </w:r>
      <w:r>
        <w:t xml:space="preserve"> where children choose their own activity. Many children will enjoy playing using their imaginations</w:t>
      </w:r>
      <w:r w:rsidR="00780888">
        <w:t>,</w:t>
      </w:r>
      <w:r>
        <w:t xml:space="preserve"> and props should be provided where possible to encourage this e.g. a dressing up box/area,</w:t>
      </w:r>
      <w:r w:rsidR="00C15B81">
        <w:t xml:space="preserve"> </w:t>
      </w:r>
      <w:r>
        <w:t>a tricycle track or traffic lights and play house toys e.g. cups, pans</w:t>
      </w:r>
      <w:r w:rsidR="008C6669">
        <w:t>, play food</w:t>
      </w:r>
      <w:r>
        <w:t xml:space="preserve"> etc. </w:t>
      </w:r>
    </w:p>
    <w:p w14:paraId="0273A909" w14:textId="77777777" w:rsidR="0001579D" w:rsidRDefault="0001579D" w:rsidP="0001579D">
      <w:pPr>
        <w:pStyle w:val="BoldBulTight0"/>
        <w:rPr>
          <w:u w:val="single"/>
        </w:rPr>
      </w:pPr>
      <w:proofErr w:type="gramStart"/>
      <w:r w:rsidRPr="0001579D">
        <w:rPr>
          <w:u w:val="single"/>
        </w:rPr>
        <w:t>Indoor</w:t>
      </w:r>
      <w:proofErr w:type="gramEnd"/>
      <w:r w:rsidRPr="0001579D">
        <w:rPr>
          <w:u w:val="single"/>
        </w:rPr>
        <w:t xml:space="preserve"> play</w:t>
      </w:r>
    </w:p>
    <w:p w14:paraId="2A286BFA" w14:textId="77777777" w:rsidR="00511DBD" w:rsidRDefault="00511DBD" w:rsidP="00780888">
      <w:pPr>
        <w:spacing w:after="180"/>
      </w:pPr>
      <w:r>
        <w:t xml:space="preserve">When it is not possible to provide outdoor play, you can still provide the opportunity for gross motor movement inside. This might mean clearing a space for activities or setting up an activity </w:t>
      </w:r>
      <w:r w:rsidR="00780888">
        <w:t xml:space="preserve">– </w:t>
      </w:r>
      <w:r w:rsidR="00CA0567">
        <w:t>– for example</w:t>
      </w:r>
      <w:r w:rsidR="001A6601">
        <w:t>,</w:t>
      </w:r>
      <w:r>
        <w:t xml:space="preserve"> musical statues or musical chairs/bean bags. </w:t>
      </w:r>
    </w:p>
    <w:p w14:paraId="6BC32804" w14:textId="77777777" w:rsidR="00511DBD" w:rsidRDefault="0001579D" w:rsidP="00780888">
      <w:pPr>
        <w:spacing w:after="180"/>
      </w:pPr>
      <w:r>
        <w:t xml:space="preserve">Indoor play </w:t>
      </w:r>
      <w:r w:rsidR="00511DBD">
        <w:t xml:space="preserve">also </w:t>
      </w:r>
      <w:r>
        <w:t>provides an opportunity to use fine motor movements</w:t>
      </w:r>
      <w:r w:rsidR="004850CA">
        <w:t xml:space="preserve">. </w:t>
      </w:r>
      <w:r w:rsidR="00511DBD">
        <w:t>Parachute games can be played inside (you can get different sized parachutes)</w:t>
      </w:r>
      <w:r w:rsidR="00780888">
        <w:t>;</w:t>
      </w:r>
      <w:r w:rsidR="00511DBD">
        <w:t xml:space="preserve"> these involve a group lifting</w:t>
      </w:r>
      <w:r w:rsidR="00780888">
        <w:t xml:space="preserve"> a parachute up and down and are </w:t>
      </w:r>
      <w:r w:rsidR="00511DBD">
        <w:t>also good for coordination. There are many variations of this game</w:t>
      </w:r>
      <w:r w:rsidR="00780888">
        <w:t>,</w:t>
      </w:r>
      <w:r w:rsidR="00511DBD">
        <w:t xml:space="preserve"> with varying levels of difficulty. </w:t>
      </w:r>
      <w:r w:rsidR="004850CA">
        <w:t xml:space="preserve">Other games involve sitting in a circle and rolling a ball or throwing a </w:t>
      </w:r>
      <w:proofErr w:type="gramStart"/>
      <w:r w:rsidR="004850CA">
        <w:t>bean bag</w:t>
      </w:r>
      <w:proofErr w:type="gramEnd"/>
      <w:r w:rsidR="004850CA">
        <w:t xml:space="preserve"> to a child while calling out their name (they throw/roll it back to you and you choose someone else). </w:t>
      </w:r>
      <w:r w:rsidR="002B6E04">
        <w:t xml:space="preserve">Follow my leader is a good game that can also help a child to follow instructions and listen attentively. </w:t>
      </w:r>
    </w:p>
    <w:p w14:paraId="38E31C43" w14:textId="77777777" w:rsidR="007714D0" w:rsidRPr="00A82D31" w:rsidRDefault="00A82D31" w:rsidP="00A82D31">
      <w:pPr>
        <w:pStyle w:val="BoldBulTight0"/>
        <w:rPr>
          <w:u w:val="single"/>
        </w:rPr>
      </w:pPr>
      <w:r w:rsidRPr="00A82D31">
        <w:rPr>
          <w:u w:val="single"/>
        </w:rPr>
        <w:lastRenderedPageBreak/>
        <w:t>Activities to promote f</w:t>
      </w:r>
      <w:r w:rsidR="0000358F">
        <w:rPr>
          <w:u w:val="single"/>
        </w:rPr>
        <w:t>ine-</w:t>
      </w:r>
      <w:r w:rsidR="007714D0" w:rsidRPr="00A82D31">
        <w:rPr>
          <w:u w:val="single"/>
        </w:rPr>
        <w:t xml:space="preserve">manipulative </w:t>
      </w:r>
      <w:r w:rsidR="00780888">
        <w:rPr>
          <w:u w:val="single"/>
        </w:rPr>
        <w:t xml:space="preserve">(motor) </w:t>
      </w:r>
      <w:r w:rsidR="007714D0" w:rsidRPr="00A82D31">
        <w:rPr>
          <w:u w:val="single"/>
        </w:rPr>
        <w:t>skills</w:t>
      </w:r>
    </w:p>
    <w:p w14:paraId="7BC00516" w14:textId="77777777" w:rsidR="007714D0" w:rsidRDefault="007714D0" w:rsidP="00511DBD">
      <w:r>
        <w:rPr>
          <w:noProof/>
          <w:lang w:val="en-US"/>
        </w:rPr>
        <w:drawing>
          <wp:anchor distT="0" distB="0" distL="114300" distR="114300" simplePos="0" relativeHeight="251815936" behindDoc="0" locked="0" layoutInCell="1" allowOverlap="1" wp14:anchorId="115FC720" wp14:editId="2266CCCD">
            <wp:simplePos x="0" y="0"/>
            <wp:positionH relativeFrom="column">
              <wp:posOffset>-106680</wp:posOffset>
            </wp:positionH>
            <wp:positionV relativeFrom="paragraph">
              <wp:posOffset>118745</wp:posOffset>
            </wp:positionV>
            <wp:extent cx="6092190" cy="3827145"/>
            <wp:effectExtent l="0" t="0" r="0" b="59055"/>
            <wp:wrapTight wrapText="bothSides">
              <wp:wrapPolygon edited="0">
                <wp:start x="9546" y="0"/>
                <wp:lineTo x="9276" y="717"/>
                <wp:lineTo x="9096" y="1720"/>
                <wp:lineTo x="9096" y="2580"/>
                <wp:lineTo x="9276" y="4874"/>
                <wp:lineTo x="4683" y="6308"/>
                <wp:lineTo x="3782" y="6738"/>
                <wp:lineTo x="3692" y="11182"/>
                <wp:lineTo x="4953" y="11755"/>
                <wp:lineTo x="8375" y="11755"/>
                <wp:lineTo x="8375" y="16342"/>
                <wp:lineTo x="6304" y="16629"/>
                <wp:lineTo x="5764" y="17059"/>
                <wp:lineTo x="5854" y="20930"/>
                <wp:lineTo x="6214" y="21790"/>
                <wp:lineTo x="15310" y="21790"/>
                <wp:lineTo x="15670" y="20930"/>
                <wp:lineTo x="15850" y="17203"/>
                <wp:lineTo x="15129" y="16486"/>
                <wp:lineTo x="13148" y="16342"/>
                <wp:lineTo x="13148" y="11755"/>
                <wp:lineTo x="16660" y="11755"/>
                <wp:lineTo x="17921" y="11182"/>
                <wp:lineTo x="17831" y="6738"/>
                <wp:lineTo x="16390" y="6164"/>
                <wp:lineTo x="12248" y="4874"/>
                <wp:lineTo x="12428" y="2580"/>
                <wp:lineTo x="12338" y="1003"/>
                <wp:lineTo x="11977" y="0"/>
                <wp:lineTo x="9546" y="0"/>
              </wp:wrapPolygon>
            </wp:wrapTight>
            <wp:docPr id="83" name="Diagram 8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14:sizeRelH relativeFrom="margin">
              <wp14:pctWidth>0</wp14:pctWidth>
            </wp14:sizeRelH>
            <wp14:sizeRelV relativeFrom="margin">
              <wp14:pctHeight>0</wp14:pctHeight>
            </wp14:sizeRelV>
          </wp:anchor>
        </w:drawing>
      </w:r>
    </w:p>
    <w:p w14:paraId="10901987" w14:textId="77777777" w:rsidR="007714D0" w:rsidRDefault="007714D0" w:rsidP="0001579D"/>
    <w:p w14:paraId="032FFF54" w14:textId="77777777" w:rsidR="007714D0" w:rsidRDefault="007714D0" w:rsidP="0001579D"/>
    <w:p w14:paraId="6362DE3B" w14:textId="77777777" w:rsidR="007714D0" w:rsidRDefault="007714D0" w:rsidP="0001579D"/>
    <w:p w14:paraId="62F4576C" w14:textId="77777777" w:rsidR="007714D0" w:rsidRDefault="007714D0" w:rsidP="0001579D"/>
    <w:p w14:paraId="52CAC0D8" w14:textId="77777777" w:rsidR="007714D0" w:rsidRDefault="007714D0" w:rsidP="0001579D"/>
    <w:p w14:paraId="47550CEA" w14:textId="77777777" w:rsidR="007714D0" w:rsidRDefault="007714D0" w:rsidP="0001579D"/>
    <w:p w14:paraId="24DD3CCF" w14:textId="77777777" w:rsidR="007714D0" w:rsidRDefault="007714D0" w:rsidP="0001579D"/>
    <w:p w14:paraId="567295D5" w14:textId="77777777" w:rsidR="007714D0" w:rsidRDefault="007714D0" w:rsidP="0001579D"/>
    <w:p w14:paraId="04EAF4E8" w14:textId="77777777" w:rsidR="007714D0" w:rsidRDefault="007714D0" w:rsidP="0001579D"/>
    <w:p w14:paraId="44C22AAB" w14:textId="77777777" w:rsidR="007714D0" w:rsidRDefault="007714D0" w:rsidP="0001579D"/>
    <w:p w14:paraId="67EBB969" w14:textId="77777777" w:rsidR="007714D0" w:rsidRDefault="007714D0" w:rsidP="0001579D"/>
    <w:p w14:paraId="5934E26F" w14:textId="77777777" w:rsidR="007714D0" w:rsidRDefault="007714D0" w:rsidP="0001579D"/>
    <w:p w14:paraId="5CDFAEBD" w14:textId="77777777" w:rsidR="00EA2D88" w:rsidRDefault="00891C03" w:rsidP="0001579D">
      <w:r>
        <w:t xml:space="preserve">Remember to adapt activities to suit the age-group/development stage of children. This means the activity should be sufficiently challenging, but not too difficult that they will get frustrated. </w:t>
      </w:r>
      <w:r w:rsidR="00325FE2">
        <w:t xml:space="preserve">It is a difficult balance to strike and can be made more complicated by developmental delays, impairments or learning difficulties in children. </w:t>
      </w:r>
      <w:r w:rsidR="00CA0567">
        <w:t>For example</w:t>
      </w:r>
      <w:r w:rsidR="001A6601">
        <w:t>,</w:t>
      </w:r>
      <w:r w:rsidR="00325FE2">
        <w:t xml:space="preserve"> a child who is blind may need an activity adapting so that they can take part e.g. </w:t>
      </w:r>
      <w:r w:rsidR="00EA3340">
        <w:t xml:space="preserve">throwing a ball that jingles. </w:t>
      </w:r>
    </w:p>
    <w:p w14:paraId="0C3F7084" w14:textId="77777777" w:rsidR="00EA2D88" w:rsidRDefault="00EA2D88" w:rsidP="00EA2D88">
      <w:pPr>
        <w:pStyle w:val="Heading3"/>
      </w:pPr>
      <w:bookmarkStart w:id="46" w:name="_Toc422750827"/>
      <w:r>
        <w:t>A timetable</w:t>
      </w:r>
      <w:bookmarkEnd w:id="46"/>
    </w:p>
    <w:p w14:paraId="78CC21FC" w14:textId="77777777" w:rsidR="00EA2D88" w:rsidRPr="00EA2D88" w:rsidRDefault="00EA2D88" w:rsidP="00EA2D88">
      <w:pPr>
        <w:spacing w:after="0" w:line="240" w:lineRule="auto"/>
        <w:rPr>
          <w:b/>
          <w:szCs w:val="20"/>
          <w:lang w:val="en-GB" w:eastAsia="en-GB"/>
        </w:rPr>
      </w:pPr>
      <w:r w:rsidRPr="00EA2D88">
        <w:rPr>
          <w:b/>
          <w:szCs w:val="20"/>
          <w:lang w:val="en-GB" w:eastAsia="en-GB"/>
        </w:rPr>
        <w:t>Daily plan:</w:t>
      </w:r>
    </w:p>
    <w:p w14:paraId="4A40BCED" w14:textId="77777777" w:rsidR="00EA2D88" w:rsidRPr="00EA2D88" w:rsidRDefault="00EA2D88" w:rsidP="00EA2D88">
      <w:pPr>
        <w:spacing w:after="0" w:line="240" w:lineRule="auto"/>
        <w:rPr>
          <w:b/>
          <w:szCs w:val="20"/>
          <w:lang w:val="en-GB" w:eastAsia="en-GB"/>
        </w:rPr>
      </w:pPr>
    </w:p>
    <w:tbl>
      <w:tblPr>
        <w:tblStyle w:val="TableGrid1"/>
        <w:tblW w:w="0" w:type="auto"/>
        <w:tblLook w:val="04A0" w:firstRow="1" w:lastRow="0" w:firstColumn="1" w:lastColumn="0" w:noHBand="0" w:noVBand="1"/>
      </w:tblPr>
      <w:tblGrid>
        <w:gridCol w:w="2330"/>
        <w:gridCol w:w="2331"/>
        <w:gridCol w:w="2330"/>
        <w:gridCol w:w="2331"/>
      </w:tblGrid>
      <w:tr w:rsidR="00EA2D88" w:rsidRPr="00EA2D88" w14:paraId="7EFC1286"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14:paraId="309CBE05"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Time</w:t>
            </w:r>
          </w:p>
        </w:tc>
        <w:tc>
          <w:tcPr>
            <w:tcW w:w="2331"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14:paraId="08328B34"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Fine-motor and manipulative</w:t>
            </w:r>
          </w:p>
        </w:tc>
        <w:tc>
          <w:tcPr>
            <w:tcW w:w="233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14:paraId="16130503"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Gross-motor</w:t>
            </w:r>
          </w:p>
        </w:tc>
        <w:tc>
          <w:tcPr>
            <w:tcW w:w="2331"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14:paraId="72B403A0"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 xml:space="preserve">Fundamental movement </w:t>
            </w:r>
          </w:p>
        </w:tc>
      </w:tr>
      <w:tr w:rsidR="00EA2D88" w:rsidRPr="00EA2D88" w14:paraId="34DB05D9"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275F9332"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9:00-9:30</w:t>
            </w:r>
          </w:p>
        </w:tc>
        <w:tc>
          <w:tcPr>
            <w:tcW w:w="233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89EAA07"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Indoor free play</w:t>
            </w:r>
          </w:p>
        </w:tc>
        <w:tc>
          <w:tcPr>
            <w:tcW w:w="233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9ED7F40"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Indoor free play</w:t>
            </w:r>
          </w:p>
        </w:tc>
        <w:tc>
          <w:tcPr>
            <w:tcW w:w="233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7377046"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Indoor free play</w:t>
            </w:r>
          </w:p>
        </w:tc>
      </w:tr>
      <w:tr w:rsidR="00EA2D88" w:rsidRPr="00EA2D88" w14:paraId="3BC764A9"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517C1632"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9:30-9:45</w:t>
            </w:r>
          </w:p>
        </w:tc>
        <w:tc>
          <w:tcPr>
            <w:tcW w:w="2331" w:type="dxa"/>
            <w:tcBorders>
              <w:top w:val="single" w:sz="4" w:space="0" w:color="000000"/>
              <w:left w:val="single" w:sz="4" w:space="0" w:color="000000"/>
              <w:bottom w:val="single" w:sz="4" w:space="0" w:color="000000"/>
              <w:right w:val="single" w:sz="4" w:space="0" w:color="000000"/>
            </w:tcBorders>
          </w:tcPr>
          <w:p w14:paraId="206C5721" w14:textId="77777777" w:rsidR="00EA2D88" w:rsidRPr="00EA2D88" w:rsidRDefault="00EA2D88" w:rsidP="00780888">
            <w:pPr>
              <w:spacing w:before="100" w:after="100" w:line="240" w:lineRule="auto"/>
              <w:rPr>
                <w:b/>
                <w:szCs w:val="20"/>
                <w:lang w:val="en-GB" w:eastAsia="en-GB"/>
              </w:rPr>
            </w:pPr>
          </w:p>
        </w:tc>
        <w:tc>
          <w:tcPr>
            <w:tcW w:w="2330" w:type="dxa"/>
            <w:tcBorders>
              <w:top w:val="single" w:sz="4" w:space="0" w:color="000000"/>
              <w:left w:val="single" w:sz="4" w:space="0" w:color="000000"/>
              <w:bottom w:val="single" w:sz="4" w:space="0" w:color="000000"/>
              <w:right w:val="single" w:sz="4" w:space="0" w:color="000000"/>
            </w:tcBorders>
            <w:hideMark/>
          </w:tcPr>
          <w:p w14:paraId="77575418"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Circle time – rolling ball game</w:t>
            </w:r>
          </w:p>
        </w:tc>
        <w:tc>
          <w:tcPr>
            <w:tcW w:w="2331" w:type="dxa"/>
            <w:tcBorders>
              <w:top w:val="single" w:sz="4" w:space="0" w:color="000000"/>
              <w:left w:val="single" w:sz="4" w:space="0" w:color="000000"/>
              <w:bottom w:val="single" w:sz="4" w:space="0" w:color="000000"/>
              <w:right w:val="single" w:sz="4" w:space="0" w:color="000000"/>
            </w:tcBorders>
          </w:tcPr>
          <w:p w14:paraId="6C420504" w14:textId="77777777" w:rsidR="00EA2D88" w:rsidRPr="00EA2D88" w:rsidRDefault="00EA2D88" w:rsidP="00780888">
            <w:pPr>
              <w:spacing w:before="100" w:after="100" w:line="240" w:lineRule="auto"/>
              <w:rPr>
                <w:b/>
                <w:szCs w:val="20"/>
                <w:lang w:val="en-GB" w:eastAsia="en-GB"/>
              </w:rPr>
            </w:pPr>
          </w:p>
        </w:tc>
      </w:tr>
      <w:tr w:rsidR="00EA2D88" w:rsidRPr="00EA2D88" w14:paraId="10B5D553"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6B6D8B1F"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9:45-10:00</w:t>
            </w:r>
          </w:p>
        </w:tc>
        <w:tc>
          <w:tcPr>
            <w:tcW w:w="2331" w:type="dxa"/>
            <w:tcBorders>
              <w:top w:val="single" w:sz="4" w:space="0" w:color="000000"/>
              <w:left w:val="single" w:sz="4" w:space="0" w:color="000000"/>
              <w:bottom w:val="single" w:sz="4" w:space="0" w:color="000000"/>
              <w:right w:val="single" w:sz="4" w:space="0" w:color="000000"/>
            </w:tcBorders>
          </w:tcPr>
          <w:p w14:paraId="647F1B65" w14:textId="77777777" w:rsidR="00EA2D88" w:rsidRPr="00EA2D88" w:rsidRDefault="00EA2D88" w:rsidP="00780888">
            <w:pPr>
              <w:spacing w:before="100" w:after="100" w:line="240" w:lineRule="auto"/>
              <w:rPr>
                <w:b/>
                <w:szCs w:val="20"/>
                <w:lang w:val="en-GB" w:eastAsia="en-GB"/>
              </w:rPr>
            </w:pPr>
          </w:p>
        </w:tc>
        <w:tc>
          <w:tcPr>
            <w:tcW w:w="2330" w:type="dxa"/>
            <w:tcBorders>
              <w:top w:val="single" w:sz="4" w:space="0" w:color="000000"/>
              <w:left w:val="single" w:sz="4" w:space="0" w:color="000000"/>
              <w:bottom w:val="single" w:sz="4" w:space="0" w:color="000000"/>
              <w:right w:val="single" w:sz="4" w:space="0" w:color="000000"/>
            </w:tcBorders>
            <w:hideMark/>
          </w:tcPr>
          <w:p w14:paraId="7B4AEAB3"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Songs with actions</w:t>
            </w:r>
          </w:p>
        </w:tc>
        <w:tc>
          <w:tcPr>
            <w:tcW w:w="2331" w:type="dxa"/>
            <w:tcBorders>
              <w:top w:val="single" w:sz="4" w:space="0" w:color="000000"/>
              <w:left w:val="single" w:sz="4" w:space="0" w:color="000000"/>
              <w:bottom w:val="single" w:sz="4" w:space="0" w:color="000000"/>
              <w:right w:val="single" w:sz="4" w:space="0" w:color="000000"/>
            </w:tcBorders>
            <w:hideMark/>
          </w:tcPr>
          <w:p w14:paraId="041ABC48"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Songs with actions</w:t>
            </w:r>
          </w:p>
        </w:tc>
      </w:tr>
      <w:tr w:rsidR="00EA2D88" w:rsidRPr="00EA2D88" w14:paraId="22275D77"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2AC5895A"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10:15-10:45</w:t>
            </w:r>
          </w:p>
        </w:tc>
        <w:tc>
          <w:tcPr>
            <w:tcW w:w="2331" w:type="dxa"/>
            <w:tcBorders>
              <w:top w:val="single" w:sz="4" w:space="0" w:color="000000"/>
              <w:left w:val="single" w:sz="4" w:space="0" w:color="000000"/>
              <w:bottom w:val="single" w:sz="4" w:space="0" w:color="000000"/>
              <w:right w:val="single" w:sz="4" w:space="0" w:color="000000"/>
            </w:tcBorders>
            <w:hideMark/>
          </w:tcPr>
          <w:p w14:paraId="7732FE02"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Snack</w:t>
            </w:r>
          </w:p>
        </w:tc>
        <w:tc>
          <w:tcPr>
            <w:tcW w:w="2330" w:type="dxa"/>
            <w:tcBorders>
              <w:top w:val="single" w:sz="4" w:space="0" w:color="000000"/>
              <w:left w:val="single" w:sz="4" w:space="0" w:color="000000"/>
              <w:bottom w:val="single" w:sz="4" w:space="0" w:color="000000"/>
              <w:right w:val="single" w:sz="4" w:space="0" w:color="000000"/>
            </w:tcBorders>
            <w:hideMark/>
          </w:tcPr>
          <w:p w14:paraId="7A479B64"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Snack</w:t>
            </w:r>
          </w:p>
        </w:tc>
        <w:tc>
          <w:tcPr>
            <w:tcW w:w="2331" w:type="dxa"/>
            <w:tcBorders>
              <w:top w:val="single" w:sz="4" w:space="0" w:color="000000"/>
              <w:left w:val="single" w:sz="4" w:space="0" w:color="000000"/>
              <w:bottom w:val="single" w:sz="4" w:space="0" w:color="000000"/>
              <w:right w:val="single" w:sz="4" w:space="0" w:color="000000"/>
            </w:tcBorders>
          </w:tcPr>
          <w:p w14:paraId="28215785" w14:textId="77777777" w:rsidR="00EA2D88" w:rsidRPr="00EA2D88" w:rsidRDefault="00EA2D88" w:rsidP="00780888">
            <w:pPr>
              <w:spacing w:before="100" w:after="100" w:line="240" w:lineRule="auto"/>
              <w:rPr>
                <w:b/>
                <w:szCs w:val="20"/>
                <w:lang w:val="en-GB" w:eastAsia="en-GB"/>
              </w:rPr>
            </w:pPr>
          </w:p>
        </w:tc>
      </w:tr>
      <w:tr w:rsidR="00EA2D88" w:rsidRPr="00EA2D88" w14:paraId="77784425"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5B395108"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10:45-11:00</w:t>
            </w:r>
          </w:p>
        </w:tc>
        <w:tc>
          <w:tcPr>
            <w:tcW w:w="2331" w:type="dxa"/>
            <w:tcBorders>
              <w:top w:val="single" w:sz="4" w:space="0" w:color="000000"/>
              <w:left w:val="single" w:sz="4" w:space="0" w:color="000000"/>
              <w:bottom w:val="single" w:sz="4" w:space="0" w:color="000000"/>
              <w:right w:val="single" w:sz="4" w:space="0" w:color="000000"/>
            </w:tcBorders>
            <w:hideMark/>
          </w:tcPr>
          <w:p w14:paraId="40E67F97"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Modelling clay with cutters</w:t>
            </w:r>
          </w:p>
        </w:tc>
        <w:tc>
          <w:tcPr>
            <w:tcW w:w="2330" w:type="dxa"/>
            <w:tcBorders>
              <w:top w:val="single" w:sz="4" w:space="0" w:color="000000"/>
              <w:left w:val="single" w:sz="4" w:space="0" w:color="000000"/>
              <w:bottom w:val="single" w:sz="4" w:space="0" w:color="000000"/>
              <w:right w:val="single" w:sz="4" w:space="0" w:color="000000"/>
            </w:tcBorders>
          </w:tcPr>
          <w:p w14:paraId="65B99BF8" w14:textId="77777777" w:rsidR="00EA2D88" w:rsidRPr="00EA2D88" w:rsidRDefault="00EA2D88" w:rsidP="00780888">
            <w:pPr>
              <w:spacing w:before="100" w:after="100" w:line="240" w:lineRule="auto"/>
              <w:rPr>
                <w:b/>
                <w:szCs w:val="20"/>
                <w:lang w:val="en-GB" w:eastAsia="en-GB"/>
              </w:rPr>
            </w:pPr>
          </w:p>
        </w:tc>
        <w:tc>
          <w:tcPr>
            <w:tcW w:w="2331" w:type="dxa"/>
            <w:tcBorders>
              <w:top w:val="single" w:sz="4" w:space="0" w:color="000000"/>
              <w:left w:val="single" w:sz="4" w:space="0" w:color="000000"/>
              <w:bottom w:val="single" w:sz="4" w:space="0" w:color="000000"/>
              <w:right w:val="single" w:sz="4" w:space="0" w:color="000000"/>
            </w:tcBorders>
          </w:tcPr>
          <w:p w14:paraId="1CA16A50" w14:textId="77777777" w:rsidR="00EA2D88" w:rsidRPr="00EA2D88" w:rsidRDefault="00EA2D88" w:rsidP="00780888">
            <w:pPr>
              <w:spacing w:before="100" w:after="100" w:line="240" w:lineRule="auto"/>
              <w:rPr>
                <w:b/>
                <w:szCs w:val="20"/>
                <w:lang w:val="en-GB" w:eastAsia="en-GB"/>
              </w:rPr>
            </w:pPr>
          </w:p>
        </w:tc>
      </w:tr>
    </w:tbl>
    <w:p w14:paraId="5BDB2B69" w14:textId="77777777" w:rsidR="00780888" w:rsidRDefault="00780888">
      <w:r>
        <w:br w:type="page"/>
      </w:r>
    </w:p>
    <w:tbl>
      <w:tblPr>
        <w:tblStyle w:val="TableGrid1"/>
        <w:tblW w:w="0" w:type="auto"/>
        <w:tblLook w:val="04A0" w:firstRow="1" w:lastRow="0" w:firstColumn="1" w:lastColumn="0" w:noHBand="0" w:noVBand="1"/>
      </w:tblPr>
      <w:tblGrid>
        <w:gridCol w:w="2330"/>
        <w:gridCol w:w="2331"/>
        <w:gridCol w:w="2330"/>
        <w:gridCol w:w="2331"/>
      </w:tblGrid>
      <w:tr w:rsidR="00EA2D88" w:rsidRPr="00EA2D88" w14:paraId="0FF469F0"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021D519C"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lastRenderedPageBreak/>
              <w:t>11:11:30</w:t>
            </w:r>
          </w:p>
        </w:tc>
        <w:tc>
          <w:tcPr>
            <w:tcW w:w="2331" w:type="dxa"/>
            <w:tcBorders>
              <w:top w:val="single" w:sz="4" w:space="0" w:color="000000"/>
              <w:left w:val="single" w:sz="4" w:space="0" w:color="000000"/>
              <w:bottom w:val="single" w:sz="4" w:space="0" w:color="000000"/>
              <w:right w:val="single" w:sz="4" w:space="0" w:color="000000"/>
            </w:tcBorders>
            <w:hideMark/>
          </w:tcPr>
          <w:p w14:paraId="39D087D1"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Small world toys:</w:t>
            </w:r>
          </w:p>
          <w:p w14:paraId="0FF734F9" w14:textId="77777777" w:rsidR="00EA2D88" w:rsidRPr="00EA2D88" w:rsidRDefault="00EA2D88" w:rsidP="00780888">
            <w:pPr>
              <w:numPr>
                <w:ilvl w:val="0"/>
                <w:numId w:val="57"/>
              </w:numPr>
              <w:spacing w:before="100" w:after="100" w:line="240" w:lineRule="auto"/>
              <w:rPr>
                <w:b/>
                <w:szCs w:val="20"/>
                <w:lang w:val="en-GB" w:eastAsia="en-GB"/>
              </w:rPr>
            </w:pPr>
            <w:r w:rsidRPr="00EA2D88">
              <w:rPr>
                <w:b/>
                <w:szCs w:val="20"/>
                <w:lang w:val="en-GB" w:eastAsia="en-GB"/>
              </w:rPr>
              <w:t>Trains</w:t>
            </w:r>
          </w:p>
          <w:p w14:paraId="19B7E8FC" w14:textId="77777777" w:rsidR="00EA2D88" w:rsidRPr="00EA2D88" w:rsidRDefault="00EA2D88" w:rsidP="00780888">
            <w:pPr>
              <w:numPr>
                <w:ilvl w:val="0"/>
                <w:numId w:val="57"/>
              </w:numPr>
              <w:spacing w:before="100" w:after="100" w:line="240" w:lineRule="auto"/>
              <w:rPr>
                <w:b/>
                <w:szCs w:val="20"/>
                <w:lang w:val="en-GB" w:eastAsia="en-GB"/>
              </w:rPr>
            </w:pPr>
            <w:r w:rsidRPr="00EA2D88">
              <w:rPr>
                <w:b/>
                <w:szCs w:val="20"/>
                <w:lang w:val="en-GB" w:eastAsia="en-GB"/>
              </w:rPr>
              <w:t>Cars</w:t>
            </w:r>
          </w:p>
          <w:p w14:paraId="3F71CBB0" w14:textId="77777777" w:rsidR="00EA2D88" w:rsidRPr="00EA2D88" w:rsidRDefault="00EA2D88" w:rsidP="00780888">
            <w:pPr>
              <w:numPr>
                <w:ilvl w:val="0"/>
                <w:numId w:val="57"/>
              </w:numPr>
              <w:spacing w:before="100" w:after="100" w:line="240" w:lineRule="auto"/>
              <w:rPr>
                <w:b/>
                <w:szCs w:val="20"/>
                <w:lang w:val="en-GB" w:eastAsia="en-GB"/>
              </w:rPr>
            </w:pPr>
            <w:r w:rsidRPr="00EA2D88">
              <w:rPr>
                <w:b/>
                <w:szCs w:val="20"/>
                <w:lang w:val="en-GB" w:eastAsia="en-GB"/>
              </w:rPr>
              <w:t>Playsets</w:t>
            </w:r>
          </w:p>
        </w:tc>
        <w:tc>
          <w:tcPr>
            <w:tcW w:w="2330" w:type="dxa"/>
            <w:tcBorders>
              <w:top w:val="single" w:sz="4" w:space="0" w:color="000000"/>
              <w:left w:val="single" w:sz="4" w:space="0" w:color="000000"/>
              <w:bottom w:val="single" w:sz="4" w:space="0" w:color="000000"/>
              <w:right w:val="single" w:sz="4" w:space="0" w:color="000000"/>
            </w:tcBorders>
            <w:hideMark/>
          </w:tcPr>
          <w:p w14:paraId="0B9FE500"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Small world toys:</w:t>
            </w:r>
          </w:p>
          <w:p w14:paraId="1020DE1C" w14:textId="77777777" w:rsidR="00EA2D88" w:rsidRPr="00EA2D88" w:rsidRDefault="00EA2D88" w:rsidP="00780888">
            <w:pPr>
              <w:numPr>
                <w:ilvl w:val="0"/>
                <w:numId w:val="57"/>
              </w:numPr>
              <w:spacing w:before="100" w:after="100" w:line="240" w:lineRule="auto"/>
              <w:rPr>
                <w:b/>
                <w:szCs w:val="20"/>
                <w:lang w:val="en-GB" w:eastAsia="en-GB"/>
              </w:rPr>
            </w:pPr>
            <w:r w:rsidRPr="00EA2D88">
              <w:rPr>
                <w:b/>
                <w:szCs w:val="20"/>
                <w:lang w:val="en-GB" w:eastAsia="en-GB"/>
              </w:rPr>
              <w:t>Trains</w:t>
            </w:r>
          </w:p>
          <w:p w14:paraId="57F598FC" w14:textId="77777777" w:rsidR="00EA2D88" w:rsidRPr="00EA2D88" w:rsidRDefault="00EA2D88" w:rsidP="00780888">
            <w:pPr>
              <w:numPr>
                <w:ilvl w:val="0"/>
                <w:numId w:val="57"/>
              </w:numPr>
              <w:spacing w:before="100" w:after="100" w:line="240" w:lineRule="auto"/>
              <w:rPr>
                <w:b/>
                <w:szCs w:val="20"/>
                <w:lang w:val="en-GB" w:eastAsia="en-GB"/>
              </w:rPr>
            </w:pPr>
            <w:r w:rsidRPr="00EA2D88">
              <w:rPr>
                <w:b/>
                <w:szCs w:val="20"/>
                <w:lang w:val="en-GB" w:eastAsia="en-GB"/>
              </w:rPr>
              <w:t>Cars</w:t>
            </w:r>
          </w:p>
          <w:p w14:paraId="03FAD9F6" w14:textId="77777777" w:rsidR="00EA2D88" w:rsidRPr="00EA2D88" w:rsidRDefault="00EA2D88" w:rsidP="00780888">
            <w:pPr>
              <w:numPr>
                <w:ilvl w:val="0"/>
                <w:numId w:val="57"/>
              </w:numPr>
              <w:spacing w:before="100" w:after="100" w:line="240" w:lineRule="auto"/>
              <w:rPr>
                <w:b/>
                <w:szCs w:val="20"/>
                <w:lang w:val="en-GB" w:eastAsia="en-GB"/>
              </w:rPr>
            </w:pPr>
            <w:r w:rsidRPr="00EA2D88">
              <w:rPr>
                <w:b/>
                <w:szCs w:val="20"/>
                <w:lang w:val="en-GB" w:eastAsia="en-GB"/>
              </w:rPr>
              <w:t>Playsets</w:t>
            </w:r>
          </w:p>
        </w:tc>
        <w:tc>
          <w:tcPr>
            <w:tcW w:w="2331" w:type="dxa"/>
            <w:tcBorders>
              <w:top w:val="single" w:sz="4" w:space="0" w:color="000000"/>
              <w:left w:val="single" w:sz="4" w:space="0" w:color="000000"/>
              <w:bottom w:val="single" w:sz="4" w:space="0" w:color="000000"/>
              <w:right w:val="single" w:sz="4" w:space="0" w:color="000000"/>
            </w:tcBorders>
          </w:tcPr>
          <w:p w14:paraId="498860BF" w14:textId="77777777" w:rsidR="00EA2D88" w:rsidRPr="00EA2D88" w:rsidRDefault="00EA2D88" w:rsidP="00780888">
            <w:pPr>
              <w:spacing w:before="100" w:after="100" w:line="240" w:lineRule="auto"/>
              <w:rPr>
                <w:b/>
                <w:szCs w:val="20"/>
                <w:lang w:val="en-GB" w:eastAsia="en-GB"/>
              </w:rPr>
            </w:pPr>
          </w:p>
        </w:tc>
      </w:tr>
      <w:tr w:rsidR="00EA2D88" w:rsidRPr="00EA2D88" w14:paraId="0D64416F"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2E90DAE7"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11:30-12:30</w:t>
            </w:r>
          </w:p>
        </w:tc>
        <w:tc>
          <w:tcPr>
            <w:tcW w:w="233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2AAB09" w14:textId="77777777" w:rsidR="00EA2D88" w:rsidRPr="00EA2D88" w:rsidRDefault="00EA2D88" w:rsidP="00780888">
            <w:pPr>
              <w:spacing w:before="100" w:after="100" w:line="240" w:lineRule="auto"/>
              <w:jc w:val="center"/>
              <w:rPr>
                <w:b/>
                <w:szCs w:val="20"/>
                <w:lang w:val="en-GB" w:eastAsia="en-GB"/>
              </w:rPr>
            </w:pPr>
          </w:p>
        </w:tc>
        <w:tc>
          <w:tcPr>
            <w:tcW w:w="233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DF026F4"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Outside play</w:t>
            </w:r>
          </w:p>
        </w:tc>
        <w:tc>
          <w:tcPr>
            <w:tcW w:w="233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131855"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Outside play:</w:t>
            </w:r>
          </w:p>
          <w:p w14:paraId="04996FD7" w14:textId="77777777" w:rsidR="00EA2D88" w:rsidRPr="00EA2D88" w:rsidRDefault="00EA2D88" w:rsidP="00780888">
            <w:pPr>
              <w:spacing w:before="100" w:after="100" w:line="240" w:lineRule="auto"/>
              <w:rPr>
                <w:b/>
                <w:szCs w:val="20"/>
                <w:lang w:val="en-GB" w:eastAsia="en-GB"/>
              </w:rPr>
            </w:pPr>
          </w:p>
        </w:tc>
      </w:tr>
      <w:tr w:rsidR="00EA2D88" w:rsidRPr="00EA2D88" w14:paraId="7E933F76"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5A2EE6E3"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12:30-1:00</w:t>
            </w:r>
          </w:p>
        </w:tc>
        <w:tc>
          <w:tcPr>
            <w:tcW w:w="2331" w:type="dxa"/>
            <w:tcBorders>
              <w:top w:val="single" w:sz="4" w:space="0" w:color="000000"/>
              <w:left w:val="single" w:sz="4" w:space="0" w:color="000000"/>
              <w:bottom w:val="single" w:sz="4" w:space="0" w:color="000000"/>
              <w:right w:val="single" w:sz="4" w:space="0" w:color="000000"/>
            </w:tcBorders>
            <w:hideMark/>
          </w:tcPr>
          <w:p w14:paraId="545C68B5"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Lunch</w:t>
            </w:r>
          </w:p>
        </w:tc>
        <w:tc>
          <w:tcPr>
            <w:tcW w:w="2330" w:type="dxa"/>
            <w:tcBorders>
              <w:top w:val="single" w:sz="4" w:space="0" w:color="000000"/>
              <w:left w:val="single" w:sz="4" w:space="0" w:color="000000"/>
              <w:bottom w:val="single" w:sz="4" w:space="0" w:color="000000"/>
              <w:right w:val="single" w:sz="4" w:space="0" w:color="000000"/>
            </w:tcBorders>
            <w:hideMark/>
          </w:tcPr>
          <w:p w14:paraId="7829C436"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Lunch</w:t>
            </w:r>
          </w:p>
        </w:tc>
        <w:tc>
          <w:tcPr>
            <w:tcW w:w="2331" w:type="dxa"/>
            <w:tcBorders>
              <w:top w:val="single" w:sz="4" w:space="0" w:color="000000"/>
              <w:left w:val="single" w:sz="4" w:space="0" w:color="000000"/>
              <w:bottom w:val="single" w:sz="4" w:space="0" w:color="000000"/>
              <w:right w:val="single" w:sz="4" w:space="0" w:color="000000"/>
            </w:tcBorders>
          </w:tcPr>
          <w:p w14:paraId="7559515C" w14:textId="77777777" w:rsidR="00EA2D88" w:rsidRPr="00EA2D88" w:rsidRDefault="00EA2D88" w:rsidP="00780888">
            <w:pPr>
              <w:spacing w:before="100" w:after="100" w:line="240" w:lineRule="auto"/>
              <w:rPr>
                <w:b/>
                <w:szCs w:val="20"/>
                <w:lang w:val="en-GB" w:eastAsia="en-GB"/>
              </w:rPr>
            </w:pPr>
          </w:p>
        </w:tc>
      </w:tr>
      <w:tr w:rsidR="00EA2D88" w:rsidRPr="00EA2D88" w14:paraId="3FD96F8D"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71F69A9C"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1:00-1:30</w:t>
            </w:r>
          </w:p>
        </w:tc>
        <w:tc>
          <w:tcPr>
            <w:tcW w:w="2331" w:type="dxa"/>
            <w:tcBorders>
              <w:top w:val="single" w:sz="4" w:space="0" w:color="000000"/>
              <w:left w:val="single" w:sz="4" w:space="0" w:color="000000"/>
              <w:bottom w:val="single" w:sz="4" w:space="0" w:color="000000"/>
              <w:right w:val="single" w:sz="4" w:space="0" w:color="000000"/>
            </w:tcBorders>
            <w:hideMark/>
          </w:tcPr>
          <w:p w14:paraId="1C963F8C"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Outside or free play</w:t>
            </w:r>
          </w:p>
        </w:tc>
        <w:tc>
          <w:tcPr>
            <w:tcW w:w="2330" w:type="dxa"/>
            <w:tcBorders>
              <w:top w:val="single" w:sz="4" w:space="0" w:color="000000"/>
              <w:left w:val="single" w:sz="4" w:space="0" w:color="000000"/>
              <w:bottom w:val="single" w:sz="4" w:space="0" w:color="000000"/>
              <w:right w:val="single" w:sz="4" w:space="0" w:color="000000"/>
            </w:tcBorders>
            <w:hideMark/>
          </w:tcPr>
          <w:p w14:paraId="4B108E7D"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Outside or free play</w:t>
            </w:r>
          </w:p>
        </w:tc>
        <w:tc>
          <w:tcPr>
            <w:tcW w:w="2331" w:type="dxa"/>
            <w:tcBorders>
              <w:top w:val="single" w:sz="4" w:space="0" w:color="000000"/>
              <w:left w:val="single" w:sz="4" w:space="0" w:color="000000"/>
              <w:bottom w:val="single" w:sz="4" w:space="0" w:color="000000"/>
              <w:right w:val="single" w:sz="4" w:space="0" w:color="000000"/>
            </w:tcBorders>
            <w:hideMark/>
          </w:tcPr>
          <w:p w14:paraId="553726D4"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Outside or free play</w:t>
            </w:r>
          </w:p>
        </w:tc>
      </w:tr>
      <w:tr w:rsidR="00EA2D88" w:rsidRPr="00EA2D88" w14:paraId="3E1201AE"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13995A94"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1:30-1:45</w:t>
            </w:r>
          </w:p>
        </w:tc>
        <w:tc>
          <w:tcPr>
            <w:tcW w:w="2331" w:type="dxa"/>
            <w:tcBorders>
              <w:top w:val="single" w:sz="4" w:space="0" w:color="000000"/>
              <w:left w:val="single" w:sz="4" w:space="0" w:color="000000"/>
              <w:bottom w:val="single" w:sz="4" w:space="0" w:color="000000"/>
              <w:right w:val="single" w:sz="4" w:space="0" w:color="000000"/>
            </w:tcBorders>
            <w:hideMark/>
          </w:tcPr>
          <w:p w14:paraId="7D3497E2"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Story time</w:t>
            </w:r>
          </w:p>
          <w:p w14:paraId="65B3BB2D"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w:t>
            </w:r>
            <w:proofErr w:type="gramStart"/>
            <w:r w:rsidRPr="00EA2D88">
              <w:rPr>
                <w:b/>
                <w:szCs w:val="20"/>
                <w:lang w:val="en-GB" w:eastAsia="en-GB"/>
              </w:rPr>
              <w:t>turning</w:t>
            </w:r>
            <w:proofErr w:type="gramEnd"/>
            <w:r w:rsidRPr="00EA2D88">
              <w:rPr>
                <w:b/>
                <w:szCs w:val="20"/>
                <w:lang w:val="en-GB" w:eastAsia="en-GB"/>
              </w:rPr>
              <w:t xml:space="preserve"> the pages)</w:t>
            </w:r>
          </w:p>
        </w:tc>
        <w:tc>
          <w:tcPr>
            <w:tcW w:w="2330" w:type="dxa"/>
            <w:tcBorders>
              <w:top w:val="single" w:sz="4" w:space="0" w:color="000000"/>
              <w:left w:val="single" w:sz="4" w:space="0" w:color="000000"/>
              <w:bottom w:val="single" w:sz="4" w:space="0" w:color="000000"/>
              <w:right w:val="single" w:sz="4" w:space="0" w:color="000000"/>
            </w:tcBorders>
            <w:hideMark/>
          </w:tcPr>
          <w:p w14:paraId="3B2093C6"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Story time</w:t>
            </w:r>
          </w:p>
          <w:p w14:paraId="6BD1F861"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(Hands up to answer and ask questions)</w:t>
            </w:r>
          </w:p>
        </w:tc>
        <w:tc>
          <w:tcPr>
            <w:tcW w:w="2331" w:type="dxa"/>
            <w:tcBorders>
              <w:top w:val="single" w:sz="4" w:space="0" w:color="000000"/>
              <w:left w:val="single" w:sz="4" w:space="0" w:color="000000"/>
              <w:bottom w:val="single" w:sz="4" w:space="0" w:color="000000"/>
              <w:right w:val="single" w:sz="4" w:space="0" w:color="000000"/>
            </w:tcBorders>
          </w:tcPr>
          <w:p w14:paraId="71329F31" w14:textId="77777777" w:rsidR="00EA2D88" w:rsidRPr="00EA2D88" w:rsidRDefault="00EA2D88" w:rsidP="00780888">
            <w:pPr>
              <w:spacing w:before="100" w:after="100" w:line="240" w:lineRule="auto"/>
              <w:rPr>
                <w:b/>
                <w:szCs w:val="20"/>
                <w:lang w:val="en-GB" w:eastAsia="en-GB"/>
              </w:rPr>
            </w:pPr>
          </w:p>
        </w:tc>
      </w:tr>
      <w:tr w:rsidR="00EA2D88" w:rsidRPr="00EA2D88" w14:paraId="12D44F8F"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53D732D2"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1:45-2:00</w:t>
            </w:r>
          </w:p>
        </w:tc>
        <w:tc>
          <w:tcPr>
            <w:tcW w:w="2331" w:type="dxa"/>
            <w:tcBorders>
              <w:top w:val="single" w:sz="4" w:space="0" w:color="000000"/>
              <w:left w:val="single" w:sz="4" w:space="0" w:color="000000"/>
              <w:bottom w:val="single" w:sz="4" w:space="0" w:color="000000"/>
              <w:right w:val="single" w:sz="4" w:space="0" w:color="000000"/>
            </w:tcBorders>
            <w:hideMark/>
          </w:tcPr>
          <w:p w14:paraId="01C58E7D"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Mathematics activities:</w:t>
            </w:r>
          </w:p>
          <w:p w14:paraId="12F80FFA" w14:textId="77777777" w:rsidR="00EA2D88" w:rsidRPr="00EA2D88" w:rsidRDefault="00EA2D88" w:rsidP="00780888">
            <w:pPr>
              <w:numPr>
                <w:ilvl w:val="0"/>
                <w:numId w:val="58"/>
              </w:numPr>
              <w:spacing w:before="100" w:after="100" w:line="240" w:lineRule="auto"/>
              <w:rPr>
                <w:b/>
                <w:szCs w:val="20"/>
                <w:lang w:val="en-GB" w:eastAsia="en-GB"/>
              </w:rPr>
            </w:pPr>
            <w:r w:rsidRPr="00EA2D88">
              <w:rPr>
                <w:b/>
                <w:szCs w:val="20"/>
                <w:lang w:val="en-GB" w:eastAsia="en-GB"/>
              </w:rPr>
              <w:t>Puzzles</w:t>
            </w:r>
          </w:p>
          <w:p w14:paraId="5189B700" w14:textId="77777777" w:rsidR="00EA2D88" w:rsidRPr="00EA2D88" w:rsidRDefault="00EA2D88" w:rsidP="00780888">
            <w:pPr>
              <w:numPr>
                <w:ilvl w:val="0"/>
                <w:numId w:val="58"/>
              </w:numPr>
              <w:spacing w:before="100" w:after="100" w:line="240" w:lineRule="auto"/>
              <w:rPr>
                <w:b/>
                <w:szCs w:val="20"/>
                <w:lang w:val="en-GB" w:eastAsia="en-GB"/>
              </w:rPr>
            </w:pPr>
            <w:r w:rsidRPr="00EA2D88">
              <w:rPr>
                <w:b/>
                <w:szCs w:val="20"/>
                <w:lang w:val="en-GB" w:eastAsia="en-GB"/>
              </w:rPr>
              <w:t>Threading beads</w:t>
            </w:r>
          </w:p>
          <w:p w14:paraId="2B3E48ED" w14:textId="77777777" w:rsidR="00EA2D88" w:rsidRPr="00EA2D88" w:rsidRDefault="00EA2D88" w:rsidP="00780888">
            <w:pPr>
              <w:numPr>
                <w:ilvl w:val="0"/>
                <w:numId w:val="58"/>
              </w:numPr>
              <w:spacing w:before="100" w:after="100" w:line="240" w:lineRule="auto"/>
              <w:rPr>
                <w:b/>
                <w:szCs w:val="20"/>
                <w:lang w:val="en-GB" w:eastAsia="en-GB"/>
              </w:rPr>
            </w:pPr>
            <w:r w:rsidRPr="00EA2D88">
              <w:rPr>
                <w:b/>
                <w:szCs w:val="20"/>
                <w:lang w:val="en-GB" w:eastAsia="en-GB"/>
              </w:rPr>
              <w:t>Sorting buttons</w:t>
            </w:r>
          </w:p>
          <w:p w14:paraId="0F808258" w14:textId="77777777" w:rsidR="00EA2D88" w:rsidRPr="00EA2D88" w:rsidRDefault="00EA2D88" w:rsidP="00780888">
            <w:pPr>
              <w:numPr>
                <w:ilvl w:val="0"/>
                <w:numId w:val="58"/>
              </w:numPr>
              <w:spacing w:before="100" w:after="100" w:line="240" w:lineRule="auto"/>
              <w:rPr>
                <w:b/>
                <w:szCs w:val="20"/>
                <w:lang w:val="en-GB" w:eastAsia="en-GB"/>
              </w:rPr>
            </w:pPr>
            <w:r w:rsidRPr="00EA2D88">
              <w:rPr>
                <w:b/>
                <w:szCs w:val="20"/>
                <w:lang w:val="en-GB" w:eastAsia="en-GB"/>
              </w:rPr>
              <w:t>Blocks</w:t>
            </w:r>
          </w:p>
        </w:tc>
        <w:tc>
          <w:tcPr>
            <w:tcW w:w="2330" w:type="dxa"/>
            <w:tcBorders>
              <w:top w:val="single" w:sz="4" w:space="0" w:color="000000"/>
              <w:left w:val="single" w:sz="4" w:space="0" w:color="000000"/>
              <w:bottom w:val="single" w:sz="4" w:space="0" w:color="000000"/>
              <w:right w:val="single" w:sz="4" w:space="0" w:color="000000"/>
            </w:tcBorders>
          </w:tcPr>
          <w:p w14:paraId="50152011" w14:textId="77777777" w:rsidR="00EA2D88" w:rsidRPr="00EA2D88" w:rsidRDefault="00EA2D88" w:rsidP="00780888">
            <w:pPr>
              <w:spacing w:before="100" w:after="100" w:line="240" w:lineRule="auto"/>
              <w:ind w:left="360"/>
              <w:rPr>
                <w:b/>
                <w:szCs w:val="20"/>
                <w:lang w:val="en-GB" w:eastAsia="en-GB"/>
              </w:rPr>
            </w:pPr>
          </w:p>
        </w:tc>
        <w:tc>
          <w:tcPr>
            <w:tcW w:w="2331" w:type="dxa"/>
            <w:tcBorders>
              <w:top w:val="single" w:sz="4" w:space="0" w:color="000000"/>
              <w:left w:val="single" w:sz="4" w:space="0" w:color="000000"/>
              <w:bottom w:val="single" w:sz="4" w:space="0" w:color="000000"/>
              <w:right w:val="single" w:sz="4" w:space="0" w:color="000000"/>
            </w:tcBorders>
          </w:tcPr>
          <w:p w14:paraId="557C0B8F" w14:textId="77777777" w:rsidR="00EA2D88" w:rsidRPr="00EA2D88" w:rsidRDefault="00EA2D88" w:rsidP="00780888">
            <w:pPr>
              <w:spacing w:before="100" w:after="100" w:line="240" w:lineRule="auto"/>
              <w:rPr>
                <w:b/>
                <w:szCs w:val="20"/>
                <w:lang w:val="en-GB" w:eastAsia="en-GB"/>
              </w:rPr>
            </w:pPr>
          </w:p>
        </w:tc>
      </w:tr>
      <w:tr w:rsidR="00EA2D88" w:rsidRPr="00EA2D88" w14:paraId="0A761DB9"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75FCD5EC"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2:00-2:15</w:t>
            </w:r>
          </w:p>
        </w:tc>
        <w:tc>
          <w:tcPr>
            <w:tcW w:w="2331" w:type="dxa"/>
            <w:tcBorders>
              <w:top w:val="single" w:sz="4" w:space="0" w:color="000000"/>
              <w:left w:val="single" w:sz="4" w:space="0" w:color="000000"/>
              <w:bottom w:val="single" w:sz="4" w:space="0" w:color="000000"/>
              <w:right w:val="single" w:sz="4" w:space="0" w:color="000000"/>
            </w:tcBorders>
          </w:tcPr>
          <w:p w14:paraId="7FA7A8AE" w14:textId="77777777" w:rsidR="00EA2D88" w:rsidRPr="00EA2D88" w:rsidRDefault="00EA2D88" w:rsidP="00780888">
            <w:pPr>
              <w:spacing w:before="100" w:after="100" w:line="240" w:lineRule="auto"/>
              <w:rPr>
                <w:b/>
                <w:szCs w:val="20"/>
                <w:lang w:val="en-GB" w:eastAsia="en-GB"/>
              </w:rPr>
            </w:pPr>
          </w:p>
        </w:tc>
        <w:tc>
          <w:tcPr>
            <w:tcW w:w="2330" w:type="dxa"/>
            <w:tcBorders>
              <w:top w:val="single" w:sz="4" w:space="0" w:color="000000"/>
              <w:left w:val="single" w:sz="4" w:space="0" w:color="000000"/>
              <w:bottom w:val="single" w:sz="4" w:space="0" w:color="000000"/>
              <w:right w:val="single" w:sz="4" w:space="0" w:color="000000"/>
            </w:tcBorders>
            <w:hideMark/>
          </w:tcPr>
          <w:p w14:paraId="5DFF156B"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Dancing games or Simon says</w:t>
            </w:r>
          </w:p>
        </w:tc>
        <w:tc>
          <w:tcPr>
            <w:tcW w:w="2331" w:type="dxa"/>
            <w:tcBorders>
              <w:top w:val="single" w:sz="4" w:space="0" w:color="000000"/>
              <w:left w:val="single" w:sz="4" w:space="0" w:color="000000"/>
              <w:bottom w:val="single" w:sz="4" w:space="0" w:color="000000"/>
              <w:right w:val="single" w:sz="4" w:space="0" w:color="000000"/>
            </w:tcBorders>
            <w:hideMark/>
          </w:tcPr>
          <w:p w14:paraId="1DE58D9A"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Dancing games or Simon says</w:t>
            </w:r>
          </w:p>
        </w:tc>
      </w:tr>
      <w:tr w:rsidR="00EA2D88" w:rsidRPr="00EA2D88" w14:paraId="0E0B3103"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705EEE56"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2:15-2:45</w:t>
            </w:r>
          </w:p>
        </w:tc>
        <w:tc>
          <w:tcPr>
            <w:tcW w:w="2331" w:type="dxa"/>
            <w:tcBorders>
              <w:top w:val="single" w:sz="4" w:space="0" w:color="000000"/>
              <w:left w:val="single" w:sz="4" w:space="0" w:color="000000"/>
              <w:bottom w:val="single" w:sz="4" w:space="0" w:color="000000"/>
              <w:right w:val="single" w:sz="4" w:space="0" w:color="000000"/>
            </w:tcBorders>
            <w:hideMark/>
          </w:tcPr>
          <w:p w14:paraId="04EA58ED"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Small world toys:</w:t>
            </w:r>
          </w:p>
          <w:p w14:paraId="2D621CFE" w14:textId="77777777" w:rsidR="00EA2D88" w:rsidRPr="00EA2D88" w:rsidRDefault="00EA2D88" w:rsidP="00780888">
            <w:pPr>
              <w:numPr>
                <w:ilvl w:val="0"/>
                <w:numId w:val="57"/>
              </w:numPr>
              <w:spacing w:before="100" w:after="100" w:line="240" w:lineRule="auto"/>
              <w:rPr>
                <w:b/>
                <w:szCs w:val="20"/>
                <w:lang w:val="en-GB" w:eastAsia="en-GB"/>
              </w:rPr>
            </w:pPr>
            <w:r w:rsidRPr="00EA2D88">
              <w:rPr>
                <w:b/>
                <w:szCs w:val="20"/>
                <w:lang w:val="en-GB" w:eastAsia="en-GB"/>
              </w:rPr>
              <w:t>Trains</w:t>
            </w:r>
          </w:p>
          <w:p w14:paraId="27FF0C26" w14:textId="77777777" w:rsidR="00EA2D88" w:rsidRPr="00EA2D88" w:rsidRDefault="00EA2D88" w:rsidP="00780888">
            <w:pPr>
              <w:numPr>
                <w:ilvl w:val="0"/>
                <w:numId w:val="57"/>
              </w:numPr>
              <w:spacing w:before="100" w:after="100" w:line="240" w:lineRule="auto"/>
              <w:rPr>
                <w:b/>
                <w:szCs w:val="20"/>
                <w:lang w:val="en-GB" w:eastAsia="en-GB"/>
              </w:rPr>
            </w:pPr>
            <w:r w:rsidRPr="00EA2D88">
              <w:rPr>
                <w:b/>
                <w:szCs w:val="20"/>
                <w:lang w:val="en-GB" w:eastAsia="en-GB"/>
              </w:rPr>
              <w:t>Cars</w:t>
            </w:r>
          </w:p>
          <w:p w14:paraId="7E81D967" w14:textId="77777777" w:rsidR="00EA2D88" w:rsidRPr="00EA2D88" w:rsidRDefault="00EA2D88" w:rsidP="00780888">
            <w:pPr>
              <w:numPr>
                <w:ilvl w:val="0"/>
                <w:numId w:val="57"/>
              </w:numPr>
              <w:spacing w:before="100" w:after="100" w:line="240" w:lineRule="auto"/>
              <w:rPr>
                <w:b/>
                <w:szCs w:val="20"/>
                <w:lang w:val="en-GB" w:eastAsia="en-GB"/>
              </w:rPr>
            </w:pPr>
            <w:r w:rsidRPr="00EA2D88">
              <w:rPr>
                <w:b/>
                <w:szCs w:val="20"/>
                <w:lang w:val="en-GB" w:eastAsia="en-GB"/>
              </w:rPr>
              <w:t>Playsets</w:t>
            </w:r>
          </w:p>
        </w:tc>
        <w:tc>
          <w:tcPr>
            <w:tcW w:w="2330" w:type="dxa"/>
            <w:tcBorders>
              <w:top w:val="single" w:sz="4" w:space="0" w:color="000000"/>
              <w:left w:val="single" w:sz="4" w:space="0" w:color="000000"/>
              <w:bottom w:val="single" w:sz="4" w:space="0" w:color="000000"/>
              <w:right w:val="single" w:sz="4" w:space="0" w:color="000000"/>
            </w:tcBorders>
            <w:hideMark/>
          </w:tcPr>
          <w:p w14:paraId="567E4F2F"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Small world toys:</w:t>
            </w:r>
          </w:p>
          <w:p w14:paraId="46B0A733" w14:textId="77777777" w:rsidR="00EA2D88" w:rsidRPr="00EA2D88" w:rsidRDefault="00EA2D88" w:rsidP="00780888">
            <w:pPr>
              <w:numPr>
                <w:ilvl w:val="0"/>
                <w:numId w:val="57"/>
              </w:numPr>
              <w:spacing w:before="100" w:after="100" w:line="240" w:lineRule="auto"/>
              <w:rPr>
                <w:b/>
                <w:szCs w:val="20"/>
                <w:lang w:val="en-GB" w:eastAsia="en-GB"/>
              </w:rPr>
            </w:pPr>
            <w:r w:rsidRPr="00EA2D88">
              <w:rPr>
                <w:b/>
                <w:szCs w:val="20"/>
                <w:lang w:val="en-GB" w:eastAsia="en-GB"/>
              </w:rPr>
              <w:t>Trains</w:t>
            </w:r>
          </w:p>
          <w:p w14:paraId="020B234D" w14:textId="77777777" w:rsidR="00EA2D88" w:rsidRPr="00EA2D88" w:rsidRDefault="00EA2D88" w:rsidP="00780888">
            <w:pPr>
              <w:numPr>
                <w:ilvl w:val="0"/>
                <w:numId w:val="57"/>
              </w:numPr>
              <w:spacing w:before="100" w:after="100" w:line="240" w:lineRule="auto"/>
              <w:rPr>
                <w:b/>
                <w:szCs w:val="20"/>
                <w:lang w:val="en-GB" w:eastAsia="en-GB"/>
              </w:rPr>
            </w:pPr>
            <w:r w:rsidRPr="00EA2D88">
              <w:rPr>
                <w:b/>
                <w:szCs w:val="20"/>
                <w:lang w:val="en-GB" w:eastAsia="en-GB"/>
              </w:rPr>
              <w:t>Cars</w:t>
            </w:r>
          </w:p>
          <w:p w14:paraId="0055F74D" w14:textId="77777777" w:rsidR="00EA2D88" w:rsidRPr="00EA2D88" w:rsidRDefault="00EA2D88" w:rsidP="00780888">
            <w:pPr>
              <w:numPr>
                <w:ilvl w:val="0"/>
                <w:numId w:val="57"/>
              </w:numPr>
              <w:spacing w:before="100" w:after="100" w:line="240" w:lineRule="auto"/>
              <w:rPr>
                <w:b/>
                <w:szCs w:val="20"/>
                <w:lang w:val="en-GB" w:eastAsia="en-GB"/>
              </w:rPr>
            </w:pPr>
            <w:r w:rsidRPr="00EA2D88">
              <w:rPr>
                <w:b/>
                <w:szCs w:val="20"/>
                <w:lang w:val="en-GB" w:eastAsia="en-GB"/>
              </w:rPr>
              <w:t>Playsets</w:t>
            </w:r>
          </w:p>
        </w:tc>
        <w:tc>
          <w:tcPr>
            <w:tcW w:w="2331" w:type="dxa"/>
            <w:tcBorders>
              <w:top w:val="single" w:sz="4" w:space="0" w:color="000000"/>
              <w:left w:val="single" w:sz="4" w:space="0" w:color="000000"/>
              <w:bottom w:val="single" w:sz="4" w:space="0" w:color="000000"/>
              <w:right w:val="single" w:sz="4" w:space="0" w:color="000000"/>
            </w:tcBorders>
          </w:tcPr>
          <w:p w14:paraId="7CFCEC89" w14:textId="77777777" w:rsidR="00EA2D88" w:rsidRPr="00EA2D88" w:rsidRDefault="00EA2D88" w:rsidP="00780888">
            <w:pPr>
              <w:spacing w:before="100" w:after="100" w:line="240" w:lineRule="auto"/>
              <w:rPr>
                <w:b/>
                <w:szCs w:val="20"/>
                <w:lang w:val="en-GB" w:eastAsia="en-GB"/>
              </w:rPr>
            </w:pPr>
          </w:p>
        </w:tc>
      </w:tr>
      <w:tr w:rsidR="00EA2D88" w:rsidRPr="00EA2D88" w14:paraId="297E2A91"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5E64034D"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2:45-3:15</w:t>
            </w:r>
          </w:p>
        </w:tc>
        <w:tc>
          <w:tcPr>
            <w:tcW w:w="2331" w:type="dxa"/>
            <w:tcBorders>
              <w:top w:val="single" w:sz="4" w:space="0" w:color="000000"/>
              <w:left w:val="single" w:sz="4" w:space="0" w:color="000000"/>
              <w:bottom w:val="single" w:sz="4" w:space="0" w:color="000000"/>
              <w:right w:val="single" w:sz="4" w:space="0" w:color="000000"/>
            </w:tcBorders>
            <w:hideMark/>
          </w:tcPr>
          <w:p w14:paraId="3DDF7831"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Indoor free play</w:t>
            </w:r>
          </w:p>
        </w:tc>
        <w:tc>
          <w:tcPr>
            <w:tcW w:w="2330" w:type="dxa"/>
            <w:tcBorders>
              <w:top w:val="single" w:sz="4" w:space="0" w:color="000000"/>
              <w:left w:val="single" w:sz="4" w:space="0" w:color="000000"/>
              <w:bottom w:val="single" w:sz="4" w:space="0" w:color="000000"/>
              <w:right w:val="single" w:sz="4" w:space="0" w:color="000000"/>
            </w:tcBorders>
            <w:hideMark/>
          </w:tcPr>
          <w:p w14:paraId="4112B3C3"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Indoor free play</w:t>
            </w:r>
          </w:p>
        </w:tc>
        <w:tc>
          <w:tcPr>
            <w:tcW w:w="2331" w:type="dxa"/>
            <w:tcBorders>
              <w:top w:val="single" w:sz="4" w:space="0" w:color="000000"/>
              <w:left w:val="single" w:sz="4" w:space="0" w:color="000000"/>
              <w:bottom w:val="single" w:sz="4" w:space="0" w:color="000000"/>
              <w:right w:val="single" w:sz="4" w:space="0" w:color="000000"/>
            </w:tcBorders>
            <w:hideMark/>
          </w:tcPr>
          <w:p w14:paraId="05871004"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Indoor free play</w:t>
            </w:r>
          </w:p>
        </w:tc>
      </w:tr>
      <w:tr w:rsidR="00EA2D88" w:rsidRPr="00EA2D88" w14:paraId="74D3164F"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6833D098"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3:15-3:30</w:t>
            </w:r>
          </w:p>
        </w:tc>
        <w:tc>
          <w:tcPr>
            <w:tcW w:w="2331" w:type="dxa"/>
            <w:tcBorders>
              <w:top w:val="single" w:sz="4" w:space="0" w:color="000000"/>
              <w:left w:val="single" w:sz="4" w:space="0" w:color="000000"/>
              <w:bottom w:val="single" w:sz="4" w:space="0" w:color="000000"/>
              <w:right w:val="single" w:sz="4" w:space="0" w:color="000000"/>
            </w:tcBorders>
            <w:hideMark/>
          </w:tcPr>
          <w:p w14:paraId="26D641D8"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Snack</w:t>
            </w:r>
          </w:p>
        </w:tc>
        <w:tc>
          <w:tcPr>
            <w:tcW w:w="2330" w:type="dxa"/>
            <w:tcBorders>
              <w:top w:val="single" w:sz="4" w:space="0" w:color="000000"/>
              <w:left w:val="single" w:sz="4" w:space="0" w:color="000000"/>
              <w:bottom w:val="single" w:sz="4" w:space="0" w:color="000000"/>
              <w:right w:val="single" w:sz="4" w:space="0" w:color="000000"/>
            </w:tcBorders>
            <w:hideMark/>
          </w:tcPr>
          <w:p w14:paraId="04A8C128"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Snack</w:t>
            </w:r>
          </w:p>
        </w:tc>
        <w:tc>
          <w:tcPr>
            <w:tcW w:w="2331" w:type="dxa"/>
            <w:tcBorders>
              <w:top w:val="single" w:sz="4" w:space="0" w:color="000000"/>
              <w:left w:val="single" w:sz="4" w:space="0" w:color="000000"/>
              <w:bottom w:val="single" w:sz="4" w:space="0" w:color="000000"/>
              <w:right w:val="single" w:sz="4" w:space="0" w:color="000000"/>
            </w:tcBorders>
          </w:tcPr>
          <w:p w14:paraId="5906CC29" w14:textId="77777777" w:rsidR="00EA2D88" w:rsidRPr="00EA2D88" w:rsidRDefault="00EA2D88" w:rsidP="00780888">
            <w:pPr>
              <w:spacing w:before="100" w:after="100" w:line="240" w:lineRule="auto"/>
              <w:rPr>
                <w:b/>
                <w:szCs w:val="20"/>
                <w:lang w:val="en-GB" w:eastAsia="en-GB"/>
              </w:rPr>
            </w:pPr>
          </w:p>
        </w:tc>
      </w:tr>
      <w:tr w:rsidR="00EA2D88" w:rsidRPr="00EA2D88" w14:paraId="47F0A9C6"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610BD799"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3:30-3:45</w:t>
            </w:r>
          </w:p>
        </w:tc>
        <w:tc>
          <w:tcPr>
            <w:tcW w:w="2331" w:type="dxa"/>
            <w:tcBorders>
              <w:top w:val="single" w:sz="4" w:space="0" w:color="000000"/>
              <w:left w:val="single" w:sz="4" w:space="0" w:color="000000"/>
              <w:bottom w:val="single" w:sz="4" w:space="0" w:color="000000"/>
              <w:right w:val="single" w:sz="4" w:space="0" w:color="000000"/>
            </w:tcBorders>
          </w:tcPr>
          <w:p w14:paraId="1E5AEF03" w14:textId="77777777" w:rsidR="00EA2D88" w:rsidRPr="00EA2D88" w:rsidRDefault="00EA2D88" w:rsidP="00780888">
            <w:pPr>
              <w:spacing w:before="100" w:after="100" w:line="240" w:lineRule="auto"/>
              <w:rPr>
                <w:b/>
                <w:szCs w:val="20"/>
                <w:lang w:val="en-GB" w:eastAsia="en-GB"/>
              </w:rPr>
            </w:pPr>
          </w:p>
        </w:tc>
        <w:tc>
          <w:tcPr>
            <w:tcW w:w="2330" w:type="dxa"/>
            <w:tcBorders>
              <w:top w:val="single" w:sz="4" w:space="0" w:color="000000"/>
              <w:left w:val="single" w:sz="4" w:space="0" w:color="000000"/>
              <w:bottom w:val="single" w:sz="4" w:space="0" w:color="000000"/>
              <w:right w:val="single" w:sz="4" w:space="0" w:color="000000"/>
            </w:tcBorders>
            <w:hideMark/>
          </w:tcPr>
          <w:p w14:paraId="2190052F"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Parachute game</w:t>
            </w:r>
          </w:p>
        </w:tc>
        <w:tc>
          <w:tcPr>
            <w:tcW w:w="2331" w:type="dxa"/>
            <w:tcBorders>
              <w:top w:val="single" w:sz="4" w:space="0" w:color="000000"/>
              <w:left w:val="single" w:sz="4" w:space="0" w:color="000000"/>
              <w:bottom w:val="single" w:sz="4" w:space="0" w:color="000000"/>
              <w:right w:val="single" w:sz="4" w:space="0" w:color="000000"/>
            </w:tcBorders>
            <w:hideMark/>
          </w:tcPr>
          <w:p w14:paraId="2D238D4E"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Parachute game</w:t>
            </w:r>
          </w:p>
        </w:tc>
      </w:tr>
      <w:tr w:rsidR="00EA2D88" w:rsidRPr="00EA2D88" w14:paraId="334C11F2"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76ADF2DC"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3:45-4:00</w:t>
            </w:r>
          </w:p>
        </w:tc>
        <w:tc>
          <w:tcPr>
            <w:tcW w:w="2331" w:type="dxa"/>
            <w:tcBorders>
              <w:top w:val="single" w:sz="4" w:space="0" w:color="000000"/>
              <w:left w:val="single" w:sz="4" w:space="0" w:color="000000"/>
              <w:bottom w:val="single" w:sz="4" w:space="0" w:color="000000"/>
              <w:right w:val="single" w:sz="4" w:space="0" w:color="000000"/>
            </w:tcBorders>
            <w:hideMark/>
          </w:tcPr>
          <w:p w14:paraId="0A4ACB46"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Arts and crafts</w:t>
            </w:r>
          </w:p>
          <w:p w14:paraId="7264FEE3" w14:textId="77777777" w:rsidR="00EA2D88" w:rsidRPr="00EA2D88" w:rsidRDefault="00EA2D88" w:rsidP="00780888">
            <w:pPr>
              <w:numPr>
                <w:ilvl w:val="0"/>
                <w:numId w:val="59"/>
              </w:numPr>
              <w:spacing w:before="100" w:after="100" w:line="240" w:lineRule="auto"/>
              <w:rPr>
                <w:b/>
                <w:szCs w:val="20"/>
                <w:lang w:val="en-GB" w:eastAsia="en-GB"/>
              </w:rPr>
            </w:pPr>
            <w:r w:rsidRPr="00EA2D88">
              <w:rPr>
                <w:b/>
                <w:szCs w:val="20"/>
                <w:lang w:val="en-GB" w:eastAsia="en-GB"/>
              </w:rPr>
              <w:t>Paints</w:t>
            </w:r>
          </w:p>
          <w:p w14:paraId="27934F17" w14:textId="77777777" w:rsidR="00EA2D88" w:rsidRPr="00EA2D88" w:rsidRDefault="00EA2D88" w:rsidP="00780888">
            <w:pPr>
              <w:numPr>
                <w:ilvl w:val="0"/>
                <w:numId w:val="59"/>
              </w:numPr>
              <w:spacing w:before="100" w:after="100" w:line="240" w:lineRule="auto"/>
              <w:rPr>
                <w:b/>
                <w:szCs w:val="20"/>
                <w:lang w:val="en-GB" w:eastAsia="en-GB"/>
              </w:rPr>
            </w:pPr>
            <w:r w:rsidRPr="00EA2D88">
              <w:rPr>
                <w:b/>
                <w:szCs w:val="20"/>
                <w:lang w:val="en-GB" w:eastAsia="en-GB"/>
              </w:rPr>
              <w:t>Chalks</w:t>
            </w:r>
          </w:p>
          <w:p w14:paraId="594DEC50" w14:textId="77777777" w:rsidR="00EA2D88" w:rsidRPr="00EA2D88" w:rsidRDefault="00EA2D88" w:rsidP="00780888">
            <w:pPr>
              <w:numPr>
                <w:ilvl w:val="0"/>
                <w:numId w:val="59"/>
              </w:numPr>
              <w:spacing w:before="100" w:after="100" w:line="240" w:lineRule="auto"/>
              <w:rPr>
                <w:b/>
                <w:szCs w:val="20"/>
                <w:lang w:val="en-GB" w:eastAsia="en-GB"/>
              </w:rPr>
            </w:pPr>
            <w:r w:rsidRPr="00EA2D88">
              <w:rPr>
                <w:b/>
                <w:szCs w:val="20"/>
                <w:lang w:val="en-GB" w:eastAsia="en-GB"/>
              </w:rPr>
              <w:t>Stamps</w:t>
            </w:r>
          </w:p>
          <w:p w14:paraId="1D6F936E" w14:textId="77777777" w:rsidR="00EA2D88" w:rsidRPr="00EA2D88" w:rsidRDefault="00EA2D88" w:rsidP="00780888">
            <w:pPr>
              <w:numPr>
                <w:ilvl w:val="0"/>
                <w:numId w:val="59"/>
              </w:numPr>
              <w:spacing w:before="100" w:after="100" w:line="240" w:lineRule="auto"/>
              <w:rPr>
                <w:b/>
                <w:szCs w:val="20"/>
                <w:lang w:val="en-GB" w:eastAsia="en-GB"/>
              </w:rPr>
            </w:pPr>
            <w:r w:rsidRPr="00EA2D88">
              <w:rPr>
                <w:b/>
                <w:szCs w:val="20"/>
                <w:lang w:val="en-GB" w:eastAsia="en-GB"/>
              </w:rPr>
              <w:t>Sticking</w:t>
            </w:r>
          </w:p>
          <w:p w14:paraId="5C7798AF" w14:textId="77777777" w:rsidR="00EA2D88" w:rsidRPr="00EA2D88" w:rsidRDefault="00EA2D88" w:rsidP="00780888">
            <w:pPr>
              <w:numPr>
                <w:ilvl w:val="0"/>
                <w:numId w:val="59"/>
              </w:numPr>
              <w:spacing w:before="100" w:after="100" w:line="240" w:lineRule="auto"/>
              <w:rPr>
                <w:b/>
                <w:szCs w:val="20"/>
                <w:lang w:val="en-GB" w:eastAsia="en-GB"/>
              </w:rPr>
            </w:pPr>
            <w:r w:rsidRPr="00EA2D88">
              <w:rPr>
                <w:b/>
                <w:szCs w:val="20"/>
                <w:lang w:val="en-GB" w:eastAsia="en-GB"/>
              </w:rPr>
              <w:t>Cutting</w:t>
            </w:r>
          </w:p>
        </w:tc>
        <w:tc>
          <w:tcPr>
            <w:tcW w:w="2330" w:type="dxa"/>
            <w:tcBorders>
              <w:top w:val="single" w:sz="4" w:space="0" w:color="000000"/>
              <w:left w:val="single" w:sz="4" w:space="0" w:color="000000"/>
              <w:bottom w:val="single" w:sz="4" w:space="0" w:color="000000"/>
              <w:right w:val="single" w:sz="4" w:space="0" w:color="000000"/>
            </w:tcBorders>
          </w:tcPr>
          <w:p w14:paraId="7329547A" w14:textId="77777777" w:rsidR="00EA2D88" w:rsidRPr="00EA2D88" w:rsidRDefault="00EA2D88" w:rsidP="00780888">
            <w:pPr>
              <w:spacing w:before="100" w:after="100" w:line="240" w:lineRule="auto"/>
              <w:ind w:left="360"/>
              <w:rPr>
                <w:b/>
                <w:szCs w:val="20"/>
                <w:lang w:val="en-GB" w:eastAsia="en-GB"/>
              </w:rPr>
            </w:pPr>
          </w:p>
        </w:tc>
        <w:tc>
          <w:tcPr>
            <w:tcW w:w="2331" w:type="dxa"/>
            <w:tcBorders>
              <w:top w:val="single" w:sz="4" w:space="0" w:color="000000"/>
              <w:left w:val="single" w:sz="4" w:space="0" w:color="000000"/>
              <w:bottom w:val="single" w:sz="4" w:space="0" w:color="000000"/>
              <w:right w:val="single" w:sz="4" w:space="0" w:color="000000"/>
            </w:tcBorders>
          </w:tcPr>
          <w:p w14:paraId="139AC389" w14:textId="77777777" w:rsidR="00EA2D88" w:rsidRPr="00EA2D88" w:rsidRDefault="00EA2D88" w:rsidP="00780888">
            <w:pPr>
              <w:spacing w:before="100" w:after="100" w:line="240" w:lineRule="auto"/>
              <w:rPr>
                <w:b/>
                <w:szCs w:val="20"/>
                <w:lang w:val="en-GB" w:eastAsia="en-GB"/>
              </w:rPr>
            </w:pPr>
          </w:p>
        </w:tc>
      </w:tr>
      <w:tr w:rsidR="00EA2D88" w:rsidRPr="00EA2D88" w14:paraId="7C6811B3" w14:textId="77777777" w:rsidTr="00EA2D88">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14:paraId="08594D14"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4:00-5:00</w:t>
            </w:r>
          </w:p>
        </w:tc>
        <w:tc>
          <w:tcPr>
            <w:tcW w:w="2331" w:type="dxa"/>
            <w:tcBorders>
              <w:top w:val="single" w:sz="4" w:space="0" w:color="000000"/>
              <w:left w:val="single" w:sz="4" w:space="0" w:color="000000"/>
              <w:bottom w:val="single" w:sz="4" w:space="0" w:color="000000"/>
              <w:right w:val="single" w:sz="4" w:space="0" w:color="000000"/>
            </w:tcBorders>
            <w:hideMark/>
          </w:tcPr>
          <w:p w14:paraId="64EEBBC6"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Outside play or free play</w:t>
            </w:r>
          </w:p>
        </w:tc>
        <w:tc>
          <w:tcPr>
            <w:tcW w:w="2330" w:type="dxa"/>
            <w:tcBorders>
              <w:top w:val="single" w:sz="4" w:space="0" w:color="000000"/>
              <w:left w:val="single" w:sz="4" w:space="0" w:color="000000"/>
              <w:bottom w:val="single" w:sz="4" w:space="0" w:color="000000"/>
              <w:right w:val="single" w:sz="4" w:space="0" w:color="000000"/>
            </w:tcBorders>
            <w:hideMark/>
          </w:tcPr>
          <w:p w14:paraId="35A68E05"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Outside play or free play</w:t>
            </w:r>
          </w:p>
        </w:tc>
        <w:tc>
          <w:tcPr>
            <w:tcW w:w="2331" w:type="dxa"/>
            <w:tcBorders>
              <w:top w:val="single" w:sz="4" w:space="0" w:color="000000"/>
              <w:left w:val="single" w:sz="4" w:space="0" w:color="000000"/>
              <w:bottom w:val="single" w:sz="4" w:space="0" w:color="000000"/>
              <w:right w:val="single" w:sz="4" w:space="0" w:color="000000"/>
            </w:tcBorders>
            <w:hideMark/>
          </w:tcPr>
          <w:p w14:paraId="51A32FA8" w14:textId="77777777" w:rsidR="00EA2D88" w:rsidRPr="00EA2D88" w:rsidRDefault="00EA2D88" w:rsidP="00780888">
            <w:pPr>
              <w:spacing w:before="100" w:after="100" w:line="240" w:lineRule="auto"/>
              <w:rPr>
                <w:b/>
                <w:szCs w:val="20"/>
                <w:lang w:val="en-GB" w:eastAsia="en-GB"/>
              </w:rPr>
            </w:pPr>
            <w:r w:rsidRPr="00EA2D88">
              <w:rPr>
                <w:b/>
                <w:szCs w:val="20"/>
                <w:lang w:val="en-GB" w:eastAsia="en-GB"/>
              </w:rPr>
              <w:t>Outside play or free play</w:t>
            </w:r>
          </w:p>
        </w:tc>
      </w:tr>
    </w:tbl>
    <w:p w14:paraId="3F7BFFC8" w14:textId="77777777" w:rsidR="00042BA8" w:rsidRDefault="00042BA8" w:rsidP="00042BA8">
      <w:pPr>
        <w:pStyle w:val="Heading3"/>
      </w:pPr>
      <w:bookmarkStart w:id="47" w:name="_Toc422750828"/>
      <w:r>
        <w:rPr>
          <w:noProof/>
          <w:lang w:val="en-US"/>
        </w:rPr>
        <w:lastRenderedPageBreak/>
        <w:drawing>
          <wp:anchor distT="0" distB="0" distL="114300" distR="114300" simplePos="0" relativeHeight="251745280" behindDoc="1" locked="0" layoutInCell="1" allowOverlap="1" wp14:anchorId="5CCB9476" wp14:editId="090B515B">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9" name="Picture 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DC0784">
        <w:t>1B</w:t>
      </w:r>
      <w:bookmarkEnd w:id="47"/>
    </w:p>
    <w:p w14:paraId="131069F6" w14:textId="77777777" w:rsidR="00042BA8" w:rsidRDefault="00042BA8" w:rsidP="00994C40">
      <w:pPr>
        <w:pStyle w:val="Heading2"/>
      </w:pPr>
      <w:r>
        <w:br w:type="page"/>
      </w:r>
    </w:p>
    <w:p w14:paraId="77BDAEB9" w14:textId="77777777" w:rsidR="00994C40" w:rsidRPr="00994C40" w:rsidRDefault="00994C40" w:rsidP="00994C40">
      <w:pPr>
        <w:pStyle w:val="Heading2"/>
        <w:rPr>
          <w:rStyle w:val="Strong"/>
          <w:b/>
          <w:bCs/>
        </w:rPr>
      </w:pPr>
      <w:bookmarkStart w:id="48" w:name="_Toc422750829"/>
      <w:r w:rsidRPr="00994C40">
        <w:lastRenderedPageBreak/>
        <w:t xml:space="preserve">1.3 – </w:t>
      </w:r>
      <w:r w:rsidR="00DD2DF4">
        <w:t>Plan and provide experiences which challenge the physical skills and abilities of children and promote physical fitness</w:t>
      </w:r>
      <w:bookmarkEnd w:id="48"/>
    </w:p>
    <w:p w14:paraId="42E4DD6D" w14:textId="77777777" w:rsidR="00354671" w:rsidRDefault="005B15EA" w:rsidP="005B15EA">
      <w:pPr>
        <w:pStyle w:val="Heading3"/>
      </w:pPr>
      <w:bookmarkStart w:id="49" w:name="_Toc422750830"/>
      <w:r>
        <w:t>Physical activity</w:t>
      </w:r>
      <w:bookmarkEnd w:id="49"/>
    </w:p>
    <w:p w14:paraId="610F7FEE" w14:textId="77777777" w:rsidR="005B15EA" w:rsidRDefault="005B15EA" w:rsidP="00BF4C3E">
      <w:r>
        <w:t>Physical activity is about moving around to get your heart beating quicker and your breathing faster. Physical activity is good for general fitness and should be encouraged as part of a healthy</w:t>
      </w:r>
      <w:r w:rsidR="00BF4C3E">
        <w:t xml:space="preserve"> lifestyle in young children.</w:t>
      </w:r>
      <w:r w:rsidR="00C15B81">
        <w:t xml:space="preserve"> </w:t>
      </w:r>
      <w:r w:rsidR="00BF4C3E">
        <w:t xml:space="preserve">It </w:t>
      </w:r>
      <w:r>
        <w:t>should be focused on fun</w:t>
      </w:r>
      <w:r w:rsidR="00780888">
        <w:t>,</w:t>
      </w:r>
      <w:r>
        <w:t xml:space="preserve"> so that children gain a positive experience and associate fun with movement. </w:t>
      </w:r>
    </w:p>
    <w:p w14:paraId="2AABA56E" w14:textId="77777777" w:rsidR="007A1DDE" w:rsidRDefault="007A1DDE" w:rsidP="00BF4C3E">
      <w:r>
        <w:t xml:space="preserve">There are many games you can play with children to encourage physical activity, but you should also be able to provide the right environment. This is about planning what equipment to set up that will encourage physical activity. </w:t>
      </w:r>
      <w:r w:rsidR="00CA0567">
        <w:t>For example,</w:t>
      </w:r>
      <w:r>
        <w:t xml:space="preserve"> you could set a bubble machine going and see what happens. Children will enjoy running and jumping to try</w:t>
      </w:r>
      <w:r w:rsidR="00BF4C3E">
        <w:t xml:space="preserve"> and catch or pop the bubbles. </w:t>
      </w:r>
    </w:p>
    <w:p w14:paraId="15F629E1" w14:textId="77777777" w:rsidR="004F7622" w:rsidRDefault="004F7622" w:rsidP="00BF4C3E">
      <w:pPr>
        <w:pStyle w:val="BoldBulTight0"/>
      </w:pPr>
      <w:r>
        <w:t>Other ideas:</w:t>
      </w:r>
    </w:p>
    <w:p w14:paraId="1FB16A11" w14:textId="77777777" w:rsidR="004F7622" w:rsidRDefault="004F7622" w:rsidP="00A77AE9">
      <w:pPr>
        <w:pStyle w:val="Bullets"/>
        <w:numPr>
          <w:ilvl w:val="0"/>
          <w:numId w:val="0"/>
        </w:numPr>
        <w:spacing w:after="100" w:line="240" w:lineRule="auto"/>
        <w:ind w:left="1134"/>
      </w:pPr>
      <w:r>
        <w:t>Obstacle course with beams and tunnels will encourage children to crawl and balance</w:t>
      </w:r>
      <w:r w:rsidR="00FD48AF" w:rsidRPr="00FD48AF">
        <w:rPr>
          <w:noProof/>
        </w:rPr>
        <w:t xml:space="preserve"> </w:t>
      </w:r>
    </w:p>
    <w:p w14:paraId="743ED308" w14:textId="77777777" w:rsidR="004F7622" w:rsidRDefault="004F7622" w:rsidP="00A77AE9">
      <w:pPr>
        <w:pStyle w:val="Bullets"/>
        <w:numPr>
          <w:ilvl w:val="0"/>
          <w:numId w:val="0"/>
        </w:numPr>
        <w:spacing w:after="100" w:line="240" w:lineRule="auto"/>
        <w:ind w:left="1134"/>
      </w:pPr>
      <w:r>
        <w:t>Follow my leader can get children running jumping, twirling, hopping etc.</w:t>
      </w:r>
    </w:p>
    <w:p w14:paraId="2932D757" w14:textId="77777777" w:rsidR="007A1DDE" w:rsidRDefault="004F7622" w:rsidP="00A77AE9">
      <w:pPr>
        <w:pStyle w:val="Bullets"/>
        <w:numPr>
          <w:ilvl w:val="0"/>
          <w:numId w:val="0"/>
        </w:numPr>
        <w:spacing w:after="100" w:line="240" w:lineRule="auto"/>
        <w:ind w:left="1134"/>
      </w:pPr>
      <w:r>
        <w:t>Playing music will encourage children to dance</w:t>
      </w:r>
    </w:p>
    <w:p w14:paraId="1E7BDAC8" w14:textId="77777777" w:rsidR="004F7622" w:rsidRDefault="004F7622" w:rsidP="00A77AE9">
      <w:pPr>
        <w:pStyle w:val="Bullets"/>
        <w:numPr>
          <w:ilvl w:val="0"/>
          <w:numId w:val="0"/>
        </w:numPr>
        <w:spacing w:after="100" w:line="240" w:lineRule="auto"/>
        <w:ind w:left="1134"/>
      </w:pPr>
      <w:r>
        <w:t>Balloons, streamers and balls encourage activity</w:t>
      </w:r>
    </w:p>
    <w:p w14:paraId="1084EAA6" w14:textId="77777777" w:rsidR="002600F7" w:rsidRDefault="002600F7" w:rsidP="00A77AE9">
      <w:pPr>
        <w:pStyle w:val="Bullets"/>
        <w:numPr>
          <w:ilvl w:val="0"/>
          <w:numId w:val="0"/>
        </w:numPr>
        <w:spacing w:after="100" w:line="240" w:lineRule="auto"/>
        <w:ind w:left="1134"/>
      </w:pPr>
      <w:r>
        <w:t>Trampolines</w:t>
      </w:r>
    </w:p>
    <w:p w14:paraId="562A9A6D" w14:textId="77777777" w:rsidR="00BF4C3E" w:rsidRDefault="00BF4C3E" w:rsidP="00A77AE9">
      <w:pPr>
        <w:pStyle w:val="Bullets"/>
        <w:numPr>
          <w:ilvl w:val="0"/>
          <w:numId w:val="0"/>
        </w:numPr>
        <w:spacing w:after="100" w:line="240" w:lineRule="auto"/>
        <w:ind w:left="1134"/>
      </w:pPr>
      <w:r>
        <w:t>Chasing games e.g. tag</w:t>
      </w:r>
    </w:p>
    <w:p w14:paraId="3B73234F" w14:textId="77777777" w:rsidR="00BF4C3E" w:rsidRDefault="00BF4C3E" w:rsidP="00A77AE9">
      <w:pPr>
        <w:pStyle w:val="Bullets"/>
        <w:numPr>
          <w:ilvl w:val="0"/>
          <w:numId w:val="0"/>
        </w:numPr>
        <w:spacing w:after="100" w:line="240" w:lineRule="auto"/>
        <w:ind w:left="1134"/>
      </w:pPr>
      <w:r>
        <w:t xml:space="preserve">Hide and seek. </w:t>
      </w:r>
    </w:p>
    <w:p w14:paraId="4B1E7420" w14:textId="77777777" w:rsidR="004F7622" w:rsidRDefault="004F7622" w:rsidP="004F7622">
      <w:pPr>
        <w:pStyle w:val="Heading3"/>
      </w:pPr>
      <w:bookmarkStart w:id="50" w:name="_Toc422750831"/>
      <w:r>
        <w:t>‘Move and play every day’</w:t>
      </w:r>
      <w:bookmarkEnd w:id="50"/>
    </w:p>
    <w:p w14:paraId="6A59D513" w14:textId="77777777" w:rsidR="004F7622" w:rsidRDefault="004F7622" w:rsidP="004F7622">
      <w:pPr>
        <w:rPr>
          <w:lang w:val="en-GB"/>
        </w:rPr>
      </w:pPr>
      <w:r>
        <w:rPr>
          <w:lang w:val="en-GB"/>
        </w:rPr>
        <w:t>The department of health has created a guide full of recommendations for physical activity in children of 0-5 years.</w:t>
      </w:r>
      <w:r w:rsidR="00BF4C3E">
        <w:rPr>
          <w:lang w:val="en-GB"/>
        </w:rPr>
        <w:t xml:space="preserve"> It states that this age group needs at least three hours of physical activity every day. This may sound like a lot but there are many opportunities for activity in a typical day. The three hours relates to all types of activity</w:t>
      </w:r>
      <w:r w:rsidR="00780888">
        <w:rPr>
          <w:lang w:val="en-GB"/>
        </w:rPr>
        <w:t xml:space="preserve"> –</w:t>
      </w:r>
      <w:r w:rsidR="00BF4C3E">
        <w:rPr>
          <w:lang w:val="en-GB"/>
        </w:rPr>
        <w:t xml:space="preserve"> </w:t>
      </w:r>
      <w:r w:rsidR="00CA0567">
        <w:rPr>
          <w:lang w:val="en-GB"/>
        </w:rPr>
        <w:t>– for example</w:t>
      </w:r>
      <w:r w:rsidR="001A6601">
        <w:rPr>
          <w:lang w:val="en-GB"/>
        </w:rPr>
        <w:t>,</w:t>
      </w:r>
      <w:r w:rsidR="00BF4C3E">
        <w:rPr>
          <w:lang w:val="en-GB"/>
        </w:rPr>
        <w:t xml:space="preserve"> general playing and moving around</w:t>
      </w:r>
      <w:r w:rsidR="00780888">
        <w:rPr>
          <w:lang w:val="en-GB"/>
        </w:rPr>
        <w:t xml:space="preserve"> –</w:t>
      </w:r>
      <w:r w:rsidR="00BF4C3E">
        <w:rPr>
          <w:lang w:val="en-GB"/>
        </w:rPr>
        <w:t xml:space="preserve"> and is opposed to sitting down unmoving e.g. if a child is watching television, drawing or reading. </w:t>
      </w:r>
      <w:r w:rsidR="007A387B">
        <w:rPr>
          <w:lang w:val="en-GB"/>
        </w:rPr>
        <w:t>It also refers to the whole day.</w:t>
      </w:r>
    </w:p>
    <w:p w14:paraId="135037DC" w14:textId="77777777" w:rsidR="002600F7" w:rsidRDefault="002600F7" w:rsidP="002600F7">
      <w:pPr>
        <w:pStyle w:val="Heading3"/>
      </w:pPr>
      <w:bookmarkStart w:id="51" w:name="_Toc422750832"/>
      <w:r>
        <w:t>The benefits of being active</w:t>
      </w:r>
      <w:bookmarkEnd w:id="51"/>
    </w:p>
    <w:p w14:paraId="077BB35D" w14:textId="77777777" w:rsidR="002600F7" w:rsidRPr="002600F7" w:rsidRDefault="002600F7" w:rsidP="002600F7">
      <w:pPr>
        <w:rPr>
          <w:lang w:val="en-GB"/>
        </w:rPr>
      </w:pPr>
      <w:r>
        <w:rPr>
          <w:lang w:val="en-GB"/>
        </w:rPr>
        <w:t xml:space="preserve">It is important to promote physical </w:t>
      </w:r>
      <w:proofErr w:type="gramStart"/>
      <w:r>
        <w:rPr>
          <w:lang w:val="en-GB"/>
        </w:rPr>
        <w:t>activity</w:t>
      </w:r>
      <w:proofErr w:type="gramEnd"/>
      <w:r>
        <w:rPr>
          <w:lang w:val="en-GB"/>
        </w:rPr>
        <w:t xml:space="preserve"> as there are a huge number of benefits of being active.</w:t>
      </w:r>
    </w:p>
    <w:p w14:paraId="2F9CB25B" w14:textId="77777777" w:rsidR="004F7622" w:rsidRDefault="004F7622" w:rsidP="00BF4C3E">
      <w:pPr>
        <w:pStyle w:val="BoldBulTight0"/>
        <w:rPr>
          <w:lang w:val="en-GB"/>
        </w:rPr>
      </w:pPr>
      <w:r>
        <w:rPr>
          <w:lang w:val="en-GB"/>
        </w:rPr>
        <w:t>The benefits of being active</w:t>
      </w:r>
      <w:r w:rsidR="002600F7">
        <w:rPr>
          <w:lang w:val="en-GB"/>
        </w:rPr>
        <w:t xml:space="preserve"> include</w:t>
      </w:r>
      <w:r>
        <w:rPr>
          <w:lang w:val="en-GB"/>
        </w:rPr>
        <w:t>:</w:t>
      </w:r>
    </w:p>
    <w:p w14:paraId="2973100C" w14:textId="77777777" w:rsidR="004F7622" w:rsidRDefault="004F7622" w:rsidP="00A77AE9">
      <w:pPr>
        <w:pStyle w:val="Bullets"/>
        <w:numPr>
          <w:ilvl w:val="0"/>
          <w:numId w:val="0"/>
        </w:numPr>
        <w:spacing w:after="100" w:line="240" w:lineRule="auto"/>
        <w:ind w:left="1134"/>
      </w:pPr>
      <w:r>
        <w:t>‘</w:t>
      </w:r>
      <w:r w:rsidRPr="004F7622">
        <w:t>Help achieve a</w:t>
      </w:r>
      <w:r>
        <w:t>nd maintain a healthy weight</w:t>
      </w:r>
    </w:p>
    <w:p w14:paraId="3E3B5EAC" w14:textId="77777777" w:rsidR="004F7622" w:rsidRDefault="004F7622" w:rsidP="00A77AE9">
      <w:pPr>
        <w:pStyle w:val="Bullets"/>
        <w:numPr>
          <w:ilvl w:val="0"/>
          <w:numId w:val="0"/>
        </w:numPr>
        <w:spacing w:after="100" w:line="240" w:lineRule="auto"/>
        <w:ind w:left="1134"/>
      </w:pPr>
      <w:r w:rsidRPr="004F7622">
        <w:t>Bu</w:t>
      </w:r>
      <w:r>
        <w:t>ild strong bones and muscles</w:t>
      </w:r>
    </w:p>
    <w:p w14:paraId="06ABBCD0" w14:textId="77777777" w:rsidR="004F7622" w:rsidRDefault="004F7622" w:rsidP="00A77AE9">
      <w:pPr>
        <w:pStyle w:val="Bullets"/>
        <w:numPr>
          <w:ilvl w:val="0"/>
          <w:numId w:val="0"/>
        </w:numPr>
        <w:spacing w:after="100" w:line="240" w:lineRule="auto"/>
        <w:ind w:left="1134"/>
      </w:pPr>
      <w:r w:rsidRPr="004F7622">
        <w:t>Improve balance, movem</w:t>
      </w:r>
      <w:r>
        <w:t>ent and co-ordination skills</w:t>
      </w:r>
    </w:p>
    <w:p w14:paraId="05772041" w14:textId="77777777" w:rsidR="004F7622" w:rsidRDefault="004F7622" w:rsidP="00A77AE9">
      <w:pPr>
        <w:pStyle w:val="Bullets"/>
        <w:numPr>
          <w:ilvl w:val="0"/>
          <w:numId w:val="0"/>
        </w:numPr>
        <w:spacing w:after="100" w:line="240" w:lineRule="auto"/>
        <w:ind w:left="1134"/>
      </w:pPr>
      <w:r w:rsidRPr="004F7622">
        <w:t>Promote social skills thro</w:t>
      </w:r>
      <w:r>
        <w:t>ugh interactions with people</w:t>
      </w:r>
    </w:p>
    <w:p w14:paraId="461D02ED" w14:textId="77777777" w:rsidR="004F7622" w:rsidRDefault="004F7622" w:rsidP="00A77AE9">
      <w:pPr>
        <w:pStyle w:val="Bullets"/>
        <w:numPr>
          <w:ilvl w:val="0"/>
          <w:numId w:val="0"/>
        </w:numPr>
        <w:spacing w:after="100" w:line="240" w:lineRule="auto"/>
        <w:ind w:left="1134"/>
      </w:pPr>
      <w:r w:rsidRPr="004F7622">
        <w:t>Support brai</w:t>
      </w:r>
      <w:r>
        <w:t>n development</w:t>
      </w:r>
    </w:p>
    <w:p w14:paraId="62062978" w14:textId="77777777" w:rsidR="004F7622" w:rsidRPr="004F7622" w:rsidRDefault="004F7622" w:rsidP="00A77AE9">
      <w:pPr>
        <w:pStyle w:val="Bullets"/>
        <w:numPr>
          <w:ilvl w:val="0"/>
          <w:numId w:val="0"/>
        </w:numPr>
        <w:spacing w:after="100" w:line="240" w:lineRule="auto"/>
        <w:ind w:left="1134"/>
      </w:pPr>
      <w:r w:rsidRPr="004F7622">
        <w:t>Encourage self-conf</w:t>
      </w:r>
      <w:r>
        <w:t>idence’</w:t>
      </w:r>
    </w:p>
    <w:p w14:paraId="2171C599" w14:textId="77777777" w:rsidR="004F7622" w:rsidRDefault="004F7622" w:rsidP="004F7622">
      <w:pPr>
        <w:rPr>
          <w:lang w:val="en-GB"/>
        </w:rPr>
      </w:pPr>
      <w:r>
        <w:rPr>
          <w:lang w:val="en-GB"/>
        </w:rPr>
        <w:lastRenderedPageBreak/>
        <w:t xml:space="preserve">Source: </w:t>
      </w:r>
      <w:hyperlink r:id="rId37" w:history="1">
        <w:r w:rsidRPr="00AA2005">
          <w:rPr>
            <w:rStyle w:val="Hyperlink"/>
            <w:lang w:val="en-GB"/>
          </w:rPr>
          <w:t>http://www.health.gov.au/internet/main/publishing.nsf/Content/F01F92328EDADA5BCA257BF0001E720D/$File/Move%20and%20play%20every%20day%200-5yrs.PDF</w:t>
        </w:r>
      </w:hyperlink>
    </w:p>
    <w:p w14:paraId="24B652BA" w14:textId="77777777" w:rsidR="00275232" w:rsidRDefault="00275232" w:rsidP="00081CFC">
      <w:pPr>
        <w:pStyle w:val="Heading3"/>
      </w:pPr>
      <w:bookmarkStart w:id="52" w:name="_Toc422750833"/>
      <w:r>
        <w:t>National quality standards</w:t>
      </w:r>
      <w:bookmarkEnd w:id="52"/>
    </w:p>
    <w:p w14:paraId="019082BD" w14:textId="77777777" w:rsidR="00081CFC" w:rsidRDefault="00275232" w:rsidP="00081CFC">
      <w:pPr>
        <w:spacing w:after="0" w:line="240" w:lineRule="auto"/>
      </w:pPr>
      <w:r>
        <w:rPr>
          <w:noProof/>
          <w:lang w:val="en-US"/>
        </w:rPr>
        <w:drawing>
          <wp:anchor distT="0" distB="0" distL="114300" distR="114300" simplePos="0" relativeHeight="251816960" behindDoc="0" locked="0" layoutInCell="1" allowOverlap="1" wp14:anchorId="123CC569" wp14:editId="406E0D35">
            <wp:simplePos x="0" y="0"/>
            <wp:positionH relativeFrom="column">
              <wp:posOffset>31115</wp:posOffset>
            </wp:positionH>
            <wp:positionV relativeFrom="paragraph">
              <wp:posOffset>422275</wp:posOffset>
            </wp:positionV>
            <wp:extent cx="4996815" cy="2477135"/>
            <wp:effectExtent l="101600" t="76200" r="133985" b="113665"/>
            <wp:wrapTight wrapText="bothSides">
              <wp:wrapPolygon edited="0">
                <wp:start x="220" y="-664"/>
                <wp:lineTo x="-439" y="-221"/>
                <wp:lineTo x="-439" y="21041"/>
                <wp:lineTo x="110" y="22370"/>
                <wp:lineTo x="7686" y="22370"/>
                <wp:lineTo x="7796" y="21927"/>
                <wp:lineTo x="21960" y="21041"/>
                <wp:lineTo x="22069" y="10410"/>
                <wp:lineTo x="21630" y="7087"/>
                <wp:lineTo x="21630" y="6866"/>
                <wp:lineTo x="22069" y="3544"/>
                <wp:lineTo x="22069" y="0"/>
                <wp:lineTo x="7466" y="-664"/>
                <wp:lineTo x="220" y="-664"/>
              </wp:wrapPolygon>
            </wp:wrapTight>
            <wp:docPr id="84" name="Diagram 8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14:sizeRelH relativeFrom="margin">
              <wp14:pctWidth>0</wp14:pctWidth>
            </wp14:sizeRelH>
            <wp14:sizeRelV relativeFrom="margin">
              <wp14:pctHeight>0</wp14:pctHeight>
            </wp14:sizeRelV>
          </wp:anchor>
        </w:drawing>
      </w:r>
      <w:r>
        <w:t>Quality area 2 – children’s health and safety</w:t>
      </w:r>
    </w:p>
    <w:p w14:paraId="1FF445FC" w14:textId="77777777" w:rsidR="00081CFC" w:rsidRDefault="00081CFC" w:rsidP="00081CFC">
      <w:pPr>
        <w:spacing w:after="0" w:line="240" w:lineRule="auto"/>
      </w:pPr>
    </w:p>
    <w:p w14:paraId="792D864C" w14:textId="77777777" w:rsidR="00081CFC" w:rsidRDefault="00081CFC" w:rsidP="00081CFC">
      <w:pPr>
        <w:spacing w:after="0" w:line="240" w:lineRule="auto"/>
      </w:pPr>
    </w:p>
    <w:p w14:paraId="62860E53" w14:textId="77777777" w:rsidR="00081CFC" w:rsidRDefault="00081CFC" w:rsidP="00081CFC">
      <w:pPr>
        <w:spacing w:after="0" w:line="240" w:lineRule="auto"/>
      </w:pPr>
    </w:p>
    <w:p w14:paraId="4BE0805C" w14:textId="77777777" w:rsidR="00081CFC" w:rsidRDefault="00081CFC" w:rsidP="00081CFC">
      <w:pPr>
        <w:spacing w:after="0" w:line="240" w:lineRule="auto"/>
      </w:pPr>
    </w:p>
    <w:p w14:paraId="7EA92D13" w14:textId="77777777" w:rsidR="00081CFC" w:rsidRDefault="00081CFC" w:rsidP="00081CFC">
      <w:pPr>
        <w:spacing w:after="0" w:line="240" w:lineRule="auto"/>
      </w:pPr>
    </w:p>
    <w:p w14:paraId="3B332212" w14:textId="77777777" w:rsidR="00081CFC" w:rsidRDefault="00081CFC" w:rsidP="00081CFC">
      <w:pPr>
        <w:spacing w:after="0" w:line="240" w:lineRule="auto"/>
      </w:pPr>
    </w:p>
    <w:p w14:paraId="33AEE33B" w14:textId="77777777" w:rsidR="00081CFC" w:rsidRDefault="00081CFC" w:rsidP="00081CFC">
      <w:pPr>
        <w:spacing w:after="0" w:line="240" w:lineRule="auto"/>
      </w:pPr>
    </w:p>
    <w:p w14:paraId="57502E57" w14:textId="77777777" w:rsidR="00081CFC" w:rsidRDefault="00081CFC" w:rsidP="00081CFC">
      <w:pPr>
        <w:spacing w:after="0" w:line="240" w:lineRule="auto"/>
      </w:pPr>
    </w:p>
    <w:p w14:paraId="3A0EACA0" w14:textId="77777777" w:rsidR="00081CFC" w:rsidRDefault="00081CFC" w:rsidP="00081CFC">
      <w:pPr>
        <w:spacing w:after="0" w:line="240" w:lineRule="auto"/>
      </w:pPr>
    </w:p>
    <w:p w14:paraId="60015AFA" w14:textId="77777777" w:rsidR="00081CFC" w:rsidRDefault="00081CFC" w:rsidP="00081CFC">
      <w:pPr>
        <w:spacing w:after="0" w:line="240" w:lineRule="auto"/>
      </w:pPr>
    </w:p>
    <w:p w14:paraId="2F0C1565" w14:textId="77777777" w:rsidR="00081CFC" w:rsidRDefault="00081CFC" w:rsidP="00081CFC">
      <w:pPr>
        <w:spacing w:after="0" w:line="240" w:lineRule="auto"/>
      </w:pPr>
    </w:p>
    <w:p w14:paraId="7D9D7EBB" w14:textId="77777777" w:rsidR="00081CFC" w:rsidRDefault="00081CFC" w:rsidP="00081CFC">
      <w:pPr>
        <w:spacing w:after="0" w:line="240" w:lineRule="auto"/>
      </w:pPr>
    </w:p>
    <w:p w14:paraId="1E13D13C" w14:textId="77777777" w:rsidR="00081CFC" w:rsidRDefault="00081CFC" w:rsidP="00081CFC">
      <w:pPr>
        <w:spacing w:after="0" w:line="240" w:lineRule="auto"/>
      </w:pPr>
    </w:p>
    <w:p w14:paraId="794EA3AA" w14:textId="77777777" w:rsidR="00081CFC" w:rsidRDefault="00081CFC" w:rsidP="00081CFC">
      <w:pPr>
        <w:spacing w:after="0" w:line="240" w:lineRule="auto"/>
      </w:pPr>
    </w:p>
    <w:p w14:paraId="58E9ABCA" w14:textId="77777777" w:rsidR="00081CFC" w:rsidRDefault="00081CFC" w:rsidP="00081CFC">
      <w:pPr>
        <w:spacing w:after="0" w:line="240" w:lineRule="auto"/>
      </w:pPr>
    </w:p>
    <w:p w14:paraId="1770481D" w14:textId="77777777" w:rsidR="00081CFC" w:rsidRDefault="00081CFC" w:rsidP="00081CFC">
      <w:pPr>
        <w:spacing w:after="0" w:line="240" w:lineRule="auto"/>
      </w:pPr>
    </w:p>
    <w:p w14:paraId="498B514F" w14:textId="77777777" w:rsidR="00081CFC" w:rsidRDefault="00081CFC" w:rsidP="00081CFC">
      <w:pPr>
        <w:spacing w:after="0" w:line="240" w:lineRule="auto"/>
      </w:pPr>
    </w:p>
    <w:p w14:paraId="00BB1633" w14:textId="77777777" w:rsidR="00081CFC" w:rsidRDefault="00081CFC" w:rsidP="00081CFC">
      <w:pPr>
        <w:spacing w:after="0" w:line="240" w:lineRule="auto"/>
      </w:pPr>
    </w:p>
    <w:p w14:paraId="244F557B" w14:textId="77777777" w:rsidR="00081CFC" w:rsidRDefault="00081CFC" w:rsidP="00081CFC">
      <w:r>
        <w:t xml:space="preserve">‘‘Physical activity is promoted through planned and spontaneous experiences and is appropriate for each child’. We know that physical wellbeing plays a big role in a child’s ability to socialise, concentrate, cooperate and learn. </w:t>
      </w:r>
      <w:r w:rsidR="00605782">
        <w:t>Every child needs opportunities every day to be physically active and practice new physical skills, either indoors or outdoors."</w:t>
      </w:r>
    </w:p>
    <w:p w14:paraId="128F16F2" w14:textId="77777777" w:rsidR="00081CFC" w:rsidRDefault="00081CFC" w:rsidP="00081CFC">
      <w:r>
        <w:t xml:space="preserve">Source: </w:t>
      </w:r>
      <w:hyperlink r:id="rId43" w:history="1">
        <w:r w:rsidRPr="00AA2005">
          <w:rPr>
            <w:rStyle w:val="Hyperlink"/>
          </w:rPr>
          <w:t>http://www.earlychildhoodaustralia.org.au/nqsplp/wp-content/uploads/2013/11/Resources-guide.pdf</w:t>
        </w:r>
      </w:hyperlink>
    </w:p>
    <w:p w14:paraId="166FF6EE" w14:textId="77777777" w:rsidR="00401BE7" w:rsidRPr="006918FA" w:rsidRDefault="006918FA" w:rsidP="006918FA">
      <w:pPr>
        <w:pStyle w:val="BoldBulTight0"/>
        <w:rPr>
          <w:u w:val="single"/>
        </w:rPr>
      </w:pPr>
      <w:r w:rsidRPr="006918FA">
        <w:rPr>
          <w:u w:val="single"/>
        </w:rPr>
        <w:t>A note on p</w:t>
      </w:r>
      <w:r w:rsidR="00401BE7" w:rsidRPr="006918FA">
        <w:rPr>
          <w:u w:val="single"/>
        </w:rPr>
        <w:t>lanning</w:t>
      </w:r>
    </w:p>
    <w:p w14:paraId="6060BC59" w14:textId="77777777" w:rsidR="00401BE7" w:rsidRDefault="00401BE7" w:rsidP="00401BE7">
      <w:pPr>
        <w:rPr>
          <w:lang w:val="en-GB"/>
        </w:rPr>
      </w:pPr>
      <w:r>
        <w:rPr>
          <w:lang w:val="en-GB"/>
        </w:rPr>
        <w:t>There are three types of planning that should be done throughout the ye</w:t>
      </w:r>
      <w:r w:rsidR="00780888">
        <w:rPr>
          <w:lang w:val="en-GB"/>
        </w:rPr>
        <w:t xml:space="preserve">ar – </w:t>
      </w:r>
      <w:r>
        <w:rPr>
          <w:lang w:val="en-GB"/>
        </w:rPr>
        <w:t xml:space="preserve">long-term planning, medium-term planning and short-term planning. </w:t>
      </w:r>
    </w:p>
    <w:p w14:paraId="7A268725" w14:textId="77777777" w:rsidR="00401BE7" w:rsidRDefault="00780888" w:rsidP="00401BE7">
      <w:pPr>
        <w:rPr>
          <w:lang w:val="en-GB"/>
        </w:rPr>
      </w:pPr>
      <w:r>
        <w:rPr>
          <w:lang w:val="en-GB"/>
        </w:rPr>
        <w:t>Long-</w:t>
      </w:r>
      <w:r w:rsidR="00401BE7">
        <w:rPr>
          <w:lang w:val="en-GB"/>
        </w:rPr>
        <w:t>term planning is usually only done about once a year and looks at the general curriculum for childcare provision. It can act as a guide to the other types of planning</w:t>
      </w:r>
      <w:r>
        <w:rPr>
          <w:lang w:val="en-GB"/>
        </w:rPr>
        <w:t>,</w:t>
      </w:r>
      <w:r w:rsidR="00401BE7">
        <w:rPr>
          <w:lang w:val="en-GB"/>
        </w:rPr>
        <w:t xml:space="preserve"> as it helps child c</w:t>
      </w:r>
      <w:r>
        <w:rPr>
          <w:lang w:val="en-GB"/>
        </w:rPr>
        <w:t>arers to think about the longer-</w:t>
      </w:r>
      <w:r w:rsidR="00401BE7">
        <w:rPr>
          <w:lang w:val="en-GB"/>
        </w:rPr>
        <w:t xml:space="preserve">term goals. This type of planning should ensure that all of the different areas of the curriculum </w:t>
      </w:r>
      <w:proofErr w:type="gramStart"/>
      <w:r w:rsidR="00401BE7">
        <w:rPr>
          <w:lang w:val="en-GB"/>
        </w:rPr>
        <w:t>will</w:t>
      </w:r>
      <w:proofErr w:type="gramEnd"/>
      <w:r w:rsidR="00401BE7">
        <w:rPr>
          <w:lang w:val="en-GB"/>
        </w:rPr>
        <w:t xml:space="preserve"> be covered for all children. All areas of the curriculum should be covered</w:t>
      </w:r>
      <w:r>
        <w:rPr>
          <w:lang w:val="en-GB"/>
        </w:rPr>
        <w:t>,</w:t>
      </w:r>
      <w:r w:rsidR="00401BE7">
        <w:rPr>
          <w:lang w:val="en-GB"/>
        </w:rPr>
        <w:t xml:space="preserve"> not only for those children who have full time places but those that have part time places too. </w:t>
      </w:r>
    </w:p>
    <w:p w14:paraId="331B92AC" w14:textId="77777777" w:rsidR="00921956" w:rsidRDefault="00FD48AF" w:rsidP="00401BE7">
      <w:pPr>
        <w:rPr>
          <w:lang w:val="en-GB"/>
        </w:rPr>
      </w:pPr>
      <w:r>
        <w:rPr>
          <w:noProof/>
          <w:lang w:val="en-US"/>
        </w:rPr>
        <w:drawing>
          <wp:anchor distT="0" distB="0" distL="114300" distR="114300" simplePos="0" relativeHeight="251849728" behindDoc="1" locked="0" layoutInCell="1" allowOverlap="1" wp14:anchorId="58FD8FB5" wp14:editId="127EEA59">
            <wp:simplePos x="0" y="0"/>
            <wp:positionH relativeFrom="column">
              <wp:posOffset>4582160</wp:posOffset>
            </wp:positionH>
            <wp:positionV relativeFrom="paragraph">
              <wp:posOffset>842010</wp:posOffset>
            </wp:positionV>
            <wp:extent cx="1828800" cy="2635250"/>
            <wp:effectExtent l="0" t="0" r="0" b="0"/>
            <wp:wrapTight wrapText="bothSides">
              <wp:wrapPolygon edited="0">
                <wp:start x="9450" y="0"/>
                <wp:lineTo x="8100" y="312"/>
                <wp:lineTo x="5625" y="2030"/>
                <wp:lineTo x="5400" y="3591"/>
                <wp:lineTo x="6750" y="5153"/>
                <wp:lineTo x="7650" y="5153"/>
                <wp:lineTo x="6075" y="7651"/>
                <wp:lineTo x="6075" y="8276"/>
                <wp:lineTo x="7650" y="10149"/>
                <wp:lineTo x="7200" y="12648"/>
                <wp:lineTo x="6300" y="15146"/>
                <wp:lineTo x="4500" y="16707"/>
                <wp:lineTo x="7425" y="21392"/>
                <wp:lineTo x="15300" y="21392"/>
                <wp:lineTo x="15975" y="20143"/>
                <wp:lineTo x="18225" y="17644"/>
                <wp:lineTo x="17325" y="16707"/>
                <wp:lineTo x="15525" y="15146"/>
                <wp:lineTo x="15300" y="13116"/>
                <wp:lineTo x="14400" y="10149"/>
                <wp:lineTo x="16425" y="8120"/>
                <wp:lineTo x="16425" y="2030"/>
                <wp:lineTo x="13725" y="312"/>
                <wp:lineTo x="12375" y="0"/>
                <wp:lineTo x="9450" y="0"/>
              </wp:wrapPolygon>
            </wp:wrapTight>
            <wp:docPr id="100" name="Picture 100" descr="C:\Users\Victoria\Desktop\My Work\ArtWork\stick_figure_holding_question_mark_78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Victoria\Desktop\My Work\ArtWork\stick_figure_holding_question_mark_7803.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828800" cy="2635250"/>
                    </a:xfrm>
                    <a:prstGeom prst="rect">
                      <a:avLst/>
                    </a:prstGeom>
                    <a:noFill/>
                    <a:ln>
                      <a:noFill/>
                    </a:ln>
                  </pic:spPr>
                </pic:pic>
              </a:graphicData>
            </a:graphic>
            <wp14:sizeRelH relativeFrom="page">
              <wp14:pctWidth>0</wp14:pctWidth>
            </wp14:sizeRelH>
            <wp14:sizeRelV relativeFrom="page">
              <wp14:pctHeight>0</wp14:pctHeight>
            </wp14:sizeRelV>
          </wp:anchor>
        </w:drawing>
      </w:r>
      <w:r w:rsidR="00921956">
        <w:rPr>
          <w:lang w:val="en-GB"/>
        </w:rPr>
        <w:t>Medium-term planning focuses on one specific part of learning</w:t>
      </w:r>
      <w:r w:rsidR="00780888">
        <w:rPr>
          <w:lang w:val="en-GB"/>
        </w:rPr>
        <w:t xml:space="preserve"> –</w:t>
      </w:r>
      <w:r w:rsidR="00921956">
        <w:rPr>
          <w:lang w:val="en-GB"/>
        </w:rPr>
        <w:t xml:space="preserve"> </w:t>
      </w:r>
      <w:r w:rsidR="00CA0567">
        <w:rPr>
          <w:lang w:val="en-GB"/>
        </w:rPr>
        <w:t>– for example</w:t>
      </w:r>
      <w:r w:rsidR="001A6601">
        <w:rPr>
          <w:lang w:val="en-GB"/>
        </w:rPr>
        <w:t>,</w:t>
      </w:r>
      <w:r w:rsidR="00DA18FF">
        <w:rPr>
          <w:lang w:val="en-GB"/>
        </w:rPr>
        <w:t xml:space="preserve"> healthy eating or</w:t>
      </w:r>
      <w:r w:rsidR="000D567E">
        <w:rPr>
          <w:lang w:val="en-GB"/>
        </w:rPr>
        <w:t xml:space="preserve"> counting. </w:t>
      </w:r>
      <w:r w:rsidR="00AC0B81">
        <w:rPr>
          <w:lang w:val="en-GB"/>
        </w:rPr>
        <w:t xml:space="preserve">You would plan what activities that you are going to do to </w:t>
      </w:r>
      <w:r w:rsidR="00886E2B">
        <w:rPr>
          <w:lang w:val="en-GB"/>
        </w:rPr>
        <w:t xml:space="preserve">help the children learn about an area. </w:t>
      </w:r>
      <w:r w:rsidR="00CA0567">
        <w:rPr>
          <w:lang w:val="en-GB"/>
        </w:rPr>
        <w:t>For example</w:t>
      </w:r>
      <w:r w:rsidR="001A6601">
        <w:rPr>
          <w:lang w:val="en-GB"/>
        </w:rPr>
        <w:t>,</w:t>
      </w:r>
      <w:r w:rsidR="00886E2B">
        <w:rPr>
          <w:lang w:val="en-GB"/>
        </w:rPr>
        <w:t xml:space="preserve"> if you were planning to teach counting you could plan activities such as songs with numbers ‘1, 2, 3, 4, 5 once I caught a fish alive…’</w:t>
      </w:r>
      <w:r w:rsidR="00DA18FF">
        <w:rPr>
          <w:lang w:val="en-GB"/>
        </w:rPr>
        <w:t>,</w:t>
      </w:r>
    </w:p>
    <w:p w14:paraId="43D6B09E" w14:textId="77777777" w:rsidR="00DA18FF" w:rsidRDefault="00780888" w:rsidP="00401BE7">
      <w:pPr>
        <w:rPr>
          <w:lang w:val="en-GB"/>
        </w:rPr>
      </w:pPr>
      <w:r>
        <w:rPr>
          <w:lang w:val="en-GB"/>
        </w:rPr>
        <w:lastRenderedPageBreak/>
        <w:t>Short-</w:t>
      </w:r>
      <w:r w:rsidR="00DA18FF">
        <w:rPr>
          <w:lang w:val="en-GB"/>
        </w:rPr>
        <w:t>term planning is usually done every day or sometimes every week and is important</w:t>
      </w:r>
      <w:r>
        <w:rPr>
          <w:lang w:val="en-GB"/>
        </w:rPr>
        <w:t>,</w:t>
      </w:r>
      <w:r w:rsidR="00DA18FF">
        <w:rPr>
          <w:lang w:val="en-GB"/>
        </w:rPr>
        <w:t xml:space="preserve"> as you can be more spontaneous in your approach.</w:t>
      </w:r>
      <w:r w:rsidR="006B4670">
        <w:rPr>
          <w:lang w:val="en-GB"/>
        </w:rPr>
        <w:t xml:space="preserve"> Listen carefully to children</w:t>
      </w:r>
      <w:r>
        <w:rPr>
          <w:lang w:val="en-GB"/>
        </w:rPr>
        <w:t>,</w:t>
      </w:r>
      <w:r w:rsidR="006B4670">
        <w:rPr>
          <w:lang w:val="en-GB"/>
        </w:rPr>
        <w:t xml:space="preserve"> as they may bring up topics of interest or ask questions that can provoke discussion. </w:t>
      </w:r>
    </w:p>
    <w:p w14:paraId="1E4278F7" w14:textId="77777777" w:rsidR="00A745D5" w:rsidRPr="00A745D5" w:rsidRDefault="00A745D5" w:rsidP="00A745D5">
      <w:pPr>
        <w:pStyle w:val="BoldBulTight0"/>
        <w:rPr>
          <w:lang w:val="en-GB"/>
        </w:rPr>
      </w:pPr>
      <w:r w:rsidRPr="00A745D5">
        <w:rPr>
          <w:lang w:val="en-GB"/>
        </w:rPr>
        <w:t>Steps to planning</w:t>
      </w:r>
      <w:r>
        <w:rPr>
          <w:lang w:val="en-GB"/>
        </w:rPr>
        <w:t>:</w:t>
      </w:r>
    </w:p>
    <w:p w14:paraId="77274DDB" w14:textId="77777777" w:rsidR="00A745D5" w:rsidRPr="00A745D5" w:rsidRDefault="00A745D5" w:rsidP="00780888">
      <w:pPr>
        <w:pStyle w:val="Bullets"/>
        <w:rPr>
          <w:lang w:val="en-GB"/>
        </w:rPr>
      </w:pPr>
      <w:r w:rsidRPr="00A745D5">
        <w:rPr>
          <w:lang w:val="en-GB"/>
        </w:rPr>
        <w:t>What are the aims?</w:t>
      </w:r>
    </w:p>
    <w:p w14:paraId="39E2B841" w14:textId="77777777" w:rsidR="00A745D5" w:rsidRPr="00A745D5" w:rsidRDefault="00A745D5" w:rsidP="00780888">
      <w:pPr>
        <w:pStyle w:val="Bullets"/>
        <w:rPr>
          <w:lang w:val="en-GB"/>
        </w:rPr>
      </w:pPr>
      <w:r w:rsidRPr="00A745D5">
        <w:rPr>
          <w:lang w:val="en-GB"/>
        </w:rPr>
        <w:t>What is the reasoning?</w:t>
      </w:r>
      <w:r w:rsidR="00FD48AF" w:rsidRPr="00FD48AF">
        <w:rPr>
          <w:noProof/>
        </w:rPr>
        <w:t xml:space="preserve"> </w:t>
      </w:r>
    </w:p>
    <w:p w14:paraId="49C36C74" w14:textId="77777777" w:rsidR="00A745D5" w:rsidRPr="00A745D5" w:rsidRDefault="00A745D5" w:rsidP="00780888">
      <w:pPr>
        <w:pStyle w:val="Bullets"/>
        <w:rPr>
          <w:lang w:val="en-GB"/>
        </w:rPr>
      </w:pPr>
      <w:r w:rsidRPr="00A745D5">
        <w:rPr>
          <w:lang w:val="en-GB"/>
        </w:rPr>
        <w:t>What activities can you include?</w:t>
      </w:r>
    </w:p>
    <w:p w14:paraId="69248BFC" w14:textId="77777777" w:rsidR="00A745D5" w:rsidRPr="00A745D5" w:rsidRDefault="00A745D5" w:rsidP="00780888">
      <w:pPr>
        <w:pStyle w:val="Bullets"/>
        <w:rPr>
          <w:lang w:val="en-GB"/>
        </w:rPr>
      </w:pPr>
      <w:r w:rsidRPr="00A745D5">
        <w:rPr>
          <w:lang w:val="en-GB"/>
        </w:rPr>
        <w:t>What do you hope the children will learn?</w:t>
      </w:r>
    </w:p>
    <w:p w14:paraId="3A1B2753" w14:textId="77777777" w:rsidR="00A745D5" w:rsidRPr="00A745D5" w:rsidRDefault="00A745D5" w:rsidP="00780888">
      <w:pPr>
        <w:pStyle w:val="Bullets"/>
        <w:rPr>
          <w:lang w:val="en-GB"/>
        </w:rPr>
      </w:pPr>
      <w:r w:rsidRPr="00A745D5">
        <w:rPr>
          <w:lang w:val="en-GB"/>
        </w:rPr>
        <w:t>What do you hope you will learn?</w:t>
      </w:r>
    </w:p>
    <w:p w14:paraId="3EC080C1" w14:textId="77777777" w:rsidR="00BD599F" w:rsidRDefault="00BD599F" w:rsidP="00BD599F">
      <w:r>
        <w:t>Planning should be</w:t>
      </w:r>
      <w:r w:rsidR="00780888">
        <w:t xml:space="preserve"> inclusive and involve everyone –</w:t>
      </w:r>
      <w:r>
        <w:t xml:space="preserve"> parents, other childcare workers and the children themselves. You can ask parents</w:t>
      </w:r>
      <w:r w:rsidR="00780888">
        <w:t xml:space="preserve"> about</w:t>
      </w:r>
      <w:r>
        <w:t xml:space="preserve"> the child’s likes and dislikes, their family background, skills and new developments. </w:t>
      </w:r>
      <w:r w:rsidR="00566ADF">
        <w:t>You can ask other child care workers what they have noticed about the child, they may have observ</w:t>
      </w:r>
      <w:r w:rsidR="00BE24C4">
        <w:t>ed something that you have not;</w:t>
      </w:r>
      <w:r w:rsidR="00566ADF">
        <w:t xml:space="preserve"> you may also look in the child’s observation books/sheets to see how they are developing. Children can also sometimes tell you what their favourite things are to play, what they like to eat etc. </w:t>
      </w:r>
    </w:p>
    <w:p w14:paraId="7A1851A3" w14:textId="77777777" w:rsidR="00081CFC" w:rsidRDefault="00343D55" w:rsidP="00081CFC">
      <w:pPr>
        <w:pStyle w:val="Heading3"/>
      </w:pPr>
      <w:bookmarkStart w:id="53" w:name="_Toc422750834"/>
      <w:r>
        <w:t>Providing</w:t>
      </w:r>
      <w:r w:rsidR="00081CFC">
        <w:t xml:space="preserve"> a challenge</w:t>
      </w:r>
      <w:bookmarkEnd w:id="53"/>
    </w:p>
    <w:p w14:paraId="1200DF24" w14:textId="77777777" w:rsidR="00081CFC" w:rsidRPr="00275232" w:rsidRDefault="00081CFC" w:rsidP="00081CFC">
      <w:r>
        <w:t>Once children have mastered a skill, it is important to help them develop it further through more challenging play. However</w:t>
      </w:r>
      <w:r w:rsidR="00BE24C4">
        <w:t>,</w:t>
      </w:r>
      <w:r>
        <w:t xml:space="preserve"> you must remember that children are different and some will have less confidence when it comes to certain skills. Others may find it difficult joining in due to their social skills development or their preferences. You will need to encourage children, but should never force children to take part as this can have a negative impact. Sometimes</w:t>
      </w:r>
      <w:r w:rsidR="00BE24C4">
        <w:t>,</w:t>
      </w:r>
      <w:r>
        <w:t xml:space="preserve"> when children see others their own age having fun with an activity</w:t>
      </w:r>
      <w:r w:rsidR="00BE24C4">
        <w:t>,</w:t>
      </w:r>
      <w:r>
        <w:t xml:space="preserve"> they might come round eventually and have a go themselves.</w:t>
      </w:r>
      <w:r w:rsidR="00C15B81">
        <w:t xml:space="preserve"> </w:t>
      </w:r>
    </w:p>
    <w:p w14:paraId="467D248C" w14:textId="77777777" w:rsidR="0035414D" w:rsidRDefault="00354671" w:rsidP="00081CFC">
      <w:pPr>
        <w:spacing w:after="0" w:line="240" w:lineRule="auto"/>
      </w:pPr>
      <w:r>
        <w:br w:type="page"/>
      </w:r>
      <w:r w:rsidR="000A3826" w:rsidRPr="00081CFC">
        <w:rPr>
          <w:rStyle w:val="Heading3Char"/>
          <w:noProof/>
          <w:lang w:val="en-US"/>
        </w:rPr>
        <w:lastRenderedPageBreak/>
        <w:drawing>
          <wp:anchor distT="0" distB="0" distL="114300" distR="114300" simplePos="0" relativeHeight="251694080" behindDoc="1" locked="0" layoutInCell="1" allowOverlap="1" wp14:anchorId="29F118C6" wp14:editId="21501F80">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bookmarkStart w:id="54" w:name="_Toc422750835"/>
      <w:r w:rsidR="00953544" w:rsidRPr="00081CFC">
        <w:rPr>
          <w:rStyle w:val="Heading3Char"/>
        </w:rPr>
        <w:t xml:space="preserve">Activity </w:t>
      </w:r>
      <w:r w:rsidR="00081CFC">
        <w:rPr>
          <w:rStyle w:val="Heading3Char"/>
        </w:rPr>
        <w:t>1C</w:t>
      </w:r>
      <w:bookmarkEnd w:id="54"/>
    </w:p>
    <w:p w14:paraId="49EFD8BD" w14:textId="77777777" w:rsidR="00274265" w:rsidRDefault="00274265" w:rsidP="000A3826">
      <w:r>
        <w:br w:type="page"/>
      </w:r>
    </w:p>
    <w:p w14:paraId="115AA840" w14:textId="77777777" w:rsidR="00804162" w:rsidRPr="00804162" w:rsidRDefault="007B2BD3" w:rsidP="00206263">
      <w:pPr>
        <w:pStyle w:val="Heading1"/>
        <w:spacing w:after="240"/>
      </w:pPr>
      <w:bookmarkStart w:id="55" w:name="_Toc422750836"/>
      <w:r w:rsidRPr="007B2BD3">
        <w:lastRenderedPageBreak/>
        <w:t xml:space="preserve">2. </w:t>
      </w:r>
      <w:r w:rsidR="00DD2DF4" w:rsidRPr="00042BA8">
        <w:t>Foster social development</w:t>
      </w:r>
      <w:bookmarkEnd w:id="55"/>
    </w:p>
    <w:p w14:paraId="5DF54DB4" w14:textId="77777777"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DD2DF4">
        <w:t>Assess and monitor children’s social skills and development</w:t>
      </w:r>
    </w:p>
    <w:p w14:paraId="26B2E3E9" w14:textId="77777777" w:rsidR="00CD5946" w:rsidRDefault="00DB5EB1" w:rsidP="00DD2DF4">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DD2DF4">
        <w:t>Plan and provide opportunities for different forms of social interaction between children during play with respect for each child’s interests, goals and development stage</w:t>
      </w:r>
    </w:p>
    <w:p w14:paraId="37DE1C3D" w14:textId="77777777" w:rsidR="00DB5EB1" w:rsidRDefault="00DB5EB1" w:rsidP="00DD2DF4">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DD2DF4">
        <w:t xml:space="preserve">Create opportunities for children to participate in meaningful ways </w:t>
      </w:r>
      <w:proofErr w:type="gramStart"/>
      <w:r w:rsidR="00DD2DF4">
        <w:t>in group</w:t>
      </w:r>
      <w:proofErr w:type="gramEnd"/>
      <w:r w:rsidR="00DD2DF4">
        <w:t xml:space="preserve"> discussions and shared decision-making</w:t>
      </w:r>
    </w:p>
    <w:p w14:paraId="5EEE2BA5" w14:textId="77777777"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DD2DF4">
        <w:rPr>
          <w:rFonts w:asciiTheme="minorHAnsi" w:hAnsiTheme="minorHAnsi" w:cs="Calibri"/>
        </w:rPr>
        <w:t>Structure experiences in a way that promotes cooperation and conflict resolution</w:t>
      </w:r>
    </w:p>
    <w:p w14:paraId="720D50D3" w14:textId="77777777"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DD2DF4">
        <w:t>Promote a sense of community within the service</w:t>
      </w:r>
    </w:p>
    <w:p w14:paraId="03E2A079" w14:textId="77777777" w:rsidR="00773C6B" w:rsidRPr="00773C6B" w:rsidRDefault="00773C6B" w:rsidP="00DD2DF4">
      <w:pPr>
        <w:ind w:left="720" w:hanging="720"/>
        <w:rPr>
          <w:rFonts w:asciiTheme="minorHAnsi" w:hAnsiTheme="minorHAnsi"/>
          <w:b/>
          <w:sz w:val="28"/>
          <w:szCs w:val="28"/>
        </w:rPr>
      </w:pPr>
      <w:r w:rsidRPr="00773C6B">
        <w:rPr>
          <w:rFonts w:asciiTheme="minorHAnsi" w:hAnsiTheme="minorHAnsi"/>
          <w:b/>
          <w:sz w:val="28"/>
          <w:szCs w:val="28"/>
        </w:rPr>
        <w:t>2.6.</w:t>
      </w:r>
      <w:r w:rsidRPr="00773C6B">
        <w:rPr>
          <w:rFonts w:asciiTheme="minorHAnsi" w:hAnsiTheme="minorHAnsi"/>
          <w:b/>
          <w:sz w:val="28"/>
          <w:szCs w:val="28"/>
        </w:rPr>
        <w:tab/>
      </w:r>
      <w:r w:rsidR="00DD2DF4">
        <w:t>Arrange the environment to encourage interactions between children as well as accommodating a child’s need for privacy, solitude or quiet</w:t>
      </w:r>
    </w:p>
    <w:p w14:paraId="2832F223" w14:textId="77777777" w:rsidR="00773C6B" w:rsidRPr="00773C6B" w:rsidRDefault="00773C6B" w:rsidP="00DD2DF4">
      <w:pPr>
        <w:ind w:left="720" w:hanging="720"/>
        <w:rPr>
          <w:rFonts w:asciiTheme="minorHAnsi" w:hAnsiTheme="minorHAnsi"/>
          <w:b/>
          <w:sz w:val="28"/>
          <w:szCs w:val="28"/>
        </w:rPr>
      </w:pPr>
      <w:r w:rsidRPr="00773C6B">
        <w:rPr>
          <w:rFonts w:asciiTheme="minorHAnsi" w:hAnsiTheme="minorHAnsi"/>
          <w:b/>
          <w:sz w:val="28"/>
          <w:szCs w:val="28"/>
        </w:rPr>
        <w:t>2.7.</w:t>
      </w:r>
      <w:r w:rsidRPr="00773C6B">
        <w:rPr>
          <w:rFonts w:asciiTheme="minorHAnsi" w:hAnsiTheme="minorHAnsi"/>
          <w:b/>
          <w:sz w:val="28"/>
          <w:szCs w:val="28"/>
        </w:rPr>
        <w:tab/>
      </w:r>
      <w:r w:rsidR="00DD2DF4">
        <w:t>Provide opportunities for children to investigate ethical issues relevant to their lives and their communities</w:t>
      </w:r>
    </w:p>
    <w:p w14:paraId="457FFAB0" w14:textId="77777777" w:rsidR="00773C6B" w:rsidRPr="00773C6B" w:rsidRDefault="00773C6B" w:rsidP="007B2BD3">
      <w:pPr>
        <w:rPr>
          <w:b/>
          <w:sz w:val="28"/>
          <w:szCs w:val="28"/>
        </w:rPr>
      </w:pPr>
      <w:r w:rsidRPr="00773C6B">
        <w:rPr>
          <w:rFonts w:asciiTheme="minorHAnsi" w:hAnsiTheme="minorHAnsi"/>
          <w:b/>
          <w:sz w:val="28"/>
          <w:szCs w:val="28"/>
        </w:rPr>
        <w:tab/>
      </w:r>
    </w:p>
    <w:p w14:paraId="59C100D6" w14:textId="77777777" w:rsidR="00274265" w:rsidRDefault="000A3826" w:rsidP="000A3826">
      <w:r>
        <w:rPr>
          <w:noProof/>
          <w:lang w:val="en-US"/>
        </w:rPr>
        <w:drawing>
          <wp:anchor distT="0" distB="0" distL="114300" distR="114300" simplePos="0" relativeHeight="251676672" behindDoc="1" locked="0" layoutInCell="1" allowOverlap="1" wp14:anchorId="19D5347D" wp14:editId="234B61B9">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4042410" cy="4039870"/>
                    </a:xfrm>
                    <a:prstGeom prst="rect">
                      <a:avLst/>
                    </a:prstGeom>
                  </pic:spPr>
                </pic:pic>
              </a:graphicData>
            </a:graphic>
          </wp:anchor>
        </w:drawing>
      </w:r>
      <w:r w:rsidR="00274265">
        <w:br w:type="page"/>
      </w:r>
    </w:p>
    <w:p w14:paraId="5C49F5D8" w14:textId="77777777" w:rsidR="006E5817" w:rsidRPr="006E5817" w:rsidRDefault="006E5817" w:rsidP="006E5817">
      <w:pPr>
        <w:pStyle w:val="Heading2"/>
      </w:pPr>
      <w:bookmarkStart w:id="56" w:name="_Toc422750837"/>
      <w:r w:rsidRPr="006E5817">
        <w:lastRenderedPageBreak/>
        <w:t xml:space="preserve">2.1 – </w:t>
      </w:r>
      <w:r w:rsidR="00DD2DF4">
        <w:t>Assess and monitor children’s social skills and development</w:t>
      </w:r>
      <w:bookmarkEnd w:id="56"/>
    </w:p>
    <w:p w14:paraId="1C695316" w14:textId="77777777" w:rsidR="00082D41" w:rsidRDefault="00082D41" w:rsidP="00082D41">
      <w:pPr>
        <w:pStyle w:val="Heading3"/>
      </w:pPr>
      <w:bookmarkStart w:id="57" w:name="_Toc422750838"/>
      <w:r>
        <w:t>What is social development?</w:t>
      </w:r>
      <w:bookmarkEnd w:id="57"/>
    </w:p>
    <w:p w14:paraId="0FA530E3" w14:textId="77777777" w:rsidR="0056430A" w:rsidRDefault="0056430A" w:rsidP="0056430A">
      <w:r>
        <w:t xml:space="preserve">Social development refers to being able to build relationships with the people around us. Social skills are an important life skill and carers need to be able to encourage socially accepted behaviour. </w:t>
      </w:r>
    </w:p>
    <w:p w14:paraId="4F51294A" w14:textId="77777777" w:rsidR="00261188" w:rsidRDefault="00261188" w:rsidP="0056430A">
      <w:r>
        <w:t xml:space="preserve">There is much debate surrounding the topic of personality development, but it is generally agreed that both nature and nurture have an impact on an individual’s personality. This means that childcare workers need to have some knowledge about the theories of a child’s social development in order to encourage children in developing social skills. </w:t>
      </w:r>
    </w:p>
    <w:p w14:paraId="77A9D7E4" w14:textId="77777777" w:rsidR="00261188" w:rsidRDefault="0056430A" w:rsidP="0056430A">
      <w:pPr>
        <w:pStyle w:val="Heading3"/>
      </w:pPr>
      <w:bookmarkStart w:id="58" w:name="_Toc422750839"/>
      <w:r>
        <w:t>Theories of social development</w:t>
      </w:r>
      <w:bookmarkEnd w:id="58"/>
      <w:r>
        <w:t xml:space="preserve"> </w:t>
      </w:r>
    </w:p>
    <w:p w14:paraId="49CC4821" w14:textId="77777777" w:rsidR="00EF794F" w:rsidRDefault="00EF794F" w:rsidP="00EF794F">
      <w:pPr>
        <w:pStyle w:val="BoldBulTight0"/>
        <w:rPr>
          <w:u w:val="single"/>
        </w:rPr>
      </w:pPr>
      <w:r w:rsidRPr="00EF794F">
        <w:rPr>
          <w:u w:val="single"/>
        </w:rPr>
        <w:t>Erick Erikson</w:t>
      </w:r>
      <w:r>
        <w:rPr>
          <w:u w:val="single"/>
        </w:rPr>
        <w:t>’s psychosocial stages</w:t>
      </w:r>
      <w:r w:rsidRPr="00EF794F">
        <w:rPr>
          <w:u w:val="single"/>
        </w:rPr>
        <w:t xml:space="preserve"> (1902-1994)</w:t>
      </w:r>
    </w:p>
    <w:p w14:paraId="3CF7EF08" w14:textId="77777777" w:rsidR="00EF794F" w:rsidRDefault="00EF794F" w:rsidP="00EF794F">
      <w:r>
        <w:t>Erik Erikson’s theory states that there are eight stages of development and that development continues throughout our life.</w:t>
      </w:r>
    </w:p>
    <w:p w14:paraId="0E99E5F8" w14:textId="77777777" w:rsidR="00EF794F" w:rsidRDefault="00EF794F" w:rsidP="00EF794F">
      <w:pPr>
        <w:pStyle w:val="BoldBulTight0"/>
      </w:pPr>
      <w:r>
        <w:t>Stages of development include:</w:t>
      </w:r>
    </w:p>
    <w:p w14:paraId="41180953" w14:textId="77777777" w:rsidR="00EF794F" w:rsidRDefault="00EF794F" w:rsidP="00FD48AF">
      <w:pPr>
        <w:pStyle w:val="Bullets"/>
      </w:pPr>
      <w:r>
        <w:t>0-1</w:t>
      </w:r>
      <w:r w:rsidR="00FD48AF" w:rsidRPr="00FD48AF">
        <w:rPr>
          <w:noProof/>
        </w:rPr>
        <w:t xml:space="preserve"> </w:t>
      </w:r>
    </w:p>
    <w:p w14:paraId="522A91C3" w14:textId="77777777" w:rsidR="00EF794F" w:rsidRDefault="00EF794F" w:rsidP="00EF794F">
      <w:pPr>
        <w:pStyle w:val="Bullets"/>
      </w:pPr>
      <w:r>
        <w:t>2-3</w:t>
      </w:r>
    </w:p>
    <w:p w14:paraId="4626D329" w14:textId="77777777" w:rsidR="00EF794F" w:rsidRDefault="00EF794F" w:rsidP="00EF794F">
      <w:pPr>
        <w:pStyle w:val="Bullets"/>
      </w:pPr>
      <w:r>
        <w:t>4-5</w:t>
      </w:r>
    </w:p>
    <w:p w14:paraId="5A7FA642" w14:textId="77777777" w:rsidR="00EF794F" w:rsidRDefault="00EF794F" w:rsidP="00EF794F">
      <w:pPr>
        <w:pStyle w:val="Bullets"/>
      </w:pPr>
      <w:r>
        <w:t>6-12</w:t>
      </w:r>
    </w:p>
    <w:p w14:paraId="6E1A0E10" w14:textId="77777777" w:rsidR="00EF794F" w:rsidRDefault="00EF794F" w:rsidP="00EF794F">
      <w:pPr>
        <w:pStyle w:val="Bullets"/>
      </w:pPr>
      <w:r>
        <w:t>13-18</w:t>
      </w:r>
    </w:p>
    <w:p w14:paraId="789A5EB7" w14:textId="77777777" w:rsidR="00EF794F" w:rsidRDefault="00EF794F" w:rsidP="00EF794F">
      <w:pPr>
        <w:pStyle w:val="Bullets"/>
      </w:pPr>
      <w:r>
        <w:t>19-25</w:t>
      </w:r>
    </w:p>
    <w:p w14:paraId="553089B1" w14:textId="77777777" w:rsidR="00EF794F" w:rsidRDefault="00EF794F" w:rsidP="00EF794F">
      <w:pPr>
        <w:pStyle w:val="Bullets"/>
      </w:pPr>
      <w:r>
        <w:t>26-40</w:t>
      </w:r>
    </w:p>
    <w:p w14:paraId="421F24D7" w14:textId="77777777" w:rsidR="00EF794F" w:rsidRDefault="00EF794F" w:rsidP="00EF794F">
      <w:pPr>
        <w:pStyle w:val="Bullets"/>
      </w:pPr>
      <w:r>
        <w:t>41 and over</w:t>
      </w:r>
    </w:p>
    <w:p w14:paraId="3FD52845" w14:textId="77777777" w:rsidR="00EF794F" w:rsidRDefault="00EF794F" w:rsidP="00EF794F">
      <w:r>
        <w:t xml:space="preserve">Each stage poses a dilemma for us to resolve </w:t>
      </w:r>
      <w:r w:rsidR="00BE24C4">
        <w:t xml:space="preserve">– </w:t>
      </w:r>
      <w:r w:rsidR="00CA0567">
        <w:t>– for example</w:t>
      </w:r>
      <w:r w:rsidR="001A6601">
        <w:t>,</w:t>
      </w:r>
      <w:r>
        <w:t xml:space="preserve"> in babies 0-1</w:t>
      </w:r>
      <w:r w:rsidR="00BE24C4">
        <w:t>,</w:t>
      </w:r>
      <w:r>
        <w:t xml:space="preserve"> </w:t>
      </w:r>
      <w:r w:rsidR="00BE24C4">
        <w:t xml:space="preserve">we </w:t>
      </w:r>
      <w:r>
        <w:t xml:space="preserve">have the dilemma </w:t>
      </w:r>
      <w:r w:rsidR="00BE24C4">
        <w:t>‘</w:t>
      </w:r>
      <w:r>
        <w:t>should I trust or not?</w:t>
      </w:r>
      <w:r w:rsidR="00BE24C4">
        <w:t>’</w:t>
      </w:r>
      <w:r>
        <w:t xml:space="preserve"> In this stage</w:t>
      </w:r>
      <w:r w:rsidR="00BE24C4">
        <w:t>,</w:t>
      </w:r>
      <w:r>
        <w:t xml:space="preserve"> they will look for signs that the world is consistent and friendly.</w:t>
      </w:r>
      <w:r w:rsidR="00C15B81">
        <w:t xml:space="preserve"> </w:t>
      </w:r>
      <w:r>
        <w:t xml:space="preserve">At the 2-3 </w:t>
      </w:r>
      <w:proofErr w:type="gramStart"/>
      <w:r>
        <w:t>stage</w:t>
      </w:r>
      <w:proofErr w:type="gramEnd"/>
      <w:r w:rsidR="00BE24C4">
        <w:t>,</w:t>
      </w:r>
      <w:r>
        <w:t xml:space="preserve"> the dilemma is autonomy or shame and doubt</w:t>
      </w:r>
      <w:r w:rsidR="00BE24C4">
        <w:t>,</w:t>
      </w:r>
      <w:r>
        <w:t xml:space="preserve"> as they try things out for the first time</w:t>
      </w:r>
      <w:r w:rsidR="00BF6ED6">
        <w:t>. T</w:t>
      </w:r>
      <w:r>
        <w:t xml:space="preserve">hey will either become sceptical that they can do it or </w:t>
      </w:r>
      <w:proofErr w:type="gramStart"/>
      <w:r>
        <w:t>confident</w:t>
      </w:r>
      <w:proofErr w:type="gramEnd"/>
      <w:r>
        <w:t xml:space="preserve"> and independent. At the 4-5 </w:t>
      </w:r>
      <w:proofErr w:type="gramStart"/>
      <w:r>
        <w:t>stage</w:t>
      </w:r>
      <w:proofErr w:type="gramEnd"/>
      <w:r w:rsidR="00BE24C4">
        <w:t>,</w:t>
      </w:r>
      <w:r>
        <w:t xml:space="preserve"> the dilemma involves initiative or guilt</w:t>
      </w:r>
      <w:r w:rsidR="00E63E22">
        <w:t>;</w:t>
      </w:r>
      <w:r w:rsidR="00BF6ED6">
        <w:t xml:space="preserve"> they might test out new ideas</w:t>
      </w:r>
      <w:r w:rsidR="00E63E22">
        <w:t>, ask questions</w:t>
      </w:r>
      <w:r w:rsidR="00BF6ED6">
        <w:t xml:space="preserve"> or make up games</w:t>
      </w:r>
      <w:r w:rsidR="00E63E22">
        <w:t>. While doing this</w:t>
      </w:r>
      <w:r w:rsidR="00BE24C4">
        <w:t>,</w:t>
      </w:r>
      <w:r w:rsidR="00E63E22">
        <w:t xml:space="preserve"> they may act dangerously or aggressively.</w:t>
      </w:r>
    </w:p>
    <w:p w14:paraId="6F76A293" w14:textId="77777777" w:rsidR="00190FC9" w:rsidRDefault="00190FC9" w:rsidP="00190FC9">
      <w:pPr>
        <w:rPr>
          <w:u w:val="single"/>
        </w:rPr>
      </w:pPr>
      <w:r>
        <w:t>In all of his stages of development confidence is a vital element that helps us to progress to the next stage. As with confidence we tend to be able to resolve the dilemmas that life gives us.</w:t>
      </w:r>
    </w:p>
    <w:p w14:paraId="3547D47E" w14:textId="77777777" w:rsidR="00BE24C4" w:rsidRDefault="00BE24C4">
      <w:pPr>
        <w:spacing w:after="0" w:line="240" w:lineRule="auto"/>
        <w:rPr>
          <w:b/>
          <w:u w:val="single"/>
        </w:rPr>
      </w:pPr>
      <w:r>
        <w:rPr>
          <w:u w:val="single"/>
        </w:rPr>
        <w:br w:type="page"/>
      </w:r>
    </w:p>
    <w:p w14:paraId="1FAFBF9D" w14:textId="77777777" w:rsidR="00EF794F" w:rsidRPr="00EF794F" w:rsidRDefault="00EF794F" w:rsidP="00EF794F">
      <w:pPr>
        <w:pStyle w:val="BoldBulTight0"/>
        <w:rPr>
          <w:u w:val="single"/>
        </w:rPr>
      </w:pPr>
      <w:r w:rsidRPr="00EF794F">
        <w:rPr>
          <w:u w:val="single"/>
        </w:rPr>
        <w:lastRenderedPageBreak/>
        <w:t>What does this mean for childcare workers?</w:t>
      </w:r>
    </w:p>
    <w:p w14:paraId="3456BBB5" w14:textId="77777777" w:rsidR="00EF794F" w:rsidRDefault="00190FC9" w:rsidP="00A568EE">
      <w:pPr>
        <w:pStyle w:val="Bullets"/>
        <w:numPr>
          <w:ilvl w:val="0"/>
          <w:numId w:val="0"/>
        </w:numPr>
        <w:ind w:left="1134"/>
        <w:jc w:val="both"/>
      </w:pPr>
      <w:r w:rsidRPr="00190FC9">
        <w:rPr>
          <w:b/>
        </w:rPr>
        <w:t xml:space="preserve">Babies </w:t>
      </w:r>
      <w:r>
        <w:t xml:space="preserve">– need </w:t>
      </w:r>
      <w:r w:rsidR="00BF6ED6">
        <w:t>their needs met consistently</w:t>
      </w:r>
      <w:r>
        <w:t xml:space="preserve"> e.g. interaction, smiling, gentle touch, feeding when hungry, nappy changing when dirty, burping after feeds etc. </w:t>
      </w:r>
    </w:p>
    <w:p w14:paraId="7E6BE824" w14:textId="77777777" w:rsidR="00190FC9" w:rsidRDefault="00190FC9" w:rsidP="00A568EE">
      <w:pPr>
        <w:pStyle w:val="Bullets"/>
        <w:numPr>
          <w:ilvl w:val="0"/>
          <w:numId w:val="0"/>
        </w:numPr>
        <w:ind w:left="1134"/>
        <w:jc w:val="both"/>
      </w:pPr>
      <w:r w:rsidRPr="00190FC9">
        <w:rPr>
          <w:b/>
        </w:rPr>
        <w:t>2-3</w:t>
      </w:r>
      <w:r>
        <w:t xml:space="preserve"> – need encouragement and kind words ‘well done’ or ‘you can do it’ and should not be made to feel guilty e.g. when they have a toileting accident</w:t>
      </w:r>
    </w:p>
    <w:p w14:paraId="0CB5A1AC" w14:textId="77777777" w:rsidR="00142EEC" w:rsidRDefault="00190FC9" w:rsidP="00A568EE">
      <w:pPr>
        <w:pStyle w:val="Bullets"/>
        <w:numPr>
          <w:ilvl w:val="0"/>
          <w:numId w:val="0"/>
        </w:numPr>
        <w:ind w:left="1134"/>
        <w:jc w:val="both"/>
      </w:pPr>
      <w:r w:rsidRPr="00190FC9">
        <w:rPr>
          <w:b/>
        </w:rPr>
        <w:t>4-5</w:t>
      </w:r>
      <w:r>
        <w:t xml:space="preserve"> – need to feel independent and able to make plans. They will need their own space to play, encourage free </w:t>
      </w:r>
      <w:proofErr w:type="gramStart"/>
      <w:r>
        <w:t>play time</w:t>
      </w:r>
      <w:proofErr w:type="gramEnd"/>
      <w:r>
        <w:t xml:space="preserve">, leave children to have a go before offering any help but ensure that they have boundaries. </w:t>
      </w:r>
    </w:p>
    <w:p w14:paraId="2F07E8E0" w14:textId="77777777" w:rsidR="00876140" w:rsidRPr="00C02964" w:rsidRDefault="00876140" w:rsidP="00142EEC">
      <w:pPr>
        <w:pStyle w:val="Bullets"/>
        <w:numPr>
          <w:ilvl w:val="0"/>
          <w:numId w:val="0"/>
        </w:numPr>
        <w:rPr>
          <w:b/>
          <w:u w:val="single"/>
        </w:rPr>
      </w:pPr>
      <w:r w:rsidRPr="00C02964">
        <w:rPr>
          <w:b/>
          <w:u w:val="single"/>
        </w:rPr>
        <w:t>Jian Piaget’s (1896-1980) moral development</w:t>
      </w:r>
    </w:p>
    <w:p w14:paraId="5D7DA55A" w14:textId="77777777" w:rsidR="0040119D" w:rsidRDefault="00876140" w:rsidP="00142EEC">
      <w:pPr>
        <w:pStyle w:val="Bullets"/>
        <w:numPr>
          <w:ilvl w:val="0"/>
          <w:numId w:val="0"/>
        </w:numPr>
      </w:pPr>
      <w:r>
        <w:t xml:space="preserve">Piaget analysed children’s moral reasoning and was interested in what children thought was right and wrong. He used </w:t>
      </w:r>
      <w:r w:rsidR="00C02964">
        <w:t xml:space="preserve">two </w:t>
      </w:r>
      <w:r>
        <w:t xml:space="preserve">different stories of children’s behaviour and got children to assess </w:t>
      </w:r>
      <w:r w:rsidR="00C02964">
        <w:t xml:space="preserve">which child was the </w:t>
      </w:r>
      <w:proofErr w:type="gramStart"/>
      <w:r w:rsidR="00C02964">
        <w:t>naughtiest</w:t>
      </w:r>
      <w:proofErr w:type="gramEnd"/>
      <w:r w:rsidR="00C02964">
        <w:t xml:space="preserve">. </w:t>
      </w:r>
    </w:p>
    <w:p w14:paraId="383D4E94" w14:textId="77777777" w:rsidR="00042BA8" w:rsidRDefault="0040119D" w:rsidP="00142EEC">
      <w:pPr>
        <w:pStyle w:val="Bullets"/>
        <w:numPr>
          <w:ilvl w:val="0"/>
          <w:numId w:val="0"/>
        </w:numPr>
      </w:pPr>
      <w:r>
        <w:t>Piaget believed that children have different levels of moral reasoning. Very young children would only be able to classify behaviour as right or wrong</w:t>
      </w:r>
      <w:r w:rsidR="00BE24C4">
        <w:t>,</w:t>
      </w:r>
      <w:r>
        <w:t xml:space="preserve"> which usually meant if they thought the behaviour would be punished or not. Older children </w:t>
      </w:r>
      <w:r w:rsidR="001D381D">
        <w:t>might think of other factors in their judgement</w:t>
      </w:r>
      <w:r w:rsidR="00BE24C4">
        <w:t xml:space="preserve"> –</w:t>
      </w:r>
      <w:r w:rsidR="001D381D">
        <w:t xml:space="preserve"> </w:t>
      </w:r>
      <w:r w:rsidR="00CA0567">
        <w:t>– for example</w:t>
      </w:r>
      <w:r w:rsidR="001A6601">
        <w:t>,</w:t>
      </w:r>
      <w:r w:rsidR="001D381D">
        <w:t xml:space="preserve"> if they thought behaviour was done on purpose or by accident. </w:t>
      </w:r>
    </w:p>
    <w:p w14:paraId="22FC5849" w14:textId="77777777" w:rsidR="001D381D" w:rsidRPr="00C82E72" w:rsidRDefault="00C82E72" w:rsidP="00C82E72">
      <w:pPr>
        <w:pStyle w:val="BoldBulTight0"/>
        <w:rPr>
          <w:u w:val="single"/>
        </w:rPr>
      </w:pPr>
      <w:r w:rsidRPr="00C82E72">
        <w:rPr>
          <w:u w:val="single"/>
        </w:rPr>
        <w:t>Kohlberg’s (1927-1987) stages of moral development</w:t>
      </w:r>
    </w:p>
    <w:p w14:paraId="45D3BE2A" w14:textId="77777777" w:rsidR="00A051B6" w:rsidRDefault="00A051B6" w:rsidP="00A051B6">
      <w:r>
        <w:t xml:space="preserve">Kohlberg’s work follows on from Piaget’s about moral development, but it goes into more detail. </w:t>
      </w:r>
    </w:p>
    <w:p w14:paraId="67331C55" w14:textId="77777777" w:rsidR="00A051B6" w:rsidRDefault="00A051B6" w:rsidP="00A051B6">
      <w:pPr>
        <w:pStyle w:val="BoldBulTight0"/>
      </w:pPr>
      <w:r>
        <w:t>Kohlberg suggests there are three stages of moral development:</w:t>
      </w:r>
    </w:p>
    <w:p w14:paraId="2ED2E93C" w14:textId="77777777" w:rsidR="00A051B6" w:rsidRDefault="00A051B6" w:rsidP="004D0D98">
      <w:pPr>
        <w:pStyle w:val="Bullets"/>
        <w:numPr>
          <w:ilvl w:val="0"/>
          <w:numId w:val="0"/>
        </w:numPr>
        <w:ind w:left="1134"/>
      </w:pPr>
      <w:r>
        <w:t>Pre-conventional (ages 6-13) – at this stage</w:t>
      </w:r>
      <w:r w:rsidR="00BE24C4">
        <w:t>,</w:t>
      </w:r>
      <w:r>
        <w:t xml:space="preserve"> children obey rules to prevent punishment or to prevent punishment and get a reward</w:t>
      </w:r>
    </w:p>
    <w:p w14:paraId="6C4A5C0A" w14:textId="77777777" w:rsidR="00A051B6" w:rsidRDefault="00A051B6" w:rsidP="004D0D98">
      <w:pPr>
        <w:pStyle w:val="Bullets"/>
        <w:numPr>
          <w:ilvl w:val="0"/>
          <w:numId w:val="0"/>
        </w:numPr>
        <w:ind w:left="1134"/>
      </w:pPr>
      <w:r>
        <w:t>Conventional (ages 13-16) – at this stage</w:t>
      </w:r>
      <w:r w:rsidR="00BE24C4">
        <w:t>,</w:t>
      </w:r>
      <w:r>
        <w:t xml:space="preserve"> children obey rules to get approval, laws and authority should be obeyed</w:t>
      </w:r>
    </w:p>
    <w:p w14:paraId="7BB9E324" w14:textId="77777777" w:rsidR="008B6603" w:rsidRDefault="00A051B6" w:rsidP="004D0D98">
      <w:pPr>
        <w:pStyle w:val="Bullets"/>
        <w:numPr>
          <w:ilvl w:val="0"/>
          <w:numId w:val="0"/>
        </w:numPr>
        <w:ind w:left="1134"/>
      </w:pPr>
      <w:r>
        <w:t>Post-conventional (16 and over) – may question authority and use conscience to guide them in whether they think something should be obeyed or not.</w:t>
      </w:r>
    </w:p>
    <w:p w14:paraId="254BD17E" w14:textId="77777777" w:rsidR="008B6603" w:rsidRPr="00CB27AB" w:rsidRDefault="008B6603" w:rsidP="00CB27AB">
      <w:pPr>
        <w:pStyle w:val="BoldBulTight0"/>
        <w:rPr>
          <w:u w:val="single"/>
        </w:rPr>
      </w:pPr>
      <w:r w:rsidRPr="00CB27AB">
        <w:rPr>
          <w:u w:val="single"/>
        </w:rPr>
        <w:t>What does this mean for childcare settings?</w:t>
      </w:r>
    </w:p>
    <w:p w14:paraId="68B09A86" w14:textId="77777777" w:rsidR="00CB27AB" w:rsidRDefault="008B6603" w:rsidP="008B6603">
      <w:pPr>
        <w:pStyle w:val="Bullets"/>
        <w:numPr>
          <w:ilvl w:val="0"/>
          <w:numId w:val="0"/>
        </w:numPr>
      </w:pPr>
      <w:r>
        <w:t>Young children should have boundaries in place and should be rewarded for good behaviour</w:t>
      </w:r>
      <w:r w:rsidR="00BE24C4">
        <w:t>,</w:t>
      </w:r>
      <w:r>
        <w:t xml:space="preserve"> to encourage them to be good. You should also try to explain why something is wrong to young children</w:t>
      </w:r>
      <w:r w:rsidR="00BE24C4">
        <w:t>,</w:t>
      </w:r>
      <w:r>
        <w:t xml:space="preserve"> to further develop their moral conscience. </w:t>
      </w:r>
    </w:p>
    <w:p w14:paraId="5A24F905" w14:textId="77777777" w:rsidR="00BE24C4" w:rsidRDefault="00BE24C4">
      <w:pPr>
        <w:spacing w:after="0" w:line="240" w:lineRule="auto"/>
        <w:rPr>
          <w:rFonts w:cstheme="majorBidi"/>
          <w:b/>
          <w:bCs/>
          <w:sz w:val="26"/>
          <w:szCs w:val="26"/>
          <w:lang w:val="en-GB"/>
        </w:rPr>
      </w:pPr>
      <w:r>
        <w:br w:type="page"/>
      </w:r>
    </w:p>
    <w:p w14:paraId="577215B3" w14:textId="77777777" w:rsidR="00581CB1" w:rsidRDefault="00581CB1" w:rsidP="00A02746">
      <w:pPr>
        <w:pStyle w:val="Heading3"/>
      </w:pPr>
      <w:bookmarkStart w:id="59" w:name="_Toc422750840"/>
      <w:r>
        <w:lastRenderedPageBreak/>
        <w:t>Stages of social development</w:t>
      </w:r>
      <w:bookmarkEnd w:id="59"/>
    </w:p>
    <w:p w14:paraId="4EB7488C" w14:textId="77777777" w:rsidR="00A367D8" w:rsidRDefault="00581CB1" w:rsidP="00F01CC8">
      <w:r>
        <w:t>In order to assess and monitor development</w:t>
      </w:r>
      <w:r w:rsidR="00BE24C4">
        <w:t>,</w:t>
      </w:r>
      <w:r>
        <w:t xml:space="preserve"> you will need to know the different stages of development and how they are related and in what sequence they occur. </w:t>
      </w:r>
    </w:p>
    <w:tbl>
      <w:tblPr>
        <w:tblStyle w:val="TableGrid"/>
        <w:tblW w:w="0" w:type="auto"/>
        <w:tblLook w:val="04A0" w:firstRow="1" w:lastRow="0" w:firstColumn="1" w:lastColumn="0" w:noHBand="0" w:noVBand="1"/>
      </w:tblPr>
      <w:tblGrid>
        <w:gridCol w:w="4774"/>
        <w:gridCol w:w="4774"/>
      </w:tblGrid>
      <w:tr w:rsidR="00F01CC8" w14:paraId="515837F1" w14:textId="77777777" w:rsidTr="0053307B">
        <w:tc>
          <w:tcPr>
            <w:tcW w:w="9548" w:type="dxa"/>
            <w:gridSpan w:val="2"/>
            <w:shd w:val="clear" w:color="auto" w:fill="FFFFFF" w:themeFill="background1"/>
          </w:tcPr>
          <w:p w14:paraId="6866F880" w14:textId="77777777" w:rsidR="00F01CC8" w:rsidRPr="00F01CC8" w:rsidRDefault="00F01CC8" w:rsidP="00BE24C4">
            <w:pPr>
              <w:spacing w:before="100" w:after="100" w:line="240" w:lineRule="auto"/>
              <w:rPr>
                <w:b/>
              </w:rPr>
            </w:pPr>
            <w:r w:rsidRPr="00F01CC8">
              <w:rPr>
                <w:b/>
              </w:rPr>
              <w:t>0-1 social development</w:t>
            </w:r>
          </w:p>
        </w:tc>
      </w:tr>
      <w:tr w:rsidR="00A367D8" w14:paraId="10C5852D" w14:textId="77777777" w:rsidTr="00A367D8">
        <w:tc>
          <w:tcPr>
            <w:tcW w:w="4774" w:type="dxa"/>
            <w:shd w:val="clear" w:color="auto" w:fill="E5B8B7" w:themeFill="accent2" w:themeFillTint="66"/>
          </w:tcPr>
          <w:p w14:paraId="4066F28A" w14:textId="77777777" w:rsidR="00A367D8" w:rsidRPr="00A367D8" w:rsidRDefault="00A367D8" w:rsidP="00BE24C4">
            <w:pPr>
              <w:spacing w:before="100" w:after="100" w:line="240" w:lineRule="auto"/>
              <w:rPr>
                <w:b/>
              </w:rPr>
            </w:pPr>
            <w:r w:rsidRPr="00A367D8">
              <w:rPr>
                <w:b/>
              </w:rPr>
              <w:t xml:space="preserve">Age </w:t>
            </w:r>
          </w:p>
        </w:tc>
        <w:tc>
          <w:tcPr>
            <w:tcW w:w="4774" w:type="dxa"/>
            <w:shd w:val="clear" w:color="auto" w:fill="E5B8B7" w:themeFill="accent2" w:themeFillTint="66"/>
          </w:tcPr>
          <w:p w14:paraId="487377BE" w14:textId="77777777" w:rsidR="00A367D8" w:rsidRPr="00A367D8" w:rsidRDefault="00A367D8" w:rsidP="00BE24C4">
            <w:pPr>
              <w:spacing w:before="100" w:after="100" w:line="240" w:lineRule="auto"/>
              <w:rPr>
                <w:b/>
              </w:rPr>
            </w:pPr>
            <w:r>
              <w:rPr>
                <w:b/>
              </w:rPr>
              <w:t>Milestones</w:t>
            </w:r>
          </w:p>
        </w:tc>
      </w:tr>
      <w:tr w:rsidR="00A367D8" w14:paraId="4B705165" w14:textId="77777777" w:rsidTr="00A367D8">
        <w:tc>
          <w:tcPr>
            <w:tcW w:w="4774" w:type="dxa"/>
            <w:shd w:val="clear" w:color="auto" w:fill="F2DBDB" w:themeFill="accent2" w:themeFillTint="33"/>
          </w:tcPr>
          <w:p w14:paraId="0492B7F6" w14:textId="77777777" w:rsidR="00A367D8" w:rsidRDefault="00A367D8" w:rsidP="00BE24C4">
            <w:pPr>
              <w:spacing w:before="100" w:after="100" w:line="240" w:lineRule="auto"/>
            </w:pPr>
            <w:r>
              <w:t>1 month</w:t>
            </w:r>
          </w:p>
        </w:tc>
        <w:tc>
          <w:tcPr>
            <w:tcW w:w="4774" w:type="dxa"/>
          </w:tcPr>
          <w:p w14:paraId="0BA81D14" w14:textId="77777777" w:rsidR="00A367D8" w:rsidRDefault="00F01CC8" w:rsidP="00BE24C4">
            <w:pPr>
              <w:spacing w:before="100" w:after="100" w:line="240" w:lineRule="auto"/>
            </w:pPr>
            <w:r>
              <w:t>Makes eye contact and w</w:t>
            </w:r>
            <w:r w:rsidR="00A367D8">
              <w:t>atches faces of those closest to them</w:t>
            </w:r>
          </w:p>
        </w:tc>
      </w:tr>
      <w:tr w:rsidR="00A367D8" w14:paraId="5CCB60E9" w14:textId="77777777" w:rsidTr="00A367D8">
        <w:tc>
          <w:tcPr>
            <w:tcW w:w="4774" w:type="dxa"/>
            <w:shd w:val="clear" w:color="auto" w:fill="F2DBDB" w:themeFill="accent2" w:themeFillTint="33"/>
          </w:tcPr>
          <w:p w14:paraId="2EEF7452" w14:textId="77777777" w:rsidR="00A367D8" w:rsidRDefault="00A367D8" w:rsidP="00BE24C4">
            <w:pPr>
              <w:spacing w:before="100" w:after="100" w:line="240" w:lineRule="auto"/>
            </w:pPr>
            <w:r>
              <w:t>3 months</w:t>
            </w:r>
          </w:p>
        </w:tc>
        <w:tc>
          <w:tcPr>
            <w:tcW w:w="4774" w:type="dxa"/>
          </w:tcPr>
          <w:p w14:paraId="334E4575" w14:textId="77777777" w:rsidR="00A367D8" w:rsidRDefault="00402EE5" w:rsidP="00BE24C4">
            <w:pPr>
              <w:spacing w:before="100" w:after="100" w:line="240" w:lineRule="auto"/>
            </w:pPr>
            <w:r>
              <w:t>Smiles and coos and enjoys a cuddle</w:t>
            </w:r>
          </w:p>
        </w:tc>
      </w:tr>
      <w:tr w:rsidR="00A367D8" w14:paraId="1E762A71" w14:textId="77777777" w:rsidTr="00A367D8">
        <w:tc>
          <w:tcPr>
            <w:tcW w:w="4774" w:type="dxa"/>
            <w:shd w:val="clear" w:color="auto" w:fill="F2DBDB" w:themeFill="accent2" w:themeFillTint="33"/>
          </w:tcPr>
          <w:p w14:paraId="0151A875" w14:textId="77777777" w:rsidR="00A367D8" w:rsidRDefault="00A367D8" w:rsidP="00BE24C4">
            <w:pPr>
              <w:spacing w:before="100" w:after="100" w:line="240" w:lineRule="auto"/>
            </w:pPr>
            <w:r>
              <w:t>6 months</w:t>
            </w:r>
          </w:p>
        </w:tc>
        <w:tc>
          <w:tcPr>
            <w:tcW w:w="4774" w:type="dxa"/>
          </w:tcPr>
          <w:p w14:paraId="34B853DE" w14:textId="77777777" w:rsidR="00A367D8" w:rsidRDefault="00402EE5" w:rsidP="00BE24C4">
            <w:pPr>
              <w:spacing w:before="100" w:after="100" w:line="240" w:lineRule="auto"/>
            </w:pPr>
            <w:r>
              <w:t xml:space="preserve">Laughs </w:t>
            </w:r>
          </w:p>
        </w:tc>
      </w:tr>
      <w:tr w:rsidR="00A367D8" w14:paraId="6F68A405" w14:textId="77777777" w:rsidTr="00A367D8">
        <w:tc>
          <w:tcPr>
            <w:tcW w:w="4774" w:type="dxa"/>
            <w:shd w:val="clear" w:color="auto" w:fill="F2DBDB" w:themeFill="accent2" w:themeFillTint="33"/>
          </w:tcPr>
          <w:p w14:paraId="3646F845" w14:textId="77777777" w:rsidR="00A367D8" w:rsidRDefault="00A367D8" w:rsidP="00BE24C4">
            <w:pPr>
              <w:spacing w:before="100" w:after="100" w:line="240" w:lineRule="auto"/>
            </w:pPr>
            <w:r>
              <w:t>8 months</w:t>
            </w:r>
          </w:p>
        </w:tc>
        <w:tc>
          <w:tcPr>
            <w:tcW w:w="4774" w:type="dxa"/>
          </w:tcPr>
          <w:p w14:paraId="5BAF4EA3" w14:textId="77777777" w:rsidR="00A367D8" w:rsidRDefault="00402EE5" w:rsidP="00BE24C4">
            <w:pPr>
              <w:spacing w:before="100" w:after="100" w:line="240" w:lineRule="auto"/>
            </w:pPr>
            <w:r>
              <w:t>Begins to be wary of strangers</w:t>
            </w:r>
          </w:p>
        </w:tc>
      </w:tr>
      <w:tr w:rsidR="00A367D8" w14:paraId="0B313F9B" w14:textId="77777777" w:rsidTr="00A367D8">
        <w:tc>
          <w:tcPr>
            <w:tcW w:w="4774" w:type="dxa"/>
            <w:shd w:val="clear" w:color="auto" w:fill="F2DBDB" w:themeFill="accent2" w:themeFillTint="33"/>
          </w:tcPr>
          <w:p w14:paraId="1C6947BC" w14:textId="77777777" w:rsidR="00A367D8" w:rsidRDefault="00A367D8" w:rsidP="00BE24C4">
            <w:pPr>
              <w:spacing w:before="100" w:after="100" w:line="240" w:lineRule="auto"/>
            </w:pPr>
            <w:r>
              <w:t>9 months</w:t>
            </w:r>
          </w:p>
        </w:tc>
        <w:tc>
          <w:tcPr>
            <w:tcW w:w="4774" w:type="dxa"/>
          </w:tcPr>
          <w:p w14:paraId="0DF1AAC7" w14:textId="77777777" w:rsidR="00A367D8" w:rsidRDefault="00402EE5" w:rsidP="00BE24C4">
            <w:pPr>
              <w:spacing w:before="100" w:after="100" w:line="240" w:lineRule="auto"/>
            </w:pPr>
            <w:r>
              <w:t>Enjoys a game of peek-a-boo, knows familiar people</w:t>
            </w:r>
          </w:p>
        </w:tc>
      </w:tr>
      <w:tr w:rsidR="00A367D8" w14:paraId="0A16645A" w14:textId="77777777" w:rsidTr="00A367D8">
        <w:tc>
          <w:tcPr>
            <w:tcW w:w="4774" w:type="dxa"/>
            <w:shd w:val="clear" w:color="auto" w:fill="F2DBDB" w:themeFill="accent2" w:themeFillTint="33"/>
          </w:tcPr>
          <w:p w14:paraId="7B61D055" w14:textId="77777777" w:rsidR="00A367D8" w:rsidRDefault="00A367D8" w:rsidP="00BE24C4">
            <w:pPr>
              <w:spacing w:before="100" w:after="100" w:line="240" w:lineRule="auto"/>
            </w:pPr>
            <w:r>
              <w:t>12 months</w:t>
            </w:r>
          </w:p>
        </w:tc>
        <w:tc>
          <w:tcPr>
            <w:tcW w:w="4774" w:type="dxa"/>
          </w:tcPr>
          <w:p w14:paraId="72824177" w14:textId="77777777" w:rsidR="00A367D8" w:rsidRDefault="00402EE5" w:rsidP="00BE24C4">
            <w:pPr>
              <w:spacing w:before="100" w:after="100" w:line="240" w:lineRule="auto"/>
            </w:pPr>
            <w:r>
              <w:t>Is affectionate and attached to primary care givers. Can join in simple games e.g. pat-a-cake</w:t>
            </w:r>
          </w:p>
        </w:tc>
      </w:tr>
      <w:tr w:rsidR="00F01CC8" w14:paraId="640E7573" w14:textId="77777777" w:rsidTr="0053307B">
        <w:tc>
          <w:tcPr>
            <w:tcW w:w="9548" w:type="dxa"/>
            <w:gridSpan w:val="2"/>
            <w:shd w:val="clear" w:color="auto" w:fill="FFFFFF" w:themeFill="background1"/>
          </w:tcPr>
          <w:p w14:paraId="18147663" w14:textId="77777777" w:rsidR="00F01CC8" w:rsidRPr="00F01CC8" w:rsidRDefault="00F01CC8" w:rsidP="00BE24C4">
            <w:pPr>
              <w:spacing w:before="100" w:after="100" w:line="240" w:lineRule="auto"/>
              <w:rPr>
                <w:b/>
              </w:rPr>
            </w:pPr>
            <w:r w:rsidRPr="00F01CC8">
              <w:rPr>
                <w:b/>
              </w:rPr>
              <w:t>1-2 years</w:t>
            </w:r>
          </w:p>
        </w:tc>
      </w:tr>
      <w:tr w:rsidR="00F01CC8" w14:paraId="31D28B08" w14:textId="77777777" w:rsidTr="00A367D8">
        <w:tc>
          <w:tcPr>
            <w:tcW w:w="4774" w:type="dxa"/>
            <w:shd w:val="clear" w:color="auto" w:fill="F2DBDB" w:themeFill="accent2" w:themeFillTint="33"/>
          </w:tcPr>
          <w:p w14:paraId="19BCB38B" w14:textId="77777777" w:rsidR="00F01CC8" w:rsidRDefault="00F01CC8" w:rsidP="00BE24C4">
            <w:pPr>
              <w:spacing w:before="100" w:after="100" w:line="240" w:lineRule="auto"/>
            </w:pPr>
            <w:r>
              <w:t>15 months</w:t>
            </w:r>
          </w:p>
        </w:tc>
        <w:tc>
          <w:tcPr>
            <w:tcW w:w="4774" w:type="dxa"/>
          </w:tcPr>
          <w:p w14:paraId="77408B26" w14:textId="77777777" w:rsidR="00BE24C4" w:rsidRDefault="002A1C1C" w:rsidP="00BE24C4">
            <w:pPr>
              <w:spacing w:before="100" w:after="100" w:line="240" w:lineRule="auto"/>
            </w:pPr>
            <w:r>
              <w:t>Are more likely to explore if their primary carer is nearby (gives them confidence and reassurance)</w:t>
            </w:r>
          </w:p>
          <w:p w14:paraId="02271EBB" w14:textId="77777777" w:rsidR="00F01CC8" w:rsidRDefault="002A1C1C" w:rsidP="00BE24C4">
            <w:pPr>
              <w:spacing w:before="100" w:after="100" w:line="240" w:lineRule="auto"/>
            </w:pPr>
            <w:r>
              <w:t>Starts to use words to communicate and is learning that they are individual.</w:t>
            </w:r>
          </w:p>
        </w:tc>
      </w:tr>
      <w:tr w:rsidR="00F01CC8" w14:paraId="2DBCA1CC" w14:textId="77777777" w:rsidTr="00A367D8">
        <w:tc>
          <w:tcPr>
            <w:tcW w:w="4774" w:type="dxa"/>
            <w:shd w:val="clear" w:color="auto" w:fill="F2DBDB" w:themeFill="accent2" w:themeFillTint="33"/>
          </w:tcPr>
          <w:p w14:paraId="752C73FE" w14:textId="77777777" w:rsidR="00F01CC8" w:rsidRDefault="00F01CC8" w:rsidP="00BE24C4">
            <w:pPr>
              <w:spacing w:before="100" w:after="100" w:line="240" w:lineRule="auto"/>
            </w:pPr>
            <w:r>
              <w:t>18 months</w:t>
            </w:r>
          </w:p>
        </w:tc>
        <w:tc>
          <w:tcPr>
            <w:tcW w:w="4774" w:type="dxa"/>
          </w:tcPr>
          <w:p w14:paraId="456AD00F" w14:textId="77777777" w:rsidR="00F01CC8" w:rsidRDefault="002A1C1C" w:rsidP="00BE24C4">
            <w:pPr>
              <w:spacing w:before="100" w:after="100" w:line="240" w:lineRule="auto"/>
            </w:pPr>
            <w:r>
              <w:t xml:space="preserve">Language is developing rapidly, explores environment and is slightly more adventurous (but still needs carer near). Points to objects. </w:t>
            </w:r>
          </w:p>
        </w:tc>
      </w:tr>
      <w:tr w:rsidR="00F01CC8" w14:paraId="4422A107" w14:textId="77777777" w:rsidTr="00A367D8">
        <w:tc>
          <w:tcPr>
            <w:tcW w:w="4774" w:type="dxa"/>
            <w:shd w:val="clear" w:color="auto" w:fill="F2DBDB" w:themeFill="accent2" w:themeFillTint="33"/>
          </w:tcPr>
          <w:p w14:paraId="3897DA7D" w14:textId="77777777" w:rsidR="00F01CC8" w:rsidRDefault="00F01CC8" w:rsidP="00BE24C4">
            <w:pPr>
              <w:spacing w:before="100" w:after="100" w:line="240" w:lineRule="auto"/>
            </w:pPr>
            <w:r>
              <w:t>2 years</w:t>
            </w:r>
          </w:p>
        </w:tc>
        <w:tc>
          <w:tcPr>
            <w:tcW w:w="4774" w:type="dxa"/>
          </w:tcPr>
          <w:p w14:paraId="34A5BCE9" w14:textId="77777777" w:rsidR="00F01CC8" w:rsidRDefault="00345A69" w:rsidP="00BE24C4">
            <w:pPr>
              <w:spacing w:before="100" w:after="100" w:line="240" w:lineRule="auto"/>
            </w:pPr>
            <w:r>
              <w:t>Plays alongside other children</w:t>
            </w:r>
          </w:p>
          <w:p w14:paraId="554D05C5" w14:textId="77777777" w:rsidR="00345A69" w:rsidRDefault="00345A69" w:rsidP="00BE24C4">
            <w:pPr>
              <w:spacing w:before="100" w:after="100" w:line="240" w:lineRule="auto"/>
            </w:pPr>
            <w:r>
              <w:t>Imitates adults</w:t>
            </w:r>
          </w:p>
          <w:p w14:paraId="06E32937" w14:textId="77777777" w:rsidR="00345A69" w:rsidRDefault="00345A69" w:rsidP="00BE24C4">
            <w:pPr>
              <w:spacing w:before="100" w:after="100" w:line="240" w:lineRule="auto"/>
            </w:pPr>
            <w:r>
              <w:t>Talks while playing and makes up conversations</w:t>
            </w:r>
          </w:p>
          <w:p w14:paraId="53B0E3DE" w14:textId="77777777" w:rsidR="00345A69" w:rsidRDefault="00345A69" w:rsidP="00BE24C4">
            <w:pPr>
              <w:spacing w:before="100" w:after="100" w:line="240" w:lineRule="auto"/>
            </w:pPr>
            <w:r>
              <w:t>Can have strong emotional outbursts e.g. excitement, anger, sadness</w:t>
            </w:r>
            <w:r w:rsidR="00710F1B">
              <w:t xml:space="preserve"> etc. </w:t>
            </w:r>
          </w:p>
        </w:tc>
      </w:tr>
      <w:tr w:rsidR="00710F1B" w14:paraId="2CF7E82F" w14:textId="77777777" w:rsidTr="0053307B">
        <w:tc>
          <w:tcPr>
            <w:tcW w:w="9548" w:type="dxa"/>
            <w:gridSpan w:val="2"/>
            <w:shd w:val="clear" w:color="auto" w:fill="FFFFFF" w:themeFill="background1"/>
          </w:tcPr>
          <w:p w14:paraId="7F885A2A" w14:textId="77777777" w:rsidR="00710F1B" w:rsidRPr="00710F1B" w:rsidRDefault="00710F1B" w:rsidP="00BE24C4">
            <w:pPr>
              <w:spacing w:before="100" w:after="100" w:line="240" w:lineRule="auto"/>
              <w:rPr>
                <w:b/>
              </w:rPr>
            </w:pPr>
            <w:r w:rsidRPr="00710F1B">
              <w:rPr>
                <w:b/>
              </w:rPr>
              <w:t>2-3 years</w:t>
            </w:r>
          </w:p>
        </w:tc>
      </w:tr>
      <w:tr w:rsidR="00710F1B" w14:paraId="1FE379FA" w14:textId="77777777" w:rsidTr="0053307B">
        <w:tc>
          <w:tcPr>
            <w:tcW w:w="9548" w:type="dxa"/>
            <w:gridSpan w:val="2"/>
            <w:shd w:val="clear" w:color="auto" w:fill="FFFFFF" w:themeFill="background1"/>
          </w:tcPr>
          <w:p w14:paraId="3D930E58" w14:textId="77777777" w:rsidR="00710F1B" w:rsidRPr="00710F1B" w:rsidRDefault="00710F1B" w:rsidP="00BE24C4">
            <w:pPr>
              <w:spacing w:before="100" w:after="100" w:line="240" w:lineRule="auto"/>
              <w:rPr>
                <w:b/>
              </w:rPr>
            </w:pPr>
            <w:r w:rsidRPr="00710F1B">
              <w:rPr>
                <w:b/>
              </w:rPr>
              <w:t>Milestones:</w:t>
            </w:r>
          </w:p>
          <w:p w14:paraId="4D9A1372" w14:textId="77777777" w:rsidR="00710F1B" w:rsidRDefault="0055367D" w:rsidP="00BE24C4">
            <w:pPr>
              <w:pStyle w:val="ListParagraph"/>
              <w:numPr>
                <w:ilvl w:val="0"/>
                <w:numId w:val="33"/>
              </w:numPr>
              <w:spacing w:before="100" w:after="100" w:line="240" w:lineRule="auto"/>
            </w:pPr>
            <w:r>
              <w:t>Start to play with other children</w:t>
            </w:r>
          </w:p>
          <w:p w14:paraId="2AE8CF36" w14:textId="77777777" w:rsidR="0055367D" w:rsidRDefault="007F3AFE" w:rsidP="00BE24C4">
            <w:pPr>
              <w:pStyle w:val="ListParagraph"/>
              <w:numPr>
                <w:ilvl w:val="0"/>
                <w:numId w:val="33"/>
              </w:numPr>
              <w:spacing w:before="100" w:after="100" w:line="240" w:lineRule="auto"/>
            </w:pPr>
            <w:r>
              <w:t>Shows concern</w:t>
            </w:r>
            <w:r w:rsidR="0055367D">
              <w:t xml:space="preserve"> for other children</w:t>
            </w:r>
          </w:p>
          <w:p w14:paraId="40621971" w14:textId="77777777" w:rsidR="0055367D" w:rsidRDefault="0055367D" w:rsidP="00BE24C4">
            <w:pPr>
              <w:pStyle w:val="ListParagraph"/>
              <w:numPr>
                <w:ilvl w:val="0"/>
                <w:numId w:val="33"/>
              </w:numPr>
              <w:spacing w:before="100" w:after="100" w:line="240" w:lineRule="auto"/>
            </w:pPr>
            <w:r>
              <w:t>Confident to leave primary care giver for a short time</w:t>
            </w:r>
          </w:p>
          <w:p w14:paraId="0E76E131" w14:textId="77777777" w:rsidR="0055367D" w:rsidRDefault="0055367D" w:rsidP="00BE24C4">
            <w:pPr>
              <w:pStyle w:val="ListParagraph"/>
              <w:numPr>
                <w:ilvl w:val="0"/>
                <w:numId w:val="33"/>
              </w:numPr>
              <w:spacing w:before="100" w:after="100" w:line="240" w:lineRule="auto"/>
            </w:pPr>
            <w:r>
              <w:t>Sense of identity e.g. name, gender and age</w:t>
            </w:r>
          </w:p>
          <w:p w14:paraId="01A9BFD0" w14:textId="77777777" w:rsidR="0055367D" w:rsidRDefault="0055367D" w:rsidP="00BE24C4">
            <w:pPr>
              <w:pStyle w:val="ListParagraph"/>
              <w:numPr>
                <w:ilvl w:val="0"/>
                <w:numId w:val="33"/>
              </w:numPr>
              <w:spacing w:before="100" w:after="100" w:line="240" w:lineRule="auto"/>
            </w:pPr>
            <w:r>
              <w:t>Become toilet trained</w:t>
            </w:r>
          </w:p>
          <w:p w14:paraId="68304C14" w14:textId="77777777" w:rsidR="00421DB3" w:rsidRDefault="00421DB3" w:rsidP="00BE24C4">
            <w:pPr>
              <w:pStyle w:val="ListParagraph"/>
              <w:numPr>
                <w:ilvl w:val="0"/>
                <w:numId w:val="33"/>
              </w:numPr>
              <w:spacing w:before="100" w:after="100" w:line="240" w:lineRule="auto"/>
            </w:pPr>
            <w:r>
              <w:t>Learn to wait for things</w:t>
            </w:r>
          </w:p>
        </w:tc>
      </w:tr>
      <w:tr w:rsidR="002A3C8E" w14:paraId="349E1D2E" w14:textId="77777777" w:rsidTr="0053307B">
        <w:tc>
          <w:tcPr>
            <w:tcW w:w="9548" w:type="dxa"/>
            <w:gridSpan w:val="2"/>
            <w:shd w:val="clear" w:color="auto" w:fill="FFFFFF" w:themeFill="background1"/>
          </w:tcPr>
          <w:p w14:paraId="74CB4189" w14:textId="77777777" w:rsidR="002A3C8E" w:rsidRPr="00710F1B" w:rsidRDefault="002A3C8E" w:rsidP="00BE24C4">
            <w:pPr>
              <w:spacing w:before="100" w:after="100" w:line="240" w:lineRule="auto"/>
              <w:rPr>
                <w:b/>
              </w:rPr>
            </w:pPr>
            <w:r>
              <w:rPr>
                <w:b/>
              </w:rPr>
              <w:lastRenderedPageBreak/>
              <w:t>3-4 years</w:t>
            </w:r>
          </w:p>
        </w:tc>
      </w:tr>
      <w:tr w:rsidR="002A3C8E" w14:paraId="528B6CDA" w14:textId="77777777" w:rsidTr="0053307B">
        <w:tc>
          <w:tcPr>
            <w:tcW w:w="9548" w:type="dxa"/>
            <w:gridSpan w:val="2"/>
            <w:shd w:val="clear" w:color="auto" w:fill="FFFFFF" w:themeFill="background1"/>
          </w:tcPr>
          <w:p w14:paraId="30D243A8" w14:textId="77777777" w:rsidR="002A3C8E" w:rsidRDefault="001E4E0C" w:rsidP="00BE24C4">
            <w:pPr>
              <w:spacing w:before="100" w:after="100" w:line="240" w:lineRule="auto"/>
              <w:rPr>
                <w:b/>
              </w:rPr>
            </w:pPr>
            <w:r>
              <w:rPr>
                <w:b/>
              </w:rPr>
              <w:t>Milestones:</w:t>
            </w:r>
          </w:p>
          <w:p w14:paraId="0D7A449F" w14:textId="77777777" w:rsidR="007F3AFE" w:rsidRPr="007F3AFE" w:rsidRDefault="007F3AFE" w:rsidP="00BE24C4">
            <w:pPr>
              <w:pStyle w:val="ListParagraph"/>
              <w:numPr>
                <w:ilvl w:val="0"/>
                <w:numId w:val="35"/>
              </w:numPr>
              <w:spacing w:before="100" w:after="100" w:line="240" w:lineRule="auto"/>
            </w:pPr>
            <w:r w:rsidRPr="007F3AFE">
              <w:t>Is affectionate</w:t>
            </w:r>
          </w:p>
          <w:p w14:paraId="26A75145" w14:textId="77777777" w:rsidR="007F3AFE" w:rsidRDefault="007F3AFE" w:rsidP="00BE24C4">
            <w:pPr>
              <w:pStyle w:val="ListParagraph"/>
              <w:numPr>
                <w:ilvl w:val="0"/>
                <w:numId w:val="34"/>
              </w:numPr>
              <w:spacing w:before="100" w:after="100" w:line="240" w:lineRule="auto"/>
            </w:pPr>
            <w:r>
              <w:t>Aims to please</w:t>
            </w:r>
          </w:p>
          <w:p w14:paraId="7BE57ECF" w14:textId="77777777" w:rsidR="007F3AFE" w:rsidRDefault="007F3AFE" w:rsidP="00BE24C4">
            <w:pPr>
              <w:pStyle w:val="ListParagraph"/>
              <w:numPr>
                <w:ilvl w:val="0"/>
                <w:numId w:val="34"/>
              </w:numPr>
              <w:spacing w:before="100" w:after="100" w:line="240" w:lineRule="auto"/>
            </w:pPr>
            <w:r>
              <w:t>Learns to share</w:t>
            </w:r>
          </w:p>
          <w:p w14:paraId="2E3EB4A0" w14:textId="77777777" w:rsidR="001E4E0C" w:rsidRDefault="007F3AFE" w:rsidP="00BE24C4">
            <w:pPr>
              <w:pStyle w:val="ListParagraph"/>
              <w:numPr>
                <w:ilvl w:val="0"/>
                <w:numId w:val="34"/>
              </w:numPr>
              <w:spacing w:before="100" w:after="100" w:line="240" w:lineRule="auto"/>
            </w:pPr>
            <w:r>
              <w:t>Comforts other children e.g. asks if okay, cuddles</w:t>
            </w:r>
          </w:p>
          <w:p w14:paraId="36A4277B" w14:textId="77777777" w:rsidR="007F3AFE" w:rsidRPr="00710F1B" w:rsidRDefault="007F3AFE" w:rsidP="00BE24C4">
            <w:pPr>
              <w:pStyle w:val="ListParagraph"/>
              <w:numPr>
                <w:ilvl w:val="0"/>
                <w:numId w:val="34"/>
              </w:numPr>
              <w:spacing w:before="100" w:after="100" w:line="240" w:lineRule="auto"/>
            </w:pPr>
            <w:r>
              <w:t>Imitates adults through pretend play</w:t>
            </w:r>
          </w:p>
        </w:tc>
      </w:tr>
      <w:tr w:rsidR="004F4354" w14:paraId="121B5ED2" w14:textId="77777777" w:rsidTr="0053307B">
        <w:tc>
          <w:tcPr>
            <w:tcW w:w="9548" w:type="dxa"/>
            <w:gridSpan w:val="2"/>
            <w:shd w:val="clear" w:color="auto" w:fill="FFFFFF" w:themeFill="background1"/>
          </w:tcPr>
          <w:p w14:paraId="49DBD8DC" w14:textId="77777777" w:rsidR="004F4354" w:rsidRDefault="004F4354" w:rsidP="00BE24C4">
            <w:pPr>
              <w:spacing w:before="100" w:after="100" w:line="240" w:lineRule="auto"/>
              <w:rPr>
                <w:b/>
              </w:rPr>
            </w:pPr>
            <w:r>
              <w:rPr>
                <w:b/>
              </w:rPr>
              <w:t>4-6 years</w:t>
            </w:r>
          </w:p>
        </w:tc>
      </w:tr>
      <w:tr w:rsidR="004F4354" w14:paraId="4893E33E" w14:textId="77777777" w:rsidTr="0053307B">
        <w:tc>
          <w:tcPr>
            <w:tcW w:w="9548" w:type="dxa"/>
            <w:gridSpan w:val="2"/>
            <w:shd w:val="clear" w:color="auto" w:fill="FFFFFF" w:themeFill="background1"/>
          </w:tcPr>
          <w:p w14:paraId="3F114B2C" w14:textId="77777777" w:rsidR="004F4354" w:rsidRDefault="004F4354" w:rsidP="00BE24C4">
            <w:pPr>
              <w:spacing w:before="100" w:after="100" w:line="240" w:lineRule="auto"/>
              <w:rPr>
                <w:b/>
              </w:rPr>
            </w:pPr>
            <w:r>
              <w:rPr>
                <w:b/>
              </w:rPr>
              <w:t>Milestones:</w:t>
            </w:r>
          </w:p>
          <w:p w14:paraId="157DA942" w14:textId="77777777" w:rsidR="004F4354" w:rsidRDefault="004F4354" w:rsidP="00BE24C4">
            <w:pPr>
              <w:pStyle w:val="ListParagraph"/>
              <w:numPr>
                <w:ilvl w:val="0"/>
                <w:numId w:val="36"/>
              </w:numPr>
              <w:spacing w:before="100" w:after="100" w:line="240" w:lineRule="auto"/>
            </w:pPr>
            <w:r w:rsidRPr="004F4354">
              <w:t>Takes pride in achievements</w:t>
            </w:r>
            <w:r>
              <w:t xml:space="preserve"> e.g. ‘I did it!’</w:t>
            </w:r>
          </w:p>
          <w:p w14:paraId="10D30D64" w14:textId="77777777" w:rsidR="004F4354" w:rsidRDefault="004F4354" w:rsidP="00BE24C4">
            <w:pPr>
              <w:pStyle w:val="ListParagraph"/>
              <w:numPr>
                <w:ilvl w:val="0"/>
                <w:numId w:val="36"/>
              </w:numPr>
              <w:spacing w:before="100" w:after="100" w:line="240" w:lineRule="auto"/>
            </w:pPr>
            <w:r>
              <w:t>Make friends</w:t>
            </w:r>
          </w:p>
          <w:p w14:paraId="0BB56297" w14:textId="77777777" w:rsidR="004F4354" w:rsidRPr="004F4354" w:rsidRDefault="004F4354" w:rsidP="00BE24C4">
            <w:pPr>
              <w:pStyle w:val="ListParagraph"/>
              <w:numPr>
                <w:ilvl w:val="0"/>
                <w:numId w:val="36"/>
              </w:numPr>
              <w:spacing w:before="100" w:after="100" w:line="240" w:lineRule="auto"/>
            </w:pPr>
            <w:r>
              <w:t>Increased understanding of gender – may prefer to play with those of own gender</w:t>
            </w:r>
          </w:p>
        </w:tc>
      </w:tr>
    </w:tbl>
    <w:p w14:paraId="6C8197B0" w14:textId="77777777" w:rsidR="00A02746" w:rsidRDefault="00A02746" w:rsidP="00A02746">
      <w:pPr>
        <w:pStyle w:val="Heading3"/>
      </w:pPr>
      <w:bookmarkStart w:id="60" w:name="_Toc422750841"/>
      <w:r>
        <w:t>Assessing and monitoring social skills</w:t>
      </w:r>
      <w:bookmarkEnd w:id="60"/>
    </w:p>
    <w:p w14:paraId="42A536CB" w14:textId="77777777" w:rsidR="005916BC" w:rsidRPr="005916BC" w:rsidRDefault="005916BC" w:rsidP="005916BC">
      <w:r>
        <w:t>The above table can be used to track developmental milestones. You can create a checklist of skills to observe individual children</w:t>
      </w:r>
      <w:r w:rsidR="00BE24C4">
        <w:t>,</w:t>
      </w:r>
      <w:r>
        <w:t xml:space="preserve"> ticking them off and dating when observed. </w:t>
      </w:r>
    </w:p>
    <w:p w14:paraId="5733ED53" w14:textId="77777777" w:rsidR="00106963" w:rsidRDefault="00106963" w:rsidP="00D05713">
      <w:pPr>
        <w:pStyle w:val="BoldBulTight0"/>
        <w:rPr>
          <w:lang w:val="en-GB"/>
        </w:rPr>
      </w:pPr>
      <w:r>
        <w:rPr>
          <w:lang w:val="en-GB"/>
        </w:rPr>
        <w:t>To assess what personality development stage a child is in</w:t>
      </w:r>
      <w:r w:rsidR="00BE24C4">
        <w:rPr>
          <w:lang w:val="en-GB"/>
        </w:rPr>
        <w:t>,</w:t>
      </w:r>
      <w:r>
        <w:rPr>
          <w:lang w:val="en-GB"/>
        </w:rPr>
        <w:t xml:space="preserve"> you can observe them and note if:</w:t>
      </w:r>
    </w:p>
    <w:p w14:paraId="7E247259" w14:textId="77777777" w:rsidR="00106963" w:rsidRDefault="00D05713" w:rsidP="00685735">
      <w:pPr>
        <w:pStyle w:val="Bullets"/>
        <w:numPr>
          <w:ilvl w:val="0"/>
          <w:numId w:val="0"/>
        </w:numPr>
        <w:ind w:left="1134"/>
        <w:rPr>
          <w:lang w:val="en-GB"/>
        </w:rPr>
      </w:pPr>
      <w:r>
        <w:rPr>
          <w:lang w:val="en-GB"/>
        </w:rPr>
        <w:t>Babies are having their needs met fast enough</w:t>
      </w:r>
    </w:p>
    <w:p w14:paraId="5743C16F" w14:textId="77777777" w:rsidR="00D05713" w:rsidRDefault="00D05713" w:rsidP="00685735">
      <w:pPr>
        <w:pStyle w:val="Bullets"/>
        <w:numPr>
          <w:ilvl w:val="0"/>
          <w:numId w:val="0"/>
        </w:numPr>
        <w:ind w:left="1134"/>
        <w:rPr>
          <w:lang w:val="en-GB"/>
        </w:rPr>
      </w:pPr>
      <w:r>
        <w:rPr>
          <w:lang w:val="en-GB"/>
        </w:rPr>
        <w:t>Toddlers are attempting to dress themselves</w:t>
      </w:r>
    </w:p>
    <w:p w14:paraId="5D6097F7" w14:textId="77777777" w:rsidR="00D05713" w:rsidRDefault="00D05713" w:rsidP="00685735">
      <w:pPr>
        <w:pStyle w:val="Bullets"/>
        <w:numPr>
          <w:ilvl w:val="0"/>
          <w:numId w:val="0"/>
        </w:numPr>
        <w:ind w:left="1134"/>
        <w:rPr>
          <w:lang w:val="en-GB"/>
        </w:rPr>
      </w:pPr>
      <w:r>
        <w:rPr>
          <w:lang w:val="en-GB"/>
        </w:rPr>
        <w:t xml:space="preserve">Childcare workers are praising children for their efforts </w:t>
      </w:r>
    </w:p>
    <w:p w14:paraId="5DB2B3FF" w14:textId="77777777" w:rsidR="00D05713" w:rsidRDefault="00D05713" w:rsidP="00685735">
      <w:pPr>
        <w:pStyle w:val="Bullets"/>
        <w:numPr>
          <w:ilvl w:val="0"/>
          <w:numId w:val="0"/>
        </w:numPr>
        <w:ind w:left="1134"/>
        <w:rPr>
          <w:lang w:val="en-GB"/>
        </w:rPr>
      </w:pPr>
      <w:proofErr w:type="gramStart"/>
      <w:r>
        <w:rPr>
          <w:lang w:val="en-GB"/>
        </w:rPr>
        <w:t>A child is comparing themselves</w:t>
      </w:r>
      <w:proofErr w:type="gramEnd"/>
      <w:r>
        <w:rPr>
          <w:lang w:val="en-GB"/>
        </w:rPr>
        <w:t xml:space="preserve"> to another or looking in a way that indicates they are comparing themselves to another child.</w:t>
      </w:r>
    </w:p>
    <w:p w14:paraId="2BB0329A" w14:textId="77777777" w:rsidR="00E61187" w:rsidRDefault="00E61187" w:rsidP="00685735">
      <w:pPr>
        <w:pStyle w:val="Bullets"/>
        <w:numPr>
          <w:ilvl w:val="0"/>
          <w:numId w:val="0"/>
        </w:numPr>
        <w:ind w:left="1134"/>
        <w:rPr>
          <w:lang w:val="en-GB"/>
        </w:rPr>
      </w:pPr>
      <w:r>
        <w:rPr>
          <w:lang w:val="en-GB"/>
        </w:rPr>
        <w:t xml:space="preserve">Are children gaining in confidence? </w:t>
      </w:r>
      <w:r w:rsidR="00CA0567">
        <w:rPr>
          <w:lang w:val="en-GB"/>
        </w:rPr>
        <w:t>For example</w:t>
      </w:r>
      <w:r w:rsidR="00AB2C8E">
        <w:rPr>
          <w:lang w:val="en-GB"/>
        </w:rPr>
        <w:t>:</w:t>
      </w:r>
    </w:p>
    <w:p w14:paraId="2192062E" w14:textId="77777777" w:rsidR="00C07AE8" w:rsidRDefault="00E61187" w:rsidP="00FD48AF">
      <w:pPr>
        <w:pStyle w:val="Bullets2"/>
        <w:rPr>
          <w:lang w:val="en-GB"/>
        </w:rPr>
      </w:pPr>
      <w:r>
        <w:rPr>
          <w:lang w:val="en-GB"/>
        </w:rPr>
        <w:t>Are they joining in</w:t>
      </w:r>
      <w:r w:rsidR="00C07AE8">
        <w:rPr>
          <w:lang w:val="en-GB"/>
        </w:rPr>
        <w:t xml:space="preserve"> conversations</w:t>
      </w:r>
      <w:r>
        <w:rPr>
          <w:lang w:val="en-GB"/>
        </w:rPr>
        <w:t>?</w:t>
      </w:r>
      <w:r w:rsidR="00FD48AF" w:rsidRPr="00FD48AF">
        <w:rPr>
          <w:noProof/>
        </w:rPr>
        <w:t xml:space="preserve"> </w:t>
      </w:r>
    </w:p>
    <w:p w14:paraId="7A03CA14" w14:textId="77777777" w:rsidR="00E61187" w:rsidRDefault="00C07AE8" w:rsidP="00E61187">
      <w:pPr>
        <w:pStyle w:val="Bullets2"/>
        <w:rPr>
          <w:lang w:val="en-GB"/>
        </w:rPr>
      </w:pPr>
      <w:r>
        <w:rPr>
          <w:lang w:val="en-GB"/>
        </w:rPr>
        <w:t>Are they playing alongside others?</w:t>
      </w:r>
      <w:r w:rsidR="00E61187">
        <w:rPr>
          <w:lang w:val="en-GB"/>
        </w:rPr>
        <w:t xml:space="preserve"> </w:t>
      </w:r>
    </w:p>
    <w:p w14:paraId="7E6C6A62" w14:textId="77777777" w:rsidR="00E61187" w:rsidRDefault="00E61187" w:rsidP="00E61187">
      <w:pPr>
        <w:pStyle w:val="Bullets2"/>
        <w:rPr>
          <w:lang w:val="en-GB"/>
        </w:rPr>
      </w:pPr>
      <w:r>
        <w:rPr>
          <w:lang w:val="en-GB"/>
        </w:rPr>
        <w:t xml:space="preserve">Do they lead play? </w:t>
      </w:r>
    </w:p>
    <w:p w14:paraId="203A1B07" w14:textId="77777777" w:rsidR="00E61187" w:rsidRDefault="00E61187" w:rsidP="00E61187">
      <w:pPr>
        <w:pStyle w:val="Bullets2"/>
        <w:rPr>
          <w:lang w:val="en-GB"/>
        </w:rPr>
      </w:pPr>
      <w:r>
        <w:rPr>
          <w:lang w:val="en-GB"/>
        </w:rPr>
        <w:t xml:space="preserve">Are they smiling while they play? </w:t>
      </w:r>
    </w:p>
    <w:p w14:paraId="702BA4E5" w14:textId="77777777" w:rsidR="00E61187" w:rsidRPr="00106963" w:rsidRDefault="00E61187" w:rsidP="00E61187">
      <w:pPr>
        <w:pStyle w:val="Bullets2"/>
        <w:rPr>
          <w:lang w:val="en-GB"/>
        </w:rPr>
      </w:pPr>
      <w:r>
        <w:rPr>
          <w:lang w:val="en-GB"/>
        </w:rPr>
        <w:t>Do they try new things?</w:t>
      </w:r>
    </w:p>
    <w:p w14:paraId="5561DEB9" w14:textId="77777777" w:rsidR="00A02746" w:rsidRDefault="00A02746" w:rsidP="00A02746">
      <w:r>
        <w:t xml:space="preserve">To assess for moral development you could conduct a test like Piaget and Kohlberg. Give two scenarios and ask children if they think if either child in the scenario is </w:t>
      </w:r>
      <w:proofErr w:type="gramStart"/>
      <w:r>
        <w:t>naughtier</w:t>
      </w:r>
      <w:proofErr w:type="gramEnd"/>
      <w:r>
        <w:t xml:space="preserve"> or not. </w:t>
      </w:r>
    </w:p>
    <w:p w14:paraId="26AA5106" w14:textId="77777777" w:rsidR="00BE24C4" w:rsidRDefault="00BE24C4">
      <w:pPr>
        <w:spacing w:after="0" w:line="240" w:lineRule="auto"/>
        <w:rPr>
          <w:b/>
        </w:rPr>
      </w:pPr>
      <w:r>
        <w:br w:type="page"/>
      </w:r>
    </w:p>
    <w:p w14:paraId="6EF329A5" w14:textId="77777777" w:rsidR="00A02746" w:rsidRDefault="00CA0567" w:rsidP="00A02746">
      <w:pPr>
        <w:pStyle w:val="BoldBulTight0"/>
      </w:pPr>
      <w:r>
        <w:lastRenderedPageBreak/>
        <w:t>For example</w:t>
      </w:r>
      <w:r w:rsidR="00AB2C8E">
        <w:t>:</w:t>
      </w:r>
    </w:p>
    <w:p w14:paraId="01919050" w14:textId="77777777" w:rsidR="00A02746" w:rsidRDefault="00A02746" w:rsidP="00A02746">
      <w:pPr>
        <w:pStyle w:val="Bullets"/>
      </w:pPr>
      <w:r>
        <w:t>A boy is helping his mother set the table. He drops three pl</w:t>
      </w:r>
      <w:r w:rsidR="00454630">
        <w:t>ates on the floor and they break</w:t>
      </w:r>
      <w:r>
        <w:t>.</w:t>
      </w:r>
    </w:p>
    <w:p w14:paraId="4859F9CB" w14:textId="77777777" w:rsidR="00A02746" w:rsidRDefault="00A02746" w:rsidP="00A02746">
      <w:pPr>
        <w:pStyle w:val="Bullets"/>
      </w:pPr>
      <w:r>
        <w:t xml:space="preserve">A boy wants a toy that his brother is playing with. He grabs the toy and throws it on the floor. </w:t>
      </w:r>
    </w:p>
    <w:p w14:paraId="3ED0CB72" w14:textId="77777777" w:rsidR="00EE7C3F" w:rsidRDefault="00A02746" w:rsidP="00A02746">
      <w:pPr>
        <w:pStyle w:val="Bullets"/>
      </w:pPr>
      <w:r>
        <w:t xml:space="preserve">Then ask: Was one of the children </w:t>
      </w:r>
      <w:proofErr w:type="gramStart"/>
      <w:r>
        <w:t>naughtier</w:t>
      </w:r>
      <w:proofErr w:type="gramEnd"/>
      <w:r>
        <w:t xml:space="preserve"> than the other? </w:t>
      </w:r>
    </w:p>
    <w:p w14:paraId="6B19AC87" w14:textId="77777777" w:rsidR="00581CB1" w:rsidRDefault="00EE7C3F" w:rsidP="00EE7C3F">
      <w:pPr>
        <w:pStyle w:val="Bullets"/>
        <w:numPr>
          <w:ilvl w:val="0"/>
          <w:numId w:val="0"/>
        </w:numPr>
      </w:pPr>
      <w:r>
        <w:t xml:space="preserve">While conducting this test, you should try not to let your body language or tone of voice indicate what you are thinking so that it is as objective as possible. </w:t>
      </w:r>
    </w:p>
    <w:p w14:paraId="52FCA842" w14:textId="77777777" w:rsidR="00BE24C4" w:rsidRDefault="00BE24C4">
      <w:pPr>
        <w:spacing w:after="0" w:line="240" w:lineRule="auto"/>
        <w:rPr>
          <w:rFonts w:cstheme="majorBidi"/>
          <w:b/>
          <w:bCs/>
          <w:sz w:val="26"/>
          <w:szCs w:val="26"/>
          <w:lang w:val="en-GB"/>
        </w:rPr>
      </w:pPr>
      <w:r>
        <w:br w:type="page"/>
      </w:r>
    </w:p>
    <w:p w14:paraId="41CFD780" w14:textId="77777777" w:rsidR="00042BA8" w:rsidRDefault="00042BA8" w:rsidP="00042BA8">
      <w:pPr>
        <w:pStyle w:val="Heading3"/>
      </w:pPr>
      <w:bookmarkStart w:id="61" w:name="_Toc422750842"/>
      <w:r>
        <w:rPr>
          <w:noProof/>
          <w:lang w:val="en-US"/>
        </w:rPr>
        <w:lastRenderedPageBreak/>
        <w:drawing>
          <wp:anchor distT="0" distB="0" distL="114300" distR="114300" simplePos="0" relativeHeight="251747328" behindDoc="1" locked="0" layoutInCell="1" allowOverlap="1" wp14:anchorId="1DF0C688" wp14:editId="38FD1E75">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10" name="Picture 1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8C677E">
        <w:t>2A</w:t>
      </w:r>
      <w:bookmarkEnd w:id="61"/>
    </w:p>
    <w:p w14:paraId="5D8B1613" w14:textId="77777777" w:rsidR="00042BA8" w:rsidRDefault="00042BA8" w:rsidP="006E5817">
      <w:pPr>
        <w:pStyle w:val="Heading2"/>
      </w:pPr>
      <w:r>
        <w:br w:type="page"/>
      </w:r>
    </w:p>
    <w:p w14:paraId="3BDAC92B" w14:textId="3E8A0D86" w:rsidR="006E5817" w:rsidRPr="006E5817" w:rsidRDefault="006E5817" w:rsidP="006E5817">
      <w:pPr>
        <w:pStyle w:val="Heading2"/>
      </w:pPr>
      <w:bookmarkStart w:id="62" w:name="_Toc422750843"/>
      <w:r w:rsidRPr="006E5817">
        <w:lastRenderedPageBreak/>
        <w:t xml:space="preserve">2.2 – </w:t>
      </w:r>
      <w:r w:rsidR="00DD2DF4">
        <w:t>Plan and provide opportunities for different forms of social interaction between children during play with respect for each child’s interests, goals and development stage</w:t>
      </w:r>
      <w:bookmarkEnd w:id="62"/>
    </w:p>
    <w:p w14:paraId="53645089" w14:textId="77777777" w:rsidR="00B6303B" w:rsidRDefault="00B6303B" w:rsidP="00B6303B">
      <w:pPr>
        <w:pStyle w:val="Heading3"/>
      </w:pPr>
      <w:bookmarkStart w:id="63" w:name="_Toc422750844"/>
      <w:r>
        <w:t>Types of social interaction</w:t>
      </w:r>
      <w:bookmarkEnd w:id="63"/>
    </w:p>
    <w:p w14:paraId="4A727069" w14:textId="77777777" w:rsidR="00B6303B" w:rsidRPr="00B6303B" w:rsidRDefault="00B6303B" w:rsidP="00B6303B">
      <w:pPr>
        <w:pStyle w:val="BoldBulTight0"/>
        <w:rPr>
          <w:lang w:val="en-GB"/>
        </w:rPr>
      </w:pPr>
      <w:r>
        <w:rPr>
          <w:lang w:val="en-GB"/>
        </w:rPr>
        <w:t>There are different types of social interaction including:</w:t>
      </w:r>
      <w:r w:rsidR="009E39EC" w:rsidRPr="009E39EC">
        <w:rPr>
          <w:noProof/>
        </w:rPr>
        <w:t xml:space="preserve"> </w:t>
      </w:r>
    </w:p>
    <w:p w14:paraId="234F416A" w14:textId="77777777" w:rsidR="00B6303B" w:rsidRDefault="00B6303B" w:rsidP="003513D5">
      <w:pPr>
        <w:pStyle w:val="Bullets"/>
        <w:numPr>
          <w:ilvl w:val="0"/>
          <w:numId w:val="0"/>
        </w:numPr>
        <w:ind w:left="1134"/>
      </w:pPr>
      <w:r>
        <w:t>Greetings e.g. hello, hi, morning</w:t>
      </w:r>
    </w:p>
    <w:p w14:paraId="328D4E1C" w14:textId="77777777" w:rsidR="00B6303B" w:rsidRDefault="00B6303B" w:rsidP="003513D5">
      <w:pPr>
        <w:pStyle w:val="Bullets"/>
        <w:numPr>
          <w:ilvl w:val="0"/>
          <w:numId w:val="0"/>
        </w:numPr>
        <w:ind w:left="1134"/>
      </w:pPr>
      <w:r>
        <w:t>Goodbyes e.g. goodbye, bye, see you soon</w:t>
      </w:r>
    </w:p>
    <w:p w14:paraId="71FA5066" w14:textId="77777777" w:rsidR="00B6303B" w:rsidRDefault="00B6303B" w:rsidP="003513D5">
      <w:pPr>
        <w:pStyle w:val="Bullets"/>
        <w:numPr>
          <w:ilvl w:val="0"/>
          <w:numId w:val="0"/>
        </w:numPr>
        <w:ind w:left="1134"/>
      </w:pPr>
      <w:r>
        <w:t>Manners e.g. please, thank you, pardon, excuse me</w:t>
      </w:r>
    </w:p>
    <w:p w14:paraId="2AEB5D28" w14:textId="77777777" w:rsidR="008B709B" w:rsidRDefault="00B6303B" w:rsidP="003513D5">
      <w:pPr>
        <w:pStyle w:val="Bullets"/>
        <w:numPr>
          <w:ilvl w:val="0"/>
          <w:numId w:val="0"/>
        </w:numPr>
        <w:ind w:left="1134"/>
      </w:pPr>
      <w:r>
        <w:t>Socially accepted behaviour e.g. waiting patiently, table manners, covering mouth when coughing</w:t>
      </w:r>
      <w:r w:rsidR="00AD7045">
        <w:t>.</w:t>
      </w:r>
    </w:p>
    <w:p w14:paraId="22618400" w14:textId="77777777" w:rsidR="0052242C" w:rsidRDefault="008B709B" w:rsidP="008B709B">
      <w:pPr>
        <w:pStyle w:val="Bullets"/>
        <w:numPr>
          <w:ilvl w:val="0"/>
          <w:numId w:val="0"/>
        </w:numPr>
      </w:pPr>
      <w:r>
        <w:t xml:space="preserve">You should plan for different forms of social interaction. </w:t>
      </w:r>
      <w:r w:rsidR="00755D0A">
        <w:t xml:space="preserve">This means creating the opportunity for different social experiences. Many of these experiences will occur naturally in general </w:t>
      </w:r>
      <w:r w:rsidR="00CD099B">
        <w:t>day-to-day</w:t>
      </w:r>
      <w:r w:rsidR="00755D0A">
        <w:t xml:space="preserve"> activities </w:t>
      </w:r>
      <w:r w:rsidR="00CA0567">
        <w:t>– for example</w:t>
      </w:r>
      <w:r w:rsidR="001A6601">
        <w:t>,</w:t>
      </w:r>
      <w:r w:rsidR="00755D0A">
        <w:t xml:space="preserve"> when you greet or say goodbyes to primary care givers and children. You should make the time to say hello and goodbye to each child. </w:t>
      </w:r>
    </w:p>
    <w:p w14:paraId="1211BDE2" w14:textId="77777777" w:rsidR="003162F0" w:rsidRDefault="003162F0" w:rsidP="008B709B">
      <w:pPr>
        <w:pStyle w:val="Bullets"/>
        <w:numPr>
          <w:ilvl w:val="0"/>
          <w:numId w:val="0"/>
        </w:numPr>
      </w:pPr>
      <w:r>
        <w:t>Certain games will reinforce greetings and goodbyes</w:t>
      </w:r>
      <w:r w:rsidR="001A6601">
        <w:t xml:space="preserve"> – </w:t>
      </w:r>
      <w:r w:rsidR="00CA0567">
        <w:t>for example,</w:t>
      </w:r>
      <w:r>
        <w:t xml:space="preserve"> imaginative play, songs such as hello or welcome songs (of which there are many versions).</w:t>
      </w:r>
      <w:r w:rsidR="0052242C">
        <w:t xml:space="preserve"> These songs include greetings and introductions such as ‘welcome’, ‘hello’, </w:t>
      </w:r>
      <w:proofErr w:type="gramStart"/>
      <w:r w:rsidR="0052242C">
        <w:t>‘how</w:t>
      </w:r>
      <w:proofErr w:type="gramEnd"/>
      <w:r w:rsidR="0052242C">
        <w:t xml:space="preserve"> are you?’ and sometimes encourage children to go around the group and sing each other’s names. </w:t>
      </w:r>
    </w:p>
    <w:p w14:paraId="4DAE3E53" w14:textId="77777777" w:rsidR="00571A66" w:rsidRDefault="00734FAB" w:rsidP="008B709B">
      <w:pPr>
        <w:pStyle w:val="Bullets"/>
        <w:numPr>
          <w:ilvl w:val="0"/>
          <w:numId w:val="0"/>
        </w:numPr>
      </w:pPr>
      <w:r>
        <w:t xml:space="preserve">Mealtimes are a good time to consciously reinforce manners and patience. Children should be encouraged to wait patiently and say </w:t>
      </w:r>
      <w:r w:rsidR="00CD099B">
        <w:t>‘</w:t>
      </w:r>
      <w:r>
        <w:t>please</w:t>
      </w:r>
      <w:r w:rsidR="00CD099B">
        <w:t>’</w:t>
      </w:r>
      <w:r>
        <w:t xml:space="preserve"> and </w:t>
      </w:r>
      <w:r w:rsidR="00CD099B">
        <w:t>‘</w:t>
      </w:r>
      <w:r>
        <w:t>thank</w:t>
      </w:r>
      <w:r w:rsidR="00CD099B">
        <w:t xml:space="preserve"> </w:t>
      </w:r>
      <w:r>
        <w:t>you</w:t>
      </w:r>
      <w:r w:rsidR="00CD099B">
        <w:t>’</w:t>
      </w:r>
      <w:r>
        <w:t xml:space="preserve"> if they are able.</w:t>
      </w:r>
      <w:r w:rsidR="003162F0">
        <w:t xml:space="preserve"> This is also the case when sharing toys. Children should be encouraged to say </w:t>
      </w:r>
      <w:r w:rsidR="00CD099B">
        <w:t>‘</w:t>
      </w:r>
      <w:r w:rsidR="003162F0">
        <w:t>please</w:t>
      </w:r>
      <w:r w:rsidR="00CD099B">
        <w:t>’</w:t>
      </w:r>
      <w:r w:rsidR="003162F0">
        <w:t xml:space="preserve"> and </w:t>
      </w:r>
      <w:r w:rsidR="00CD099B">
        <w:t>‘</w:t>
      </w:r>
      <w:r w:rsidR="003162F0">
        <w:t>thank you</w:t>
      </w:r>
      <w:r w:rsidR="00CD099B">
        <w:t>’</w:t>
      </w:r>
      <w:r w:rsidR="003162F0">
        <w:t xml:space="preserve">, wait their turn and share toys and resources. </w:t>
      </w:r>
    </w:p>
    <w:p w14:paraId="3099CAF9" w14:textId="77777777" w:rsidR="00A745D5" w:rsidRDefault="00553F60" w:rsidP="008B709B">
      <w:pPr>
        <w:pStyle w:val="Bullets"/>
        <w:numPr>
          <w:ilvl w:val="0"/>
          <w:numId w:val="0"/>
        </w:numPr>
      </w:pPr>
      <w:r>
        <w:t xml:space="preserve">Socially accepted behaviour should be encouraged as well </w:t>
      </w:r>
      <w:r w:rsidR="00CD099B">
        <w:t xml:space="preserve">– </w:t>
      </w:r>
      <w:r w:rsidR="00CA0567">
        <w:t>– for example</w:t>
      </w:r>
      <w:r w:rsidR="001A6601">
        <w:t>,</w:t>
      </w:r>
      <w:r>
        <w:t xml:space="preserve"> being kind to others, sharing and what not to do. </w:t>
      </w:r>
      <w:r w:rsidR="00CA0567">
        <w:t>For example</w:t>
      </w:r>
      <w:r w:rsidR="001A6601">
        <w:t>,</w:t>
      </w:r>
      <w:r>
        <w:t xml:space="preserve"> a child that has thrown food on the floor should be asked why they did, they should also be told why they should not do certain things e.g. that create a mess, you are supposed to eat it, you will be hungry later etc. Pointing out the mess that they made is a good way to draw the attention to younger children, but you should be aware that babies will make a mess and do not have the cognitive skills to understand right and wrong, manners etc. </w:t>
      </w:r>
    </w:p>
    <w:p w14:paraId="170C7D9D" w14:textId="77777777" w:rsidR="00CD099B" w:rsidRDefault="00CD099B">
      <w:pPr>
        <w:spacing w:after="0" w:line="240" w:lineRule="auto"/>
        <w:rPr>
          <w:rFonts w:cstheme="majorBidi"/>
          <w:b/>
          <w:bCs/>
          <w:sz w:val="26"/>
          <w:szCs w:val="26"/>
          <w:lang w:val="en-GB"/>
        </w:rPr>
      </w:pPr>
      <w:r>
        <w:br w:type="page"/>
      </w:r>
    </w:p>
    <w:p w14:paraId="553BAAA1" w14:textId="77777777" w:rsidR="00340E34" w:rsidRDefault="00340E34" w:rsidP="00340E34">
      <w:pPr>
        <w:pStyle w:val="Heading3"/>
      </w:pPr>
      <w:bookmarkStart w:id="64" w:name="_Toc422750845"/>
      <w:r>
        <w:lastRenderedPageBreak/>
        <w:t>Planning activities</w:t>
      </w:r>
      <w:bookmarkEnd w:id="64"/>
    </w:p>
    <w:p w14:paraId="6D0DBDF9" w14:textId="77777777" w:rsidR="00340E34" w:rsidRPr="00340E34" w:rsidRDefault="00B6245F" w:rsidP="00340E34">
      <w:pPr>
        <w:rPr>
          <w:lang w:val="en-GB"/>
        </w:rPr>
      </w:pPr>
      <w:r>
        <w:rPr>
          <w:lang w:val="en-GB"/>
        </w:rPr>
        <w:t>You should plan set activities that will encourage development of all the children under your care (usually a particular age range).</w:t>
      </w:r>
    </w:p>
    <w:p w14:paraId="433DF158" w14:textId="77777777" w:rsidR="00AF2F5C" w:rsidRPr="008F0C41" w:rsidRDefault="00F468BB" w:rsidP="00F468BB">
      <w:pPr>
        <w:pStyle w:val="BoldBulTight0"/>
        <w:rPr>
          <w:u w:val="single"/>
        </w:rPr>
      </w:pPr>
      <w:r w:rsidRPr="00F468BB">
        <w:rPr>
          <w:u w:val="single"/>
        </w:rPr>
        <w:t xml:space="preserve">Example </w:t>
      </w:r>
      <w:r w:rsidR="00296E33">
        <w:rPr>
          <w:u w:val="single"/>
        </w:rPr>
        <w:t xml:space="preserve">social development </w:t>
      </w:r>
      <w:r w:rsidRPr="00F468BB">
        <w:rPr>
          <w:u w:val="single"/>
        </w:rPr>
        <w:t>plan</w:t>
      </w:r>
    </w:p>
    <w:tbl>
      <w:tblPr>
        <w:tblStyle w:val="TableGrid"/>
        <w:tblW w:w="0" w:type="auto"/>
        <w:tblLook w:val="04A0" w:firstRow="1" w:lastRow="0" w:firstColumn="1" w:lastColumn="0" w:noHBand="0" w:noVBand="1"/>
      </w:tblPr>
      <w:tblGrid>
        <w:gridCol w:w="1909"/>
        <w:gridCol w:w="1910"/>
        <w:gridCol w:w="1909"/>
        <w:gridCol w:w="1910"/>
        <w:gridCol w:w="1910"/>
      </w:tblGrid>
      <w:tr w:rsidR="00296E33" w14:paraId="245E6DB4" w14:textId="77777777" w:rsidTr="00296E33">
        <w:tc>
          <w:tcPr>
            <w:tcW w:w="9548" w:type="dxa"/>
            <w:gridSpan w:val="5"/>
            <w:shd w:val="clear" w:color="auto" w:fill="E5B8B7" w:themeFill="accent2" w:themeFillTint="66"/>
          </w:tcPr>
          <w:p w14:paraId="3A60886C" w14:textId="77777777" w:rsidR="00296E33" w:rsidRDefault="008F0C41" w:rsidP="004D768C">
            <w:pPr>
              <w:pStyle w:val="BoldBulTight0"/>
              <w:spacing w:before="120" w:after="120"/>
              <w:rPr>
                <w:b w:val="0"/>
              </w:rPr>
            </w:pPr>
            <w:r w:rsidRPr="00AF2F5C">
              <w:t>Aim:</w:t>
            </w:r>
            <w:r>
              <w:rPr>
                <w:b w:val="0"/>
              </w:rPr>
              <w:t xml:space="preserve"> To provide opportunities over the course of a week for a group of 3-4 year olds to socially interact through play surrounding the topic of healthy food.</w:t>
            </w:r>
          </w:p>
        </w:tc>
      </w:tr>
      <w:tr w:rsidR="00296E33" w14:paraId="236B260B" w14:textId="77777777" w:rsidTr="001F0AF2">
        <w:tc>
          <w:tcPr>
            <w:tcW w:w="1909" w:type="dxa"/>
            <w:shd w:val="clear" w:color="auto" w:fill="F2DBDB" w:themeFill="accent2" w:themeFillTint="33"/>
          </w:tcPr>
          <w:p w14:paraId="55A35D65" w14:textId="77777777" w:rsidR="00296E33" w:rsidRPr="00AF2F5C" w:rsidRDefault="00296E33" w:rsidP="004D768C">
            <w:pPr>
              <w:pStyle w:val="BoldBulTight0"/>
              <w:spacing w:before="120" w:after="120"/>
            </w:pPr>
            <w:r>
              <w:t>Monday</w:t>
            </w:r>
          </w:p>
        </w:tc>
        <w:tc>
          <w:tcPr>
            <w:tcW w:w="1910" w:type="dxa"/>
            <w:shd w:val="clear" w:color="auto" w:fill="F2DBDB" w:themeFill="accent2" w:themeFillTint="33"/>
          </w:tcPr>
          <w:p w14:paraId="7742BEB5" w14:textId="77777777" w:rsidR="00296E33" w:rsidRPr="00AF2F5C" w:rsidRDefault="00296E33" w:rsidP="004D768C">
            <w:pPr>
              <w:pStyle w:val="BoldBulTight0"/>
              <w:spacing w:before="120" w:after="120"/>
            </w:pPr>
            <w:r>
              <w:t>Tuesday</w:t>
            </w:r>
          </w:p>
        </w:tc>
        <w:tc>
          <w:tcPr>
            <w:tcW w:w="1909" w:type="dxa"/>
            <w:shd w:val="clear" w:color="auto" w:fill="F2DBDB" w:themeFill="accent2" w:themeFillTint="33"/>
          </w:tcPr>
          <w:p w14:paraId="569B2FD8" w14:textId="77777777" w:rsidR="00296E33" w:rsidRPr="00AF2F5C" w:rsidRDefault="00296E33" w:rsidP="004D768C">
            <w:pPr>
              <w:pStyle w:val="BoldBulTight0"/>
              <w:spacing w:before="120" w:after="120"/>
            </w:pPr>
            <w:r>
              <w:t>Wednesday</w:t>
            </w:r>
          </w:p>
        </w:tc>
        <w:tc>
          <w:tcPr>
            <w:tcW w:w="1910" w:type="dxa"/>
            <w:shd w:val="clear" w:color="auto" w:fill="F2DBDB" w:themeFill="accent2" w:themeFillTint="33"/>
          </w:tcPr>
          <w:p w14:paraId="1A8768AF" w14:textId="77777777" w:rsidR="00296E33" w:rsidRPr="00AF2F5C" w:rsidRDefault="00296E33" w:rsidP="004D768C">
            <w:pPr>
              <w:pStyle w:val="BoldBulTight0"/>
              <w:spacing w:before="120" w:after="120"/>
            </w:pPr>
            <w:r>
              <w:t>Thursday</w:t>
            </w:r>
          </w:p>
        </w:tc>
        <w:tc>
          <w:tcPr>
            <w:tcW w:w="1910" w:type="dxa"/>
            <w:shd w:val="clear" w:color="auto" w:fill="F2DBDB" w:themeFill="accent2" w:themeFillTint="33"/>
          </w:tcPr>
          <w:p w14:paraId="57C7B4AD" w14:textId="77777777" w:rsidR="00296E33" w:rsidRPr="00AF2F5C" w:rsidRDefault="00296E33" w:rsidP="004D768C">
            <w:pPr>
              <w:pStyle w:val="BoldBulTight0"/>
              <w:spacing w:before="120" w:after="120"/>
            </w:pPr>
            <w:r>
              <w:t>Friday</w:t>
            </w:r>
          </w:p>
        </w:tc>
      </w:tr>
      <w:tr w:rsidR="00296E33" w14:paraId="612575A5" w14:textId="77777777" w:rsidTr="001F0AF2">
        <w:tc>
          <w:tcPr>
            <w:tcW w:w="1909" w:type="dxa"/>
            <w:shd w:val="clear" w:color="auto" w:fill="FFFFFF" w:themeFill="background1"/>
          </w:tcPr>
          <w:p w14:paraId="609F3BA0" w14:textId="77777777" w:rsidR="00296E33" w:rsidRPr="00100A25" w:rsidRDefault="004D768C" w:rsidP="004D768C">
            <w:pPr>
              <w:pStyle w:val="BoldBulTight0"/>
              <w:spacing w:before="120" w:after="120"/>
              <w:rPr>
                <w:b w:val="0"/>
              </w:rPr>
            </w:pPr>
            <w:r w:rsidRPr="00100A25">
              <w:rPr>
                <w:b w:val="0"/>
              </w:rPr>
              <w:t>Pretend play with shops and play food</w:t>
            </w:r>
            <w:r w:rsidR="00003EA8">
              <w:rPr>
                <w:b w:val="0"/>
              </w:rPr>
              <w:t>.</w:t>
            </w:r>
            <w:r w:rsidR="005D3AFB">
              <w:rPr>
                <w:b w:val="0"/>
              </w:rPr>
              <w:t xml:space="preserve"> Shopping trolley and till, dress up.</w:t>
            </w:r>
          </w:p>
          <w:p w14:paraId="57BF5BD7" w14:textId="77777777" w:rsidR="00296E33" w:rsidRPr="00100A25" w:rsidRDefault="00296E33" w:rsidP="004D768C">
            <w:pPr>
              <w:pStyle w:val="BoldBulTight0"/>
              <w:spacing w:before="120" w:after="120"/>
              <w:rPr>
                <w:b w:val="0"/>
              </w:rPr>
            </w:pPr>
          </w:p>
        </w:tc>
        <w:tc>
          <w:tcPr>
            <w:tcW w:w="1910" w:type="dxa"/>
            <w:shd w:val="clear" w:color="auto" w:fill="FFFFFF" w:themeFill="background1"/>
          </w:tcPr>
          <w:p w14:paraId="63332477" w14:textId="77777777" w:rsidR="00296E33" w:rsidRPr="00100A25" w:rsidRDefault="004D768C" w:rsidP="004D768C">
            <w:pPr>
              <w:pStyle w:val="BoldBulTight0"/>
              <w:spacing w:before="120" w:after="120"/>
              <w:rPr>
                <w:b w:val="0"/>
              </w:rPr>
            </w:pPr>
            <w:r w:rsidRPr="00100A25">
              <w:rPr>
                <w:b w:val="0"/>
              </w:rPr>
              <w:t>Discuss favourite foods</w:t>
            </w:r>
            <w:r w:rsidR="00723018">
              <w:rPr>
                <w:b w:val="0"/>
              </w:rPr>
              <w:t xml:space="preserve"> and healthy and unhealthy foods</w:t>
            </w:r>
            <w:r w:rsidR="00C55F33">
              <w:rPr>
                <w:b w:val="0"/>
              </w:rPr>
              <w:t xml:space="preserve"> e.g. whole group – taking it in turns to speak – small groups or pairs.</w:t>
            </w:r>
          </w:p>
          <w:p w14:paraId="3C0ACF82" w14:textId="77777777" w:rsidR="004D768C" w:rsidRPr="00100A25" w:rsidRDefault="004D768C" w:rsidP="004D768C">
            <w:pPr>
              <w:pStyle w:val="BoldBulTight0"/>
              <w:spacing w:before="120" w:after="120"/>
              <w:rPr>
                <w:b w:val="0"/>
              </w:rPr>
            </w:pPr>
          </w:p>
        </w:tc>
        <w:tc>
          <w:tcPr>
            <w:tcW w:w="1909" w:type="dxa"/>
            <w:shd w:val="clear" w:color="auto" w:fill="FFFFFF" w:themeFill="background1"/>
          </w:tcPr>
          <w:p w14:paraId="05C785BF" w14:textId="77777777" w:rsidR="00296E33" w:rsidRPr="00723018" w:rsidRDefault="00DF3754" w:rsidP="004D768C">
            <w:pPr>
              <w:pStyle w:val="BoldBulTight0"/>
              <w:spacing w:before="120" w:after="120"/>
              <w:rPr>
                <w:b w:val="0"/>
              </w:rPr>
            </w:pPr>
            <w:r>
              <w:rPr>
                <w:b w:val="0"/>
              </w:rPr>
              <w:t xml:space="preserve">Paint </w:t>
            </w:r>
            <w:r w:rsidR="00723018" w:rsidRPr="00723018">
              <w:rPr>
                <w:b w:val="0"/>
              </w:rPr>
              <w:t xml:space="preserve">a fruit </w:t>
            </w:r>
            <w:r>
              <w:rPr>
                <w:b w:val="0"/>
              </w:rPr>
              <w:t>themed mural or large floor picture in a group</w:t>
            </w:r>
            <w:r w:rsidR="00AE7C92">
              <w:rPr>
                <w:b w:val="0"/>
              </w:rPr>
              <w:t xml:space="preserve"> – pick a vegetable or fruit from different cultures</w:t>
            </w:r>
            <w:r w:rsidR="00003EA8">
              <w:rPr>
                <w:b w:val="0"/>
              </w:rPr>
              <w:t xml:space="preserve"> ‘foods around the world’.</w:t>
            </w:r>
          </w:p>
        </w:tc>
        <w:tc>
          <w:tcPr>
            <w:tcW w:w="1910" w:type="dxa"/>
            <w:shd w:val="clear" w:color="auto" w:fill="FFFFFF" w:themeFill="background1"/>
          </w:tcPr>
          <w:p w14:paraId="5262A9DB" w14:textId="77777777" w:rsidR="00296E33" w:rsidRPr="00003EA8" w:rsidRDefault="00003EA8" w:rsidP="004D768C">
            <w:pPr>
              <w:pStyle w:val="BoldBulTight0"/>
              <w:spacing w:before="120" w:after="120"/>
              <w:rPr>
                <w:b w:val="0"/>
              </w:rPr>
            </w:pPr>
            <w:r w:rsidRPr="00003EA8">
              <w:rPr>
                <w:b w:val="0"/>
              </w:rPr>
              <w:t>Go shopping for different types of fruit</w:t>
            </w:r>
            <w:r w:rsidR="00C55F33">
              <w:rPr>
                <w:b w:val="0"/>
              </w:rPr>
              <w:t xml:space="preserve"> in small groups</w:t>
            </w:r>
            <w:r>
              <w:rPr>
                <w:b w:val="0"/>
              </w:rPr>
              <w:t>. Show</w:t>
            </w:r>
            <w:r w:rsidRPr="00003EA8">
              <w:rPr>
                <w:b w:val="0"/>
              </w:rPr>
              <w:t xml:space="preserve"> the children pictures of the </w:t>
            </w:r>
            <w:r>
              <w:rPr>
                <w:b w:val="0"/>
              </w:rPr>
              <w:t xml:space="preserve">items to find. Encourage children to speak to the cashier e.g. thank you, bye. </w:t>
            </w:r>
          </w:p>
        </w:tc>
        <w:tc>
          <w:tcPr>
            <w:tcW w:w="1910" w:type="dxa"/>
            <w:shd w:val="clear" w:color="auto" w:fill="FFFFFF" w:themeFill="background1"/>
          </w:tcPr>
          <w:p w14:paraId="2E1B1C9D" w14:textId="77777777" w:rsidR="00296E33" w:rsidRPr="00003EA8" w:rsidRDefault="00003EA8" w:rsidP="004D768C">
            <w:pPr>
              <w:pStyle w:val="BoldBulTight0"/>
              <w:spacing w:before="120" w:after="120"/>
              <w:rPr>
                <w:b w:val="0"/>
              </w:rPr>
            </w:pPr>
            <w:r w:rsidRPr="00003EA8">
              <w:rPr>
                <w:b w:val="0"/>
              </w:rPr>
              <w:t>Make faces with th</w:t>
            </w:r>
            <w:r w:rsidR="00C55F33">
              <w:rPr>
                <w:b w:val="0"/>
              </w:rPr>
              <w:t>e fruit bought the previous day e.g. three small groups.</w:t>
            </w:r>
          </w:p>
        </w:tc>
      </w:tr>
      <w:tr w:rsidR="001F0AF2" w14:paraId="472D4EA5" w14:textId="77777777" w:rsidTr="0053307B">
        <w:tc>
          <w:tcPr>
            <w:tcW w:w="9548" w:type="dxa"/>
            <w:gridSpan w:val="5"/>
            <w:shd w:val="clear" w:color="auto" w:fill="F2DBDB" w:themeFill="accent2" w:themeFillTint="33"/>
          </w:tcPr>
          <w:p w14:paraId="751F2723" w14:textId="77777777" w:rsidR="001F0AF2" w:rsidRPr="00003EA8" w:rsidRDefault="001F0AF2" w:rsidP="004D768C">
            <w:pPr>
              <w:pStyle w:val="BoldBulTight0"/>
              <w:spacing w:before="120" w:after="120"/>
              <w:rPr>
                <w:b w:val="0"/>
              </w:rPr>
            </w:pPr>
            <w:r w:rsidRPr="001F0AF2">
              <w:t>Rational for activities:</w:t>
            </w:r>
          </w:p>
        </w:tc>
      </w:tr>
      <w:tr w:rsidR="001F0AF2" w14:paraId="174D5AE2" w14:textId="77777777" w:rsidTr="001F0AF2">
        <w:tc>
          <w:tcPr>
            <w:tcW w:w="1909" w:type="dxa"/>
            <w:shd w:val="clear" w:color="auto" w:fill="FFFFFF" w:themeFill="background1"/>
          </w:tcPr>
          <w:p w14:paraId="302EDD32" w14:textId="77777777" w:rsidR="001F0AF2" w:rsidRPr="005D3AFB" w:rsidRDefault="005D3AFB" w:rsidP="004D768C">
            <w:pPr>
              <w:pStyle w:val="BoldBulTight0"/>
              <w:spacing w:before="120" w:after="120"/>
              <w:rPr>
                <w:b w:val="0"/>
              </w:rPr>
            </w:pPr>
            <w:r w:rsidRPr="005D3AFB">
              <w:rPr>
                <w:b w:val="0"/>
              </w:rPr>
              <w:t xml:space="preserve">Children will be able to use their imagination, role play shopkeepers and interact. </w:t>
            </w:r>
          </w:p>
        </w:tc>
        <w:tc>
          <w:tcPr>
            <w:tcW w:w="1910" w:type="dxa"/>
            <w:shd w:val="clear" w:color="auto" w:fill="FFFFFF" w:themeFill="background1"/>
          </w:tcPr>
          <w:p w14:paraId="10E8850F" w14:textId="77777777" w:rsidR="001F0AF2" w:rsidRPr="005D3AFB" w:rsidRDefault="005D3AFB" w:rsidP="004D768C">
            <w:pPr>
              <w:pStyle w:val="BoldBulTight0"/>
              <w:spacing w:before="120" w:after="120"/>
              <w:rPr>
                <w:b w:val="0"/>
              </w:rPr>
            </w:pPr>
            <w:r w:rsidRPr="005D3AFB">
              <w:rPr>
                <w:b w:val="0"/>
              </w:rPr>
              <w:t xml:space="preserve">Adult led activity where discussion is opened about healthy food. Children can say what they like and dislike. </w:t>
            </w:r>
            <w:r w:rsidR="00BD0E4F">
              <w:rPr>
                <w:b w:val="0"/>
              </w:rPr>
              <w:t xml:space="preserve">Taking to turns to talk. </w:t>
            </w:r>
          </w:p>
        </w:tc>
        <w:tc>
          <w:tcPr>
            <w:tcW w:w="1909" w:type="dxa"/>
            <w:shd w:val="clear" w:color="auto" w:fill="FFFFFF" w:themeFill="background1"/>
          </w:tcPr>
          <w:p w14:paraId="43454546" w14:textId="77777777" w:rsidR="001F0AF2" w:rsidRPr="00E27400" w:rsidRDefault="005D3AFB" w:rsidP="004D768C">
            <w:pPr>
              <w:pStyle w:val="BoldBulTight0"/>
              <w:spacing w:before="120" w:after="120"/>
              <w:rPr>
                <w:b w:val="0"/>
              </w:rPr>
            </w:pPr>
            <w:r w:rsidRPr="00E27400">
              <w:rPr>
                <w:b w:val="0"/>
              </w:rPr>
              <w:t>Encourages sharing of paints, working together to create something</w:t>
            </w:r>
            <w:r w:rsidR="00E27400" w:rsidRPr="00E27400">
              <w:rPr>
                <w:b w:val="0"/>
              </w:rPr>
              <w:t xml:space="preserve"> and learning about other cultures</w:t>
            </w:r>
            <w:r w:rsidR="008F0C41">
              <w:rPr>
                <w:b w:val="0"/>
              </w:rPr>
              <w:t>.</w:t>
            </w:r>
          </w:p>
        </w:tc>
        <w:tc>
          <w:tcPr>
            <w:tcW w:w="1910" w:type="dxa"/>
            <w:shd w:val="clear" w:color="auto" w:fill="FFFFFF" w:themeFill="background1"/>
          </w:tcPr>
          <w:p w14:paraId="537F6A71" w14:textId="77777777" w:rsidR="001F0AF2" w:rsidRPr="00E27400" w:rsidRDefault="00E27400" w:rsidP="004D768C">
            <w:pPr>
              <w:pStyle w:val="BoldBulTight0"/>
              <w:spacing w:before="120" w:after="120"/>
              <w:rPr>
                <w:b w:val="0"/>
              </w:rPr>
            </w:pPr>
            <w:r>
              <w:rPr>
                <w:b w:val="0"/>
              </w:rPr>
              <w:t xml:space="preserve">The first part of this task builds on their knowledge of shops by asking the children to try and find something. </w:t>
            </w:r>
            <w:r w:rsidR="008F0C41">
              <w:rPr>
                <w:b w:val="0"/>
              </w:rPr>
              <w:t>Practices using greetings in context.</w:t>
            </w:r>
          </w:p>
        </w:tc>
        <w:tc>
          <w:tcPr>
            <w:tcW w:w="1910" w:type="dxa"/>
            <w:shd w:val="clear" w:color="auto" w:fill="FFFFFF" w:themeFill="background1"/>
          </w:tcPr>
          <w:p w14:paraId="5A234CFD" w14:textId="77777777" w:rsidR="001F0AF2" w:rsidRPr="00E27400" w:rsidRDefault="00E27400" w:rsidP="004D768C">
            <w:pPr>
              <w:pStyle w:val="BoldBulTight0"/>
              <w:spacing w:before="120" w:after="120"/>
              <w:rPr>
                <w:b w:val="0"/>
              </w:rPr>
            </w:pPr>
            <w:r>
              <w:rPr>
                <w:b w:val="0"/>
              </w:rPr>
              <w:t>This activity can give a sense of achievement, is creative, builds fine manipulative skills and social skills as children gather to prepare and eat the fruit.</w:t>
            </w:r>
          </w:p>
        </w:tc>
      </w:tr>
    </w:tbl>
    <w:p w14:paraId="0DA442D5" w14:textId="77777777" w:rsidR="00AF2F5C" w:rsidRDefault="00AF2F5C" w:rsidP="00F468BB">
      <w:pPr>
        <w:pStyle w:val="BoldBulTight0"/>
        <w:rPr>
          <w:b w:val="0"/>
        </w:rPr>
      </w:pPr>
    </w:p>
    <w:p w14:paraId="71A497BA" w14:textId="77777777" w:rsidR="0053307B" w:rsidRDefault="002402AC" w:rsidP="004C5557">
      <w:r>
        <w:t>The above activities will be implemented at different times in the day</w:t>
      </w:r>
      <w:r w:rsidR="00CD099B">
        <w:t>,</w:t>
      </w:r>
      <w:r>
        <w:t xml:space="preserve"> to ensure each child experiences at least one during the week. </w:t>
      </w:r>
      <w:r w:rsidR="0053307B">
        <w:t>If you know that a child particularly enjoys painting</w:t>
      </w:r>
      <w:r w:rsidR="00CD099B">
        <w:t>,</w:t>
      </w:r>
      <w:r w:rsidR="0053307B">
        <w:t xml:space="preserve"> you could plan to do the acti</w:t>
      </w:r>
      <w:r w:rsidR="004C5557">
        <w:t xml:space="preserve">vity at a time when they are at the setting. </w:t>
      </w:r>
      <w:r w:rsidR="0053307B">
        <w:t>You can also try to choose</w:t>
      </w:r>
      <w:r w:rsidR="007333AE">
        <w:t xml:space="preserve"> at least one</w:t>
      </w:r>
      <w:r w:rsidR="0053307B">
        <w:t xml:space="preserve"> fruit for Friday activity</w:t>
      </w:r>
      <w:r w:rsidR="007333AE">
        <w:t xml:space="preserve"> that everyone likes. </w:t>
      </w:r>
    </w:p>
    <w:p w14:paraId="525DBD2B" w14:textId="77777777" w:rsidR="0053307B" w:rsidRPr="0053307B" w:rsidRDefault="0053307B" w:rsidP="0053307B">
      <w:pPr>
        <w:pStyle w:val="BoldBulTight0"/>
      </w:pPr>
      <w:r w:rsidRPr="0053307B">
        <w:t xml:space="preserve">Your plan should go into specifics </w:t>
      </w:r>
      <w:r w:rsidR="00CA0567">
        <w:t>– for example</w:t>
      </w:r>
      <w:r w:rsidR="00AB2C8E">
        <w:t>:</w:t>
      </w:r>
    </w:p>
    <w:p w14:paraId="712F0B89" w14:textId="77777777" w:rsidR="0053307B" w:rsidRDefault="0053307B" w:rsidP="003D51D9">
      <w:pPr>
        <w:pStyle w:val="Bullets"/>
        <w:numPr>
          <w:ilvl w:val="0"/>
          <w:numId w:val="0"/>
        </w:numPr>
        <w:ind w:left="1134"/>
      </w:pPr>
      <w:r>
        <w:t>The equipment needed</w:t>
      </w:r>
    </w:p>
    <w:p w14:paraId="34DA7CB5" w14:textId="77777777" w:rsidR="0053307B" w:rsidRDefault="0053307B" w:rsidP="003D51D9">
      <w:pPr>
        <w:pStyle w:val="Bullets"/>
        <w:numPr>
          <w:ilvl w:val="0"/>
          <w:numId w:val="0"/>
        </w:numPr>
        <w:ind w:left="1134"/>
      </w:pPr>
      <w:r>
        <w:t>Any materials that you need for the activity</w:t>
      </w:r>
    </w:p>
    <w:p w14:paraId="3CEF01FF" w14:textId="77777777" w:rsidR="0053307B" w:rsidRDefault="0053307B" w:rsidP="003D51D9">
      <w:pPr>
        <w:pStyle w:val="Bullets"/>
        <w:numPr>
          <w:ilvl w:val="0"/>
          <w:numId w:val="0"/>
        </w:numPr>
        <w:ind w:left="1134"/>
      </w:pPr>
      <w:r>
        <w:t>Who will help out or be involved with the activity.</w:t>
      </w:r>
    </w:p>
    <w:p w14:paraId="382C7019" w14:textId="77777777" w:rsidR="004F0119" w:rsidRDefault="004F0119" w:rsidP="004F0119">
      <w:pPr>
        <w:pStyle w:val="Bullets"/>
        <w:numPr>
          <w:ilvl w:val="0"/>
          <w:numId w:val="0"/>
        </w:numPr>
      </w:pPr>
    </w:p>
    <w:p w14:paraId="1BD54E78" w14:textId="77777777" w:rsidR="00042BA8" w:rsidRPr="00B6245F" w:rsidRDefault="00042BA8" w:rsidP="0053307B">
      <w:pPr>
        <w:pStyle w:val="Bullets"/>
        <w:numPr>
          <w:ilvl w:val="0"/>
          <w:numId w:val="0"/>
        </w:numPr>
      </w:pPr>
      <w:r w:rsidRPr="00B6245F">
        <w:br w:type="page"/>
      </w:r>
    </w:p>
    <w:p w14:paraId="61300DD6" w14:textId="77777777" w:rsidR="00042BA8" w:rsidRDefault="00042BA8" w:rsidP="00042BA8">
      <w:pPr>
        <w:pStyle w:val="Heading3"/>
      </w:pPr>
      <w:bookmarkStart w:id="65" w:name="_Toc422750846"/>
      <w:r>
        <w:rPr>
          <w:noProof/>
          <w:lang w:val="en-US"/>
        </w:rPr>
        <w:lastRenderedPageBreak/>
        <w:drawing>
          <wp:anchor distT="0" distB="0" distL="114300" distR="114300" simplePos="0" relativeHeight="251749376" behindDoc="1" locked="0" layoutInCell="1" allowOverlap="1" wp14:anchorId="535824A2" wp14:editId="77822EFE">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11" name="Picture 1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344701">
        <w:t>2B</w:t>
      </w:r>
      <w:bookmarkEnd w:id="65"/>
    </w:p>
    <w:p w14:paraId="0B8FA615" w14:textId="77777777" w:rsidR="00042BA8" w:rsidRDefault="00042BA8" w:rsidP="006E5817">
      <w:pPr>
        <w:pStyle w:val="Heading2"/>
      </w:pPr>
      <w:r>
        <w:br w:type="page"/>
      </w:r>
    </w:p>
    <w:p w14:paraId="20E33737" w14:textId="77777777" w:rsidR="006E5817" w:rsidRPr="006E5817" w:rsidRDefault="006E5817" w:rsidP="006E5817">
      <w:pPr>
        <w:pStyle w:val="Heading2"/>
        <w:rPr>
          <w:rStyle w:val="Strong"/>
          <w:b/>
          <w:bCs/>
        </w:rPr>
      </w:pPr>
      <w:bookmarkStart w:id="66" w:name="_Toc422750847"/>
      <w:r w:rsidRPr="006E5817">
        <w:lastRenderedPageBreak/>
        <w:t xml:space="preserve">2.3 – </w:t>
      </w:r>
      <w:r w:rsidR="00DD2DF4">
        <w:t>Create opportunities for children to participate in meaningful ways in group discussions and shared decision-making</w:t>
      </w:r>
      <w:bookmarkEnd w:id="66"/>
    </w:p>
    <w:p w14:paraId="47CA0CAD" w14:textId="77777777" w:rsidR="00B4479A" w:rsidRDefault="004F6B2D" w:rsidP="004F6B2D">
      <w:pPr>
        <w:pStyle w:val="Heading3"/>
        <w:rPr>
          <w:rStyle w:val="Strong"/>
          <w:b/>
          <w:bCs/>
        </w:rPr>
      </w:pPr>
      <w:bookmarkStart w:id="67" w:name="_Toc422750848"/>
      <w:r>
        <w:rPr>
          <w:rStyle w:val="Strong"/>
          <w:b/>
          <w:bCs/>
        </w:rPr>
        <w:t>Group discussions</w:t>
      </w:r>
      <w:bookmarkEnd w:id="67"/>
    </w:p>
    <w:p w14:paraId="2D551E91" w14:textId="77777777" w:rsidR="00CC5653" w:rsidRDefault="00CC5653" w:rsidP="00CC5653">
      <w:r>
        <w:t xml:space="preserve">Group discussions help children to cooperate and negotiate with other children. They can also help </w:t>
      </w:r>
      <w:r w:rsidR="00F76B6C">
        <w:t xml:space="preserve">children to listen and wait their turn. </w:t>
      </w:r>
    </w:p>
    <w:p w14:paraId="358272B9" w14:textId="77777777" w:rsidR="00F76B6C" w:rsidRDefault="00F76B6C" w:rsidP="00F76B6C">
      <w:pPr>
        <w:pStyle w:val="BoldBulTight0"/>
      </w:pPr>
      <w:r>
        <w:t>Ideas of group discussions:</w:t>
      </w:r>
    </w:p>
    <w:p w14:paraId="6877F913" w14:textId="5AC94DE5" w:rsidR="004F6B2D" w:rsidRDefault="00CC5653" w:rsidP="00BC5454">
      <w:pPr>
        <w:pStyle w:val="Bullets"/>
        <w:numPr>
          <w:ilvl w:val="0"/>
          <w:numId w:val="0"/>
        </w:numPr>
        <w:ind w:left="1134"/>
      </w:pPr>
      <w:r>
        <w:t xml:space="preserve">Sit down in a circle and open a topic of discussion e.g. families, pets, weather etc. </w:t>
      </w:r>
      <w:r w:rsidR="006D0EF7">
        <w:t>Ask children to talk to each</w:t>
      </w:r>
      <w:r w:rsidR="00F76B6C">
        <w:t xml:space="preserve"> other about the topic. </w:t>
      </w:r>
    </w:p>
    <w:p w14:paraId="5D9B2DE2" w14:textId="77777777" w:rsidR="00F76B6C" w:rsidRDefault="00F76B6C" w:rsidP="00BC5454">
      <w:pPr>
        <w:pStyle w:val="Bullets"/>
        <w:numPr>
          <w:ilvl w:val="0"/>
          <w:numId w:val="0"/>
        </w:numPr>
        <w:ind w:left="1134"/>
      </w:pPr>
      <w:r>
        <w:t>Set up equipment that</w:t>
      </w:r>
      <w:r w:rsidR="00CD099B">
        <w:t xml:space="preserve"> will lead to the need to share –</w:t>
      </w:r>
      <w:r>
        <w:t xml:space="preserve"> </w:t>
      </w:r>
      <w:r w:rsidR="00CA0567">
        <w:t>– for example,</w:t>
      </w:r>
      <w:r>
        <w:t xml:space="preserve"> a tub of crayons</w:t>
      </w:r>
      <w:r w:rsidR="00C15B81">
        <w:t xml:space="preserve"> </w:t>
      </w:r>
      <w:r>
        <w:t xml:space="preserve">in the middle of a table with four chairs </w:t>
      </w:r>
    </w:p>
    <w:p w14:paraId="253C2B18" w14:textId="77777777" w:rsidR="00F76B6C" w:rsidRDefault="00F76B6C" w:rsidP="00BC5454">
      <w:pPr>
        <w:pStyle w:val="Bullets"/>
        <w:numPr>
          <w:ilvl w:val="0"/>
          <w:numId w:val="0"/>
        </w:numPr>
        <w:ind w:left="1134"/>
      </w:pPr>
      <w:r>
        <w:t xml:space="preserve">Be a good role model – </w:t>
      </w:r>
      <w:r w:rsidR="003442F4">
        <w:t xml:space="preserve">join in with activities and demonstrate polite conversation </w:t>
      </w:r>
      <w:r>
        <w:t xml:space="preserve">e.g. ‘please </w:t>
      </w:r>
      <w:proofErr w:type="gramStart"/>
      <w:r>
        <w:t>may</w:t>
      </w:r>
      <w:proofErr w:type="gramEnd"/>
      <w:r>
        <w:t xml:space="preserve"> I have the orange crayon when you have finished James?’</w:t>
      </w:r>
    </w:p>
    <w:p w14:paraId="104DF217" w14:textId="77777777" w:rsidR="003442F4" w:rsidRDefault="003442F4" w:rsidP="00BC5454">
      <w:pPr>
        <w:pStyle w:val="Bullets"/>
        <w:numPr>
          <w:ilvl w:val="0"/>
          <w:numId w:val="0"/>
        </w:numPr>
        <w:ind w:left="1134"/>
      </w:pPr>
      <w:r>
        <w:t>Show and tell e.g. favourite toy</w:t>
      </w:r>
      <w:r w:rsidR="00C15B81">
        <w:t xml:space="preserve"> </w:t>
      </w:r>
    </w:p>
    <w:p w14:paraId="194D22F1" w14:textId="77777777" w:rsidR="003442F4" w:rsidRDefault="003442F4" w:rsidP="00BC5454">
      <w:pPr>
        <w:pStyle w:val="Bullets"/>
        <w:numPr>
          <w:ilvl w:val="0"/>
          <w:numId w:val="0"/>
        </w:numPr>
        <w:ind w:left="1134"/>
      </w:pPr>
      <w:r>
        <w:t xml:space="preserve">Teddy bear picnic – sit in a circle and have a pretend picnic – the childcare worker could take the lead and ask if the any of the teddies would like some juice etc. </w:t>
      </w:r>
    </w:p>
    <w:p w14:paraId="3F422F13" w14:textId="77777777" w:rsidR="00CC5653" w:rsidRDefault="00F76B6C" w:rsidP="00CC5653">
      <w:r>
        <w:t xml:space="preserve">Remember to praise children when they </w:t>
      </w:r>
      <w:r w:rsidR="003442F4">
        <w:t xml:space="preserve">are being kind, cooperating and communicating well with other children. </w:t>
      </w:r>
    </w:p>
    <w:p w14:paraId="6914B63B" w14:textId="77777777" w:rsidR="004F6B2D" w:rsidRDefault="00CD099B" w:rsidP="004F6B2D">
      <w:pPr>
        <w:pStyle w:val="Heading3"/>
      </w:pPr>
      <w:bookmarkStart w:id="68" w:name="_Toc422750849"/>
      <w:r>
        <w:t>Shared decision-</w:t>
      </w:r>
      <w:r w:rsidR="004F6B2D">
        <w:t>making</w:t>
      </w:r>
      <w:bookmarkEnd w:id="68"/>
    </w:p>
    <w:p w14:paraId="5A9FD677" w14:textId="77777777" w:rsidR="007E1877" w:rsidRPr="007E1877" w:rsidRDefault="007E1877" w:rsidP="007E1877">
      <w:pPr>
        <w:rPr>
          <w:lang w:val="en-GB"/>
        </w:rPr>
      </w:pPr>
      <w:r>
        <w:rPr>
          <w:lang w:val="en-GB"/>
        </w:rPr>
        <w:t>Shared dec</w:t>
      </w:r>
      <w:r w:rsidR="00CD099B">
        <w:rPr>
          <w:lang w:val="en-GB"/>
        </w:rPr>
        <w:t>ision-</w:t>
      </w:r>
      <w:r w:rsidR="00205BEE">
        <w:rPr>
          <w:lang w:val="en-GB"/>
        </w:rPr>
        <w:t xml:space="preserve">making is important as it empowers children and gives them autonomy. </w:t>
      </w:r>
    </w:p>
    <w:p w14:paraId="40F375B0" w14:textId="77777777" w:rsidR="003442F4" w:rsidRDefault="003442F4" w:rsidP="003442F4">
      <w:pPr>
        <w:pStyle w:val="BoldBulTight0"/>
        <w:rPr>
          <w:rStyle w:val="Strong"/>
          <w:b/>
          <w:bCs w:val="0"/>
        </w:rPr>
      </w:pPr>
      <w:r>
        <w:rPr>
          <w:rStyle w:val="Strong"/>
          <w:b/>
          <w:bCs w:val="0"/>
        </w:rPr>
        <w:t>Ideas for shared decision-making:</w:t>
      </w:r>
    </w:p>
    <w:p w14:paraId="56F6AE56" w14:textId="77777777" w:rsidR="003442F4" w:rsidRDefault="003442F4" w:rsidP="00027545">
      <w:pPr>
        <w:pStyle w:val="Bullets"/>
        <w:rPr>
          <w:rStyle w:val="Strong"/>
          <w:b w:val="0"/>
          <w:bCs w:val="0"/>
        </w:rPr>
      </w:pPr>
      <w:r>
        <w:rPr>
          <w:rStyle w:val="Strong"/>
          <w:b w:val="0"/>
          <w:bCs w:val="0"/>
        </w:rPr>
        <w:t>Ask</w:t>
      </w:r>
      <w:r w:rsidR="001E79D2">
        <w:rPr>
          <w:rStyle w:val="Strong"/>
          <w:b w:val="0"/>
          <w:bCs w:val="0"/>
        </w:rPr>
        <w:t xml:space="preserve"> a group of</w:t>
      </w:r>
      <w:r>
        <w:rPr>
          <w:rStyle w:val="Strong"/>
          <w:b w:val="0"/>
          <w:bCs w:val="0"/>
        </w:rPr>
        <w:t xml:space="preserve"> children what story they would like (give them a choice of two or three)</w:t>
      </w:r>
    </w:p>
    <w:p w14:paraId="508B0B6F" w14:textId="77777777" w:rsidR="00205BEE" w:rsidRDefault="00205BEE" w:rsidP="00027545">
      <w:pPr>
        <w:pStyle w:val="Bullets"/>
        <w:rPr>
          <w:rStyle w:val="Strong"/>
          <w:b w:val="0"/>
          <w:bCs w:val="0"/>
        </w:rPr>
      </w:pPr>
      <w:r>
        <w:rPr>
          <w:rStyle w:val="Strong"/>
          <w:b w:val="0"/>
          <w:bCs w:val="0"/>
        </w:rPr>
        <w:t xml:space="preserve">Ensure children have the opportunity each day to choose their own activities </w:t>
      </w:r>
      <w:r w:rsidR="001E79D2">
        <w:rPr>
          <w:rStyle w:val="Strong"/>
          <w:b w:val="0"/>
          <w:bCs w:val="0"/>
        </w:rPr>
        <w:t>‘free play’</w:t>
      </w:r>
      <w:r w:rsidR="00017E0B">
        <w:rPr>
          <w:rStyle w:val="Strong"/>
          <w:b w:val="0"/>
          <w:bCs w:val="0"/>
        </w:rPr>
        <w:t>.</w:t>
      </w:r>
    </w:p>
    <w:p w14:paraId="01427446" w14:textId="77777777" w:rsidR="00017E0B" w:rsidRDefault="00017E0B" w:rsidP="00027545">
      <w:pPr>
        <w:pStyle w:val="Bullets"/>
        <w:rPr>
          <w:rStyle w:val="Strong"/>
          <w:b w:val="0"/>
          <w:bCs w:val="0"/>
        </w:rPr>
      </w:pPr>
      <w:r>
        <w:rPr>
          <w:rStyle w:val="Strong"/>
          <w:b w:val="0"/>
          <w:bCs w:val="0"/>
        </w:rPr>
        <w:t>Share decisions about the menu at the setting (ensuring that you incorporate healthy foods)</w:t>
      </w:r>
    </w:p>
    <w:p w14:paraId="6D7357D3" w14:textId="77777777" w:rsidR="00017E0B" w:rsidRDefault="00017E0B" w:rsidP="00CD3363">
      <w:pPr>
        <w:pStyle w:val="Bullets"/>
        <w:numPr>
          <w:ilvl w:val="0"/>
          <w:numId w:val="0"/>
        </w:numPr>
        <w:ind w:left="1134"/>
        <w:rPr>
          <w:rStyle w:val="Strong"/>
          <w:b w:val="0"/>
          <w:bCs w:val="0"/>
        </w:rPr>
      </w:pPr>
      <w:r>
        <w:rPr>
          <w:rStyle w:val="Strong"/>
          <w:b w:val="0"/>
          <w:bCs w:val="0"/>
        </w:rPr>
        <w:t xml:space="preserve">Give children choices such as </w:t>
      </w:r>
    </w:p>
    <w:p w14:paraId="7CFD34E8" w14:textId="77777777" w:rsidR="00017E0B" w:rsidRDefault="00017E0B" w:rsidP="00017E0B">
      <w:pPr>
        <w:pStyle w:val="Bullets2"/>
        <w:rPr>
          <w:rStyle w:val="Strong"/>
          <w:b w:val="0"/>
          <w:bCs w:val="0"/>
        </w:rPr>
      </w:pPr>
      <w:proofErr w:type="gramStart"/>
      <w:r>
        <w:rPr>
          <w:rStyle w:val="Strong"/>
          <w:b w:val="0"/>
          <w:bCs w:val="0"/>
        </w:rPr>
        <w:t>where</w:t>
      </w:r>
      <w:proofErr w:type="gramEnd"/>
      <w:r>
        <w:rPr>
          <w:rStyle w:val="Strong"/>
          <w:b w:val="0"/>
          <w:bCs w:val="0"/>
        </w:rPr>
        <w:t xml:space="preserve"> to sit</w:t>
      </w:r>
    </w:p>
    <w:p w14:paraId="18E3AC62" w14:textId="77777777" w:rsidR="00017E0B" w:rsidRDefault="00017E0B" w:rsidP="00017E0B">
      <w:pPr>
        <w:pStyle w:val="Bullets2"/>
        <w:rPr>
          <w:rStyle w:val="Strong"/>
          <w:b w:val="0"/>
          <w:bCs w:val="0"/>
        </w:rPr>
      </w:pPr>
      <w:proofErr w:type="gramStart"/>
      <w:r>
        <w:rPr>
          <w:rStyle w:val="Strong"/>
          <w:b w:val="0"/>
          <w:bCs w:val="0"/>
        </w:rPr>
        <w:t>who</w:t>
      </w:r>
      <w:proofErr w:type="gramEnd"/>
      <w:r>
        <w:rPr>
          <w:rStyle w:val="Strong"/>
          <w:b w:val="0"/>
          <w:bCs w:val="0"/>
        </w:rPr>
        <w:t xml:space="preserve"> to play with</w:t>
      </w:r>
    </w:p>
    <w:p w14:paraId="7158E811" w14:textId="77777777" w:rsidR="00017E0B" w:rsidRDefault="00017E0B" w:rsidP="00017E0B">
      <w:pPr>
        <w:pStyle w:val="Bullets2"/>
        <w:rPr>
          <w:rStyle w:val="Strong"/>
          <w:b w:val="0"/>
          <w:bCs w:val="0"/>
        </w:rPr>
      </w:pPr>
      <w:proofErr w:type="gramStart"/>
      <w:r>
        <w:rPr>
          <w:rStyle w:val="Strong"/>
          <w:b w:val="0"/>
          <w:bCs w:val="0"/>
        </w:rPr>
        <w:t>what</w:t>
      </w:r>
      <w:proofErr w:type="gramEnd"/>
      <w:r>
        <w:rPr>
          <w:rStyle w:val="Strong"/>
          <w:b w:val="0"/>
          <w:bCs w:val="0"/>
        </w:rPr>
        <w:t xml:space="preserve"> type of juice they would like</w:t>
      </w:r>
    </w:p>
    <w:p w14:paraId="7ACBC46A" w14:textId="77777777" w:rsidR="00017E0B" w:rsidRDefault="00017E0B" w:rsidP="00017E0B">
      <w:pPr>
        <w:pStyle w:val="Bullets2"/>
        <w:rPr>
          <w:rStyle w:val="Strong"/>
          <w:b w:val="0"/>
          <w:bCs w:val="0"/>
        </w:rPr>
      </w:pPr>
      <w:proofErr w:type="gramStart"/>
      <w:r>
        <w:rPr>
          <w:rStyle w:val="Strong"/>
          <w:b w:val="0"/>
          <w:bCs w:val="0"/>
        </w:rPr>
        <w:t>topics</w:t>
      </w:r>
      <w:proofErr w:type="gramEnd"/>
      <w:r>
        <w:rPr>
          <w:rStyle w:val="Strong"/>
          <w:b w:val="0"/>
          <w:bCs w:val="0"/>
        </w:rPr>
        <w:t xml:space="preserve"> they would like to cover.</w:t>
      </w:r>
    </w:p>
    <w:p w14:paraId="763B1A9A" w14:textId="77777777" w:rsidR="001E79D2" w:rsidRDefault="00027545" w:rsidP="003442F4">
      <w:r>
        <w:lastRenderedPageBreak/>
        <w:t xml:space="preserve">Both group discussions and shared </w:t>
      </w:r>
      <w:r w:rsidR="001B5845">
        <w:t>decisio</w:t>
      </w:r>
      <w:r>
        <w:t>n-making</w:t>
      </w:r>
      <w:r w:rsidR="00963406">
        <w:t xml:space="preserve"> can be used t</w:t>
      </w:r>
      <w:r w:rsidR="00CA0567">
        <w:t>o build on children’s’ learning –</w:t>
      </w:r>
      <w:r w:rsidR="00963406">
        <w:t xml:space="preserve"> </w:t>
      </w:r>
      <w:r w:rsidR="00CA0567">
        <w:t>– for example</w:t>
      </w:r>
      <w:r w:rsidR="001A6601">
        <w:t>,</w:t>
      </w:r>
      <w:r w:rsidR="00963406">
        <w:t xml:space="preserve"> if there is a topic that you are focussing on e.g. weather, you can have discussions about weather, or ask children to choose between two weather themed stories.</w:t>
      </w:r>
    </w:p>
    <w:p w14:paraId="54788F23" w14:textId="77777777" w:rsidR="001E79D2" w:rsidRDefault="001E79D2" w:rsidP="001E79D2">
      <w:pPr>
        <w:pStyle w:val="Heading3"/>
      </w:pPr>
      <w:bookmarkStart w:id="69" w:name="_Toc422750850"/>
      <w:r>
        <w:t>Inclusion</w:t>
      </w:r>
      <w:bookmarkEnd w:id="69"/>
    </w:p>
    <w:p w14:paraId="30182209" w14:textId="77777777" w:rsidR="001E79D2" w:rsidRPr="001E79D2" w:rsidRDefault="00BE79A2" w:rsidP="001E79D2">
      <w:pPr>
        <w:rPr>
          <w:lang w:val="en-GB"/>
        </w:rPr>
      </w:pPr>
      <w:r>
        <w:rPr>
          <w:lang w:val="en-GB"/>
        </w:rPr>
        <w:t>All c</w:t>
      </w:r>
      <w:r w:rsidR="001E79D2">
        <w:rPr>
          <w:lang w:val="en-GB"/>
        </w:rPr>
        <w:t>hildre</w:t>
      </w:r>
      <w:r>
        <w:rPr>
          <w:lang w:val="en-GB"/>
        </w:rPr>
        <w:t>n should be engaged and supported</w:t>
      </w:r>
      <w:r w:rsidR="00CA0567">
        <w:rPr>
          <w:lang w:val="en-GB"/>
        </w:rPr>
        <w:t>,</w:t>
      </w:r>
      <w:r>
        <w:rPr>
          <w:lang w:val="en-GB"/>
        </w:rPr>
        <w:t xml:space="preserve"> so that they can reach their potential. There will be varying abilities in all aspects of the curriculum and some children might find socialising difficult. You should ensure that you plan for everybody and make sure that all children can contribute. Children with disabilities should be given the opportunity to participate in conversations, with careful consideration to how best to approach this. It might be easier for these children to participate in small group discussions or play activities, </w:t>
      </w:r>
      <w:r w:rsidR="00CA0567">
        <w:rPr>
          <w:lang w:val="en-GB"/>
        </w:rPr>
        <w:t xml:space="preserve">with </w:t>
      </w:r>
      <w:r>
        <w:rPr>
          <w:lang w:val="en-GB"/>
        </w:rPr>
        <w:t xml:space="preserve">clear rules or help such as visual cues or communication through sign language. </w:t>
      </w:r>
    </w:p>
    <w:p w14:paraId="28DE7176" w14:textId="77777777" w:rsidR="001E79D2" w:rsidRDefault="00BE79A2" w:rsidP="003442F4">
      <w:pPr>
        <w:rPr>
          <w:rStyle w:val="Strong"/>
          <w:b w:val="0"/>
          <w:bCs w:val="0"/>
        </w:rPr>
      </w:pPr>
      <w:r>
        <w:t xml:space="preserve">For more information on inclusion please go to: </w:t>
      </w:r>
      <w:hyperlink r:id="rId45" w:history="1">
        <w:r w:rsidRPr="007B24EC">
          <w:rPr>
            <w:rStyle w:val="Hyperlink"/>
          </w:rPr>
          <w:t>http://www.earlychildhoodaustralia.org.au/nqsplp/wp-content/uploads/2012/07/NQS_PLP_E-Newsletter_No38.pdf</w:t>
        </w:r>
      </w:hyperlink>
    </w:p>
    <w:p w14:paraId="78B38C90" w14:textId="77777777" w:rsidR="009E39EC" w:rsidRDefault="009E39EC" w:rsidP="00042BA8">
      <w:pPr>
        <w:pStyle w:val="Heading3"/>
      </w:pPr>
      <w:r>
        <w:br w:type="page"/>
      </w:r>
    </w:p>
    <w:p w14:paraId="1B246235" w14:textId="77777777" w:rsidR="00042BA8" w:rsidRDefault="00042BA8" w:rsidP="00042BA8">
      <w:pPr>
        <w:pStyle w:val="Heading3"/>
      </w:pPr>
      <w:bookmarkStart w:id="70" w:name="_Toc422750851"/>
      <w:r>
        <w:rPr>
          <w:noProof/>
          <w:lang w:val="en-US"/>
        </w:rPr>
        <w:lastRenderedPageBreak/>
        <w:drawing>
          <wp:anchor distT="0" distB="0" distL="114300" distR="114300" simplePos="0" relativeHeight="251751424" behindDoc="1" locked="0" layoutInCell="1" allowOverlap="1" wp14:anchorId="24237B64" wp14:editId="00416DF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12" name="Picture 1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9C307F">
        <w:t>2C</w:t>
      </w:r>
      <w:bookmarkEnd w:id="70"/>
    </w:p>
    <w:p w14:paraId="5DD84253" w14:textId="77777777" w:rsidR="00042BA8" w:rsidRDefault="00042BA8" w:rsidP="006E5817">
      <w:pPr>
        <w:pStyle w:val="Heading2"/>
        <w:rPr>
          <w:rStyle w:val="Strong"/>
          <w:b/>
          <w:bCs/>
        </w:rPr>
      </w:pPr>
      <w:r>
        <w:rPr>
          <w:rStyle w:val="Strong"/>
          <w:b/>
          <w:bCs/>
        </w:rPr>
        <w:br w:type="page"/>
      </w:r>
    </w:p>
    <w:p w14:paraId="4C755766" w14:textId="77777777" w:rsidR="006E5817" w:rsidRDefault="006E5817" w:rsidP="006E5817">
      <w:pPr>
        <w:pStyle w:val="Heading2"/>
      </w:pPr>
      <w:bookmarkStart w:id="71" w:name="_Toc422750852"/>
      <w:r w:rsidRPr="006E5817">
        <w:rPr>
          <w:rStyle w:val="Strong"/>
          <w:b/>
          <w:bCs/>
        </w:rPr>
        <w:lastRenderedPageBreak/>
        <w:t xml:space="preserve">2.4 – </w:t>
      </w:r>
      <w:r w:rsidR="00DD2DF4">
        <w:rPr>
          <w:rFonts w:asciiTheme="minorHAnsi" w:hAnsiTheme="minorHAnsi"/>
        </w:rPr>
        <w:t>Structure experiences in a way that promotes cooperation and conflict resolution</w:t>
      </w:r>
      <w:bookmarkEnd w:id="71"/>
    </w:p>
    <w:p w14:paraId="4CA6B773" w14:textId="77777777" w:rsidR="002A0957" w:rsidRDefault="002A0957" w:rsidP="002A0957">
      <w:pPr>
        <w:pStyle w:val="Heading3"/>
      </w:pPr>
      <w:bookmarkStart w:id="72" w:name="_Toc422750853"/>
      <w:r>
        <w:t>Conflict</w:t>
      </w:r>
      <w:bookmarkEnd w:id="72"/>
    </w:p>
    <w:p w14:paraId="32D896FD" w14:textId="77777777" w:rsidR="002A0957" w:rsidRDefault="002A0957" w:rsidP="002A0957">
      <w:r>
        <w:t xml:space="preserve">Conflict can occur for many reasons, children might not want to share toys, be in a bad mood, be frustrated about something they cannot do etc. Encouraging children to understand their feelings e.g. anger, sadness, joy, etc. is a good first step to managing feelings and conflict. </w:t>
      </w:r>
    </w:p>
    <w:p w14:paraId="3A252414" w14:textId="5725A2BB" w:rsidR="002A0957" w:rsidRDefault="002A0957" w:rsidP="002A0957">
      <w:r>
        <w:t xml:space="preserve">Teaching children how to apologise is important for conflict resolution in older pre-school children. </w:t>
      </w:r>
    </w:p>
    <w:p w14:paraId="3DE5E7A3" w14:textId="77777777" w:rsidR="002A0957" w:rsidRDefault="002A0957" w:rsidP="002A0957">
      <w:pPr>
        <w:pStyle w:val="BoldBulTight0"/>
      </w:pPr>
      <w:r>
        <w:t>Children apologising should:</w:t>
      </w:r>
    </w:p>
    <w:p w14:paraId="37F41FEC" w14:textId="77777777" w:rsidR="002A0957" w:rsidRDefault="002A0957" w:rsidP="000F574D">
      <w:pPr>
        <w:pStyle w:val="Bullets"/>
        <w:numPr>
          <w:ilvl w:val="0"/>
          <w:numId w:val="0"/>
        </w:numPr>
        <w:ind w:left="1134"/>
      </w:pPr>
      <w:r>
        <w:t>Make eye contact</w:t>
      </w:r>
    </w:p>
    <w:p w14:paraId="2B79740E" w14:textId="77777777" w:rsidR="002A0957" w:rsidRDefault="002A0957" w:rsidP="000F574D">
      <w:pPr>
        <w:pStyle w:val="Bullets"/>
        <w:numPr>
          <w:ilvl w:val="0"/>
          <w:numId w:val="0"/>
        </w:numPr>
        <w:ind w:left="1134"/>
      </w:pPr>
      <w:r>
        <w:t>Say the name of the child they are apologising to</w:t>
      </w:r>
      <w:r w:rsidR="009E39EC" w:rsidRPr="009E39EC">
        <w:rPr>
          <w:noProof/>
        </w:rPr>
        <w:t xml:space="preserve"> </w:t>
      </w:r>
    </w:p>
    <w:p w14:paraId="6D661653" w14:textId="77777777" w:rsidR="002A0957" w:rsidRDefault="002A0957" w:rsidP="000F574D">
      <w:pPr>
        <w:pStyle w:val="Bullets"/>
        <w:numPr>
          <w:ilvl w:val="0"/>
          <w:numId w:val="0"/>
        </w:numPr>
        <w:ind w:left="1134"/>
      </w:pPr>
      <w:r>
        <w:t>Say sorry</w:t>
      </w:r>
    </w:p>
    <w:p w14:paraId="007354CF" w14:textId="77777777" w:rsidR="002A0957" w:rsidRDefault="002A0957" w:rsidP="000F574D">
      <w:pPr>
        <w:pStyle w:val="Bullets"/>
        <w:numPr>
          <w:ilvl w:val="0"/>
          <w:numId w:val="0"/>
        </w:numPr>
        <w:ind w:left="1134"/>
      </w:pPr>
      <w:r>
        <w:t>Say why they are sorry</w:t>
      </w:r>
      <w:r w:rsidR="009E39EC">
        <w:t>.</w:t>
      </w:r>
    </w:p>
    <w:p w14:paraId="638936FB" w14:textId="77777777" w:rsidR="00B74265" w:rsidRDefault="002A0957" w:rsidP="002A0957">
      <w:r w:rsidRPr="002A0957">
        <w:rPr>
          <w:rStyle w:val="BoldBulTightChar0"/>
        </w:rPr>
        <w:t>Example:</w:t>
      </w:r>
      <w:r>
        <w:t xml:space="preserve"> ‘Jessica I am sorry I pushed you’</w:t>
      </w:r>
      <w:r w:rsidR="00B74265">
        <w:t>.</w:t>
      </w:r>
    </w:p>
    <w:p w14:paraId="220F145A" w14:textId="77777777" w:rsidR="00B74265" w:rsidRDefault="00B74265" w:rsidP="00B74265">
      <w:pPr>
        <w:pStyle w:val="Heading3"/>
      </w:pPr>
      <w:bookmarkStart w:id="73" w:name="_Toc422750854"/>
      <w:r>
        <w:t>Structuring experiences to promote cooperation</w:t>
      </w:r>
      <w:bookmarkEnd w:id="73"/>
    </w:p>
    <w:p w14:paraId="378C857B" w14:textId="77777777" w:rsidR="00B74265" w:rsidRDefault="00B74265" w:rsidP="00B74265">
      <w:r>
        <w:t xml:space="preserve">This is about knowing what is likely to lead to conflict and being prepared to deal with it. </w:t>
      </w:r>
      <w:r w:rsidR="00CA0567">
        <w:t>For example</w:t>
      </w:r>
      <w:r w:rsidR="001A6601">
        <w:t>,</w:t>
      </w:r>
      <w:r>
        <w:t xml:space="preserve"> if there is only one blue crayon in the pot and you are going to set up a colouring activity with eight children, you should try to find more blue crayons so that it doesn’t lead to unnecessary conflict.</w:t>
      </w:r>
    </w:p>
    <w:p w14:paraId="24E98FC9" w14:textId="77777777" w:rsidR="00B74265" w:rsidRDefault="00B74265" w:rsidP="00B74265">
      <w:r>
        <w:t>It is also important to set activ</w:t>
      </w:r>
      <w:r w:rsidR="00CA0567">
        <w:t>ities up to promote cooperation –</w:t>
      </w:r>
      <w:r>
        <w:t xml:space="preserve"> so</w:t>
      </w:r>
      <w:r w:rsidR="001A6601">
        <w:t xml:space="preserve"> – </w:t>
      </w:r>
      <w:r w:rsidR="00CA0567">
        <w:t>for example</w:t>
      </w:r>
      <w:r w:rsidR="001A6601">
        <w:t>,</w:t>
      </w:r>
      <w:r>
        <w:t xml:space="preserve"> activities that mean sharing something between two or helping each other. You can delegate to children </w:t>
      </w:r>
      <w:r w:rsidR="00CA0567">
        <w:t>– for example,</w:t>
      </w:r>
      <w:r>
        <w:t xml:space="preserve"> if someone is having trouble finding a toy, you could ask nicely for one of the children to help them. This promotes cooperation, especially when praised and children will soon be offering to help.</w:t>
      </w:r>
      <w:r w:rsidR="00C15B81">
        <w:t xml:space="preserve"> </w:t>
      </w:r>
    </w:p>
    <w:p w14:paraId="2F3DCC2A" w14:textId="77777777" w:rsidR="00B74265" w:rsidRDefault="00B74265" w:rsidP="00B74265">
      <w:pPr>
        <w:pStyle w:val="BoldBulTight0"/>
      </w:pPr>
      <w:r>
        <w:t>Ideas for structuring experiences to promote cooperation:</w:t>
      </w:r>
    </w:p>
    <w:p w14:paraId="70CE3F4C" w14:textId="77777777" w:rsidR="006216D4" w:rsidRDefault="006216D4" w:rsidP="006216D4">
      <w:pPr>
        <w:pStyle w:val="Bullets"/>
      </w:pPr>
      <w:r>
        <w:t>Construction activities can</w:t>
      </w:r>
      <w:r w:rsidR="00B74265">
        <w:t xml:space="preserve"> be good for cooperation</w:t>
      </w:r>
      <w:r w:rsidR="00CA0567">
        <w:t>,</w:t>
      </w:r>
      <w:r w:rsidR="00B74265">
        <w:t xml:space="preserve"> as children can build a tower or train track together.</w:t>
      </w:r>
    </w:p>
    <w:p w14:paraId="335F30DC" w14:textId="77777777" w:rsidR="004F4023" w:rsidRDefault="004F4023" w:rsidP="006216D4">
      <w:pPr>
        <w:pStyle w:val="Bullets"/>
      </w:pPr>
      <w:r>
        <w:t>Pretend play is good for role playing polite conversations e.g. shopkeepers</w:t>
      </w:r>
    </w:p>
    <w:p w14:paraId="65E23146" w14:textId="77777777" w:rsidR="004F4023" w:rsidRDefault="004F4023" w:rsidP="006216D4">
      <w:pPr>
        <w:pStyle w:val="Bullets"/>
      </w:pPr>
      <w:r>
        <w:t xml:space="preserve">Puppets and puppet shows can demonstrate cooperation to children and they can use them for role play as well </w:t>
      </w:r>
    </w:p>
    <w:p w14:paraId="318943F7" w14:textId="77777777" w:rsidR="004F4023" w:rsidRDefault="004F4023" w:rsidP="006216D4">
      <w:pPr>
        <w:pStyle w:val="Bullets"/>
      </w:pPr>
      <w:r>
        <w:t xml:space="preserve">Reward children who are behaving appropriately e.g. letting them choose an activity, going first on an activity etc. </w:t>
      </w:r>
    </w:p>
    <w:p w14:paraId="7A012608" w14:textId="77777777" w:rsidR="00042BA8" w:rsidRDefault="00042BA8" w:rsidP="004F4023">
      <w:pPr>
        <w:pStyle w:val="Bullets"/>
        <w:numPr>
          <w:ilvl w:val="0"/>
          <w:numId w:val="0"/>
        </w:numPr>
      </w:pPr>
      <w:r>
        <w:br w:type="page"/>
      </w:r>
    </w:p>
    <w:p w14:paraId="191CEFCE" w14:textId="77777777" w:rsidR="00042BA8" w:rsidRDefault="00042BA8" w:rsidP="00042BA8">
      <w:pPr>
        <w:pStyle w:val="Heading3"/>
      </w:pPr>
      <w:bookmarkStart w:id="74" w:name="_Toc422750855"/>
      <w:r>
        <w:rPr>
          <w:noProof/>
          <w:lang w:val="en-US"/>
        </w:rPr>
        <w:lastRenderedPageBreak/>
        <w:drawing>
          <wp:anchor distT="0" distB="0" distL="114300" distR="114300" simplePos="0" relativeHeight="251753472" behindDoc="1" locked="0" layoutInCell="1" allowOverlap="1" wp14:anchorId="4F865CF8" wp14:editId="70A96E95">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14" name="Picture 1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314BFA">
        <w:t>2D</w:t>
      </w:r>
      <w:bookmarkEnd w:id="74"/>
    </w:p>
    <w:p w14:paraId="06285EB9" w14:textId="77777777" w:rsidR="00042BA8" w:rsidRDefault="00042BA8" w:rsidP="00773C6B">
      <w:pPr>
        <w:pStyle w:val="Heading2"/>
      </w:pPr>
      <w:r>
        <w:br w:type="page"/>
      </w:r>
    </w:p>
    <w:p w14:paraId="55C68B1D" w14:textId="77777777" w:rsidR="00773C6B" w:rsidRDefault="00773C6B" w:rsidP="00773C6B">
      <w:pPr>
        <w:pStyle w:val="Heading2"/>
      </w:pPr>
      <w:bookmarkStart w:id="75" w:name="_Toc422750856"/>
      <w:r>
        <w:lastRenderedPageBreak/>
        <w:t xml:space="preserve">2.5 – </w:t>
      </w:r>
      <w:r w:rsidR="00DD2DF4">
        <w:t>Promote a sense of community within the service</w:t>
      </w:r>
      <w:bookmarkEnd w:id="75"/>
    </w:p>
    <w:p w14:paraId="3CD3C24F" w14:textId="77777777" w:rsidR="00676000" w:rsidRDefault="00676000" w:rsidP="00676000">
      <w:pPr>
        <w:pStyle w:val="Heading3"/>
      </w:pPr>
      <w:bookmarkStart w:id="76" w:name="_Toc422750857"/>
      <w:r>
        <w:t>Promoting a sense of community</w:t>
      </w:r>
      <w:bookmarkEnd w:id="76"/>
    </w:p>
    <w:p w14:paraId="22D22452" w14:textId="77777777" w:rsidR="00881FFE" w:rsidRDefault="00AC50F4" w:rsidP="00AC50F4">
      <w:r>
        <w:t xml:space="preserve">Promoting a sense of community is about identity and belonging. Children need to feel secure and like they belong to part of the group. </w:t>
      </w:r>
      <w:r w:rsidR="00881FFE">
        <w:t xml:space="preserve">They should feel accepted and it is important for childcare workers to treat every child equally – this means you should be consistent in your behaviour towards different children in the same scenario. </w:t>
      </w:r>
      <w:r w:rsidR="00CA0567">
        <w:t>For example</w:t>
      </w:r>
      <w:r w:rsidR="001A6601">
        <w:t>,</w:t>
      </w:r>
      <w:r w:rsidR="00881FFE">
        <w:t xml:space="preserve"> if one child hits another, you should react in the same way if a different child hits another. </w:t>
      </w:r>
    </w:p>
    <w:p w14:paraId="72C82C89" w14:textId="7EA235A1" w:rsidR="00D34447" w:rsidRDefault="00A479D7" w:rsidP="00AC50F4">
      <w:r>
        <w:t>When telling children off for unacceptable behaviour</w:t>
      </w:r>
      <w:r w:rsidR="00CA0567">
        <w:t>,</w:t>
      </w:r>
      <w:r>
        <w:t xml:space="preserve"> you should focus on the behaviour and try to avoid labels such as ‘naughty’</w:t>
      </w:r>
      <w:r w:rsidR="00D34447">
        <w:t xml:space="preserve"> to ensure that their self-esteem is not damaged. You may like to ask them if they think what they did was nice, good or sensible. This gets the children to think about the behaviour and why it might not be acceptable. With older children</w:t>
      </w:r>
      <w:r w:rsidR="00CA0567">
        <w:t>,</w:t>
      </w:r>
      <w:r w:rsidR="00D34447">
        <w:t xml:space="preserve"> you can also look at the consequences of the behaviour. </w:t>
      </w:r>
    </w:p>
    <w:p w14:paraId="0461804E" w14:textId="77777777" w:rsidR="005C1AA7" w:rsidRDefault="00AC50F4" w:rsidP="00D34447">
      <w:pPr>
        <w:pStyle w:val="BoldBulTight0"/>
      </w:pPr>
      <w:r>
        <w:t xml:space="preserve">The setting can encourage this feeling of belonging </w:t>
      </w:r>
      <w:r w:rsidR="00D34447">
        <w:t>in a variety of ways:</w:t>
      </w:r>
    </w:p>
    <w:p w14:paraId="2B83DF9E" w14:textId="77777777" w:rsidR="00D34447" w:rsidRDefault="00D34447" w:rsidP="00645194">
      <w:pPr>
        <w:pStyle w:val="Bullets"/>
        <w:numPr>
          <w:ilvl w:val="0"/>
          <w:numId w:val="0"/>
        </w:numPr>
        <w:ind w:left="1134"/>
      </w:pPr>
      <w:r>
        <w:t>Meet and greet all primary care givers and children</w:t>
      </w:r>
    </w:p>
    <w:p w14:paraId="7D267B79" w14:textId="77777777" w:rsidR="00EA0CBA" w:rsidRDefault="00EA0CBA" w:rsidP="00645194">
      <w:pPr>
        <w:pStyle w:val="Bullets"/>
        <w:numPr>
          <w:ilvl w:val="0"/>
          <w:numId w:val="0"/>
        </w:numPr>
        <w:ind w:left="1134"/>
      </w:pPr>
      <w:r>
        <w:t>Have an open door policy where care givers feel they can talk to childcare workers at</w:t>
      </w:r>
      <w:r w:rsidR="00C15B81">
        <w:rPr>
          <w:noProof/>
        </w:rPr>
        <w:t xml:space="preserve"> </w:t>
      </w:r>
      <w:r>
        <w:t>any time</w:t>
      </w:r>
    </w:p>
    <w:p w14:paraId="485BD14F" w14:textId="77777777" w:rsidR="00D34447" w:rsidRDefault="00D34447" w:rsidP="00645194">
      <w:pPr>
        <w:pStyle w:val="Bullets"/>
        <w:numPr>
          <w:ilvl w:val="0"/>
          <w:numId w:val="0"/>
        </w:numPr>
        <w:ind w:left="1134"/>
      </w:pPr>
      <w:r>
        <w:t xml:space="preserve">Communication books/scrapbooks are good for communicating with primary care givers and are a chance for the children to show what they have been doing with photographs and children’s work </w:t>
      </w:r>
    </w:p>
    <w:p w14:paraId="0579A363" w14:textId="77777777" w:rsidR="00D34447" w:rsidRDefault="00D34447" w:rsidP="00645194">
      <w:pPr>
        <w:pStyle w:val="Bullets"/>
        <w:numPr>
          <w:ilvl w:val="0"/>
          <w:numId w:val="0"/>
        </w:numPr>
        <w:ind w:left="1134"/>
      </w:pPr>
      <w:r>
        <w:t>By providing a positive atmosphere where all children feel valued</w:t>
      </w:r>
    </w:p>
    <w:p w14:paraId="267DBEB8" w14:textId="77777777" w:rsidR="00D34447" w:rsidRDefault="00D34447" w:rsidP="00D34447">
      <w:pPr>
        <w:pStyle w:val="Bullets"/>
      </w:pPr>
      <w:r>
        <w:t xml:space="preserve">Inviting family members/guardians in to the setting to share a story or their experiences, celebrate a festival etc. </w:t>
      </w:r>
    </w:p>
    <w:p w14:paraId="410A63B3" w14:textId="77777777" w:rsidR="00D34447" w:rsidRDefault="00D34447" w:rsidP="00D34447">
      <w:pPr>
        <w:pStyle w:val="Bullets"/>
      </w:pPr>
      <w:r>
        <w:t xml:space="preserve">Be inclusive – ensure that you have a wide range of materials that all children can relate to and/or use e.g. books from all cultures, demographics etc. </w:t>
      </w:r>
    </w:p>
    <w:p w14:paraId="469F8F1C" w14:textId="77777777" w:rsidR="006F21DE" w:rsidRDefault="006F21DE" w:rsidP="00D34447">
      <w:pPr>
        <w:pStyle w:val="Bullets"/>
      </w:pPr>
      <w:r>
        <w:t>Take trips around the local community, visiting shops, parks and libraries is a good way to build up a sense of the wider community that the setting is a part of</w:t>
      </w:r>
    </w:p>
    <w:p w14:paraId="72421124" w14:textId="77777777" w:rsidR="00D34447" w:rsidRDefault="00D34447" w:rsidP="00D34447">
      <w:pPr>
        <w:pStyle w:val="Bullets"/>
      </w:pPr>
      <w:r>
        <w:t>Prai</w:t>
      </w:r>
      <w:r w:rsidR="00C50FC5">
        <w:t xml:space="preserve">sing children for achievements, </w:t>
      </w:r>
      <w:r>
        <w:t>cooperation and kindne</w:t>
      </w:r>
      <w:r w:rsidR="00C50FC5">
        <w:t>ss or mood e.g. happiness</w:t>
      </w:r>
    </w:p>
    <w:p w14:paraId="6B988876" w14:textId="77777777" w:rsidR="00312A38" w:rsidRDefault="00312A38" w:rsidP="00D34447">
      <w:pPr>
        <w:pStyle w:val="Bullets"/>
      </w:pPr>
      <w:r>
        <w:t xml:space="preserve">Having an area where children’s work is put on display. Every child should have a turn where something they have created is displayed. </w:t>
      </w:r>
    </w:p>
    <w:p w14:paraId="55B816C5" w14:textId="77777777" w:rsidR="00312A38" w:rsidRDefault="00312A38" w:rsidP="00D34447">
      <w:pPr>
        <w:pStyle w:val="Bullets"/>
      </w:pPr>
      <w:r>
        <w:t xml:space="preserve">Children’s drawings that are not displayed or not put in scrapbooks can be sent home for </w:t>
      </w:r>
      <w:proofErr w:type="gramStart"/>
      <w:r>
        <w:t>care givers</w:t>
      </w:r>
      <w:proofErr w:type="gramEnd"/>
      <w:r>
        <w:t xml:space="preserve">. </w:t>
      </w:r>
    </w:p>
    <w:p w14:paraId="124E5FCE" w14:textId="77777777" w:rsidR="006C7A31" w:rsidRDefault="006C7A31" w:rsidP="00D34447">
      <w:pPr>
        <w:pStyle w:val="Bullets"/>
      </w:pPr>
      <w:r>
        <w:t xml:space="preserve">Asking children their opinions </w:t>
      </w:r>
      <w:r w:rsidR="00CA0567">
        <w:t>– for example,</w:t>
      </w:r>
      <w:r>
        <w:t xml:space="preserve"> about where to hang pictures, topics they would like to learn about etc. </w:t>
      </w:r>
    </w:p>
    <w:p w14:paraId="63BE2C50" w14:textId="77777777" w:rsidR="006F21DE" w:rsidRDefault="006F21DE" w:rsidP="00D34447">
      <w:pPr>
        <w:pStyle w:val="Bullets"/>
      </w:pPr>
      <w:r>
        <w:t xml:space="preserve">Having mission and vision statements and goals for behaviour can help children to feel part of a group with the same values. </w:t>
      </w:r>
    </w:p>
    <w:p w14:paraId="11B6E809" w14:textId="77777777" w:rsidR="00D34447" w:rsidRDefault="006C7A31" w:rsidP="006C7A31">
      <w:pPr>
        <w:pStyle w:val="Heading3"/>
      </w:pPr>
      <w:bookmarkStart w:id="77" w:name="_Toc422750858"/>
      <w:r>
        <w:lastRenderedPageBreak/>
        <w:t>Communicating to parents/carers</w:t>
      </w:r>
      <w:bookmarkEnd w:id="77"/>
    </w:p>
    <w:p w14:paraId="30F0551F" w14:textId="77777777" w:rsidR="00A871D2" w:rsidRDefault="003176EA" w:rsidP="006C7A31">
      <w:pPr>
        <w:rPr>
          <w:lang w:val="en-GB"/>
        </w:rPr>
      </w:pPr>
      <w:r>
        <w:rPr>
          <w:lang w:val="en-GB"/>
        </w:rPr>
        <w:t xml:space="preserve">When communicating to parents </w:t>
      </w:r>
      <w:r w:rsidR="00A871D2">
        <w:rPr>
          <w:lang w:val="en-GB"/>
        </w:rPr>
        <w:t xml:space="preserve">you should consider their needs. </w:t>
      </w:r>
    </w:p>
    <w:p w14:paraId="0EFE546A" w14:textId="77777777" w:rsidR="00A871D2" w:rsidRDefault="00A871D2" w:rsidP="00A871D2">
      <w:pPr>
        <w:pStyle w:val="BoldBulTight0"/>
        <w:rPr>
          <w:lang w:val="en-GB"/>
        </w:rPr>
      </w:pPr>
      <w:r>
        <w:rPr>
          <w:lang w:val="en-GB"/>
        </w:rPr>
        <w:t xml:space="preserve">How can you best communicate with parents/carers? </w:t>
      </w:r>
      <w:r w:rsidR="00CA0567">
        <w:rPr>
          <w:lang w:val="en-GB"/>
        </w:rPr>
        <w:t>For example</w:t>
      </w:r>
      <w:r w:rsidR="00AB2C8E">
        <w:rPr>
          <w:lang w:val="en-GB"/>
        </w:rPr>
        <w:t>:</w:t>
      </w:r>
    </w:p>
    <w:p w14:paraId="4DF92B4B" w14:textId="77777777" w:rsidR="00A871D2" w:rsidRDefault="00A871D2" w:rsidP="00331383">
      <w:pPr>
        <w:pStyle w:val="Bullets"/>
        <w:numPr>
          <w:ilvl w:val="0"/>
          <w:numId w:val="0"/>
        </w:numPr>
        <w:ind w:left="1134"/>
        <w:rPr>
          <w:lang w:val="en-GB"/>
        </w:rPr>
      </w:pPr>
      <w:r>
        <w:rPr>
          <w:lang w:val="en-GB"/>
        </w:rPr>
        <w:t xml:space="preserve">Are all parents/carers literate? </w:t>
      </w:r>
    </w:p>
    <w:p w14:paraId="6AFEAC58" w14:textId="77777777" w:rsidR="00A871D2" w:rsidRDefault="00A871D2" w:rsidP="00331383">
      <w:pPr>
        <w:pStyle w:val="Bullets"/>
        <w:numPr>
          <w:ilvl w:val="0"/>
          <w:numId w:val="0"/>
        </w:numPr>
        <w:ind w:left="1134"/>
        <w:rPr>
          <w:lang w:val="en-GB"/>
        </w:rPr>
      </w:pPr>
      <w:r>
        <w:rPr>
          <w:lang w:val="en-GB"/>
        </w:rPr>
        <w:t xml:space="preserve">Have they any special requirements? </w:t>
      </w:r>
    </w:p>
    <w:p w14:paraId="47268C7A" w14:textId="77777777" w:rsidR="006C7A31" w:rsidRDefault="00A871D2" w:rsidP="00331383">
      <w:pPr>
        <w:pStyle w:val="Bullets"/>
        <w:numPr>
          <w:ilvl w:val="0"/>
          <w:numId w:val="0"/>
        </w:numPr>
        <w:ind w:left="1134"/>
        <w:rPr>
          <w:lang w:val="en-GB"/>
        </w:rPr>
      </w:pPr>
      <w:r>
        <w:rPr>
          <w:lang w:val="en-GB"/>
        </w:rPr>
        <w:t>Can your setting or actions be adapted to meet the needs of parents/carers?</w:t>
      </w:r>
    </w:p>
    <w:p w14:paraId="2CE7FC5D" w14:textId="77777777" w:rsidR="00A871D2" w:rsidRDefault="00A871D2" w:rsidP="00331383">
      <w:pPr>
        <w:pStyle w:val="Bullets"/>
        <w:numPr>
          <w:ilvl w:val="0"/>
          <w:numId w:val="0"/>
        </w:numPr>
        <w:ind w:left="1134"/>
        <w:rPr>
          <w:lang w:val="en-GB"/>
        </w:rPr>
      </w:pPr>
      <w:r>
        <w:rPr>
          <w:lang w:val="en-GB"/>
        </w:rPr>
        <w:t>Do they have preferences that you need to take into account e.g. about routines feeding of children?</w:t>
      </w:r>
    </w:p>
    <w:p w14:paraId="5AC93FAB" w14:textId="77777777" w:rsidR="00A871D2" w:rsidRDefault="00A871D2" w:rsidP="00A871D2">
      <w:pPr>
        <w:pStyle w:val="Bullets"/>
        <w:numPr>
          <w:ilvl w:val="0"/>
          <w:numId w:val="0"/>
        </w:numPr>
        <w:rPr>
          <w:lang w:val="en-GB"/>
        </w:rPr>
      </w:pPr>
      <w:r>
        <w:rPr>
          <w:lang w:val="en-GB"/>
        </w:rPr>
        <w:t>You should consult with parents or primary care givers regularly to ensure their needs have not changed</w:t>
      </w:r>
      <w:r w:rsidR="00CA0567">
        <w:rPr>
          <w:lang w:val="en-GB"/>
        </w:rPr>
        <w:t>,</w:t>
      </w:r>
      <w:r>
        <w:rPr>
          <w:lang w:val="en-GB"/>
        </w:rPr>
        <w:t xml:space="preserve"> and so that you can keep each other up-to-date with important information. You can communicate in a variety of ways</w:t>
      </w:r>
      <w:r w:rsidR="00CA0567">
        <w:rPr>
          <w:lang w:val="en-GB"/>
        </w:rPr>
        <w:t xml:space="preserve"> –</w:t>
      </w:r>
      <w:r>
        <w:rPr>
          <w:lang w:val="en-GB"/>
        </w:rPr>
        <w:t xml:space="preserve"> </w:t>
      </w:r>
      <w:r w:rsidR="00CA0567">
        <w:rPr>
          <w:lang w:val="en-GB"/>
        </w:rPr>
        <w:t>– for example</w:t>
      </w:r>
      <w:r w:rsidR="001A6601">
        <w:rPr>
          <w:lang w:val="en-GB"/>
        </w:rPr>
        <w:t>,</w:t>
      </w:r>
      <w:r>
        <w:rPr>
          <w:lang w:val="en-GB"/>
        </w:rPr>
        <w:t xml:space="preserve"> through scrapbooks, written forms, newsletters, pictures and orally after each day or by appointment. </w:t>
      </w:r>
      <w:r w:rsidR="00675EAC">
        <w:rPr>
          <w:lang w:val="en-GB"/>
        </w:rPr>
        <w:t xml:space="preserve">Being open and friendly will encourage parents to talk to you, helping to build a strong relationship with them. </w:t>
      </w:r>
    </w:p>
    <w:p w14:paraId="759C72B0" w14:textId="77777777" w:rsidR="006C7A31" w:rsidRDefault="00E8381F" w:rsidP="00E8381F">
      <w:pPr>
        <w:pStyle w:val="Heading3"/>
      </w:pPr>
      <w:bookmarkStart w:id="78" w:name="_Toc422750859"/>
      <w:r>
        <w:t>National quality standards</w:t>
      </w:r>
      <w:bookmarkEnd w:id="78"/>
    </w:p>
    <w:p w14:paraId="0DE8B58A" w14:textId="77777777" w:rsidR="00E8381F" w:rsidRDefault="00E8381F" w:rsidP="00D34447">
      <w:r>
        <w:rPr>
          <w:lang w:val="en-GB"/>
        </w:rPr>
        <w:t>Quality area 6 – collaborative partnerships with families and communities</w:t>
      </w:r>
    </w:p>
    <w:p w14:paraId="33891C51" w14:textId="77777777" w:rsidR="00D266AC" w:rsidRDefault="00E8381F" w:rsidP="00D266AC">
      <w:r>
        <w:rPr>
          <w:noProof/>
          <w:lang w:val="en-US"/>
        </w:rPr>
        <w:drawing>
          <wp:anchor distT="0" distB="0" distL="114300" distR="114300" simplePos="0" relativeHeight="251820032" behindDoc="0" locked="0" layoutInCell="1" allowOverlap="1" wp14:anchorId="238E7F9F" wp14:editId="2CC2B52E">
            <wp:simplePos x="0" y="0"/>
            <wp:positionH relativeFrom="column">
              <wp:posOffset>13335</wp:posOffset>
            </wp:positionH>
            <wp:positionV relativeFrom="paragraph">
              <wp:posOffset>171450</wp:posOffset>
            </wp:positionV>
            <wp:extent cx="4996815" cy="2477135"/>
            <wp:effectExtent l="101600" t="76200" r="133985" b="113665"/>
            <wp:wrapTight wrapText="bothSides">
              <wp:wrapPolygon edited="0">
                <wp:start x="220" y="-664"/>
                <wp:lineTo x="-439" y="-221"/>
                <wp:lineTo x="-439" y="21041"/>
                <wp:lineTo x="110" y="22370"/>
                <wp:lineTo x="7686" y="22370"/>
                <wp:lineTo x="7796" y="21927"/>
                <wp:lineTo x="21960" y="21041"/>
                <wp:lineTo x="22069" y="10410"/>
                <wp:lineTo x="21630" y="7087"/>
                <wp:lineTo x="21630" y="6866"/>
                <wp:lineTo x="22069" y="3544"/>
                <wp:lineTo x="22069" y="0"/>
                <wp:lineTo x="7466" y="-664"/>
                <wp:lineTo x="220" y="-664"/>
              </wp:wrapPolygon>
            </wp:wrapTight>
            <wp:docPr id="87" name="Diagram 8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14:sizeRelH relativeFrom="margin">
              <wp14:pctWidth>0</wp14:pctWidth>
            </wp14:sizeRelH>
            <wp14:sizeRelV relativeFrom="margin">
              <wp14:pctHeight>0</wp14:pctHeight>
            </wp14:sizeRelV>
          </wp:anchor>
        </w:drawing>
      </w:r>
    </w:p>
    <w:p w14:paraId="2E101735" w14:textId="77777777" w:rsidR="00D266AC" w:rsidRDefault="00D266AC" w:rsidP="00D266AC"/>
    <w:p w14:paraId="3A57268B" w14:textId="77777777" w:rsidR="00D266AC" w:rsidRDefault="00D266AC" w:rsidP="00D266AC"/>
    <w:p w14:paraId="3C6E779D" w14:textId="77777777" w:rsidR="00D266AC" w:rsidRDefault="00D266AC" w:rsidP="00D266AC"/>
    <w:p w14:paraId="74EFA90F" w14:textId="77777777" w:rsidR="00D266AC" w:rsidRDefault="00D266AC" w:rsidP="00D266AC"/>
    <w:p w14:paraId="29359B4A" w14:textId="77777777" w:rsidR="00D266AC" w:rsidRDefault="00D266AC" w:rsidP="00D266AC"/>
    <w:p w14:paraId="08931CA9" w14:textId="77777777" w:rsidR="00D266AC" w:rsidRDefault="00D266AC" w:rsidP="00D266AC"/>
    <w:p w14:paraId="0EBF2A68" w14:textId="77777777" w:rsidR="00D266AC" w:rsidRDefault="00D266AC" w:rsidP="00D266AC"/>
    <w:p w14:paraId="56CA954C" w14:textId="77777777" w:rsidR="00D266AC" w:rsidRDefault="00D266AC" w:rsidP="00D266AC"/>
    <w:p w14:paraId="34CE6352" w14:textId="77777777" w:rsidR="00D266AC" w:rsidRDefault="00D266AC" w:rsidP="00D266AC">
      <w:r>
        <w:t xml:space="preserve">Source: </w:t>
      </w:r>
      <w:hyperlink r:id="rId51" w:history="1">
        <w:r w:rsidRPr="007B24EC">
          <w:rPr>
            <w:rStyle w:val="Hyperlink"/>
          </w:rPr>
          <w:t>http://www.earlychildhoodaustralia.org.au/nqsplp/wp-content/uploads/2013/11/Resources-guide.pdf</w:t>
        </w:r>
      </w:hyperlink>
    </w:p>
    <w:p w14:paraId="6CC50B0A" w14:textId="77777777" w:rsidR="00D266AC" w:rsidRDefault="00D266AC" w:rsidP="00D266AC"/>
    <w:p w14:paraId="5E457F0F" w14:textId="77777777" w:rsidR="00D266AC" w:rsidRDefault="00D266AC" w:rsidP="00D266AC"/>
    <w:p w14:paraId="2B28492D" w14:textId="77777777" w:rsidR="00D266AC" w:rsidRDefault="00D266AC" w:rsidP="00D266AC"/>
    <w:p w14:paraId="438C1E50" w14:textId="77777777" w:rsidR="00D266AC" w:rsidRDefault="00D266AC" w:rsidP="00D266AC"/>
    <w:p w14:paraId="7173AA2B" w14:textId="77777777" w:rsidR="00042BA8" w:rsidRDefault="00042BA8" w:rsidP="00B15420">
      <w:pPr>
        <w:pStyle w:val="Heading3"/>
      </w:pPr>
      <w:bookmarkStart w:id="79" w:name="_Toc422750860"/>
      <w:r>
        <w:rPr>
          <w:noProof/>
          <w:lang w:val="en-US"/>
        </w:rPr>
        <w:lastRenderedPageBreak/>
        <w:drawing>
          <wp:anchor distT="0" distB="0" distL="114300" distR="114300" simplePos="0" relativeHeight="251755520" behindDoc="1" locked="0" layoutInCell="1" allowOverlap="1" wp14:anchorId="44AD64F3" wp14:editId="4B06A3CE">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15" name="Picture 1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597D5D">
        <w:t>2E</w:t>
      </w:r>
      <w:bookmarkEnd w:id="79"/>
    </w:p>
    <w:p w14:paraId="7D541BEB" w14:textId="77777777" w:rsidR="00042BA8" w:rsidRDefault="00042BA8" w:rsidP="00773C6B">
      <w:pPr>
        <w:pStyle w:val="Heading2"/>
      </w:pPr>
      <w:r>
        <w:br w:type="page"/>
      </w:r>
    </w:p>
    <w:p w14:paraId="1EC00095" w14:textId="77777777" w:rsidR="00773C6B" w:rsidRDefault="00773C6B" w:rsidP="00773C6B">
      <w:pPr>
        <w:pStyle w:val="Heading2"/>
      </w:pPr>
      <w:bookmarkStart w:id="80" w:name="_Toc422750861"/>
      <w:r>
        <w:lastRenderedPageBreak/>
        <w:t xml:space="preserve">2.6 – </w:t>
      </w:r>
      <w:r w:rsidR="00DD2DF4">
        <w:t>Arrange the environment to encourage interactions between children as well as accommodating a child’s need for privacy, solitude or quiet</w:t>
      </w:r>
      <w:bookmarkEnd w:id="80"/>
    </w:p>
    <w:p w14:paraId="46E3117F" w14:textId="77777777" w:rsidR="004B5294" w:rsidRDefault="00312A38" w:rsidP="00312A38">
      <w:pPr>
        <w:pStyle w:val="Heading3"/>
      </w:pPr>
      <w:bookmarkStart w:id="81" w:name="_Toc422750862"/>
      <w:r>
        <w:t>Arranging the environment</w:t>
      </w:r>
      <w:bookmarkEnd w:id="81"/>
    </w:p>
    <w:p w14:paraId="102305EA" w14:textId="77777777" w:rsidR="006D7EC1" w:rsidRDefault="004B5294" w:rsidP="005D1E21">
      <w:r>
        <w:t>When you are planning activities you should take into account that children will need quiet time or nap time. There should be an area dedicated to more relaxed interactions and play. Settings can introduce a book corner with beanbags or soft</w:t>
      </w:r>
      <w:r w:rsidR="005D1E21">
        <w:t xml:space="preserve"> play items such as cuddly toys. </w:t>
      </w:r>
    </w:p>
    <w:p w14:paraId="2AA68E24" w14:textId="77777777" w:rsidR="00312A38" w:rsidRDefault="00D766D8" w:rsidP="005D1E21">
      <w:r>
        <w:t>Children need privacy and solitude like anybody else and having an area that they can go to when they want to be alone or rest is important to prevent ove</w:t>
      </w:r>
      <w:r w:rsidR="00CA0567">
        <w:t>rstimulation. Over-</w:t>
      </w:r>
      <w:r>
        <w:t xml:space="preserve">stimulated children will not be open to learning and can be more prone to tantrums and behavioural issues. </w:t>
      </w:r>
    </w:p>
    <w:p w14:paraId="52A7D464" w14:textId="77777777" w:rsidR="00312A38" w:rsidRPr="00312A38" w:rsidRDefault="00312A38" w:rsidP="00312A38">
      <w:pPr>
        <w:rPr>
          <w:lang w:val="en-GB"/>
        </w:rPr>
      </w:pPr>
      <w:r>
        <w:rPr>
          <w:lang w:val="en-GB"/>
        </w:rPr>
        <w:t xml:space="preserve">There should be a balance between stimulating, group and physical activities and private quieter activities or areas. </w:t>
      </w:r>
    </w:p>
    <w:p w14:paraId="0B8BEDF4" w14:textId="77777777" w:rsidR="006D7EC1" w:rsidRDefault="00312A38" w:rsidP="006D7EC1">
      <w:r>
        <w:rPr>
          <w:noProof/>
          <w:lang w:val="en-US"/>
        </w:rPr>
        <w:drawing>
          <wp:anchor distT="0" distB="0" distL="114300" distR="114300" simplePos="0" relativeHeight="251817984" behindDoc="0" locked="0" layoutInCell="1" allowOverlap="1" wp14:anchorId="58C6F465" wp14:editId="639AA95F">
            <wp:simplePos x="0" y="0"/>
            <wp:positionH relativeFrom="column">
              <wp:posOffset>-330200</wp:posOffset>
            </wp:positionH>
            <wp:positionV relativeFrom="paragraph">
              <wp:posOffset>95885</wp:posOffset>
            </wp:positionV>
            <wp:extent cx="6517640" cy="3987165"/>
            <wp:effectExtent l="0" t="76200" r="0" b="153035"/>
            <wp:wrapTight wrapText="bothSides">
              <wp:wrapPolygon edited="0">
                <wp:start x="4882" y="-413"/>
                <wp:lineTo x="4630" y="826"/>
                <wp:lineTo x="4546" y="18301"/>
                <wp:lineTo x="8165" y="19677"/>
                <wp:lineTo x="10101" y="19677"/>
                <wp:lineTo x="9596" y="21191"/>
                <wp:lineTo x="9596" y="22291"/>
                <wp:lineTo x="12037" y="22291"/>
                <wp:lineTo x="12037" y="21603"/>
                <wp:lineTo x="11448" y="19677"/>
                <wp:lineTo x="13468" y="19677"/>
                <wp:lineTo x="17172" y="18301"/>
                <wp:lineTo x="16836" y="15274"/>
                <wp:lineTo x="17004" y="1376"/>
                <wp:lineTo x="16667" y="-413"/>
                <wp:lineTo x="4882" y="-413"/>
              </wp:wrapPolygon>
            </wp:wrapTight>
            <wp:docPr id="85" name="Diagram 8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14:sizeRelH relativeFrom="margin">
              <wp14:pctWidth>0</wp14:pctWidth>
            </wp14:sizeRelH>
            <wp14:sizeRelV relativeFrom="margin">
              <wp14:pctHeight>0</wp14:pctHeight>
            </wp14:sizeRelV>
          </wp:anchor>
        </w:drawing>
      </w:r>
    </w:p>
    <w:p w14:paraId="12345327" w14:textId="77777777" w:rsidR="006D7EC1" w:rsidRDefault="006D7EC1" w:rsidP="006D7EC1"/>
    <w:p w14:paraId="7C66CAC4" w14:textId="77777777" w:rsidR="006D7EC1" w:rsidRDefault="006D7EC1" w:rsidP="006D7EC1"/>
    <w:p w14:paraId="0E7DCBF9" w14:textId="77777777" w:rsidR="006D7EC1" w:rsidRDefault="006D7EC1" w:rsidP="006D7EC1"/>
    <w:p w14:paraId="0B06D239" w14:textId="77777777" w:rsidR="006D7EC1" w:rsidRDefault="006D7EC1" w:rsidP="006D7EC1"/>
    <w:p w14:paraId="1FBB821E" w14:textId="77777777" w:rsidR="006D7EC1" w:rsidRDefault="006D7EC1" w:rsidP="006D7EC1"/>
    <w:p w14:paraId="777B6F38" w14:textId="77777777" w:rsidR="006D7EC1" w:rsidRDefault="006D7EC1" w:rsidP="006D7EC1"/>
    <w:p w14:paraId="5566ABA2" w14:textId="77777777" w:rsidR="006D7EC1" w:rsidRDefault="006D7EC1" w:rsidP="006D7EC1"/>
    <w:p w14:paraId="5ED33C18" w14:textId="77777777" w:rsidR="006D7EC1" w:rsidRDefault="006D7EC1" w:rsidP="006D7EC1"/>
    <w:p w14:paraId="68B5412E" w14:textId="77777777" w:rsidR="006D7EC1" w:rsidRDefault="006D7EC1" w:rsidP="006D7EC1"/>
    <w:p w14:paraId="0C926119" w14:textId="77777777" w:rsidR="006D7EC1" w:rsidRDefault="006D7EC1" w:rsidP="006D7EC1"/>
    <w:p w14:paraId="66A3B853" w14:textId="77777777" w:rsidR="006D7EC1" w:rsidRDefault="006D7EC1" w:rsidP="006D7EC1"/>
    <w:p w14:paraId="31E3237E" w14:textId="77777777" w:rsidR="006D7EC1" w:rsidRDefault="006D7EC1" w:rsidP="006D7EC1"/>
    <w:p w14:paraId="71D55C5B" w14:textId="77777777" w:rsidR="006D7EC1" w:rsidRDefault="006D7EC1" w:rsidP="006D7EC1"/>
    <w:p w14:paraId="2145091E" w14:textId="77777777" w:rsidR="00CA0567" w:rsidRDefault="00CA0567">
      <w:pPr>
        <w:spacing w:after="0" w:line="240" w:lineRule="auto"/>
        <w:rPr>
          <w:rFonts w:cstheme="majorBidi"/>
          <w:b/>
          <w:bCs/>
          <w:sz w:val="26"/>
          <w:szCs w:val="26"/>
          <w:lang w:val="en-GB"/>
        </w:rPr>
      </w:pPr>
      <w:r>
        <w:br w:type="page"/>
      </w:r>
    </w:p>
    <w:p w14:paraId="707B99B0" w14:textId="77777777" w:rsidR="006D7EC1" w:rsidRDefault="006D7EC1" w:rsidP="006D7EC1">
      <w:pPr>
        <w:pStyle w:val="Heading3"/>
      </w:pPr>
      <w:bookmarkStart w:id="82" w:name="_Toc422750863"/>
      <w:r>
        <w:lastRenderedPageBreak/>
        <w:t>How should the quiet area be arranged?</w:t>
      </w:r>
      <w:bookmarkEnd w:id="82"/>
    </w:p>
    <w:p w14:paraId="50C3F451" w14:textId="77777777" w:rsidR="006D7EC1" w:rsidRDefault="006D7EC1" w:rsidP="006D7EC1">
      <w:r>
        <w:t xml:space="preserve">You should take time to think about the quiet area so that you provide the best possible solution for children who want solitude and quiet. </w:t>
      </w:r>
    </w:p>
    <w:p w14:paraId="0880992D" w14:textId="77777777" w:rsidR="006D7EC1" w:rsidRDefault="006D7EC1" w:rsidP="006D7EC1">
      <w:pPr>
        <w:pStyle w:val="BoldBulTight0"/>
      </w:pPr>
      <w:r>
        <w:t>The quiet area should be comfortable and give children the opportunity to be alone so try to include some of the following:</w:t>
      </w:r>
    </w:p>
    <w:p w14:paraId="48810D58" w14:textId="77777777" w:rsidR="006D7EC1" w:rsidRDefault="006D7EC1" w:rsidP="00331383">
      <w:pPr>
        <w:pStyle w:val="Bullets"/>
        <w:numPr>
          <w:ilvl w:val="0"/>
          <w:numId w:val="0"/>
        </w:numPr>
        <w:ind w:left="1134"/>
      </w:pPr>
      <w:r>
        <w:t>Make it comfortable:</w:t>
      </w:r>
    </w:p>
    <w:p w14:paraId="19E9B313" w14:textId="7AB0FF77" w:rsidR="006D7EC1" w:rsidRDefault="006D7EC1" w:rsidP="00331383">
      <w:pPr>
        <w:pStyle w:val="Bullets2"/>
        <w:numPr>
          <w:ilvl w:val="0"/>
          <w:numId w:val="0"/>
        </w:numPr>
        <w:ind w:left="1701"/>
      </w:pPr>
      <w:r>
        <w:t>Beanbags</w:t>
      </w:r>
    </w:p>
    <w:p w14:paraId="3587AC08" w14:textId="77777777" w:rsidR="006D7EC1" w:rsidRDefault="006D7EC1" w:rsidP="00331383">
      <w:pPr>
        <w:pStyle w:val="Bullets2"/>
        <w:numPr>
          <w:ilvl w:val="0"/>
          <w:numId w:val="0"/>
        </w:numPr>
        <w:ind w:left="1701"/>
      </w:pPr>
      <w:r>
        <w:t>Carpet and rugs</w:t>
      </w:r>
      <w:r w:rsidR="002107DF" w:rsidRPr="002107DF">
        <w:rPr>
          <w:noProof/>
        </w:rPr>
        <w:t xml:space="preserve"> </w:t>
      </w:r>
    </w:p>
    <w:p w14:paraId="30DF775D" w14:textId="77777777" w:rsidR="006D7EC1" w:rsidRDefault="006D7EC1" w:rsidP="00331383">
      <w:pPr>
        <w:pStyle w:val="Bullets2"/>
        <w:numPr>
          <w:ilvl w:val="0"/>
          <w:numId w:val="0"/>
        </w:numPr>
        <w:ind w:left="1701"/>
      </w:pPr>
      <w:r>
        <w:t>Blankets</w:t>
      </w:r>
    </w:p>
    <w:p w14:paraId="07F2F711" w14:textId="77777777" w:rsidR="006D7EC1" w:rsidRDefault="006D7EC1" w:rsidP="00331383">
      <w:pPr>
        <w:pStyle w:val="Bullets2"/>
        <w:numPr>
          <w:ilvl w:val="0"/>
          <w:numId w:val="0"/>
        </w:numPr>
        <w:ind w:left="1701"/>
      </w:pPr>
      <w:r>
        <w:t>Cushions</w:t>
      </w:r>
    </w:p>
    <w:p w14:paraId="0EFCF735" w14:textId="77777777" w:rsidR="006D7EC1" w:rsidRDefault="006D7EC1" w:rsidP="00331383">
      <w:pPr>
        <w:pStyle w:val="Bullets2"/>
        <w:numPr>
          <w:ilvl w:val="0"/>
          <w:numId w:val="0"/>
        </w:numPr>
        <w:ind w:left="1701"/>
      </w:pPr>
      <w:r>
        <w:t>Soft toys</w:t>
      </w:r>
    </w:p>
    <w:p w14:paraId="19A4704B" w14:textId="77777777" w:rsidR="006D7EC1" w:rsidRDefault="006D7EC1" w:rsidP="00331383">
      <w:pPr>
        <w:pStyle w:val="Bullets"/>
        <w:numPr>
          <w:ilvl w:val="0"/>
          <w:numId w:val="0"/>
        </w:numPr>
        <w:ind w:left="1134"/>
      </w:pPr>
      <w:r>
        <w:t>Make it private:</w:t>
      </w:r>
    </w:p>
    <w:p w14:paraId="54749E06" w14:textId="77777777" w:rsidR="00D34EC0" w:rsidRDefault="00D34EC0" w:rsidP="00331383">
      <w:pPr>
        <w:pStyle w:val="Bullets2"/>
        <w:numPr>
          <w:ilvl w:val="0"/>
          <w:numId w:val="0"/>
        </w:numPr>
        <w:ind w:left="1701"/>
      </w:pPr>
      <w:r>
        <w:t>Use a corner of the room</w:t>
      </w:r>
    </w:p>
    <w:p w14:paraId="18DF2F8A" w14:textId="77777777" w:rsidR="00D34EC0" w:rsidRDefault="00D34EC0" w:rsidP="00331383">
      <w:pPr>
        <w:pStyle w:val="Bullets2"/>
        <w:numPr>
          <w:ilvl w:val="0"/>
          <w:numId w:val="0"/>
        </w:numPr>
        <w:ind w:left="1701"/>
      </w:pPr>
      <w:r>
        <w:t>Include a tent</w:t>
      </w:r>
    </w:p>
    <w:p w14:paraId="452F6F10" w14:textId="77777777" w:rsidR="00D34EC0" w:rsidRDefault="00D34EC0" w:rsidP="00331383">
      <w:pPr>
        <w:pStyle w:val="Bullets2"/>
        <w:numPr>
          <w:ilvl w:val="0"/>
          <w:numId w:val="0"/>
        </w:numPr>
        <w:ind w:left="1701"/>
      </w:pPr>
      <w:r>
        <w:t>Use a screen or bookcase that screens off the area</w:t>
      </w:r>
      <w:r w:rsidR="00B17DB3">
        <w:t>.</w:t>
      </w:r>
    </w:p>
    <w:p w14:paraId="47C49FEA" w14:textId="77777777" w:rsidR="006D7EC1" w:rsidRDefault="008B2DE8" w:rsidP="008B2DE8">
      <w:pPr>
        <w:pStyle w:val="Heading3"/>
      </w:pPr>
      <w:bookmarkStart w:id="83" w:name="_Toc422750864"/>
      <w:r>
        <w:t>How should areas be arranged to encourage interaction?</w:t>
      </w:r>
      <w:bookmarkEnd w:id="83"/>
    </w:p>
    <w:p w14:paraId="5D37AB73" w14:textId="77777777" w:rsidR="008B2DE8" w:rsidRDefault="00F301C4" w:rsidP="006D7EC1">
      <w:r>
        <w:t xml:space="preserve">To promote interaction, you will need to set things up that more than one child can use at a time. You should also bear in mind that you can provide too many experiences for children and therefore limit the number of pre-set activities to just one or two for choice. </w:t>
      </w:r>
    </w:p>
    <w:p w14:paraId="3BB933A5" w14:textId="77777777" w:rsidR="00F301C4" w:rsidRDefault="00F301C4" w:rsidP="000D0636">
      <w:pPr>
        <w:pStyle w:val="BoldBulTight0"/>
      </w:pPr>
      <w:r>
        <w:t>An area to promote interaction should:</w:t>
      </w:r>
    </w:p>
    <w:p w14:paraId="4AFF04C0" w14:textId="77777777" w:rsidR="000D0636" w:rsidRDefault="000D0636" w:rsidP="00FF7DDD">
      <w:pPr>
        <w:pStyle w:val="Bullets"/>
        <w:numPr>
          <w:ilvl w:val="0"/>
          <w:numId w:val="0"/>
        </w:numPr>
        <w:ind w:left="1134"/>
      </w:pPr>
      <w:r>
        <w:t>Be spacious enough to allow small group play</w:t>
      </w:r>
      <w:r w:rsidR="00FE3B1F">
        <w:t>.</w:t>
      </w:r>
    </w:p>
    <w:p w14:paraId="3466225A" w14:textId="77777777" w:rsidR="000D0636" w:rsidRDefault="000D0636" w:rsidP="00FF7DDD">
      <w:pPr>
        <w:pStyle w:val="Bullets"/>
        <w:numPr>
          <w:ilvl w:val="0"/>
          <w:numId w:val="0"/>
        </w:numPr>
        <w:ind w:left="1134"/>
      </w:pPr>
      <w:r>
        <w:t>Include tables and chairs for sitting and carrying out set group activities</w:t>
      </w:r>
      <w:r w:rsidR="00FE3B1F">
        <w:t>.</w:t>
      </w:r>
    </w:p>
    <w:p w14:paraId="4D40A00D" w14:textId="77777777" w:rsidR="000D0636" w:rsidRDefault="000D0636" w:rsidP="00FF7DDD">
      <w:pPr>
        <w:pStyle w:val="Bullets"/>
        <w:numPr>
          <w:ilvl w:val="0"/>
          <w:numId w:val="0"/>
        </w:numPr>
        <w:ind w:left="1134"/>
      </w:pPr>
      <w:r>
        <w:t xml:space="preserve">Have plenty of materials/toys e.g. home corner should have plenty of food, options for dressing up etc. </w:t>
      </w:r>
    </w:p>
    <w:p w14:paraId="4348E5E5" w14:textId="77777777" w:rsidR="000D0636" w:rsidRDefault="000D0636" w:rsidP="00FF7DDD">
      <w:pPr>
        <w:pStyle w:val="Bullets"/>
        <w:numPr>
          <w:ilvl w:val="0"/>
          <w:numId w:val="0"/>
        </w:numPr>
        <w:ind w:left="1134"/>
      </w:pPr>
      <w:r>
        <w:t>Stimulating e.g. bright colours, able to hold children’s interest or curiosity</w:t>
      </w:r>
      <w:r w:rsidR="00FE3B1F">
        <w:t>.</w:t>
      </w:r>
    </w:p>
    <w:p w14:paraId="5EA84D7E" w14:textId="77777777" w:rsidR="00F301C4" w:rsidRPr="000D0636" w:rsidRDefault="00F301C4" w:rsidP="008B2DE8">
      <w:pPr>
        <w:pStyle w:val="Heading3"/>
        <w:rPr>
          <w:rFonts w:cs="Times New Roman"/>
          <w:b w:val="0"/>
          <w:bCs w:val="0"/>
          <w:sz w:val="22"/>
          <w:szCs w:val="22"/>
          <w:lang w:val="en-AU"/>
        </w:rPr>
      </w:pPr>
      <w:r>
        <w:br w:type="page"/>
      </w:r>
    </w:p>
    <w:p w14:paraId="79B1C9AA" w14:textId="77777777" w:rsidR="00042BA8" w:rsidRDefault="00042BA8" w:rsidP="008B2DE8">
      <w:pPr>
        <w:pStyle w:val="Heading3"/>
      </w:pPr>
      <w:bookmarkStart w:id="84" w:name="_Toc422750865"/>
      <w:r>
        <w:rPr>
          <w:noProof/>
          <w:lang w:val="en-US"/>
        </w:rPr>
        <w:lastRenderedPageBreak/>
        <w:drawing>
          <wp:anchor distT="0" distB="0" distL="114300" distR="114300" simplePos="0" relativeHeight="251757568" behindDoc="1" locked="0" layoutInCell="1" allowOverlap="1" wp14:anchorId="4AE1962F" wp14:editId="4B4B5B6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663312">
        <w:t>2F</w:t>
      </w:r>
      <w:bookmarkEnd w:id="84"/>
    </w:p>
    <w:p w14:paraId="3492785E" w14:textId="77777777" w:rsidR="00042BA8" w:rsidRDefault="00042BA8" w:rsidP="00773C6B">
      <w:pPr>
        <w:pStyle w:val="Heading2"/>
      </w:pPr>
      <w:r>
        <w:br w:type="page"/>
      </w:r>
    </w:p>
    <w:p w14:paraId="7220807E" w14:textId="77777777" w:rsidR="00773C6B" w:rsidRDefault="00773C6B" w:rsidP="00773C6B">
      <w:pPr>
        <w:pStyle w:val="Heading2"/>
      </w:pPr>
      <w:bookmarkStart w:id="85" w:name="_Toc422750866"/>
      <w:r>
        <w:lastRenderedPageBreak/>
        <w:t xml:space="preserve">2.7 – </w:t>
      </w:r>
      <w:r w:rsidR="00DD2DF4">
        <w:t>Provide opportunities for children to investigate ethical issues relevant to their lives and their communities</w:t>
      </w:r>
      <w:bookmarkEnd w:id="85"/>
    </w:p>
    <w:p w14:paraId="63EE5383" w14:textId="77777777" w:rsidR="00312BCE" w:rsidRDefault="00312BCE" w:rsidP="00312BCE">
      <w:pPr>
        <w:pStyle w:val="Heading3"/>
      </w:pPr>
      <w:bookmarkStart w:id="86" w:name="_Toc422750867"/>
      <w:r>
        <w:t>What are ethical issues?</w:t>
      </w:r>
      <w:bookmarkEnd w:id="86"/>
    </w:p>
    <w:p w14:paraId="4906BE9A" w14:textId="77777777" w:rsidR="00CB3C3F" w:rsidRDefault="00CB3C3F">
      <w:pPr>
        <w:spacing w:after="0" w:line="240" w:lineRule="auto"/>
      </w:pPr>
      <w:r>
        <w:t xml:space="preserve">Ethical issues are issues to </w:t>
      </w:r>
      <w:r w:rsidR="009A71BF">
        <w:t xml:space="preserve">do with morals and include a few different areas. </w:t>
      </w:r>
    </w:p>
    <w:p w14:paraId="22CAF702" w14:textId="77777777" w:rsidR="00CB3C3F" w:rsidRDefault="00CB3C3F">
      <w:pPr>
        <w:spacing w:after="0" w:line="240" w:lineRule="auto"/>
      </w:pPr>
    </w:p>
    <w:p w14:paraId="5F72D221" w14:textId="77777777" w:rsidR="00CB3C3F" w:rsidRDefault="00CB3C3F" w:rsidP="00CB3C3F">
      <w:pPr>
        <w:pStyle w:val="BoldBulTight0"/>
      </w:pPr>
      <w:r>
        <w:t>Ethical issues may include:</w:t>
      </w:r>
    </w:p>
    <w:p w14:paraId="52F423FD" w14:textId="77777777" w:rsidR="00CB3C3F" w:rsidRDefault="00CB3C3F" w:rsidP="00615820">
      <w:pPr>
        <w:pStyle w:val="Bullets"/>
        <w:numPr>
          <w:ilvl w:val="0"/>
          <w:numId w:val="0"/>
        </w:numPr>
        <w:ind w:left="1134"/>
      </w:pPr>
      <w:r>
        <w:t xml:space="preserve">What is right and </w:t>
      </w:r>
      <w:proofErr w:type="gramStart"/>
      <w:r>
        <w:t>wrong</w:t>
      </w:r>
      <w:proofErr w:type="gramEnd"/>
    </w:p>
    <w:p w14:paraId="7B157F3E" w14:textId="77777777" w:rsidR="00CB3C3F" w:rsidRDefault="00CB3C3F" w:rsidP="00615820">
      <w:pPr>
        <w:pStyle w:val="Bullets"/>
        <w:numPr>
          <w:ilvl w:val="0"/>
          <w:numId w:val="0"/>
        </w:numPr>
        <w:ind w:left="1134"/>
      </w:pPr>
      <w:r>
        <w:t>Our responsibilities and rights</w:t>
      </w:r>
    </w:p>
    <w:p w14:paraId="02BF61AB" w14:textId="77777777" w:rsidR="00CB3C3F" w:rsidRDefault="00CB3C3F" w:rsidP="00615820">
      <w:pPr>
        <w:pStyle w:val="Bullets"/>
        <w:numPr>
          <w:ilvl w:val="0"/>
          <w:numId w:val="0"/>
        </w:numPr>
        <w:ind w:left="1134"/>
      </w:pPr>
      <w:proofErr w:type="gramStart"/>
      <w:r>
        <w:t>Our decisions and reactions</w:t>
      </w:r>
      <w:r w:rsidR="009A71BF">
        <w:t>.</w:t>
      </w:r>
      <w:proofErr w:type="gramEnd"/>
      <w:r>
        <w:t xml:space="preserve"> </w:t>
      </w:r>
    </w:p>
    <w:p w14:paraId="03127F38" w14:textId="1601F00B" w:rsidR="00D8056B" w:rsidRDefault="00CB3C3F" w:rsidP="00D8056B">
      <w:pPr>
        <w:pStyle w:val="Bullets"/>
        <w:numPr>
          <w:ilvl w:val="0"/>
          <w:numId w:val="0"/>
        </w:numPr>
      </w:pPr>
      <w:r>
        <w:t xml:space="preserve">Children may have different levels of understanding when it comes to ethical issues. </w:t>
      </w:r>
      <w:r w:rsidR="00D8056B">
        <w:t>Think back to Jean Piaget and Kohlberg’s theories of moral development.</w:t>
      </w:r>
      <w:r w:rsidR="00C15B81">
        <w:t xml:space="preserve"> </w:t>
      </w:r>
      <w:r w:rsidR="00D8056B">
        <w:t>In the pre-conventional (ages 6-13), children obey rules to prevent punishment or to prevent punishment and get a reward.</w:t>
      </w:r>
    </w:p>
    <w:p w14:paraId="77A72D42" w14:textId="77777777" w:rsidR="00296CB9" w:rsidRDefault="00CB3C3F" w:rsidP="00CB3C3F">
      <w:r>
        <w:t>One of the most important things a childcare worker can do is to get children to think about their behaviour</w:t>
      </w:r>
      <w:proofErr w:type="gramStart"/>
      <w:r>
        <w:t>;</w:t>
      </w:r>
      <w:proofErr w:type="gramEnd"/>
      <w:r>
        <w:t xml:space="preserve"> asking them why</w:t>
      </w:r>
      <w:r w:rsidR="00296CB9">
        <w:t>.</w:t>
      </w:r>
    </w:p>
    <w:p w14:paraId="63802A5E" w14:textId="77777777" w:rsidR="00296CB9" w:rsidRDefault="00CA0567" w:rsidP="00296CB9">
      <w:pPr>
        <w:pStyle w:val="BoldBulTight0"/>
      </w:pPr>
      <w:r>
        <w:t>For example</w:t>
      </w:r>
      <w:r w:rsidR="00AB2C8E">
        <w:t>:</w:t>
      </w:r>
    </w:p>
    <w:p w14:paraId="46E631FD" w14:textId="77777777" w:rsidR="00296CB9" w:rsidRDefault="00296CB9" w:rsidP="00615820">
      <w:pPr>
        <w:pStyle w:val="Bullets"/>
        <w:numPr>
          <w:ilvl w:val="0"/>
          <w:numId w:val="0"/>
        </w:numPr>
        <w:ind w:left="1134"/>
      </w:pPr>
      <w:r>
        <w:t>W</w:t>
      </w:r>
      <w:r w:rsidR="009A71BF">
        <w:t>hy</w:t>
      </w:r>
      <w:r w:rsidR="00CB3C3F">
        <w:t xml:space="preserve"> they reacted as they did</w:t>
      </w:r>
      <w:r w:rsidR="009A71BF">
        <w:t xml:space="preserve">? </w:t>
      </w:r>
    </w:p>
    <w:p w14:paraId="08188896" w14:textId="77777777" w:rsidR="00296CB9" w:rsidRDefault="009A71BF" w:rsidP="00615820">
      <w:pPr>
        <w:pStyle w:val="Bullets"/>
        <w:numPr>
          <w:ilvl w:val="0"/>
          <w:numId w:val="0"/>
        </w:numPr>
        <w:ind w:left="1134"/>
      </w:pPr>
      <w:r>
        <w:t xml:space="preserve">Why should we do this? </w:t>
      </w:r>
    </w:p>
    <w:p w14:paraId="303C9585" w14:textId="77777777" w:rsidR="00296CB9" w:rsidRDefault="009A71BF" w:rsidP="00615820">
      <w:pPr>
        <w:pStyle w:val="Bullets"/>
        <w:numPr>
          <w:ilvl w:val="0"/>
          <w:numId w:val="0"/>
        </w:numPr>
        <w:ind w:left="1134"/>
      </w:pPr>
      <w:r>
        <w:t xml:space="preserve">Is this good or bad? </w:t>
      </w:r>
    </w:p>
    <w:p w14:paraId="1F40DD8B" w14:textId="77777777" w:rsidR="00296CB9" w:rsidRDefault="009A71BF" w:rsidP="00615820">
      <w:pPr>
        <w:pStyle w:val="Bullets"/>
        <w:numPr>
          <w:ilvl w:val="0"/>
          <w:numId w:val="0"/>
        </w:numPr>
        <w:ind w:left="1134"/>
      </w:pPr>
      <w:r>
        <w:t>Is this right or wrong?</w:t>
      </w:r>
    </w:p>
    <w:p w14:paraId="167FE940" w14:textId="77777777" w:rsidR="009A71BF" w:rsidRDefault="00296CB9" w:rsidP="00615820">
      <w:pPr>
        <w:pStyle w:val="Bullets"/>
        <w:numPr>
          <w:ilvl w:val="0"/>
          <w:numId w:val="0"/>
        </w:numPr>
        <w:ind w:left="1134"/>
      </w:pPr>
      <w:r>
        <w:t>How would this make you feel?</w:t>
      </w:r>
      <w:r w:rsidR="009A71BF">
        <w:t xml:space="preserve"> </w:t>
      </w:r>
    </w:p>
    <w:p w14:paraId="4424083A" w14:textId="77777777" w:rsidR="00D8056B" w:rsidRDefault="009A71BF" w:rsidP="00CB3C3F">
      <w:r>
        <w:t xml:space="preserve">If someone does not want to join in a game then that is </w:t>
      </w:r>
      <w:proofErr w:type="gramStart"/>
      <w:r>
        <w:t>their</w:t>
      </w:r>
      <w:proofErr w:type="gramEnd"/>
      <w:r>
        <w:t xml:space="preserve"> choice and right. Children should be clear about when they have choices and when rules need to be adhered to for safety</w:t>
      </w:r>
      <w:r w:rsidR="00D8056B">
        <w:t xml:space="preserve"> or moral reasons</w:t>
      </w:r>
      <w:r>
        <w:t xml:space="preserve">. Try to explain to children the consequences of actions. Younger children will benefit from </w:t>
      </w:r>
      <w:r w:rsidR="00E14AC9">
        <w:t xml:space="preserve">distraction or if unwanted behaviour continues </w:t>
      </w:r>
      <w:r>
        <w:t>a firm ‘no’</w:t>
      </w:r>
      <w:r w:rsidR="00E14AC9">
        <w:t>. Y</w:t>
      </w:r>
      <w:r>
        <w:t>ou can still attempt to explain</w:t>
      </w:r>
      <w:r w:rsidR="00CA0567">
        <w:t xml:space="preserve"> –</w:t>
      </w:r>
      <w:r>
        <w:t xml:space="preserve"> </w:t>
      </w:r>
      <w:r w:rsidR="00CA0567">
        <w:t>– for example</w:t>
      </w:r>
      <w:r w:rsidR="001A6601">
        <w:t>,</w:t>
      </w:r>
      <w:r>
        <w:t xml:space="preserve"> saying one word explanations such as ‘ouch’, ‘hot’</w:t>
      </w:r>
      <w:r w:rsidR="00CB3C3F">
        <w:t xml:space="preserve"> </w:t>
      </w:r>
      <w:r>
        <w:t xml:space="preserve">or </w:t>
      </w:r>
      <w:r w:rsidR="00CD6574">
        <w:t>communicating</w:t>
      </w:r>
      <w:r w:rsidR="00296CB9">
        <w:t xml:space="preserve"> emotion</w:t>
      </w:r>
      <w:r w:rsidR="00CD6574">
        <w:t xml:space="preserve"> through facial expressions.</w:t>
      </w:r>
    </w:p>
    <w:p w14:paraId="355C79F4" w14:textId="77777777" w:rsidR="00D8056B" w:rsidRDefault="00D8056B" w:rsidP="00D8056B">
      <w:pPr>
        <w:pStyle w:val="Heading3"/>
      </w:pPr>
      <w:bookmarkStart w:id="87" w:name="_Toc422750868"/>
      <w:r>
        <w:t>A values system</w:t>
      </w:r>
      <w:bookmarkEnd w:id="87"/>
    </w:p>
    <w:p w14:paraId="37BF5A29" w14:textId="77777777" w:rsidR="00D8056B" w:rsidRDefault="00B17DB3" w:rsidP="00CB3C3F">
      <w:r>
        <w:t xml:space="preserve">Incorporating a </w:t>
      </w:r>
      <w:r w:rsidR="00D8056B">
        <w:t>values system</w:t>
      </w:r>
      <w:r>
        <w:t>,</w:t>
      </w:r>
      <w:r w:rsidR="00D8056B">
        <w:t xml:space="preserve"> that children can understand</w:t>
      </w:r>
      <w:r>
        <w:t>,</w:t>
      </w:r>
      <w:r w:rsidR="00D8056B">
        <w:t xml:space="preserve"> into experiences can help to guide them and develop a sense of morality. </w:t>
      </w:r>
    </w:p>
    <w:p w14:paraId="42F2AC8A" w14:textId="77777777" w:rsidR="00D8056B" w:rsidRDefault="00CA0567" w:rsidP="00E84290">
      <w:pPr>
        <w:pStyle w:val="BoldBulTight0"/>
      </w:pPr>
      <w:r>
        <w:t>For example,</w:t>
      </w:r>
      <w:r w:rsidR="00D8056B">
        <w:t xml:space="preserve"> these sets of values are easy to understand:</w:t>
      </w:r>
    </w:p>
    <w:p w14:paraId="72D1F535" w14:textId="77777777" w:rsidR="00D8056B" w:rsidRDefault="00D8056B" w:rsidP="00615820">
      <w:pPr>
        <w:pStyle w:val="Bullets"/>
        <w:numPr>
          <w:ilvl w:val="0"/>
          <w:numId w:val="0"/>
        </w:numPr>
        <w:ind w:left="1134"/>
      </w:pPr>
      <w:r>
        <w:t>We are kind to each other</w:t>
      </w:r>
    </w:p>
    <w:p w14:paraId="7BB8F29A" w14:textId="77777777" w:rsidR="00D8056B" w:rsidRDefault="001A3E3C" w:rsidP="00615820">
      <w:pPr>
        <w:pStyle w:val="Bullets"/>
        <w:numPr>
          <w:ilvl w:val="0"/>
          <w:numId w:val="0"/>
        </w:numPr>
        <w:ind w:left="1134"/>
      </w:pPr>
      <w:r>
        <w:t>We look after toys</w:t>
      </w:r>
    </w:p>
    <w:p w14:paraId="014003FF" w14:textId="77777777" w:rsidR="00D8056B" w:rsidRDefault="00E14AC9" w:rsidP="00615820">
      <w:pPr>
        <w:pStyle w:val="Bullets"/>
        <w:numPr>
          <w:ilvl w:val="0"/>
          <w:numId w:val="0"/>
        </w:numPr>
        <w:ind w:left="1134"/>
      </w:pPr>
      <w:r>
        <w:t xml:space="preserve">We are helpful </w:t>
      </w:r>
    </w:p>
    <w:p w14:paraId="0FE5FF78" w14:textId="77777777" w:rsidR="00E84290" w:rsidRDefault="00E84290" w:rsidP="00615820">
      <w:pPr>
        <w:pStyle w:val="Bullets"/>
        <w:numPr>
          <w:ilvl w:val="0"/>
          <w:numId w:val="0"/>
        </w:numPr>
        <w:ind w:left="1134"/>
      </w:pPr>
      <w:r>
        <w:t>We try our best</w:t>
      </w:r>
      <w:r w:rsidR="00DB0FFD">
        <w:t>.</w:t>
      </w:r>
    </w:p>
    <w:p w14:paraId="05864A0F" w14:textId="77777777" w:rsidR="001A3E3C" w:rsidRDefault="001A3E3C" w:rsidP="001A3E3C">
      <w:pPr>
        <w:pStyle w:val="Bullets"/>
        <w:numPr>
          <w:ilvl w:val="0"/>
          <w:numId w:val="0"/>
        </w:numPr>
      </w:pPr>
      <w:r>
        <w:lastRenderedPageBreak/>
        <w:t xml:space="preserve">A handful of values like these can help to reinforce good behaviour, as childcare workers are able to reward children who adhere to these values. </w:t>
      </w:r>
      <w:r w:rsidR="00CA0567">
        <w:t>For example,</w:t>
      </w:r>
      <w:r>
        <w:t xml:space="preserve"> Hannah asks </w:t>
      </w:r>
      <w:proofErr w:type="spellStart"/>
      <w:r>
        <w:t>Alkira</w:t>
      </w:r>
      <w:proofErr w:type="spellEnd"/>
      <w:r>
        <w:t xml:space="preserve"> for a g</w:t>
      </w:r>
      <w:r w:rsidR="00B17DB3">
        <w:t>o on the swing</w:t>
      </w:r>
      <w:r>
        <w:t xml:space="preserve"> using her manners and waits patiently for </w:t>
      </w:r>
      <w:proofErr w:type="spellStart"/>
      <w:r>
        <w:t>Alkira</w:t>
      </w:r>
      <w:proofErr w:type="spellEnd"/>
      <w:r>
        <w:t xml:space="preserve"> to finish her go. After a minute</w:t>
      </w:r>
      <w:r w:rsidR="00CA0567">
        <w:t>,</w:t>
      </w:r>
      <w:r>
        <w:t xml:space="preserve"> </w:t>
      </w:r>
      <w:proofErr w:type="spellStart"/>
      <w:r>
        <w:t>Alkira</w:t>
      </w:r>
      <w:proofErr w:type="spellEnd"/>
      <w:r>
        <w:t xml:space="preserve"> lets Hannah have a go. Both children</w:t>
      </w:r>
      <w:r w:rsidR="00B17DB3">
        <w:t xml:space="preserve"> have demonstrated</w:t>
      </w:r>
      <w:r>
        <w:t xml:space="preserve"> kind, sharing behaviour and deserve encouragement and praise.</w:t>
      </w:r>
      <w:r w:rsidR="00E21844">
        <w:t xml:space="preserve"> </w:t>
      </w:r>
    </w:p>
    <w:tbl>
      <w:tblPr>
        <w:tblStyle w:val="TableGrid"/>
        <w:tblW w:w="0" w:type="auto"/>
        <w:tblLook w:val="04A0" w:firstRow="1" w:lastRow="0" w:firstColumn="1" w:lastColumn="0" w:noHBand="0" w:noVBand="1"/>
      </w:tblPr>
      <w:tblGrid>
        <w:gridCol w:w="9548"/>
      </w:tblGrid>
      <w:tr w:rsidR="001A3E3C" w14:paraId="569B40DA" w14:textId="77777777" w:rsidTr="001A3E3C">
        <w:tc>
          <w:tcPr>
            <w:tcW w:w="9548" w:type="dxa"/>
            <w:shd w:val="clear" w:color="auto" w:fill="E5B8B7" w:themeFill="accent2" w:themeFillTint="66"/>
          </w:tcPr>
          <w:p w14:paraId="0BD3C78E" w14:textId="77777777" w:rsidR="001A3E3C" w:rsidRPr="001A3E3C" w:rsidRDefault="001A3E3C" w:rsidP="001A3E3C">
            <w:pPr>
              <w:pStyle w:val="Bullets"/>
              <w:numPr>
                <w:ilvl w:val="0"/>
                <w:numId w:val="0"/>
              </w:numPr>
              <w:spacing w:before="120" w:after="120" w:line="240" w:lineRule="auto"/>
              <w:jc w:val="center"/>
              <w:rPr>
                <w:b/>
              </w:rPr>
            </w:pPr>
            <w:r w:rsidRPr="001A3E3C">
              <w:rPr>
                <w:b/>
              </w:rPr>
              <w:t>Tip: children over four years old could be given a star/sticker chart to reward their behaviour</w:t>
            </w:r>
            <w:r>
              <w:rPr>
                <w:b/>
              </w:rPr>
              <w:t>.</w:t>
            </w:r>
          </w:p>
        </w:tc>
      </w:tr>
    </w:tbl>
    <w:p w14:paraId="1D13DE7A" w14:textId="77777777" w:rsidR="001A3E3C" w:rsidRDefault="001A3E3C" w:rsidP="001A3E3C">
      <w:pPr>
        <w:pStyle w:val="Bullets"/>
        <w:numPr>
          <w:ilvl w:val="0"/>
          <w:numId w:val="0"/>
        </w:numPr>
      </w:pPr>
    </w:p>
    <w:p w14:paraId="1E4AA013" w14:textId="77777777" w:rsidR="001A3E3C" w:rsidRDefault="001A3E3C" w:rsidP="001A3E3C">
      <w:pPr>
        <w:pStyle w:val="Bullets"/>
        <w:numPr>
          <w:ilvl w:val="0"/>
          <w:numId w:val="0"/>
        </w:numPr>
      </w:pPr>
    </w:p>
    <w:p w14:paraId="2FEBC3C2" w14:textId="77777777" w:rsidR="00E84290" w:rsidRDefault="00E84290" w:rsidP="00E84290">
      <w:pPr>
        <w:pStyle w:val="Bullets"/>
        <w:numPr>
          <w:ilvl w:val="0"/>
          <w:numId w:val="0"/>
        </w:numPr>
        <w:ind w:left="1494"/>
      </w:pPr>
    </w:p>
    <w:p w14:paraId="02C1AE91" w14:textId="77777777" w:rsidR="00DB5EB1" w:rsidRDefault="00DB5EB1" w:rsidP="00CB3C3F">
      <w:pPr>
        <w:rPr>
          <w:rFonts w:cstheme="majorBidi"/>
          <w:b/>
          <w:bCs/>
          <w:sz w:val="26"/>
          <w:szCs w:val="26"/>
          <w:lang w:val="en-GB"/>
        </w:rPr>
      </w:pPr>
      <w:r>
        <w:br w:type="page"/>
      </w:r>
    </w:p>
    <w:p w14:paraId="5B528FEB" w14:textId="77777777" w:rsidR="000A3826" w:rsidRDefault="000A3826" w:rsidP="000A3826">
      <w:pPr>
        <w:pStyle w:val="Heading3"/>
      </w:pPr>
      <w:bookmarkStart w:id="88" w:name="_Toc422750869"/>
      <w:r>
        <w:rPr>
          <w:noProof/>
          <w:lang w:val="en-US"/>
        </w:rPr>
        <w:lastRenderedPageBreak/>
        <w:drawing>
          <wp:anchor distT="0" distB="0" distL="114300" distR="114300" simplePos="0" relativeHeight="251697152" behindDoc="1" locked="0" layoutInCell="1" allowOverlap="1" wp14:anchorId="68FBA5E4" wp14:editId="191814D7">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rsidR="00683DD9">
        <w:t xml:space="preserve">Activity </w:t>
      </w:r>
      <w:r w:rsidR="002B2256">
        <w:t>2G</w:t>
      </w:r>
      <w:bookmarkEnd w:id="88"/>
    </w:p>
    <w:p w14:paraId="096820C4" w14:textId="77777777" w:rsidR="007C6DB8" w:rsidRPr="000A3826" w:rsidRDefault="007C6DB8" w:rsidP="000A3826">
      <w:pPr>
        <w:rPr>
          <w:rFonts w:cstheme="majorBidi"/>
          <w:b/>
          <w:bCs/>
          <w:sz w:val="26"/>
          <w:szCs w:val="26"/>
        </w:rPr>
      </w:pPr>
      <w:r>
        <w:br w:type="page"/>
      </w:r>
    </w:p>
    <w:p w14:paraId="7ABDA304" w14:textId="77777777" w:rsidR="006E5817" w:rsidRPr="006E5817" w:rsidRDefault="00683DD9" w:rsidP="00206263">
      <w:pPr>
        <w:pStyle w:val="Heading1"/>
        <w:spacing w:after="240"/>
      </w:pPr>
      <w:bookmarkStart w:id="89" w:name="_Toc422750870"/>
      <w:r w:rsidRPr="00683DD9">
        <w:lastRenderedPageBreak/>
        <w:t xml:space="preserve">3. </w:t>
      </w:r>
      <w:r w:rsidR="00DD2DF4" w:rsidRPr="00042BA8">
        <w:t>Foster emotional development</w:t>
      </w:r>
      <w:bookmarkEnd w:id="89"/>
    </w:p>
    <w:p w14:paraId="5823C9E9" w14:textId="77777777" w:rsidR="00057DD4" w:rsidRDefault="00CD5295" w:rsidP="00683DD9">
      <w:pPr>
        <w:rPr>
          <w:b/>
          <w:sz w:val="28"/>
        </w:rPr>
      </w:pPr>
      <w:r w:rsidRPr="008E070B">
        <w:rPr>
          <w:b/>
          <w:sz w:val="28"/>
        </w:rPr>
        <w:t>3.1.</w:t>
      </w:r>
      <w:r w:rsidRPr="008E070B">
        <w:rPr>
          <w:sz w:val="28"/>
        </w:rPr>
        <w:t xml:space="preserve"> </w:t>
      </w:r>
      <w:r w:rsidR="008E070B">
        <w:tab/>
      </w:r>
      <w:r w:rsidR="00DD2DF4">
        <w:t>Assess and monitor children’s emotional development</w:t>
      </w:r>
    </w:p>
    <w:p w14:paraId="7005DA6A" w14:textId="77777777"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DD2DF4">
        <w:t>Create opportunities for children to experience individual strengths and successes during play</w:t>
      </w:r>
    </w:p>
    <w:p w14:paraId="2B990E7E" w14:textId="77777777" w:rsidR="00D163F0" w:rsidRPr="00C31F98" w:rsidRDefault="00D163F0" w:rsidP="00DD2DF4">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DD2DF4">
        <w:t>Plan and provide opportunities through play that challenge children’s emerging skills and capabilities</w:t>
      </w:r>
    </w:p>
    <w:p w14:paraId="29CDC686" w14:textId="77777777"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DD2DF4">
        <w:t>Provide opportunities for children to engage independently with tasks</w:t>
      </w:r>
    </w:p>
    <w:p w14:paraId="5645D8D9" w14:textId="77777777"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DD2DF4">
        <w:t>Create opportunities for children to explore self-image and identity through play</w:t>
      </w:r>
    </w:p>
    <w:p w14:paraId="509CD253" w14:textId="77777777" w:rsidR="00A84AE8" w:rsidRPr="00A84AE8" w:rsidRDefault="00A84AE8" w:rsidP="00DD2DF4">
      <w:pPr>
        <w:ind w:left="720" w:hanging="720"/>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DD2DF4">
        <w:t>Provide opportunities for children to release feelings and express emotions through suitable experiences</w:t>
      </w:r>
    </w:p>
    <w:p w14:paraId="2B3D9DA9" w14:textId="77777777" w:rsidR="008E070B" w:rsidRDefault="00C77844">
      <w:pPr>
        <w:spacing w:after="0" w:line="240" w:lineRule="auto"/>
        <w:rPr>
          <w:u w:val="single"/>
        </w:rPr>
      </w:pPr>
      <w:r>
        <w:rPr>
          <w:noProof/>
          <w:u w:val="single"/>
          <w:lang w:val="en-US"/>
        </w:rPr>
        <w:drawing>
          <wp:anchor distT="0" distB="0" distL="114300" distR="114300" simplePos="0" relativeHeight="251681792" behindDoc="1" locked="0" layoutInCell="1" allowOverlap="1" wp14:anchorId="4BE43CFE" wp14:editId="0E04C1A8">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724275" cy="3752850"/>
                    </a:xfrm>
                    <a:prstGeom prst="rect">
                      <a:avLst/>
                    </a:prstGeom>
                  </pic:spPr>
                </pic:pic>
              </a:graphicData>
            </a:graphic>
          </wp:anchor>
        </w:drawing>
      </w:r>
      <w:r w:rsidR="008E070B">
        <w:rPr>
          <w:u w:val="single"/>
        </w:rPr>
        <w:br w:type="page"/>
      </w:r>
    </w:p>
    <w:p w14:paraId="75D61842" w14:textId="77777777" w:rsidR="006E5817" w:rsidRPr="006E5817" w:rsidRDefault="006E5817" w:rsidP="006E5817">
      <w:pPr>
        <w:pStyle w:val="Heading2"/>
      </w:pPr>
      <w:bookmarkStart w:id="90" w:name="_Toc422750871"/>
      <w:r w:rsidRPr="006E5817">
        <w:lastRenderedPageBreak/>
        <w:t xml:space="preserve">3.1 – </w:t>
      </w:r>
      <w:r w:rsidR="00DD2DF4">
        <w:t>Assess and monitor children’s emotional development</w:t>
      </w:r>
      <w:bookmarkEnd w:id="90"/>
    </w:p>
    <w:p w14:paraId="316DA133" w14:textId="77777777" w:rsidR="00424A3B" w:rsidRDefault="00424A3B" w:rsidP="00424A3B">
      <w:pPr>
        <w:pStyle w:val="Heading3"/>
      </w:pPr>
      <w:bookmarkStart w:id="91" w:name="_Toc422750872"/>
      <w:r>
        <w:t>What is emotional development?</w:t>
      </w:r>
      <w:bookmarkEnd w:id="91"/>
    </w:p>
    <w:p w14:paraId="55CDF9DE" w14:textId="77777777" w:rsidR="00424A3B" w:rsidRDefault="00424A3B" w:rsidP="00424A3B">
      <w:r>
        <w:t>Emotional development is about how we manage our feelings of frustration, joy, anger, sadness, jealousy etc. It can also relate to how we see ourselves</w:t>
      </w:r>
      <w:r w:rsidR="009624AC">
        <w:t xml:space="preserve"> </w:t>
      </w:r>
      <w:r>
        <w:t xml:space="preserve">and </w:t>
      </w:r>
      <w:r w:rsidR="009624AC">
        <w:t xml:space="preserve">how </w:t>
      </w:r>
      <w:r>
        <w:t xml:space="preserve">secure we feel in our surroundings. </w:t>
      </w:r>
    </w:p>
    <w:p w14:paraId="59F79968" w14:textId="77777777" w:rsidR="00424A3B" w:rsidRDefault="00424A3B" w:rsidP="00424A3B">
      <w:pPr>
        <w:pStyle w:val="BoldBulTight0"/>
        <w:rPr>
          <w:u w:val="single"/>
        </w:rPr>
      </w:pPr>
      <w:r w:rsidRPr="00424A3B">
        <w:rPr>
          <w:u w:val="single"/>
        </w:rPr>
        <w:t>Self</w:t>
      </w:r>
      <w:r>
        <w:rPr>
          <w:u w:val="single"/>
        </w:rPr>
        <w:t>-</w:t>
      </w:r>
      <w:r w:rsidRPr="00424A3B">
        <w:rPr>
          <w:u w:val="single"/>
        </w:rPr>
        <w:t>concept</w:t>
      </w:r>
    </w:p>
    <w:p w14:paraId="44185061" w14:textId="1F17E895" w:rsidR="00330A0D" w:rsidRDefault="00424A3B" w:rsidP="00A23D2D">
      <w:r>
        <w:t xml:space="preserve">Self-concept is </w:t>
      </w:r>
      <w:r w:rsidR="009624AC">
        <w:t xml:space="preserve">what a person believes they are like or the way we see ourselves. The forming of an identity is something that has been theorised and has stages of development. </w:t>
      </w:r>
    </w:p>
    <w:tbl>
      <w:tblPr>
        <w:tblStyle w:val="TableGrid"/>
        <w:tblW w:w="0" w:type="auto"/>
        <w:tblLook w:val="04A0" w:firstRow="1" w:lastRow="0" w:firstColumn="1" w:lastColumn="0" w:noHBand="0" w:noVBand="1"/>
      </w:tblPr>
      <w:tblGrid>
        <w:gridCol w:w="4774"/>
        <w:gridCol w:w="4774"/>
      </w:tblGrid>
      <w:tr w:rsidR="00330A0D" w14:paraId="4B63F17C" w14:textId="77777777" w:rsidTr="00330A0D">
        <w:tc>
          <w:tcPr>
            <w:tcW w:w="4774" w:type="dxa"/>
            <w:shd w:val="clear" w:color="auto" w:fill="E5B8B7" w:themeFill="accent2" w:themeFillTint="66"/>
          </w:tcPr>
          <w:p w14:paraId="73D0850F" w14:textId="77777777" w:rsidR="00330A0D" w:rsidRPr="00330A0D" w:rsidRDefault="00330A0D" w:rsidP="00AB2C8E">
            <w:pPr>
              <w:spacing w:before="100" w:after="100" w:line="240" w:lineRule="auto"/>
              <w:rPr>
                <w:b/>
              </w:rPr>
            </w:pPr>
            <w:r w:rsidRPr="00330A0D">
              <w:rPr>
                <w:b/>
              </w:rPr>
              <w:t>Stages of self-concept development</w:t>
            </w:r>
          </w:p>
        </w:tc>
        <w:tc>
          <w:tcPr>
            <w:tcW w:w="4774" w:type="dxa"/>
            <w:shd w:val="clear" w:color="auto" w:fill="E5B8B7" w:themeFill="accent2" w:themeFillTint="66"/>
          </w:tcPr>
          <w:p w14:paraId="218D78E7" w14:textId="77777777" w:rsidR="00330A0D" w:rsidRPr="00330A0D" w:rsidRDefault="00330A0D" w:rsidP="00AB2C8E">
            <w:pPr>
              <w:spacing w:before="100" w:after="100" w:line="240" w:lineRule="auto"/>
              <w:rPr>
                <w:b/>
              </w:rPr>
            </w:pPr>
            <w:r>
              <w:rPr>
                <w:b/>
              </w:rPr>
              <w:t>How you can assess it</w:t>
            </w:r>
          </w:p>
        </w:tc>
      </w:tr>
      <w:tr w:rsidR="00330A0D" w14:paraId="5BE88878" w14:textId="77777777" w:rsidTr="00365030">
        <w:tc>
          <w:tcPr>
            <w:tcW w:w="4774" w:type="dxa"/>
            <w:shd w:val="clear" w:color="auto" w:fill="F2DBDB" w:themeFill="accent2" w:themeFillTint="33"/>
          </w:tcPr>
          <w:p w14:paraId="54340B65" w14:textId="33E5D162" w:rsidR="00330A0D" w:rsidRDefault="00330A0D" w:rsidP="00AB2C8E">
            <w:pPr>
              <w:spacing w:before="100" w:after="100" w:line="240" w:lineRule="auto"/>
            </w:pPr>
            <w:r>
              <w:t xml:space="preserve">Babies begin to understand around 2or 3 months old that they are separate from their </w:t>
            </w:r>
            <w:r w:rsidR="008A1937">
              <w:t>caregivers</w:t>
            </w:r>
            <w:r>
              <w:t xml:space="preserve">. </w:t>
            </w:r>
          </w:p>
        </w:tc>
        <w:tc>
          <w:tcPr>
            <w:tcW w:w="4774" w:type="dxa"/>
          </w:tcPr>
          <w:p w14:paraId="6BA60A5D" w14:textId="77777777" w:rsidR="00330A0D" w:rsidRDefault="00EE1580" w:rsidP="00AB2C8E">
            <w:pPr>
              <w:spacing w:before="100" w:after="100" w:line="240" w:lineRule="auto"/>
            </w:pPr>
            <w:r>
              <w:t>They may cry when their carer leaves the room.</w:t>
            </w:r>
          </w:p>
        </w:tc>
      </w:tr>
      <w:tr w:rsidR="00330A0D" w14:paraId="6070F3CA" w14:textId="77777777" w:rsidTr="00365030">
        <w:tc>
          <w:tcPr>
            <w:tcW w:w="4774" w:type="dxa"/>
            <w:shd w:val="clear" w:color="auto" w:fill="F2DBDB" w:themeFill="accent2" w:themeFillTint="33"/>
          </w:tcPr>
          <w:p w14:paraId="02C85903" w14:textId="77777777" w:rsidR="00330A0D" w:rsidRDefault="00330A0D" w:rsidP="00AB2C8E">
            <w:pPr>
              <w:spacing w:before="100" w:after="100" w:line="240" w:lineRule="auto"/>
            </w:pPr>
            <w:r>
              <w:t>At 9-12 months</w:t>
            </w:r>
            <w:r w:rsidR="00AB2C8E">
              <w:t>,</w:t>
            </w:r>
            <w:r>
              <w:t xml:space="preserve"> babies recognise that objects have permanence (they are there even if the baby cannot see them)</w:t>
            </w:r>
          </w:p>
        </w:tc>
        <w:tc>
          <w:tcPr>
            <w:tcW w:w="4774" w:type="dxa"/>
          </w:tcPr>
          <w:p w14:paraId="5B0B6D67" w14:textId="77777777" w:rsidR="00330A0D" w:rsidRDefault="00EE1580" w:rsidP="00AB2C8E">
            <w:pPr>
              <w:spacing w:before="100" w:after="100" w:line="240" w:lineRule="auto"/>
            </w:pPr>
            <w:r>
              <w:t xml:space="preserve">You can test this by showing the baby an object e.g. a ball or teddy and then put it under a </w:t>
            </w:r>
            <w:r w:rsidR="00D27EF5">
              <w:t>blanket;</w:t>
            </w:r>
            <w:r>
              <w:t xml:space="preserve"> if they understand that the object is still there they will look for it under the blanket.</w:t>
            </w:r>
          </w:p>
        </w:tc>
      </w:tr>
      <w:tr w:rsidR="00330A0D" w14:paraId="3FBD82C5" w14:textId="77777777" w:rsidTr="00365030">
        <w:tc>
          <w:tcPr>
            <w:tcW w:w="4774" w:type="dxa"/>
            <w:shd w:val="clear" w:color="auto" w:fill="F2DBDB" w:themeFill="accent2" w:themeFillTint="33"/>
          </w:tcPr>
          <w:p w14:paraId="68458863" w14:textId="77777777" w:rsidR="00330A0D" w:rsidRDefault="00330A0D" w:rsidP="00AB2C8E">
            <w:pPr>
              <w:spacing w:before="100" w:after="100" w:line="240" w:lineRule="auto"/>
            </w:pPr>
            <w:r>
              <w:t>At 21 months</w:t>
            </w:r>
            <w:r w:rsidR="00AB2C8E">
              <w:t>,</w:t>
            </w:r>
            <w:r>
              <w:t xml:space="preserve"> children can recognise themselves in a mirror</w:t>
            </w:r>
          </w:p>
        </w:tc>
        <w:tc>
          <w:tcPr>
            <w:tcW w:w="4774" w:type="dxa"/>
          </w:tcPr>
          <w:p w14:paraId="4E8E2F68" w14:textId="3B1D7C9D" w:rsidR="00330A0D" w:rsidRDefault="008D6FD7" w:rsidP="00AB2C8E">
            <w:pPr>
              <w:spacing w:before="100" w:after="100" w:line="240" w:lineRule="auto"/>
            </w:pPr>
            <w:r>
              <w:t xml:space="preserve">Put a sticker or draw </w:t>
            </w:r>
            <w:r w:rsidR="00B13D09">
              <w:t>a spot on a child’s forehead</w:t>
            </w:r>
            <w:r>
              <w:t xml:space="preserve"> and ask them to look in the mirror</w:t>
            </w:r>
            <w:r w:rsidR="00B13D09">
              <w:t xml:space="preserve"> – a child who recognises </w:t>
            </w:r>
            <w:r>
              <w:t>themsel</w:t>
            </w:r>
            <w:r w:rsidR="00A23D2D">
              <w:t>ves will touch their forehead (</w:t>
            </w:r>
            <w:r>
              <w:t>a child who does not will reach for the mirror)</w:t>
            </w:r>
          </w:p>
        </w:tc>
      </w:tr>
      <w:tr w:rsidR="00330A0D" w14:paraId="4692A11C" w14:textId="77777777" w:rsidTr="00365030">
        <w:tc>
          <w:tcPr>
            <w:tcW w:w="4774" w:type="dxa"/>
            <w:shd w:val="clear" w:color="auto" w:fill="F2DBDB" w:themeFill="accent2" w:themeFillTint="33"/>
          </w:tcPr>
          <w:p w14:paraId="644E9F2C" w14:textId="77777777" w:rsidR="00330A0D" w:rsidRDefault="00AB2C8E" w:rsidP="00AB2C8E">
            <w:pPr>
              <w:spacing w:before="100" w:after="100" w:line="240" w:lineRule="auto"/>
            </w:pPr>
            <w:r>
              <w:t xml:space="preserve">At </w:t>
            </w:r>
            <w:r w:rsidR="00A62288">
              <w:t>2 years</w:t>
            </w:r>
            <w:r>
              <w:t>,</w:t>
            </w:r>
            <w:r w:rsidR="00A62288">
              <w:t xml:space="preserve"> </w:t>
            </w:r>
            <w:r w:rsidR="00EE1580">
              <w:t>children begin to understand gender and know that they have a name</w:t>
            </w:r>
          </w:p>
        </w:tc>
        <w:tc>
          <w:tcPr>
            <w:tcW w:w="4774" w:type="dxa"/>
          </w:tcPr>
          <w:p w14:paraId="373D527F" w14:textId="77777777" w:rsidR="00330A0D" w:rsidRDefault="00EE1580" w:rsidP="00AB2C8E">
            <w:pPr>
              <w:spacing w:before="100" w:after="100" w:line="240" w:lineRule="auto"/>
            </w:pPr>
            <w:r>
              <w:t>You can ask the child ‘are you a boy or a girl?’ or ‘What is your name?’</w:t>
            </w:r>
          </w:p>
        </w:tc>
      </w:tr>
      <w:tr w:rsidR="00330A0D" w14:paraId="663A7A15" w14:textId="77777777" w:rsidTr="00365030">
        <w:tc>
          <w:tcPr>
            <w:tcW w:w="4774" w:type="dxa"/>
            <w:shd w:val="clear" w:color="auto" w:fill="F2DBDB" w:themeFill="accent2" w:themeFillTint="33"/>
          </w:tcPr>
          <w:p w14:paraId="023B9A40" w14:textId="77777777" w:rsidR="00330A0D" w:rsidRDefault="00AB2C8E" w:rsidP="00AB2C8E">
            <w:pPr>
              <w:spacing w:before="100" w:after="100" w:line="240" w:lineRule="auto"/>
            </w:pPr>
            <w:r>
              <w:t xml:space="preserve">At </w:t>
            </w:r>
            <w:r w:rsidR="00A62288">
              <w:t xml:space="preserve">2 ½ </w:t>
            </w:r>
            <w:r w:rsidR="00A12F67">
              <w:t>and above</w:t>
            </w:r>
            <w:r>
              <w:t>, they</w:t>
            </w:r>
            <w:r w:rsidR="00A12F67">
              <w:t xml:space="preserve"> enjoy imaginative play and try on different roles</w:t>
            </w:r>
          </w:p>
        </w:tc>
        <w:tc>
          <w:tcPr>
            <w:tcW w:w="4774" w:type="dxa"/>
          </w:tcPr>
          <w:p w14:paraId="43992C04" w14:textId="77777777" w:rsidR="00330A0D" w:rsidRDefault="003A671B" w:rsidP="00AB2C8E">
            <w:pPr>
              <w:spacing w:before="100" w:after="100" w:line="240" w:lineRule="auto"/>
            </w:pPr>
            <w:r>
              <w:t>You might observe children dressing up, pretending to be mummies and daddies, superheros or bad guys.</w:t>
            </w:r>
          </w:p>
        </w:tc>
      </w:tr>
    </w:tbl>
    <w:p w14:paraId="6C6A664C" w14:textId="77777777" w:rsidR="00330A0D" w:rsidRPr="002733FB" w:rsidRDefault="002733FB" w:rsidP="002733FB">
      <w:pPr>
        <w:pStyle w:val="BoldBulTight0"/>
        <w:spacing w:before="240"/>
        <w:rPr>
          <w:u w:val="single"/>
        </w:rPr>
      </w:pPr>
      <w:r w:rsidRPr="002733FB">
        <w:rPr>
          <w:u w:val="single"/>
        </w:rPr>
        <w:t>Self-esteem</w:t>
      </w:r>
    </w:p>
    <w:p w14:paraId="48E35650" w14:textId="77777777" w:rsidR="00330A0D" w:rsidRDefault="00B16178" w:rsidP="00424A3B">
      <w:r>
        <w:t>People make comparisons about the person they want to be and the person they are. For children this might be something simple like ‘I want to be good at drawing’. The smaller the gap between wh</w:t>
      </w:r>
      <w:r w:rsidR="002C5B08">
        <w:t>ere a person thinks they are and the how they want to be</w:t>
      </w:r>
      <w:r w:rsidR="00AB2C8E">
        <w:t>,</w:t>
      </w:r>
      <w:r w:rsidR="002C5B08">
        <w:t xml:space="preserve"> the higher the self-esteem. </w:t>
      </w:r>
    </w:p>
    <w:p w14:paraId="547319B2" w14:textId="77777777" w:rsidR="00A869E8" w:rsidRDefault="00A869E8" w:rsidP="00A869E8">
      <w:pPr>
        <w:pStyle w:val="BoldBulTight0"/>
      </w:pPr>
      <w:r>
        <w:t>We use the following assess ourselves:</w:t>
      </w:r>
    </w:p>
    <w:p w14:paraId="5EADAB50" w14:textId="77777777" w:rsidR="00A869E8" w:rsidRDefault="00A869E8" w:rsidP="00230BE8">
      <w:pPr>
        <w:pStyle w:val="Bullets"/>
        <w:numPr>
          <w:ilvl w:val="0"/>
          <w:numId w:val="0"/>
        </w:numPr>
        <w:ind w:left="1134"/>
      </w:pPr>
      <w:r>
        <w:t>Direct experience</w:t>
      </w:r>
    </w:p>
    <w:p w14:paraId="4791FA3F" w14:textId="77777777" w:rsidR="00A869E8" w:rsidRDefault="00A869E8" w:rsidP="00230BE8">
      <w:pPr>
        <w:pStyle w:val="Bullets"/>
        <w:numPr>
          <w:ilvl w:val="0"/>
          <w:numId w:val="0"/>
        </w:numPr>
        <w:ind w:left="1134"/>
      </w:pPr>
      <w:r>
        <w:t>The perceived importance of the skill or characteristic</w:t>
      </w:r>
    </w:p>
    <w:p w14:paraId="463A2917" w14:textId="77777777" w:rsidR="00A869E8" w:rsidRDefault="00A869E8" w:rsidP="00230BE8">
      <w:pPr>
        <w:pStyle w:val="Bullets"/>
        <w:numPr>
          <w:ilvl w:val="0"/>
          <w:numId w:val="0"/>
        </w:numPr>
        <w:ind w:left="1134"/>
      </w:pPr>
      <w:proofErr w:type="gramStart"/>
      <w:r>
        <w:t>Judgements and labels given by others.</w:t>
      </w:r>
      <w:proofErr w:type="gramEnd"/>
    </w:p>
    <w:p w14:paraId="404727E7" w14:textId="77777777" w:rsidR="00AB2C8E" w:rsidRDefault="00A869E8" w:rsidP="00A869E8">
      <w:pPr>
        <w:pStyle w:val="Bullets"/>
        <w:numPr>
          <w:ilvl w:val="0"/>
          <w:numId w:val="0"/>
        </w:numPr>
      </w:pPr>
      <w:r>
        <w:t xml:space="preserve">Self-esteem is about confidence and if we do not develop confidence we may be reluctant to try new things, make friends and fulfil our potential. Confidence is important to encourage in children. It is important for childcare workers to assess and monitor emotional </w:t>
      </w:r>
      <w:proofErr w:type="gramStart"/>
      <w:r>
        <w:t>development</w:t>
      </w:r>
      <w:proofErr w:type="gramEnd"/>
      <w:r>
        <w:t xml:space="preserve"> as it may be an indicator to a child’s self-esteem levels. </w:t>
      </w:r>
    </w:p>
    <w:p w14:paraId="04D2ACE0" w14:textId="77777777" w:rsidR="00533585" w:rsidRDefault="00A869E8" w:rsidP="00A869E8">
      <w:pPr>
        <w:pStyle w:val="Bullets"/>
        <w:numPr>
          <w:ilvl w:val="0"/>
          <w:numId w:val="0"/>
        </w:numPr>
      </w:pPr>
      <w:r>
        <w:lastRenderedPageBreak/>
        <w:t>Childcare workers need to know abilities of children in all aspects of development</w:t>
      </w:r>
      <w:r w:rsidR="00AB2C8E">
        <w:t>,</w:t>
      </w:r>
      <w:r>
        <w:t xml:space="preserve"> so that they can provide activities that are appropriate and do not create an environment where children are set up to fail. We need to have realistic expectations of children based on detailed assessment.</w:t>
      </w:r>
    </w:p>
    <w:p w14:paraId="213ECCB1" w14:textId="77777777" w:rsidR="00533585" w:rsidRDefault="00533585" w:rsidP="00A869E8">
      <w:pPr>
        <w:pStyle w:val="Bullets"/>
        <w:numPr>
          <w:ilvl w:val="0"/>
          <w:numId w:val="0"/>
        </w:numPr>
      </w:pPr>
      <w:r>
        <w:t xml:space="preserve">Self-esteem can be assessed and monitored through observations of children – are they joining in the activity? Do they look sad? Have they made friends? You can also ask children what they think they are good at and not so good at etc. </w:t>
      </w:r>
    </w:p>
    <w:p w14:paraId="013F6870" w14:textId="77777777" w:rsidR="00A869E8" w:rsidRDefault="00B952AE" w:rsidP="00B952AE">
      <w:pPr>
        <w:pStyle w:val="Heading3"/>
      </w:pPr>
      <w:bookmarkStart w:id="92" w:name="_Toc422750873"/>
      <w:r>
        <w:t>Attachment theory</w:t>
      </w:r>
      <w:bookmarkEnd w:id="92"/>
    </w:p>
    <w:p w14:paraId="789644C2" w14:textId="3B8CE5FF" w:rsidR="000F6C05" w:rsidRDefault="000F6C05" w:rsidP="00A869E8">
      <w:pPr>
        <w:pStyle w:val="Bullets"/>
        <w:numPr>
          <w:ilvl w:val="0"/>
          <w:numId w:val="0"/>
        </w:numPr>
      </w:pPr>
      <w:r>
        <w:t>Attach</w:t>
      </w:r>
      <w:r w:rsidR="00266ED9">
        <w:t>ment theory is about how children need to form a strong bond</w:t>
      </w:r>
      <w:r w:rsidR="00396331">
        <w:t xml:space="preserve"> with their primary carer to develop relationships with others. John Bowlby (1907-1990) developed an attachment theory and although he was heavily criticised, his theory opened people’s eyes </w:t>
      </w:r>
      <w:r w:rsidR="00614901">
        <w:t xml:space="preserve">to the idea that children need to form strong attachments and changed </w:t>
      </w:r>
      <w:proofErr w:type="gramStart"/>
      <w:r w:rsidR="00614901">
        <w:t>child care</w:t>
      </w:r>
      <w:proofErr w:type="gramEnd"/>
      <w:r w:rsidR="00614901">
        <w:t xml:space="preserve"> practices.</w:t>
      </w:r>
      <w:r w:rsidR="00C15B81">
        <w:t xml:space="preserve"> </w:t>
      </w:r>
    </w:p>
    <w:p w14:paraId="37D8CFE6" w14:textId="77777777" w:rsidR="00614901" w:rsidRDefault="000F6C05" w:rsidP="000F6C05">
      <w:pPr>
        <w:pStyle w:val="BoldBulTight0"/>
      </w:pPr>
      <w:r>
        <w:t>Assess and monitor if babies are securely attached by</w:t>
      </w:r>
      <w:r w:rsidR="00614901">
        <w:t xml:space="preserve"> asking the following</w:t>
      </w:r>
      <w:r>
        <w:t>:</w:t>
      </w:r>
    </w:p>
    <w:p w14:paraId="13AC6E85" w14:textId="77777777" w:rsidR="00614901" w:rsidRDefault="00614901" w:rsidP="00C732EF">
      <w:pPr>
        <w:pStyle w:val="Bullets"/>
        <w:numPr>
          <w:ilvl w:val="0"/>
          <w:numId w:val="0"/>
        </w:numPr>
        <w:ind w:left="1134"/>
      </w:pPr>
      <w:r>
        <w:t xml:space="preserve">Is the child seeking their </w:t>
      </w:r>
      <w:proofErr w:type="gramStart"/>
      <w:r>
        <w:t>care giver</w:t>
      </w:r>
      <w:proofErr w:type="gramEnd"/>
      <w:r>
        <w:t>?</w:t>
      </w:r>
    </w:p>
    <w:p w14:paraId="59188E20" w14:textId="77777777" w:rsidR="00614901" w:rsidRDefault="00614901" w:rsidP="00C732EF">
      <w:pPr>
        <w:pStyle w:val="Bullets"/>
        <w:numPr>
          <w:ilvl w:val="0"/>
          <w:numId w:val="0"/>
        </w:numPr>
        <w:ind w:left="1134"/>
      </w:pPr>
      <w:r>
        <w:t xml:space="preserve">Do they cry or get upset when the </w:t>
      </w:r>
      <w:proofErr w:type="gramStart"/>
      <w:r>
        <w:t>care giver</w:t>
      </w:r>
      <w:proofErr w:type="gramEnd"/>
      <w:r>
        <w:t xml:space="preserve"> leaves/cannot be seen?</w:t>
      </w:r>
    </w:p>
    <w:p w14:paraId="1E11491A" w14:textId="77777777" w:rsidR="00614901" w:rsidRDefault="00614901" w:rsidP="00C732EF">
      <w:pPr>
        <w:pStyle w:val="Bullets"/>
        <w:numPr>
          <w:ilvl w:val="0"/>
          <w:numId w:val="0"/>
        </w:numPr>
        <w:ind w:left="1134"/>
      </w:pPr>
      <w:r>
        <w:t>Are they</w:t>
      </w:r>
      <w:r w:rsidR="00404565">
        <w:t xml:space="preserve"> happy to see caregiver or show</w:t>
      </w:r>
      <w:r>
        <w:t xml:space="preserve"> signs of relief when </w:t>
      </w:r>
      <w:proofErr w:type="gramStart"/>
      <w:r>
        <w:t>care giver</w:t>
      </w:r>
      <w:proofErr w:type="gramEnd"/>
      <w:r>
        <w:t xml:space="preserve"> reappears?</w:t>
      </w:r>
    </w:p>
    <w:p w14:paraId="182E3E5E" w14:textId="77777777" w:rsidR="00635224" w:rsidRDefault="00635224" w:rsidP="00C732EF">
      <w:pPr>
        <w:pStyle w:val="Bullets"/>
        <w:numPr>
          <w:ilvl w:val="0"/>
          <w:numId w:val="0"/>
        </w:numPr>
        <w:ind w:left="1134"/>
      </w:pPr>
      <w:r>
        <w:t xml:space="preserve">Do they pay attention </w:t>
      </w:r>
      <w:r w:rsidR="00AB2C8E">
        <w:t xml:space="preserve">to the </w:t>
      </w:r>
      <w:proofErr w:type="gramStart"/>
      <w:r w:rsidR="00AB2C8E">
        <w:t>care giver</w:t>
      </w:r>
      <w:proofErr w:type="gramEnd"/>
      <w:r w:rsidR="00AB2C8E">
        <w:t xml:space="preserve">’s presence? </w:t>
      </w:r>
      <w:r>
        <w:t>Do they look</w:t>
      </w:r>
      <w:r w:rsidR="00AB2C8E">
        <w:t xml:space="preserve"> up from what they are doing? </w:t>
      </w:r>
      <w:r>
        <w:t xml:space="preserve">Do they respond to their voices? </w:t>
      </w:r>
    </w:p>
    <w:p w14:paraId="411B6069" w14:textId="77777777" w:rsidR="001913F3" w:rsidRDefault="00635224" w:rsidP="00635224">
      <w:pPr>
        <w:pStyle w:val="Bullets"/>
        <w:numPr>
          <w:ilvl w:val="0"/>
          <w:numId w:val="0"/>
        </w:numPr>
      </w:pPr>
      <w:r>
        <w:t xml:space="preserve">Ainsworth (1978) </w:t>
      </w:r>
      <w:r w:rsidR="001913F3">
        <w:t xml:space="preserve">devised a test called the ‘strange situation’ that where babies reactions were observed when faced with being left with a stranger and then reunited with a parent. </w:t>
      </w:r>
    </w:p>
    <w:p w14:paraId="524E61D4" w14:textId="77777777" w:rsidR="00635224" w:rsidRDefault="001913F3" w:rsidP="001913F3">
      <w:pPr>
        <w:pStyle w:val="BoldBulTight0"/>
      </w:pPr>
      <w:r>
        <w:t>Ainsworth and her colleagues categorised this behaviour as:</w:t>
      </w:r>
    </w:p>
    <w:p w14:paraId="240BD902" w14:textId="77777777" w:rsidR="001913F3" w:rsidRDefault="001913F3" w:rsidP="00AF4FB4">
      <w:pPr>
        <w:pStyle w:val="Bullets"/>
      </w:pPr>
      <w:r>
        <w:t xml:space="preserve">Type A – Anxious avoidant: baby does not show distress when parent leaves and </w:t>
      </w:r>
      <w:r w:rsidR="00A241B7">
        <w:t>ignores parent when they return.</w:t>
      </w:r>
    </w:p>
    <w:p w14:paraId="7590F724" w14:textId="77777777" w:rsidR="001913F3" w:rsidRDefault="001913F3" w:rsidP="001913F3">
      <w:pPr>
        <w:pStyle w:val="Bullets"/>
      </w:pPr>
      <w:r>
        <w:t>Type B – Securely attached</w:t>
      </w:r>
      <w:r w:rsidR="00A241B7">
        <w:t xml:space="preserve">: baby plays when parent is in the room but is distressed when they leave. Baby can be consoled slightly by stranger and is comforted and happy to see parent on return. </w:t>
      </w:r>
    </w:p>
    <w:p w14:paraId="556622FA" w14:textId="77777777" w:rsidR="001913F3" w:rsidRDefault="001913F3" w:rsidP="001913F3">
      <w:pPr>
        <w:pStyle w:val="Bullets"/>
      </w:pPr>
      <w:r>
        <w:t>Type C – Anxious resistant</w:t>
      </w:r>
      <w:r w:rsidR="00A241B7">
        <w:t xml:space="preserve"> – baby stays near parent and is very upset when parent leaves the room and cannot be comforted by the stranger. Shows frustration, anger and clingy behaviour on parent’s return.</w:t>
      </w:r>
    </w:p>
    <w:p w14:paraId="4A58B73F" w14:textId="77777777" w:rsidR="001913F3" w:rsidRDefault="002A473E" w:rsidP="00635224">
      <w:pPr>
        <w:pStyle w:val="Bullets"/>
        <w:numPr>
          <w:ilvl w:val="0"/>
          <w:numId w:val="0"/>
        </w:numPr>
      </w:pPr>
      <w:r>
        <w:t xml:space="preserve">You may be able to assess if a baby or child has a secure attachment to their </w:t>
      </w:r>
      <w:proofErr w:type="gramStart"/>
      <w:r>
        <w:t>care giver</w:t>
      </w:r>
      <w:proofErr w:type="gramEnd"/>
      <w:r>
        <w:t xml:space="preserve"> when</w:t>
      </w:r>
      <w:r w:rsidR="0039363A">
        <w:t xml:space="preserve"> they come into the setting on their reactions to being left. You should encourage parents to have a settling in period when they first come to the setting and help parents to understand that they should say a proper goodbye to their children (instead of sneaking off). </w:t>
      </w:r>
    </w:p>
    <w:p w14:paraId="487AD157" w14:textId="77777777" w:rsidR="0039363A" w:rsidRDefault="0039363A" w:rsidP="0039363A">
      <w:pPr>
        <w:pStyle w:val="Heading3"/>
      </w:pPr>
      <w:bookmarkStart w:id="93" w:name="_Toc422750874"/>
      <w:r>
        <w:t>Emotions in children</w:t>
      </w:r>
      <w:bookmarkEnd w:id="93"/>
    </w:p>
    <w:p w14:paraId="2ABDCE33" w14:textId="77777777" w:rsidR="006003A7" w:rsidRDefault="0039363A" w:rsidP="0039363A">
      <w:r>
        <w:t>Children can display a range of emotions and you sh</w:t>
      </w:r>
      <w:r w:rsidR="006003A7">
        <w:t xml:space="preserve">ould be able to recognise and assess them. You should try and gain an understanding about what is normal for a child or if there are any outside factors </w:t>
      </w:r>
      <w:r w:rsidR="006003A7">
        <w:lastRenderedPageBreak/>
        <w:t xml:space="preserve">that could be having an impact on emotions. Children can react to changes in routine and can sense when their </w:t>
      </w:r>
      <w:proofErr w:type="gramStart"/>
      <w:r w:rsidR="006003A7">
        <w:t>care givers</w:t>
      </w:r>
      <w:proofErr w:type="gramEnd"/>
      <w:r w:rsidR="006003A7">
        <w:t xml:space="preserve"> are emotional too. If a parent is stressed it can upset or worry a child. </w:t>
      </w:r>
    </w:p>
    <w:p w14:paraId="4E9C3AF7" w14:textId="77777777" w:rsidR="006003A7" w:rsidRDefault="006003A7" w:rsidP="006E1815">
      <w:pPr>
        <w:pStyle w:val="Heading3"/>
      </w:pPr>
      <w:bookmarkStart w:id="94" w:name="_Toc422750875"/>
      <w:r w:rsidRPr="006003A7">
        <w:t>Event samples</w:t>
      </w:r>
      <w:bookmarkEnd w:id="94"/>
    </w:p>
    <w:p w14:paraId="5A8EF7A9" w14:textId="77777777" w:rsidR="006003A7" w:rsidRDefault="006003A7" w:rsidP="006003A7">
      <w:r w:rsidRPr="006003A7">
        <w:t xml:space="preserve">Event samples are good for assessing concerns about emotions a child may be struggling to manage. </w:t>
      </w:r>
      <w:r>
        <w:t xml:space="preserve">They focus on one </w:t>
      </w:r>
      <w:r w:rsidR="00396C6B">
        <w:t xml:space="preserve">type of </w:t>
      </w:r>
      <w:r>
        <w:t>behaviour</w:t>
      </w:r>
      <w:r w:rsidR="00396C6B">
        <w:t>,</w:t>
      </w:r>
      <w:r>
        <w:t xml:space="preserve"> tracking it over a period of time (such as a week) to see how often this behaviour is displayed and the possible reasons behind it. </w:t>
      </w:r>
    </w:p>
    <w:p w14:paraId="39BFF7BF" w14:textId="77777777" w:rsidR="006003A7" w:rsidRDefault="006003A7" w:rsidP="006003A7">
      <w:pPr>
        <w:pStyle w:val="BoldBulTight0"/>
      </w:pPr>
      <w:r>
        <w:t>Example:</w:t>
      </w:r>
    </w:p>
    <w:tbl>
      <w:tblPr>
        <w:tblStyle w:val="TableGrid"/>
        <w:tblW w:w="0" w:type="auto"/>
        <w:tblLook w:val="04A0" w:firstRow="1" w:lastRow="0" w:firstColumn="1" w:lastColumn="0" w:noHBand="0" w:noVBand="1"/>
      </w:tblPr>
      <w:tblGrid>
        <w:gridCol w:w="1909"/>
        <w:gridCol w:w="1909"/>
        <w:gridCol w:w="1910"/>
        <w:gridCol w:w="1910"/>
        <w:gridCol w:w="1910"/>
      </w:tblGrid>
      <w:tr w:rsidR="006003A7" w14:paraId="277B3FF8" w14:textId="77777777" w:rsidTr="006003A7">
        <w:tc>
          <w:tcPr>
            <w:tcW w:w="1909" w:type="dxa"/>
            <w:shd w:val="clear" w:color="auto" w:fill="E5B8B7" w:themeFill="accent2" w:themeFillTint="66"/>
          </w:tcPr>
          <w:p w14:paraId="14901CB4" w14:textId="77777777" w:rsidR="006003A7" w:rsidRPr="006003A7" w:rsidRDefault="006003A7" w:rsidP="00AB2C8E">
            <w:pPr>
              <w:spacing w:before="100" w:after="100" w:line="240" w:lineRule="auto"/>
              <w:rPr>
                <w:b/>
              </w:rPr>
            </w:pPr>
            <w:r w:rsidRPr="006003A7">
              <w:rPr>
                <w:b/>
              </w:rPr>
              <w:t>Event</w:t>
            </w:r>
          </w:p>
        </w:tc>
        <w:tc>
          <w:tcPr>
            <w:tcW w:w="1909" w:type="dxa"/>
            <w:shd w:val="clear" w:color="auto" w:fill="E5B8B7" w:themeFill="accent2" w:themeFillTint="66"/>
          </w:tcPr>
          <w:p w14:paraId="77A9CF59" w14:textId="77777777" w:rsidR="006003A7" w:rsidRPr="006003A7" w:rsidRDefault="00E21D7F" w:rsidP="00AB2C8E">
            <w:pPr>
              <w:spacing w:before="100" w:after="100" w:line="240" w:lineRule="auto"/>
              <w:rPr>
                <w:b/>
              </w:rPr>
            </w:pPr>
            <w:r>
              <w:rPr>
                <w:b/>
              </w:rPr>
              <w:t>Date/</w:t>
            </w:r>
            <w:r w:rsidR="006003A7" w:rsidRPr="006003A7">
              <w:rPr>
                <w:b/>
              </w:rPr>
              <w:t>Time</w:t>
            </w:r>
            <w:r w:rsidR="00396C6B">
              <w:rPr>
                <w:b/>
              </w:rPr>
              <w:t xml:space="preserve"> </w:t>
            </w:r>
          </w:p>
        </w:tc>
        <w:tc>
          <w:tcPr>
            <w:tcW w:w="1910" w:type="dxa"/>
            <w:shd w:val="clear" w:color="auto" w:fill="E5B8B7" w:themeFill="accent2" w:themeFillTint="66"/>
          </w:tcPr>
          <w:p w14:paraId="48847EBF" w14:textId="77777777" w:rsidR="006003A7" w:rsidRPr="006003A7" w:rsidRDefault="006003A7" w:rsidP="00AB2C8E">
            <w:pPr>
              <w:spacing w:before="100" w:after="100" w:line="240" w:lineRule="auto"/>
              <w:rPr>
                <w:b/>
              </w:rPr>
            </w:pPr>
            <w:r w:rsidRPr="006003A7">
              <w:rPr>
                <w:b/>
              </w:rPr>
              <w:t>Context/situation</w:t>
            </w:r>
          </w:p>
        </w:tc>
        <w:tc>
          <w:tcPr>
            <w:tcW w:w="1910" w:type="dxa"/>
            <w:shd w:val="clear" w:color="auto" w:fill="E5B8B7" w:themeFill="accent2" w:themeFillTint="66"/>
          </w:tcPr>
          <w:p w14:paraId="1DFF3124" w14:textId="77777777" w:rsidR="006003A7" w:rsidRPr="006003A7" w:rsidRDefault="00396C6B" w:rsidP="00AB2C8E">
            <w:pPr>
              <w:spacing w:before="100" w:after="100" w:line="240" w:lineRule="auto"/>
              <w:rPr>
                <w:b/>
              </w:rPr>
            </w:pPr>
            <w:r>
              <w:rPr>
                <w:b/>
              </w:rPr>
              <w:t>Who was involved?</w:t>
            </w:r>
          </w:p>
        </w:tc>
        <w:tc>
          <w:tcPr>
            <w:tcW w:w="1910" w:type="dxa"/>
            <w:shd w:val="clear" w:color="auto" w:fill="E5B8B7" w:themeFill="accent2" w:themeFillTint="66"/>
          </w:tcPr>
          <w:p w14:paraId="620CFE0E" w14:textId="77777777" w:rsidR="006003A7" w:rsidRPr="006003A7" w:rsidRDefault="00396C6B" w:rsidP="00AB2C8E">
            <w:pPr>
              <w:spacing w:before="100" w:after="100" w:line="240" w:lineRule="auto"/>
              <w:rPr>
                <w:b/>
              </w:rPr>
            </w:pPr>
            <w:r>
              <w:rPr>
                <w:b/>
              </w:rPr>
              <w:t>Dialogue/incident – what happened?</w:t>
            </w:r>
          </w:p>
        </w:tc>
      </w:tr>
      <w:tr w:rsidR="006003A7" w14:paraId="2A12EA79" w14:textId="77777777" w:rsidTr="006003A7">
        <w:tc>
          <w:tcPr>
            <w:tcW w:w="1909" w:type="dxa"/>
          </w:tcPr>
          <w:p w14:paraId="3E51E19D" w14:textId="77777777" w:rsidR="006003A7" w:rsidRDefault="003367D1" w:rsidP="00AB2C8E">
            <w:pPr>
              <w:spacing w:before="100" w:after="100" w:line="240" w:lineRule="auto"/>
            </w:pPr>
            <w:r>
              <w:t>1</w:t>
            </w:r>
          </w:p>
        </w:tc>
        <w:tc>
          <w:tcPr>
            <w:tcW w:w="1909" w:type="dxa"/>
          </w:tcPr>
          <w:p w14:paraId="664919AD" w14:textId="77777777" w:rsidR="00E21D7F" w:rsidRDefault="00E21D7F" w:rsidP="00AB2C8E">
            <w:pPr>
              <w:spacing w:before="100" w:after="100" w:line="240" w:lineRule="auto"/>
            </w:pPr>
            <w:r>
              <w:t>2</w:t>
            </w:r>
            <w:r w:rsidRPr="00E21D7F">
              <w:rPr>
                <w:vertAlign w:val="superscript"/>
              </w:rPr>
              <w:t>nd</w:t>
            </w:r>
            <w:r>
              <w:t xml:space="preserve"> May</w:t>
            </w:r>
          </w:p>
          <w:p w14:paraId="1D6AF34B" w14:textId="77777777" w:rsidR="006003A7" w:rsidRDefault="003367D1" w:rsidP="00AB2C8E">
            <w:pPr>
              <w:spacing w:before="100" w:after="100" w:line="240" w:lineRule="auto"/>
            </w:pPr>
            <w:r>
              <w:t>10:20</w:t>
            </w:r>
            <w:r w:rsidR="0049041B">
              <w:t>-10:50</w:t>
            </w:r>
          </w:p>
        </w:tc>
        <w:tc>
          <w:tcPr>
            <w:tcW w:w="1910" w:type="dxa"/>
          </w:tcPr>
          <w:p w14:paraId="2B0437E0" w14:textId="77777777" w:rsidR="006003A7" w:rsidRDefault="008D6A97" w:rsidP="00AB2C8E">
            <w:pPr>
              <w:spacing w:before="100" w:after="100" w:line="240" w:lineRule="auto"/>
            </w:pPr>
            <w:r>
              <w:t>William was struggling to put his coat on</w:t>
            </w:r>
          </w:p>
        </w:tc>
        <w:tc>
          <w:tcPr>
            <w:tcW w:w="1910" w:type="dxa"/>
          </w:tcPr>
          <w:p w14:paraId="5BE0459E" w14:textId="77777777" w:rsidR="006003A7" w:rsidRDefault="008D6A97" w:rsidP="00AB2C8E">
            <w:pPr>
              <w:spacing w:before="100" w:after="100" w:line="240" w:lineRule="auto"/>
            </w:pPr>
            <w:r>
              <w:t>Care worker (Jessica) and William</w:t>
            </w:r>
          </w:p>
        </w:tc>
        <w:tc>
          <w:tcPr>
            <w:tcW w:w="1910" w:type="dxa"/>
          </w:tcPr>
          <w:p w14:paraId="45DBB5E9" w14:textId="77777777" w:rsidR="006003A7" w:rsidRDefault="008D6A97" w:rsidP="00AB2C8E">
            <w:pPr>
              <w:spacing w:before="100" w:after="100" w:line="240" w:lineRule="auto"/>
            </w:pPr>
            <w:r>
              <w:t>Care worker ‘do you need some help with that William?’</w:t>
            </w:r>
          </w:p>
          <w:p w14:paraId="18DE7A9F" w14:textId="77777777" w:rsidR="008D6A97" w:rsidRDefault="008D6A97" w:rsidP="00AB2C8E">
            <w:pPr>
              <w:spacing w:before="100" w:after="100" w:line="240" w:lineRule="auto"/>
            </w:pPr>
            <w:r>
              <w:t>William ‘No!’ (Cries and throws himself on the floor)</w:t>
            </w:r>
          </w:p>
        </w:tc>
      </w:tr>
      <w:tr w:rsidR="006003A7" w14:paraId="1B4EC996" w14:textId="77777777" w:rsidTr="006003A7">
        <w:tc>
          <w:tcPr>
            <w:tcW w:w="1909" w:type="dxa"/>
          </w:tcPr>
          <w:p w14:paraId="32B9ED17" w14:textId="77777777" w:rsidR="006003A7" w:rsidRDefault="008D6A97" w:rsidP="00AB2C8E">
            <w:pPr>
              <w:spacing w:before="100" w:after="100" w:line="240" w:lineRule="auto"/>
            </w:pPr>
            <w:r>
              <w:t>2</w:t>
            </w:r>
          </w:p>
        </w:tc>
        <w:tc>
          <w:tcPr>
            <w:tcW w:w="1909" w:type="dxa"/>
          </w:tcPr>
          <w:p w14:paraId="21C949A0" w14:textId="77777777" w:rsidR="00E21D7F" w:rsidRDefault="00E21D7F" w:rsidP="00AB2C8E">
            <w:pPr>
              <w:spacing w:before="100" w:after="100" w:line="240" w:lineRule="auto"/>
            </w:pPr>
            <w:r>
              <w:t>2</w:t>
            </w:r>
            <w:r w:rsidRPr="00E21D7F">
              <w:rPr>
                <w:vertAlign w:val="superscript"/>
              </w:rPr>
              <w:t>nd</w:t>
            </w:r>
            <w:r>
              <w:t xml:space="preserve"> May</w:t>
            </w:r>
          </w:p>
          <w:p w14:paraId="421A306E" w14:textId="77777777" w:rsidR="006003A7" w:rsidRDefault="008D6A97" w:rsidP="00AB2C8E">
            <w:pPr>
              <w:spacing w:before="100" w:after="100" w:line="240" w:lineRule="auto"/>
            </w:pPr>
            <w:r>
              <w:t>11:30</w:t>
            </w:r>
            <w:r w:rsidR="0049041B">
              <w:t>-11:40</w:t>
            </w:r>
          </w:p>
        </w:tc>
        <w:tc>
          <w:tcPr>
            <w:tcW w:w="1910" w:type="dxa"/>
          </w:tcPr>
          <w:p w14:paraId="01C0B35F" w14:textId="77777777" w:rsidR="006003A7" w:rsidRDefault="00E21D7F" w:rsidP="00AB2C8E">
            <w:pPr>
              <w:spacing w:before="100" w:after="100" w:line="240" w:lineRule="auto"/>
            </w:pPr>
            <w:r>
              <w:t>William has been to the potty and is trying to pull his trousers up</w:t>
            </w:r>
            <w:r w:rsidR="008D6A97">
              <w:t xml:space="preserve"> </w:t>
            </w:r>
          </w:p>
        </w:tc>
        <w:tc>
          <w:tcPr>
            <w:tcW w:w="1910" w:type="dxa"/>
          </w:tcPr>
          <w:p w14:paraId="58ADFAF5" w14:textId="77777777" w:rsidR="006003A7" w:rsidRDefault="008D6A97" w:rsidP="00AB2C8E">
            <w:pPr>
              <w:spacing w:before="100" w:after="100" w:line="240" w:lineRule="auto"/>
            </w:pPr>
            <w:r>
              <w:t>William and care worker (Helen)</w:t>
            </w:r>
          </w:p>
        </w:tc>
        <w:tc>
          <w:tcPr>
            <w:tcW w:w="1910" w:type="dxa"/>
          </w:tcPr>
          <w:p w14:paraId="258172BB" w14:textId="77777777" w:rsidR="006003A7" w:rsidRDefault="00F227BF" w:rsidP="00AB2C8E">
            <w:pPr>
              <w:spacing w:before="100" w:after="100" w:line="240" w:lineRule="auto"/>
            </w:pPr>
            <w:r>
              <w:t xml:space="preserve">Helen notices William is struggling with his trousers </w:t>
            </w:r>
            <w:r w:rsidR="00E21D7F">
              <w:t>‘</w:t>
            </w:r>
            <w:r>
              <w:t xml:space="preserve">You have pulled your underpants up well done, let me help you with the trousers’ </w:t>
            </w:r>
          </w:p>
          <w:p w14:paraId="721B45B9" w14:textId="77777777" w:rsidR="00F227BF" w:rsidRDefault="00F227BF" w:rsidP="00AB2C8E">
            <w:pPr>
              <w:spacing w:before="100" w:after="100" w:line="240" w:lineRule="auto"/>
            </w:pPr>
            <w:r>
              <w:t>William moves away from Helen shouting ‘no help, no help!’</w:t>
            </w:r>
          </w:p>
        </w:tc>
      </w:tr>
      <w:tr w:rsidR="0049041B" w14:paraId="33B0C0DE" w14:textId="77777777" w:rsidTr="006003A7">
        <w:tc>
          <w:tcPr>
            <w:tcW w:w="1909" w:type="dxa"/>
          </w:tcPr>
          <w:p w14:paraId="3898513D" w14:textId="77777777" w:rsidR="0049041B" w:rsidRDefault="0049041B" w:rsidP="00AB2C8E">
            <w:pPr>
              <w:spacing w:before="100" w:after="100" w:line="240" w:lineRule="auto"/>
            </w:pPr>
            <w:r>
              <w:t>3</w:t>
            </w:r>
          </w:p>
        </w:tc>
        <w:tc>
          <w:tcPr>
            <w:tcW w:w="1909" w:type="dxa"/>
          </w:tcPr>
          <w:p w14:paraId="46717185" w14:textId="77777777" w:rsidR="0049041B" w:rsidRDefault="0049041B" w:rsidP="00AB2C8E">
            <w:pPr>
              <w:spacing w:before="100" w:after="100" w:line="240" w:lineRule="auto"/>
            </w:pPr>
            <w:r>
              <w:t>2</w:t>
            </w:r>
            <w:r w:rsidRPr="0049041B">
              <w:rPr>
                <w:vertAlign w:val="superscript"/>
              </w:rPr>
              <w:t>nd</w:t>
            </w:r>
            <w:r>
              <w:t xml:space="preserve"> May</w:t>
            </w:r>
          </w:p>
          <w:p w14:paraId="091CC56D" w14:textId="77777777" w:rsidR="0049041B" w:rsidRDefault="0049041B" w:rsidP="00AB2C8E">
            <w:pPr>
              <w:spacing w:before="100" w:after="100" w:line="240" w:lineRule="auto"/>
            </w:pPr>
            <w:r>
              <w:t>16:00-16:15</w:t>
            </w:r>
          </w:p>
        </w:tc>
        <w:tc>
          <w:tcPr>
            <w:tcW w:w="1910" w:type="dxa"/>
          </w:tcPr>
          <w:p w14:paraId="2FCE8C5D" w14:textId="77777777" w:rsidR="0049041B" w:rsidRDefault="0049041B" w:rsidP="00AB2C8E">
            <w:pPr>
              <w:spacing w:before="100" w:after="100" w:line="240" w:lineRule="auto"/>
            </w:pPr>
            <w:r>
              <w:t>William is attempting to put his shoes on</w:t>
            </w:r>
          </w:p>
        </w:tc>
        <w:tc>
          <w:tcPr>
            <w:tcW w:w="1910" w:type="dxa"/>
          </w:tcPr>
          <w:p w14:paraId="21EB943E" w14:textId="77777777" w:rsidR="0049041B" w:rsidRDefault="0049041B" w:rsidP="00AB2C8E">
            <w:pPr>
              <w:spacing w:before="100" w:after="100" w:line="240" w:lineRule="auto"/>
            </w:pPr>
          </w:p>
        </w:tc>
        <w:tc>
          <w:tcPr>
            <w:tcW w:w="1910" w:type="dxa"/>
          </w:tcPr>
          <w:p w14:paraId="65A2DACC" w14:textId="77777777" w:rsidR="0049041B" w:rsidRDefault="0049041B" w:rsidP="00AB2C8E">
            <w:pPr>
              <w:spacing w:before="100" w:after="100" w:line="240" w:lineRule="auto"/>
            </w:pPr>
            <w:r>
              <w:t>Jessica notices William trying to put his shoes on. W</w:t>
            </w:r>
            <w:r w:rsidR="00404565">
              <w:t>illiam throws his shoes down.</w:t>
            </w:r>
            <w:r>
              <w:t xml:space="preserve"> </w:t>
            </w:r>
          </w:p>
        </w:tc>
      </w:tr>
    </w:tbl>
    <w:p w14:paraId="1EE3C8B0" w14:textId="77777777" w:rsidR="0061309B" w:rsidRDefault="0049041B" w:rsidP="0061309B">
      <w:pPr>
        <w:spacing w:before="240"/>
      </w:pPr>
      <w:r>
        <w:t>In just these three</w:t>
      </w:r>
      <w:r w:rsidR="0061309B">
        <w:t xml:space="preserve"> incidents you can begin to see a pattern in behaviour. William is getting frustrated whe</w:t>
      </w:r>
      <w:r>
        <w:t xml:space="preserve">n he is trying to self-help. He gets upset if he cannot do something by himself. He is trying his best to be independent and clearly does not want help from the caregivers around him. </w:t>
      </w:r>
    </w:p>
    <w:p w14:paraId="2396B8B8" w14:textId="77777777" w:rsidR="00042BA8" w:rsidRDefault="00042BA8" w:rsidP="00042BA8">
      <w:pPr>
        <w:pStyle w:val="Heading3"/>
      </w:pPr>
      <w:bookmarkStart w:id="95" w:name="_Toc422750876"/>
      <w:r>
        <w:rPr>
          <w:noProof/>
          <w:lang w:val="en-US"/>
        </w:rPr>
        <w:lastRenderedPageBreak/>
        <w:drawing>
          <wp:anchor distT="0" distB="0" distL="114300" distR="114300" simplePos="0" relativeHeight="251759616" behindDoc="1" locked="0" layoutInCell="1" allowOverlap="1" wp14:anchorId="3C5AB165" wp14:editId="7E54363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18" name="Picture 1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61309B">
        <w:t>3A</w:t>
      </w:r>
      <w:bookmarkEnd w:id="95"/>
    </w:p>
    <w:p w14:paraId="683927D5" w14:textId="77777777" w:rsidR="00042BA8" w:rsidRDefault="00042BA8" w:rsidP="006E5817">
      <w:pPr>
        <w:pStyle w:val="Heading2"/>
      </w:pPr>
      <w:r>
        <w:br w:type="page"/>
      </w:r>
    </w:p>
    <w:p w14:paraId="73BA1109" w14:textId="77777777" w:rsidR="00A84AE8" w:rsidRDefault="006E5817" w:rsidP="006E5817">
      <w:pPr>
        <w:pStyle w:val="Heading2"/>
      </w:pPr>
      <w:bookmarkStart w:id="96" w:name="_Toc422750877"/>
      <w:r w:rsidRPr="006E5817">
        <w:lastRenderedPageBreak/>
        <w:t>3.2 –</w:t>
      </w:r>
      <w:r w:rsidR="00A84AE8">
        <w:t xml:space="preserve"> </w:t>
      </w:r>
      <w:r w:rsidR="00DD2DF4">
        <w:t>Create opportunities for children to experience individual strengths and successes during play</w:t>
      </w:r>
      <w:bookmarkEnd w:id="96"/>
    </w:p>
    <w:p w14:paraId="442C6D5F" w14:textId="77777777" w:rsidR="003F44BD" w:rsidRDefault="0066334E" w:rsidP="0066334E">
      <w:pPr>
        <w:pStyle w:val="Heading3"/>
      </w:pPr>
      <w:bookmarkStart w:id="97" w:name="_Toc422750878"/>
      <w:r>
        <w:t>Strengths and successes</w:t>
      </w:r>
      <w:bookmarkEnd w:id="97"/>
    </w:p>
    <w:p w14:paraId="776CACF3" w14:textId="01103F58" w:rsidR="0066334E" w:rsidRDefault="003F44BD" w:rsidP="003F44BD">
      <w:r>
        <w:t xml:space="preserve">Providing a variety of activities for a range of abilities that use different skills will ensure that each child has the opportunity to </w:t>
      </w:r>
      <w:r w:rsidR="000D1722">
        <w:t xml:space="preserve">use their strengths. A child’s self-esteem is very delicate and can be </w:t>
      </w:r>
      <w:r w:rsidR="0066334E">
        <w:t xml:space="preserve">damaged if they fail too often, or see others succeeding when they are not. </w:t>
      </w:r>
    </w:p>
    <w:p w14:paraId="1F33E582" w14:textId="77777777" w:rsidR="009B513A" w:rsidRDefault="009B513A" w:rsidP="009B513A">
      <w:pPr>
        <w:pStyle w:val="BoldBulTight0"/>
      </w:pPr>
      <w:r>
        <w:t>Different skills a child might use in a day:</w:t>
      </w:r>
    </w:p>
    <w:p w14:paraId="24F87030" w14:textId="77777777" w:rsidR="009B513A" w:rsidRDefault="009B513A" w:rsidP="009B513A">
      <w:pPr>
        <w:pStyle w:val="Bullets"/>
      </w:pPr>
      <w:r>
        <w:t xml:space="preserve">Hand-eye coordination </w:t>
      </w:r>
    </w:p>
    <w:p w14:paraId="69F4B19C" w14:textId="77777777" w:rsidR="009B513A" w:rsidRDefault="009B513A" w:rsidP="00AF4FB4">
      <w:pPr>
        <w:pStyle w:val="Bullets"/>
      </w:pPr>
      <w:r>
        <w:t>Gross motor skills</w:t>
      </w:r>
      <w:r w:rsidR="00AF4FB4" w:rsidRPr="00AF4FB4">
        <w:rPr>
          <w:noProof/>
        </w:rPr>
        <w:t xml:space="preserve"> </w:t>
      </w:r>
    </w:p>
    <w:p w14:paraId="6B4E9525" w14:textId="77777777" w:rsidR="009B513A" w:rsidRDefault="009B513A" w:rsidP="009B513A">
      <w:pPr>
        <w:pStyle w:val="Bullets"/>
      </w:pPr>
      <w:r>
        <w:t>Fine-manipulative skills</w:t>
      </w:r>
    </w:p>
    <w:p w14:paraId="40BCA6BA" w14:textId="77777777" w:rsidR="009B513A" w:rsidRDefault="009B513A" w:rsidP="009B513A">
      <w:pPr>
        <w:pStyle w:val="Bullets"/>
      </w:pPr>
      <w:r>
        <w:t>Cognitive skills</w:t>
      </w:r>
    </w:p>
    <w:p w14:paraId="2054F1D5" w14:textId="77777777" w:rsidR="009B513A" w:rsidRDefault="009B513A" w:rsidP="009B513A">
      <w:pPr>
        <w:pStyle w:val="Bullets"/>
      </w:pPr>
      <w:r>
        <w:t>Listening skills</w:t>
      </w:r>
    </w:p>
    <w:p w14:paraId="75CE3E0F" w14:textId="77777777" w:rsidR="009B513A" w:rsidRDefault="009B513A" w:rsidP="009B513A">
      <w:pPr>
        <w:pStyle w:val="Bullets"/>
      </w:pPr>
      <w:r>
        <w:t>Numeracy skills</w:t>
      </w:r>
    </w:p>
    <w:p w14:paraId="042FC2CF" w14:textId="77777777" w:rsidR="009B513A" w:rsidRDefault="009B513A" w:rsidP="009B513A">
      <w:pPr>
        <w:pStyle w:val="Bullets"/>
      </w:pPr>
      <w:r>
        <w:t>Literacy skills</w:t>
      </w:r>
      <w:r w:rsidR="00AF4FB4">
        <w:t>.</w:t>
      </w:r>
    </w:p>
    <w:p w14:paraId="37512E54" w14:textId="77777777" w:rsidR="00CD4F43" w:rsidRDefault="00CD4F43" w:rsidP="003F44BD">
      <w:r>
        <w:t>It is your responsibility to find out all you can about a child’s abilities so that you can plan appropriate activities for them and</w:t>
      </w:r>
      <w:r w:rsidR="001A6601">
        <w:t xml:space="preserve"> get</w:t>
      </w:r>
      <w:r>
        <w:t xml:space="preserve"> out equipment that they can use. </w:t>
      </w:r>
    </w:p>
    <w:p w14:paraId="406B3005" w14:textId="77777777" w:rsidR="00936B84" w:rsidRDefault="00936B84" w:rsidP="00936B84">
      <w:pPr>
        <w:pStyle w:val="BoldBulTight0"/>
      </w:pPr>
      <w:r>
        <w:t>Example:</w:t>
      </w:r>
    </w:p>
    <w:p w14:paraId="6B1E120C" w14:textId="77777777" w:rsidR="00936B84" w:rsidRDefault="00936B84" w:rsidP="00936B84">
      <w:r>
        <w:t>Rachael is left-handed; she is struggling to use the scissors. Everyone else can use the scissors without problems</w:t>
      </w:r>
      <w:r w:rsidR="001A6601">
        <w:t>.</w:t>
      </w:r>
      <w:r>
        <w:t xml:space="preserve"> ‘I can’t do it’ she says, I’m not very good at this’. </w:t>
      </w:r>
    </w:p>
    <w:p w14:paraId="7BA73537" w14:textId="77777777" w:rsidR="00936B84" w:rsidRDefault="00936B84" w:rsidP="00936B84">
      <w:r>
        <w:t xml:space="preserve">What should you do? </w:t>
      </w:r>
    </w:p>
    <w:p w14:paraId="58B17DAF" w14:textId="77777777" w:rsidR="00936B84" w:rsidRDefault="00936B84" w:rsidP="007E7DA7">
      <w:pPr>
        <w:pStyle w:val="Bullets"/>
        <w:numPr>
          <w:ilvl w:val="0"/>
          <w:numId w:val="0"/>
        </w:numPr>
        <w:ind w:left="1134"/>
      </w:pPr>
      <w:r>
        <w:t>You should check if there are left-handed scissors available</w:t>
      </w:r>
    </w:p>
    <w:p w14:paraId="2C2F8269" w14:textId="77777777" w:rsidR="00936B84" w:rsidRDefault="00936B84" w:rsidP="007E7DA7">
      <w:pPr>
        <w:pStyle w:val="Bullets"/>
        <w:numPr>
          <w:ilvl w:val="0"/>
          <w:numId w:val="0"/>
        </w:numPr>
        <w:ind w:left="1134"/>
      </w:pPr>
      <w:r>
        <w:t>Ask her if she would like to try the left-handed scissors out</w:t>
      </w:r>
    </w:p>
    <w:p w14:paraId="35AAB5D6" w14:textId="77777777" w:rsidR="00936B84" w:rsidRDefault="00936B84" w:rsidP="007E7DA7">
      <w:pPr>
        <w:pStyle w:val="Bullets"/>
        <w:numPr>
          <w:ilvl w:val="0"/>
          <w:numId w:val="0"/>
        </w:numPr>
        <w:ind w:left="1134"/>
      </w:pPr>
      <w:r>
        <w:t>Praise her for trying and encourage her to continue.</w:t>
      </w:r>
    </w:p>
    <w:p w14:paraId="710E955A" w14:textId="77777777" w:rsidR="00936B84" w:rsidRDefault="00936B84" w:rsidP="00936B84">
      <w:pPr>
        <w:pStyle w:val="Heading3"/>
      </w:pPr>
      <w:bookmarkStart w:id="98" w:name="_Toc422750879"/>
      <w:r>
        <w:t>Equipment</w:t>
      </w:r>
      <w:r w:rsidR="000322EC">
        <w:t xml:space="preserve"> and the environment</w:t>
      </w:r>
      <w:bookmarkEnd w:id="98"/>
    </w:p>
    <w:p w14:paraId="578489E4" w14:textId="77777777" w:rsidR="00936B84" w:rsidRDefault="00936B84" w:rsidP="00936B84">
      <w:r>
        <w:t>When planning</w:t>
      </w:r>
      <w:r w:rsidR="001A6601">
        <w:t>,</w:t>
      </w:r>
      <w:r>
        <w:t xml:space="preserve"> you should think about the equipment that will be needed for the activity and provide for different abilities. </w:t>
      </w:r>
      <w:r w:rsidR="00CA0567">
        <w:t>For example,</w:t>
      </w:r>
      <w:r>
        <w:t xml:space="preserve"> some children may be able to ride a tricycle if they can pedal but others will not be able to pedal. There should be equipment that enables children who cannot pedal to join in</w:t>
      </w:r>
      <w:r w:rsidR="001A6601">
        <w:t xml:space="preserve"> – </w:t>
      </w:r>
      <w:r w:rsidR="00CA0567">
        <w:t>for example,</w:t>
      </w:r>
      <w:r>
        <w:t xml:space="preserve"> tricycles without pedals or ride-on cars for younger children. </w:t>
      </w:r>
    </w:p>
    <w:p w14:paraId="12AAD4C2" w14:textId="77777777" w:rsidR="000322EC" w:rsidRDefault="00936B84" w:rsidP="00936B84">
      <w:pPr>
        <w:rPr>
          <w:lang w:val="en-GB"/>
        </w:rPr>
      </w:pPr>
      <w:r>
        <w:rPr>
          <w:lang w:val="en-GB"/>
        </w:rPr>
        <w:t xml:space="preserve">Does the environment help every child to </w:t>
      </w:r>
      <w:r w:rsidR="00DA05F0">
        <w:rPr>
          <w:lang w:val="en-GB"/>
        </w:rPr>
        <w:t xml:space="preserve">feel empowered? You should create an environment where children are able to do things for themselves. This means having facilities such as sinks, toilets, tables and </w:t>
      </w:r>
      <w:r w:rsidR="000322EC">
        <w:rPr>
          <w:lang w:val="en-GB"/>
        </w:rPr>
        <w:t>chairs at a comfortable height</w:t>
      </w:r>
      <w:r w:rsidR="001A6601">
        <w:rPr>
          <w:lang w:val="en-GB"/>
        </w:rPr>
        <w:t>,</w:t>
      </w:r>
      <w:r w:rsidR="000322EC">
        <w:rPr>
          <w:lang w:val="en-GB"/>
        </w:rPr>
        <w:t xml:space="preserve"> </w:t>
      </w:r>
      <w:r w:rsidR="001922D2">
        <w:rPr>
          <w:lang w:val="en-GB"/>
        </w:rPr>
        <w:t>and providing stools</w:t>
      </w:r>
      <w:r w:rsidR="000322EC">
        <w:rPr>
          <w:lang w:val="en-GB"/>
        </w:rPr>
        <w:t xml:space="preserve"> where this is not possible. Toys should be provided in an accessible way e.g. book slings to display books, pots for crayons, boxes, chests or open storage for larger items. </w:t>
      </w:r>
    </w:p>
    <w:p w14:paraId="3EB0E3A7" w14:textId="77777777" w:rsidR="000322EC" w:rsidRDefault="00DA05F0" w:rsidP="00936B84">
      <w:pPr>
        <w:rPr>
          <w:lang w:val="en-GB"/>
        </w:rPr>
      </w:pPr>
      <w:r>
        <w:rPr>
          <w:lang w:val="en-GB"/>
        </w:rPr>
        <w:lastRenderedPageBreak/>
        <w:t xml:space="preserve">Special considerations for children with disabilities should be given to help them manoeuvre around the </w:t>
      </w:r>
      <w:r w:rsidR="000322EC">
        <w:rPr>
          <w:lang w:val="en-GB"/>
        </w:rPr>
        <w:t>setting, use equipment, communicate etc.</w:t>
      </w:r>
    </w:p>
    <w:p w14:paraId="231A5AF5" w14:textId="77777777" w:rsidR="000322EC" w:rsidRDefault="000322EC" w:rsidP="007E7DA7">
      <w:pPr>
        <w:pStyle w:val="Bullets"/>
        <w:numPr>
          <w:ilvl w:val="0"/>
          <w:numId w:val="0"/>
        </w:numPr>
        <w:ind w:left="1134"/>
      </w:pPr>
      <w:r>
        <w:t xml:space="preserve">If any children within the group need specific requirements for classroom access or to aid communication needs, make sure this is recognised and included in your curriculum planning. It is important to promote an inclusive environment for those who may have a disability. </w:t>
      </w:r>
    </w:p>
    <w:p w14:paraId="452021F3" w14:textId="77777777" w:rsidR="000322EC" w:rsidRDefault="000322EC" w:rsidP="007E7DA7">
      <w:pPr>
        <w:pStyle w:val="Bullets"/>
        <w:numPr>
          <w:ilvl w:val="0"/>
          <w:numId w:val="0"/>
        </w:numPr>
        <w:ind w:left="1134"/>
      </w:pPr>
      <w:r>
        <w:t>If any children have social development needs or come from traumatic backgrounds, look at ways of supporting their development and learning experiences, and at making the environment a safe place for them to be in.</w:t>
      </w:r>
    </w:p>
    <w:p w14:paraId="7CC342E9" w14:textId="77777777" w:rsidR="00936B84" w:rsidRDefault="00BD6287" w:rsidP="00936B84">
      <w:pPr>
        <w:pStyle w:val="Heading3"/>
      </w:pPr>
      <w:bookmarkStart w:id="99" w:name="_Toc422750880"/>
      <w:r>
        <w:t>S</w:t>
      </w:r>
      <w:r w:rsidR="00936B84">
        <w:t>upport</w:t>
      </w:r>
      <w:r>
        <w:t>ing children</w:t>
      </w:r>
      <w:bookmarkEnd w:id="99"/>
      <w:r w:rsidR="00936B84">
        <w:t xml:space="preserve"> </w:t>
      </w:r>
    </w:p>
    <w:p w14:paraId="69EAEA77" w14:textId="77777777" w:rsidR="00936B84" w:rsidRDefault="00936B84" w:rsidP="00936B84">
      <w:pPr>
        <w:rPr>
          <w:lang w:val="en-GB"/>
        </w:rPr>
      </w:pPr>
      <w:r>
        <w:rPr>
          <w:lang w:val="en-GB"/>
        </w:rPr>
        <w:t>With extra support</w:t>
      </w:r>
      <w:r w:rsidR="001A6601">
        <w:rPr>
          <w:lang w:val="en-GB"/>
        </w:rPr>
        <w:t>,</w:t>
      </w:r>
      <w:r>
        <w:rPr>
          <w:lang w:val="en-GB"/>
        </w:rPr>
        <w:t xml:space="preserve"> children can sometimes have a successful experience. </w:t>
      </w:r>
      <w:r w:rsidR="00CA0567">
        <w:rPr>
          <w:lang w:val="en-GB"/>
        </w:rPr>
        <w:t>For example</w:t>
      </w:r>
      <w:r w:rsidR="001A6601">
        <w:rPr>
          <w:lang w:val="en-GB"/>
        </w:rPr>
        <w:t>,</w:t>
      </w:r>
      <w:r>
        <w:rPr>
          <w:lang w:val="en-GB"/>
        </w:rPr>
        <w:t xml:space="preserve"> </w:t>
      </w:r>
      <w:r w:rsidR="00DA05F0">
        <w:rPr>
          <w:lang w:val="en-GB"/>
        </w:rPr>
        <w:t xml:space="preserve">a </w:t>
      </w:r>
      <w:r>
        <w:rPr>
          <w:lang w:val="en-GB"/>
        </w:rPr>
        <w:t>child is holdin</w:t>
      </w:r>
      <w:r w:rsidR="001A6601">
        <w:rPr>
          <w:lang w:val="en-GB"/>
        </w:rPr>
        <w:t>g a tennis racket the wrong way;</w:t>
      </w:r>
      <w:r>
        <w:rPr>
          <w:lang w:val="en-GB"/>
        </w:rPr>
        <w:t xml:space="preserve"> helping them </w:t>
      </w:r>
      <w:r w:rsidR="00DA05F0">
        <w:rPr>
          <w:lang w:val="en-GB"/>
        </w:rPr>
        <w:t xml:space="preserve">to </w:t>
      </w:r>
      <w:r>
        <w:rPr>
          <w:lang w:val="en-GB"/>
        </w:rPr>
        <w:t xml:space="preserve">turn it </w:t>
      </w:r>
      <w:r w:rsidR="00DA05F0">
        <w:rPr>
          <w:lang w:val="en-GB"/>
        </w:rPr>
        <w:t>a</w:t>
      </w:r>
      <w:r>
        <w:rPr>
          <w:lang w:val="en-GB"/>
        </w:rPr>
        <w:t>round and hold it correctly can help them to hit the ball.</w:t>
      </w:r>
      <w:r w:rsidR="00DA05F0">
        <w:rPr>
          <w:lang w:val="en-GB"/>
        </w:rPr>
        <w:t xml:space="preserve"> If a child is not joining in</w:t>
      </w:r>
      <w:r w:rsidR="001A6601">
        <w:rPr>
          <w:lang w:val="en-GB"/>
        </w:rPr>
        <w:t>,</w:t>
      </w:r>
      <w:r w:rsidR="00DA05F0">
        <w:rPr>
          <w:lang w:val="en-GB"/>
        </w:rPr>
        <w:t xml:space="preserve"> you should encourage them. Encouragement can just mean having a conversation with a child to see why they are not joining in. Sometimes</w:t>
      </w:r>
      <w:r w:rsidR="001A6601">
        <w:rPr>
          <w:lang w:val="en-GB"/>
        </w:rPr>
        <w:t>,</w:t>
      </w:r>
      <w:r w:rsidR="00DA05F0">
        <w:rPr>
          <w:lang w:val="en-GB"/>
        </w:rPr>
        <w:t xml:space="preserve"> children may demonstrate fear of new activities. This can happen if they have had a bad experience with a part</w:t>
      </w:r>
      <w:r w:rsidR="005F7AEC">
        <w:rPr>
          <w:lang w:val="en-GB"/>
        </w:rPr>
        <w:t xml:space="preserve">icular activity </w:t>
      </w:r>
      <w:r w:rsidR="00DA05F0">
        <w:rPr>
          <w:lang w:val="en-GB"/>
        </w:rPr>
        <w:t>e.g.</w:t>
      </w:r>
      <w:r w:rsidR="005F7AEC">
        <w:rPr>
          <w:lang w:val="en-GB"/>
        </w:rPr>
        <w:t xml:space="preserve"> if they have</w:t>
      </w:r>
      <w:r w:rsidR="00DA05F0">
        <w:rPr>
          <w:lang w:val="en-GB"/>
        </w:rPr>
        <w:t xml:space="preserve"> hurt themselves</w:t>
      </w:r>
      <w:r w:rsidR="00566119">
        <w:rPr>
          <w:lang w:val="en-GB"/>
        </w:rPr>
        <w:t xml:space="preserve">. </w:t>
      </w:r>
    </w:p>
    <w:p w14:paraId="7431C0F4" w14:textId="77777777" w:rsidR="000322EC" w:rsidRPr="000322EC" w:rsidRDefault="000322EC" w:rsidP="000322EC">
      <w:pPr>
        <w:pStyle w:val="Bullets"/>
        <w:numPr>
          <w:ilvl w:val="0"/>
          <w:numId w:val="0"/>
        </w:numPr>
      </w:pPr>
      <w:r>
        <w:t>If you have a mixed level of abilities and educational needs, it may be possible to use additional staff support for learning activities so that individuals can receive further one-on-one time, or experience smaller group work that targets the specific needs of the learners. If doing this, it is important to join all individuals back to the group</w:t>
      </w:r>
      <w:r w:rsidR="001A6601">
        <w:t>,</w:t>
      </w:r>
      <w:r>
        <w:t xml:space="preserve"> so that no child’s learning experience is segregated.</w:t>
      </w:r>
    </w:p>
    <w:p w14:paraId="33C435CB" w14:textId="77777777" w:rsidR="000322EC" w:rsidRDefault="000322EC" w:rsidP="00936B84">
      <w:pPr>
        <w:rPr>
          <w:lang w:val="en-GB"/>
        </w:rPr>
      </w:pPr>
    </w:p>
    <w:p w14:paraId="09508EFB" w14:textId="77777777" w:rsidR="00936B84" w:rsidRPr="00936B84" w:rsidRDefault="00936B84" w:rsidP="00936B84">
      <w:pPr>
        <w:rPr>
          <w:lang w:val="en-GB"/>
        </w:rPr>
      </w:pPr>
    </w:p>
    <w:p w14:paraId="7289EBAD" w14:textId="77777777" w:rsidR="00DA05F0" w:rsidRDefault="00DA05F0" w:rsidP="00042BA8">
      <w:pPr>
        <w:pStyle w:val="Heading3"/>
      </w:pPr>
      <w:r>
        <w:br w:type="page"/>
      </w:r>
    </w:p>
    <w:p w14:paraId="30234A67" w14:textId="77777777" w:rsidR="00042BA8" w:rsidRDefault="00042BA8" w:rsidP="00042BA8">
      <w:pPr>
        <w:pStyle w:val="Heading3"/>
      </w:pPr>
      <w:bookmarkStart w:id="100" w:name="_Toc422750881"/>
      <w:r>
        <w:rPr>
          <w:noProof/>
          <w:lang w:val="en-US"/>
        </w:rPr>
        <w:lastRenderedPageBreak/>
        <w:drawing>
          <wp:anchor distT="0" distB="0" distL="114300" distR="114300" simplePos="0" relativeHeight="251761664" behindDoc="1" locked="0" layoutInCell="1" allowOverlap="1" wp14:anchorId="4F741704" wp14:editId="33A3E16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566119">
        <w:t>3B</w:t>
      </w:r>
      <w:bookmarkEnd w:id="100"/>
    </w:p>
    <w:p w14:paraId="54EA2350" w14:textId="77777777" w:rsidR="00042BA8" w:rsidRDefault="00042BA8" w:rsidP="006E5817">
      <w:pPr>
        <w:pStyle w:val="Heading2"/>
      </w:pPr>
      <w:r>
        <w:br w:type="page"/>
      </w:r>
    </w:p>
    <w:p w14:paraId="3559A25C" w14:textId="77777777" w:rsidR="006E5817" w:rsidRPr="006E5817" w:rsidRDefault="006E5817" w:rsidP="006E5817">
      <w:pPr>
        <w:pStyle w:val="Heading2"/>
      </w:pPr>
      <w:bookmarkStart w:id="101" w:name="_Toc422750882"/>
      <w:r w:rsidRPr="006E5817">
        <w:lastRenderedPageBreak/>
        <w:t xml:space="preserve">3.3 – </w:t>
      </w:r>
      <w:r w:rsidR="00DD2DF4">
        <w:t>Plan and provide opportunities through play that challenge children’s emerging skills and capabilities</w:t>
      </w:r>
      <w:bookmarkEnd w:id="101"/>
    </w:p>
    <w:p w14:paraId="4AB66549" w14:textId="77777777" w:rsidR="00566119" w:rsidRDefault="00566119" w:rsidP="00566119">
      <w:pPr>
        <w:pStyle w:val="Heading3"/>
      </w:pPr>
      <w:bookmarkStart w:id="102" w:name="_Toc422750883"/>
      <w:r>
        <w:t>Challenging emerging skills</w:t>
      </w:r>
      <w:bookmarkEnd w:id="102"/>
    </w:p>
    <w:p w14:paraId="52586E65" w14:textId="77777777" w:rsidR="00AA38BD" w:rsidRDefault="00566119" w:rsidP="00566119">
      <w:r>
        <w:t xml:space="preserve">Although you have to consider children’s strengths when deciding on activities, you should also try to challenge what they already know or can do. </w:t>
      </w:r>
    </w:p>
    <w:p w14:paraId="25900078" w14:textId="77777777" w:rsidR="00AA38BD" w:rsidRDefault="00AA38BD" w:rsidP="00AA38BD">
      <w:pPr>
        <w:pStyle w:val="BoldBulTight0"/>
      </w:pPr>
      <w:r>
        <w:t>Examples:</w:t>
      </w:r>
    </w:p>
    <w:tbl>
      <w:tblPr>
        <w:tblStyle w:val="TableGrid"/>
        <w:tblW w:w="0" w:type="auto"/>
        <w:tblLook w:val="04A0" w:firstRow="1" w:lastRow="0" w:firstColumn="1" w:lastColumn="0" w:noHBand="0" w:noVBand="1"/>
      </w:tblPr>
      <w:tblGrid>
        <w:gridCol w:w="3333"/>
        <w:gridCol w:w="2845"/>
        <w:gridCol w:w="3370"/>
      </w:tblGrid>
      <w:tr w:rsidR="001B24E8" w14:paraId="5B4A825C" w14:textId="77777777" w:rsidTr="001B24E8">
        <w:tc>
          <w:tcPr>
            <w:tcW w:w="3333" w:type="dxa"/>
            <w:shd w:val="clear" w:color="auto" w:fill="E5B8B7" w:themeFill="accent2" w:themeFillTint="66"/>
          </w:tcPr>
          <w:p w14:paraId="206EC507" w14:textId="77777777" w:rsidR="001B24E8" w:rsidRPr="00AA38BD" w:rsidRDefault="001B24E8" w:rsidP="00AA38BD">
            <w:pPr>
              <w:spacing w:before="120" w:after="120" w:line="240" w:lineRule="auto"/>
              <w:rPr>
                <w:b/>
              </w:rPr>
            </w:pPr>
            <w:r w:rsidRPr="00AA38BD">
              <w:rPr>
                <w:b/>
              </w:rPr>
              <w:t>Current or emerging skills</w:t>
            </w:r>
          </w:p>
        </w:tc>
        <w:tc>
          <w:tcPr>
            <w:tcW w:w="2845" w:type="dxa"/>
            <w:shd w:val="clear" w:color="auto" w:fill="E5B8B7" w:themeFill="accent2" w:themeFillTint="66"/>
          </w:tcPr>
          <w:p w14:paraId="54895151" w14:textId="77777777" w:rsidR="001B24E8" w:rsidRPr="00AA38BD" w:rsidRDefault="001B24E8" w:rsidP="00AA38BD">
            <w:pPr>
              <w:spacing w:before="120" w:after="120" w:line="240" w:lineRule="auto"/>
              <w:rPr>
                <w:b/>
              </w:rPr>
            </w:pPr>
            <w:r>
              <w:rPr>
                <w:b/>
              </w:rPr>
              <w:t>Skill area</w:t>
            </w:r>
          </w:p>
        </w:tc>
        <w:tc>
          <w:tcPr>
            <w:tcW w:w="3370" w:type="dxa"/>
            <w:shd w:val="clear" w:color="auto" w:fill="E5B8B7" w:themeFill="accent2" w:themeFillTint="66"/>
          </w:tcPr>
          <w:p w14:paraId="33017DF9" w14:textId="77777777" w:rsidR="001B24E8" w:rsidRPr="00AA38BD" w:rsidRDefault="001B24E8" w:rsidP="00AA38BD">
            <w:pPr>
              <w:spacing w:before="120" w:after="120" w:line="240" w:lineRule="auto"/>
              <w:rPr>
                <w:b/>
              </w:rPr>
            </w:pPr>
            <w:r w:rsidRPr="00AA38BD">
              <w:rPr>
                <w:b/>
              </w:rPr>
              <w:t>What could you do to challenge this?</w:t>
            </w:r>
          </w:p>
        </w:tc>
      </w:tr>
      <w:tr w:rsidR="001B24E8" w14:paraId="7EFC0259" w14:textId="77777777" w:rsidTr="001B24E8">
        <w:tc>
          <w:tcPr>
            <w:tcW w:w="3333" w:type="dxa"/>
          </w:tcPr>
          <w:p w14:paraId="5477F982" w14:textId="77777777" w:rsidR="001B24E8" w:rsidRDefault="001B24E8" w:rsidP="00AA38BD">
            <w:pPr>
              <w:spacing w:before="120" w:after="120" w:line="240" w:lineRule="auto"/>
            </w:pPr>
            <w:proofErr w:type="gramStart"/>
            <w:r>
              <w:t>Nine month old</w:t>
            </w:r>
            <w:proofErr w:type="gramEnd"/>
            <w:r>
              <w:t xml:space="preserve"> baby can sit and reach for toys.</w:t>
            </w:r>
          </w:p>
        </w:tc>
        <w:tc>
          <w:tcPr>
            <w:tcW w:w="2845" w:type="dxa"/>
          </w:tcPr>
          <w:p w14:paraId="19ABD442" w14:textId="77777777" w:rsidR="001B24E8" w:rsidRDefault="001B24E8" w:rsidP="00AA38BD">
            <w:pPr>
              <w:spacing w:before="120" w:after="120" w:line="240" w:lineRule="auto"/>
            </w:pPr>
            <w:r>
              <w:t>Physical skills</w:t>
            </w:r>
            <w:r w:rsidR="008958E8">
              <w:t xml:space="preserve"> – gross motor</w:t>
            </w:r>
          </w:p>
        </w:tc>
        <w:tc>
          <w:tcPr>
            <w:tcW w:w="3370" w:type="dxa"/>
          </w:tcPr>
          <w:p w14:paraId="6FFAAE42" w14:textId="77777777" w:rsidR="001B24E8" w:rsidRDefault="001B24E8" w:rsidP="00AA38BD">
            <w:pPr>
              <w:spacing w:before="120" w:after="120" w:line="240" w:lineRule="auto"/>
            </w:pPr>
            <w:r>
              <w:t>You could occasionally put toys slightly out of reach to develop this skill. Reaching is the stage before being able to crawl or shuffle so can promote physical development.</w:t>
            </w:r>
          </w:p>
        </w:tc>
      </w:tr>
      <w:tr w:rsidR="001B24E8" w14:paraId="1D356302" w14:textId="77777777" w:rsidTr="001B24E8">
        <w:tc>
          <w:tcPr>
            <w:tcW w:w="3333" w:type="dxa"/>
          </w:tcPr>
          <w:p w14:paraId="24F31196" w14:textId="77777777" w:rsidR="001B24E8" w:rsidRDefault="001B24E8" w:rsidP="006804A4">
            <w:pPr>
              <w:spacing w:before="120" w:after="120" w:line="240" w:lineRule="auto"/>
            </w:pPr>
            <w:proofErr w:type="gramStart"/>
            <w:r>
              <w:t>18 month old</w:t>
            </w:r>
            <w:proofErr w:type="gramEnd"/>
            <w:r>
              <w:t xml:space="preserve"> child enjoys exploring environment and points to objects.</w:t>
            </w:r>
          </w:p>
        </w:tc>
        <w:tc>
          <w:tcPr>
            <w:tcW w:w="2845" w:type="dxa"/>
          </w:tcPr>
          <w:p w14:paraId="1BF667B5" w14:textId="77777777" w:rsidR="001B24E8" w:rsidRDefault="001B24E8" w:rsidP="00AA38BD">
            <w:pPr>
              <w:spacing w:before="120" w:after="120" w:line="240" w:lineRule="auto"/>
            </w:pPr>
            <w:r>
              <w:t>Social skills</w:t>
            </w:r>
          </w:p>
        </w:tc>
        <w:tc>
          <w:tcPr>
            <w:tcW w:w="3370" w:type="dxa"/>
          </w:tcPr>
          <w:p w14:paraId="56F557C7" w14:textId="77777777" w:rsidR="001B24E8" w:rsidRDefault="001B24E8" w:rsidP="00AA38BD">
            <w:pPr>
              <w:spacing w:before="120" w:after="120" w:line="240" w:lineRule="auto"/>
            </w:pPr>
            <w:r>
              <w:t>Language is developing rapidly so when a child of this age points to objects you can tell them what they are or talk about the object.</w:t>
            </w:r>
          </w:p>
        </w:tc>
      </w:tr>
      <w:tr w:rsidR="001B24E8" w14:paraId="2F6B04B9" w14:textId="77777777" w:rsidTr="001B24E8">
        <w:tc>
          <w:tcPr>
            <w:tcW w:w="3333" w:type="dxa"/>
          </w:tcPr>
          <w:p w14:paraId="242404EB" w14:textId="77777777" w:rsidR="001B24E8" w:rsidRDefault="001B24E8" w:rsidP="00AA38BD">
            <w:pPr>
              <w:spacing w:before="120" w:after="120" w:line="240" w:lineRule="auto"/>
            </w:pPr>
            <w:proofErr w:type="gramStart"/>
            <w:r>
              <w:t>Two year old</w:t>
            </w:r>
            <w:proofErr w:type="gramEnd"/>
            <w:r>
              <w:t xml:space="preserve"> child is self-aware, he knows his name and how old he is.</w:t>
            </w:r>
          </w:p>
        </w:tc>
        <w:tc>
          <w:tcPr>
            <w:tcW w:w="2845" w:type="dxa"/>
          </w:tcPr>
          <w:p w14:paraId="14DD5FE6" w14:textId="77777777" w:rsidR="001B24E8" w:rsidRDefault="001B24E8" w:rsidP="00AA38BD">
            <w:pPr>
              <w:spacing w:before="120" w:after="120" w:line="240" w:lineRule="auto"/>
            </w:pPr>
            <w:r>
              <w:t>Emotional development</w:t>
            </w:r>
          </w:p>
        </w:tc>
        <w:tc>
          <w:tcPr>
            <w:tcW w:w="3370" w:type="dxa"/>
          </w:tcPr>
          <w:p w14:paraId="0BB4BAB2" w14:textId="77777777" w:rsidR="001B24E8" w:rsidRDefault="001B24E8" w:rsidP="00AA38BD">
            <w:pPr>
              <w:spacing w:before="120" w:after="120" w:line="240" w:lineRule="auto"/>
            </w:pPr>
            <w:r>
              <w:t xml:space="preserve">Could ask him questions about himself and his family – e.g. do you have any pets at home, talk about genders etc. </w:t>
            </w:r>
          </w:p>
        </w:tc>
      </w:tr>
      <w:tr w:rsidR="001B24E8" w14:paraId="00611D9B" w14:textId="77777777" w:rsidTr="001B24E8">
        <w:tc>
          <w:tcPr>
            <w:tcW w:w="3333" w:type="dxa"/>
          </w:tcPr>
          <w:p w14:paraId="37A100AE" w14:textId="77777777" w:rsidR="001B24E8" w:rsidRDefault="001B24E8" w:rsidP="00AA38BD">
            <w:pPr>
              <w:spacing w:before="120" w:after="120" w:line="240" w:lineRule="auto"/>
            </w:pPr>
            <w:r>
              <w:t>Three year old child is confident putting together 12-piece puzzles</w:t>
            </w:r>
            <w:r w:rsidR="006C0C8E">
              <w:t xml:space="preserve"> on</w:t>
            </w:r>
            <w:r>
              <w:t xml:space="preserve"> own.</w:t>
            </w:r>
          </w:p>
        </w:tc>
        <w:tc>
          <w:tcPr>
            <w:tcW w:w="2845" w:type="dxa"/>
          </w:tcPr>
          <w:p w14:paraId="36A3D406" w14:textId="77777777" w:rsidR="001B24E8" w:rsidRDefault="001B24E8" w:rsidP="00AA38BD">
            <w:pPr>
              <w:spacing w:before="120" w:after="120" w:line="240" w:lineRule="auto"/>
            </w:pPr>
            <w:r>
              <w:t>Cognitive skills</w:t>
            </w:r>
          </w:p>
        </w:tc>
        <w:tc>
          <w:tcPr>
            <w:tcW w:w="3370" w:type="dxa"/>
          </w:tcPr>
          <w:p w14:paraId="4609C897" w14:textId="77777777" w:rsidR="001B24E8" w:rsidRDefault="006C0C8E" w:rsidP="00AA38BD">
            <w:pPr>
              <w:spacing w:before="120" w:after="120" w:line="240" w:lineRule="auto"/>
            </w:pPr>
            <w:r>
              <w:t>Provide three year old child with twenty piece puzzle and sit close by to offer any support if needed.</w:t>
            </w:r>
          </w:p>
        </w:tc>
      </w:tr>
      <w:tr w:rsidR="001B24E8" w14:paraId="3F148C15" w14:textId="77777777" w:rsidTr="001B24E8">
        <w:tc>
          <w:tcPr>
            <w:tcW w:w="3333" w:type="dxa"/>
          </w:tcPr>
          <w:p w14:paraId="28B96122" w14:textId="77777777" w:rsidR="00224F60" w:rsidRDefault="00224F60" w:rsidP="00AA38BD">
            <w:pPr>
              <w:spacing w:before="120" w:after="120" w:line="240" w:lineRule="auto"/>
            </w:pPr>
            <w:r>
              <w:t>Delay example:</w:t>
            </w:r>
          </w:p>
          <w:p w14:paraId="6AD01411" w14:textId="77777777" w:rsidR="001B24E8" w:rsidRDefault="008958E8" w:rsidP="00AA38BD">
            <w:pPr>
              <w:spacing w:before="120" w:after="120" w:line="240" w:lineRule="auto"/>
            </w:pPr>
            <w:proofErr w:type="gramStart"/>
            <w:r>
              <w:t>Five</w:t>
            </w:r>
            <w:r w:rsidR="001B24E8">
              <w:t xml:space="preserve"> year old</w:t>
            </w:r>
            <w:proofErr w:type="gramEnd"/>
            <w:r w:rsidR="001B24E8">
              <w:t xml:space="preserve"> child has lots of ideas </w:t>
            </w:r>
            <w:r>
              <w:t>but struggles to hold a pencil to write them down.</w:t>
            </w:r>
          </w:p>
        </w:tc>
        <w:tc>
          <w:tcPr>
            <w:tcW w:w="2845" w:type="dxa"/>
          </w:tcPr>
          <w:p w14:paraId="4B9EB9AD" w14:textId="77777777" w:rsidR="001B24E8" w:rsidRDefault="008958E8" w:rsidP="00AA38BD">
            <w:pPr>
              <w:spacing w:before="120" w:after="120" w:line="240" w:lineRule="auto"/>
            </w:pPr>
            <w:r>
              <w:t xml:space="preserve">Physical skills – </w:t>
            </w:r>
            <w:r w:rsidR="00224F60">
              <w:t xml:space="preserve">gross motor and </w:t>
            </w:r>
            <w:r>
              <w:t>fine motor</w:t>
            </w:r>
          </w:p>
        </w:tc>
        <w:tc>
          <w:tcPr>
            <w:tcW w:w="3370" w:type="dxa"/>
          </w:tcPr>
          <w:p w14:paraId="2345F219" w14:textId="77777777" w:rsidR="00224F60" w:rsidRDefault="00224F60" w:rsidP="00AA38BD">
            <w:pPr>
              <w:spacing w:before="120" w:after="120" w:line="240" w:lineRule="auto"/>
            </w:pPr>
            <w:r>
              <w:t>Encourage gross motor movements that will help to develop shoulder and arm muscles e.g. catching a ball.</w:t>
            </w:r>
          </w:p>
          <w:p w14:paraId="4D65712A" w14:textId="77777777" w:rsidR="00224F60" w:rsidRDefault="00224F60" w:rsidP="00AA38BD">
            <w:pPr>
              <w:spacing w:before="120" w:after="120" w:line="240" w:lineRule="auto"/>
            </w:pPr>
            <w:r>
              <w:t>Encourage fine motor and fine manipulative skills e.g. threading, bead boards.</w:t>
            </w:r>
          </w:p>
          <w:p w14:paraId="47B3280E" w14:textId="77777777" w:rsidR="001B24E8" w:rsidRDefault="00224F60" w:rsidP="00AA38BD">
            <w:pPr>
              <w:spacing w:before="120" w:after="120" w:line="240" w:lineRule="auto"/>
            </w:pPr>
            <w:r>
              <w:t>Try experimenting with different craft activities e.g. finger painting, chunky chalks.</w:t>
            </w:r>
          </w:p>
        </w:tc>
      </w:tr>
    </w:tbl>
    <w:p w14:paraId="124EEA28" w14:textId="77777777" w:rsidR="001A6601" w:rsidRDefault="001A6601" w:rsidP="00CA015B">
      <w:pPr>
        <w:pStyle w:val="BoldBulTight0"/>
        <w:spacing w:before="240"/>
      </w:pPr>
    </w:p>
    <w:p w14:paraId="7879C2EA" w14:textId="77777777" w:rsidR="001A6601" w:rsidRDefault="001A6601">
      <w:pPr>
        <w:spacing w:after="0" w:line="240" w:lineRule="auto"/>
        <w:rPr>
          <w:b/>
        </w:rPr>
      </w:pPr>
      <w:r>
        <w:br w:type="page"/>
      </w:r>
    </w:p>
    <w:p w14:paraId="723788A9" w14:textId="77777777" w:rsidR="00880174" w:rsidRDefault="00880174" w:rsidP="00CA015B">
      <w:pPr>
        <w:pStyle w:val="BoldBulTight0"/>
        <w:spacing w:before="240"/>
      </w:pPr>
      <w:r>
        <w:lastRenderedPageBreak/>
        <w:t>Planning requires observation of the following areas:</w:t>
      </w:r>
    </w:p>
    <w:p w14:paraId="5782ACC3" w14:textId="77777777" w:rsidR="00880174" w:rsidRDefault="00880174" w:rsidP="005455D8">
      <w:pPr>
        <w:pStyle w:val="Bullets"/>
        <w:numPr>
          <w:ilvl w:val="0"/>
          <w:numId w:val="0"/>
        </w:numPr>
        <w:ind w:left="1134"/>
      </w:pPr>
      <w:r>
        <w:t>Social</w:t>
      </w:r>
    </w:p>
    <w:p w14:paraId="4B2A87EF" w14:textId="77777777" w:rsidR="00880174" w:rsidRDefault="00880174" w:rsidP="005455D8">
      <w:pPr>
        <w:pStyle w:val="Bullets"/>
        <w:numPr>
          <w:ilvl w:val="0"/>
          <w:numId w:val="0"/>
        </w:numPr>
        <w:ind w:left="1134"/>
      </w:pPr>
      <w:r>
        <w:t>Emotional</w:t>
      </w:r>
    </w:p>
    <w:p w14:paraId="39ADC686" w14:textId="77777777" w:rsidR="00880174" w:rsidRDefault="00880174" w:rsidP="005455D8">
      <w:pPr>
        <w:pStyle w:val="Bullets"/>
        <w:numPr>
          <w:ilvl w:val="0"/>
          <w:numId w:val="0"/>
        </w:numPr>
        <w:ind w:left="1134"/>
      </w:pPr>
      <w:r>
        <w:t xml:space="preserve">Language </w:t>
      </w:r>
    </w:p>
    <w:p w14:paraId="5AA5CF54" w14:textId="77777777" w:rsidR="00880174" w:rsidRDefault="00880174" w:rsidP="005455D8">
      <w:pPr>
        <w:pStyle w:val="Bullets"/>
        <w:numPr>
          <w:ilvl w:val="0"/>
          <w:numId w:val="0"/>
        </w:numPr>
        <w:ind w:left="1134"/>
      </w:pPr>
      <w:r>
        <w:t>Cognitive</w:t>
      </w:r>
    </w:p>
    <w:p w14:paraId="260FC2C0" w14:textId="77777777" w:rsidR="00450E29" w:rsidRDefault="00880174" w:rsidP="005455D8">
      <w:pPr>
        <w:pStyle w:val="Bullets"/>
        <w:numPr>
          <w:ilvl w:val="0"/>
          <w:numId w:val="0"/>
        </w:numPr>
        <w:ind w:left="1134"/>
      </w:pPr>
      <w:r>
        <w:t>Physical</w:t>
      </w:r>
      <w:r w:rsidR="00450E29">
        <w:t>.</w:t>
      </w:r>
    </w:p>
    <w:p w14:paraId="45AF158B" w14:textId="77777777" w:rsidR="005F5B38" w:rsidRDefault="00450E29" w:rsidP="00450E29">
      <w:pPr>
        <w:pStyle w:val="Bullets"/>
        <w:numPr>
          <w:ilvl w:val="0"/>
          <w:numId w:val="0"/>
        </w:numPr>
      </w:pPr>
      <w:r>
        <w:t>You will need a base lin</w:t>
      </w:r>
      <w:r w:rsidR="005F426B">
        <w:t>e of what each child can do,</w:t>
      </w:r>
      <w:r w:rsidR="00AE2F9F">
        <w:t xml:space="preserve"> so</w:t>
      </w:r>
      <w:r w:rsidR="00E718D7">
        <w:t xml:space="preserve"> that you can plan for the next stage.</w:t>
      </w:r>
      <w:r w:rsidR="00F15D75">
        <w:t xml:space="preserve"> There is a fine balance between encouraging development of skills and setting children up to fail.</w:t>
      </w:r>
      <w:r w:rsidR="005F5B38">
        <w:t xml:space="preserve"> </w:t>
      </w:r>
    </w:p>
    <w:p w14:paraId="68DA4E82" w14:textId="77777777" w:rsidR="005F5B38" w:rsidRDefault="005F5B38" w:rsidP="005F5B38">
      <w:pPr>
        <w:pStyle w:val="BoldBulTight0"/>
      </w:pPr>
      <w:r>
        <w:t>To take on a more challenging task children need to:</w:t>
      </w:r>
    </w:p>
    <w:p w14:paraId="1A02C957" w14:textId="77777777" w:rsidR="00F15D75" w:rsidRPr="005F5B38" w:rsidRDefault="005F5B38" w:rsidP="005455D8">
      <w:pPr>
        <w:pStyle w:val="Bullets"/>
        <w:numPr>
          <w:ilvl w:val="0"/>
          <w:numId w:val="0"/>
        </w:numPr>
        <w:ind w:left="1134"/>
      </w:pPr>
      <w:r w:rsidRPr="005F5B38">
        <w:t>Be confident enough to have a go at something more challenging</w:t>
      </w:r>
    </w:p>
    <w:p w14:paraId="77F2C899" w14:textId="4C8F1F8F" w:rsidR="005F5B38" w:rsidRPr="005F5B38" w:rsidRDefault="005F5B38" w:rsidP="005455D8">
      <w:pPr>
        <w:pStyle w:val="Bullets"/>
        <w:numPr>
          <w:ilvl w:val="0"/>
          <w:numId w:val="0"/>
        </w:numPr>
        <w:ind w:left="1134"/>
      </w:pPr>
      <w:r>
        <w:t>H</w:t>
      </w:r>
      <w:r w:rsidRPr="005F5B38">
        <w:t xml:space="preserve">ave developed certain abilities </w:t>
      </w:r>
      <w:r w:rsidR="00CA0567">
        <w:t>– for example,</w:t>
      </w:r>
      <w:r w:rsidRPr="005F5B38">
        <w:t xml:space="preserve"> children will not be able to read if they do not know the alphabet</w:t>
      </w:r>
      <w:r>
        <w:t>.</w:t>
      </w:r>
      <w:r w:rsidR="00AF4FB4" w:rsidRPr="00AF4FB4">
        <w:rPr>
          <w:noProof/>
        </w:rPr>
        <w:t xml:space="preserve"> </w:t>
      </w:r>
    </w:p>
    <w:p w14:paraId="3806860D" w14:textId="77777777" w:rsidR="00042BA8" w:rsidRDefault="00042BA8" w:rsidP="00450E29">
      <w:pPr>
        <w:pStyle w:val="Bullets"/>
        <w:numPr>
          <w:ilvl w:val="0"/>
          <w:numId w:val="0"/>
        </w:numPr>
      </w:pPr>
      <w:r>
        <w:br w:type="page"/>
      </w:r>
    </w:p>
    <w:p w14:paraId="6D516CEC" w14:textId="77777777" w:rsidR="00042BA8" w:rsidRDefault="00042BA8" w:rsidP="00042BA8">
      <w:pPr>
        <w:pStyle w:val="Heading3"/>
      </w:pPr>
      <w:bookmarkStart w:id="103" w:name="_Toc422750884"/>
      <w:r>
        <w:rPr>
          <w:noProof/>
          <w:lang w:val="en-US"/>
        </w:rPr>
        <w:lastRenderedPageBreak/>
        <w:drawing>
          <wp:anchor distT="0" distB="0" distL="114300" distR="114300" simplePos="0" relativeHeight="251763712" behindDoc="1" locked="0" layoutInCell="1" allowOverlap="1" wp14:anchorId="265FBEC6" wp14:editId="42266E0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2" name="Picture 2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5F5B38">
        <w:t>3C</w:t>
      </w:r>
      <w:bookmarkEnd w:id="103"/>
    </w:p>
    <w:p w14:paraId="67CC8F85" w14:textId="77777777" w:rsidR="00042BA8" w:rsidRDefault="00042BA8" w:rsidP="006E5817">
      <w:pPr>
        <w:pStyle w:val="Heading2"/>
      </w:pPr>
      <w:r>
        <w:br w:type="page"/>
      </w:r>
    </w:p>
    <w:p w14:paraId="2DAACFD6" w14:textId="77777777" w:rsidR="006E5817" w:rsidRDefault="00A3017B" w:rsidP="00A3017B">
      <w:pPr>
        <w:pStyle w:val="Heading2"/>
      </w:pPr>
      <w:bookmarkStart w:id="104" w:name="_Toc422750885"/>
      <w:r>
        <w:lastRenderedPageBreak/>
        <w:t xml:space="preserve">3.4 </w:t>
      </w:r>
      <w:r w:rsidR="006E5817" w:rsidRPr="006E5817">
        <w:t xml:space="preserve">– </w:t>
      </w:r>
      <w:r w:rsidR="00DD2DF4">
        <w:t>Provide opportunities for children to engage independently with tasks</w:t>
      </w:r>
      <w:bookmarkEnd w:id="104"/>
    </w:p>
    <w:p w14:paraId="0CF41B83" w14:textId="77777777" w:rsidR="00B12227" w:rsidRDefault="00B12227" w:rsidP="00B12227">
      <w:pPr>
        <w:pStyle w:val="Heading2"/>
      </w:pPr>
      <w:bookmarkStart w:id="105" w:name="_Toc422750886"/>
      <w:r>
        <w:t>3.5 – Create opportunities for children to explore self-image and identity through play</w:t>
      </w:r>
      <w:bookmarkEnd w:id="105"/>
    </w:p>
    <w:p w14:paraId="0BD0311B" w14:textId="77777777" w:rsidR="0087235D" w:rsidRDefault="00B12227" w:rsidP="006A6A4A">
      <w:pPr>
        <w:pStyle w:val="Heading3"/>
      </w:pPr>
      <w:bookmarkStart w:id="106" w:name="_Toc422750887"/>
      <w:r>
        <w:t>E</w:t>
      </w:r>
      <w:r w:rsidR="006A6A4A">
        <w:t>ngaging independently with tasks</w:t>
      </w:r>
      <w:bookmarkEnd w:id="106"/>
    </w:p>
    <w:p w14:paraId="4CF89B58" w14:textId="77777777" w:rsidR="0087235D" w:rsidRDefault="0087235D" w:rsidP="0087235D">
      <w:pPr>
        <w:pStyle w:val="BoldBulTight0"/>
      </w:pPr>
      <w:r>
        <w:t>To engage children independently you can:</w:t>
      </w:r>
    </w:p>
    <w:p w14:paraId="786C6432" w14:textId="77777777" w:rsidR="00365561" w:rsidRDefault="00365561" w:rsidP="005455D8">
      <w:pPr>
        <w:pStyle w:val="Bullets"/>
        <w:numPr>
          <w:ilvl w:val="0"/>
          <w:numId w:val="0"/>
        </w:numPr>
        <w:spacing w:after="120" w:line="240" w:lineRule="auto"/>
        <w:ind w:left="1137"/>
      </w:pPr>
      <w:r>
        <w:t xml:space="preserve">Provide free </w:t>
      </w:r>
      <w:proofErr w:type="gramStart"/>
      <w:r>
        <w:t>play time</w:t>
      </w:r>
      <w:proofErr w:type="gramEnd"/>
      <w:r w:rsidR="002D3F5C">
        <w:t xml:space="preserve"> </w:t>
      </w:r>
      <w:r>
        <w:t>where children choose their own activities</w:t>
      </w:r>
    </w:p>
    <w:p w14:paraId="714CBB36" w14:textId="777B619B" w:rsidR="0087235D" w:rsidRDefault="0087235D" w:rsidP="005455D8">
      <w:pPr>
        <w:pStyle w:val="Bullets"/>
        <w:numPr>
          <w:ilvl w:val="0"/>
          <w:numId w:val="0"/>
        </w:numPr>
        <w:spacing w:after="120" w:line="240" w:lineRule="auto"/>
        <w:ind w:left="1137"/>
      </w:pPr>
      <w:r>
        <w:t>Set up computers</w:t>
      </w:r>
    </w:p>
    <w:p w14:paraId="27B6F9EF" w14:textId="77777777" w:rsidR="002D3F5C" w:rsidRDefault="002D3F5C" w:rsidP="005455D8">
      <w:pPr>
        <w:pStyle w:val="Bullets"/>
        <w:numPr>
          <w:ilvl w:val="0"/>
          <w:numId w:val="0"/>
        </w:numPr>
        <w:spacing w:after="120" w:line="240" w:lineRule="auto"/>
        <w:ind w:left="1137"/>
      </w:pPr>
      <w:r>
        <w:t>Provide children with:</w:t>
      </w:r>
    </w:p>
    <w:p w14:paraId="319F0E48" w14:textId="77777777" w:rsidR="0087235D" w:rsidRDefault="00A467CE" w:rsidP="005455D8">
      <w:pPr>
        <w:pStyle w:val="Bullets2"/>
        <w:numPr>
          <w:ilvl w:val="0"/>
          <w:numId w:val="0"/>
        </w:numPr>
        <w:spacing w:after="120" w:line="240" w:lineRule="auto"/>
        <w:ind w:left="1704"/>
      </w:pPr>
      <w:proofErr w:type="gramStart"/>
      <w:r>
        <w:t>a</w:t>
      </w:r>
      <w:proofErr w:type="gramEnd"/>
      <w:r>
        <w:t xml:space="preserve"> reading area</w:t>
      </w:r>
      <w:r w:rsidRPr="00B12227">
        <w:rPr>
          <w:noProof/>
        </w:rPr>
        <w:t xml:space="preserve"> </w:t>
      </w:r>
    </w:p>
    <w:p w14:paraId="3DF3AC6F" w14:textId="77777777" w:rsidR="0087235D" w:rsidRDefault="00A467CE" w:rsidP="005455D8">
      <w:pPr>
        <w:pStyle w:val="Bullets2"/>
        <w:numPr>
          <w:ilvl w:val="0"/>
          <w:numId w:val="0"/>
        </w:numPr>
        <w:spacing w:after="120" w:line="240" w:lineRule="auto"/>
        <w:ind w:left="1704"/>
      </w:pPr>
      <w:proofErr w:type="gramStart"/>
      <w:r>
        <w:t>colouring</w:t>
      </w:r>
      <w:proofErr w:type="gramEnd"/>
      <w:r>
        <w:t xml:space="preserve"> books and crayons</w:t>
      </w:r>
    </w:p>
    <w:p w14:paraId="482AF4B7" w14:textId="77777777" w:rsidR="002D3F5C" w:rsidRDefault="00A467CE" w:rsidP="005455D8">
      <w:pPr>
        <w:pStyle w:val="Bullets2"/>
        <w:numPr>
          <w:ilvl w:val="0"/>
          <w:numId w:val="0"/>
        </w:numPr>
        <w:spacing w:after="120" w:line="240" w:lineRule="auto"/>
        <w:ind w:left="1704"/>
      </w:pPr>
      <w:proofErr w:type="gramStart"/>
      <w:r>
        <w:t>jigsaw</w:t>
      </w:r>
      <w:proofErr w:type="gramEnd"/>
      <w:r>
        <w:t xml:space="preserve"> puzzles</w:t>
      </w:r>
    </w:p>
    <w:p w14:paraId="32FAFAE1" w14:textId="77777777" w:rsidR="002D3F5C" w:rsidRDefault="00A467CE" w:rsidP="005455D8">
      <w:pPr>
        <w:pStyle w:val="Bullets2"/>
        <w:numPr>
          <w:ilvl w:val="0"/>
          <w:numId w:val="0"/>
        </w:numPr>
        <w:spacing w:after="120" w:line="240" w:lineRule="auto"/>
        <w:ind w:left="1704"/>
      </w:pPr>
      <w:proofErr w:type="gramStart"/>
      <w:r>
        <w:t>string</w:t>
      </w:r>
      <w:proofErr w:type="gramEnd"/>
      <w:r>
        <w:t xml:space="preserve"> and beads</w:t>
      </w:r>
    </w:p>
    <w:p w14:paraId="617760E1" w14:textId="77777777" w:rsidR="0087235D" w:rsidRDefault="0087235D" w:rsidP="005455D8">
      <w:pPr>
        <w:pStyle w:val="Bullets"/>
        <w:numPr>
          <w:ilvl w:val="0"/>
          <w:numId w:val="0"/>
        </w:numPr>
        <w:spacing w:after="120" w:line="240" w:lineRule="auto"/>
        <w:ind w:left="1137"/>
      </w:pPr>
      <w:r>
        <w:t xml:space="preserve"> </w:t>
      </w:r>
      <w:r w:rsidR="002D3F5C">
        <w:t>Learn when to interact and when to not.</w:t>
      </w:r>
    </w:p>
    <w:p w14:paraId="3BCC7B18" w14:textId="77777777" w:rsidR="00A73FFC" w:rsidRDefault="00426254" w:rsidP="00A73FFC">
      <w:r>
        <w:t xml:space="preserve">When children are exploring and </w:t>
      </w:r>
      <w:r w:rsidR="00A73FFC">
        <w:t xml:space="preserve">engaged in a task independently </w:t>
      </w:r>
      <w:proofErr w:type="gramStart"/>
      <w:r w:rsidR="00A73FFC">
        <w:t>child care</w:t>
      </w:r>
      <w:proofErr w:type="gramEnd"/>
      <w:r w:rsidR="00A73FFC">
        <w:t xml:space="preserve"> workers should learn when to interact and when to leave them to it. You should try to allow children to have a go by themselves before intervening or engaging in conversation with them.</w:t>
      </w:r>
    </w:p>
    <w:p w14:paraId="2E9B1C04" w14:textId="77777777" w:rsidR="00B12227" w:rsidRDefault="00CA0567" w:rsidP="00A73FFC">
      <w:r>
        <w:t>For example,</w:t>
      </w:r>
      <w:r w:rsidR="0013640B">
        <w:t xml:space="preserve"> you may see a </w:t>
      </w:r>
      <w:r w:rsidR="00A73FFC">
        <w:t>child moving sand around with their hands but not really paying attention and with little expression. In this instance</w:t>
      </w:r>
      <w:r w:rsidR="001A6601">
        <w:t>,</w:t>
      </w:r>
      <w:r w:rsidR="00A73FFC">
        <w:t xml:space="preserve"> you can be sensitive to the child’s needs by </w:t>
      </w:r>
      <w:r w:rsidR="0013640B">
        <w:t xml:space="preserve">talking about what they are </w:t>
      </w:r>
      <w:r w:rsidR="000C317A">
        <w:t xml:space="preserve">doing. </w:t>
      </w:r>
      <w:r>
        <w:t>For example,</w:t>
      </w:r>
      <w:r w:rsidR="000C317A">
        <w:t xml:space="preserve"> you could talk about how the sand feels, where you can find sand (e.g. seaside) and what you can do with the sand (e.g. build sand castles, play diggers). </w:t>
      </w:r>
    </w:p>
    <w:p w14:paraId="0F8E8632" w14:textId="77777777" w:rsidR="00B12227" w:rsidRDefault="00B12227" w:rsidP="00B12227">
      <w:pPr>
        <w:pStyle w:val="Heading3"/>
      </w:pPr>
      <w:bookmarkStart w:id="107" w:name="_Toc422750888"/>
      <w:r>
        <w:t>How can children explore self-identity?</w:t>
      </w:r>
      <w:bookmarkEnd w:id="107"/>
    </w:p>
    <w:p w14:paraId="69BEDD3D" w14:textId="77777777" w:rsidR="00B12227" w:rsidRDefault="00B12227" w:rsidP="00B12227">
      <w:r>
        <w:t xml:space="preserve">How you can create opportunities for children to explore self-image and identity through play depends on the age of the child. </w:t>
      </w:r>
    </w:p>
    <w:p w14:paraId="5A3A6C63" w14:textId="77777777" w:rsidR="00B12227" w:rsidRDefault="00B12227" w:rsidP="00B12227">
      <w:pPr>
        <w:pStyle w:val="BoldBulTight0"/>
      </w:pPr>
      <w:r>
        <w:t>Babies may like to:</w:t>
      </w:r>
    </w:p>
    <w:p w14:paraId="0E5CFC24" w14:textId="77777777" w:rsidR="00B12227" w:rsidRDefault="00B12227" w:rsidP="00853B4F">
      <w:pPr>
        <w:pStyle w:val="Bullets"/>
        <w:numPr>
          <w:ilvl w:val="0"/>
          <w:numId w:val="0"/>
        </w:numPr>
        <w:spacing w:after="120" w:line="240" w:lineRule="auto"/>
        <w:ind w:left="1137"/>
      </w:pPr>
      <w:r>
        <w:t>Suck their fingers and toes</w:t>
      </w:r>
    </w:p>
    <w:p w14:paraId="2041B351" w14:textId="77777777" w:rsidR="00B12227" w:rsidRDefault="00B12227" w:rsidP="00853B4F">
      <w:pPr>
        <w:pStyle w:val="Bullets"/>
        <w:numPr>
          <w:ilvl w:val="0"/>
          <w:numId w:val="0"/>
        </w:numPr>
        <w:spacing w:after="120" w:line="240" w:lineRule="auto"/>
        <w:ind w:left="1137"/>
      </w:pPr>
      <w:r>
        <w:t>Look in mirrors</w:t>
      </w:r>
    </w:p>
    <w:p w14:paraId="1388F3C9" w14:textId="77777777" w:rsidR="00B12227" w:rsidRDefault="00B12227" w:rsidP="00853B4F">
      <w:pPr>
        <w:pStyle w:val="Bullets"/>
        <w:numPr>
          <w:ilvl w:val="0"/>
          <w:numId w:val="0"/>
        </w:numPr>
        <w:spacing w:after="120" w:line="240" w:lineRule="auto"/>
        <w:ind w:left="1137"/>
      </w:pPr>
      <w:r>
        <w:t>Play peek-a-boo</w:t>
      </w:r>
    </w:p>
    <w:p w14:paraId="07FD12D5" w14:textId="77777777" w:rsidR="00B12227" w:rsidRDefault="00B12227" w:rsidP="00853B4F">
      <w:pPr>
        <w:pStyle w:val="Bullets"/>
        <w:numPr>
          <w:ilvl w:val="0"/>
          <w:numId w:val="0"/>
        </w:numPr>
        <w:spacing w:after="120" w:line="240" w:lineRule="auto"/>
        <w:ind w:left="1137"/>
      </w:pPr>
      <w:r>
        <w:t xml:space="preserve">Look at friendly faces </w:t>
      </w:r>
    </w:p>
    <w:p w14:paraId="12C81A52" w14:textId="77777777" w:rsidR="00B12227" w:rsidRDefault="00B12227" w:rsidP="00B12227">
      <w:pPr>
        <w:pStyle w:val="BoldBulTight0"/>
      </w:pPr>
      <w:r>
        <w:t>Toddlers may like to:</w:t>
      </w:r>
    </w:p>
    <w:p w14:paraId="21A68452" w14:textId="77777777" w:rsidR="00B12227" w:rsidRDefault="00B12227" w:rsidP="00853B4F">
      <w:pPr>
        <w:pStyle w:val="Bullets"/>
        <w:numPr>
          <w:ilvl w:val="0"/>
          <w:numId w:val="0"/>
        </w:numPr>
        <w:spacing w:after="120" w:line="240" w:lineRule="auto"/>
        <w:ind w:left="1137"/>
      </w:pPr>
      <w:r>
        <w:t>Try on roles through imaginative play and dressing up – themed areas can add another dimension to this e.g. a castle area</w:t>
      </w:r>
      <w:r w:rsidR="00321E0F">
        <w:t>.</w:t>
      </w:r>
    </w:p>
    <w:p w14:paraId="0C2F110A" w14:textId="77777777" w:rsidR="00B12227" w:rsidRDefault="00B12227" w:rsidP="00853B4F">
      <w:pPr>
        <w:pStyle w:val="Bullets"/>
        <w:numPr>
          <w:ilvl w:val="0"/>
          <w:numId w:val="0"/>
        </w:numPr>
        <w:spacing w:after="120" w:line="240" w:lineRule="auto"/>
        <w:ind w:left="1137"/>
      </w:pPr>
      <w:r>
        <w:t>Developing ability to cope with emotions e.g. anger, jealousy, joy etc. through physical activity, manipulation of toys, banging of drums, sand</w:t>
      </w:r>
      <w:proofErr w:type="gramStart"/>
      <w:r>
        <w:t>, moulding</w:t>
      </w:r>
      <w:proofErr w:type="gramEnd"/>
      <w:r>
        <w:t xml:space="preserve"> clay etc. </w:t>
      </w:r>
    </w:p>
    <w:p w14:paraId="04AD588B" w14:textId="77777777" w:rsidR="00B12227" w:rsidRDefault="00B12227" w:rsidP="00853B4F">
      <w:pPr>
        <w:pStyle w:val="Bullets"/>
        <w:numPr>
          <w:ilvl w:val="0"/>
          <w:numId w:val="0"/>
        </w:numPr>
        <w:spacing w:after="120" w:line="240" w:lineRule="auto"/>
        <w:ind w:left="1137"/>
      </w:pPr>
      <w:r>
        <w:t>Come to terms with hopes and fears e.g. through act</w:t>
      </w:r>
      <w:r w:rsidR="00A467CE">
        <w:t xml:space="preserve">ing out of scenes that fill child </w:t>
      </w:r>
      <w:r>
        <w:t xml:space="preserve">with wonder or fear. </w:t>
      </w:r>
    </w:p>
    <w:p w14:paraId="092A90E9" w14:textId="77777777" w:rsidR="00042BA8" w:rsidRDefault="00042BA8" w:rsidP="00042BA8">
      <w:pPr>
        <w:pStyle w:val="Heading3"/>
      </w:pPr>
      <w:bookmarkStart w:id="108" w:name="_Toc422750889"/>
      <w:r>
        <w:rPr>
          <w:noProof/>
          <w:lang w:val="en-US"/>
        </w:rPr>
        <w:lastRenderedPageBreak/>
        <w:drawing>
          <wp:anchor distT="0" distB="0" distL="114300" distR="114300" simplePos="0" relativeHeight="251767808" behindDoc="1" locked="0" layoutInCell="1" allowOverlap="1" wp14:anchorId="10267DF4" wp14:editId="2FBAB00A">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C2351B">
        <w:t>3</w:t>
      </w:r>
      <w:r w:rsidR="00B12227">
        <w:t>D</w:t>
      </w:r>
      <w:bookmarkEnd w:id="108"/>
    </w:p>
    <w:p w14:paraId="4105E7E7" w14:textId="77777777" w:rsidR="00042BA8" w:rsidRDefault="00042BA8" w:rsidP="00A84AE8">
      <w:pPr>
        <w:pStyle w:val="Heading2"/>
      </w:pPr>
      <w:r>
        <w:br w:type="page"/>
      </w:r>
    </w:p>
    <w:p w14:paraId="1A9E57AC" w14:textId="77777777" w:rsidR="00A84AE8" w:rsidRDefault="00A84AE8" w:rsidP="00A84AE8">
      <w:pPr>
        <w:pStyle w:val="Heading2"/>
      </w:pPr>
      <w:bookmarkStart w:id="109" w:name="_Toc422750890"/>
      <w:r>
        <w:lastRenderedPageBreak/>
        <w:t xml:space="preserve">3.6 – </w:t>
      </w:r>
      <w:r w:rsidR="00DD2DF4">
        <w:t>Provide opportunities for children to release feelings and express emotions through suitable experiences</w:t>
      </w:r>
      <w:bookmarkEnd w:id="109"/>
    </w:p>
    <w:p w14:paraId="4796114A" w14:textId="77777777" w:rsidR="00187255" w:rsidRDefault="00187255" w:rsidP="00187255">
      <w:pPr>
        <w:pStyle w:val="Heading3"/>
      </w:pPr>
      <w:bookmarkStart w:id="110" w:name="_Toc422750891"/>
      <w:r>
        <w:t>Expressing feelings</w:t>
      </w:r>
      <w:bookmarkEnd w:id="110"/>
    </w:p>
    <w:p w14:paraId="63221960" w14:textId="77777777" w:rsidR="00187255" w:rsidRDefault="00187255">
      <w:pPr>
        <w:spacing w:after="0" w:line="240" w:lineRule="auto"/>
      </w:pPr>
      <w:r>
        <w:t xml:space="preserve">Children can become easily emotional and need a safe place to vent their feelings. This should be safe fort them and others in the setting. </w:t>
      </w:r>
    </w:p>
    <w:p w14:paraId="2E345B62" w14:textId="77777777" w:rsidR="00187255" w:rsidRDefault="00187255">
      <w:pPr>
        <w:spacing w:after="0" w:line="240" w:lineRule="auto"/>
      </w:pPr>
    </w:p>
    <w:p w14:paraId="29A27A79" w14:textId="77777777" w:rsidR="00187255" w:rsidRDefault="00187255" w:rsidP="00187255">
      <w:pPr>
        <w:pStyle w:val="BoldBulTight0"/>
      </w:pPr>
      <w:r>
        <w:t xml:space="preserve">Some of the feelings children </w:t>
      </w:r>
      <w:proofErr w:type="gramStart"/>
      <w:r>
        <w:t>express are</w:t>
      </w:r>
      <w:proofErr w:type="gramEnd"/>
      <w:r>
        <w:t>:</w:t>
      </w:r>
    </w:p>
    <w:p w14:paraId="59412C74" w14:textId="77777777" w:rsidR="00187255" w:rsidRDefault="00187255" w:rsidP="00187255">
      <w:pPr>
        <w:spacing w:after="0" w:line="240" w:lineRule="auto"/>
      </w:pPr>
      <w:r>
        <w:rPr>
          <w:noProof/>
          <w:lang w:val="en-US"/>
        </w:rPr>
        <w:drawing>
          <wp:anchor distT="0" distB="0" distL="114300" distR="114300" simplePos="0" relativeHeight="251821056" behindDoc="0" locked="0" layoutInCell="1" allowOverlap="1" wp14:anchorId="28004487" wp14:editId="2D51C12A">
            <wp:simplePos x="0" y="0"/>
            <wp:positionH relativeFrom="column">
              <wp:posOffset>-255270</wp:posOffset>
            </wp:positionH>
            <wp:positionV relativeFrom="paragraph">
              <wp:posOffset>553720</wp:posOffset>
            </wp:positionV>
            <wp:extent cx="6123940" cy="3869690"/>
            <wp:effectExtent l="0" t="76200" r="0" b="118110"/>
            <wp:wrapTight wrapText="bothSides">
              <wp:wrapPolygon edited="0">
                <wp:start x="9586" y="-425"/>
                <wp:lineTo x="9228" y="-142"/>
                <wp:lineTo x="9049" y="2127"/>
                <wp:lineTo x="5823" y="3261"/>
                <wp:lineTo x="4569" y="3828"/>
                <wp:lineTo x="4390" y="7231"/>
                <wp:lineTo x="4748" y="8932"/>
                <wp:lineTo x="8332" y="11201"/>
                <wp:lineTo x="4927" y="12335"/>
                <wp:lineTo x="4390" y="12618"/>
                <wp:lineTo x="4390" y="17013"/>
                <wp:lineTo x="6540" y="18006"/>
                <wp:lineTo x="9049" y="18006"/>
                <wp:lineTo x="9049" y="20416"/>
                <wp:lineTo x="9496" y="22117"/>
                <wp:lineTo x="12095" y="22117"/>
                <wp:lineTo x="12184" y="21834"/>
                <wp:lineTo x="12453" y="20416"/>
                <wp:lineTo x="12453" y="18006"/>
                <wp:lineTo x="15051" y="18006"/>
                <wp:lineTo x="17291" y="16872"/>
                <wp:lineTo x="17291" y="12618"/>
                <wp:lineTo x="16395" y="12193"/>
                <wp:lineTo x="13170" y="11201"/>
                <wp:lineTo x="16932" y="8932"/>
                <wp:lineTo x="17201" y="7231"/>
                <wp:lineTo x="17201" y="6380"/>
                <wp:lineTo x="17022" y="4395"/>
                <wp:lineTo x="16395" y="3544"/>
                <wp:lineTo x="12453" y="2127"/>
                <wp:lineTo x="12274" y="-142"/>
                <wp:lineTo x="11915" y="-425"/>
                <wp:lineTo x="9586" y="-425"/>
              </wp:wrapPolygon>
            </wp:wrapTight>
            <wp:docPr id="88" name="Diagram 8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14:sizeRelH relativeFrom="margin">
              <wp14:pctWidth>0</wp14:pctWidth>
            </wp14:sizeRelH>
            <wp14:sizeRelV relativeFrom="margin">
              <wp14:pctHeight>0</wp14:pctHeight>
            </wp14:sizeRelV>
          </wp:anchor>
        </w:drawing>
      </w:r>
    </w:p>
    <w:p w14:paraId="34533655" w14:textId="77777777" w:rsidR="00187255" w:rsidRDefault="00187255" w:rsidP="00187255">
      <w:pPr>
        <w:spacing w:after="0" w:line="240" w:lineRule="auto"/>
      </w:pPr>
    </w:p>
    <w:p w14:paraId="77582CB3" w14:textId="77777777" w:rsidR="00187255" w:rsidRDefault="00187255" w:rsidP="00187255">
      <w:pPr>
        <w:spacing w:after="0" w:line="240" w:lineRule="auto"/>
      </w:pPr>
    </w:p>
    <w:p w14:paraId="0CB7B65B" w14:textId="77777777" w:rsidR="00187255" w:rsidRDefault="00187255" w:rsidP="00187255">
      <w:pPr>
        <w:spacing w:after="0" w:line="240" w:lineRule="auto"/>
      </w:pPr>
    </w:p>
    <w:p w14:paraId="7EDB871D" w14:textId="77777777" w:rsidR="00187255" w:rsidRDefault="00187255" w:rsidP="00187255">
      <w:pPr>
        <w:spacing w:after="0" w:line="240" w:lineRule="auto"/>
      </w:pPr>
    </w:p>
    <w:p w14:paraId="46DB5D5E" w14:textId="77777777" w:rsidR="00187255" w:rsidRDefault="00187255" w:rsidP="00187255">
      <w:pPr>
        <w:spacing w:after="0" w:line="240" w:lineRule="auto"/>
      </w:pPr>
    </w:p>
    <w:p w14:paraId="6899C679" w14:textId="77777777" w:rsidR="00187255" w:rsidRDefault="00187255" w:rsidP="00187255">
      <w:pPr>
        <w:spacing w:after="0" w:line="240" w:lineRule="auto"/>
      </w:pPr>
    </w:p>
    <w:p w14:paraId="6E5FFC4D" w14:textId="77777777" w:rsidR="00187255" w:rsidRDefault="00187255" w:rsidP="00187255">
      <w:pPr>
        <w:spacing w:after="0" w:line="240" w:lineRule="auto"/>
      </w:pPr>
    </w:p>
    <w:p w14:paraId="735F08D6" w14:textId="77777777" w:rsidR="00187255" w:rsidRDefault="00187255" w:rsidP="00187255">
      <w:pPr>
        <w:spacing w:after="0" w:line="240" w:lineRule="auto"/>
      </w:pPr>
    </w:p>
    <w:p w14:paraId="1FE2E51E" w14:textId="77777777" w:rsidR="00187255" w:rsidRDefault="00187255" w:rsidP="00187255">
      <w:pPr>
        <w:spacing w:after="0" w:line="240" w:lineRule="auto"/>
      </w:pPr>
    </w:p>
    <w:p w14:paraId="5E7C6E9D" w14:textId="77777777" w:rsidR="00187255" w:rsidRDefault="00187255" w:rsidP="00187255">
      <w:pPr>
        <w:spacing w:after="0" w:line="240" w:lineRule="auto"/>
      </w:pPr>
    </w:p>
    <w:p w14:paraId="66AC5825" w14:textId="77777777" w:rsidR="00187255" w:rsidRDefault="00187255" w:rsidP="00187255">
      <w:pPr>
        <w:spacing w:after="0" w:line="240" w:lineRule="auto"/>
      </w:pPr>
    </w:p>
    <w:p w14:paraId="7CBE7ED8" w14:textId="77777777" w:rsidR="00187255" w:rsidRDefault="00187255" w:rsidP="00187255">
      <w:pPr>
        <w:spacing w:after="0" w:line="240" w:lineRule="auto"/>
      </w:pPr>
    </w:p>
    <w:p w14:paraId="33152AE4" w14:textId="77777777" w:rsidR="00187255" w:rsidRDefault="00187255" w:rsidP="00187255">
      <w:pPr>
        <w:spacing w:after="0" w:line="240" w:lineRule="auto"/>
      </w:pPr>
    </w:p>
    <w:p w14:paraId="4E1B4192" w14:textId="77777777" w:rsidR="00187255" w:rsidRDefault="00187255" w:rsidP="00187255">
      <w:pPr>
        <w:spacing w:after="0" w:line="240" w:lineRule="auto"/>
      </w:pPr>
    </w:p>
    <w:p w14:paraId="06AF6897" w14:textId="77777777" w:rsidR="00187255" w:rsidRDefault="00187255" w:rsidP="00187255">
      <w:pPr>
        <w:spacing w:after="0" w:line="240" w:lineRule="auto"/>
      </w:pPr>
    </w:p>
    <w:p w14:paraId="124C2793" w14:textId="77777777" w:rsidR="00187255" w:rsidRDefault="00187255" w:rsidP="00187255">
      <w:pPr>
        <w:spacing w:after="0" w:line="240" w:lineRule="auto"/>
      </w:pPr>
    </w:p>
    <w:p w14:paraId="0E96E728" w14:textId="77777777" w:rsidR="00187255" w:rsidRDefault="00187255" w:rsidP="00187255">
      <w:pPr>
        <w:spacing w:after="0" w:line="240" w:lineRule="auto"/>
      </w:pPr>
    </w:p>
    <w:p w14:paraId="4E2E9836" w14:textId="77777777" w:rsidR="00187255" w:rsidRDefault="00187255" w:rsidP="00187255">
      <w:pPr>
        <w:spacing w:after="0" w:line="240" w:lineRule="auto"/>
      </w:pPr>
    </w:p>
    <w:p w14:paraId="6C922FAC" w14:textId="77777777" w:rsidR="00187255" w:rsidRDefault="00187255" w:rsidP="00187255">
      <w:pPr>
        <w:spacing w:after="0" w:line="240" w:lineRule="auto"/>
      </w:pPr>
    </w:p>
    <w:p w14:paraId="3F3BD471" w14:textId="77777777" w:rsidR="00187255" w:rsidRDefault="00187255" w:rsidP="00187255">
      <w:pPr>
        <w:spacing w:after="0" w:line="240" w:lineRule="auto"/>
      </w:pPr>
    </w:p>
    <w:p w14:paraId="7551CFBC" w14:textId="77777777" w:rsidR="00187255" w:rsidRDefault="00187255" w:rsidP="00187255">
      <w:pPr>
        <w:spacing w:after="0" w:line="240" w:lineRule="auto"/>
      </w:pPr>
    </w:p>
    <w:p w14:paraId="5E9B5396" w14:textId="77777777" w:rsidR="00187255" w:rsidRDefault="00187255" w:rsidP="00187255">
      <w:pPr>
        <w:spacing w:after="0" w:line="240" w:lineRule="auto"/>
      </w:pPr>
    </w:p>
    <w:p w14:paraId="07E277BD" w14:textId="77777777" w:rsidR="00187255" w:rsidRDefault="00187255" w:rsidP="00187255">
      <w:pPr>
        <w:spacing w:after="0" w:line="240" w:lineRule="auto"/>
      </w:pPr>
    </w:p>
    <w:p w14:paraId="161843C3" w14:textId="77777777" w:rsidR="00187255" w:rsidRDefault="00187255" w:rsidP="00187255">
      <w:pPr>
        <w:spacing w:after="0" w:line="240" w:lineRule="auto"/>
      </w:pPr>
    </w:p>
    <w:p w14:paraId="3BEC48DC" w14:textId="77777777" w:rsidR="00187255" w:rsidRDefault="00187255" w:rsidP="00187255">
      <w:pPr>
        <w:spacing w:after="0" w:line="240" w:lineRule="auto"/>
      </w:pPr>
    </w:p>
    <w:p w14:paraId="72B40286" w14:textId="77777777" w:rsidR="00187255" w:rsidRDefault="00187255" w:rsidP="00187255">
      <w:pPr>
        <w:spacing w:after="0" w:line="240" w:lineRule="auto"/>
      </w:pPr>
    </w:p>
    <w:p w14:paraId="7ED1D061" w14:textId="77777777" w:rsidR="00187255" w:rsidRDefault="00187255" w:rsidP="00187255">
      <w:pPr>
        <w:spacing w:after="0" w:line="240" w:lineRule="auto"/>
      </w:pPr>
    </w:p>
    <w:p w14:paraId="52340343" w14:textId="77777777" w:rsidR="00B20163" w:rsidRDefault="00B20163" w:rsidP="00187255">
      <w:pPr>
        <w:spacing w:after="0" w:line="240" w:lineRule="auto"/>
      </w:pPr>
      <w:r>
        <w:t>Joy should be praised as a good characteristic in itself. Happiness can sometimes be overlooked</w:t>
      </w:r>
      <w:r w:rsidR="001A6601">
        <w:t>,</w:t>
      </w:r>
      <w:r>
        <w:t xml:space="preserve"> as we focus on negative aspects of behaviour. </w:t>
      </w:r>
    </w:p>
    <w:p w14:paraId="306DFC14" w14:textId="77777777" w:rsidR="00B20163" w:rsidRDefault="00B20163" w:rsidP="00187255">
      <w:pPr>
        <w:spacing w:after="0" w:line="240" w:lineRule="auto"/>
      </w:pPr>
    </w:p>
    <w:p w14:paraId="066C63D6" w14:textId="77777777" w:rsidR="00B20163" w:rsidRDefault="00B20163" w:rsidP="00B20163">
      <w:pPr>
        <w:pStyle w:val="BoldBulTight0"/>
      </w:pPr>
      <w:r>
        <w:t>Feelings and emotions can be released through:</w:t>
      </w:r>
    </w:p>
    <w:p w14:paraId="073EB0AF" w14:textId="77777777" w:rsidR="00B20163" w:rsidRDefault="00B20163" w:rsidP="00853B4F">
      <w:pPr>
        <w:pStyle w:val="Bullets"/>
        <w:numPr>
          <w:ilvl w:val="0"/>
          <w:numId w:val="0"/>
        </w:numPr>
        <w:ind w:left="1134"/>
      </w:pPr>
      <w:r>
        <w:t>Physical activity</w:t>
      </w:r>
      <w:r w:rsidR="00BF2227">
        <w:t xml:space="preserve"> such as:</w:t>
      </w:r>
    </w:p>
    <w:p w14:paraId="0B0CD5EF" w14:textId="77777777" w:rsidR="00BF2227" w:rsidRDefault="00BF2227" w:rsidP="00853B4F">
      <w:pPr>
        <w:pStyle w:val="Bullets2"/>
        <w:numPr>
          <w:ilvl w:val="0"/>
          <w:numId w:val="0"/>
        </w:numPr>
        <w:ind w:left="1701"/>
      </w:pPr>
      <w:r>
        <w:t>Running</w:t>
      </w:r>
    </w:p>
    <w:p w14:paraId="0677F9AF" w14:textId="77777777" w:rsidR="00BF2227" w:rsidRDefault="00BF2227" w:rsidP="00853B4F">
      <w:pPr>
        <w:pStyle w:val="Bullets2"/>
        <w:numPr>
          <w:ilvl w:val="0"/>
          <w:numId w:val="0"/>
        </w:numPr>
        <w:ind w:left="1701"/>
      </w:pPr>
      <w:r>
        <w:t>Dancing</w:t>
      </w:r>
    </w:p>
    <w:p w14:paraId="43B26978" w14:textId="77777777" w:rsidR="00BF2227" w:rsidRDefault="00BF2227" w:rsidP="00853B4F">
      <w:pPr>
        <w:pStyle w:val="Bullets2"/>
        <w:numPr>
          <w:ilvl w:val="0"/>
          <w:numId w:val="0"/>
        </w:numPr>
        <w:ind w:left="1701"/>
      </w:pPr>
      <w:r>
        <w:t>Riding a trike</w:t>
      </w:r>
    </w:p>
    <w:p w14:paraId="2E84F198" w14:textId="77777777" w:rsidR="000F56E3" w:rsidRDefault="000F56E3" w:rsidP="00853B4F">
      <w:pPr>
        <w:pStyle w:val="Bullets2"/>
        <w:numPr>
          <w:ilvl w:val="0"/>
          <w:numId w:val="0"/>
        </w:numPr>
        <w:ind w:left="1701"/>
      </w:pPr>
      <w:r>
        <w:t>Trampolines</w:t>
      </w:r>
    </w:p>
    <w:p w14:paraId="3D351542" w14:textId="77777777" w:rsidR="00BF2227" w:rsidRDefault="00BF2227" w:rsidP="00853B4F">
      <w:pPr>
        <w:pStyle w:val="Bullets"/>
        <w:numPr>
          <w:ilvl w:val="0"/>
          <w:numId w:val="0"/>
        </w:numPr>
        <w:ind w:left="1134"/>
      </w:pPr>
      <w:r>
        <w:lastRenderedPageBreak/>
        <w:t>Imaginary play</w:t>
      </w:r>
      <w:r w:rsidR="000F56E3">
        <w:t>:</w:t>
      </w:r>
    </w:p>
    <w:p w14:paraId="387D51EE" w14:textId="770A29A7" w:rsidR="000F56E3" w:rsidRDefault="000F56E3" w:rsidP="00853B4F">
      <w:pPr>
        <w:pStyle w:val="Bullets2"/>
        <w:numPr>
          <w:ilvl w:val="0"/>
          <w:numId w:val="0"/>
        </w:numPr>
        <w:ind w:left="1701"/>
      </w:pPr>
      <w:r>
        <w:t>Dolls</w:t>
      </w:r>
    </w:p>
    <w:p w14:paraId="3ABCDFD8" w14:textId="77777777" w:rsidR="000F56E3" w:rsidRDefault="000F56E3" w:rsidP="00853B4F">
      <w:pPr>
        <w:pStyle w:val="Bullets2"/>
        <w:numPr>
          <w:ilvl w:val="0"/>
          <w:numId w:val="0"/>
        </w:numPr>
        <w:ind w:left="1701"/>
      </w:pPr>
      <w:r>
        <w:t>Dressing up</w:t>
      </w:r>
    </w:p>
    <w:p w14:paraId="7AE426C6" w14:textId="77777777" w:rsidR="000F56E3" w:rsidRDefault="000F56E3" w:rsidP="00853B4F">
      <w:pPr>
        <w:pStyle w:val="Bullets2"/>
        <w:numPr>
          <w:ilvl w:val="0"/>
          <w:numId w:val="0"/>
        </w:numPr>
        <w:ind w:left="1701"/>
      </w:pPr>
      <w:r>
        <w:t>Small world play</w:t>
      </w:r>
    </w:p>
    <w:p w14:paraId="1DB07ACF" w14:textId="77777777" w:rsidR="00BF2227" w:rsidRDefault="000F56E3" w:rsidP="00853B4F">
      <w:pPr>
        <w:pStyle w:val="Bullets"/>
        <w:numPr>
          <w:ilvl w:val="0"/>
          <w:numId w:val="0"/>
        </w:numPr>
        <w:ind w:left="1134"/>
      </w:pPr>
      <w:r>
        <w:t>Sensory play such as:</w:t>
      </w:r>
    </w:p>
    <w:p w14:paraId="16641ADD" w14:textId="77777777" w:rsidR="000F56E3" w:rsidRDefault="000F56E3" w:rsidP="00853B4F">
      <w:pPr>
        <w:pStyle w:val="Bullets2"/>
        <w:numPr>
          <w:ilvl w:val="0"/>
          <w:numId w:val="0"/>
        </w:numPr>
        <w:ind w:left="1701"/>
      </w:pPr>
      <w:r>
        <w:t>Water</w:t>
      </w:r>
    </w:p>
    <w:p w14:paraId="19674496" w14:textId="77777777" w:rsidR="000F56E3" w:rsidRDefault="000F56E3" w:rsidP="00853B4F">
      <w:pPr>
        <w:pStyle w:val="Bullets2"/>
        <w:numPr>
          <w:ilvl w:val="0"/>
          <w:numId w:val="0"/>
        </w:numPr>
        <w:ind w:left="1701"/>
      </w:pPr>
      <w:r>
        <w:t>Sand</w:t>
      </w:r>
    </w:p>
    <w:p w14:paraId="29BF0017" w14:textId="77777777" w:rsidR="000F56E3" w:rsidRDefault="000F56E3" w:rsidP="00853B4F">
      <w:pPr>
        <w:pStyle w:val="Bullets2"/>
        <w:numPr>
          <w:ilvl w:val="0"/>
          <w:numId w:val="0"/>
        </w:numPr>
        <w:ind w:left="1701"/>
      </w:pPr>
      <w:r>
        <w:t>Dough/clay</w:t>
      </w:r>
    </w:p>
    <w:p w14:paraId="1F7344C7" w14:textId="77777777" w:rsidR="000F56E3" w:rsidRDefault="000F56E3" w:rsidP="00853B4F">
      <w:pPr>
        <w:pStyle w:val="Bullets2"/>
        <w:numPr>
          <w:ilvl w:val="0"/>
          <w:numId w:val="0"/>
        </w:numPr>
        <w:ind w:left="1701"/>
      </w:pPr>
      <w:r>
        <w:t>Music</w:t>
      </w:r>
      <w:r w:rsidR="00B12227">
        <w:t>.</w:t>
      </w:r>
    </w:p>
    <w:p w14:paraId="242258A4" w14:textId="77777777" w:rsidR="00C2351B" w:rsidRDefault="00D357B1" w:rsidP="00D357B1">
      <w:pPr>
        <w:pStyle w:val="Bullets2"/>
        <w:numPr>
          <w:ilvl w:val="0"/>
          <w:numId w:val="0"/>
        </w:numPr>
      </w:pPr>
      <w:r>
        <w:t xml:space="preserve">Talking about emotions is also important. When children can verbalise how they are feeling it can help to relieve any tension they have. </w:t>
      </w:r>
      <w:r w:rsidR="00C2351B">
        <w:t xml:space="preserve">If they cannot verbalise, plenty of reassurance should be given ‘it’s okay, tell me about it’. </w:t>
      </w:r>
    </w:p>
    <w:p w14:paraId="54AF56F4" w14:textId="77777777" w:rsidR="00187255" w:rsidRDefault="00D357B1" w:rsidP="001A6601">
      <w:pPr>
        <w:pStyle w:val="Bullets2"/>
        <w:numPr>
          <w:ilvl w:val="0"/>
          <w:numId w:val="0"/>
        </w:numPr>
      </w:pPr>
      <w:r>
        <w:t>To teach children about emotions you can draw pictures of different emotions and discuss them</w:t>
      </w:r>
      <w:r w:rsidR="001A6601">
        <w:t xml:space="preserve"> – </w:t>
      </w:r>
      <w:r w:rsidR="00CA0567">
        <w:t>for example,</w:t>
      </w:r>
      <w:r>
        <w:t xml:space="preserve"> ‘what makes you happy/sad?’</w:t>
      </w:r>
      <w:r w:rsidR="00187255">
        <w:br w:type="page"/>
      </w:r>
    </w:p>
    <w:p w14:paraId="65A7C480" w14:textId="77777777" w:rsidR="00A62486" w:rsidRPr="00187255" w:rsidRDefault="0005426C" w:rsidP="001A6601">
      <w:pPr>
        <w:pStyle w:val="Heading3"/>
      </w:pPr>
      <w:bookmarkStart w:id="111" w:name="_Toc422750892"/>
      <w:r w:rsidRPr="005B7C76">
        <w:lastRenderedPageBreak/>
        <w:t xml:space="preserve">Activity </w:t>
      </w:r>
      <w:r w:rsidR="00C2351B" w:rsidRPr="001A6601">
        <w:t>3</w:t>
      </w:r>
      <w:r w:rsidR="00B12227" w:rsidRPr="001A6601">
        <w:t>E</w:t>
      </w:r>
      <w:bookmarkEnd w:id="111"/>
    </w:p>
    <w:p w14:paraId="702A57FC" w14:textId="77777777" w:rsidR="007C6DB8" w:rsidRPr="00A62486" w:rsidRDefault="00A62486" w:rsidP="00A62486">
      <w:pPr>
        <w:rPr>
          <w:rFonts w:cstheme="majorBidi"/>
          <w:b/>
          <w:bCs/>
          <w:sz w:val="26"/>
          <w:szCs w:val="26"/>
        </w:rPr>
      </w:pPr>
      <w:r>
        <w:rPr>
          <w:noProof/>
          <w:lang w:val="en-US"/>
        </w:rPr>
        <w:drawing>
          <wp:anchor distT="0" distB="0" distL="114300" distR="114300" simplePos="0" relativeHeight="251698176" behindDoc="1" locked="0" layoutInCell="1" allowOverlap="1" wp14:anchorId="74487320" wp14:editId="1A759634">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rsidR="007C6DB8">
        <w:br w:type="page"/>
      </w:r>
    </w:p>
    <w:p w14:paraId="237E578F" w14:textId="77777777" w:rsidR="006E5817" w:rsidRPr="006E5817" w:rsidRDefault="00DB5EB1" w:rsidP="00206263">
      <w:pPr>
        <w:pStyle w:val="Heading1"/>
        <w:spacing w:after="240"/>
      </w:pPr>
      <w:bookmarkStart w:id="112" w:name="_Toc422750893"/>
      <w:r>
        <w:lastRenderedPageBreak/>
        <w:t>4</w:t>
      </w:r>
      <w:r w:rsidRPr="00683DD9">
        <w:t xml:space="preserve">. </w:t>
      </w:r>
      <w:r w:rsidR="00E51618" w:rsidRPr="00C125B8">
        <w:t>Foster cognitive development</w:t>
      </w:r>
      <w:bookmarkEnd w:id="112"/>
      <w:r w:rsidR="00E51618" w:rsidRPr="00E51618">
        <w:rPr>
          <w:rFonts w:asciiTheme="minorHAnsi" w:hAnsiTheme="minorHAnsi" w:cs="Calibri"/>
          <w:b w:val="0"/>
        </w:rPr>
        <w:t xml:space="preserve"> </w:t>
      </w:r>
    </w:p>
    <w:p w14:paraId="40F1C9EA" w14:textId="77777777" w:rsidR="00DB5EB1" w:rsidRPr="00CD5295" w:rsidRDefault="00DB5EB1" w:rsidP="00DB5EB1">
      <w:r>
        <w:rPr>
          <w:b/>
          <w:sz w:val="28"/>
        </w:rPr>
        <w:t>4</w:t>
      </w:r>
      <w:r w:rsidRPr="008E070B">
        <w:rPr>
          <w:b/>
          <w:sz w:val="28"/>
        </w:rPr>
        <w:t>.1.</w:t>
      </w:r>
      <w:r w:rsidRPr="008E070B">
        <w:rPr>
          <w:sz w:val="28"/>
        </w:rPr>
        <w:t xml:space="preserve"> </w:t>
      </w:r>
      <w:r>
        <w:tab/>
      </w:r>
      <w:r w:rsidR="00E51618">
        <w:t>Assess and monitor children’s cognitive skills and development</w:t>
      </w:r>
    </w:p>
    <w:p w14:paraId="16DBDBFE" w14:textId="77777777" w:rsidR="00DB5EB1" w:rsidRDefault="00DB5EB1" w:rsidP="00E51618">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E51618">
        <w:t>Engineer and provide opportunities for children to participate in science, mathematics and technology experiences</w:t>
      </w:r>
    </w:p>
    <w:p w14:paraId="0B936BC7" w14:textId="77777777" w:rsidR="00DB5EB1" w:rsidRPr="00C31F98" w:rsidRDefault="00DB5EB1" w:rsidP="00E51618">
      <w:pPr>
        <w:ind w:left="720" w:hanging="720"/>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E51618">
        <w:t>Plan and provide opportunities through play for children to experience the consequences of their choices, actions and ideas</w:t>
      </w:r>
    </w:p>
    <w:p w14:paraId="319A763A" w14:textId="77777777" w:rsidR="00057DD4" w:rsidRDefault="00DB5EB1" w:rsidP="00E51618">
      <w:pPr>
        <w:ind w:left="720" w:hanging="720"/>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E51618">
        <w:t xml:space="preserve">Create learning environments with appropriate levels of challenge where children are encouraged to </w:t>
      </w:r>
      <w:proofErr w:type="gramStart"/>
      <w:r w:rsidR="00E51618">
        <w:t>explore,</w:t>
      </w:r>
      <w:proofErr w:type="gramEnd"/>
      <w:r w:rsidR="00E51618">
        <w:t xml:space="preserve"> experiment and take appropriate risks in their learning</w:t>
      </w:r>
    </w:p>
    <w:p w14:paraId="0DB66D1C" w14:textId="77777777" w:rsidR="00A84AE8" w:rsidRPr="00A84AE8" w:rsidRDefault="00A84AE8" w:rsidP="00E51618">
      <w:pPr>
        <w:ind w:left="720" w:hanging="720"/>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E51618">
        <w:t>Build opportunities for involvement in experiences that support the investigation of ideas, complex concepts and thinking, reasoning and hypothesising</w:t>
      </w:r>
    </w:p>
    <w:p w14:paraId="2A847D13" w14:textId="77777777"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4.6.</w:t>
      </w:r>
      <w:r w:rsidRPr="00A84AE8">
        <w:rPr>
          <w:rFonts w:asciiTheme="minorHAnsi" w:hAnsiTheme="minorHAnsi"/>
          <w:b/>
          <w:sz w:val="28"/>
          <w:szCs w:val="28"/>
        </w:rPr>
        <w:tab/>
      </w:r>
      <w:r w:rsidR="00E51618">
        <w:t>Provide opportunities through play for children to explore concept development</w:t>
      </w:r>
    </w:p>
    <w:p w14:paraId="37BF1AB1" w14:textId="77777777"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4.7.</w:t>
      </w:r>
      <w:r w:rsidRPr="00A84AE8">
        <w:rPr>
          <w:rFonts w:asciiTheme="minorHAnsi" w:hAnsiTheme="minorHAnsi"/>
          <w:b/>
          <w:sz w:val="28"/>
          <w:szCs w:val="28"/>
        </w:rPr>
        <w:tab/>
      </w:r>
      <w:r w:rsidR="00E51618">
        <w:t>Make opportunities for children to both construct and take apart, as a strategy for learning</w:t>
      </w:r>
    </w:p>
    <w:p w14:paraId="396FDB82" w14:textId="77777777" w:rsidR="00A84AE8" w:rsidRPr="00A84AE8" w:rsidRDefault="00A84AE8" w:rsidP="00E51618">
      <w:pPr>
        <w:ind w:left="720" w:hanging="720"/>
        <w:rPr>
          <w:b/>
          <w:noProof/>
          <w:sz w:val="28"/>
          <w:szCs w:val="28"/>
          <w:u w:val="single"/>
          <w:lang w:val="en-GB" w:eastAsia="en-GB"/>
        </w:rPr>
      </w:pPr>
      <w:r w:rsidRPr="00A84AE8">
        <w:rPr>
          <w:rFonts w:asciiTheme="minorHAnsi" w:hAnsiTheme="minorHAnsi"/>
          <w:b/>
          <w:sz w:val="28"/>
          <w:szCs w:val="28"/>
        </w:rPr>
        <w:t>4.8.</w:t>
      </w:r>
      <w:r w:rsidRPr="00A84AE8">
        <w:rPr>
          <w:rFonts w:asciiTheme="minorHAnsi" w:hAnsiTheme="minorHAnsi"/>
          <w:b/>
          <w:sz w:val="28"/>
          <w:szCs w:val="28"/>
        </w:rPr>
        <w:tab/>
      </w:r>
      <w:r w:rsidR="00E51618">
        <w:t>Provide children with a wide range of everyday materials that they can use to create patterns and to sort, categorise, order and compare</w:t>
      </w:r>
    </w:p>
    <w:p w14:paraId="1344D096" w14:textId="77777777" w:rsidR="00DB5EB1" w:rsidRDefault="00057DD4" w:rsidP="00057DD4">
      <w:pPr>
        <w:rPr>
          <w:u w:val="single"/>
        </w:rPr>
      </w:pPr>
      <w:r w:rsidRPr="00057DD4">
        <w:rPr>
          <w:b/>
          <w:noProof/>
          <w:sz w:val="28"/>
          <w:szCs w:val="28"/>
          <w:lang w:val="en-US"/>
        </w:rPr>
        <w:drawing>
          <wp:anchor distT="0" distB="0" distL="114300" distR="114300" simplePos="0" relativeHeight="251709440" behindDoc="1" locked="0" layoutInCell="1" allowOverlap="1" wp14:anchorId="2C0FFADF" wp14:editId="7C17F667">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14:paraId="5202D379" w14:textId="77777777" w:rsidR="006E5817" w:rsidRPr="006E5817" w:rsidRDefault="006E5817" w:rsidP="006E5817">
      <w:pPr>
        <w:pStyle w:val="Heading2"/>
      </w:pPr>
      <w:bookmarkStart w:id="113" w:name="_Toc422750894"/>
      <w:r w:rsidRPr="006E5817">
        <w:lastRenderedPageBreak/>
        <w:t xml:space="preserve">4.1 – </w:t>
      </w:r>
      <w:r w:rsidR="00E51618">
        <w:t>Assess and monitor children’s cognitive skills and development</w:t>
      </w:r>
      <w:bookmarkEnd w:id="113"/>
    </w:p>
    <w:p w14:paraId="51779FA6" w14:textId="77777777" w:rsidR="00F64493" w:rsidRDefault="00F64493" w:rsidP="00F64493">
      <w:pPr>
        <w:pStyle w:val="Heading3"/>
      </w:pPr>
      <w:bookmarkStart w:id="114" w:name="_Toc422750895"/>
      <w:r>
        <w:t>What is cognitive development?</w:t>
      </w:r>
      <w:bookmarkEnd w:id="114"/>
    </w:p>
    <w:p w14:paraId="75348336" w14:textId="77777777" w:rsidR="00F64493" w:rsidRDefault="00F64493" w:rsidP="00F64493">
      <w:r>
        <w:t xml:space="preserve">Cognitive development is how children learn and think about their environment. Cognitive development relies on memory, perception and concentration. </w:t>
      </w:r>
    </w:p>
    <w:p w14:paraId="7A9A9BA2" w14:textId="054374C0" w:rsidR="00FA0D6F" w:rsidRDefault="00FA0D6F" w:rsidP="00FA0D6F">
      <w:pPr>
        <w:pStyle w:val="BoldBulTight0"/>
      </w:pPr>
      <w:r>
        <w:t>In order to learn we need:</w:t>
      </w:r>
    </w:p>
    <w:p w14:paraId="1851A125" w14:textId="77777777" w:rsidR="00FA0D6F" w:rsidRDefault="00FA0D6F" w:rsidP="00853B4F">
      <w:pPr>
        <w:pStyle w:val="Bullets"/>
        <w:numPr>
          <w:ilvl w:val="0"/>
          <w:numId w:val="0"/>
        </w:numPr>
        <w:ind w:left="1134"/>
      </w:pPr>
      <w:r>
        <w:t>Memory, either short term for following instructions (a skill that needs to be developed in childhood), or long term for retaining information.</w:t>
      </w:r>
    </w:p>
    <w:p w14:paraId="0E9FD5B2" w14:textId="77777777" w:rsidR="00FA0D6F" w:rsidRDefault="00FA0D6F" w:rsidP="00853B4F">
      <w:pPr>
        <w:pStyle w:val="Bullets"/>
        <w:numPr>
          <w:ilvl w:val="0"/>
          <w:numId w:val="0"/>
        </w:numPr>
        <w:ind w:left="1134"/>
      </w:pPr>
      <w:r>
        <w:t xml:space="preserve">Perception for learning about our environment – we need to use our sense to give a fuller picture of the world around us. </w:t>
      </w:r>
    </w:p>
    <w:p w14:paraId="24D5CB8F" w14:textId="77777777" w:rsidR="005121D0" w:rsidRDefault="00FA0D6F" w:rsidP="00853B4F">
      <w:pPr>
        <w:pStyle w:val="Bullets"/>
        <w:numPr>
          <w:ilvl w:val="0"/>
          <w:numId w:val="0"/>
        </w:numPr>
        <w:ind w:left="1134"/>
      </w:pPr>
      <w:r>
        <w:t xml:space="preserve">Concentration for focusing </w:t>
      </w:r>
      <w:r w:rsidR="00865425">
        <w:t xml:space="preserve">on </w:t>
      </w:r>
      <w:r>
        <w:t xml:space="preserve">information – without concentration we would be constantly distracted by our environment e.g. </w:t>
      </w:r>
      <w:r w:rsidR="00A278A7">
        <w:t xml:space="preserve">lights, sounds, smells etc. </w:t>
      </w:r>
    </w:p>
    <w:p w14:paraId="38EEE1C6" w14:textId="77777777" w:rsidR="005121D0" w:rsidRDefault="005121D0" w:rsidP="005121D0">
      <w:pPr>
        <w:pStyle w:val="Heading3"/>
      </w:pPr>
      <w:bookmarkStart w:id="115" w:name="_Toc422750896"/>
      <w:r>
        <w:t>Cognitive theories</w:t>
      </w:r>
      <w:bookmarkEnd w:id="115"/>
      <w:r>
        <w:t xml:space="preserve"> </w:t>
      </w:r>
    </w:p>
    <w:p w14:paraId="3F5844F1" w14:textId="77777777" w:rsidR="00955C9C" w:rsidRPr="00955C9C" w:rsidRDefault="00955C9C" w:rsidP="00955C9C">
      <w:pPr>
        <w:pStyle w:val="BoldBulTight0"/>
        <w:rPr>
          <w:u w:val="single"/>
        </w:rPr>
      </w:pPr>
      <w:r w:rsidRPr="00955C9C">
        <w:rPr>
          <w:u w:val="single"/>
        </w:rPr>
        <w:t>Pavlov (1849-1936) devised thee theory of classical conditioning</w:t>
      </w:r>
    </w:p>
    <w:p w14:paraId="3859AD7D" w14:textId="77777777" w:rsidR="00955C9C" w:rsidRDefault="00955C9C" w:rsidP="00955C9C">
      <w:r>
        <w:t xml:space="preserve">Pavlov noticed he could influence his dogs’ behaviour through associations. He began to ring a bell just before he fed his dogs and noticed that they salivated before the food was given – associating the bell with food. </w:t>
      </w:r>
    </w:p>
    <w:p w14:paraId="63616961" w14:textId="77777777" w:rsidR="0023484A" w:rsidRDefault="00955C9C" w:rsidP="00955C9C">
      <w:r>
        <w:t>Pe</w:t>
      </w:r>
      <w:r w:rsidR="0023484A">
        <w:t>ople can also draw associations</w:t>
      </w:r>
      <w:r w:rsidR="001A6601">
        <w:t xml:space="preserve"> – </w:t>
      </w:r>
      <w:r w:rsidR="00CA0567">
        <w:t>for example,</w:t>
      </w:r>
      <w:r w:rsidR="0023484A">
        <w:t xml:space="preserve"> if you are sick after you have eaten a lot of chocolate, you might associate being sick with chocolate and go off it. </w:t>
      </w:r>
    </w:p>
    <w:p w14:paraId="2B148754" w14:textId="77777777" w:rsidR="0023484A" w:rsidRPr="0023484A" w:rsidRDefault="0023484A" w:rsidP="0023484A">
      <w:pPr>
        <w:pStyle w:val="BoldBulTight0"/>
        <w:rPr>
          <w:u w:val="single"/>
        </w:rPr>
      </w:pPr>
      <w:r w:rsidRPr="0023484A">
        <w:rPr>
          <w:u w:val="single"/>
        </w:rPr>
        <w:t>Thorndike and Skinner’s theory of operant conditioning</w:t>
      </w:r>
    </w:p>
    <w:p w14:paraId="4D987A3B" w14:textId="77777777" w:rsidR="0023484A" w:rsidRDefault="00B33CD2" w:rsidP="00955C9C">
      <w:r>
        <w:t>Thorndike and Skinner developed an experiment wit</w:t>
      </w:r>
      <w:r w:rsidR="007456FD">
        <w:t>h a cat that was put into a box</w:t>
      </w:r>
      <w:r>
        <w:t xml:space="preserve"> and</w:t>
      </w:r>
      <w:r w:rsidR="007456FD">
        <w:t>,</w:t>
      </w:r>
      <w:r>
        <w:t xml:space="preserve"> to get out, had to operate a lever. The cat was rewarded with food and if put back into the box would remember how to operate it.</w:t>
      </w:r>
    </w:p>
    <w:p w14:paraId="6D9605AB" w14:textId="77777777" w:rsidR="0023484A" w:rsidRDefault="00B33CD2" w:rsidP="00955C9C">
      <w:r>
        <w:t>Skinner</w:t>
      </w:r>
      <w:r w:rsidR="0023484A">
        <w:t xml:space="preserve"> refined this theory</w:t>
      </w:r>
      <w:r>
        <w:t xml:space="preserve"> suggesting that experiences could be categorised into positive reinforcement and negative reinforcement. </w:t>
      </w:r>
      <w:r w:rsidR="00377E0A">
        <w:t xml:space="preserve">Behaviour that results in a positive experience will be repeated, while behaviour that has a negative experience will not. </w:t>
      </w:r>
    </w:p>
    <w:p w14:paraId="2F6461F7" w14:textId="77777777" w:rsidR="006040CD" w:rsidRDefault="006040CD" w:rsidP="0023484A">
      <w:pPr>
        <w:pStyle w:val="BoldBulTight0"/>
        <w:rPr>
          <w:u w:val="single"/>
        </w:rPr>
      </w:pPr>
      <w:r>
        <w:rPr>
          <w:u w:val="single"/>
        </w:rPr>
        <w:t>Bandura (1977</w:t>
      </w:r>
      <w:r w:rsidR="0023484A" w:rsidRPr="0023484A">
        <w:rPr>
          <w:u w:val="single"/>
        </w:rPr>
        <w:t xml:space="preserve">) social learning theory </w:t>
      </w:r>
    </w:p>
    <w:p w14:paraId="390F097D" w14:textId="77777777" w:rsidR="00370A94" w:rsidRDefault="006040CD" w:rsidP="006040CD">
      <w:r>
        <w:t>Albert Bandura suggests that children model their behaviour on tho</w:t>
      </w:r>
      <w:r w:rsidR="00EF2B67">
        <w:t>se they observe around them. They process behaviour to try and figure out whether to copy it. He carried out a famous study with what he called a ‘bobo doll’ and presented children with different scenarios to see if they imitated the behaviour.</w:t>
      </w:r>
    </w:p>
    <w:p w14:paraId="10EBC233" w14:textId="77777777" w:rsidR="007456FD" w:rsidRDefault="007456FD">
      <w:pPr>
        <w:spacing w:after="0" w:line="240" w:lineRule="auto"/>
        <w:rPr>
          <w:b/>
        </w:rPr>
      </w:pPr>
      <w:r>
        <w:br w:type="page"/>
      </w:r>
    </w:p>
    <w:p w14:paraId="3F85E470" w14:textId="77777777" w:rsidR="00370A94" w:rsidRDefault="00EF2B67" w:rsidP="00370A94">
      <w:pPr>
        <w:pStyle w:val="BoldBulTight0"/>
      </w:pPr>
      <w:r>
        <w:lastRenderedPageBreak/>
        <w:t>He found that</w:t>
      </w:r>
      <w:r w:rsidR="00370A94">
        <w:t>:</w:t>
      </w:r>
    </w:p>
    <w:p w14:paraId="0E996239" w14:textId="77777777" w:rsidR="00370A94" w:rsidRDefault="00370A94" w:rsidP="006924E9">
      <w:pPr>
        <w:pStyle w:val="Bullets"/>
        <w:numPr>
          <w:ilvl w:val="0"/>
          <w:numId w:val="0"/>
        </w:numPr>
        <w:spacing w:after="160" w:line="240" w:lineRule="auto"/>
        <w:ind w:left="1137"/>
      </w:pPr>
      <w:r>
        <w:t>C</w:t>
      </w:r>
      <w:r w:rsidR="00EF2B67">
        <w:t>hildren were</w:t>
      </w:r>
      <w:r w:rsidR="00EF2B67" w:rsidRPr="00EF2B67">
        <w:t xml:space="preserve"> </w:t>
      </w:r>
      <w:r w:rsidR="00EF2B67">
        <w:t xml:space="preserve">more likely to imitate behaviour displayed by people they think are similar to them e.g. of the same sex. </w:t>
      </w:r>
    </w:p>
    <w:p w14:paraId="2D59EDC3" w14:textId="1AA2C56C" w:rsidR="00865B59" w:rsidRDefault="00370A94" w:rsidP="006924E9">
      <w:pPr>
        <w:pStyle w:val="Bullets"/>
        <w:numPr>
          <w:ilvl w:val="0"/>
          <w:numId w:val="0"/>
        </w:numPr>
        <w:spacing w:after="160" w:line="240" w:lineRule="auto"/>
        <w:ind w:left="1137"/>
      </w:pPr>
      <w:r>
        <w:t>C</w:t>
      </w:r>
      <w:r w:rsidR="00EF2B67">
        <w:t>hildren were more likely to imitate behaviour that had positive</w:t>
      </w:r>
      <w:r w:rsidR="00F13930">
        <w:t>,</w:t>
      </w:r>
      <w:r w:rsidR="00EF2B67">
        <w:t xml:space="preserve"> rather than negative</w:t>
      </w:r>
      <w:r w:rsidR="00F13930">
        <w:t>,</w:t>
      </w:r>
      <w:r w:rsidR="00EF2B67">
        <w:t xml:space="preserve"> consequences for the person being observed</w:t>
      </w:r>
      <w:r>
        <w:t>.</w:t>
      </w:r>
    </w:p>
    <w:p w14:paraId="6E032F7F" w14:textId="77777777" w:rsidR="00370A94" w:rsidRDefault="00370A94" w:rsidP="006924E9">
      <w:pPr>
        <w:pStyle w:val="Bullets"/>
        <w:numPr>
          <w:ilvl w:val="0"/>
          <w:numId w:val="0"/>
        </w:numPr>
        <w:spacing w:after="160" w:line="240" w:lineRule="auto"/>
        <w:ind w:left="1137"/>
      </w:pPr>
      <w:r>
        <w:t>Learning through observation does not necessarily change behaviour</w:t>
      </w:r>
    </w:p>
    <w:p w14:paraId="0B421D4A" w14:textId="77777777" w:rsidR="00370A94" w:rsidRDefault="00370A94" w:rsidP="006F3BE0">
      <w:pPr>
        <w:pStyle w:val="Bullets"/>
        <w:numPr>
          <w:ilvl w:val="0"/>
          <w:numId w:val="0"/>
        </w:numPr>
        <w:spacing w:after="160" w:line="240" w:lineRule="auto"/>
        <w:ind w:left="1137"/>
      </w:pPr>
      <w:r>
        <w:t xml:space="preserve">Areas that can impact on whether </w:t>
      </w:r>
      <w:proofErr w:type="gramStart"/>
      <w:r>
        <w:t>a behaviour</w:t>
      </w:r>
      <w:proofErr w:type="gramEnd"/>
      <w:r>
        <w:t xml:space="preserve"> is taken up include:</w:t>
      </w:r>
    </w:p>
    <w:p w14:paraId="026A66FE" w14:textId="77777777" w:rsidR="00370A94" w:rsidRDefault="00370A94" w:rsidP="006F3BE0">
      <w:pPr>
        <w:pStyle w:val="Bullets2"/>
        <w:numPr>
          <w:ilvl w:val="0"/>
          <w:numId w:val="0"/>
        </w:numPr>
        <w:spacing w:after="160" w:line="240" w:lineRule="auto"/>
        <w:ind w:left="1704"/>
      </w:pPr>
      <w:r>
        <w:t>Is the learner paying attention?</w:t>
      </w:r>
    </w:p>
    <w:p w14:paraId="46FDE036" w14:textId="77777777" w:rsidR="00370A94" w:rsidRDefault="00370A94" w:rsidP="006F3BE0">
      <w:pPr>
        <w:pStyle w:val="Bullets2"/>
        <w:numPr>
          <w:ilvl w:val="0"/>
          <w:numId w:val="0"/>
        </w:numPr>
        <w:spacing w:after="160" w:line="240" w:lineRule="auto"/>
        <w:ind w:left="1704"/>
      </w:pPr>
      <w:r>
        <w:t>Can the learner remember the behaviour?</w:t>
      </w:r>
    </w:p>
    <w:p w14:paraId="148F4B78" w14:textId="77777777" w:rsidR="00370A94" w:rsidRDefault="00370A94" w:rsidP="006F3BE0">
      <w:pPr>
        <w:pStyle w:val="Bullets2"/>
        <w:numPr>
          <w:ilvl w:val="0"/>
          <w:numId w:val="0"/>
        </w:numPr>
        <w:spacing w:after="160" w:line="240" w:lineRule="auto"/>
        <w:ind w:left="1704"/>
      </w:pPr>
      <w:r>
        <w:t>Does the learner practice the behaviour and advance skills?</w:t>
      </w:r>
    </w:p>
    <w:p w14:paraId="584EE886" w14:textId="77777777" w:rsidR="00370A94" w:rsidRDefault="00370A94" w:rsidP="006F3BE0">
      <w:pPr>
        <w:pStyle w:val="Bullets2"/>
        <w:numPr>
          <w:ilvl w:val="0"/>
          <w:numId w:val="0"/>
        </w:numPr>
        <w:spacing w:after="160" w:line="240" w:lineRule="auto"/>
        <w:ind w:left="1704"/>
      </w:pPr>
      <w:r>
        <w:t xml:space="preserve">Is the learner motivated to act? </w:t>
      </w:r>
      <w:proofErr w:type="gramStart"/>
      <w:r>
        <w:t>E.g. through positive and negative reinforcement?</w:t>
      </w:r>
      <w:proofErr w:type="gramEnd"/>
    </w:p>
    <w:p w14:paraId="663B43C7" w14:textId="77777777" w:rsidR="001E3910" w:rsidRDefault="001E3910" w:rsidP="002412AC">
      <w:pPr>
        <w:pStyle w:val="BoldBulTight0"/>
        <w:rPr>
          <w:u w:val="single"/>
        </w:rPr>
      </w:pPr>
      <w:r>
        <w:rPr>
          <w:u w:val="single"/>
        </w:rPr>
        <w:t>Piaget (18896-1980)</w:t>
      </w:r>
    </w:p>
    <w:p w14:paraId="0AA4271A" w14:textId="77777777" w:rsidR="001E3910" w:rsidRDefault="001E3910" w:rsidP="001E3910">
      <w:r>
        <w:t xml:space="preserve">Jean Piaget realised that children’s cognitive development followed a logical pattern involving schemas – schemas are conclusions we draw about the world around us based on our own experiences. </w:t>
      </w:r>
      <w:r w:rsidR="0035223D">
        <w:t xml:space="preserve">A popular schema could be that all children live with their parents. Piaget thought that children could adapt their schemas when they came across new experiences. </w:t>
      </w:r>
    </w:p>
    <w:p w14:paraId="567CC2F2" w14:textId="77777777" w:rsidR="0035223D" w:rsidRDefault="0035223D" w:rsidP="005251AE">
      <w:pPr>
        <w:pStyle w:val="BoldBulTight0"/>
      </w:pPr>
      <w:r>
        <w:t>There are two ways to do this, through:</w:t>
      </w:r>
    </w:p>
    <w:p w14:paraId="0B4FA817" w14:textId="77777777" w:rsidR="0035223D" w:rsidRDefault="0035223D" w:rsidP="007456FD">
      <w:pPr>
        <w:pStyle w:val="Bullets"/>
        <w:spacing w:after="160" w:line="240" w:lineRule="auto"/>
        <w:ind w:hanging="357"/>
      </w:pPr>
      <w:r>
        <w:t xml:space="preserve">Assimilation – where </w:t>
      </w:r>
      <w:r w:rsidR="005251AE">
        <w:t xml:space="preserve">an existing schema fits a different situation. </w:t>
      </w:r>
      <w:r w:rsidR="00CA0567">
        <w:t>For example</w:t>
      </w:r>
      <w:r w:rsidR="001A6601">
        <w:t>,</w:t>
      </w:r>
      <w:r w:rsidR="005251AE">
        <w:t xml:space="preserve"> </w:t>
      </w:r>
      <w:r w:rsidR="00CA06CF">
        <w:t>putting on shorts is similar to putting on trousers.</w:t>
      </w:r>
    </w:p>
    <w:p w14:paraId="09F03C99" w14:textId="77777777" w:rsidR="0035223D" w:rsidRDefault="0035223D" w:rsidP="007456FD">
      <w:pPr>
        <w:pStyle w:val="Bullets"/>
        <w:spacing w:after="160" w:line="240" w:lineRule="auto"/>
        <w:ind w:hanging="357"/>
      </w:pPr>
      <w:r>
        <w:t xml:space="preserve">Accommodation – where </w:t>
      </w:r>
      <w:r w:rsidR="005251AE">
        <w:t xml:space="preserve">there is a realisation that an existing schema does not fit and the child has to change it. </w:t>
      </w:r>
      <w:r w:rsidR="00CA0567">
        <w:t>For example</w:t>
      </w:r>
      <w:r w:rsidR="001A6601">
        <w:t>,</w:t>
      </w:r>
      <w:r w:rsidR="00CA06CF">
        <w:t xml:space="preserve"> a child believes that all other children live with both parents </w:t>
      </w:r>
      <w:r w:rsidR="0079607B">
        <w:t>until this is challenged when they stay at a friend’</w:t>
      </w:r>
      <w:r w:rsidR="00612F9F">
        <w:t>s house; the friend</w:t>
      </w:r>
      <w:r w:rsidR="0079607B">
        <w:t xml:space="preserve"> live</w:t>
      </w:r>
      <w:r w:rsidR="00612F9F">
        <w:t>s</w:t>
      </w:r>
      <w:r w:rsidR="0079607B">
        <w:t xml:space="preserve"> with grandparents. </w:t>
      </w:r>
    </w:p>
    <w:p w14:paraId="60515C92" w14:textId="77777777" w:rsidR="00612F9F" w:rsidRDefault="00772529" w:rsidP="00EF3D55">
      <w:r>
        <w:t>Piaget also named four stages of conceptual development that children went through.</w:t>
      </w:r>
    </w:p>
    <w:p w14:paraId="2C594693" w14:textId="77777777" w:rsidR="00EF3D55" w:rsidRDefault="00EF3D55" w:rsidP="00EF3D55">
      <w:pPr>
        <w:pStyle w:val="BoldBulTight0"/>
      </w:pPr>
      <w:r>
        <w:t>Stages of conceptual development are:</w:t>
      </w:r>
    </w:p>
    <w:p w14:paraId="77F540B4" w14:textId="77777777" w:rsidR="00EF3D55" w:rsidRDefault="00EF3D55" w:rsidP="007456FD">
      <w:pPr>
        <w:pStyle w:val="Bullets"/>
        <w:spacing w:after="160" w:line="240" w:lineRule="auto"/>
        <w:ind w:hanging="357"/>
      </w:pPr>
      <w:r>
        <w:t>Object permanence – babies believe that if an object or a person is not in sight it, or they do not exist (at around eight months</w:t>
      </w:r>
      <w:r w:rsidR="00F13930">
        <w:t>,</w:t>
      </w:r>
      <w:r>
        <w:t xml:space="preserve"> babies understand that objects have permanence)</w:t>
      </w:r>
    </w:p>
    <w:p w14:paraId="16C0284A" w14:textId="77777777" w:rsidR="00EF3D55" w:rsidRDefault="00EF3D55" w:rsidP="007456FD">
      <w:pPr>
        <w:pStyle w:val="Bullets"/>
        <w:spacing w:after="160" w:line="240" w:lineRule="auto"/>
        <w:ind w:hanging="357"/>
      </w:pPr>
      <w:r>
        <w:t>Egocentrism – children under the age of six are self-centred and cannot see things from other people’s perspectives e.g. if you sat opposite a child and asked them what you could see, they would tell you what they could see.</w:t>
      </w:r>
    </w:p>
    <w:p w14:paraId="64D64BC3" w14:textId="77777777" w:rsidR="00612F9F" w:rsidRDefault="00EF3D55" w:rsidP="007456FD">
      <w:pPr>
        <w:pStyle w:val="Bullets"/>
        <w:spacing w:after="160" w:line="240" w:lineRule="auto"/>
        <w:ind w:hanging="357"/>
      </w:pPr>
      <w:r w:rsidRPr="00EF3D55">
        <w:t>Animism</w:t>
      </w:r>
      <w:r>
        <w:t xml:space="preserve"> –</w:t>
      </w:r>
      <w:r w:rsidR="006A1339">
        <w:t xml:space="preserve"> </w:t>
      </w:r>
      <w:r>
        <w:t xml:space="preserve">animals and objects have the ability to feel. </w:t>
      </w:r>
    </w:p>
    <w:p w14:paraId="0C25707A" w14:textId="77777777" w:rsidR="00612F9F" w:rsidRDefault="00EF3D55" w:rsidP="007456FD">
      <w:pPr>
        <w:pStyle w:val="Bullets"/>
        <w:spacing w:after="160" w:line="240" w:lineRule="auto"/>
        <w:ind w:hanging="357"/>
      </w:pPr>
      <w:r>
        <w:t>Conservation</w:t>
      </w:r>
      <w:r w:rsidR="006A1339">
        <w:t xml:space="preserve"> – </w:t>
      </w:r>
      <w:r w:rsidR="000357AA">
        <w:t>if a material changes its form other elements would still be the same. T</w:t>
      </w:r>
      <w:r>
        <w:t>here are three tests fo</w:t>
      </w:r>
      <w:r w:rsidR="00C873FB">
        <w:t>r this (volume, mass and number</w:t>
      </w:r>
      <w:r w:rsidR="000357AA">
        <w:t xml:space="preserve">). </w:t>
      </w:r>
    </w:p>
    <w:p w14:paraId="1358BCBC" w14:textId="77777777" w:rsidR="000357AA" w:rsidRDefault="000357AA" w:rsidP="000357AA">
      <w:pPr>
        <w:pStyle w:val="BoldBulTight0"/>
        <w:rPr>
          <w:u w:val="single"/>
        </w:rPr>
      </w:pPr>
      <w:r w:rsidRPr="000357AA">
        <w:rPr>
          <w:u w:val="single"/>
        </w:rPr>
        <w:t>Bruner (1915)</w:t>
      </w:r>
    </w:p>
    <w:p w14:paraId="4E4D258E" w14:textId="77777777" w:rsidR="005430A4" w:rsidRDefault="00773935" w:rsidP="00F13930">
      <w:pPr>
        <w:spacing w:after="120"/>
      </w:pPr>
      <w:r>
        <w:t>Bruner thought that</w:t>
      </w:r>
      <w:r w:rsidR="00585B63">
        <w:t xml:space="preserve"> children developed and added to their ways of thinking </w:t>
      </w:r>
      <w:r>
        <w:t>rather than passing through stages. He suggested three mod</w:t>
      </w:r>
      <w:r w:rsidR="00585B63">
        <w:t xml:space="preserve">es of thinking; enactive, iconic and symbolic that once developed could be used in adulthood. </w:t>
      </w:r>
      <w:r w:rsidR="00CA0567">
        <w:t>For example</w:t>
      </w:r>
      <w:r w:rsidR="001A6601">
        <w:t>,</w:t>
      </w:r>
      <w:r w:rsidR="00585B63">
        <w:t xml:space="preserve"> iconic way of thinking is where information is stored through images that can be based on senses such as smells, sounds and touch. </w:t>
      </w:r>
    </w:p>
    <w:p w14:paraId="00A68757" w14:textId="77777777" w:rsidR="00370A94" w:rsidRPr="005430A4" w:rsidRDefault="001E3910" w:rsidP="005430A4">
      <w:pPr>
        <w:pStyle w:val="BoldBulTight0"/>
        <w:rPr>
          <w:u w:val="single"/>
        </w:rPr>
      </w:pPr>
      <w:r w:rsidRPr="005430A4">
        <w:rPr>
          <w:u w:val="single"/>
        </w:rPr>
        <w:lastRenderedPageBreak/>
        <w:t>W</w:t>
      </w:r>
      <w:r w:rsidR="002412AC" w:rsidRPr="005430A4">
        <w:rPr>
          <w:u w:val="single"/>
        </w:rPr>
        <w:t>hat does this mean for childcare settings?</w:t>
      </w:r>
    </w:p>
    <w:p w14:paraId="0FA2C46A" w14:textId="77777777" w:rsidR="00105F89" w:rsidRDefault="00105F89" w:rsidP="00F13930">
      <w:pPr>
        <w:spacing w:after="120"/>
      </w:pPr>
      <w:r>
        <w:t xml:space="preserve">This means that you should behave in a way that sets an example for the children in your care. </w:t>
      </w:r>
      <w:r w:rsidR="00524F40">
        <w:t xml:space="preserve">You cannot expect children to understand boundaries if you do not follow the rules and mottos of the setting yourself. </w:t>
      </w:r>
      <w:r w:rsidR="00CA0567">
        <w:t>For example</w:t>
      </w:r>
      <w:r w:rsidR="001A6601">
        <w:t>,</w:t>
      </w:r>
      <w:r w:rsidR="00524F40">
        <w:t xml:space="preserve"> if your setting aims to encourage children to wash their hands before eating, you should also wash your hands before eating. </w:t>
      </w:r>
    </w:p>
    <w:p w14:paraId="7255C5A3" w14:textId="77777777" w:rsidR="007952B2" w:rsidRDefault="00F13930" w:rsidP="007952B2">
      <w:r>
        <w:rPr>
          <w:noProof/>
          <w:lang w:val="en-US"/>
        </w:rPr>
        <w:drawing>
          <wp:anchor distT="0" distB="0" distL="114300" distR="114300" simplePos="0" relativeHeight="251822080" behindDoc="0" locked="0" layoutInCell="1" allowOverlap="1" wp14:anchorId="60F25A8A" wp14:editId="4C883806">
            <wp:simplePos x="0" y="0"/>
            <wp:positionH relativeFrom="column">
              <wp:posOffset>-83185</wp:posOffset>
            </wp:positionH>
            <wp:positionV relativeFrom="paragraph">
              <wp:posOffset>241300</wp:posOffset>
            </wp:positionV>
            <wp:extent cx="6043930" cy="3764280"/>
            <wp:effectExtent l="0" t="76200" r="0" b="121920"/>
            <wp:wrapTight wrapText="bothSides">
              <wp:wrapPolygon edited="0">
                <wp:start x="10258" y="-437"/>
                <wp:lineTo x="9531" y="-146"/>
                <wp:lineTo x="8533" y="1166"/>
                <wp:lineTo x="8533" y="2478"/>
                <wp:lineTo x="8624" y="4518"/>
                <wp:lineTo x="5537" y="5101"/>
                <wp:lineTo x="3994" y="5830"/>
                <wp:lineTo x="3994" y="6850"/>
                <wp:lineTo x="3449" y="8453"/>
                <wp:lineTo x="3449" y="9328"/>
                <wp:lineTo x="4085" y="11514"/>
                <wp:lineTo x="4085" y="11660"/>
                <wp:lineTo x="8714" y="13846"/>
                <wp:lineTo x="7080" y="14575"/>
                <wp:lineTo x="5900" y="15449"/>
                <wp:lineTo x="5900" y="16178"/>
                <wp:lineTo x="5356" y="17781"/>
                <wp:lineTo x="5356" y="18656"/>
                <wp:lineTo x="5991" y="20842"/>
                <wp:lineTo x="5991" y="20988"/>
                <wp:lineTo x="6990" y="21862"/>
                <wp:lineTo x="7080" y="22154"/>
                <wp:lineTo x="14433" y="22154"/>
                <wp:lineTo x="14524" y="21862"/>
                <wp:lineTo x="15523" y="20842"/>
                <wp:lineTo x="15613" y="20842"/>
                <wp:lineTo x="16158" y="18656"/>
                <wp:lineTo x="16158" y="17927"/>
                <wp:lineTo x="15613" y="16178"/>
                <wp:lineTo x="15704" y="15595"/>
                <wp:lineTo x="14433" y="14575"/>
                <wp:lineTo x="12799" y="13846"/>
                <wp:lineTo x="17429" y="11660"/>
                <wp:lineTo x="17520" y="11514"/>
                <wp:lineTo x="18064" y="9328"/>
                <wp:lineTo x="18064" y="8599"/>
                <wp:lineTo x="17520" y="6850"/>
                <wp:lineTo x="17610" y="5830"/>
                <wp:lineTo x="16067" y="5101"/>
                <wp:lineTo x="12890" y="4518"/>
                <wp:lineTo x="12981" y="2478"/>
                <wp:lineTo x="13072" y="1312"/>
                <wp:lineTo x="11982" y="-146"/>
                <wp:lineTo x="11256" y="-437"/>
                <wp:lineTo x="10258" y="-437"/>
              </wp:wrapPolygon>
            </wp:wrapTight>
            <wp:docPr id="86" name="Diagram 8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2" r:lo="rId63" r:qs="rId64" r:cs="rId65"/>
              </a:graphicData>
            </a:graphic>
            <wp14:sizeRelH relativeFrom="margin">
              <wp14:pctWidth>0</wp14:pctWidth>
            </wp14:sizeRelH>
            <wp14:sizeRelV relativeFrom="margin">
              <wp14:pctHeight>0</wp14:pctHeight>
            </wp14:sizeRelV>
          </wp:anchor>
        </w:drawing>
      </w:r>
    </w:p>
    <w:p w14:paraId="5F8BED38" w14:textId="77777777" w:rsidR="00105F89" w:rsidRDefault="00105F89" w:rsidP="007952B2">
      <w:pPr>
        <w:pStyle w:val="Heading3"/>
      </w:pPr>
    </w:p>
    <w:p w14:paraId="16186E43" w14:textId="77777777" w:rsidR="00105F89" w:rsidRDefault="00105F89" w:rsidP="007952B2">
      <w:pPr>
        <w:pStyle w:val="Heading3"/>
      </w:pPr>
    </w:p>
    <w:p w14:paraId="424ACFEA" w14:textId="77777777" w:rsidR="00105F89" w:rsidRDefault="00105F89" w:rsidP="007952B2">
      <w:pPr>
        <w:pStyle w:val="Heading3"/>
      </w:pPr>
    </w:p>
    <w:p w14:paraId="4B171A1A" w14:textId="77777777" w:rsidR="00105F89" w:rsidRDefault="00105F89" w:rsidP="007952B2">
      <w:pPr>
        <w:pStyle w:val="Heading3"/>
      </w:pPr>
    </w:p>
    <w:p w14:paraId="505125F8" w14:textId="77777777" w:rsidR="00105F89" w:rsidRDefault="00105F89" w:rsidP="007952B2">
      <w:pPr>
        <w:pStyle w:val="Heading3"/>
      </w:pPr>
    </w:p>
    <w:p w14:paraId="542A82B8" w14:textId="77777777" w:rsidR="00105F89" w:rsidRDefault="00105F89" w:rsidP="007952B2">
      <w:pPr>
        <w:pStyle w:val="Heading3"/>
      </w:pPr>
    </w:p>
    <w:p w14:paraId="7DE5AEB2" w14:textId="77777777" w:rsidR="00105F89" w:rsidRDefault="00105F89" w:rsidP="007952B2">
      <w:pPr>
        <w:pStyle w:val="Heading3"/>
      </w:pPr>
    </w:p>
    <w:p w14:paraId="6F6BEB68" w14:textId="77777777" w:rsidR="00105F89" w:rsidRDefault="00105F89" w:rsidP="007952B2">
      <w:pPr>
        <w:pStyle w:val="Heading3"/>
      </w:pPr>
    </w:p>
    <w:p w14:paraId="1A32E1A8" w14:textId="77777777" w:rsidR="00524F40" w:rsidRDefault="00524F40" w:rsidP="007952B2">
      <w:pPr>
        <w:pStyle w:val="Heading3"/>
      </w:pPr>
    </w:p>
    <w:p w14:paraId="2D079AA9" w14:textId="77777777" w:rsidR="004F5108" w:rsidRDefault="004F5108" w:rsidP="007952B2">
      <w:pPr>
        <w:pStyle w:val="Heading3"/>
      </w:pPr>
    </w:p>
    <w:p w14:paraId="17C51AD1" w14:textId="77777777" w:rsidR="00612F9F" w:rsidRDefault="00612F9F" w:rsidP="007952B2">
      <w:pPr>
        <w:pStyle w:val="Heading3"/>
      </w:pPr>
    </w:p>
    <w:p w14:paraId="7FA27A18" w14:textId="77777777" w:rsidR="007952B2" w:rsidRDefault="007952B2" w:rsidP="007952B2">
      <w:pPr>
        <w:pStyle w:val="Heading3"/>
      </w:pPr>
      <w:bookmarkStart w:id="116" w:name="_Toc422750897"/>
      <w:r>
        <w:t>Observing and monitoring cognitive skills</w:t>
      </w:r>
      <w:bookmarkEnd w:id="116"/>
    </w:p>
    <w:p w14:paraId="1732F770" w14:textId="77777777" w:rsidR="007952B2" w:rsidRDefault="007952B2" w:rsidP="00F13930">
      <w:pPr>
        <w:spacing w:after="120"/>
      </w:pPr>
      <w:r>
        <w:t xml:space="preserve">There are many different areas that you may have to observe and monitor to assess the cognitive skills in children. </w:t>
      </w:r>
    </w:p>
    <w:p w14:paraId="194B3BF6" w14:textId="77777777" w:rsidR="007952B2" w:rsidRDefault="00E10A8A" w:rsidP="00E10A8A">
      <w:pPr>
        <w:pStyle w:val="BoldBulTight0"/>
      </w:pPr>
      <w:r>
        <w:t>Areas you should monitor include the ability to:</w:t>
      </w:r>
    </w:p>
    <w:p w14:paraId="76480FA6" w14:textId="77777777" w:rsidR="00E10A8A" w:rsidRDefault="00E10A8A" w:rsidP="00306F0A">
      <w:pPr>
        <w:pStyle w:val="Bullets"/>
        <w:numPr>
          <w:ilvl w:val="0"/>
          <w:numId w:val="0"/>
        </w:numPr>
        <w:spacing w:after="80" w:line="240" w:lineRule="auto"/>
        <w:ind w:left="1134"/>
      </w:pPr>
      <w:r>
        <w:t>Memorise information – long term/short term memory</w:t>
      </w:r>
    </w:p>
    <w:p w14:paraId="458D57DA" w14:textId="77777777" w:rsidR="00E10A8A" w:rsidRDefault="00E10A8A" w:rsidP="00306F0A">
      <w:pPr>
        <w:pStyle w:val="Bullets"/>
        <w:numPr>
          <w:ilvl w:val="0"/>
          <w:numId w:val="0"/>
        </w:numPr>
        <w:spacing w:after="80" w:line="240" w:lineRule="auto"/>
        <w:ind w:left="1134"/>
      </w:pPr>
      <w:r>
        <w:t>Learn new information (and how quickly)</w:t>
      </w:r>
    </w:p>
    <w:p w14:paraId="5A702C79" w14:textId="77777777" w:rsidR="007F3ADD" w:rsidRDefault="007F3ADD" w:rsidP="00306F0A">
      <w:pPr>
        <w:pStyle w:val="Bullets"/>
        <w:numPr>
          <w:ilvl w:val="0"/>
          <w:numId w:val="0"/>
        </w:numPr>
        <w:spacing w:after="80" w:line="240" w:lineRule="auto"/>
        <w:ind w:left="1134"/>
      </w:pPr>
      <w:r>
        <w:t>Understand cause and effect</w:t>
      </w:r>
    </w:p>
    <w:p w14:paraId="1C66F57A" w14:textId="77777777" w:rsidR="00E10A8A" w:rsidRDefault="00E10A8A" w:rsidP="00306F0A">
      <w:pPr>
        <w:pStyle w:val="Bullets"/>
        <w:numPr>
          <w:ilvl w:val="0"/>
          <w:numId w:val="0"/>
        </w:numPr>
        <w:spacing w:after="80" w:line="240" w:lineRule="auto"/>
        <w:ind w:left="1134"/>
      </w:pPr>
      <w:r>
        <w:t>Problem solve</w:t>
      </w:r>
    </w:p>
    <w:p w14:paraId="34E402CB" w14:textId="77777777" w:rsidR="00E10A8A" w:rsidRDefault="00283527" w:rsidP="00306F0A">
      <w:pPr>
        <w:pStyle w:val="Bullets"/>
        <w:numPr>
          <w:ilvl w:val="0"/>
          <w:numId w:val="0"/>
        </w:numPr>
        <w:spacing w:after="80" w:line="240" w:lineRule="auto"/>
        <w:ind w:left="1134"/>
      </w:pPr>
      <w:r>
        <w:t>Concentrate on tasks.</w:t>
      </w:r>
    </w:p>
    <w:p w14:paraId="2A4BE570" w14:textId="77777777" w:rsidR="00283527" w:rsidRDefault="009A4AA5" w:rsidP="009A4AA5">
      <w:pPr>
        <w:pStyle w:val="Bullets"/>
        <w:numPr>
          <w:ilvl w:val="0"/>
          <w:numId w:val="0"/>
        </w:numPr>
      </w:pPr>
      <w:r>
        <w:t xml:space="preserve">You can use the cognitive development milestones to help you assess these areas. </w:t>
      </w:r>
    </w:p>
    <w:tbl>
      <w:tblPr>
        <w:tblStyle w:val="TableGrid"/>
        <w:tblW w:w="0" w:type="auto"/>
        <w:tblLook w:val="04A0" w:firstRow="1" w:lastRow="0" w:firstColumn="1" w:lastColumn="0" w:noHBand="0" w:noVBand="1"/>
      </w:tblPr>
      <w:tblGrid>
        <w:gridCol w:w="3170"/>
        <w:gridCol w:w="3489"/>
        <w:gridCol w:w="2889"/>
      </w:tblGrid>
      <w:tr w:rsidR="00F84142" w14:paraId="3AEF12C4" w14:textId="77777777" w:rsidTr="00F84142">
        <w:tc>
          <w:tcPr>
            <w:tcW w:w="6659" w:type="dxa"/>
            <w:gridSpan w:val="2"/>
            <w:shd w:val="clear" w:color="auto" w:fill="E5B8B7" w:themeFill="accent2" w:themeFillTint="66"/>
          </w:tcPr>
          <w:p w14:paraId="3CADBC4D" w14:textId="77777777" w:rsidR="00F84142" w:rsidRPr="00F84142" w:rsidRDefault="00F84142" w:rsidP="00F84142">
            <w:pPr>
              <w:pStyle w:val="Bullets"/>
              <w:numPr>
                <w:ilvl w:val="0"/>
                <w:numId w:val="0"/>
              </w:numPr>
              <w:spacing w:before="120" w:after="120" w:line="240" w:lineRule="auto"/>
              <w:rPr>
                <w:b/>
              </w:rPr>
            </w:pPr>
            <w:r w:rsidRPr="00F84142">
              <w:rPr>
                <w:b/>
              </w:rPr>
              <w:t>Cognitive development milestones</w:t>
            </w:r>
          </w:p>
        </w:tc>
        <w:tc>
          <w:tcPr>
            <w:tcW w:w="2889" w:type="dxa"/>
            <w:shd w:val="clear" w:color="auto" w:fill="E5B8B7" w:themeFill="accent2" w:themeFillTint="66"/>
          </w:tcPr>
          <w:p w14:paraId="701D9BCE" w14:textId="77777777" w:rsidR="00F84142" w:rsidRPr="00F84142" w:rsidRDefault="00F84142" w:rsidP="00F84142">
            <w:pPr>
              <w:pStyle w:val="Bullets"/>
              <w:numPr>
                <w:ilvl w:val="0"/>
                <w:numId w:val="0"/>
              </w:numPr>
              <w:spacing w:before="120" w:after="120" w:line="240" w:lineRule="auto"/>
              <w:rPr>
                <w:b/>
              </w:rPr>
            </w:pPr>
            <w:r w:rsidRPr="00F84142">
              <w:rPr>
                <w:b/>
              </w:rPr>
              <w:t>How can we assess these skills?</w:t>
            </w:r>
          </w:p>
        </w:tc>
      </w:tr>
      <w:tr w:rsidR="00F84142" w14:paraId="314FDA6D" w14:textId="77777777" w:rsidTr="00F62E7F">
        <w:tc>
          <w:tcPr>
            <w:tcW w:w="3170" w:type="dxa"/>
            <w:shd w:val="clear" w:color="auto" w:fill="F2DBDB" w:themeFill="accent2" w:themeFillTint="33"/>
          </w:tcPr>
          <w:p w14:paraId="00AFB675" w14:textId="77777777" w:rsidR="00F84142" w:rsidRDefault="00F84142" w:rsidP="00F84142">
            <w:pPr>
              <w:pStyle w:val="Bullets"/>
              <w:numPr>
                <w:ilvl w:val="0"/>
                <w:numId w:val="0"/>
              </w:numPr>
              <w:spacing w:before="120" w:after="120" w:line="240" w:lineRule="auto"/>
            </w:pPr>
            <w:r>
              <w:lastRenderedPageBreak/>
              <w:t>Birth</w:t>
            </w:r>
          </w:p>
        </w:tc>
        <w:tc>
          <w:tcPr>
            <w:tcW w:w="3489" w:type="dxa"/>
            <w:shd w:val="clear" w:color="auto" w:fill="F2DBDB" w:themeFill="accent2" w:themeFillTint="33"/>
          </w:tcPr>
          <w:p w14:paraId="6FF76464" w14:textId="77777777" w:rsidR="00F84142" w:rsidRDefault="00F84142" w:rsidP="00F84142">
            <w:pPr>
              <w:pStyle w:val="Bullets"/>
              <w:numPr>
                <w:ilvl w:val="0"/>
                <w:numId w:val="0"/>
              </w:numPr>
              <w:spacing w:before="120" w:after="120" w:line="240" w:lineRule="auto"/>
            </w:pPr>
            <w:r>
              <w:t>Begins to become aware of senses such as hunger</w:t>
            </w:r>
          </w:p>
          <w:p w14:paraId="00D351E2" w14:textId="77777777" w:rsidR="00F84142" w:rsidRDefault="00F84142" w:rsidP="00F84142">
            <w:pPr>
              <w:pStyle w:val="Bullets"/>
              <w:numPr>
                <w:ilvl w:val="0"/>
                <w:numId w:val="0"/>
              </w:numPr>
              <w:spacing w:before="120" w:after="120" w:line="240" w:lineRule="auto"/>
            </w:pPr>
            <w:r>
              <w:t>Uses the senses to explore e.g. make eye contact and cry</w:t>
            </w:r>
          </w:p>
        </w:tc>
        <w:tc>
          <w:tcPr>
            <w:tcW w:w="2889" w:type="dxa"/>
          </w:tcPr>
          <w:p w14:paraId="45F90C5D" w14:textId="77777777" w:rsidR="00F84142" w:rsidRDefault="00E111F7" w:rsidP="00F84142">
            <w:pPr>
              <w:pStyle w:val="Bullets"/>
              <w:numPr>
                <w:ilvl w:val="0"/>
                <w:numId w:val="0"/>
              </w:numPr>
              <w:spacing w:before="120" w:after="120" w:line="240" w:lineRule="auto"/>
            </w:pPr>
            <w:r>
              <w:t>You can observe these and make a note when they first appear/first noticed</w:t>
            </w:r>
            <w:r w:rsidR="008B71AC">
              <w:t>.</w:t>
            </w:r>
          </w:p>
          <w:p w14:paraId="7E5C2DA4" w14:textId="77777777" w:rsidR="00E111F7" w:rsidRDefault="00E111F7" w:rsidP="00F84142">
            <w:pPr>
              <w:pStyle w:val="Bullets"/>
              <w:numPr>
                <w:ilvl w:val="0"/>
                <w:numId w:val="0"/>
              </w:numPr>
              <w:spacing w:before="120" w:after="120" w:line="240" w:lineRule="auto"/>
            </w:pPr>
          </w:p>
        </w:tc>
      </w:tr>
      <w:tr w:rsidR="00F84142" w14:paraId="768398FA" w14:textId="77777777" w:rsidTr="00F62E7F">
        <w:tc>
          <w:tcPr>
            <w:tcW w:w="3170" w:type="dxa"/>
            <w:shd w:val="clear" w:color="auto" w:fill="F2DBDB" w:themeFill="accent2" w:themeFillTint="33"/>
          </w:tcPr>
          <w:p w14:paraId="5F7B4629" w14:textId="77777777" w:rsidR="00F84142" w:rsidRDefault="00F84142" w:rsidP="00F84142">
            <w:pPr>
              <w:pStyle w:val="Bullets"/>
              <w:numPr>
                <w:ilvl w:val="0"/>
                <w:numId w:val="0"/>
              </w:numPr>
              <w:spacing w:before="120" w:after="120" w:line="240" w:lineRule="auto"/>
            </w:pPr>
            <w:r>
              <w:t>3 months</w:t>
            </w:r>
          </w:p>
        </w:tc>
        <w:tc>
          <w:tcPr>
            <w:tcW w:w="3489" w:type="dxa"/>
            <w:shd w:val="clear" w:color="auto" w:fill="F2DBDB" w:themeFill="accent2" w:themeFillTint="33"/>
          </w:tcPr>
          <w:p w14:paraId="173F8670" w14:textId="77777777" w:rsidR="00F84142" w:rsidRDefault="00F84142" w:rsidP="00F84142">
            <w:pPr>
              <w:pStyle w:val="Bullets"/>
              <w:numPr>
                <w:ilvl w:val="0"/>
                <w:numId w:val="0"/>
              </w:numPr>
              <w:spacing w:before="120" w:after="120" w:line="240" w:lineRule="auto"/>
            </w:pPr>
            <w:r>
              <w:t>Begins to understand cause and effect e.g. crying gets attention/needs met</w:t>
            </w:r>
          </w:p>
        </w:tc>
        <w:tc>
          <w:tcPr>
            <w:tcW w:w="2889" w:type="dxa"/>
          </w:tcPr>
          <w:p w14:paraId="7B152D9B" w14:textId="77777777" w:rsidR="00F84142" w:rsidRDefault="00DB60CC" w:rsidP="00F84142">
            <w:pPr>
              <w:pStyle w:val="Bullets"/>
              <w:numPr>
                <w:ilvl w:val="0"/>
                <w:numId w:val="0"/>
              </w:numPr>
              <w:spacing w:before="120" w:after="120" w:line="240" w:lineRule="auto"/>
            </w:pPr>
            <w:r>
              <w:t>Babies’</w:t>
            </w:r>
            <w:r w:rsidR="003E45C8">
              <w:t xml:space="preserve"> needs are met</w:t>
            </w:r>
            <w:r w:rsidR="00E111F7">
              <w:t xml:space="preserve"> but appear relaxed and calmed by your presence. </w:t>
            </w:r>
          </w:p>
        </w:tc>
      </w:tr>
      <w:tr w:rsidR="00F84142" w14:paraId="199F4673" w14:textId="77777777" w:rsidTr="00F62E7F">
        <w:tc>
          <w:tcPr>
            <w:tcW w:w="3170" w:type="dxa"/>
            <w:shd w:val="clear" w:color="auto" w:fill="F2DBDB" w:themeFill="accent2" w:themeFillTint="33"/>
          </w:tcPr>
          <w:p w14:paraId="3190B0D2" w14:textId="77777777" w:rsidR="00F84142" w:rsidRDefault="00F84142" w:rsidP="00F84142">
            <w:pPr>
              <w:pStyle w:val="Bullets"/>
              <w:numPr>
                <w:ilvl w:val="0"/>
                <w:numId w:val="0"/>
              </w:numPr>
              <w:spacing w:before="120" w:after="120" w:line="240" w:lineRule="auto"/>
            </w:pPr>
            <w:r>
              <w:t>6 months</w:t>
            </w:r>
          </w:p>
        </w:tc>
        <w:tc>
          <w:tcPr>
            <w:tcW w:w="3489" w:type="dxa"/>
            <w:shd w:val="clear" w:color="auto" w:fill="F2DBDB" w:themeFill="accent2" w:themeFillTint="33"/>
          </w:tcPr>
          <w:p w14:paraId="16DC47D3" w14:textId="77777777" w:rsidR="00F84142" w:rsidRDefault="00F84142" w:rsidP="00F84142">
            <w:pPr>
              <w:pStyle w:val="Bullets"/>
              <w:numPr>
                <w:ilvl w:val="0"/>
                <w:numId w:val="0"/>
              </w:numPr>
              <w:spacing w:before="120" w:after="120" w:line="240" w:lineRule="auto"/>
            </w:pPr>
            <w:r>
              <w:t>Is able to find feet</w:t>
            </w:r>
          </w:p>
          <w:p w14:paraId="1BBC33D5" w14:textId="77777777" w:rsidR="00F84142" w:rsidRDefault="00F84142" w:rsidP="00F84142">
            <w:pPr>
              <w:pStyle w:val="Bullets"/>
              <w:numPr>
                <w:ilvl w:val="0"/>
                <w:numId w:val="0"/>
              </w:numPr>
              <w:spacing w:before="120" w:after="120" w:line="240" w:lineRule="auto"/>
            </w:pPr>
            <w:r>
              <w:t>Knows the use of some objects e.g. bottle/beaker</w:t>
            </w:r>
          </w:p>
          <w:p w14:paraId="1E1D457A" w14:textId="77777777" w:rsidR="00F84142" w:rsidRDefault="00F84142" w:rsidP="00F84142">
            <w:pPr>
              <w:pStyle w:val="Bullets"/>
              <w:numPr>
                <w:ilvl w:val="0"/>
                <w:numId w:val="0"/>
              </w:numPr>
              <w:spacing w:before="120" w:after="120" w:line="240" w:lineRule="auto"/>
            </w:pPr>
            <w:r>
              <w:t>Beginning to understand he/she can make things happen e.g. raising arms to be picked up</w:t>
            </w:r>
          </w:p>
        </w:tc>
        <w:tc>
          <w:tcPr>
            <w:tcW w:w="2889" w:type="dxa"/>
          </w:tcPr>
          <w:p w14:paraId="63FF1DA7" w14:textId="77777777" w:rsidR="00F84142" w:rsidRDefault="00DB60CC" w:rsidP="00F84142">
            <w:pPr>
              <w:pStyle w:val="Bullets"/>
              <w:numPr>
                <w:ilvl w:val="0"/>
                <w:numId w:val="0"/>
              </w:numPr>
              <w:spacing w:before="120" w:after="120" w:line="240" w:lineRule="auto"/>
            </w:pPr>
            <w:r>
              <w:t>Reaches for feet (may pull off socks or put feet in mouth)</w:t>
            </w:r>
            <w:r w:rsidR="008B71AC">
              <w:t>.</w:t>
            </w:r>
          </w:p>
          <w:p w14:paraId="4D2182AF" w14:textId="77777777" w:rsidR="00DB60CC" w:rsidRDefault="00DB60CC" w:rsidP="00F84142">
            <w:pPr>
              <w:pStyle w:val="Bullets"/>
              <w:numPr>
                <w:ilvl w:val="0"/>
                <w:numId w:val="0"/>
              </w:numPr>
              <w:spacing w:before="120" w:after="120" w:line="240" w:lineRule="auto"/>
            </w:pPr>
            <w:r>
              <w:t>Observe baby getting excited</w:t>
            </w:r>
            <w:r w:rsidR="008B71AC">
              <w:t>.</w:t>
            </w:r>
            <w:r>
              <w:t xml:space="preserve"> </w:t>
            </w:r>
            <w:proofErr w:type="gramStart"/>
            <w:r>
              <w:t>for</w:t>
            </w:r>
            <w:proofErr w:type="gramEnd"/>
            <w:r>
              <w:t xml:space="preserve"> bottle/beaker and may attempt to put it to their mouth for a drink</w:t>
            </w:r>
            <w:r w:rsidR="008B71AC">
              <w:t>.</w:t>
            </w:r>
          </w:p>
        </w:tc>
      </w:tr>
      <w:tr w:rsidR="00F84142" w14:paraId="0D59EAEC" w14:textId="77777777" w:rsidTr="00F62E7F">
        <w:tc>
          <w:tcPr>
            <w:tcW w:w="3170" w:type="dxa"/>
            <w:shd w:val="clear" w:color="auto" w:fill="F2DBDB" w:themeFill="accent2" w:themeFillTint="33"/>
          </w:tcPr>
          <w:p w14:paraId="0E5E5936" w14:textId="77777777" w:rsidR="00F84142" w:rsidRDefault="00F84142" w:rsidP="00F84142">
            <w:pPr>
              <w:pStyle w:val="Bullets"/>
              <w:numPr>
                <w:ilvl w:val="0"/>
                <w:numId w:val="0"/>
              </w:numPr>
              <w:spacing w:before="120" w:after="120" w:line="240" w:lineRule="auto"/>
            </w:pPr>
            <w:r>
              <w:t>9 months</w:t>
            </w:r>
          </w:p>
        </w:tc>
        <w:tc>
          <w:tcPr>
            <w:tcW w:w="3489" w:type="dxa"/>
            <w:shd w:val="clear" w:color="auto" w:fill="F2DBDB" w:themeFill="accent2" w:themeFillTint="33"/>
          </w:tcPr>
          <w:p w14:paraId="54911F45" w14:textId="77777777" w:rsidR="00F84142" w:rsidRDefault="00F84142" w:rsidP="00F84142">
            <w:pPr>
              <w:pStyle w:val="Bullets"/>
              <w:numPr>
                <w:ilvl w:val="0"/>
                <w:numId w:val="0"/>
              </w:numPr>
              <w:spacing w:before="120" w:after="120" w:line="240" w:lineRule="auto"/>
            </w:pPr>
            <w:r>
              <w:t>Watches others intently</w:t>
            </w:r>
          </w:p>
        </w:tc>
        <w:tc>
          <w:tcPr>
            <w:tcW w:w="2889" w:type="dxa"/>
          </w:tcPr>
          <w:p w14:paraId="5E696BD0" w14:textId="77777777" w:rsidR="00F84142" w:rsidRDefault="00DB60CC" w:rsidP="00F84142">
            <w:pPr>
              <w:pStyle w:val="Bullets"/>
              <w:numPr>
                <w:ilvl w:val="0"/>
                <w:numId w:val="0"/>
              </w:numPr>
              <w:spacing w:before="120" w:after="120" w:line="240" w:lineRule="auto"/>
            </w:pPr>
            <w:r>
              <w:t>Observe baby watching others calmly</w:t>
            </w:r>
            <w:r w:rsidR="008B71AC">
              <w:t>.</w:t>
            </w:r>
          </w:p>
        </w:tc>
      </w:tr>
      <w:tr w:rsidR="00F84142" w14:paraId="5AA668E4" w14:textId="77777777" w:rsidTr="00F62E7F">
        <w:tc>
          <w:tcPr>
            <w:tcW w:w="3170" w:type="dxa"/>
            <w:shd w:val="clear" w:color="auto" w:fill="F2DBDB" w:themeFill="accent2" w:themeFillTint="33"/>
          </w:tcPr>
          <w:p w14:paraId="4D9629D7" w14:textId="77777777" w:rsidR="00F84142" w:rsidRDefault="00F84142" w:rsidP="00F84142">
            <w:pPr>
              <w:pStyle w:val="Bullets"/>
              <w:numPr>
                <w:ilvl w:val="0"/>
                <w:numId w:val="0"/>
              </w:numPr>
              <w:spacing w:before="120" w:after="120" w:line="240" w:lineRule="auto"/>
            </w:pPr>
            <w:r>
              <w:t>1 year</w:t>
            </w:r>
          </w:p>
        </w:tc>
        <w:tc>
          <w:tcPr>
            <w:tcW w:w="3489" w:type="dxa"/>
            <w:shd w:val="clear" w:color="auto" w:fill="F2DBDB" w:themeFill="accent2" w:themeFillTint="33"/>
          </w:tcPr>
          <w:p w14:paraId="14CFE93C" w14:textId="77777777" w:rsidR="00F84142" w:rsidRDefault="00F84142" w:rsidP="00F84142">
            <w:pPr>
              <w:pStyle w:val="Bullets"/>
              <w:numPr>
                <w:ilvl w:val="0"/>
                <w:numId w:val="0"/>
              </w:numPr>
              <w:spacing w:before="120" w:after="120" w:line="240" w:lineRule="auto"/>
            </w:pPr>
            <w:r>
              <w:t xml:space="preserve">Can follow simple instructions </w:t>
            </w:r>
          </w:p>
        </w:tc>
        <w:tc>
          <w:tcPr>
            <w:tcW w:w="2889" w:type="dxa"/>
          </w:tcPr>
          <w:p w14:paraId="07336B42" w14:textId="77777777" w:rsidR="00F84142" w:rsidRDefault="00912889" w:rsidP="00F84142">
            <w:pPr>
              <w:pStyle w:val="Bullets"/>
              <w:numPr>
                <w:ilvl w:val="0"/>
                <w:numId w:val="0"/>
              </w:numPr>
              <w:spacing w:before="120" w:after="120" w:line="240" w:lineRule="auto"/>
            </w:pPr>
            <w:r>
              <w:t>You can test for this</w:t>
            </w:r>
            <w:r w:rsidR="001A6601">
              <w:t xml:space="preserve"> – </w:t>
            </w:r>
            <w:r w:rsidR="00CA0567">
              <w:t>for example</w:t>
            </w:r>
            <w:r w:rsidR="00AB2C8E">
              <w:t>:</w:t>
            </w:r>
            <w:r>
              <w:t xml:space="preserve"> Stage this as appropriate e.g. three word instructions containing one action – ‘give to me’ more complex instructions including objects and more than one action ‘go to the toilet first, then come and put your coat on’</w:t>
            </w:r>
            <w:r w:rsidR="008B71AC">
              <w:t>.</w:t>
            </w:r>
            <w:r>
              <w:t xml:space="preserve"> </w:t>
            </w:r>
          </w:p>
        </w:tc>
      </w:tr>
      <w:tr w:rsidR="00F84142" w14:paraId="54AB699D" w14:textId="77777777" w:rsidTr="00F62E7F">
        <w:tc>
          <w:tcPr>
            <w:tcW w:w="3170" w:type="dxa"/>
            <w:shd w:val="clear" w:color="auto" w:fill="F2DBDB" w:themeFill="accent2" w:themeFillTint="33"/>
          </w:tcPr>
          <w:p w14:paraId="3D12C939" w14:textId="77777777" w:rsidR="00F84142" w:rsidRDefault="00912889" w:rsidP="00F84142">
            <w:pPr>
              <w:pStyle w:val="Bullets"/>
              <w:numPr>
                <w:ilvl w:val="0"/>
                <w:numId w:val="0"/>
              </w:numPr>
              <w:spacing w:before="120" w:after="120" w:line="240" w:lineRule="auto"/>
            </w:pPr>
            <w:r>
              <w:t>18 months</w:t>
            </w:r>
          </w:p>
        </w:tc>
        <w:tc>
          <w:tcPr>
            <w:tcW w:w="3489" w:type="dxa"/>
            <w:shd w:val="clear" w:color="auto" w:fill="F2DBDB" w:themeFill="accent2" w:themeFillTint="33"/>
          </w:tcPr>
          <w:p w14:paraId="14BE53BF" w14:textId="77777777" w:rsidR="00F84142" w:rsidRDefault="00623676" w:rsidP="00F84142">
            <w:pPr>
              <w:pStyle w:val="Bullets"/>
              <w:numPr>
                <w:ilvl w:val="0"/>
                <w:numId w:val="0"/>
              </w:numPr>
              <w:spacing w:before="120" w:after="120" w:line="240" w:lineRule="auto"/>
            </w:pPr>
            <w:r>
              <w:t>Knows parts of the body</w:t>
            </w:r>
          </w:p>
        </w:tc>
        <w:tc>
          <w:tcPr>
            <w:tcW w:w="2889" w:type="dxa"/>
          </w:tcPr>
          <w:p w14:paraId="649F772A" w14:textId="77777777" w:rsidR="00F84142" w:rsidRDefault="00623676" w:rsidP="00623676">
            <w:pPr>
              <w:pStyle w:val="Bullets"/>
              <w:numPr>
                <w:ilvl w:val="0"/>
                <w:numId w:val="0"/>
              </w:numPr>
              <w:spacing w:before="120" w:after="120" w:line="240" w:lineRule="auto"/>
            </w:pPr>
            <w:r>
              <w:t xml:space="preserve">Point to parts of the body and ask them what they are </w:t>
            </w:r>
            <w:r w:rsidR="00DB60CC">
              <w:t xml:space="preserve">or ask </w:t>
            </w:r>
            <w:r>
              <w:t xml:space="preserve">them to point out parts of their bodies e.g. head, eyes, nose, hands, elbow etc. </w:t>
            </w:r>
          </w:p>
        </w:tc>
      </w:tr>
      <w:tr w:rsidR="00F84142" w14:paraId="6552A9F8" w14:textId="77777777" w:rsidTr="00F62E7F">
        <w:tc>
          <w:tcPr>
            <w:tcW w:w="3170" w:type="dxa"/>
            <w:shd w:val="clear" w:color="auto" w:fill="F2DBDB" w:themeFill="accent2" w:themeFillTint="33"/>
          </w:tcPr>
          <w:p w14:paraId="4EFF8054" w14:textId="77777777" w:rsidR="00F84142" w:rsidRDefault="00912889" w:rsidP="00F84142">
            <w:pPr>
              <w:pStyle w:val="Bullets"/>
              <w:numPr>
                <w:ilvl w:val="0"/>
                <w:numId w:val="0"/>
              </w:numPr>
              <w:spacing w:before="120" w:after="120" w:line="240" w:lineRule="auto"/>
            </w:pPr>
            <w:r>
              <w:t>2 years</w:t>
            </w:r>
          </w:p>
        </w:tc>
        <w:tc>
          <w:tcPr>
            <w:tcW w:w="3489" w:type="dxa"/>
            <w:shd w:val="clear" w:color="auto" w:fill="F2DBDB" w:themeFill="accent2" w:themeFillTint="33"/>
          </w:tcPr>
          <w:p w14:paraId="3AEAFD9E" w14:textId="77777777" w:rsidR="00F84142" w:rsidRDefault="00623676" w:rsidP="00F84142">
            <w:pPr>
              <w:pStyle w:val="Bullets"/>
              <w:numPr>
                <w:ilvl w:val="0"/>
                <w:numId w:val="0"/>
              </w:numPr>
              <w:spacing w:before="120" w:after="120" w:line="240" w:lineRule="auto"/>
            </w:pPr>
            <w:r>
              <w:t>Recognises details in pictures</w:t>
            </w:r>
          </w:p>
        </w:tc>
        <w:tc>
          <w:tcPr>
            <w:tcW w:w="2889" w:type="dxa"/>
          </w:tcPr>
          <w:p w14:paraId="64106DD6" w14:textId="77777777" w:rsidR="00F84142" w:rsidRDefault="00623676" w:rsidP="00F84142">
            <w:pPr>
              <w:pStyle w:val="Bullets"/>
              <w:numPr>
                <w:ilvl w:val="0"/>
                <w:numId w:val="0"/>
              </w:numPr>
              <w:spacing w:before="120" w:after="120" w:line="240" w:lineRule="auto"/>
            </w:pPr>
            <w:r>
              <w:t>Whilst reading a story, point to things in the pictures and ask them what it is or ask them to find things e.g. ‘where is the cat?’</w:t>
            </w:r>
          </w:p>
        </w:tc>
      </w:tr>
      <w:tr w:rsidR="00912889" w14:paraId="6D476BA7" w14:textId="77777777" w:rsidTr="00F62E7F">
        <w:tc>
          <w:tcPr>
            <w:tcW w:w="3170" w:type="dxa"/>
            <w:shd w:val="clear" w:color="auto" w:fill="F2DBDB" w:themeFill="accent2" w:themeFillTint="33"/>
          </w:tcPr>
          <w:p w14:paraId="2F4F7945" w14:textId="77777777" w:rsidR="00912889" w:rsidRDefault="00DB60CC" w:rsidP="00F84142">
            <w:pPr>
              <w:pStyle w:val="Bullets"/>
              <w:numPr>
                <w:ilvl w:val="0"/>
                <w:numId w:val="0"/>
              </w:numPr>
              <w:spacing w:before="120" w:after="120" w:line="240" w:lineRule="auto"/>
            </w:pPr>
            <w:r>
              <w:t>3 years</w:t>
            </w:r>
          </w:p>
        </w:tc>
        <w:tc>
          <w:tcPr>
            <w:tcW w:w="3489" w:type="dxa"/>
            <w:shd w:val="clear" w:color="auto" w:fill="F2DBDB" w:themeFill="accent2" w:themeFillTint="33"/>
          </w:tcPr>
          <w:p w14:paraId="16EC0E4E" w14:textId="77777777" w:rsidR="00912889" w:rsidRDefault="00FA72D8" w:rsidP="00F84142">
            <w:pPr>
              <w:pStyle w:val="Bullets"/>
              <w:numPr>
                <w:ilvl w:val="0"/>
                <w:numId w:val="0"/>
              </w:numPr>
              <w:spacing w:before="120" w:after="120" w:line="240" w:lineRule="auto"/>
            </w:pPr>
            <w:r>
              <w:t>Begins to distinguish past from present</w:t>
            </w:r>
          </w:p>
          <w:p w14:paraId="78ED8FB0" w14:textId="77777777" w:rsidR="00FA72D8" w:rsidRDefault="00FA72D8" w:rsidP="00F84142">
            <w:pPr>
              <w:pStyle w:val="Bullets"/>
              <w:numPr>
                <w:ilvl w:val="0"/>
                <w:numId w:val="0"/>
              </w:numPr>
              <w:spacing w:before="120" w:after="120" w:line="240" w:lineRule="auto"/>
            </w:pPr>
            <w:r>
              <w:t>Can sort items into simple categories</w:t>
            </w:r>
          </w:p>
          <w:p w14:paraId="4CAE4C79" w14:textId="77777777" w:rsidR="00FA72D8" w:rsidRDefault="00FA72D8" w:rsidP="00F84142">
            <w:pPr>
              <w:pStyle w:val="Bullets"/>
              <w:numPr>
                <w:ilvl w:val="0"/>
                <w:numId w:val="0"/>
              </w:numPr>
              <w:spacing w:before="120" w:after="120" w:line="240" w:lineRule="auto"/>
            </w:pPr>
            <w:r>
              <w:t>Can recognise patterns and may recognise numbers 1-10</w:t>
            </w:r>
          </w:p>
        </w:tc>
        <w:tc>
          <w:tcPr>
            <w:tcW w:w="2889" w:type="dxa"/>
          </w:tcPr>
          <w:p w14:paraId="55B88969" w14:textId="77777777" w:rsidR="00912889" w:rsidRDefault="008B71AC" w:rsidP="00F84142">
            <w:pPr>
              <w:pStyle w:val="Bullets"/>
              <w:numPr>
                <w:ilvl w:val="0"/>
                <w:numId w:val="0"/>
              </w:numPr>
              <w:spacing w:before="120" w:after="120" w:line="240" w:lineRule="auto"/>
            </w:pPr>
            <w:r>
              <w:t>You can ask questions such as ‘what are we doing now?’ and ‘what did you do (yesterday, at the weekend etc.)</w:t>
            </w:r>
          </w:p>
          <w:p w14:paraId="237C579D" w14:textId="77777777" w:rsidR="008B71AC" w:rsidRDefault="008B71AC" w:rsidP="00F84142">
            <w:pPr>
              <w:pStyle w:val="Bullets"/>
              <w:numPr>
                <w:ilvl w:val="0"/>
                <w:numId w:val="0"/>
              </w:numPr>
              <w:spacing w:before="120" w:after="120" w:line="240" w:lineRule="auto"/>
            </w:pPr>
            <w:r>
              <w:t xml:space="preserve">Give children different coloured beads, or different </w:t>
            </w:r>
            <w:r>
              <w:lastRenderedPageBreak/>
              <w:t>shaped items to sort into several pots.</w:t>
            </w:r>
          </w:p>
          <w:p w14:paraId="7439ED09" w14:textId="77777777" w:rsidR="008B71AC" w:rsidRDefault="008B71AC" w:rsidP="00F84142">
            <w:pPr>
              <w:pStyle w:val="Bullets"/>
              <w:numPr>
                <w:ilvl w:val="0"/>
                <w:numId w:val="0"/>
              </w:numPr>
              <w:spacing w:before="120" w:after="120" w:line="240" w:lineRule="auto"/>
            </w:pPr>
            <w:r>
              <w:t>Can use flashcards to test children or find spontaneous opportunities for children to point out numbers.</w:t>
            </w:r>
          </w:p>
        </w:tc>
      </w:tr>
      <w:tr w:rsidR="00912889" w14:paraId="1B0C53A5" w14:textId="77777777" w:rsidTr="00F62E7F">
        <w:tc>
          <w:tcPr>
            <w:tcW w:w="3170" w:type="dxa"/>
            <w:shd w:val="clear" w:color="auto" w:fill="F2DBDB" w:themeFill="accent2" w:themeFillTint="33"/>
          </w:tcPr>
          <w:p w14:paraId="67F9C965" w14:textId="77777777" w:rsidR="00912889" w:rsidRDefault="00F62E7F" w:rsidP="00F84142">
            <w:pPr>
              <w:pStyle w:val="Bullets"/>
              <w:numPr>
                <w:ilvl w:val="0"/>
                <w:numId w:val="0"/>
              </w:numPr>
              <w:spacing w:before="120" w:after="120" w:line="240" w:lineRule="auto"/>
            </w:pPr>
            <w:r>
              <w:lastRenderedPageBreak/>
              <w:t>4 years</w:t>
            </w:r>
          </w:p>
        </w:tc>
        <w:tc>
          <w:tcPr>
            <w:tcW w:w="3489" w:type="dxa"/>
            <w:shd w:val="clear" w:color="auto" w:fill="F2DBDB" w:themeFill="accent2" w:themeFillTint="33"/>
          </w:tcPr>
          <w:p w14:paraId="74B01EE6" w14:textId="77777777" w:rsidR="00912889" w:rsidRDefault="00F62E7F" w:rsidP="00F84142">
            <w:pPr>
              <w:pStyle w:val="Bullets"/>
              <w:numPr>
                <w:ilvl w:val="0"/>
                <w:numId w:val="0"/>
              </w:numPr>
              <w:spacing w:before="120" w:after="120" w:line="240" w:lineRule="auto"/>
            </w:pPr>
            <w:r>
              <w:t>Is able to match most colours</w:t>
            </w:r>
          </w:p>
          <w:p w14:paraId="239E5D62" w14:textId="77777777" w:rsidR="00F62E7F" w:rsidRDefault="00F62E7F" w:rsidP="00F84142">
            <w:pPr>
              <w:pStyle w:val="Bullets"/>
              <w:numPr>
                <w:ilvl w:val="0"/>
                <w:numId w:val="0"/>
              </w:numPr>
              <w:spacing w:before="120" w:after="120" w:line="240" w:lineRule="auto"/>
            </w:pPr>
            <w:r>
              <w:t>Can draw recognisable pictures of familiar items e.g. a person, a house</w:t>
            </w:r>
          </w:p>
          <w:p w14:paraId="0D714DF3" w14:textId="77777777" w:rsidR="00F62E7F" w:rsidRDefault="00F62E7F" w:rsidP="00F84142">
            <w:pPr>
              <w:pStyle w:val="Bullets"/>
              <w:numPr>
                <w:ilvl w:val="0"/>
                <w:numId w:val="0"/>
              </w:numPr>
              <w:spacing w:before="120" w:after="120" w:line="240" w:lineRule="auto"/>
            </w:pPr>
          </w:p>
        </w:tc>
        <w:tc>
          <w:tcPr>
            <w:tcW w:w="2889" w:type="dxa"/>
          </w:tcPr>
          <w:p w14:paraId="4EC8127B" w14:textId="77777777" w:rsidR="00F62E7F" w:rsidRDefault="008934BE" w:rsidP="00F84142">
            <w:pPr>
              <w:pStyle w:val="Bullets"/>
              <w:numPr>
                <w:ilvl w:val="0"/>
                <w:numId w:val="0"/>
              </w:numPr>
              <w:spacing w:before="120" w:after="120" w:line="240" w:lineRule="auto"/>
            </w:pPr>
            <w:r>
              <w:t>Play colour matching games – may be able to test using a computer or colour coded toys – can be spontaneous e.g. when drawing ask a child to find you the orange crayon</w:t>
            </w:r>
          </w:p>
          <w:p w14:paraId="6C79E328" w14:textId="77777777" w:rsidR="00912889" w:rsidRDefault="00F62E7F" w:rsidP="00F84142">
            <w:pPr>
              <w:pStyle w:val="Bullets"/>
              <w:numPr>
                <w:ilvl w:val="0"/>
                <w:numId w:val="0"/>
              </w:numPr>
              <w:spacing w:before="120" w:after="120" w:line="240" w:lineRule="auto"/>
            </w:pPr>
            <w:r>
              <w:t>Can observe drawings or ask children to draw e.g. a person</w:t>
            </w:r>
          </w:p>
        </w:tc>
      </w:tr>
      <w:tr w:rsidR="00F62E7F" w14:paraId="287DC154" w14:textId="77777777" w:rsidTr="00F62E7F">
        <w:tc>
          <w:tcPr>
            <w:tcW w:w="3170" w:type="dxa"/>
            <w:shd w:val="clear" w:color="auto" w:fill="F2DBDB" w:themeFill="accent2" w:themeFillTint="33"/>
          </w:tcPr>
          <w:p w14:paraId="42F199D0" w14:textId="77777777" w:rsidR="00F62E7F" w:rsidRDefault="00BF0387" w:rsidP="00F84142">
            <w:pPr>
              <w:pStyle w:val="Bullets"/>
              <w:numPr>
                <w:ilvl w:val="0"/>
                <w:numId w:val="0"/>
              </w:numPr>
              <w:spacing w:before="120" w:after="120" w:line="240" w:lineRule="auto"/>
            </w:pPr>
            <w:r>
              <w:t>5 years</w:t>
            </w:r>
          </w:p>
        </w:tc>
        <w:tc>
          <w:tcPr>
            <w:tcW w:w="3489" w:type="dxa"/>
            <w:shd w:val="clear" w:color="auto" w:fill="F2DBDB" w:themeFill="accent2" w:themeFillTint="33"/>
          </w:tcPr>
          <w:p w14:paraId="49A6953B" w14:textId="77777777" w:rsidR="00F62E7F" w:rsidRDefault="00BF0387" w:rsidP="00F84142">
            <w:pPr>
              <w:pStyle w:val="Bullets"/>
              <w:numPr>
                <w:ilvl w:val="0"/>
                <w:numId w:val="0"/>
              </w:numPr>
              <w:spacing w:before="120" w:after="120" w:line="240" w:lineRule="auto"/>
            </w:pPr>
            <w:r>
              <w:t>Writes name</w:t>
            </w:r>
          </w:p>
          <w:p w14:paraId="16B7DC04" w14:textId="77777777" w:rsidR="00BF0387" w:rsidRDefault="00BF0387" w:rsidP="00F84142">
            <w:pPr>
              <w:pStyle w:val="Bullets"/>
              <w:numPr>
                <w:ilvl w:val="0"/>
                <w:numId w:val="0"/>
              </w:numPr>
              <w:spacing w:before="120" w:after="120" w:line="240" w:lineRule="auto"/>
            </w:pPr>
            <w:r>
              <w:t>Draws in more detail</w:t>
            </w:r>
          </w:p>
        </w:tc>
        <w:tc>
          <w:tcPr>
            <w:tcW w:w="2889" w:type="dxa"/>
          </w:tcPr>
          <w:p w14:paraId="2680484B" w14:textId="77777777" w:rsidR="00F62E7F" w:rsidRDefault="00BF0387" w:rsidP="00F84142">
            <w:pPr>
              <w:pStyle w:val="Bullets"/>
              <w:numPr>
                <w:ilvl w:val="0"/>
                <w:numId w:val="0"/>
              </w:numPr>
              <w:spacing w:before="120" w:after="120" w:line="240" w:lineRule="auto"/>
            </w:pPr>
            <w:r>
              <w:t>Begins to form letters on paper to write name – can test by asking children to write their name on paper and keeping record of progress of letter formation.</w:t>
            </w:r>
          </w:p>
          <w:p w14:paraId="226219A0" w14:textId="77777777" w:rsidR="00BF0387" w:rsidRDefault="00BF0387" w:rsidP="00F84142">
            <w:pPr>
              <w:pStyle w:val="Bullets"/>
              <w:numPr>
                <w:ilvl w:val="0"/>
                <w:numId w:val="0"/>
              </w:numPr>
              <w:spacing w:before="120" w:after="120" w:line="240" w:lineRule="auto"/>
            </w:pPr>
            <w:r>
              <w:t xml:space="preserve">Observe detail in drawings </w:t>
            </w:r>
            <w:r w:rsidR="00CA0567">
              <w:t>– for example,</w:t>
            </w:r>
            <w:r>
              <w:t xml:space="preserve"> people may have clothing, different </w:t>
            </w:r>
            <w:proofErr w:type="gramStart"/>
            <w:r>
              <w:t>hair styles</w:t>
            </w:r>
            <w:proofErr w:type="gramEnd"/>
            <w:r>
              <w:t>, different expressions.</w:t>
            </w:r>
          </w:p>
        </w:tc>
      </w:tr>
    </w:tbl>
    <w:p w14:paraId="7B6E81D0" w14:textId="77777777" w:rsidR="009A4AA5" w:rsidRDefault="009A4AA5" w:rsidP="009A4AA5">
      <w:pPr>
        <w:pStyle w:val="Bullets"/>
        <w:numPr>
          <w:ilvl w:val="0"/>
          <w:numId w:val="0"/>
        </w:numPr>
      </w:pPr>
    </w:p>
    <w:p w14:paraId="597701A5" w14:textId="77777777" w:rsidR="004F5108" w:rsidRDefault="004F5108" w:rsidP="009A4AA5">
      <w:pPr>
        <w:pStyle w:val="Bullets"/>
        <w:numPr>
          <w:ilvl w:val="0"/>
          <w:numId w:val="0"/>
        </w:numPr>
      </w:pPr>
      <w:r>
        <w:t xml:space="preserve">Your setting may have some other ideas, or set procedures, for assessing and monitoring cognitive development and you should of course adhere to these. However it is important to have a written record of how cognitive skills are developing for each child. </w:t>
      </w:r>
    </w:p>
    <w:p w14:paraId="45870529" w14:textId="77777777" w:rsidR="00E10A8A" w:rsidRDefault="00E10A8A" w:rsidP="00E10A8A"/>
    <w:p w14:paraId="67DDD726" w14:textId="77777777" w:rsidR="00865B59" w:rsidRDefault="00865B59" w:rsidP="00865B59">
      <w:pPr>
        <w:pStyle w:val="Heading3"/>
      </w:pPr>
      <w:bookmarkStart w:id="117" w:name="_Toc422750898"/>
      <w:r>
        <w:rPr>
          <w:noProof/>
          <w:lang w:val="en-US"/>
        </w:rPr>
        <w:drawing>
          <wp:anchor distT="0" distB="0" distL="114300" distR="114300" simplePos="0" relativeHeight="251769856" behindDoc="1" locked="0" layoutInCell="1" allowOverlap="1" wp14:anchorId="20DA1A7E" wp14:editId="6A372538">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7" name="Picture 2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E0641D">
        <w:t>4A</w:t>
      </w:r>
      <w:bookmarkEnd w:id="117"/>
    </w:p>
    <w:p w14:paraId="4493C42A" w14:textId="77777777" w:rsidR="00865B59" w:rsidRDefault="00865B59" w:rsidP="00427655">
      <w:pPr>
        <w:pStyle w:val="Heading2"/>
      </w:pPr>
      <w:r>
        <w:br w:type="page"/>
      </w:r>
    </w:p>
    <w:p w14:paraId="73D966A8" w14:textId="77777777" w:rsidR="00427655" w:rsidRPr="00427655" w:rsidRDefault="006E5817" w:rsidP="00427655">
      <w:pPr>
        <w:pStyle w:val="Heading2"/>
      </w:pPr>
      <w:bookmarkStart w:id="118" w:name="_Toc422750899"/>
      <w:r w:rsidRPr="006E5817">
        <w:lastRenderedPageBreak/>
        <w:t xml:space="preserve">4.2 – </w:t>
      </w:r>
      <w:r w:rsidR="00E51618">
        <w:t>Engineer and provide opportunities for children to participate in science, mathematics and technology experiences</w:t>
      </w:r>
      <w:bookmarkEnd w:id="118"/>
    </w:p>
    <w:p w14:paraId="76442E58" w14:textId="77777777" w:rsidR="00E10A8A" w:rsidRDefault="00E10A8A" w:rsidP="00E10A8A">
      <w:pPr>
        <w:pStyle w:val="Heading3"/>
      </w:pPr>
      <w:bookmarkStart w:id="119" w:name="_Toc422750900"/>
      <w:r>
        <w:t>Science</w:t>
      </w:r>
      <w:bookmarkEnd w:id="119"/>
    </w:p>
    <w:p w14:paraId="30B2D4CA" w14:textId="77777777" w:rsidR="000D72C5" w:rsidRDefault="000D72C5" w:rsidP="00FE787B">
      <w:pPr>
        <w:rPr>
          <w:lang w:val="en-GB"/>
        </w:rPr>
      </w:pPr>
      <w:r>
        <w:rPr>
          <w:lang w:val="en-GB"/>
        </w:rPr>
        <w:t>Pre-school science involves trying th</w:t>
      </w:r>
      <w:r w:rsidR="003B3D98">
        <w:rPr>
          <w:lang w:val="en-GB"/>
        </w:rPr>
        <w:t>ings out to see what happens,</w:t>
      </w:r>
      <w:r>
        <w:rPr>
          <w:lang w:val="en-GB"/>
        </w:rPr>
        <w:t xml:space="preserve"> being creative</w:t>
      </w:r>
      <w:r w:rsidR="003B3D98">
        <w:rPr>
          <w:lang w:val="en-GB"/>
        </w:rPr>
        <w:t xml:space="preserve"> and learning about simple science related topics such as the weather, or different environments e.g. underwater.</w:t>
      </w:r>
      <w:r w:rsidR="00EA4B94">
        <w:rPr>
          <w:lang w:val="en-GB"/>
        </w:rPr>
        <w:t xml:space="preserve"> The age and ability of the child will be an important consideration</w:t>
      </w:r>
      <w:r>
        <w:rPr>
          <w:lang w:val="en-GB"/>
        </w:rPr>
        <w:t xml:space="preserve"> </w:t>
      </w:r>
      <w:r w:rsidR="00EA4B94">
        <w:rPr>
          <w:lang w:val="en-GB"/>
        </w:rPr>
        <w:t>when choosing activities.</w:t>
      </w:r>
    </w:p>
    <w:p w14:paraId="579A15BC" w14:textId="77777777" w:rsidR="000D72C5" w:rsidRDefault="000D72C5" w:rsidP="000D72C5">
      <w:pPr>
        <w:pStyle w:val="BoldBulTight0"/>
        <w:rPr>
          <w:lang w:val="en-GB"/>
        </w:rPr>
      </w:pPr>
      <w:r>
        <w:rPr>
          <w:lang w:val="en-GB"/>
        </w:rPr>
        <w:t>Activities that can provide opportunities to participate in science include:</w:t>
      </w:r>
    </w:p>
    <w:p w14:paraId="4D40AAA8" w14:textId="77777777" w:rsidR="007014A4" w:rsidRDefault="003B3D98" w:rsidP="00700DC9">
      <w:pPr>
        <w:pStyle w:val="Bullets"/>
        <w:numPr>
          <w:ilvl w:val="0"/>
          <w:numId w:val="0"/>
        </w:numPr>
        <w:ind w:left="1134"/>
        <w:rPr>
          <w:lang w:val="en-GB"/>
        </w:rPr>
      </w:pPr>
      <w:r>
        <w:rPr>
          <w:lang w:val="en-GB"/>
        </w:rPr>
        <w:t>Baking</w:t>
      </w:r>
    </w:p>
    <w:p w14:paraId="44DFD54F" w14:textId="75722460" w:rsidR="003B3D98" w:rsidRDefault="003B3D98" w:rsidP="00700DC9">
      <w:pPr>
        <w:pStyle w:val="Bullets"/>
        <w:numPr>
          <w:ilvl w:val="0"/>
          <w:numId w:val="0"/>
        </w:numPr>
        <w:ind w:left="1134"/>
        <w:rPr>
          <w:lang w:val="en-GB"/>
        </w:rPr>
      </w:pPr>
      <w:r>
        <w:rPr>
          <w:lang w:val="en-GB"/>
        </w:rPr>
        <w:t>Sensory activities</w:t>
      </w:r>
      <w:r w:rsidR="009C00FD">
        <w:rPr>
          <w:lang w:val="en-GB"/>
        </w:rPr>
        <w:t xml:space="preserve"> with different textures e.g. a sensory basket with foil, feathers, teddy, </w:t>
      </w:r>
      <w:r w:rsidR="006546A2">
        <w:rPr>
          <w:lang w:val="en-GB"/>
        </w:rPr>
        <w:t xml:space="preserve">crinkly material, </w:t>
      </w:r>
      <w:r w:rsidR="009C00FD">
        <w:rPr>
          <w:lang w:val="en-GB"/>
        </w:rPr>
        <w:t>rattles etc.</w:t>
      </w:r>
    </w:p>
    <w:p w14:paraId="5A070F37" w14:textId="77777777" w:rsidR="003B3D98" w:rsidRDefault="003B3D98" w:rsidP="00700DC9">
      <w:pPr>
        <w:pStyle w:val="Bullets"/>
        <w:numPr>
          <w:ilvl w:val="0"/>
          <w:numId w:val="0"/>
        </w:numPr>
        <w:ind w:left="1134"/>
        <w:rPr>
          <w:lang w:val="en-GB"/>
        </w:rPr>
      </w:pPr>
      <w:r>
        <w:rPr>
          <w:lang w:val="en-GB"/>
        </w:rPr>
        <w:t>Painting e.g. mixing colours</w:t>
      </w:r>
    </w:p>
    <w:p w14:paraId="5BDF90D0" w14:textId="77777777" w:rsidR="003B3D98" w:rsidRDefault="003B3D98" w:rsidP="00700DC9">
      <w:pPr>
        <w:pStyle w:val="Bullets"/>
        <w:numPr>
          <w:ilvl w:val="0"/>
          <w:numId w:val="0"/>
        </w:numPr>
        <w:ind w:left="1134"/>
        <w:rPr>
          <w:lang w:val="en-GB"/>
        </w:rPr>
      </w:pPr>
      <w:r>
        <w:rPr>
          <w:lang w:val="en-GB"/>
        </w:rPr>
        <w:t>Sticking and crafting</w:t>
      </w:r>
    </w:p>
    <w:p w14:paraId="2AC3619E" w14:textId="77777777" w:rsidR="006546A2" w:rsidRDefault="006546A2" w:rsidP="00700DC9">
      <w:pPr>
        <w:pStyle w:val="Bullets"/>
        <w:numPr>
          <w:ilvl w:val="0"/>
          <w:numId w:val="0"/>
        </w:numPr>
        <w:ind w:left="1134"/>
        <w:rPr>
          <w:lang w:val="en-GB"/>
        </w:rPr>
      </w:pPr>
      <w:r>
        <w:rPr>
          <w:lang w:val="en-GB"/>
        </w:rPr>
        <w:t>Racing e.g. marble run</w:t>
      </w:r>
    </w:p>
    <w:p w14:paraId="2484AD03" w14:textId="77777777" w:rsidR="006546A2" w:rsidRDefault="006546A2" w:rsidP="00700DC9">
      <w:pPr>
        <w:pStyle w:val="Bullets"/>
        <w:numPr>
          <w:ilvl w:val="0"/>
          <w:numId w:val="0"/>
        </w:numPr>
        <w:ind w:left="1134"/>
        <w:rPr>
          <w:lang w:val="en-GB"/>
        </w:rPr>
      </w:pPr>
      <w:r>
        <w:rPr>
          <w:lang w:val="en-GB"/>
        </w:rPr>
        <w:t>Water table</w:t>
      </w:r>
      <w:r w:rsidR="001E5447">
        <w:rPr>
          <w:lang w:val="en-GB"/>
        </w:rPr>
        <w:t>/play</w:t>
      </w:r>
    </w:p>
    <w:p w14:paraId="10EE11ED" w14:textId="77777777" w:rsidR="003B3D98" w:rsidRDefault="003B3D98" w:rsidP="00700DC9">
      <w:pPr>
        <w:pStyle w:val="Bullets"/>
        <w:numPr>
          <w:ilvl w:val="0"/>
          <w:numId w:val="0"/>
        </w:numPr>
        <w:ind w:left="1134"/>
        <w:rPr>
          <w:lang w:val="en-GB"/>
        </w:rPr>
      </w:pPr>
      <w:r>
        <w:rPr>
          <w:lang w:val="en-GB"/>
        </w:rPr>
        <w:t>Clay and modelling</w:t>
      </w:r>
    </w:p>
    <w:p w14:paraId="18326FAA" w14:textId="77777777" w:rsidR="003B3D98" w:rsidRDefault="003B3D98" w:rsidP="00700DC9">
      <w:pPr>
        <w:pStyle w:val="Bullets"/>
        <w:numPr>
          <w:ilvl w:val="0"/>
          <w:numId w:val="0"/>
        </w:numPr>
        <w:ind w:left="1134"/>
        <w:rPr>
          <w:lang w:val="en-GB"/>
        </w:rPr>
      </w:pPr>
      <w:r>
        <w:rPr>
          <w:lang w:val="en-GB"/>
        </w:rPr>
        <w:t>Tin can phone</w:t>
      </w:r>
    </w:p>
    <w:p w14:paraId="61F299EF" w14:textId="77777777" w:rsidR="003B3D98" w:rsidRDefault="003B3D98" w:rsidP="00700DC9">
      <w:pPr>
        <w:pStyle w:val="Bullets"/>
        <w:numPr>
          <w:ilvl w:val="0"/>
          <w:numId w:val="0"/>
        </w:numPr>
        <w:ind w:left="1134"/>
        <w:rPr>
          <w:lang w:val="en-GB"/>
        </w:rPr>
      </w:pPr>
      <w:r>
        <w:rPr>
          <w:lang w:val="en-GB"/>
        </w:rPr>
        <w:t xml:space="preserve">Create a </w:t>
      </w:r>
      <w:proofErr w:type="gramStart"/>
      <w:r>
        <w:rPr>
          <w:lang w:val="en-GB"/>
        </w:rPr>
        <w:t>rain maker</w:t>
      </w:r>
      <w:proofErr w:type="gramEnd"/>
      <w:r>
        <w:rPr>
          <w:lang w:val="en-GB"/>
        </w:rPr>
        <w:t xml:space="preserve"> (e.g. with a tube and rice)</w:t>
      </w:r>
    </w:p>
    <w:p w14:paraId="3308431C" w14:textId="77777777" w:rsidR="003B3D98" w:rsidRDefault="003B3D98" w:rsidP="00700DC9">
      <w:pPr>
        <w:pStyle w:val="Bullets"/>
        <w:numPr>
          <w:ilvl w:val="0"/>
          <w:numId w:val="0"/>
        </w:numPr>
        <w:ind w:left="1134"/>
        <w:rPr>
          <w:lang w:val="en-GB"/>
        </w:rPr>
      </w:pPr>
      <w:r>
        <w:rPr>
          <w:lang w:val="en-GB"/>
        </w:rPr>
        <w:t>Growing plants</w:t>
      </w:r>
    </w:p>
    <w:p w14:paraId="5F03687B" w14:textId="77777777" w:rsidR="003B3D98" w:rsidRPr="007014A4" w:rsidRDefault="003B3D98" w:rsidP="00700DC9">
      <w:pPr>
        <w:pStyle w:val="Bullets"/>
        <w:numPr>
          <w:ilvl w:val="0"/>
          <w:numId w:val="0"/>
        </w:numPr>
        <w:ind w:left="1134"/>
        <w:rPr>
          <w:lang w:val="en-GB"/>
        </w:rPr>
      </w:pPr>
      <w:r>
        <w:rPr>
          <w:lang w:val="en-GB"/>
        </w:rPr>
        <w:t xml:space="preserve">Felt scenes e.g. underwater, at the beach, at the park, inside a house etc. </w:t>
      </w:r>
    </w:p>
    <w:p w14:paraId="20CC1253" w14:textId="77777777" w:rsidR="00E10A8A" w:rsidRDefault="00E10A8A" w:rsidP="00E10A8A">
      <w:pPr>
        <w:pStyle w:val="Heading3"/>
      </w:pPr>
      <w:bookmarkStart w:id="120" w:name="_Toc422750901"/>
      <w:r>
        <w:t>Mathematics</w:t>
      </w:r>
      <w:bookmarkEnd w:id="120"/>
    </w:p>
    <w:p w14:paraId="4FE7B33F" w14:textId="77777777" w:rsidR="007D582E" w:rsidRDefault="007D582E" w:rsidP="007D582E">
      <w:pPr>
        <w:rPr>
          <w:lang w:val="en-GB"/>
        </w:rPr>
      </w:pPr>
      <w:r>
        <w:rPr>
          <w:lang w:val="en-GB"/>
        </w:rPr>
        <w:t>Mathematics at this stage is about counting, recognising numbers and what is more and less.</w:t>
      </w:r>
    </w:p>
    <w:p w14:paraId="06D46177" w14:textId="77777777" w:rsidR="007D582E" w:rsidRDefault="007D582E" w:rsidP="007D582E">
      <w:pPr>
        <w:pStyle w:val="BoldBulTight0"/>
        <w:rPr>
          <w:lang w:val="en-GB"/>
        </w:rPr>
      </w:pPr>
      <w:r>
        <w:rPr>
          <w:lang w:val="en-GB"/>
        </w:rPr>
        <w:t xml:space="preserve">Activities that can provide opportunities to participate in mathematics include: </w:t>
      </w:r>
    </w:p>
    <w:p w14:paraId="1CABC316" w14:textId="77777777" w:rsidR="00EC1C9E" w:rsidRDefault="00EC1C9E" w:rsidP="00700DC9">
      <w:pPr>
        <w:pStyle w:val="Bullets"/>
        <w:numPr>
          <w:ilvl w:val="0"/>
          <w:numId w:val="0"/>
        </w:numPr>
        <w:ind w:left="1134"/>
        <w:rPr>
          <w:lang w:val="en-GB"/>
        </w:rPr>
      </w:pPr>
      <w:r>
        <w:rPr>
          <w:lang w:val="en-GB"/>
        </w:rPr>
        <w:t>Singing songs about numbers</w:t>
      </w:r>
    </w:p>
    <w:p w14:paraId="0467E6F5" w14:textId="77777777" w:rsidR="00EC1C9E" w:rsidRDefault="00EC1C9E" w:rsidP="00700DC9">
      <w:pPr>
        <w:pStyle w:val="Bullets"/>
        <w:numPr>
          <w:ilvl w:val="0"/>
          <w:numId w:val="0"/>
        </w:numPr>
        <w:ind w:left="1134"/>
        <w:rPr>
          <w:lang w:val="en-GB"/>
        </w:rPr>
      </w:pPr>
      <w:r>
        <w:rPr>
          <w:lang w:val="en-GB"/>
        </w:rPr>
        <w:t>Reading books with numbers and repetition</w:t>
      </w:r>
    </w:p>
    <w:p w14:paraId="2113EED1" w14:textId="77777777" w:rsidR="00EC1C9E" w:rsidRDefault="00EC1C9E" w:rsidP="00700DC9">
      <w:pPr>
        <w:pStyle w:val="Bullets"/>
        <w:numPr>
          <w:ilvl w:val="0"/>
          <w:numId w:val="0"/>
        </w:numPr>
        <w:ind w:left="1134"/>
        <w:rPr>
          <w:lang w:val="en-GB"/>
        </w:rPr>
      </w:pPr>
      <w:r>
        <w:rPr>
          <w:lang w:val="en-GB"/>
        </w:rPr>
        <w:t>Playing with abacuses</w:t>
      </w:r>
    </w:p>
    <w:p w14:paraId="14BD890B" w14:textId="77777777" w:rsidR="00EC1C9E" w:rsidRDefault="00EC1C9E" w:rsidP="00700DC9">
      <w:pPr>
        <w:pStyle w:val="Bullets"/>
        <w:numPr>
          <w:ilvl w:val="0"/>
          <w:numId w:val="0"/>
        </w:numPr>
        <w:ind w:left="1134"/>
        <w:rPr>
          <w:lang w:val="en-GB"/>
        </w:rPr>
      </w:pPr>
      <w:r>
        <w:rPr>
          <w:lang w:val="en-GB"/>
        </w:rPr>
        <w:t>Comparing size activities e.g. big and small</w:t>
      </w:r>
    </w:p>
    <w:p w14:paraId="463F188D" w14:textId="77777777" w:rsidR="005430A4" w:rsidRDefault="005430A4" w:rsidP="00700DC9">
      <w:pPr>
        <w:pStyle w:val="Bullets"/>
        <w:numPr>
          <w:ilvl w:val="0"/>
          <w:numId w:val="0"/>
        </w:numPr>
        <w:ind w:left="1134"/>
        <w:rPr>
          <w:lang w:val="en-GB"/>
        </w:rPr>
      </w:pPr>
      <w:r>
        <w:rPr>
          <w:lang w:val="en-GB"/>
        </w:rPr>
        <w:t>Puzzles</w:t>
      </w:r>
    </w:p>
    <w:p w14:paraId="7D9DC3D8" w14:textId="77777777" w:rsidR="005430A4" w:rsidRDefault="005430A4" w:rsidP="00700DC9">
      <w:pPr>
        <w:pStyle w:val="Bullets"/>
        <w:numPr>
          <w:ilvl w:val="0"/>
          <w:numId w:val="0"/>
        </w:numPr>
        <w:ind w:left="1134"/>
        <w:rPr>
          <w:lang w:val="en-GB"/>
        </w:rPr>
      </w:pPr>
      <w:r>
        <w:rPr>
          <w:lang w:val="en-GB"/>
        </w:rPr>
        <w:t xml:space="preserve">Construction toys e.g. blocks, Duplo etc. </w:t>
      </w:r>
    </w:p>
    <w:p w14:paraId="286F2184" w14:textId="77777777" w:rsidR="00090878" w:rsidRPr="00EC1C9E" w:rsidRDefault="00090878" w:rsidP="00700DC9">
      <w:pPr>
        <w:pStyle w:val="Bullets"/>
        <w:numPr>
          <w:ilvl w:val="0"/>
          <w:numId w:val="0"/>
        </w:numPr>
        <w:ind w:left="1134"/>
        <w:rPr>
          <w:lang w:val="en-GB"/>
        </w:rPr>
      </w:pPr>
      <w:r>
        <w:rPr>
          <w:lang w:val="en-GB"/>
        </w:rPr>
        <w:t>Board games that involve counting spaces or rolling dice.</w:t>
      </w:r>
    </w:p>
    <w:p w14:paraId="4A659C18" w14:textId="77777777" w:rsidR="00090878" w:rsidRDefault="00E10A8A" w:rsidP="00E10A8A">
      <w:pPr>
        <w:pStyle w:val="Heading3"/>
      </w:pPr>
      <w:bookmarkStart w:id="121" w:name="_Toc422750902"/>
      <w:r>
        <w:lastRenderedPageBreak/>
        <w:t>Technology experiences</w:t>
      </w:r>
      <w:bookmarkEnd w:id="121"/>
    </w:p>
    <w:p w14:paraId="37222813" w14:textId="744111F0" w:rsidR="00090878" w:rsidRDefault="00090878" w:rsidP="00090878">
      <w:r>
        <w:t>Technology has become more important to daily life and is used throughout education and in workplaces</w:t>
      </w:r>
      <w:r w:rsidR="00F13930">
        <w:t xml:space="preserve"> –</w:t>
      </w:r>
      <w:r>
        <w:t xml:space="preserve"> so</w:t>
      </w:r>
      <w:r w:rsidR="00F13930">
        <w:t>,</w:t>
      </w:r>
      <w:r>
        <w:t xml:space="preserve"> providing opportunities to practice using technology is a good way to help set children up for school.</w:t>
      </w:r>
      <w:r w:rsidR="00754CCE">
        <w:t xml:space="preserve"> You do not need to teach a child to use technology at this stage</w:t>
      </w:r>
      <w:r w:rsidR="00F13930">
        <w:t>,</w:t>
      </w:r>
      <w:r w:rsidR="00754CCE">
        <w:t xml:space="preserve"> but technology is a useful tool that can help to support the education of children in the setting e.g. with literacy, numeracy or topics that you aim to cover in the curriculum. </w:t>
      </w:r>
    </w:p>
    <w:p w14:paraId="34683533" w14:textId="77777777" w:rsidR="00090878" w:rsidRDefault="00090878" w:rsidP="00090878">
      <w:pPr>
        <w:pStyle w:val="BoldBulTight0"/>
        <w:rPr>
          <w:lang w:val="en-GB"/>
        </w:rPr>
      </w:pPr>
      <w:r>
        <w:rPr>
          <w:lang w:val="en-GB"/>
        </w:rPr>
        <w:t>Activities that can provide opportunities to participate in technology include:</w:t>
      </w:r>
    </w:p>
    <w:p w14:paraId="1CCDA645" w14:textId="77777777" w:rsidR="00F025A4" w:rsidRDefault="00754CCE" w:rsidP="00F025A4">
      <w:pPr>
        <w:pStyle w:val="Bullets"/>
      </w:pPr>
      <w:r>
        <w:t xml:space="preserve">Using </w:t>
      </w:r>
      <w:r w:rsidR="00054530">
        <w:t>computer equipment</w:t>
      </w:r>
      <w:r>
        <w:t xml:space="preserve"> </w:t>
      </w:r>
      <w:r w:rsidR="00F025A4">
        <w:t>to:</w:t>
      </w:r>
    </w:p>
    <w:p w14:paraId="18705626" w14:textId="77777777" w:rsidR="00754CCE" w:rsidRDefault="00F025A4" w:rsidP="00F025A4">
      <w:pPr>
        <w:pStyle w:val="Bullets2"/>
      </w:pPr>
      <w:r>
        <w:t>Make pictures, draw shapes</w:t>
      </w:r>
    </w:p>
    <w:p w14:paraId="28A5A24F" w14:textId="77777777" w:rsidR="00F025A4" w:rsidRDefault="00F025A4" w:rsidP="00917173">
      <w:pPr>
        <w:pStyle w:val="Bullets2"/>
      </w:pPr>
      <w:r>
        <w:t>H</w:t>
      </w:r>
      <w:r w:rsidR="00754CCE">
        <w:t>elp children to write</w:t>
      </w:r>
      <w:r>
        <w:t xml:space="preserve"> using writing applications</w:t>
      </w:r>
    </w:p>
    <w:p w14:paraId="75507482" w14:textId="77777777" w:rsidR="00F025A4" w:rsidRDefault="00F025A4" w:rsidP="00F025A4">
      <w:pPr>
        <w:pStyle w:val="Bullets2"/>
      </w:pPr>
      <w:r>
        <w:t>Provide children with literacy or numeracy games</w:t>
      </w:r>
    </w:p>
    <w:p w14:paraId="2A9287D4" w14:textId="77777777" w:rsidR="00054530" w:rsidRDefault="00054530" w:rsidP="00F025A4">
      <w:pPr>
        <w:pStyle w:val="Bullets2"/>
      </w:pPr>
      <w:r>
        <w:t>Print work and certificates for children.</w:t>
      </w:r>
    </w:p>
    <w:p w14:paraId="5271995F" w14:textId="77777777" w:rsidR="00F025A4" w:rsidRDefault="00054530" w:rsidP="00054530">
      <w:pPr>
        <w:pStyle w:val="Bullets"/>
      </w:pPr>
      <w:r>
        <w:t>Use television equipment to watch suitable videos</w:t>
      </w:r>
      <w:r w:rsidR="00F025A4">
        <w:t xml:space="preserve"> rel</w:t>
      </w:r>
      <w:r>
        <w:t>ating to curriculum topics e.g. l</w:t>
      </w:r>
      <w:r w:rsidR="00F025A4">
        <w:t>earning about animals</w:t>
      </w:r>
      <w:r>
        <w:t>, numbers, phonics etc.</w:t>
      </w:r>
    </w:p>
    <w:p w14:paraId="6B15A4AE" w14:textId="77777777" w:rsidR="00F025A4" w:rsidRDefault="00F025A4" w:rsidP="00F025A4">
      <w:pPr>
        <w:pStyle w:val="Bullets"/>
      </w:pPr>
      <w:r>
        <w:t>Use cameras to:</w:t>
      </w:r>
    </w:p>
    <w:p w14:paraId="385B98E1" w14:textId="77777777" w:rsidR="00F025A4" w:rsidRDefault="00F025A4" w:rsidP="00054530">
      <w:pPr>
        <w:pStyle w:val="Bullets2"/>
      </w:pPr>
      <w:r>
        <w:t>Take photographs of their environment – take the lead</w:t>
      </w:r>
      <w:r w:rsidR="00054530">
        <w:t xml:space="preserve"> and become self-aware</w:t>
      </w:r>
    </w:p>
    <w:p w14:paraId="2D04B858" w14:textId="77777777" w:rsidR="00054530" w:rsidRDefault="00F025A4" w:rsidP="00054530">
      <w:pPr>
        <w:pStyle w:val="Bullets2"/>
      </w:pPr>
      <w:r>
        <w:t xml:space="preserve">Edit photographs – some children’s cameras have editing tools designed for children where you can change hairstyles etc. </w:t>
      </w:r>
    </w:p>
    <w:p w14:paraId="2920E22F" w14:textId="77777777" w:rsidR="00054530" w:rsidRDefault="00054530" w:rsidP="00054530">
      <w:pPr>
        <w:pStyle w:val="Bullets"/>
      </w:pPr>
      <w:r>
        <w:t>Use stereos/radios to:</w:t>
      </w:r>
    </w:p>
    <w:p w14:paraId="6D91F339" w14:textId="77777777" w:rsidR="00054530" w:rsidRDefault="00054530" w:rsidP="00054530">
      <w:pPr>
        <w:pStyle w:val="Bullets2"/>
      </w:pPr>
      <w:r>
        <w:t xml:space="preserve"> Support singing and dancing activities</w:t>
      </w:r>
    </w:p>
    <w:p w14:paraId="132CBCDC" w14:textId="77777777" w:rsidR="00054530" w:rsidRDefault="00054530" w:rsidP="00054530">
      <w:pPr>
        <w:pStyle w:val="Bullets2"/>
      </w:pPr>
      <w:r>
        <w:t xml:space="preserve">Record and playback voices/alter sounds of voices. </w:t>
      </w:r>
    </w:p>
    <w:p w14:paraId="3655EDCF" w14:textId="77777777" w:rsidR="00917173" w:rsidRDefault="00917173" w:rsidP="00917173">
      <w:pPr>
        <w:pStyle w:val="Bullets"/>
      </w:pPr>
      <w:r>
        <w:t>Play with robots.</w:t>
      </w:r>
    </w:p>
    <w:p w14:paraId="1990E648" w14:textId="77777777" w:rsidR="00865B59" w:rsidRDefault="00865B59" w:rsidP="00090878">
      <w:r>
        <w:br w:type="page"/>
      </w:r>
    </w:p>
    <w:p w14:paraId="66DF27F4" w14:textId="77777777" w:rsidR="00865B59" w:rsidRDefault="00865B59" w:rsidP="00865B59">
      <w:pPr>
        <w:pStyle w:val="Heading3"/>
      </w:pPr>
      <w:bookmarkStart w:id="122" w:name="_Toc422750903"/>
      <w:r>
        <w:rPr>
          <w:noProof/>
          <w:lang w:val="en-US"/>
        </w:rPr>
        <w:lastRenderedPageBreak/>
        <w:drawing>
          <wp:anchor distT="0" distB="0" distL="114300" distR="114300" simplePos="0" relativeHeight="251771904" behindDoc="1" locked="0" layoutInCell="1" allowOverlap="1" wp14:anchorId="68E935D4" wp14:editId="55C2FB47">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8" name="Picture 2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w:t>
      </w:r>
      <w:r w:rsidR="00054530">
        <w:t xml:space="preserve"> 4B</w:t>
      </w:r>
      <w:bookmarkEnd w:id="122"/>
      <w:r>
        <w:t xml:space="preserve"> </w:t>
      </w:r>
    </w:p>
    <w:p w14:paraId="1A0CA6A4" w14:textId="77777777" w:rsidR="00865B59" w:rsidRDefault="00865B59" w:rsidP="006E5817">
      <w:pPr>
        <w:pStyle w:val="Heading2"/>
      </w:pPr>
      <w:r>
        <w:br w:type="page"/>
      </w:r>
    </w:p>
    <w:p w14:paraId="7261A3BD" w14:textId="77777777" w:rsidR="006E5817" w:rsidRPr="006E5817" w:rsidRDefault="006E5817" w:rsidP="006E5817">
      <w:pPr>
        <w:pStyle w:val="Heading2"/>
      </w:pPr>
      <w:bookmarkStart w:id="123" w:name="_Toc422750904"/>
      <w:r w:rsidRPr="006E5817">
        <w:lastRenderedPageBreak/>
        <w:t xml:space="preserve">4.3 – </w:t>
      </w:r>
      <w:r w:rsidR="00E51618">
        <w:t>Plan and provide opportunities through play for children to experience the consequences of their choices, actions and ideas</w:t>
      </w:r>
      <w:bookmarkEnd w:id="123"/>
    </w:p>
    <w:p w14:paraId="26D37269" w14:textId="77777777" w:rsidR="00836358" w:rsidRDefault="00E66B76" w:rsidP="00E66B76">
      <w:pPr>
        <w:pStyle w:val="Heading3"/>
      </w:pPr>
      <w:bookmarkStart w:id="124" w:name="_Toc422750905"/>
      <w:r>
        <w:t>Consequences</w:t>
      </w:r>
      <w:bookmarkEnd w:id="124"/>
    </w:p>
    <w:p w14:paraId="18D8FD97" w14:textId="77777777" w:rsidR="00A22B60" w:rsidRDefault="00E66B76" w:rsidP="00836358">
      <w:r>
        <w:t>Consequences are something that children need to be aware of so that they can make informed decisions</w:t>
      </w:r>
      <w:r w:rsidR="00A22B60">
        <w:t xml:space="preserve"> and learn to regulate their own behaviour</w:t>
      </w:r>
      <w:r>
        <w:t>. Children in the childcare</w:t>
      </w:r>
      <w:r w:rsidR="00836358">
        <w:t xml:space="preserve"> setting will only just be learning about how actions an</w:t>
      </w:r>
      <w:r w:rsidR="00F13930">
        <w:t>d choices can have consequences,</w:t>
      </w:r>
      <w:r w:rsidR="00836358">
        <w:t xml:space="preserve"> both positive and negative. </w:t>
      </w:r>
    </w:p>
    <w:p w14:paraId="57853C5B" w14:textId="77777777" w:rsidR="00A22B60" w:rsidRDefault="00A22B60" w:rsidP="00836358">
      <w:r>
        <w:t xml:space="preserve">There are many ways that you can plan for, and provide opportunities through play, for children to experience the consequences of their choices, actions and ideas. </w:t>
      </w:r>
    </w:p>
    <w:p w14:paraId="2D69593C" w14:textId="4C96F950" w:rsidR="00A22B60" w:rsidRDefault="00CA0567" w:rsidP="00A22B60">
      <w:pPr>
        <w:pStyle w:val="BoldBulTight0"/>
      </w:pPr>
      <w:r>
        <w:t>For example,</w:t>
      </w:r>
      <w:r w:rsidR="00A22B60">
        <w:t xml:space="preserve"> through:</w:t>
      </w:r>
    </w:p>
    <w:p w14:paraId="3D911509" w14:textId="77777777" w:rsidR="00A22B60" w:rsidRDefault="00A22B60" w:rsidP="00A11597">
      <w:pPr>
        <w:pStyle w:val="Bullets"/>
        <w:numPr>
          <w:ilvl w:val="0"/>
          <w:numId w:val="0"/>
        </w:numPr>
        <w:ind w:left="1134"/>
      </w:pPr>
      <w:r>
        <w:t>Cause and effect activities and toys:</w:t>
      </w:r>
    </w:p>
    <w:p w14:paraId="01E0C3A1" w14:textId="77777777" w:rsidR="00A22B60" w:rsidRDefault="00A22B60" w:rsidP="00A11597">
      <w:pPr>
        <w:pStyle w:val="Bullets2"/>
        <w:numPr>
          <w:ilvl w:val="0"/>
          <w:numId w:val="0"/>
        </w:numPr>
        <w:ind w:left="1701"/>
      </w:pPr>
      <w:r>
        <w:t>Water/sand wheels</w:t>
      </w:r>
    </w:p>
    <w:p w14:paraId="26BDA44C" w14:textId="77777777" w:rsidR="00A22B60" w:rsidRDefault="00A22B60" w:rsidP="00A11597">
      <w:pPr>
        <w:pStyle w:val="Bullets2"/>
        <w:numPr>
          <w:ilvl w:val="0"/>
          <w:numId w:val="0"/>
        </w:numPr>
        <w:ind w:left="1701"/>
      </w:pPr>
      <w:proofErr w:type="gramStart"/>
      <w:r>
        <w:t>Pop-up toys (where you twist, press or bang to make a toy pop up)</w:t>
      </w:r>
      <w:r w:rsidR="002342C1">
        <w:t>.</w:t>
      </w:r>
      <w:proofErr w:type="gramEnd"/>
    </w:p>
    <w:p w14:paraId="5454C2EA" w14:textId="77777777" w:rsidR="002342C1" w:rsidRDefault="002342C1" w:rsidP="00A11597">
      <w:pPr>
        <w:pStyle w:val="Bullets2"/>
        <w:numPr>
          <w:ilvl w:val="0"/>
          <w:numId w:val="0"/>
        </w:numPr>
        <w:ind w:left="1701"/>
      </w:pPr>
      <w:r>
        <w:t>Making marks on paper with crayon, paints etc.</w:t>
      </w:r>
      <w:r w:rsidR="009A1F4D" w:rsidRPr="009A1F4D">
        <w:rPr>
          <w:noProof/>
        </w:rPr>
        <w:t xml:space="preserve"> </w:t>
      </w:r>
    </w:p>
    <w:p w14:paraId="52C66A8A" w14:textId="77777777" w:rsidR="002342C1" w:rsidRDefault="002342C1" w:rsidP="00A11597">
      <w:pPr>
        <w:pStyle w:val="Bullets2"/>
        <w:numPr>
          <w:ilvl w:val="0"/>
          <w:numId w:val="0"/>
        </w:numPr>
        <w:ind w:left="1701"/>
      </w:pPr>
      <w:r>
        <w:t>Bubbles (blowing creates bubbles)</w:t>
      </w:r>
    </w:p>
    <w:p w14:paraId="20F220AD" w14:textId="77777777" w:rsidR="002342C1" w:rsidRDefault="002342C1" w:rsidP="00A11597">
      <w:pPr>
        <w:pStyle w:val="Bullets2"/>
        <w:numPr>
          <w:ilvl w:val="0"/>
          <w:numId w:val="0"/>
        </w:numPr>
        <w:ind w:left="1701"/>
      </w:pPr>
      <w:proofErr w:type="gramStart"/>
      <w:r>
        <w:t>Ramps for cars or marbles.</w:t>
      </w:r>
      <w:proofErr w:type="gramEnd"/>
    </w:p>
    <w:p w14:paraId="03DC5FF2" w14:textId="77777777" w:rsidR="00A22B60" w:rsidRDefault="002342C1" w:rsidP="00A11597">
      <w:pPr>
        <w:pStyle w:val="Bullets"/>
        <w:numPr>
          <w:ilvl w:val="0"/>
          <w:numId w:val="0"/>
        </w:numPr>
        <w:ind w:left="1134"/>
      </w:pPr>
      <w:r>
        <w:t>Let children experience the natural consequences of their choices:</w:t>
      </w:r>
    </w:p>
    <w:p w14:paraId="38598B40" w14:textId="77777777" w:rsidR="002342C1" w:rsidRDefault="002342C1" w:rsidP="00A11597">
      <w:pPr>
        <w:pStyle w:val="Bullets2"/>
        <w:numPr>
          <w:ilvl w:val="0"/>
          <w:numId w:val="0"/>
        </w:numPr>
        <w:ind w:left="1701"/>
      </w:pPr>
      <w:r>
        <w:t>If they refuse to wear a coat, the natural consequence would be they get cold</w:t>
      </w:r>
    </w:p>
    <w:p w14:paraId="5E3FE2E6" w14:textId="77777777" w:rsidR="002342C1" w:rsidRDefault="002342C1" w:rsidP="00A11597">
      <w:pPr>
        <w:pStyle w:val="Bullets2"/>
        <w:numPr>
          <w:ilvl w:val="0"/>
          <w:numId w:val="0"/>
        </w:numPr>
        <w:ind w:left="1701"/>
      </w:pPr>
      <w:r>
        <w:t>If they refuse to eat, the natural consequence would be they get hungry.</w:t>
      </w:r>
    </w:p>
    <w:p w14:paraId="53F08ACA" w14:textId="77777777" w:rsidR="002342C1" w:rsidRDefault="002342C1" w:rsidP="00A11597">
      <w:pPr>
        <w:pStyle w:val="Bullets"/>
        <w:numPr>
          <w:ilvl w:val="0"/>
          <w:numId w:val="0"/>
        </w:numPr>
        <w:ind w:left="1134"/>
      </w:pPr>
      <w:r>
        <w:t xml:space="preserve">Socialisation with </w:t>
      </w:r>
      <w:proofErr w:type="gramStart"/>
      <w:r>
        <w:t>others including</w:t>
      </w:r>
      <w:proofErr w:type="gramEnd"/>
      <w:r>
        <w:t xml:space="preserve"> group activities where they can put forward ideas. The consequences may be making people laugh, having people listen to you and ask questions and receiving praise.</w:t>
      </w:r>
    </w:p>
    <w:p w14:paraId="4E093D2D" w14:textId="77777777" w:rsidR="00A22B60" w:rsidRDefault="00EA73F6" w:rsidP="00836358">
      <w:r>
        <w:t>Note: you should only let natural consequences occur where it is safe to do so</w:t>
      </w:r>
      <w:r w:rsidR="001A6601">
        <w:t xml:space="preserve"> – </w:t>
      </w:r>
      <w:r w:rsidR="00CA0567">
        <w:t>for example</w:t>
      </w:r>
      <w:r w:rsidR="001A6601">
        <w:t>,</w:t>
      </w:r>
      <w:r>
        <w:t xml:space="preserve"> you should ensure that children wear </w:t>
      </w:r>
      <w:proofErr w:type="gramStart"/>
      <w:r>
        <w:t>sun screen</w:t>
      </w:r>
      <w:proofErr w:type="gramEnd"/>
      <w:r>
        <w:t xml:space="preserve"> if exposed to the sun as this can have a harmful effect. </w:t>
      </w:r>
    </w:p>
    <w:p w14:paraId="537CC05D" w14:textId="77777777" w:rsidR="00A22B60" w:rsidRDefault="00A22B60" w:rsidP="00836358"/>
    <w:p w14:paraId="73EC8187" w14:textId="77777777" w:rsidR="00A22B60" w:rsidRDefault="00A22B60" w:rsidP="00836358"/>
    <w:p w14:paraId="53321EC3" w14:textId="77777777" w:rsidR="00865B59" w:rsidRDefault="00865B59" w:rsidP="00836358">
      <w:r>
        <w:br w:type="page"/>
      </w:r>
    </w:p>
    <w:p w14:paraId="44D30F75" w14:textId="77777777" w:rsidR="00865B59" w:rsidRDefault="00865B59" w:rsidP="00865B59">
      <w:pPr>
        <w:pStyle w:val="Heading3"/>
      </w:pPr>
      <w:bookmarkStart w:id="125" w:name="_Toc422750906"/>
      <w:r>
        <w:rPr>
          <w:noProof/>
          <w:lang w:val="en-US"/>
        </w:rPr>
        <w:lastRenderedPageBreak/>
        <w:drawing>
          <wp:anchor distT="0" distB="0" distL="114300" distR="114300" simplePos="0" relativeHeight="251773952" behindDoc="1" locked="0" layoutInCell="1" allowOverlap="1" wp14:anchorId="3E7A5D17" wp14:editId="775216B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9" name="Picture 2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B24483">
        <w:t>4C</w:t>
      </w:r>
      <w:bookmarkEnd w:id="125"/>
    </w:p>
    <w:p w14:paraId="7004D591" w14:textId="77777777" w:rsidR="00865B59" w:rsidRDefault="00865B59" w:rsidP="006E5817">
      <w:pPr>
        <w:pStyle w:val="Heading2"/>
      </w:pPr>
      <w:r>
        <w:br w:type="page"/>
      </w:r>
    </w:p>
    <w:p w14:paraId="04820242" w14:textId="77777777" w:rsidR="00A84AE8" w:rsidRDefault="006E5817" w:rsidP="006E5817">
      <w:pPr>
        <w:pStyle w:val="Heading2"/>
      </w:pPr>
      <w:bookmarkStart w:id="126" w:name="_Toc422750907"/>
      <w:r w:rsidRPr="006E5817">
        <w:lastRenderedPageBreak/>
        <w:t xml:space="preserve">4.4 – </w:t>
      </w:r>
      <w:r w:rsidR="00E51618">
        <w:t>Create learning environments with appropriate levels of challenge where children are encouraged to explore, experiment and take appropriate risks in their learning</w:t>
      </w:r>
      <w:bookmarkEnd w:id="126"/>
    </w:p>
    <w:p w14:paraId="0A9D44B8" w14:textId="77777777" w:rsidR="00B24483" w:rsidRDefault="00B24483" w:rsidP="00B24483">
      <w:pPr>
        <w:pStyle w:val="Heading3"/>
      </w:pPr>
      <w:bookmarkStart w:id="127" w:name="_Toc422750908"/>
      <w:r>
        <w:t>Learning environments</w:t>
      </w:r>
      <w:bookmarkEnd w:id="127"/>
    </w:p>
    <w:p w14:paraId="4E61F6CC" w14:textId="695234EF" w:rsidR="00B24483" w:rsidRDefault="00B24483" w:rsidP="00B24483">
      <w:r>
        <w:t xml:space="preserve">Learning environments are important for cognitive development. The right learning environment, that is safe and secure and provides plenty of opportunity for exploration, experimentation and challenges for children will inspire and support learning. </w:t>
      </w:r>
    </w:p>
    <w:p w14:paraId="1F45D38B" w14:textId="77777777" w:rsidR="00C84142" w:rsidRDefault="00C84142" w:rsidP="00C84142">
      <w:pPr>
        <w:pStyle w:val="BoldBulTight0"/>
      </w:pPr>
      <w:r>
        <w:t>In general the setting should have:</w:t>
      </w:r>
    </w:p>
    <w:p w14:paraId="54D13065" w14:textId="77777777" w:rsidR="00C84142" w:rsidRDefault="00C84142" w:rsidP="003A64B6">
      <w:pPr>
        <w:pStyle w:val="Bullets"/>
        <w:numPr>
          <w:ilvl w:val="0"/>
          <w:numId w:val="0"/>
        </w:numPr>
        <w:ind w:left="1134"/>
      </w:pPr>
      <w:r>
        <w:t>Toys and activities readily accessible</w:t>
      </w:r>
    </w:p>
    <w:p w14:paraId="783A75AB" w14:textId="77777777" w:rsidR="00C84142" w:rsidRDefault="00C84142" w:rsidP="003A64B6">
      <w:pPr>
        <w:pStyle w:val="Bullets"/>
        <w:numPr>
          <w:ilvl w:val="0"/>
          <w:numId w:val="0"/>
        </w:numPr>
        <w:ind w:left="1134"/>
      </w:pPr>
      <w:r>
        <w:t>Themed areas for imaginative play</w:t>
      </w:r>
    </w:p>
    <w:p w14:paraId="75C11F4C" w14:textId="77777777" w:rsidR="00C84142" w:rsidRDefault="00C84142" w:rsidP="003A64B6">
      <w:pPr>
        <w:pStyle w:val="Bullets"/>
        <w:numPr>
          <w:ilvl w:val="0"/>
          <w:numId w:val="0"/>
        </w:numPr>
        <w:ind w:left="1134"/>
      </w:pPr>
      <w:r>
        <w:t>Eye-catching displays that support topics</w:t>
      </w:r>
    </w:p>
    <w:p w14:paraId="0CDAA252" w14:textId="77777777" w:rsidR="00C84142" w:rsidRDefault="00C84142" w:rsidP="003A64B6">
      <w:pPr>
        <w:pStyle w:val="Bullets"/>
        <w:numPr>
          <w:ilvl w:val="0"/>
          <w:numId w:val="0"/>
        </w:numPr>
        <w:ind w:left="1134"/>
      </w:pPr>
      <w:r>
        <w:t>Toys and activities for various abilities</w:t>
      </w:r>
    </w:p>
    <w:p w14:paraId="3A91D312" w14:textId="77777777" w:rsidR="00EF38BE" w:rsidRDefault="00EF38BE" w:rsidP="003A64B6">
      <w:pPr>
        <w:pStyle w:val="Bullets"/>
        <w:numPr>
          <w:ilvl w:val="0"/>
          <w:numId w:val="0"/>
        </w:numPr>
        <w:ind w:left="1134"/>
      </w:pPr>
      <w:proofErr w:type="gramStart"/>
      <w:r>
        <w:t>Resources for finding out information e.g. books, technology</w:t>
      </w:r>
      <w:r w:rsidR="009A1F4D">
        <w:t>.</w:t>
      </w:r>
      <w:proofErr w:type="gramEnd"/>
    </w:p>
    <w:p w14:paraId="075B249F" w14:textId="77777777" w:rsidR="00AF7E07" w:rsidRDefault="00AF7E07" w:rsidP="00AF7E07">
      <w:pPr>
        <w:pStyle w:val="Heading3"/>
      </w:pPr>
      <w:bookmarkStart w:id="128" w:name="_Toc422750909"/>
      <w:r>
        <w:t>Risks</w:t>
      </w:r>
      <w:bookmarkEnd w:id="128"/>
    </w:p>
    <w:p w14:paraId="4E989B63" w14:textId="77777777" w:rsidR="00BF11A3" w:rsidRDefault="00AF7E07" w:rsidP="00AF7E07">
      <w:r>
        <w:t xml:space="preserve">There are aspects of a child’s day that will involve risk taking. Some risks are good for children to take </w:t>
      </w:r>
      <w:r w:rsidR="00CA0567">
        <w:t>– for example</w:t>
      </w:r>
      <w:r w:rsidR="001A6601">
        <w:t>,</w:t>
      </w:r>
      <w:r>
        <w:t xml:space="preserve"> answering a question. There is a risk with answering a question that you might get it wrong, but it is good as it </w:t>
      </w:r>
      <w:r w:rsidR="00BF11A3">
        <w:t>allows</w:t>
      </w:r>
      <w:r>
        <w:t xml:space="preserve"> self-expression and </w:t>
      </w:r>
      <w:r w:rsidR="00BF11A3">
        <w:t>encourages thinking skills</w:t>
      </w:r>
      <w:r>
        <w:t>.</w:t>
      </w:r>
    </w:p>
    <w:p w14:paraId="4F8E0493" w14:textId="77777777" w:rsidR="00BF11A3" w:rsidRDefault="00BF11A3" w:rsidP="00BF11A3">
      <w:pPr>
        <w:pStyle w:val="BoldBulTight0"/>
      </w:pPr>
      <w:r>
        <w:t>The thought processes involved in risk taking:</w:t>
      </w:r>
    </w:p>
    <w:p w14:paraId="16524C8D" w14:textId="77777777" w:rsidR="00BF11A3" w:rsidRDefault="00BF11A3" w:rsidP="003A64B6">
      <w:pPr>
        <w:pStyle w:val="Bullets"/>
        <w:numPr>
          <w:ilvl w:val="0"/>
          <w:numId w:val="0"/>
        </w:numPr>
        <w:ind w:left="1134"/>
      </w:pPr>
      <w:r>
        <w:t>Risk identification – physical, social, emotional, cognitive</w:t>
      </w:r>
    </w:p>
    <w:p w14:paraId="6E4F8C32" w14:textId="77777777" w:rsidR="00BF11A3" w:rsidRDefault="00BF11A3" w:rsidP="003A64B6">
      <w:pPr>
        <w:pStyle w:val="Bullets"/>
        <w:numPr>
          <w:ilvl w:val="0"/>
          <w:numId w:val="0"/>
        </w:numPr>
        <w:ind w:left="1134"/>
      </w:pPr>
      <w:r>
        <w:t>Weigh negatives against positives of taking the risk</w:t>
      </w:r>
    </w:p>
    <w:p w14:paraId="7CC2453C" w14:textId="77777777" w:rsidR="00BF11A3" w:rsidRDefault="00BF11A3" w:rsidP="003A64B6">
      <w:pPr>
        <w:pStyle w:val="Bullets"/>
        <w:numPr>
          <w:ilvl w:val="0"/>
          <w:numId w:val="0"/>
        </w:numPr>
        <w:ind w:left="1134"/>
      </w:pPr>
      <w:r>
        <w:t>Think through actions needed to take risk</w:t>
      </w:r>
    </w:p>
    <w:p w14:paraId="43E6FE5D" w14:textId="77777777" w:rsidR="00BF11A3" w:rsidRDefault="00BF11A3" w:rsidP="003A64B6">
      <w:pPr>
        <w:pStyle w:val="Bullets"/>
        <w:numPr>
          <w:ilvl w:val="0"/>
          <w:numId w:val="0"/>
        </w:numPr>
        <w:ind w:left="1134"/>
      </w:pPr>
      <w:r>
        <w:t>Evaluate whether it was</w:t>
      </w:r>
      <w:r w:rsidR="00371029">
        <w:t xml:space="preserve"> successful or not.</w:t>
      </w:r>
      <w:r>
        <w:t xml:space="preserve"> </w:t>
      </w:r>
    </w:p>
    <w:p w14:paraId="0FB92176" w14:textId="77777777" w:rsidR="00AF7E07" w:rsidRDefault="00BF11A3" w:rsidP="00AF7E07">
      <w:r>
        <w:t>If we never took risks we would never act. When a child takes a risk and is successful, it boosts their confidence and enhances learning.</w:t>
      </w:r>
      <w:r w:rsidR="00AF7E07">
        <w:t xml:space="preserve"> </w:t>
      </w:r>
    </w:p>
    <w:p w14:paraId="4C456004" w14:textId="77777777" w:rsidR="00CA09A6" w:rsidRDefault="00371029" w:rsidP="00CA09A6">
      <w:pPr>
        <w:pStyle w:val="BoldBulTight0"/>
      </w:pPr>
      <w:r>
        <w:t>To encourage children to take risks s</w:t>
      </w:r>
      <w:r w:rsidR="00663D83">
        <w:t xml:space="preserve">taff </w:t>
      </w:r>
      <w:r w:rsidR="00CA09A6">
        <w:t>should:</w:t>
      </w:r>
    </w:p>
    <w:p w14:paraId="1C81637B" w14:textId="77777777" w:rsidR="00EF38BE" w:rsidRPr="00CA09A6" w:rsidRDefault="00CA09A6" w:rsidP="00CA09A6">
      <w:pPr>
        <w:pStyle w:val="Bullets"/>
      </w:pPr>
      <w:r w:rsidRPr="00CA09A6">
        <w:t>Be</w:t>
      </w:r>
      <w:r w:rsidR="00663D83" w:rsidRPr="00CA09A6">
        <w:t xml:space="preserve"> prepared to answer children’s </w:t>
      </w:r>
      <w:r w:rsidR="00EF38BE" w:rsidRPr="00CA09A6">
        <w:t>questions (if you do not know the answer you should try to find out).</w:t>
      </w:r>
    </w:p>
    <w:p w14:paraId="2AD219FC" w14:textId="77777777" w:rsidR="00CA09A6" w:rsidRPr="00CA09A6" w:rsidRDefault="00CA09A6" w:rsidP="00CA09A6">
      <w:pPr>
        <w:pStyle w:val="Bullets"/>
      </w:pPr>
      <w:r w:rsidRPr="00CA09A6">
        <w:t>Allow children to play with items in ways that they were not designed/intended e.g. a stick could be a wand</w:t>
      </w:r>
    </w:p>
    <w:p w14:paraId="593BAA24" w14:textId="77777777" w:rsidR="00CA09A6" w:rsidRDefault="00CA09A6" w:rsidP="00CA09A6">
      <w:pPr>
        <w:pStyle w:val="Bullets"/>
      </w:pPr>
      <w:r w:rsidRPr="00CA09A6">
        <w:t>Encourage a relaxed eating environment where babies can explore food and try not to worry about the mess</w:t>
      </w:r>
      <w:r w:rsidR="00AF7E07">
        <w:t>.</w:t>
      </w:r>
    </w:p>
    <w:p w14:paraId="60FB1FDC" w14:textId="77777777" w:rsidR="00AF7E07" w:rsidRPr="00CA09A6" w:rsidRDefault="00AF7E07" w:rsidP="00CA09A6">
      <w:pPr>
        <w:pStyle w:val="Bullets"/>
      </w:pPr>
      <w:r>
        <w:t xml:space="preserve">Encourage </w:t>
      </w:r>
      <w:r w:rsidR="00BF11A3">
        <w:t>children to ask and answer questions.</w:t>
      </w:r>
      <w:r>
        <w:t xml:space="preserve"> </w:t>
      </w:r>
    </w:p>
    <w:p w14:paraId="1D0233A2" w14:textId="77777777" w:rsidR="005F426B" w:rsidRDefault="005F426B" w:rsidP="005F426B">
      <w:pPr>
        <w:pStyle w:val="Bullets"/>
        <w:numPr>
          <w:ilvl w:val="0"/>
          <w:numId w:val="0"/>
        </w:numPr>
      </w:pPr>
      <w:r>
        <w:lastRenderedPageBreak/>
        <w:t xml:space="preserve">Remember, </w:t>
      </w:r>
      <w:r w:rsidR="00CA09A6">
        <w:t xml:space="preserve">when planning activities </w:t>
      </w:r>
      <w:r>
        <w:t xml:space="preserve">you will need a base line of what each child can do so that you can plan for the next stage. There is a fine balance between encouraging development of skills and setting children up to fail. </w:t>
      </w:r>
    </w:p>
    <w:p w14:paraId="7883993A" w14:textId="77777777" w:rsidR="005F426B" w:rsidRDefault="005F426B" w:rsidP="005F426B">
      <w:pPr>
        <w:pStyle w:val="BoldBulTight0"/>
      </w:pPr>
      <w:r>
        <w:t>To take on a more challenging task children need to:</w:t>
      </w:r>
    </w:p>
    <w:p w14:paraId="6B9A3BEE" w14:textId="77777777" w:rsidR="005F426B" w:rsidRPr="005F5B38" w:rsidRDefault="005F426B" w:rsidP="005F426B">
      <w:pPr>
        <w:pStyle w:val="Bullets"/>
      </w:pPr>
      <w:r w:rsidRPr="005F5B38">
        <w:t>Be confident enough to have a go at something more challenging</w:t>
      </w:r>
    </w:p>
    <w:p w14:paraId="16FA0F07" w14:textId="77777777" w:rsidR="005F426B" w:rsidRPr="005F5B38" w:rsidRDefault="005F426B" w:rsidP="005F426B">
      <w:pPr>
        <w:pStyle w:val="Bullets"/>
      </w:pPr>
      <w:r>
        <w:t>H</w:t>
      </w:r>
      <w:r w:rsidRPr="005F5B38">
        <w:t>ave developed certain abilities</w:t>
      </w:r>
      <w:r w:rsidR="001A6601">
        <w:t xml:space="preserve"> – </w:t>
      </w:r>
      <w:r w:rsidR="00CA0567">
        <w:t>for example,</w:t>
      </w:r>
      <w:r w:rsidRPr="005F5B38">
        <w:t xml:space="preserve"> children will not be able to read if they do not know the alphabet</w:t>
      </w:r>
      <w:r>
        <w:t>.</w:t>
      </w:r>
    </w:p>
    <w:p w14:paraId="121F32DF" w14:textId="77777777" w:rsidR="005F426B" w:rsidRDefault="005F426B" w:rsidP="005F426B">
      <w:pPr>
        <w:pStyle w:val="Bullets"/>
        <w:numPr>
          <w:ilvl w:val="0"/>
          <w:numId w:val="0"/>
        </w:numPr>
      </w:pPr>
    </w:p>
    <w:p w14:paraId="51EF58BF" w14:textId="77777777" w:rsidR="00371029" w:rsidRDefault="00371029" w:rsidP="00865B59">
      <w:pPr>
        <w:pStyle w:val="Heading3"/>
      </w:pPr>
      <w:r>
        <w:br w:type="page"/>
      </w:r>
    </w:p>
    <w:p w14:paraId="662C7904" w14:textId="77777777" w:rsidR="00865B59" w:rsidRDefault="00865B59" w:rsidP="00865B59">
      <w:pPr>
        <w:pStyle w:val="Heading3"/>
      </w:pPr>
      <w:bookmarkStart w:id="129" w:name="_Toc422750910"/>
      <w:r>
        <w:rPr>
          <w:noProof/>
          <w:lang w:val="en-US"/>
        </w:rPr>
        <w:lastRenderedPageBreak/>
        <w:drawing>
          <wp:anchor distT="0" distB="0" distL="114300" distR="114300" simplePos="0" relativeHeight="251776000" behindDoc="1" locked="0" layoutInCell="1" allowOverlap="1" wp14:anchorId="5D88B95F" wp14:editId="613C61AD">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30" name="Picture 3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663D83">
        <w:t>4D</w:t>
      </w:r>
      <w:bookmarkEnd w:id="129"/>
    </w:p>
    <w:p w14:paraId="532B824B" w14:textId="77777777" w:rsidR="00865B59" w:rsidRDefault="00865B59" w:rsidP="006E5817">
      <w:pPr>
        <w:pStyle w:val="Heading2"/>
      </w:pPr>
      <w:r>
        <w:br w:type="page"/>
      </w:r>
    </w:p>
    <w:p w14:paraId="47324A0B" w14:textId="77777777" w:rsidR="00A84AE8" w:rsidRDefault="00A84AE8" w:rsidP="006E5817">
      <w:pPr>
        <w:pStyle w:val="Heading2"/>
      </w:pPr>
      <w:bookmarkStart w:id="130" w:name="_Toc422750911"/>
      <w:r>
        <w:lastRenderedPageBreak/>
        <w:t xml:space="preserve">4.5 – </w:t>
      </w:r>
      <w:r w:rsidR="00E51618">
        <w:t>Build opportunities for involvement in experiences that support the investigation of ideas, complex concepts and thinking, reasoning and hypothesising</w:t>
      </w:r>
      <w:bookmarkEnd w:id="130"/>
    </w:p>
    <w:p w14:paraId="6F4F56D1" w14:textId="77777777" w:rsidR="00DA5C81" w:rsidRDefault="00DA5C81" w:rsidP="00DA5C81">
      <w:pPr>
        <w:pStyle w:val="Heading3"/>
      </w:pPr>
      <w:bookmarkStart w:id="131" w:name="_Toc422750912"/>
      <w:r>
        <w:t>Ideas</w:t>
      </w:r>
      <w:bookmarkEnd w:id="131"/>
    </w:p>
    <w:p w14:paraId="51C2936D" w14:textId="77777777" w:rsidR="00DA5C81" w:rsidRDefault="00E0680C" w:rsidP="004145CA">
      <w:r>
        <w:t>Ideas stem from creativity</w:t>
      </w:r>
      <w:r w:rsidR="00FF1E84">
        <w:t>. To encourage this</w:t>
      </w:r>
      <w:r w:rsidR="00FA3D4D">
        <w:t>,</w:t>
      </w:r>
      <w:r w:rsidR="00FF1E84">
        <w:t xml:space="preserve"> you can provide an environment</w:t>
      </w:r>
      <w:r w:rsidR="00FA3D4D">
        <w:t>,</w:t>
      </w:r>
      <w:r w:rsidR="00FF1E84">
        <w:t xml:space="preserve"> and activities that encourage ideas and new ways of thinking. </w:t>
      </w:r>
    </w:p>
    <w:p w14:paraId="309E8E0C" w14:textId="64EFF45D" w:rsidR="00FF1E84" w:rsidRDefault="00FF1E84" w:rsidP="00FF1E84">
      <w:pPr>
        <w:pStyle w:val="BoldBulTight0"/>
      </w:pPr>
      <w:r>
        <w:t>Resources for inspiring ideas:</w:t>
      </w:r>
    </w:p>
    <w:p w14:paraId="4DBC26D8" w14:textId="77777777" w:rsidR="00FF1E84" w:rsidRDefault="00705F9A" w:rsidP="00F276B7">
      <w:pPr>
        <w:pStyle w:val="Bullets"/>
        <w:numPr>
          <w:ilvl w:val="0"/>
          <w:numId w:val="0"/>
        </w:numPr>
        <w:ind w:left="1134"/>
      </w:pPr>
      <w:r>
        <w:t>Art materials e.g. ch</w:t>
      </w:r>
      <w:r w:rsidR="00FF1E84">
        <w:t>alkboard and chalks</w:t>
      </w:r>
      <w:r>
        <w:t>, paints, things for sticking and modelling, clay etc.</w:t>
      </w:r>
      <w:r w:rsidR="00FF1E84">
        <w:t xml:space="preserve"> </w:t>
      </w:r>
    </w:p>
    <w:p w14:paraId="462B070F" w14:textId="77777777" w:rsidR="00FF1E84" w:rsidRDefault="00FF1E84" w:rsidP="00F276B7">
      <w:pPr>
        <w:pStyle w:val="Bullets"/>
        <w:numPr>
          <w:ilvl w:val="0"/>
          <w:numId w:val="0"/>
        </w:numPr>
        <w:ind w:left="1134"/>
      </w:pPr>
      <w:r>
        <w:t>Musical instruments</w:t>
      </w:r>
      <w:r w:rsidR="00705F9A">
        <w:t xml:space="preserve"> e.g. </w:t>
      </w:r>
      <w:r w:rsidR="004B54D4">
        <w:t>keyboards, shakers</w:t>
      </w:r>
    </w:p>
    <w:p w14:paraId="7BBA9513" w14:textId="77777777" w:rsidR="00FF1E84" w:rsidRDefault="00FF1E84" w:rsidP="00F276B7">
      <w:pPr>
        <w:pStyle w:val="Bullets"/>
        <w:numPr>
          <w:ilvl w:val="0"/>
          <w:numId w:val="0"/>
        </w:numPr>
        <w:ind w:left="1134"/>
      </w:pPr>
      <w:r>
        <w:t>Dress-up play</w:t>
      </w:r>
      <w:r w:rsidR="00705F9A">
        <w:t xml:space="preserve"> e.g. firefighter, nurse, shopkeeper, aprons, glasses, wigs</w:t>
      </w:r>
      <w:r w:rsidR="004B54D4">
        <w:t>, tea sets, kitchens</w:t>
      </w:r>
      <w:r w:rsidR="00705F9A">
        <w:t xml:space="preserve"> etc. </w:t>
      </w:r>
    </w:p>
    <w:p w14:paraId="3FF5F6CF" w14:textId="77777777" w:rsidR="00FF1E84" w:rsidRDefault="00FF1E84" w:rsidP="00F276B7">
      <w:pPr>
        <w:pStyle w:val="Bullets"/>
        <w:numPr>
          <w:ilvl w:val="0"/>
          <w:numId w:val="0"/>
        </w:numPr>
        <w:ind w:left="1134"/>
      </w:pPr>
      <w:r>
        <w:t>Space to run around</w:t>
      </w:r>
      <w:r w:rsidR="00705F9A">
        <w:t xml:space="preserve"> and express self</w:t>
      </w:r>
      <w:r w:rsidR="00C15B81">
        <w:t xml:space="preserve"> </w:t>
      </w:r>
    </w:p>
    <w:p w14:paraId="5A0A353F" w14:textId="77777777" w:rsidR="004B54D4" w:rsidRDefault="00705F9A" w:rsidP="00F276B7">
      <w:pPr>
        <w:pStyle w:val="Bullets"/>
        <w:numPr>
          <w:ilvl w:val="0"/>
          <w:numId w:val="0"/>
        </w:numPr>
        <w:ind w:left="1134"/>
      </w:pPr>
      <w:r>
        <w:t>Free-play time and outdoor play</w:t>
      </w:r>
      <w:r w:rsidR="000F3301">
        <w:t xml:space="preserve"> equipment e.g. play house, trikes, ride-on toys, scooters, </w:t>
      </w:r>
      <w:r w:rsidR="00B1777B">
        <w:t xml:space="preserve">sand pits, </w:t>
      </w:r>
      <w:r w:rsidR="000F3301">
        <w:t xml:space="preserve">climbing frames etc. </w:t>
      </w:r>
    </w:p>
    <w:p w14:paraId="54A987C1" w14:textId="77777777" w:rsidR="00091410" w:rsidRDefault="00091410" w:rsidP="004B54D4">
      <w:pPr>
        <w:pStyle w:val="Bullets"/>
        <w:numPr>
          <w:ilvl w:val="0"/>
          <w:numId w:val="0"/>
        </w:numPr>
      </w:pPr>
      <w:r w:rsidRPr="00091410">
        <w:rPr>
          <w:rStyle w:val="BoldBulTightChar0"/>
        </w:rPr>
        <w:t>Other ideas for investigating ideas</w:t>
      </w:r>
      <w:r>
        <w:t>:</w:t>
      </w:r>
    </w:p>
    <w:p w14:paraId="06C9D71A" w14:textId="77777777" w:rsidR="00091410" w:rsidRPr="00FA3D4D" w:rsidRDefault="00091410" w:rsidP="00F276B7">
      <w:pPr>
        <w:pStyle w:val="Bullets"/>
        <w:numPr>
          <w:ilvl w:val="0"/>
          <w:numId w:val="0"/>
        </w:numPr>
        <w:ind w:left="1134"/>
      </w:pPr>
      <w:r w:rsidRPr="00FA3D4D">
        <w:t>C</w:t>
      </w:r>
      <w:r w:rsidR="004B54D4" w:rsidRPr="00FA3D4D">
        <w:t xml:space="preserve">hallenge children to create something </w:t>
      </w:r>
      <w:r w:rsidR="00CA0567">
        <w:t>– for example</w:t>
      </w:r>
      <w:r w:rsidR="001A6601">
        <w:t>,</w:t>
      </w:r>
      <w:r w:rsidR="004B54D4" w:rsidRPr="00FA3D4D">
        <w:t xml:space="preserve"> with wooden bloc</w:t>
      </w:r>
      <w:r w:rsidRPr="00FA3D4D">
        <w:t xml:space="preserve">ks, stickle bricks, Duplo etc. </w:t>
      </w:r>
    </w:p>
    <w:p w14:paraId="084DA7B6" w14:textId="77777777" w:rsidR="004B54D4" w:rsidRPr="00FA3D4D" w:rsidRDefault="00091410" w:rsidP="00F276B7">
      <w:pPr>
        <w:pStyle w:val="Bullets"/>
        <w:numPr>
          <w:ilvl w:val="0"/>
          <w:numId w:val="0"/>
        </w:numPr>
        <w:ind w:left="1134"/>
      </w:pPr>
      <w:r w:rsidRPr="00FA3D4D">
        <w:t>A</w:t>
      </w:r>
      <w:r w:rsidR="004B54D4" w:rsidRPr="00FA3D4D">
        <w:t xml:space="preserve">sk children to find something (e.g. a house) from anywhere in the room – children can then pick out things e.g. toy houses, play house, pictures of houses, books with a house on etc. </w:t>
      </w:r>
    </w:p>
    <w:p w14:paraId="2627AB7D" w14:textId="77777777" w:rsidR="00091410" w:rsidRDefault="00091410" w:rsidP="00F276B7">
      <w:pPr>
        <w:pStyle w:val="Bullets"/>
        <w:numPr>
          <w:ilvl w:val="0"/>
          <w:numId w:val="0"/>
        </w:numPr>
        <w:ind w:left="1134"/>
      </w:pPr>
      <w:r w:rsidRPr="00FA3D4D">
        <w:t>Challenge children to ‘move like a…e.g. snake</w:t>
      </w:r>
      <w:r w:rsidR="00FA3D4D">
        <w:t>, car, tree etc.</w:t>
      </w:r>
      <w:r w:rsidRPr="00FA3D4D">
        <w:t>’</w:t>
      </w:r>
    </w:p>
    <w:p w14:paraId="5AEAA0FE" w14:textId="77777777" w:rsidR="00F13930" w:rsidRDefault="00F13930">
      <w:pPr>
        <w:spacing w:after="0" w:line="240" w:lineRule="auto"/>
        <w:rPr>
          <w:rFonts w:cstheme="majorBidi"/>
          <w:b/>
          <w:bCs/>
          <w:sz w:val="26"/>
          <w:szCs w:val="26"/>
          <w:lang w:val="en-GB"/>
        </w:rPr>
      </w:pPr>
      <w:r>
        <w:br w:type="page"/>
      </w:r>
    </w:p>
    <w:p w14:paraId="762F0E28" w14:textId="77777777" w:rsidR="00DA5C81" w:rsidRDefault="00DA5C81" w:rsidP="00DA5C81">
      <w:pPr>
        <w:pStyle w:val="Heading3"/>
      </w:pPr>
      <w:bookmarkStart w:id="132" w:name="_Toc422750913"/>
      <w:r>
        <w:lastRenderedPageBreak/>
        <w:t>Concepts</w:t>
      </w:r>
      <w:bookmarkEnd w:id="132"/>
    </w:p>
    <w:p w14:paraId="063F053A" w14:textId="77777777" w:rsidR="00DA5C81" w:rsidRDefault="000E1D19" w:rsidP="004B3691">
      <w:r>
        <w:t xml:space="preserve">There are a variety of </w:t>
      </w:r>
      <w:r w:rsidR="004B3691">
        <w:t xml:space="preserve">concepts that children need to learn. Some of these they will be able to learn through observation and their own experiences, while others will need to be encouraged and supported. </w:t>
      </w:r>
    </w:p>
    <w:p w14:paraId="3AB83CBD" w14:textId="77777777" w:rsidR="004B3691" w:rsidRDefault="004B3691" w:rsidP="004B3691">
      <w:pPr>
        <w:pStyle w:val="BoldBulTight0"/>
      </w:pPr>
      <w:r>
        <w:t>Key concepts include:</w:t>
      </w:r>
    </w:p>
    <w:p w14:paraId="48FF011E" w14:textId="77777777" w:rsidR="004B3691" w:rsidRDefault="004B3691" w:rsidP="00F276B7">
      <w:pPr>
        <w:pStyle w:val="Bullets"/>
        <w:numPr>
          <w:ilvl w:val="0"/>
          <w:numId w:val="0"/>
        </w:numPr>
        <w:ind w:left="1134"/>
      </w:pPr>
      <w:r>
        <w:t>Time</w:t>
      </w:r>
    </w:p>
    <w:p w14:paraId="79DAA94C" w14:textId="77777777" w:rsidR="004B3691" w:rsidRDefault="004B3691" w:rsidP="00F276B7">
      <w:pPr>
        <w:pStyle w:val="Bullets"/>
        <w:numPr>
          <w:ilvl w:val="0"/>
          <w:numId w:val="0"/>
        </w:numPr>
        <w:ind w:left="1134"/>
      </w:pPr>
      <w:r>
        <w:t>Space</w:t>
      </w:r>
    </w:p>
    <w:p w14:paraId="549DBACD" w14:textId="77777777" w:rsidR="004B3691" w:rsidRDefault="004B3691" w:rsidP="00F276B7">
      <w:pPr>
        <w:pStyle w:val="Bullets"/>
        <w:numPr>
          <w:ilvl w:val="0"/>
          <w:numId w:val="0"/>
        </w:numPr>
        <w:ind w:left="1134"/>
      </w:pPr>
      <w:r>
        <w:t>Colour</w:t>
      </w:r>
    </w:p>
    <w:p w14:paraId="42141D6B" w14:textId="77777777" w:rsidR="004B3691" w:rsidRDefault="004B3691" w:rsidP="00F276B7">
      <w:pPr>
        <w:pStyle w:val="Bullets"/>
        <w:numPr>
          <w:ilvl w:val="0"/>
          <w:numId w:val="0"/>
        </w:numPr>
        <w:ind w:left="1134"/>
      </w:pPr>
      <w:r>
        <w:t>Number</w:t>
      </w:r>
    </w:p>
    <w:p w14:paraId="18B96EA3" w14:textId="77777777" w:rsidR="004B3691" w:rsidRDefault="004B3691" w:rsidP="00F276B7">
      <w:pPr>
        <w:pStyle w:val="Bullets"/>
        <w:numPr>
          <w:ilvl w:val="0"/>
          <w:numId w:val="0"/>
        </w:numPr>
        <w:ind w:left="1134"/>
      </w:pPr>
      <w:r>
        <w:t>Mass</w:t>
      </w:r>
    </w:p>
    <w:p w14:paraId="1CD611BF" w14:textId="371CAFD4" w:rsidR="004B3691" w:rsidRDefault="004B3691" w:rsidP="00F276B7">
      <w:pPr>
        <w:pStyle w:val="Bullets"/>
        <w:numPr>
          <w:ilvl w:val="0"/>
          <w:numId w:val="0"/>
        </w:numPr>
        <w:ind w:left="1134"/>
      </w:pPr>
      <w:r>
        <w:t>Temperature</w:t>
      </w:r>
    </w:p>
    <w:p w14:paraId="5B739E82" w14:textId="77777777" w:rsidR="004B3691" w:rsidRDefault="004B3691" w:rsidP="00F276B7">
      <w:pPr>
        <w:pStyle w:val="Bullets"/>
        <w:numPr>
          <w:ilvl w:val="0"/>
          <w:numId w:val="0"/>
        </w:numPr>
        <w:ind w:left="1134"/>
      </w:pPr>
      <w:r>
        <w:t>Opposites</w:t>
      </w:r>
    </w:p>
    <w:p w14:paraId="7D94BE0F" w14:textId="77777777" w:rsidR="004B3691" w:rsidRDefault="004B3691" w:rsidP="00F276B7">
      <w:pPr>
        <w:pStyle w:val="Bullets"/>
        <w:numPr>
          <w:ilvl w:val="0"/>
          <w:numId w:val="0"/>
        </w:numPr>
        <w:ind w:left="1134"/>
      </w:pPr>
      <w:r>
        <w:t>Length and height</w:t>
      </w:r>
    </w:p>
    <w:p w14:paraId="4E4C47AD" w14:textId="77777777" w:rsidR="004B3691" w:rsidRDefault="004B3691" w:rsidP="00F276B7">
      <w:pPr>
        <w:pStyle w:val="Bullets"/>
        <w:numPr>
          <w:ilvl w:val="0"/>
          <w:numId w:val="0"/>
        </w:numPr>
        <w:ind w:left="1134"/>
      </w:pPr>
      <w:r>
        <w:t>Volume and capacity</w:t>
      </w:r>
    </w:p>
    <w:p w14:paraId="5F6685FF" w14:textId="77777777" w:rsidR="004B3691" w:rsidRDefault="004B3691" w:rsidP="00F276B7">
      <w:pPr>
        <w:pStyle w:val="Bullets"/>
        <w:numPr>
          <w:ilvl w:val="0"/>
          <w:numId w:val="0"/>
        </w:numPr>
        <w:ind w:left="1134"/>
      </w:pPr>
      <w:r>
        <w:t>Shape</w:t>
      </w:r>
    </w:p>
    <w:p w14:paraId="7B2F72C8" w14:textId="77777777" w:rsidR="004B3691" w:rsidRDefault="004B3691" w:rsidP="00F276B7">
      <w:pPr>
        <w:pStyle w:val="Bullets"/>
        <w:numPr>
          <w:ilvl w:val="0"/>
          <w:numId w:val="0"/>
        </w:numPr>
        <w:ind w:left="1134"/>
      </w:pPr>
      <w:r>
        <w:t>Pattern</w:t>
      </w:r>
    </w:p>
    <w:p w14:paraId="6653591E" w14:textId="77777777" w:rsidR="004B3691" w:rsidRDefault="004B3691" w:rsidP="00F276B7">
      <w:pPr>
        <w:pStyle w:val="Bullets"/>
        <w:numPr>
          <w:ilvl w:val="0"/>
          <w:numId w:val="0"/>
        </w:numPr>
        <w:ind w:left="1134"/>
      </w:pPr>
      <w:r>
        <w:t>Speed</w:t>
      </w:r>
    </w:p>
    <w:p w14:paraId="268EB47C" w14:textId="77777777" w:rsidR="004B3691" w:rsidRDefault="004B3691" w:rsidP="00F276B7">
      <w:pPr>
        <w:pStyle w:val="Bullets"/>
        <w:numPr>
          <w:ilvl w:val="0"/>
          <w:numId w:val="0"/>
        </w:numPr>
        <w:ind w:left="1134"/>
      </w:pPr>
      <w:r>
        <w:t>Symbolic representation e.g. words.</w:t>
      </w:r>
    </w:p>
    <w:p w14:paraId="4BAEB1B1" w14:textId="77777777" w:rsidR="00DC7DE8" w:rsidRDefault="00DA5C81" w:rsidP="00DC7DE8">
      <w:pPr>
        <w:pStyle w:val="Heading3"/>
      </w:pPr>
      <w:bookmarkStart w:id="133" w:name="_Toc422750914"/>
      <w:r>
        <w:t xml:space="preserve">Reasoning and </w:t>
      </w:r>
      <w:r w:rsidR="00DC7DE8">
        <w:t>hypothesising</w:t>
      </w:r>
      <w:bookmarkEnd w:id="133"/>
    </w:p>
    <w:p w14:paraId="07E3B96F" w14:textId="77777777" w:rsidR="00D25232" w:rsidRDefault="00D25232" w:rsidP="00DC7DE8">
      <w:r>
        <w:t>People that are good at reasoning will be able to think logically about something in a variety of situations. Children also need to be able to reason so that they can overcome their strong emotions.</w:t>
      </w:r>
    </w:p>
    <w:p w14:paraId="464D7A8A" w14:textId="77777777" w:rsidR="00135171" w:rsidRDefault="00DC7DE8" w:rsidP="00DC7DE8">
      <w:r>
        <w:t>To encourage children to develop hypothesising and reasoning skills, you can ask questions to get them to think more carefully about their experiences. Certain questions can be framed to try and help children to predict what happens next</w:t>
      </w:r>
      <w:r w:rsidR="001A6601">
        <w:t xml:space="preserve"> – </w:t>
      </w:r>
      <w:r w:rsidR="00CA0567">
        <w:t>for example</w:t>
      </w:r>
      <w:r w:rsidR="001A6601">
        <w:t>,</w:t>
      </w:r>
      <w:r>
        <w:t xml:space="preserve"> make an observation such as ‘there are black clouds in the sky’ and then ask children to predict what could happen e.g. it might rain. Asking question</w:t>
      </w:r>
      <w:r w:rsidR="00F82AAA">
        <w:t xml:space="preserve">s about the day is also </w:t>
      </w:r>
      <w:r>
        <w:t xml:space="preserve">good </w:t>
      </w:r>
      <w:r w:rsidR="00135171">
        <w:t>practice and can help children think about r</w:t>
      </w:r>
      <w:r w:rsidR="00F82AAA">
        <w:t>outines and changes to them</w:t>
      </w:r>
      <w:r w:rsidR="00135171">
        <w:t>.</w:t>
      </w:r>
    </w:p>
    <w:p w14:paraId="2562E836" w14:textId="77777777" w:rsidR="00FA6093" w:rsidRDefault="00FA6093" w:rsidP="00DC7DE8">
      <w:r>
        <w:t>Another good way to develop reasoning and hypothesising skills is to ask questions related to a story; either about why something is happening or what the child thinks is happening in the story – you can adapt this for younger children by looking at the pictures and asking simple questions e.g. ‘is he sad or happy do you think?’</w:t>
      </w:r>
    </w:p>
    <w:p w14:paraId="5E731E8E" w14:textId="77777777" w:rsidR="00865B59" w:rsidRDefault="00865B59" w:rsidP="00DC7DE8">
      <w:r>
        <w:br w:type="page"/>
      </w:r>
    </w:p>
    <w:p w14:paraId="01681D9C" w14:textId="77777777" w:rsidR="00865B59" w:rsidRDefault="00865B59" w:rsidP="00865B59">
      <w:pPr>
        <w:pStyle w:val="Heading3"/>
      </w:pPr>
      <w:bookmarkStart w:id="134" w:name="_Toc422750915"/>
      <w:r>
        <w:rPr>
          <w:noProof/>
          <w:lang w:val="en-US"/>
        </w:rPr>
        <w:lastRenderedPageBreak/>
        <w:drawing>
          <wp:anchor distT="0" distB="0" distL="114300" distR="114300" simplePos="0" relativeHeight="251778048" behindDoc="1" locked="0" layoutInCell="1" allowOverlap="1" wp14:anchorId="01B9B173" wp14:editId="4BD93D8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31" name="Picture 3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D25232">
        <w:t>4E</w:t>
      </w:r>
      <w:bookmarkEnd w:id="134"/>
    </w:p>
    <w:p w14:paraId="12448BFE" w14:textId="77777777" w:rsidR="00865B59" w:rsidRDefault="00865B59" w:rsidP="006E5817">
      <w:pPr>
        <w:pStyle w:val="Heading2"/>
      </w:pPr>
      <w:r>
        <w:br w:type="page"/>
      </w:r>
    </w:p>
    <w:p w14:paraId="6ABB4A17" w14:textId="77777777" w:rsidR="00A84AE8" w:rsidRDefault="00A84AE8" w:rsidP="006E5817">
      <w:pPr>
        <w:pStyle w:val="Heading2"/>
      </w:pPr>
      <w:bookmarkStart w:id="135" w:name="_Toc422750916"/>
      <w:r>
        <w:lastRenderedPageBreak/>
        <w:t xml:space="preserve">4.6 – </w:t>
      </w:r>
      <w:r w:rsidR="00E51618">
        <w:t>Provide opportunities through play for children to explore concept development</w:t>
      </w:r>
      <w:bookmarkEnd w:id="135"/>
    </w:p>
    <w:p w14:paraId="2E165040" w14:textId="77777777" w:rsidR="00D246FF" w:rsidRDefault="00D246FF" w:rsidP="00D246FF">
      <w:pPr>
        <w:pStyle w:val="Heading2"/>
      </w:pPr>
      <w:bookmarkStart w:id="136" w:name="_Toc422750917"/>
      <w:r>
        <w:t>4.7 – Make opportunities for children to both construct and take apart, as a strategy for learning</w:t>
      </w:r>
      <w:bookmarkEnd w:id="136"/>
    </w:p>
    <w:p w14:paraId="29117B06" w14:textId="5D556002" w:rsidR="00FA3D4D" w:rsidRDefault="00FA3D4D" w:rsidP="00FA3D4D">
      <w:pPr>
        <w:pStyle w:val="Heading3"/>
      </w:pPr>
      <w:bookmarkStart w:id="137" w:name="_Toc422750918"/>
      <w:r>
        <w:t>Concept development</w:t>
      </w:r>
      <w:bookmarkEnd w:id="137"/>
    </w:p>
    <w:p w14:paraId="1EA94B81" w14:textId="77777777" w:rsidR="00775A9F" w:rsidRDefault="00E54676" w:rsidP="00E54676">
      <w:r>
        <w:t>Concepts provide a way of categorising and organising experiences</w:t>
      </w:r>
      <w:r w:rsidR="00775A9F">
        <w:t>;</w:t>
      </w:r>
      <w:r>
        <w:t xml:space="preserve"> without them it would be difficult to </w:t>
      </w:r>
      <w:r w:rsidR="00E872D1">
        <w:t xml:space="preserve">retain and learn anything. From the moment we are born we begin to categorise – the </w:t>
      </w:r>
      <w:r w:rsidR="00775A9F">
        <w:t>sound of</w:t>
      </w:r>
      <w:r w:rsidR="00E872D1">
        <w:t xml:space="preserve"> people’s voices, </w:t>
      </w:r>
      <w:r w:rsidR="00D154D5">
        <w:t>people’</w:t>
      </w:r>
      <w:r w:rsidR="00FC208E">
        <w:t xml:space="preserve">s faces, colours </w:t>
      </w:r>
      <w:r w:rsidR="00D154D5">
        <w:t xml:space="preserve">etc. </w:t>
      </w:r>
    </w:p>
    <w:p w14:paraId="5FC261C9" w14:textId="77777777" w:rsidR="00775A9F" w:rsidRDefault="00775A9F" w:rsidP="00775A9F">
      <w:pPr>
        <w:pStyle w:val="BoldBulTight0"/>
      </w:pPr>
      <w:r>
        <w:t>Concepts also have the following functions:</w:t>
      </w:r>
    </w:p>
    <w:p w14:paraId="3F2E58A0" w14:textId="77777777" w:rsidR="00775A9F" w:rsidRDefault="00775A9F" w:rsidP="00414BBA">
      <w:pPr>
        <w:pStyle w:val="Bullets"/>
        <w:numPr>
          <w:ilvl w:val="0"/>
          <w:numId w:val="0"/>
        </w:numPr>
        <w:ind w:left="1134"/>
      </w:pPr>
      <w:r>
        <w:t>Identifying objects</w:t>
      </w:r>
    </w:p>
    <w:p w14:paraId="700ACE95" w14:textId="77777777" w:rsidR="00775A9F" w:rsidRDefault="00775A9F" w:rsidP="00414BBA">
      <w:pPr>
        <w:pStyle w:val="Bullets"/>
        <w:numPr>
          <w:ilvl w:val="0"/>
          <w:numId w:val="0"/>
        </w:numPr>
        <w:ind w:left="1134"/>
      </w:pPr>
      <w:r>
        <w:t>Forming analogies</w:t>
      </w:r>
    </w:p>
    <w:p w14:paraId="69A42FE0" w14:textId="77777777" w:rsidR="00775A9F" w:rsidRDefault="00775A9F" w:rsidP="00414BBA">
      <w:pPr>
        <w:pStyle w:val="Bullets"/>
        <w:numPr>
          <w:ilvl w:val="0"/>
          <w:numId w:val="0"/>
        </w:numPr>
        <w:ind w:left="1134"/>
      </w:pPr>
      <w:r>
        <w:t>Making inferences</w:t>
      </w:r>
    </w:p>
    <w:p w14:paraId="5ACD870E" w14:textId="77777777" w:rsidR="00311378" w:rsidRDefault="00775A9F" w:rsidP="00414BBA">
      <w:pPr>
        <w:pStyle w:val="Bullets"/>
        <w:numPr>
          <w:ilvl w:val="0"/>
          <w:numId w:val="0"/>
        </w:numPr>
        <w:ind w:left="1134"/>
      </w:pPr>
      <w:r>
        <w:t>Building on knowledge</w:t>
      </w:r>
      <w:r w:rsidR="00311378">
        <w:t>.</w:t>
      </w:r>
    </w:p>
    <w:p w14:paraId="19C30665" w14:textId="77777777" w:rsidR="00F6450F" w:rsidRDefault="00F6450F" w:rsidP="00F6450F">
      <w:pPr>
        <w:pStyle w:val="BoldBulTight0"/>
        <w:rPr>
          <w:u w:val="single"/>
        </w:rPr>
      </w:pPr>
      <w:r w:rsidRPr="00F6450F">
        <w:rPr>
          <w:u w:val="single"/>
        </w:rPr>
        <w:t>Case study</w:t>
      </w:r>
    </w:p>
    <w:p w14:paraId="69D91027" w14:textId="77777777" w:rsidR="00F6450F" w:rsidRPr="00F6450F" w:rsidRDefault="00D05B54" w:rsidP="00F6450F">
      <w:proofErr w:type="gramStart"/>
      <w:r>
        <w:t>Four year old</w:t>
      </w:r>
      <w:proofErr w:type="gramEnd"/>
      <w:r>
        <w:t xml:space="preserve"> R</w:t>
      </w:r>
      <w:r w:rsidR="00F6450F">
        <w:t>yan has recently returned to the setting after a brief illness. When asked if he was better, he related his reasoning behind the illness. ‘Yes I had a bug</w:t>
      </w:r>
      <w:r>
        <w:t xml:space="preserve">; a fly flew in my mouth and made me poorly’. </w:t>
      </w:r>
      <w:r w:rsidR="00FE3B1F">
        <w:t xml:space="preserve">Ryan has made a connection between </w:t>
      </w:r>
      <w:r w:rsidR="00A16AC9">
        <w:t xml:space="preserve">the word </w:t>
      </w:r>
      <w:r w:rsidR="00892194">
        <w:t>‘</w:t>
      </w:r>
      <w:r w:rsidR="00A16AC9">
        <w:t>bug</w:t>
      </w:r>
      <w:r w:rsidR="00892194">
        <w:t>’</w:t>
      </w:r>
      <w:r w:rsidR="00A16AC9">
        <w:t xml:space="preserve"> that people use to refer to bacteria and </w:t>
      </w:r>
      <w:r w:rsidR="00892194">
        <w:t>‘</w:t>
      </w:r>
      <w:r w:rsidR="00A16AC9">
        <w:t>bug</w:t>
      </w:r>
      <w:r w:rsidR="00892194">
        <w:t>’</w:t>
      </w:r>
      <w:r w:rsidR="00A16AC9">
        <w:t xml:space="preserve"> the insect; this is called inductive inference and is used to extend knowledge.</w:t>
      </w:r>
      <w:r w:rsidR="00C15B81">
        <w:t xml:space="preserve"> </w:t>
      </w:r>
      <w:r w:rsidR="00A16AC9">
        <w:t>In this particular case</w:t>
      </w:r>
      <w:r w:rsidR="00892194">
        <w:t>,</w:t>
      </w:r>
      <w:r w:rsidR="00A16AC9">
        <w:t xml:space="preserve"> Ryan has made a</w:t>
      </w:r>
      <w:r w:rsidR="00892194">
        <w:t>n inference that is not correct –</w:t>
      </w:r>
      <w:r w:rsidR="00A16AC9">
        <w:t xml:space="preserve"> the </w:t>
      </w:r>
      <w:r w:rsidR="00892194">
        <w:t>‘</w:t>
      </w:r>
      <w:r w:rsidR="00A16AC9">
        <w:t>bug</w:t>
      </w:r>
      <w:r w:rsidR="00892194">
        <w:t>’</w:t>
      </w:r>
      <w:r w:rsidR="00A16AC9">
        <w:t xml:space="preserve"> he refers to is actually a germ. </w:t>
      </w:r>
    </w:p>
    <w:p w14:paraId="474DA29A" w14:textId="77777777" w:rsidR="00775A9F" w:rsidRDefault="00311378" w:rsidP="00311378">
      <w:pPr>
        <w:pStyle w:val="Heading3"/>
      </w:pPr>
      <w:bookmarkStart w:id="138" w:name="_Toc422750919"/>
      <w:r>
        <w:t>Providing opportunities for concept development</w:t>
      </w:r>
      <w:bookmarkEnd w:id="138"/>
      <w:r w:rsidR="00775A9F">
        <w:t xml:space="preserve"> </w:t>
      </w:r>
    </w:p>
    <w:p w14:paraId="0863C025" w14:textId="77777777" w:rsidR="00A16AC9" w:rsidRDefault="0081699B" w:rsidP="00311378">
      <w:pPr>
        <w:rPr>
          <w:lang w:val="en-GB"/>
        </w:rPr>
      </w:pPr>
      <w:r>
        <w:rPr>
          <w:lang w:val="en-GB"/>
        </w:rPr>
        <w:t>When thinking about how you can help children in your care explore different concepts</w:t>
      </w:r>
      <w:r w:rsidR="00892194">
        <w:rPr>
          <w:lang w:val="en-GB"/>
        </w:rPr>
        <w:t>,</w:t>
      </w:r>
      <w:r>
        <w:rPr>
          <w:lang w:val="en-GB"/>
        </w:rPr>
        <w:t xml:space="preserve"> you should understand what stage their knowledge is currently </w:t>
      </w:r>
      <w:r w:rsidR="00757973">
        <w:rPr>
          <w:lang w:val="en-GB"/>
        </w:rPr>
        <w:t xml:space="preserve">at. </w:t>
      </w:r>
    </w:p>
    <w:p w14:paraId="75CF08E1" w14:textId="77777777" w:rsidR="00A16AC9" w:rsidRDefault="00CA0567" w:rsidP="00A16AC9">
      <w:pPr>
        <w:pStyle w:val="BoldBulTight0"/>
        <w:rPr>
          <w:lang w:val="en-GB"/>
        </w:rPr>
      </w:pPr>
      <w:r>
        <w:rPr>
          <w:lang w:val="en-GB"/>
        </w:rPr>
        <w:t>For example</w:t>
      </w:r>
      <w:r w:rsidR="00AB2C8E">
        <w:rPr>
          <w:lang w:val="en-GB"/>
        </w:rPr>
        <w:t>:</w:t>
      </w:r>
    </w:p>
    <w:p w14:paraId="22949DD8" w14:textId="77777777" w:rsidR="00A16AC9" w:rsidRDefault="00A16AC9" w:rsidP="000D7DC2">
      <w:pPr>
        <w:pStyle w:val="Bullets"/>
        <w:numPr>
          <w:ilvl w:val="0"/>
          <w:numId w:val="0"/>
        </w:numPr>
        <w:ind w:left="1134"/>
        <w:rPr>
          <w:lang w:val="en-GB"/>
        </w:rPr>
      </w:pPr>
      <w:r>
        <w:rPr>
          <w:lang w:val="en-GB"/>
        </w:rPr>
        <w:t>Can they label objects successfully?</w:t>
      </w:r>
    </w:p>
    <w:p w14:paraId="3A7835EB" w14:textId="77777777" w:rsidR="00A16AC9" w:rsidRPr="00A16AC9" w:rsidRDefault="00A16AC9" w:rsidP="000D7DC2">
      <w:pPr>
        <w:pStyle w:val="Bullets"/>
        <w:numPr>
          <w:ilvl w:val="0"/>
          <w:numId w:val="0"/>
        </w:numPr>
        <w:ind w:left="1134"/>
        <w:rPr>
          <w:lang w:val="en-GB"/>
        </w:rPr>
      </w:pPr>
      <w:r>
        <w:rPr>
          <w:lang w:val="en-GB"/>
        </w:rPr>
        <w:t>C</w:t>
      </w:r>
      <w:r w:rsidR="00757973">
        <w:rPr>
          <w:lang w:val="en-GB"/>
        </w:rPr>
        <w:t>an they name any colours</w:t>
      </w:r>
      <w:r w:rsidR="00892194">
        <w:rPr>
          <w:lang w:val="en-GB"/>
        </w:rPr>
        <w:t xml:space="preserve"> or</w:t>
      </w:r>
      <w:r>
        <w:rPr>
          <w:lang w:val="en-GB"/>
        </w:rPr>
        <w:t xml:space="preserve"> shapes</w:t>
      </w:r>
      <w:r w:rsidR="00757973">
        <w:rPr>
          <w:lang w:val="en-GB"/>
        </w:rPr>
        <w:t xml:space="preserve">? </w:t>
      </w:r>
    </w:p>
    <w:p w14:paraId="30B95908" w14:textId="77777777" w:rsidR="00A16AC9" w:rsidRDefault="00757973" w:rsidP="000D7DC2">
      <w:pPr>
        <w:pStyle w:val="Bullets"/>
        <w:numPr>
          <w:ilvl w:val="0"/>
          <w:numId w:val="0"/>
        </w:numPr>
        <w:ind w:left="1134"/>
        <w:rPr>
          <w:lang w:val="en-GB"/>
        </w:rPr>
      </w:pPr>
      <w:r>
        <w:rPr>
          <w:lang w:val="en-GB"/>
        </w:rPr>
        <w:t>Do they call every man they see Daddy or do they use this term just for their father?</w:t>
      </w:r>
    </w:p>
    <w:p w14:paraId="51994785" w14:textId="77777777" w:rsidR="00A16AC9" w:rsidRDefault="00A16AC9" w:rsidP="000D7DC2">
      <w:pPr>
        <w:pStyle w:val="Bullets"/>
        <w:numPr>
          <w:ilvl w:val="0"/>
          <w:numId w:val="0"/>
        </w:numPr>
        <w:ind w:left="1134"/>
        <w:rPr>
          <w:lang w:val="en-GB"/>
        </w:rPr>
      </w:pPr>
      <w:r>
        <w:rPr>
          <w:lang w:val="en-GB"/>
        </w:rPr>
        <w:t>Can they conserve?</w:t>
      </w:r>
    </w:p>
    <w:p w14:paraId="00599B54" w14:textId="77777777" w:rsidR="00A16AC9" w:rsidRDefault="00A16AC9" w:rsidP="00A16AC9">
      <w:pPr>
        <w:pStyle w:val="Bullets"/>
        <w:numPr>
          <w:ilvl w:val="0"/>
          <w:numId w:val="0"/>
        </w:numPr>
        <w:rPr>
          <w:lang w:val="en-GB"/>
        </w:rPr>
      </w:pPr>
      <w:r>
        <w:rPr>
          <w:lang w:val="en-GB"/>
        </w:rPr>
        <w:t>You should keep a record of any interesting identifications, analogies or inferences</w:t>
      </w:r>
      <w:r w:rsidR="005062EF">
        <w:rPr>
          <w:lang w:val="en-GB"/>
        </w:rPr>
        <w:t xml:space="preserve"> that each child makes</w:t>
      </w:r>
      <w:r w:rsidR="00892194">
        <w:rPr>
          <w:lang w:val="en-GB"/>
        </w:rPr>
        <w:t>,</w:t>
      </w:r>
      <w:r w:rsidR="005062EF">
        <w:rPr>
          <w:lang w:val="en-GB"/>
        </w:rPr>
        <w:t xml:space="preserve"> for reference. You should have an overall development plan that you can refer to for each child. You can use this to determine the child’</w:t>
      </w:r>
      <w:r w:rsidR="0092654E">
        <w:rPr>
          <w:lang w:val="en-GB"/>
        </w:rPr>
        <w:t xml:space="preserve">s knowledge and capabilities, which is good preparation for planning games and activities suited to the development stage of the children in your care. </w:t>
      </w:r>
    </w:p>
    <w:p w14:paraId="08A8891C" w14:textId="77777777" w:rsidR="00892194" w:rsidRDefault="00892194">
      <w:pPr>
        <w:spacing w:after="0" w:line="240" w:lineRule="auto"/>
        <w:rPr>
          <w:b/>
          <w:u w:val="single"/>
          <w:lang w:val="en-GB"/>
        </w:rPr>
      </w:pPr>
      <w:r>
        <w:rPr>
          <w:u w:val="single"/>
          <w:lang w:val="en-GB"/>
        </w:rPr>
        <w:br w:type="page"/>
      </w:r>
    </w:p>
    <w:p w14:paraId="44A0B55D" w14:textId="77777777" w:rsidR="005C7EAA" w:rsidRDefault="005C7EAA" w:rsidP="005C7EAA">
      <w:pPr>
        <w:pStyle w:val="BoldBulTight0"/>
        <w:rPr>
          <w:u w:val="single"/>
          <w:lang w:val="en-GB"/>
        </w:rPr>
      </w:pPr>
      <w:r w:rsidRPr="005C7EAA">
        <w:rPr>
          <w:u w:val="single"/>
          <w:lang w:val="en-GB"/>
        </w:rPr>
        <w:lastRenderedPageBreak/>
        <w:t>Ideas for play</w:t>
      </w:r>
    </w:p>
    <w:p w14:paraId="645A8FDC" w14:textId="77777777" w:rsidR="005C7EAA" w:rsidRDefault="00191405" w:rsidP="00191405">
      <w:pPr>
        <w:pStyle w:val="BoldBulTight0"/>
        <w:rPr>
          <w:lang w:val="en-GB"/>
        </w:rPr>
      </w:pPr>
      <w:r>
        <w:rPr>
          <w:lang w:val="en-GB"/>
        </w:rPr>
        <w:t>There are a variety of toys that can help concept development including:</w:t>
      </w:r>
    </w:p>
    <w:p w14:paraId="014DC8BC" w14:textId="62FE6FDD" w:rsidR="00FA699C" w:rsidRDefault="00191405" w:rsidP="00191405">
      <w:pPr>
        <w:pStyle w:val="Bullets"/>
        <w:rPr>
          <w:lang w:val="en-GB"/>
        </w:rPr>
      </w:pPr>
      <w:r>
        <w:rPr>
          <w:lang w:val="en-GB"/>
        </w:rPr>
        <w:t xml:space="preserve">Matching and </w:t>
      </w:r>
      <w:r w:rsidR="00FA699C">
        <w:rPr>
          <w:lang w:val="en-GB"/>
        </w:rPr>
        <w:t>pairing games:</w:t>
      </w:r>
    </w:p>
    <w:p w14:paraId="201A97A9" w14:textId="77777777" w:rsidR="00FA699C" w:rsidRDefault="00FA699C" w:rsidP="00FA699C">
      <w:pPr>
        <w:pStyle w:val="Bullets2"/>
        <w:rPr>
          <w:lang w:val="en-GB"/>
        </w:rPr>
      </w:pPr>
      <w:r>
        <w:rPr>
          <w:lang w:val="en-GB"/>
        </w:rPr>
        <w:t>P</w:t>
      </w:r>
      <w:r w:rsidR="006218CC">
        <w:rPr>
          <w:lang w:val="en-GB"/>
        </w:rPr>
        <w:t>airs</w:t>
      </w:r>
    </w:p>
    <w:p w14:paraId="3738ED30" w14:textId="77777777" w:rsidR="00191405" w:rsidRDefault="00FA699C" w:rsidP="00FA699C">
      <w:pPr>
        <w:pStyle w:val="Bullets2"/>
        <w:rPr>
          <w:lang w:val="en-GB"/>
        </w:rPr>
      </w:pPr>
      <w:r>
        <w:rPr>
          <w:lang w:val="en-GB"/>
        </w:rPr>
        <w:t>Snap</w:t>
      </w:r>
    </w:p>
    <w:p w14:paraId="1DF011A9" w14:textId="77777777" w:rsidR="00216DD3" w:rsidRDefault="00216DD3" w:rsidP="00FA699C">
      <w:pPr>
        <w:pStyle w:val="Bullets2"/>
        <w:rPr>
          <w:lang w:val="en-GB"/>
        </w:rPr>
      </w:pPr>
      <w:r>
        <w:rPr>
          <w:lang w:val="en-GB"/>
        </w:rPr>
        <w:t>Spot the difference</w:t>
      </w:r>
    </w:p>
    <w:p w14:paraId="1DE239A4" w14:textId="77777777" w:rsidR="00FA699C" w:rsidRDefault="00FA699C" w:rsidP="00FA699C">
      <w:pPr>
        <w:pStyle w:val="Bullets"/>
        <w:rPr>
          <w:lang w:val="en-GB"/>
        </w:rPr>
      </w:pPr>
      <w:r>
        <w:rPr>
          <w:lang w:val="en-GB"/>
        </w:rPr>
        <w:t>Puzzles:</w:t>
      </w:r>
    </w:p>
    <w:p w14:paraId="0ACA19BB" w14:textId="77777777" w:rsidR="00FA699C" w:rsidRDefault="006218CC" w:rsidP="00FA699C">
      <w:pPr>
        <w:pStyle w:val="Bullets2"/>
        <w:rPr>
          <w:lang w:val="en-GB"/>
        </w:rPr>
      </w:pPr>
      <w:r>
        <w:rPr>
          <w:lang w:val="en-GB"/>
        </w:rPr>
        <w:t>Wooden peg puzzles</w:t>
      </w:r>
    </w:p>
    <w:p w14:paraId="0649C38C" w14:textId="77777777" w:rsidR="006218CC" w:rsidRDefault="006218CC" w:rsidP="00FA699C">
      <w:pPr>
        <w:pStyle w:val="Bullets2"/>
        <w:rPr>
          <w:lang w:val="en-GB"/>
        </w:rPr>
      </w:pPr>
      <w:r>
        <w:rPr>
          <w:lang w:val="en-GB"/>
        </w:rPr>
        <w:t>Six piece/nine piece/twelve piece puzzles</w:t>
      </w:r>
    </w:p>
    <w:p w14:paraId="56DF9691" w14:textId="77777777" w:rsidR="006218CC" w:rsidRDefault="006218CC" w:rsidP="00FA699C">
      <w:pPr>
        <w:pStyle w:val="Bullets2"/>
        <w:rPr>
          <w:lang w:val="en-GB"/>
        </w:rPr>
      </w:pPr>
      <w:r>
        <w:rPr>
          <w:lang w:val="en-GB"/>
        </w:rPr>
        <w:t>3D Puzzles</w:t>
      </w:r>
    </w:p>
    <w:p w14:paraId="5AA0282B" w14:textId="77777777" w:rsidR="006218CC" w:rsidRDefault="006218CC" w:rsidP="00FA699C">
      <w:pPr>
        <w:pStyle w:val="Bullets2"/>
        <w:rPr>
          <w:lang w:val="en-GB"/>
        </w:rPr>
      </w:pPr>
      <w:r>
        <w:rPr>
          <w:lang w:val="en-GB"/>
        </w:rPr>
        <w:t>Buzz wire puzzle</w:t>
      </w:r>
    </w:p>
    <w:p w14:paraId="4D31DE40" w14:textId="77777777" w:rsidR="00D51678" w:rsidRDefault="006218CC" w:rsidP="00D51678">
      <w:pPr>
        <w:pStyle w:val="Bullets"/>
        <w:rPr>
          <w:lang w:val="en-GB"/>
        </w:rPr>
      </w:pPr>
      <w:r>
        <w:rPr>
          <w:lang w:val="en-GB"/>
        </w:rPr>
        <w:t>Memory games:</w:t>
      </w:r>
    </w:p>
    <w:p w14:paraId="0D2814EB" w14:textId="77777777" w:rsidR="006218CC" w:rsidRDefault="006218CC" w:rsidP="00D51678">
      <w:pPr>
        <w:pStyle w:val="Bullets2"/>
        <w:rPr>
          <w:lang w:val="en-GB"/>
        </w:rPr>
      </w:pPr>
      <w:r>
        <w:rPr>
          <w:lang w:val="en-GB"/>
        </w:rPr>
        <w:t xml:space="preserve">Heads shoulders knees and </w:t>
      </w:r>
      <w:r w:rsidR="00D51678">
        <w:rPr>
          <w:lang w:val="en-GB"/>
        </w:rPr>
        <w:t>toes (with mime)</w:t>
      </w:r>
    </w:p>
    <w:p w14:paraId="55B742C7" w14:textId="77777777" w:rsidR="00D51678" w:rsidRDefault="00D51678" w:rsidP="00D51678">
      <w:pPr>
        <w:pStyle w:val="Bullets2"/>
        <w:rPr>
          <w:lang w:val="en-GB"/>
        </w:rPr>
      </w:pPr>
      <w:r>
        <w:rPr>
          <w:lang w:val="en-GB"/>
        </w:rPr>
        <w:t>Pairs</w:t>
      </w:r>
    </w:p>
    <w:p w14:paraId="7289AA1A" w14:textId="77777777" w:rsidR="00D51678" w:rsidRDefault="00216DD3" w:rsidP="00D51678">
      <w:pPr>
        <w:pStyle w:val="Bullets2"/>
        <w:rPr>
          <w:lang w:val="en-GB"/>
        </w:rPr>
      </w:pPr>
      <w:r>
        <w:rPr>
          <w:lang w:val="en-GB"/>
        </w:rPr>
        <w:t>Take one away games (where you hide</w:t>
      </w:r>
      <w:r w:rsidR="003279E5">
        <w:rPr>
          <w:lang w:val="en-GB"/>
        </w:rPr>
        <w:t xml:space="preserve"> items under a blanke</w:t>
      </w:r>
      <w:r w:rsidR="00AA322B">
        <w:rPr>
          <w:lang w:val="en-GB"/>
        </w:rPr>
        <w:t>t and take one away. The children then have to guess what you have taken)</w:t>
      </w:r>
    </w:p>
    <w:p w14:paraId="264F912C" w14:textId="77777777" w:rsidR="006218CC" w:rsidRDefault="006218CC" w:rsidP="006218CC">
      <w:pPr>
        <w:pStyle w:val="Bullets"/>
        <w:rPr>
          <w:lang w:val="en-GB"/>
        </w:rPr>
      </w:pPr>
      <w:r>
        <w:rPr>
          <w:lang w:val="en-GB"/>
        </w:rPr>
        <w:t>Threading beads/sewing activities</w:t>
      </w:r>
    </w:p>
    <w:p w14:paraId="558103D9" w14:textId="77777777" w:rsidR="00FA699C" w:rsidRDefault="00FA699C" w:rsidP="00FA699C">
      <w:pPr>
        <w:pStyle w:val="Bullets"/>
        <w:rPr>
          <w:lang w:val="en-GB"/>
        </w:rPr>
      </w:pPr>
      <w:r>
        <w:rPr>
          <w:lang w:val="en-GB"/>
        </w:rPr>
        <w:t>Construction toys:</w:t>
      </w:r>
    </w:p>
    <w:p w14:paraId="517D84E1" w14:textId="77777777" w:rsidR="00FA699C" w:rsidRDefault="00FA699C" w:rsidP="003B5560">
      <w:pPr>
        <w:pStyle w:val="Bullets2"/>
        <w:rPr>
          <w:lang w:val="en-GB"/>
        </w:rPr>
      </w:pPr>
      <w:r>
        <w:rPr>
          <w:lang w:val="en-GB"/>
        </w:rPr>
        <w:t>B</w:t>
      </w:r>
      <w:r w:rsidR="00191405">
        <w:rPr>
          <w:lang w:val="en-GB"/>
        </w:rPr>
        <w:t>uilding bricks</w:t>
      </w:r>
    </w:p>
    <w:p w14:paraId="575F9EE7" w14:textId="77777777" w:rsidR="00FA699C" w:rsidRDefault="00FA699C" w:rsidP="00FA699C">
      <w:pPr>
        <w:pStyle w:val="Bullets2"/>
        <w:rPr>
          <w:lang w:val="en-GB"/>
        </w:rPr>
      </w:pPr>
      <w:r>
        <w:rPr>
          <w:lang w:val="en-GB"/>
        </w:rPr>
        <w:t>Duplo</w:t>
      </w:r>
    </w:p>
    <w:p w14:paraId="0A5FE4BB" w14:textId="77777777" w:rsidR="00FA699C" w:rsidRDefault="00FA699C" w:rsidP="00FA699C">
      <w:pPr>
        <w:pStyle w:val="Bullets2"/>
        <w:rPr>
          <w:lang w:val="en-GB"/>
        </w:rPr>
      </w:pPr>
      <w:r>
        <w:rPr>
          <w:lang w:val="en-GB"/>
        </w:rPr>
        <w:t>Lego</w:t>
      </w:r>
    </w:p>
    <w:p w14:paraId="1BD68120" w14:textId="77777777" w:rsidR="00FA699C" w:rsidRDefault="00FA699C" w:rsidP="00FA699C">
      <w:pPr>
        <w:pStyle w:val="Bullets2"/>
        <w:rPr>
          <w:lang w:val="en-GB"/>
        </w:rPr>
      </w:pPr>
      <w:r>
        <w:rPr>
          <w:lang w:val="en-GB"/>
        </w:rPr>
        <w:t>Train track sets</w:t>
      </w:r>
    </w:p>
    <w:p w14:paraId="0F245C07" w14:textId="77777777" w:rsidR="00FA699C" w:rsidRDefault="00FA699C" w:rsidP="00FA699C">
      <w:pPr>
        <w:pStyle w:val="Bullets"/>
        <w:rPr>
          <w:lang w:val="en-GB"/>
        </w:rPr>
      </w:pPr>
      <w:r>
        <w:rPr>
          <w:lang w:val="en-GB"/>
        </w:rPr>
        <w:t>Sorting toys:</w:t>
      </w:r>
    </w:p>
    <w:p w14:paraId="00EB4340" w14:textId="77777777" w:rsidR="00FA699C" w:rsidRDefault="00FA699C" w:rsidP="00FA699C">
      <w:pPr>
        <w:pStyle w:val="Bullets2"/>
        <w:rPr>
          <w:lang w:val="en-GB"/>
        </w:rPr>
      </w:pPr>
      <w:r>
        <w:rPr>
          <w:lang w:val="en-GB"/>
        </w:rPr>
        <w:t>Shape sorters</w:t>
      </w:r>
    </w:p>
    <w:p w14:paraId="5C7FA565" w14:textId="77777777" w:rsidR="00FA699C" w:rsidRDefault="00FA699C" w:rsidP="00FA699C">
      <w:pPr>
        <w:pStyle w:val="Bullets2"/>
        <w:rPr>
          <w:lang w:val="en-GB"/>
        </w:rPr>
      </w:pPr>
      <w:r>
        <w:rPr>
          <w:lang w:val="en-GB"/>
        </w:rPr>
        <w:t>Buttons, wool or beads to sort by colour</w:t>
      </w:r>
    </w:p>
    <w:p w14:paraId="27F907E8" w14:textId="77777777" w:rsidR="00D51678" w:rsidRDefault="00D51678" w:rsidP="00D51678">
      <w:pPr>
        <w:pStyle w:val="Bullets"/>
        <w:rPr>
          <w:lang w:val="en-GB"/>
        </w:rPr>
      </w:pPr>
      <w:r>
        <w:rPr>
          <w:lang w:val="en-GB"/>
        </w:rPr>
        <w:t>Simon says</w:t>
      </w:r>
    </w:p>
    <w:p w14:paraId="17B12A06" w14:textId="77777777" w:rsidR="00FA699C" w:rsidRDefault="00FA699C" w:rsidP="00FA699C">
      <w:pPr>
        <w:pStyle w:val="Bullets"/>
        <w:rPr>
          <w:lang w:val="en-GB"/>
        </w:rPr>
      </w:pPr>
      <w:r>
        <w:rPr>
          <w:lang w:val="en-GB"/>
        </w:rPr>
        <w:t>Sensory bag</w:t>
      </w:r>
      <w:r w:rsidR="0037443C">
        <w:rPr>
          <w:lang w:val="en-GB"/>
        </w:rPr>
        <w:t>.</w:t>
      </w:r>
      <w:r w:rsidR="00705422">
        <w:rPr>
          <w:lang w:val="en-GB"/>
        </w:rPr>
        <w:t xml:space="preserve"> </w:t>
      </w:r>
    </w:p>
    <w:p w14:paraId="02A5DA63" w14:textId="77777777" w:rsidR="00D246FF" w:rsidRDefault="00D246FF" w:rsidP="00D246FF">
      <w:pPr>
        <w:pStyle w:val="Heading3"/>
      </w:pPr>
      <w:bookmarkStart w:id="139" w:name="_Toc422750920"/>
      <w:r>
        <w:lastRenderedPageBreak/>
        <w:t>Creating opportunities for taking part</w:t>
      </w:r>
      <w:bookmarkEnd w:id="139"/>
    </w:p>
    <w:p w14:paraId="2FB7AFE7" w14:textId="77777777" w:rsidR="00DF7161" w:rsidRDefault="00B86F7B" w:rsidP="00B86F7B">
      <w:r>
        <w:t>There should be plenty of opportunities for children to take part in activities. You will have to ensure that you think about each child’s requirements to be able to create activities that will boost children’s self-esteem and confidence, yet still challe</w:t>
      </w:r>
      <w:r w:rsidR="00892194">
        <w:t>nging them to strive for a goal –</w:t>
      </w:r>
      <w:r>
        <w:t xml:space="preserve"> either a developmental milestone that they are close with</w:t>
      </w:r>
      <w:r w:rsidR="002A4BA8">
        <w:t>,</w:t>
      </w:r>
      <w:r>
        <w:t xml:space="preserve"> or a goal that they themselves would like to achieve. </w:t>
      </w:r>
    </w:p>
    <w:p w14:paraId="34E403A4" w14:textId="4CB02705" w:rsidR="009918F2" w:rsidRDefault="002A4BA8" w:rsidP="00B86F7B">
      <w:r>
        <w:t xml:space="preserve">It is important that you </w:t>
      </w:r>
      <w:r w:rsidR="005A14C5">
        <w:t>encourage children to take part at every opportunity</w:t>
      </w:r>
      <w:r w:rsidR="001A6601">
        <w:t xml:space="preserve"> – </w:t>
      </w:r>
      <w:r w:rsidR="00CA0567">
        <w:t>for example,</w:t>
      </w:r>
      <w:r w:rsidR="005A14C5">
        <w:t xml:space="preserve"> a child may say ‘I wish I could skip, but I can’t do it’</w:t>
      </w:r>
      <w:r w:rsidR="009918F2">
        <w:t xml:space="preserve">. </w:t>
      </w:r>
    </w:p>
    <w:p w14:paraId="2A6C8970" w14:textId="77777777" w:rsidR="009918F2" w:rsidRDefault="009918F2" w:rsidP="009918F2">
      <w:pPr>
        <w:pStyle w:val="BoldBulTight0"/>
      </w:pPr>
      <w:r>
        <w:t>You could encourage the child to take part in skipping by:</w:t>
      </w:r>
    </w:p>
    <w:p w14:paraId="20E165E1" w14:textId="77777777" w:rsidR="009918F2" w:rsidRDefault="009918F2" w:rsidP="007C12BF">
      <w:pPr>
        <w:pStyle w:val="Bullets"/>
        <w:numPr>
          <w:ilvl w:val="0"/>
          <w:numId w:val="0"/>
        </w:numPr>
        <w:ind w:left="1134"/>
      </w:pPr>
      <w:r>
        <w:t>Holding a skipping rope out for her to jump over first</w:t>
      </w:r>
    </w:p>
    <w:p w14:paraId="020E3A90" w14:textId="77777777" w:rsidR="002A4BA8" w:rsidRDefault="009918F2" w:rsidP="007C12BF">
      <w:pPr>
        <w:pStyle w:val="Bullets"/>
        <w:numPr>
          <w:ilvl w:val="0"/>
          <w:numId w:val="0"/>
        </w:numPr>
        <w:ind w:left="1134"/>
      </w:pPr>
      <w:r>
        <w:t>Next, swinging it around for her to jump</w:t>
      </w:r>
      <w:r w:rsidR="005A14C5">
        <w:t xml:space="preserve"> </w:t>
      </w:r>
      <w:r>
        <w:t>over (can do this with another staff member), stopping at her feet to make it easy</w:t>
      </w:r>
    </w:p>
    <w:p w14:paraId="76E96746" w14:textId="77777777" w:rsidR="009918F2" w:rsidRDefault="009918F2" w:rsidP="007C12BF">
      <w:pPr>
        <w:pStyle w:val="Bullets"/>
        <w:numPr>
          <w:ilvl w:val="0"/>
          <w:numId w:val="0"/>
        </w:numPr>
        <w:ind w:left="1134"/>
      </w:pPr>
      <w:r>
        <w:t>Then swinging it a bit higher and/or faster</w:t>
      </w:r>
    </w:p>
    <w:p w14:paraId="732BD4C7" w14:textId="77777777" w:rsidR="009918F2" w:rsidRDefault="009918F2" w:rsidP="007C12BF">
      <w:pPr>
        <w:pStyle w:val="Bullets"/>
        <w:numPr>
          <w:ilvl w:val="0"/>
          <w:numId w:val="0"/>
        </w:numPr>
        <w:ind w:left="1134"/>
      </w:pPr>
      <w:r>
        <w:t>Handing her the skipping rope to practice skipping</w:t>
      </w:r>
    </w:p>
    <w:p w14:paraId="738EB9DF" w14:textId="77777777" w:rsidR="009918F2" w:rsidRDefault="00D73F6E" w:rsidP="007C12BF">
      <w:pPr>
        <w:pStyle w:val="Bullets"/>
        <w:numPr>
          <w:ilvl w:val="0"/>
          <w:numId w:val="0"/>
        </w:numPr>
        <w:ind w:left="1134"/>
      </w:pPr>
      <w:r>
        <w:t>Praising children for the effort and progress they make.</w:t>
      </w:r>
    </w:p>
    <w:p w14:paraId="457D8949" w14:textId="77777777" w:rsidR="00D246FF" w:rsidRPr="00D246FF" w:rsidRDefault="00DF7161" w:rsidP="00D246FF">
      <w:pPr>
        <w:rPr>
          <w:lang w:val="en-GB"/>
        </w:rPr>
      </w:pPr>
      <w:r>
        <w:t>Remember: If someone does not want to join in a game</w:t>
      </w:r>
      <w:r w:rsidR="00892194">
        <w:t>,</w:t>
      </w:r>
      <w:r>
        <w:t xml:space="preserve"> then that is </w:t>
      </w:r>
      <w:proofErr w:type="gramStart"/>
      <w:r>
        <w:t>their</w:t>
      </w:r>
      <w:proofErr w:type="gramEnd"/>
      <w:r>
        <w:t xml:space="preserve"> choice and right. </w:t>
      </w:r>
      <w:r w:rsidR="00D73F6E">
        <w:t>C</w:t>
      </w:r>
      <w:r>
        <w:t xml:space="preserve">hildren should be clear about when they have choices and when rules need to be adhered to for safety or moral reasons. </w:t>
      </w:r>
    </w:p>
    <w:p w14:paraId="7C08974C" w14:textId="77777777" w:rsidR="00865B59" w:rsidRDefault="00865B59" w:rsidP="00D246FF">
      <w:r>
        <w:br w:type="page"/>
      </w:r>
    </w:p>
    <w:p w14:paraId="70A14062" w14:textId="77777777" w:rsidR="00865B59" w:rsidRDefault="00865B59" w:rsidP="00865B59">
      <w:pPr>
        <w:pStyle w:val="Heading3"/>
      </w:pPr>
      <w:bookmarkStart w:id="140" w:name="_Toc422750921"/>
      <w:r>
        <w:rPr>
          <w:noProof/>
          <w:lang w:val="en-US"/>
        </w:rPr>
        <w:lastRenderedPageBreak/>
        <w:drawing>
          <wp:anchor distT="0" distB="0" distL="114300" distR="114300" simplePos="0" relativeHeight="251780096" behindDoc="1" locked="0" layoutInCell="1" allowOverlap="1" wp14:anchorId="59F96ED0" wp14:editId="511D12DA">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64" name="Picture 6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FA3D4D">
        <w:t>4F</w:t>
      </w:r>
      <w:bookmarkEnd w:id="140"/>
    </w:p>
    <w:p w14:paraId="752FE084" w14:textId="77777777" w:rsidR="00865B59" w:rsidRDefault="00865B59" w:rsidP="006E5817">
      <w:pPr>
        <w:pStyle w:val="Heading2"/>
      </w:pPr>
      <w:r>
        <w:br w:type="page"/>
      </w:r>
    </w:p>
    <w:p w14:paraId="48C51DF7" w14:textId="77777777" w:rsidR="00A62486" w:rsidRDefault="00A84AE8" w:rsidP="00A62486">
      <w:pPr>
        <w:pStyle w:val="Heading2"/>
      </w:pPr>
      <w:bookmarkStart w:id="141" w:name="_Toc422750922"/>
      <w:r>
        <w:lastRenderedPageBreak/>
        <w:t xml:space="preserve">4.8 – </w:t>
      </w:r>
      <w:r w:rsidR="00E51618">
        <w:t>Provide children with a wide range of everyday materials that they can use to create patterns and to sort, categorise, order and compare</w:t>
      </w:r>
      <w:bookmarkEnd w:id="141"/>
    </w:p>
    <w:p w14:paraId="4D1B69DE" w14:textId="77777777" w:rsidR="000E2042" w:rsidRDefault="000E2042" w:rsidP="000E2042">
      <w:pPr>
        <w:pStyle w:val="Heading3"/>
      </w:pPr>
      <w:bookmarkStart w:id="142" w:name="_Toc422750923"/>
      <w:r>
        <w:t>Everyday materials</w:t>
      </w:r>
      <w:bookmarkEnd w:id="142"/>
    </w:p>
    <w:p w14:paraId="2FB93B06" w14:textId="77777777" w:rsidR="008638FA" w:rsidRDefault="00934592" w:rsidP="00A62486">
      <w:r>
        <w:t>Everyday materials are materials that have not been specifically created for the use in early years</w:t>
      </w:r>
      <w:r w:rsidR="00895A12">
        <w:t>’</w:t>
      </w:r>
      <w:r>
        <w:t xml:space="preserve"> settings but can </w:t>
      </w:r>
      <w:r w:rsidR="00895A12">
        <w:t>be adapted for creating patterns, sorting, categorising</w:t>
      </w:r>
      <w:r w:rsidR="00F42725">
        <w:t>,</w:t>
      </w:r>
      <w:r w:rsidR="00895A12">
        <w:t xml:space="preserve"> ordering and comparing activities. </w:t>
      </w:r>
    </w:p>
    <w:p w14:paraId="701A12B1" w14:textId="77777777" w:rsidR="008638FA" w:rsidRPr="000A5AD6" w:rsidRDefault="008638FA" w:rsidP="000A5AD6">
      <w:pPr>
        <w:pStyle w:val="BoldBulTight0"/>
        <w:rPr>
          <w:u w:val="single"/>
        </w:rPr>
      </w:pPr>
      <w:r w:rsidRPr="000A5AD6">
        <w:rPr>
          <w:u w:val="single"/>
        </w:rPr>
        <w:t>Materials for creating patterns</w:t>
      </w:r>
    </w:p>
    <w:p w14:paraId="334C1560" w14:textId="77777777" w:rsidR="0050762A" w:rsidRDefault="00F42725" w:rsidP="00A62486">
      <w:r>
        <w:t>Materials for creating patterns can involve</w:t>
      </w:r>
      <w:r w:rsidR="00D7300F">
        <w:t xml:space="preserve"> the use of items like wood, </w:t>
      </w:r>
      <w:r w:rsidR="002D35B5">
        <w:t xml:space="preserve">pasta, </w:t>
      </w:r>
      <w:r w:rsidR="00D7300F">
        <w:t>coins, leaves and sponges together with paint, wax crayons or glue to make a pattern</w:t>
      </w:r>
      <w:r w:rsidR="008560EC">
        <w:t xml:space="preserve"> t</w:t>
      </w:r>
      <w:r w:rsidR="00D7300F">
        <w:t xml:space="preserve">hat </w:t>
      </w:r>
      <w:r w:rsidR="008560EC">
        <w:t>reflect</w:t>
      </w:r>
      <w:r w:rsidR="00D7300F">
        <w:t>s</w:t>
      </w:r>
      <w:r w:rsidR="008560EC">
        <w:t xml:space="preserve"> different textures</w:t>
      </w:r>
      <w:r w:rsidR="00D7300F">
        <w:t xml:space="preserve">. </w:t>
      </w:r>
    </w:p>
    <w:p w14:paraId="08DCCE22" w14:textId="77777777" w:rsidR="0050762A" w:rsidRDefault="00CA0567" w:rsidP="002D35B5">
      <w:pPr>
        <w:pStyle w:val="BoldBulTight0"/>
      </w:pPr>
      <w:r>
        <w:t>For example</w:t>
      </w:r>
      <w:r w:rsidR="00AB2C8E">
        <w:t>:</w:t>
      </w:r>
    </w:p>
    <w:p w14:paraId="19DCA20E" w14:textId="77777777" w:rsidR="008560EC" w:rsidRPr="002D35B5" w:rsidRDefault="0050762A" w:rsidP="00D35E2A">
      <w:pPr>
        <w:pStyle w:val="Bullets"/>
        <w:numPr>
          <w:ilvl w:val="0"/>
          <w:numId w:val="0"/>
        </w:numPr>
        <w:spacing w:after="160"/>
        <w:ind w:left="1137"/>
      </w:pPr>
      <w:r w:rsidRPr="002D35B5">
        <w:t>Y</w:t>
      </w:r>
      <w:r w:rsidR="00D7300F" w:rsidRPr="002D35B5">
        <w:t xml:space="preserve">ou can </w:t>
      </w:r>
      <w:r w:rsidRPr="002D35B5">
        <w:t xml:space="preserve">use materials with paint like stamps to make imprints on </w:t>
      </w:r>
      <w:r w:rsidR="002D35B5" w:rsidRPr="002D35B5">
        <w:t>paper</w:t>
      </w:r>
    </w:p>
    <w:p w14:paraId="4041B34D" w14:textId="77777777" w:rsidR="002D35B5" w:rsidRPr="002D35B5" w:rsidRDefault="002D35B5" w:rsidP="00D35E2A">
      <w:pPr>
        <w:pStyle w:val="Bullets"/>
        <w:numPr>
          <w:ilvl w:val="0"/>
          <w:numId w:val="0"/>
        </w:numPr>
        <w:spacing w:after="160"/>
        <w:ind w:left="1137"/>
      </w:pPr>
      <w:r w:rsidRPr="002D35B5">
        <w:t xml:space="preserve">You can rub wax crayons over materials with different textures </w:t>
      </w:r>
    </w:p>
    <w:p w14:paraId="33885E00" w14:textId="77777777" w:rsidR="00895A12" w:rsidRPr="002D35B5" w:rsidRDefault="002D35B5" w:rsidP="00D35E2A">
      <w:pPr>
        <w:pStyle w:val="Bullets"/>
        <w:numPr>
          <w:ilvl w:val="0"/>
          <w:numId w:val="0"/>
        </w:numPr>
        <w:spacing w:after="160"/>
        <w:ind w:left="1137"/>
      </w:pPr>
      <w:r w:rsidRPr="002D35B5">
        <w:t xml:space="preserve">You can stick </w:t>
      </w:r>
      <w:r w:rsidR="00B21512">
        <w:t>items together to make patterns.</w:t>
      </w:r>
    </w:p>
    <w:p w14:paraId="118AF55A" w14:textId="77777777" w:rsidR="007C0020" w:rsidRDefault="008638FA" w:rsidP="000A5AD6">
      <w:pPr>
        <w:pStyle w:val="BoldBulTight0"/>
        <w:rPr>
          <w:u w:val="single"/>
        </w:rPr>
      </w:pPr>
      <w:r w:rsidRPr="000A5AD6">
        <w:rPr>
          <w:u w:val="single"/>
        </w:rPr>
        <w:t xml:space="preserve">Materials for </w:t>
      </w:r>
      <w:r w:rsidR="007C0020">
        <w:rPr>
          <w:u w:val="single"/>
        </w:rPr>
        <w:t xml:space="preserve">sorting, </w:t>
      </w:r>
      <w:r w:rsidRPr="000A5AD6">
        <w:rPr>
          <w:u w:val="single"/>
        </w:rPr>
        <w:t>categ</w:t>
      </w:r>
      <w:r w:rsidR="00DE0CD0">
        <w:rPr>
          <w:u w:val="single"/>
        </w:rPr>
        <w:t>orising</w:t>
      </w:r>
    </w:p>
    <w:p w14:paraId="1AF33EE3" w14:textId="77777777" w:rsidR="00382548" w:rsidRDefault="00DE0CD0" w:rsidP="00382548">
      <w:pPr>
        <w:pStyle w:val="BoldBulTight0"/>
      </w:pPr>
      <w:r>
        <w:t xml:space="preserve">You can sort and categorise materials </w:t>
      </w:r>
      <w:r w:rsidR="00382548">
        <w:t>according to their properties such as:</w:t>
      </w:r>
    </w:p>
    <w:p w14:paraId="00C03EFE" w14:textId="77777777" w:rsidR="00DE0CD0" w:rsidRDefault="00382548" w:rsidP="00D35E2A">
      <w:pPr>
        <w:pStyle w:val="Bullets"/>
        <w:numPr>
          <w:ilvl w:val="0"/>
          <w:numId w:val="0"/>
        </w:numPr>
        <w:spacing w:after="160"/>
        <w:ind w:left="1137"/>
      </w:pPr>
      <w:r>
        <w:t xml:space="preserve">What they are made of e.g. wooden, metal, plastic etc. </w:t>
      </w:r>
    </w:p>
    <w:p w14:paraId="6A3D5669" w14:textId="77777777" w:rsidR="00382548" w:rsidRDefault="00382548" w:rsidP="00D35E2A">
      <w:pPr>
        <w:pStyle w:val="Bullets"/>
        <w:numPr>
          <w:ilvl w:val="0"/>
          <w:numId w:val="0"/>
        </w:numPr>
        <w:spacing w:after="160"/>
        <w:ind w:left="1137"/>
      </w:pPr>
      <w:r>
        <w:t>What they feel like e.g. rough, smooth, wet, dry etc.</w:t>
      </w:r>
    </w:p>
    <w:p w14:paraId="4E28E691" w14:textId="77777777" w:rsidR="00382548" w:rsidRDefault="00382548" w:rsidP="00D35E2A">
      <w:pPr>
        <w:pStyle w:val="Bullets"/>
        <w:numPr>
          <w:ilvl w:val="0"/>
          <w:numId w:val="0"/>
        </w:numPr>
        <w:spacing w:after="160"/>
        <w:ind w:left="1137"/>
      </w:pPr>
      <w:r>
        <w:t>What colour they are e.g. brown, white, silver etc.</w:t>
      </w:r>
    </w:p>
    <w:p w14:paraId="1222279D" w14:textId="77777777" w:rsidR="00B42F8A" w:rsidRDefault="00382548" w:rsidP="00D35E2A">
      <w:pPr>
        <w:pStyle w:val="Bullets"/>
        <w:numPr>
          <w:ilvl w:val="0"/>
          <w:numId w:val="0"/>
        </w:numPr>
        <w:spacing w:after="160"/>
        <w:ind w:left="1137"/>
      </w:pPr>
      <w:r>
        <w:t xml:space="preserve">What shape they are e.g. </w:t>
      </w:r>
      <w:proofErr w:type="gramStart"/>
      <w:r>
        <w:t>circle</w:t>
      </w:r>
      <w:proofErr w:type="gramEnd"/>
      <w:r>
        <w:t>, square, rectangle etc.</w:t>
      </w:r>
    </w:p>
    <w:p w14:paraId="43566AD5" w14:textId="77777777" w:rsidR="00382548" w:rsidRDefault="00B42F8A" w:rsidP="00D35E2A">
      <w:pPr>
        <w:pStyle w:val="Bullets"/>
        <w:numPr>
          <w:ilvl w:val="0"/>
          <w:numId w:val="0"/>
        </w:numPr>
        <w:spacing w:after="160"/>
        <w:ind w:left="1137"/>
      </w:pPr>
      <w:r>
        <w:t>What function they have e.g. feeding us, holding things together (e.g. buttons, zips and Velcro), money/currency, natural occurring materials e.g. leaves.</w:t>
      </w:r>
      <w:r w:rsidR="00382548">
        <w:t xml:space="preserve"> </w:t>
      </w:r>
    </w:p>
    <w:p w14:paraId="654D3B14" w14:textId="77777777" w:rsidR="00382548" w:rsidRDefault="00382548" w:rsidP="00382548">
      <w:pPr>
        <w:pStyle w:val="Bullets"/>
        <w:numPr>
          <w:ilvl w:val="0"/>
          <w:numId w:val="0"/>
        </w:numPr>
      </w:pPr>
      <w:r>
        <w:t>Any material can be sorted and categorised if put together with a range of other materials</w:t>
      </w:r>
      <w:r w:rsidR="001A6601">
        <w:t xml:space="preserve"> – </w:t>
      </w:r>
      <w:r w:rsidR="00CA0567">
        <w:t>for example,</w:t>
      </w:r>
      <w:r>
        <w:t xml:space="preserve"> pasta and </w:t>
      </w:r>
      <w:proofErr w:type="gramStart"/>
      <w:r>
        <w:t>a yellow plate are</w:t>
      </w:r>
      <w:proofErr w:type="gramEnd"/>
      <w:r>
        <w:t xml:space="preserve"> both yellow and dry. Shell pasta and a shell are both shell shapes. </w:t>
      </w:r>
    </w:p>
    <w:p w14:paraId="5EE055F7" w14:textId="4F4DE172" w:rsidR="00DE0CD0" w:rsidRDefault="00DE0CD0" w:rsidP="00DE0CD0">
      <w:pPr>
        <w:pStyle w:val="BoldBulTight0"/>
        <w:rPr>
          <w:u w:val="single"/>
        </w:rPr>
      </w:pPr>
      <w:r w:rsidRPr="00DE0CD0">
        <w:rPr>
          <w:u w:val="single"/>
        </w:rPr>
        <w:t>Materials for ordering and comparing</w:t>
      </w:r>
    </w:p>
    <w:p w14:paraId="5F4ECD8E" w14:textId="77777777" w:rsidR="009F7A6F" w:rsidRPr="009F7A6F" w:rsidRDefault="009F7A6F" w:rsidP="00DE0CD0">
      <w:pPr>
        <w:pStyle w:val="BoldBulTight0"/>
      </w:pPr>
      <w:r w:rsidRPr="009F7A6F">
        <w:t>How they compare to each other in terms of</w:t>
      </w:r>
      <w:r>
        <w:t>:</w:t>
      </w:r>
      <w:r w:rsidRPr="009F7A6F">
        <w:t xml:space="preserve"> </w:t>
      </w:r>
    </w:p>
    <w:p w14:paraId="6D309ED8" w14:textId="77777777" w:rsidR="009F7A6F" w:rsidRDefault="009F7A6F" w:rsidP="00B1430B">
      <w:pPr>
        <w:pStyle w:val="Bullets"/>
        <w:numPr>
          <w:ilvl w:val="0"/>
          <w:numId w:val="0"/>
        </w:numPr>
        <w:spacing w:after="160"/>
        <w:ind w:left="1137"/>
      </w:pPr>
      <w:r>
        <w:t>S</w:t>
      </w:r>
      <w:r w:rsidR="00874C90">
        <w:t>ize:</w:t>
      </w:r>
    </w:p>
    <w:p w14:paraId="15B87017" w14:textId="77777777" w:rsidR="00874C90" w:rsidRPr="00874C90" w:rsidRDefault="00874C90" w:rsidP="00B1430B">
      <w:pPr>
        <w:pStyle w:val="Bullets"/>
        <w:numPr>
          <w:ilvl w:val="0"/>
          <w:numId w:val="0"/>
        </w:numPr>
        <w:ind w:left="1134"/>
        <w:rPr>
          <w:rFonts w:cstheme="majorBidi"/>
          <w:sz w:val="26"/>
          <w:szCs w:val="26"/>
          <w:lang w:val="en-GB"/>
        </w:rPr>
      </w:pPr>
      <w:r>
        <w:t>Light or dark scale</w:t>
      </w:r>
    </w:p>
    <w:p w14:paraId="5FB0D41B" w14:textId="77777777" w:rsidR="00874C90" w:rsidRPr="00874C90" w:rsidRDefault="00874C90" w:rsidP="00B1430B">
      <w:pPr>
        <w:pStyle w:val="Bullets"/>
        <w:numPr>
          <w:ilvl w:val="0"/>
          <w:numId w:val="0"/>
        </w:numPr>
        <w:ind w:left="1134"/>
        <w:rPr>
          <w:rFonts w:cstheme="majorBidi"/>
          <w:sz w:val="26"/>
          <w:szCs w:val="26"/>
          <w:lang w:val="en-GB"/>
        </w:rPr>
      </w:pPr>
      <w:r>
        <w:t>Shiny or dull scale</w:t>
      </w:r>
    </w:p>
    <w:p w14:paraId="1DC60107" w14:textId="77777777" w:rsidR="00874C90" w:rsidRPr="00874C90" w:rsidRDefault="00874C90" w:rsidP="00B1430B">
      <w:pPr>
        <w:pStyle w:val="Bullets"/>
        <w:numPr>
          <w:ilvl w:val="0"/>
          <w:numId w:val="0"/>
        </w:numPr>
        <w:ind w:left="1134"/>
        <w:rPr>
          <w:rFonts w:cstheme="majorBidi"/>
          <w:sz w:val="26"/>
          <w:szCs w:val="26"/>
          <w:lang w:val="en-GB"/>
        </w:rPr>
      </w:pPr>
      <w:r>
        <w:t>Flexibility</w:t>
      </w:r>
    </w:p>
    <w:p w14:paraId="50222EA0" w14:textId="77777777" w:rsidR="006B779A" w:rsidRPr="006B779A" w:rsidRDefault="006B779A" w:rsidP="00B1430B">
      <w:pPr>
        <w:pStyle w:val="Bullets"/>
        <w:numPr>
          <w:ilvl w:val="0"/>
          <w:numId w:val="0"/>
        </w:numPr>
        <w:ind w:left="1134"/>
        <w:rPr>
          <w:rFonts w:cstheme="majorBidi"/>
          <w:sz w:val="26"/>
          <w:szCs w:val="26"/>
          <w:lang w:val="en-GB"/>
        </w:rPr>
      </w:pPr>
      <w:r>
        <w:t>Durability</w:t>
      </w:r>
    </w:p>
    <w:p w14:paraId="4A639C19" w14:textId="77777777" w:rsidR="006B779A" w:rsidRPr="00FF6AF8" w:rsidRDefault="006B779A" w:rsidP="00B1430B">
      <w:pPr>
        <w:pStyle w:val="Bullets"/>
        <w:numPr>
          <w:ilvl w:val="0"/>
          <w:numId w:val="0"/>
        </w:numPr>
        <w:ind w:left="1134"/>
        <w:rPr>
          <w:rFonts w:cstheme="majorBidi"/>
          <w:sz w:val="26"/>
          <w:szCs w:val="26"/>
          <w:lang w:val="en-GB"/>
        </w:rPr>
      </w:pPr>
      <w:r>
        <w:t>Hard and soft</w:t>
      </w:r>
    </w:p>
    <w:p w14:paraId="6A683B1A" w14:textId="77777777" w:rsidR="00FF6AF8" w:rsidRPr="006B779A" w:rsidRDefault="00FF6AF8" w:rsidP="00B1430B">
      <w:pPr>
        <w:pStyle w:val="Bullets"/>
        <w:numPr>
          <w:ilvl w:val="0"/>
          <w:numId w:val="0"/>
        </w:numPr>
        <w:ind w:left="1134"/>
        <w:rPr>
          <w:rFonts w:cstheme="majorBidi"/>
          <w:sz w:val="26"/>
          <w:szCs w:val="26"/>
          <w:lang w:val="en-GB"/>
        </w:rPr>
      </w:pPr>
      <w:r>
        <w:t>Magnetic scale</w:t>
      </w:r>
    </w:p>
    <w:p w14:paraId="3BB05459" w14:textId="77777777" w:rsidR="006B779A" w:rsidRPr="006B779A" w:rsidRDefault="006B779A" w:rsidP="00B1430B">
      <w:pPr>
        <w:pStyle w:val="Bullets"/>
        <w:numPr>
          <w:ilvl w:val="0"/>
          <w:numId w:val="0"/>
        </w:numPr>
        <w:ind w:left="1134"/>
        <w:rPr>
          <w:rFonts w:cstheme="majorBidi"/>
          <w:sz w:val="26"/>
          <w:szCs w:val="26"/>
          <w:lang w:val="en-GB"/>
        </w:rPr>
      </w:pPr>
      <w:r>
        <w:lastRenderedPageBreak/>
        <w:t>Translucidity.</w:t>
      </w:r>
    </w:p>
    <w:p w14:paraId="76A0B67E" w14:textId="77777777" w:rsidR="00E577C8" w:rsidRDefault="00FF6AF8" w:rsidP="00FF6AF8">
      <w:pPr>
        <w:pStyle w:val="Bullets"/>
        <w:numPr>
          <w:ilvl w:val="0"/>
          <w:numId w:val="0"/>
        </w:numPr>
      </w:pPr>
      <w:r>
        <w:t xml:space="preserve">There are many types of activities that can encourage children’s understanding of materials and their properties. </w:t>
      </w:r>
      <w:r w:rsidR="00CA0567">
        <w:t>For example,</w:t>
      </w:r>
      <w:r>
        <w:t xml:space="preserve"> playing shadow puppets can help children to understand light and dark. </w:t>
      </w:r>
      <w:r w:rsidR="00E577C8">
        <w:t xml:space="preserve">Describing or asking children questions about materials </w:t>
      </w:r>
      <w:r w:rsidR="00CA0567">
        <w:t>– for example</w:t>
      </w:r>
      <w:r w:rsidR="001A6601">
        <w:t>,</w:t>
      </w:r>
      <w:r w:rsidR="00E577C8">
        <w:t xml:space="preserve"> ‘how does it feel?’</w:t>
      </w:r>
      <w:r w:rsidR="00934358">
        <w:t xml:space="preserve">, ‘it feels soft, hard, cold’ etc. </w:t>
      </w:r>
      <w:proofErr w:type="gramStart"/>
      <w:r w:rsidR="00D03F34">
        <w:t>Experiments such as applying heat to materials to see what happens e.g. through pottery, baking and melting ice and freezing water.</w:t>
      </w:r>
      <w:proofErr w:type="gramEnd"/>
      <w:r w:rsidR="00D03F34">
        <w:t xml:space="preserve"> </w:t>
      </w:r>
      <w:r>
        <w:t>Artistic activities</w:t>
      </w:r>
      <w:r w:rsidR="00892194">
        <w:t>,</w:t>
      </w:r>
      <w:r>
        <w:t xml:space="preserve"> such as painting and sticking</w:t>
      </w:r>
      <w:r w:rsidR="00892194">
        <w:t>,</w:t>
      </w:r>
      <w:r>
        <w:t xml:space="preserve"> can help children be accustomed to a range of materials thro</w:t>
      </w:r>
      <w:r w:rsidR="009D3BED">
        <w:t xml:space="preserve">ugh the use of them in artwork. </w:t>
      </w:r>
    </w:p>
    <w:p w14:paraId="0E85E9A7" w14:textId="77777777" w:rsidR="00FF6AF8" w:rsidRDefault="00FF6AF8" w:rsidP="00FF6AF8">
      <w:pPr>
        <w:pStyle w:val="BoldBulTight0"/>
      </w:pPr>
      <w:r>
        <w:t>Think about using:</w:t>
      </w:r>
    </w:p>
    <w:p w14:paraId="4261521B" w14:textId="3817396C" w:rsidR="00FF6AF8" w:rsidRPr="007976DA" w:rsidRDefault="00FF6AF8" w:rsidP="007976DA">
      <w:pPr>
        <w:pStyle w:val="Bullets"/>
      </w:pPr>
      <w:r w:rsidRPr="007976DA">
        <w:t>Tissue paper</w:t>
      </w:r>
    </w:p>
    <w:p w14:paraId="2A97B69E" w14:textId="77777777" w:rsidR="00FF6AF8" w:rsidRPr="007976DA" w:rsidRDefault="00FF6AF8" w:rsidP="003B5560">
      <w:pPr>
        <w:pStyle w:val="Bullets"/>
      </w:pPr>
      <w:r w:rsidRPr="007976DA">
        <w:t>Foam</w:t>
      </w:r>
    </w:p>
    <w:p w14:paraId="194598F4" w14:textId="77777777" w:rsidR="00FF6AF8" w:rsidRPr="007976DA" w:rsidRDefault="00FF6AF8" w:rsidP="007976DA">
      <w:pPr>
        <w:pStyle w:val="Bullets"/>
      </w:pPr>
      <w:r w:rsidRPr="007976DA">
        <w:t>Coloured foil</w:t>
      </w:r>
    </w:p>
    <w:p w14:paraId="1E097C0B" w14:textId="77777777" w:rsidR="00FF6AF8" w:rsidRPr="007976DA" w:rsidRDefault="00FF6AF8" w:rsidP="007976DA">
      <w:pPr>
        <w:pStyle w:val="Bullets"/>
      </w:pPr>
      <w:r w:rsidRPr="007976DA">
        <w:t>Cotton wool</w:t>
      </w:r>
    </w:p>
    <w:p w14:paraId="6CE87CB2" w14:textId="77777777" w:rsidR="00FF6AF8" w:rsidRPr="007976DA" w:rsidRDefault="00FF6AF8" w:rsidP="007976DA">
      <w:pPr>
        <w:pStyle w:val="Bullets"/>
      </w:pPr>
      <w:r w:rsidRPr="007976DA">
        <w:t>Card</w:t>
      </w:r>
    </w:p>
    <w:p w14:paraId="2E04BC8A" w14:textId="77777777" w:rsidR="00FF6AF8" w:rsidRPr="007976DA" w:rsidRDefault="00FF6AF8" w:rsidP="007976DA">
      <w:pPr>
        <w:pStyle w:val="Bullets"/>
      </w:pPr>
      <w:r w:rsidRPr="007976DA">
        <w:t>Shells</w:t>
      </w:r>
    </w:p>
    <w:p w14:paraId="06C1C7FD" w14:textId="77777777" w:rsidR="00FF6AF8" w:rsidRPr="007976DA" w:rsidRDefault="00FF6AF8" w:rsidP="007976DA">
      <w:pPr>
        <w:pStyle w:val="Bullets"/>
      </w:pPr>
      <w:r w:rsidRPr="007976DA">
        <w:t>Sand</w:t>
      </w:r>
    </w:p>
    <w:p w14:paraId="5321DDD2" w14:textId="77777777" w:rsidR="00FF6AF8" w:rsidRPr="007976DA" w:rsidRDefault="00FF6AF8" w:rsidP="007976DA">
      <w:pPr>
        <w:pStyle w:val="Bullets"/>
      </w:pPr>
      <w:r w:rsidRPr="007976DA">
        <w:t>Leaves</w:t>
      </w:r>
    </w:p>
    <w:p w14:paraId="5547A1DF" w14:textId="77777777" w:rsidR="00FF6AF8" w:rsidRPr="007976DA" w:rsidRDefault="00FF6AF8" w:rsidP="007976DA">
      <w:pPr>
        <w:pStyle w:val="Bullets"/>
      </w:pPr>
      <w:r w:rsidRPr="007976DA">
        <w:t>Textiles e.g. cotton, wool polyester etc.</w:t>
      </w:r>
    </w:p>
    <w:p w14:paraId="3819C706" w14:textId="77777777" w:rsidR="00FF6AF8" w:rsidRDefault="00FF6AF8" w:rsidP="00FF6AF8">
      <w:pPr>
        <w:pStyle w:val="Bullets"/>
        <w:numPr>
          <w:ilvl w:val="0"/>
          <w:numId w:val="0"/>
        </w:numPr>
      </w:pPr>
    </w:p>
    <w:p w14:paraId="4FF4F0F1" w14:textId="77777777" w:rsidR="00FF6AF8" w:rsidRDefault="00FF6AF8" w:rsidP="00FF6AF8">
      <w:pPr>
        <w:pStyle w:val="Bullets"/>
        <w:numPr>
          <w:ilvl w:val="0"/>
          <w:numId w:val="0"/>
        </w:numPr>
      </w:pPr>
    </w:p>
    <w:p w14:paraId="02CC3D7F" w14:textId="77777777" w:rsidR="00FF6AF8" w:rsidRDefault="00FF6AF8" w:rsidP="00FF6AF8">
      <w:pPr>
        <w:pStyle w:val="Bullets"/>
        <w:numPr>
          <w:ilvl w:val="0"/>
          <w:numId w:val="0"/>
        </w:numPr>
      </w:pPr>
    </w:p>
    <w:p w14:paraId="705FF2D9" w14:textId="77777777" w:rsidR="00FF6AF8" w:rsidRDefault="00FF6AF8" w:rsidP="006B779A">
      <w:pPr>
        <w:pStyle w:val="Bullets"/>
        <w:numPr>
          <w:ilvl w:val="0"/>
          <w:numId w:val="0"/>
        </w:numPr>
      </w:pPr>
    </w:p>
    <w:p w14:paraId="2BF45424" w14:textId="77777777" w:rsidR="00FF6AF8" w:rsidRPr="00874C90" w:rsidRDefault="00FF6AF8" w:rsidP="006B779A">
      <w:pPr>
        <w:pStyle w:val="Bullets"/>
        <w:numPr>
          <w:ilvl w:val="0"/>
          <w:numId w:val="0"/>
        </w:numPr>
        <w:rPr>
          <w:rFonts w:cstheme="majorBidi"/>
          <w:sz w:val="26"/>
          <w:szCs w:val="26"/>
          <w:lang w:val="en-GB"/>
        </w:rPr>
      </w:pPr>
    </w:p>
    <w:p w14:paraId="574CA372" w14:textId="77777777" w:rsidR="00A62486" w:rsidRDefault="00190918" w:rsidP="00A62486">
      <w:pPr>
        <w:pStyle w:val="Heading3"/>
      </w:pPr>
      <w:bookmarkStart w:id="143" w:name="_Toc422750924"/>
      <w:r w:rsidRPr="005B7C76">
        <w:t xml:space="preserve">Activity </w:t>
      </w:r>
      <w:r w:rsidR="00D03F34">
        <w:t>4G</w:t>
      </w:r>
      <w:bookmarkEnd w:id="143"/>
    </w:p>
    <w:p w14:paraId="3227395C" w14:textId="77777777" w:rsidR="00190918" w:rsidRPr="00A62486" w:rsidRDefault="00190918" w:rsidP="00A62486">
      <w:pPr>
        <w:rPr>
          <w:rFonts w:cstheme="majorBidi"/>
          <w:b/>
          <w:bCs/>
          <w:sz w:val="26"/>
          <w:szCs w:val="26"/>
          <w:lang w:val="en-GB"/>
        </w:rPr>
      </w:pPr>
      <w:r>
        <w:rPr>
          <w:noProof/>
          <w:lang w:val="en-US"/>
        </w:rPr>
        <w:drawing>
          <wp:anchor distT="0" distB="0" distL="114300" distR="114300" simplePos="0" relativeHeight="251726848" behindDoc="1" locked="0" layoutInCell="1" allowOverlap="1" wp14:anchorId="49DA2513" wp14:editId="50CD35A6">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br w:type="page"/>
      </w:r>
    </w:p>
    <w:p w14:paraId="25D05C4F" w14:textId="77777777" w:rsidR="00A84AE8" w:rsidRDefault="00A84AE8" w:rsidP="00206263">
      <w:pPr>
        <w:pStyle w:val="Heading1"/>
        <w:spacing w:after="240"/>
      </w:pPr>
      <w:bookmarkStart w:id="144" w:name="_Toc422750925"/>
      <w:r>
        <w:lastRenderedPageBreak/>
        <w:t>5</w:t>
      </w:r>
      <w:r w:rsidRPr="00683DD9">
        <w:t>.</w:t>
      </w:r>
      <w:r w:rsidRPr="0024223A">
        <w:t xml:space="preserve"> </w:t>
      </w:r>
      <w:r w:rsidR="00E51618" w:rsidRPr="0024223A">
        <w:t>Foster communication development</w:t>
      </w:r>
      <w:bookmarkEnd w:id="144"/>
    </w:p>
    <w:p w14:paraId="45720D07" w14:textId="77777777" w:rsidR="00A84AE8" w:rsidRPr="00CD5295" w:rsidRDefault="00A84AE8" w:rsidP="00A84AE8">
      <w:r>
        <w:rPr>
          <w:b/>
          <w:sz w:val="28"/>
        </w:rPr>
        <w:t>5</w:t>
      </w:r>
      <w:r w:rsidRPr="008E070B">
        <w:rPr>
          <w:b/>
          <w:sz w:val="28"/>
        </w:rPr>
        <w:t>.1.</w:t>
      </w:r>
      <w:r w:rsidRPr="008E070B">
        <w:rPr>
          <w:sz w:val="28"/>
        </w:rPr>
        <w:t xml:space="preserve"> </w:t>
      </w:r>
      <w:r>
        <w:tab/>
      </w:r>
      <w:r w:rsidR="00E51618">
        <w:t>Assess and monitor children’s language skills and development</w:t>
      </w:r>
    </w:p>
    <w:p w14:paraId="436AA693" w14:textId="77777777" w:rsidR="00A84AE8" w:rsidRDefault="00A84AE8" w:rsidP="00E51618">
      <w:pPr>
        <w:ind w:left="720" w:hanging="720"/>
        <w:rPr>
          <w:rFonts w:asciiTheme="minorHAnsi" w:hAnsiTheme="minorHAnsi"/>
          <w:b/>
          <w:sz w:val="28"/>
          <w:szCs w:val="28"/>
        </w:rPr>
      </w:pPr>
      <w:r>
        <w:rPr>
          <w:b/>
          <w:sz w:val="28"/>
        </w:rPr>
        <w:t>5</w:t>
      </w:r>
      <w:r w:rsidRPr="008E070B">
        <w:rPr>
          <w:b/>
          <w:sz w:val="28"/>
        </w:rPr>
        <w:t>.2.</w:t>
      </w:r>
      <w:r w:rsidRPr="008E070B">
        <w:rPr>
          <w:sz w:val="28"/>
        </w:rPr>
        <w:t xml:space="preserve"> </w:t>
      </w:r>
      <w:r>
        <w:tab/>
      </w:r>
      <w:r w:rsidR="00E51618">
        <w:t>Plan and provide developmentally appropriate experiences and opportunities to foster language and literacy development through play</w:t>
      </w:r>
    </w:p>
    <w:p w14:paraId="6D8537DB" w14:textId="77777777" w:rsidR="00A84AE8" w:rsidRPr="00C31F98" w:rsidRDefault="00A84AE8" w:rsidP="00A84AE8">
      <w:pPr>
        <w:rPr>
          <w:rFonts w:asciiTheme="minorHAnsi" w:hAnsiTheme="minorHAnsi"/>
          <w:b/>
          <w:sz w:val="28"/>
          <w:szCs w:val="28"/>
        </w:rPr>
      </w:pPr>
      <w:r>
        <w:rPr>
          <w:rFonts w:asciiTheme="minorHAnsi" w:hAnsiTheme="minorHAnsi"/>
          <w:b/>
          <w:sz w:val="28"/>
          <w:szCs w:val="28"/>
        </w:rPr>
        <w:t>5</w:t>
      </w:r>
      <w:r w:rsidRPr="00C31F98">
        <w:rPr>
          <w:rFonts w:asciiTheme="minorHAnsi" w:hAnsiTheme="minorHAnsi"/>
          <w:b/>
          <w:sz w:val="28"/>
          <w:szCs w:val="28"/>
        </w:rPr>
        <w:t>.3.</w:t>
      </w:r>
      <w:r w:rsidRPr="00C31F98">
        <w:rPr>
          <w:rFonts w:asciiTheme="minorHAnsi" w:hAnsiTheme="minorHAnsi"/>
          <w:b/>
          <w:sz w:val="28"/>
          <w:szCs w:val="28"/>
        </w:rPr>
        <w:tab/>
      </w:r>
      <w:r w:rsidR="00E51618">
        <w:t>Create opportunities for children to listen and respond to language</w:t>
      </w:r>
    </w:p>
    <w:p w14:paraId="2ABCC053" w14:textId="77777777" w:rsidR="00A84AE8" w:rsidRDefault="00A84AE8" w:rsidP="00A84AE8">
      <w:pPr>
        <w:rPr>
          <w:rFonts w:asciiTheme="minorHAnsi" w:hAnsiTheme="minorHAnsi"/>
        </w:rPr>
      </w:pPr>
      <w:r>
        <w:rPr>
          <w:rFonts w:asciiTheme="minorHAnsi" w:hAnsiTheme="minorHAnsi"/>
          <w:b/>
          <w:sz w:val="28"/>
          <w:szCs w:val="28"/>
        </w:rPr>
        <w:t>5</w:t>
      </w:r>
      <w:r w:rsidRPr="00C31F98">
        <w:rPr>
          <w:rFonts w:asciiTheme="minorHAnsi" w:hAnsiTheme="minorHAnsi"/>
          <w:b/>
          <w:sz w:val="28"/>
          <w:szCs w:val="28"/>
        </w:rPr>
        <w:t>.4.</w:t>
      </w:r>
      <w:r w:rsidRPr="00C31F98">
        <w:rPr>
          <w:rFonts w:asciiTheme="minorHAnsi" w:hAnsiTheme="minorHAnsi"/>
          <w:b/>
          <w:sz w:val="28"/>
          <w:szCs w:val="28"/>
        </w:rPr>
        <w:tab/>
      </w:r>
      <w:r w:rsidR="00E51618">
        <w:t>Value the child’s linguistic heritage and encourage the use and acquisition of home languages</w:t>
      </w:r>
    </w:p>
    <w:p w14:paraId="262AFC0E" w14:textId="77777777" w:rsidR="00A84AE8" w:rsidRPr="00A84AE8" w:rsidRDefault="00A84AE8" w:rsidP="00E51618">
      <w:pPr>
        <w:ind w:left="720" w:hanging="720"/>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.5.</w:t>
      </w:r>
      <w:r w:rsidRPr="00A84AE8">
        <w:rPr>
          <w:rFonts w:asciiTheme="minorHAnsi" w:hAnsiTheme="minorHAnsi"/>
          <w:b/>
          <w:sz w:val="28"/>
          <w:szCs w:val="28"/>
        </w:rPr>
        <w:tab/>
      </w:r>
      <w:r w:rsidR="00E51618">
        <w:t>Provide opportunities for children to engage with familiar and unfamiliar culturally constructed text</w:t>
      </w:r>
    </w:p>
    <w:p w14:paraId="5A147F00" w14:textId="77777777" w:rsidR="00A84AE8" w:rsidRPr="00A84AE8" w:rsidRDefault="00A84AE8" w:rsidP="00E51618">
      <w:pPr>
        <w:ind w:left="720" w:hanging="720"/>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.6.</w:t>
      </w:r>
      <w:r w:rsidRPr="00A84AE8">
        <w:rPr>
          <w:rFonts w:asciiTheme="minorHAnsi" w:hAnsiTheme="minorHAnsi"/>
          <w:b/>
          <w:sz w:val="28"/>
          <w:szCs w:val="28"/>
        </w:rPr>
        <w:tab/>
      </w:r>
      <w:r w:rsidR="00E51618">
        <w:rPr>
          <w:rFonts w:asciiTheme="minorHAnsi" w:hAnsiTheme="minorHAnsi" w:cs="Calibri"/>
        </w:rPr>
        <w:t>Create a literacy-enriched environment including displaying home languages and Standard Australian English</w:t>
      </w:r>
    </w:p>
    <w:p w14:paraId="5F58FBA3" w14:textId="77777777"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.7.</w:t>
      </w:r>
      <w:r w:rsidRPr="00A84AE8">
        <w:rPr>
          <w:rFonts w:asciiTheme="minorHAnsi" w:hAnsiTheme="minorHAnsi"/>
          <w:b/>
          <w:sz w:val="28"/>
          <w:szCs w:val="28"/>
        </w:rPr>
        <w:tab/>
      </w:r>
      <w:r w:rsidR="00E51618">
        <w:t>Provide resources that encourage children to experiment with images and print</w:t>
      </w:r>
    </w:p>
    <w:p w14:paraId="73BA97D8" w14:textId="77777777" w:rsidR="00A84AE8" w:rsidRDefault="00A84AE8" w:rsidP="00A84AE8">
      <w:pPr>
        <w:rPr>
          <w:u w:val="single"/>
        </w:rPr>
      </w:pPr>
      <w:r w:rsidRPr="00057DD4">
        <w:rPr>
          <w:b/>
          <w:noProof/>
          <w:sz w:val="28"/>
          <w:szCs w:val="28"/>
          <w:lang w:val="en-US"/>
        </w:rPr>
        <w:drawing>
          <wp:anchor distT="0" distB="0" distL="114300" distR="114300" simplePos="0" relativeHeight="251724800" behindDoc="1" locked="0" layoutInCell="1" allowOverlap="1" wp14:anchorId="6B9002C9" wp14:editId="0EC7BEED">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724275" cy="3752850"/>
                    </a:xfrm>
                    <a:prstGeom prst="rect">
                      <a:avLst/>
                    </a:prstGeom>
                  </pic:spPr>
                </pic:pic>
              </a:graphicData>
            </a:graphic>
          </wp:anchor>
        </w:drawing>
      </w:r>
      <w:r>
        <w:rPr>
          <w:u w:val="single"/>
        </w:rPr>
        <w:t xml:space="preserve"> </w:t>
      </w:r>
      <w:r>
        <w:rPr>
          <w:u w:val="single"/>
        </w:rPr>
        <w:br w:type="page"/>
      </w:r>
    </w:p>
    <w:p w14:paraId="58602E6E" w14:textId="77777777" w:rsidR="00A84AE8" w:rsidRPr="006E5817" w:rsidRDefault="00A84AE8" w:rsidP="00A84AE8">
      <w:pPr>
        <w:pStyle w:val="Heading2"/>
      </w:pPr>
      <w:bookmarkStart w:id="145" w:name="_Toc422750926"/>
      <w:r>
        <w:lastRenderedPageBreak/>
        <w:t>5</w:t>
      </w:r>
      <w:r w:rsidRPr="006E5817">
        <w:t xml:space="preserve">.1 – </w:t>
      </w:r>
      <w:r w:rsidR="00E51618">
        <w:t>Assess and monitor children’s language skills and development</w:t>
      </w:r>
      <w:bookmarkEnd w:id="145"/>
    </w:p>
    <w:p w14:paraId="7CE220A0" w14:textId="77777777" w:rsidR="005C6DDE" w:rsidRDefault="005C6DDE" w:rsidP="005C6DDE">
      <w:pPr>
        <w:pStyle w:val="Heading3"/>
      </w:pPr>
      <w:bookmarkStart w:id="146" w:name="_Toc422750927"/>
      <w:r>
        <w:t>What is meant by language skills?</w:t>
      </w:r>
      <w:bookmarkEnd w:id="146"/>
    </w:p>
    <w:p w14:paraId="0A0AA532" w14:textId="77777777" w:rsidR="00945753" w:rsidRDefault="005C6DDE" w:rsidP="005C6DDE">
      <w:r>
        <w:t>Language skills mean those skills that help a person communicate</w:t>
      </w:r>
      <w:r w:rsidR="00892194">
        <w:t>; it does</w:t>
      </w:r>
      <w:r>
        <w:t xml:space="preserve"> not necessarily mean being able to talk. </w:t>
      </w:r>
      <w:r w:rsidR="004D731F">
        <w:t>Children need language to be able to socialise, express needs and develop thought processes.</w:t>
      </w:r>
    </w:p>
    <w:p w14:paraId="5570276F" w14:textId="77777777" w:rsidR="00945753" w:rsidRDefault="005C6DDE" w:rsidP="00945753">
      <w:pPr>
        <w:pStyle w:val="BoldBulTight0"/>
      </w:pPr>
      <w:r>
        <w:t>There are many different ways that we communicate with each othe</w:t>
      </w:r>
      <w:r w:rsidR="00945753">
        <w:t xml:space="preserve">r </w:t>
      </w:r>
      <w:r>
        <w:t>including</w:t>
      </w:r>
      <w:r w:rsidR="00945753">
        <w:t>:</w:t>
      </w:r>
    </w:p>
    <w:p w14:paraId="4AA5B6F9" w14:textId="77777777" w:rsidR="00945753" w:rsidRDefault="00945753" w:rsidP="00B1430B">
      <w:pPr>
        <w:pStyle w:val="Bullets"/>
        <w:numPr>
          <w:ilvl w:val="0"/>
          <w:numId w:val="0"/>
        </w:numPr>
        <w:ind w:left="1134"/>
      </w:pPr>
      <w:r>
        <w:t>Speech</w:t>
      </w:r>
    </w:p>
    <w:p w14:paraId="52694CA4" w14:textId="77777777" w:rsidR="00945753" w:rsidRDefault="00945753" w:rsidP="00B1430B">
      <w:pPr>
        <w:pStyle w:val="Bullets"/>
        <w:numPr>
          <w:ilvl w:val="0"/>
          <w:numId w:val="0"/>
        </w:numPr>
        <w:ind w:left="1134"/>
      </w:pPr>
      <w:r>
        <w:t>Writing or drawing</w:t>
      </w:r>
    </w:p>
    <w:p w14:paraId="2CAE15C8" w14:textId="77777777" w:rsidR="00945753" w:rsidRDefault="00945753" w:rsidP="00B1430B">
      <w:pPr>
        <w:pStyle w:val="Bullets"/>
        <w:numPr>
          <w:ilvl w:val="0"/>
          <w:numId w:val="0"/>
        </w:numPr>
        <w:ind w:left="1134"/>
      </w:pPr>
      <w:r>
        <w:t>Body language</w:t>
      </w:r>
    </w:p>
    <w:p w14:paraId="2D866A35" w14:textId="77777777" w:rsidR="00945753" w:rsidRDefault="00945753" w:rsidP="00B1430B">
      <w:pPr>
        <w:pStyle w:val="Bullets"/>
        <w:numPr>
          <w:ilvl w:val="0"/>
          <w:numId w:val="0"/>
        </w:numPr>
        <w:ind w:left="1134"/>
      </w:pPr>
      <w:r>
        <w:t>Gestures</w:t>
      </w:r>
    </w:p>
    <w:p w14:paraId="18A530D9" w14:textId="77777777" w:rsidR="009C61D0" w:rsidRDefault="00945753" w:rsidP="00B1430B">
      <w:pPr>
        <w:pStyle w:val="Bullets"/>
        <w:numPr>
          <w:ilvl w:val="0"/>
          <w:numId w:val="0"/>
        </w:numPr>
        <w:ind w:left="1134"/>
      </w:pPr>
      <w:r>
        <w:t xml:space="preserve">Sign language. </w:t>
      </w:r>
    </w:p>
    <w:p w14:paraId="144FB426" w14:textId="77777777" w:rsidR="0035366A" w:rsidRDefault="0035366A" w:rsidP="0035366A">
      <w:pPr>
        <w:pStyle w:val="Bullets"/>
        <w:numPr>
          <w:ilvl w:val="0"/>
          <w:numId w:val="0"/>
        </w:numPr>
        <w:ind w:left="1494"/>
      </w:pPr>
    </w:p>
    <w:p w14:paraId="50BEDBF0" w14:textId="77777777" w:rsidR="00945753" w:rsidRDefault="001B1C69" w:rsidP="00945753">
      <w:pPr>
        <w:pStyle w:val="Bullets"/>
        <w:numPr>
          <w:ilvl w:val="0"/>
          <w:numId w:val="0"/>
        </w:numPr>
      </w:pPr>
      <w:r>
        <w:rPr>
          <w:noProof/>
          <w:lang w:val="en-US"/>
        </w:rPr>
        <w:drawing>
          <wp:anchor distT="0" distB="0" distL="114300" distR="114300" simplePos="0" relativeHeight="251823104" behindDoc="0" locked="0" layoutInCell="1" allowOverlap="1" wp14:anchorId="1FF43EC6" wp14:editId="78190000">
            <wp:simplePos x="0" y="0"/>
            <wp:positionH relativeFrom="column">
              <wp:posOffset>-669925</wp:posOffset>
            </wp:positionH>
            <wp:positionV relativeFrom="paragraph">
              <wp:posOffset>635</wp:posOffset>
            </wp:positionV>
            <wp:extent cx="7134225" cy="4476115"/>
            <wp:effectExtent l="0" t="50800" r="0" b="121285"/>
            <wp:wrapTight wrapText="bothSides">
              <wp:wrapPolygon edited="0">
                <wp:start x="10305" y="-245"/>
                <wp:lineTo x="9844" y="0"/>
                <wp:lineTo x="9074" y="1226"/>
                <wp:lineTo x="9074" y="1961"/>
                <wp:lineTo x="6921" y="1961"/>
                <wp:lineTo x="5460" y="2697"/>
                <wp:lineTo x="5383" y="4290"/>
                <wp:lineTo x="5383" y="6619"/>
                <wp:lineTo x="7460" y="7845"/>
                <wp:lineTo x="5537" y="7967"/>
                <wp:lineTo x="4076" y="8580"/>
                <wp:lineTo x="3999" y="10296"/>
                <wp:lineTo x="3999" y="12747"/>
                <wp:lineTo x="6460" y="13728"/>
                <wp:lineTo x="6844" y="13728"/>
                <wp:lineTo x="5460" y="14586"/>
                <wp:lineTo x="5383" y="16057"/>
                <wp:lineTo x="5383" y="18508"/>
                <wp:lineTo x="7460" y="19611"/>
                <wp:lineTo x="8998" y="19734"/>
                <wp:lineTo x="9844" y="21572"/>
                <wp:lineTo x="10382" y="22063"/>
                <wp:lineTo x="11228" y="22063"/>
                <wp:lineTo x="11766" y="21572"/>
                <wp:lineTo x="12535" y="19734"/>
                <wp:lineTo x="13996" y="19611"/>
                <wp:lineTo x="16226" y="18386"/>
                <wp:lineTo x="16150" y="14586"/>
                <wp:lineTo x="14688" y="13728"/>
                <wp:lineTo x="15227" y="13728"/>
                <wp:lineTo x="17764" y="12747"/>
                <wp:lineTo x="17688" y="8580"/>
                <wp:lineTo x="16073" y="7845"/>
                <wp:lineTo x="14073" y="7845"/>
                <wp:lineTo x="16226" y="6619"/>
                <wp:lineTo x="16150" y="2819"/>
                <wp:lineTo x="14611" y="1961"/>
                <wp:lineTo x="12458" y="1961"/>
                <wp:lineTo x="12535" y="1348"/>
                <wp:lineTo x="11689" y="0"/>
                <wp:lineTo x="11228" y="-245"/>
                <wp:lineTo x="10305" y="-245"/>
              </wp:wrapPolygon>
            </wp:wrapTight>
            <wp:docPr id="89" name="Diagram 8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7" r:lo="rId68" r:qs="rId69" r:cs="rId70"/>
              </a:graphicData>
            </a:graphic>
            <wp14:sizeRelH relativeFrom="margin">
              <wp14:pctWidth>0</wp14:pctWidth>
            </wp14:sizeRelH>
            <wp14:sizeRelV relativeFrom="margin">
              <wp14:pctHeight>0</wp14:pctHeight>
            </wp14:sizeRelV>
          </wp:anchor>
        </w:drawing>
      </w:r>
    </w:p>
    <w:p w14:paraId="450860A0" w14:textId="77777777" w:rsidR="005C6DDE" w:rsidRDefault="005C6DDE" w:rsidP="005C6DDE"/>
    <w:p w14:paraId="6D6FBD2E" w14:textId="77777777" w:rsidR="009C61D0" w:rsidRDefault="009C61D0" w:rsidP="009C61D0"/>
    <w:p w14:paraId="72B96C7E" w14:textId="77777777" w:rsidR="009C61D0" w:rsidRDefault="009C61D0" w:rsidP="009C61D0"/>
    <w:p w14:paraId="4E84156F" w14:textId="77777777" w:rsidR="009C61D0" w:rsidRDefault="009C61D0" w:rsidP="009C61D0"/>
    <w:p w14:paraId="3C372050" w14:textId="77777777" w:rsidR="009C61D0" w:rsidRDefault="009C61D0" w:rsidP="009C61D0"/>
    <w:p w14:paraId="29DF6080" w14:textId="77777777" w:rsidR="009C61D0" w:rsidRDefault="009C61D0" w:rsidP="009C61D0"/>
    <w:p w14:paraId="7985D441" w14:textId="77777777" w:rsidR="009C61D0" w:rsidRDefault="009C61D0" w:rsidP="009C61D0"/>
    <w:p w14:paraId="1E2CC5F0" w14:textId="77777777" w:rsidR="009C61D0" w:rsidRDefault="009C61D0" w:rsidP="009C61D0"/>
    <w:p w14:paraId="36B259A3" w14:textId="77777777" w:rsidR="009C61D0" w:rsidRDefault="009C61D0" w:rsidP="009C61D0"/>
    <w:p w14:paraId="732586B2" w14:textId="77777777" w:rsidR="009C61D0" w:rsidRDefault="009C61D0" w:rsidP="009C61D0"/>
    <w:p w14:paraId="01AD5B9F" w14:textId="77777777" w:rsidR="009C61D0" w:rsidRDefault="009C61D0" w:rsidP="009C61D0"/>
    <w:p w14:paraId="72A08719" w14:textId="77777777" w:rsidR="009C61D0" w:rsidRDefault="009C61D0" w:rsidP="009C61D0"/>
    <w:p w14:paraId="136BCDF6" w14:textId="77777777" w:rsidR="009C61D0" w:rsidRDefault="009C61D0" w:rsidP="009C61D0"/>
    <w:p w14:paraId="29C914EF" w14:textId="77777777" w:rsidR="009C61D0" w:rsidRDefault="009C61D0" w:rsidP="009C61D0">
      <w:pPr>
        <w:pStyle w:val="Heading3"/>
      </w:pPr>
    </w:p>
    <w:p w14:paraId="2234E201" w14:textId="77777777" w:rsidR="0035366A" w:rsidRDefault="0035366A" w:rsidP="009C61D0">
      <w:pPr>
        <w:pStyle w:val="Heading3"/>
      </w:pPr>
      <w:r>
        <w:br w:type="page"/>
      </w:r>
    </w:p>
    <w:p w14:paraId="61CEF749" w14:textId="77777777" w:rsidR="009C61D0" w:rsidRDefault="009C61D0" w:rsidP="009C61D0">
      <w:pPr>
        <w:pStyle w:val="Heading3"/>
      </w:pPr>
      <w:bookmarkStart w:id="147" w:name="_Toc422750928"/>
      <w:r>
        <w:lastRenderedPageBreak/>
        <w:t>Stages of language development</w:t>
      </w:r>
      <w:bookmarkEnd w:id="147"/>
    </w:p>
    <w:p w14:paraId="5BF18AD4" w14:textId="77777777" w:rsidR="00E1722C" w:rsidRPr="00E1722C" w:rsidRDefault="00E1722C" w:rsidP="00E1722C">
      <w:pPr>
        <w:rPr>
          <w:lang w:val="en-GB"/>
        </w:rPr>
      </w:pPr>
      <w:r>
        <w:rPr>
          <w:lang w:val="en-GB"/>
        </w:rPr>
        <w:t xml:space="preserve">The following table shows the stages that a child passes through when developing language skills. </w:t>
      </w:r>
    </w:p>
    <w:tbl>
      <w:tblPr>
        <w:tblStyle w:val="TableGrid"/>
        <w:tblW w:w="0" w:type="auto"/>
        <w:tblLook w:val="04A0" w:firstRow="1" w:lastRow="0" w:firstColumn="1" w:lastColumn="0" w:noHBand="0" w:noVBand="1"/>
      </w:tblPr>
      <w:tblGrid>
        <w:gridCol w:w="1668"/>
        <w:gridCol w:w="7880"/>
      </w:tblGrid>
      <w:tr w:rsidR="009C61D0" w14:paraId="13A36021" w14:textId="77777777" w:rsidTr="009C61D0">
        <w:tc>
          <w:tcPr>
            <w:tcW w:w="9548" w:type="dxa"/>
            <w:gridSpan w:val="2"/>
            <w:shd w:val="clear" w:color="auto" w:fill="E5B8B7" w:themeFill="accent2" w:themeFillTint="66"/>
          </w:tcPr>
          <w:p w14:paraId="5C67C2A7" w14:textId="77777777" w:rsidR="009C61D0" w:rsidRPr="009C61D0" w:rsidRDefault="009C61D0" w:rsidP="009C61D0">
            <w:pPr>
              <w:spacing w:before="120" w:after="120" w:line="240" w:lineRule="auto"/>
              <w:rPr>
                <w:b/>
              </w:rPr>
            </w:pPr>
            <w:r w:rsidRPr="009C61D0">
              <w:rPr>
                <w:b/>
              </w:rPr>
              <w:t>Pre-linguistic stage</w:t>
            </w:r>
          </w:p>
        </w:tc>
      </w:tr>
      <w:tr w:rsidR="009C61D0" w14:paraId="4C693515" w14:textId="77777777" w:rsidTr="00892194">
        <w:tc>
          <w:tcPr>
            <w:tcW w:w="1668" w:type="dxa"/>
          </w:tcPr>
          <w:p w14:paraId="7DAB9532" w14:textId="77777777" w:rsidR="009C61D0" w:rsidRDefault="00A566DA" w:rsidP="009C61D0">
            <w:pPr>
              <w:spacing w:before="120" w:after="120" w:line="240" w:lineRule="auto"/>
            </w:pPr>
            <w:r>
              <w:t>0-3 months</w:t>
            </w:r>
          </w:p>
        </w:tc>
        <w:tc>
          <w:tcPr>
            <w:tcW w:w="7880" w:type="dxa"/>
          </w:tcPr>
          <w:p w14:paraId="3A879CBF" w14:textId="77777777" w:rsidR="009C61D0" w:rsidRDefault="001A490E" w:rsidP="00606F6A">
            <w:pPr>
              <w:pStyle w:val="ListParagraph"/>
              <w:numPr>
                <w:ilvl w:val="0"/>
                <w:numId w:val="38"/>
              </w:numPr>
              <w:spacing w:before="120" w:after="120" w:line="240" w:lineRule="auto"/>
            </w:pPr>
            <w:r>
              <w:t>Cries to have needs met</w:t>
            </w:r>
          </w:p>
          <w:p w14:paraId="7F950F58" w14:textId="77777777" w:rsidR="001A490E" w:rsidRDefault="001A490E" w:rsidP="00606F6A">
            <w:pPr>
              <w:pStyle w:val="ListParagraph"/>
              <w:numPr>
                <w:ilvl w:val="0"/>
                <w:numId w:val="38"/>
              </w:numPr>
              <w:spacing w:before="120" w:after="120" w:line="240" w:lineRule="auto"/>
            </w:pPr>
            <w:r>
              <w:t>Recognises tones of voices</w:t>
            </w:r>
          </w:p>
          <w:p w14:paraId="147A9982" w14:textId="77777777" w:rsidR="001A490E" w:rsidRDefault="001A490E" w:rsidP="00606F6A">
            <w:pPr>
              <w:pStyle w:val="ListParagraph"/>
              <w:numPr>
                <w:ilvl w:val="0"/>
                <w:numId w:val="38"/>
              </w:numPr>
              <w:spacing w:before="120" w:after="120" w:line="240" w:lineRule="auto"/>
            </w:pPr>
            <w:r>
              <w:t>Makes cooing sounds</w:t>
            </w:r>
          </w:p>
          <w:p w14:paraId="3E5FD17D" w14:textId="77777777" w:rsidR="001A490E" w:rsidRDefault="001A490E" w:rsidP="00606F6A">
            <w:pPr>
              <w:pStyle w:val="ListParagraph"/>
              <w:numPr>
                <w:ilvl w:val="0"/>
                <w:numId w:val="38"/>
              </w:numPr>
              <w:spacing w:before="120" w:after="120" w:line="240" w:lineRule="auto"/>
            </w:pPr>
            <w:r>
              <w:t>Smiles at people</w:t>
            </w:r>
          </w:p>
          <w:p w14:paraId="7CF48A43" w14:textId="77777777" w:rsidR="001A490E" w:rsidRDefault="001A490E" w:rsidP="00606F6A">
            <w:pPr>
              <w:pStyle w:val="ListParagraph"/>
              <w:numPr>
                <w:ilvl w:val="0"/>
                <w:numId w:val="38"/>
              </w:numPr>
              <w:spacing w:before="120" w:after="120" w:line="240" w:lineRule="auto"/>
            </w:pPr>
            <w:proofErr w:type="gramStart"/>
            <w:r>
              <w:t>By the end of this stage they can be calmed</w:t>
            </w:r>
            <w:proofErr w:type="gramEnd"/>
            <w:r>
              <w:t xml:space="preserve"> by main carer’s voice.</w:t>
            </w:r>
          </w:p>
        </w:tc>
      </w:tr>
      <w:tr w:rsidR="009C61D0" w14:paraId="2D14E865" w14:textId="77777777" w:rsidTr="00892194">
        <w:tc>
          <w:tcPr>
            <w:tcW w:w="1668" w:type="dxa"/>
          </w:tcPr>
          <w:p w14:paraId="7B26537F" w14:textId="77777777" w:rsidR="009C61D0" w:rsidRDefault="00A566DA" w:rsidP="009C61D0">
            <w:pPr>
              <w:spacing w:before="120" w:after="120" w:line="240" w:lineRule="auto"/>
            </w:pPr>
            <w:r>
              <w:t>3-6 months</w:t>
            </w:r>
          </w:p>
        </w:tc>
        <w:tc>
          <w:tcPr>
            <w:tcW w:w="7880" w:type="dxa"/>
          </w:tcPr>
          <w:p w14:paraId="085E2C6C" w14:textId="77777777" w:rsidR="009C61D0" w:rsidRDefault="00E1722C" w:rsidP="00606F6A">
            <w:pPr>
              <w:pStyle w:val="ListParagraph"/>
              <w:numPr>
                <w:ilvl w:val="0"/>
                <w:numId w:val="39"/>
              </w:numPr>
              <w:spacing w:before="120" w:after="120" w:line="240" w:lineRule="auto"/>
            </w:pPr>
            <w:r>
              <w:t>Still cries but is calmed more easily</w:t>
            </w:r>
          </w:p>
          <w:p w14:paraId="1FDAD353" w14:textId="77777777" w:rsidR="00E1722C" w:rsidRDefault="00E1722C" w:rsidP="00606F6A">
            <w:pPr>
              <w:pStyle w:val="ListParagraph"/>
              <w:numPr>
                <w:ilvl w:val="0"/>
                <w:numId w:val="39"/>
              </w:numPr>
              <w:spacing w:before="120" w:after="120" w:line="240" w:lineRule="auto"/>
            </w:pPr>
            <w:r>
              <w:t xml:space="preserve">Begins to babble ‘e.g. da </w:t>
            </w:r>
            <w:proofErr w:type="spellStart"/>
            <w:r>
              <w:t>da</w:t>
            </w:r>
            <w:proofErr w:type="spellEnd"/>
            <w:r>
              <w:t>’</w:t>
            </w:r>
          </w:p>
          <w:p w14:paraId="28E9D173" w14:textId="77777777" w:rsidR="00E1722C" w:rsidRDefault="00E1722C" w:rsidP="00606F6A">
            <w:pPr>
              <w:pStyle w:val="ListParagraph"/>
              <w:numPr>
                <w:ilvl w:val="0"/>
                <w:numId w:val="39"/>
              </w:numPr>
              <w:spacing w:before="120" w:after="120" w:line="240" w:lineRule="auto"/>
            </w:pPr>
            <w:r>
              <w:t>Laughs and makes squealing sounds</w:t>
            </w:r>
          </w:p>
        </w:tc>
      </w:tr>
      <w:tr w:rsidR="009C61D0" w14:paraId="0609BB5C" w14:textId="77777777" w:rsidTr="00892194">
        <w:tc>
          <w:tcPr>
            <w:tcW w:w="1668" w:type="dxa"/>
          </w:tcPr>
          <w:p w14:paraId="16242656" w14:textId="77777777" w:rsidR="009C61D0" w:rsidRDefault="00A566DA" w:rsidP="009C61D0">
            <w:pPr>
              <w:spacing w:before="120" w:after="120" w:line="240" w:lineRule="auto"/>
            </w:pPr>
            <w:r>
              <w:t>6-12 months</w:t>
            </w:r>
          </w:p>
        </w:tc>
        <w:tc>
          <w:tcPr>
            <w:tcW w:w="7880" w:type="dxa"/>
          </w:tcPr>
          <w:p w14:paraId="03DF7B33" w14:textId="77777777" w:rsidR="009C61D0" w:rsidRDefault="00E1722C" w:rsidP="00606F6A">
            <w:pPr>
              <w:pStyle w:val="ListParagraph"/>
              <w:numPr>
                <w:ilvl w:val="0"/>
                <w:numId w:val="40"/>
              </w:numPr>
              <w:spacing w:before="120" w:after="120" w:line="240" w:lineRule="auto"/>
            </w:pPr>
            <w:r>
              <w:t xml:space="preserve">Lots of babbling making repetitive </w:t>
            </w:r>
            <w:r w:rsidR="0035366A">
              <w:t xml:space="preserve">sing-song </w:t>
            </w:r>
            <w:r>
              <w:t>sounds</w:t>
            </w:r>
          </w:p>
          <w:p w14:paraId="2F8611B8" w14:textId="77777777" w:rsidR="0035366A" w:rsidRDefault="0035366A" w:rsidP="00606F6A">
            <w:pPr>
              <w:pStyle w:val="ListParagraph"/>
              <w:numPr>
                <w:ilvl w:val="0"/>
                <w:numId w:val="40"/>
              </w:numPr>
              <w:spacing w:before="120" w:after="120" w:line="240" w:lineRule="auto"/>
            </w:pPr>
            <w:r>
              <w:t>Babbling starts to reflect the language of those around them</w:t>
            </w:r>
          </w:p>
          <w:p w14:paraId="4562908B" w14:textId="77777777" w:rsidR="0035366A" w:rsidRDefault="0035366A" w:rsidP="00606F6A">
            <w:pPr>
              <w:pStyle w:val="ListParagraph"/>
              <w:numPr>
                <w:ilvl w:val="0"/>
                <w:numId w:val="40"/>
              </w:numPr>
              <w:spacing w:before="120" w:after="120" w:line="240" w:lineRule="auto"/>
            </w:pPr>
            <w:r>
              <w:t>Asks for things through gestures e.g. pointing</w:t>
            </w:r>
          </w:p>
          <w:p w14:paraId="714FF005" w14:textId="77777777" w:rsidR="0035366A" w:rsidRDefault="0035366A" w:rsidP="00606F6A">
            <w:pPr>
              <w:pStyle w:val="ListParagraph"/>
              <w:numPr>
                <w:ilvl w:val="0"/>
                <w:numId w:val="40"/>
              </w:numPr>
              <w:spacing w:before="120" w:after="120" w:line="240" w:lineRule="auto"/>
            </w:pPr>
            <w:r>
              <w:t>Enjoys games e.g. Peekaboo</w:t>
            </w:r>
          </w:p>
          <w:p w14:paraId="22B7F39E" w14:textId="77777777" w:rsidR="0035366A" w:rsidRDefault="0035366A" w:rsidP="00606F6A">
            <w:pPr>
              <w:pStyle w:val="ListParagraph"/>
              <w:numPr>
                <w:ilvl w:val="0"/>
                <w:numId w:val="40"/>
              </w:numPr>
              <w:spacing w:before="120" w:after="120" w:line="240" w:lineRule="auto"/>
            </w:pPr>
            <w:r>
              <w:t>At the end of this stage a baby will understand around seventeen words</w:t>
            </w:r>
          </w:p>
        </w:tc>
      </w:tr>
      <w:tr w:rsidR="00A566DA" w14:paraId="53FD4752" w14:textId="77777777" w:rsidTr="00A566DA">
        <w:tc>
          <w:tcPr>
            <w:tcW w:w="9548" w:type="dxa"/>
            <w:gridSpan w:val="2"/>
            <w:shd w:val="clear" w:color="auto" w:fill="E5B8B7" w:themeFill="accent2" w:themeFillTint="66"/>
          </w:tcPr>
          <w:p w14:paraId="3E656C6C" w14:textId="77777777" w:rsidR="00A566DA" w:rsidRPr="00A566DA" w:rsidRDefault="00A566DA" w:rsidP="009C61D0">
            <w:pPr>
              <w:spacing w:before="120" w:after="120" w:line="240" w:lineRule="auto"/>
              <w:rPr>
                <w:b/>
              </w:rPr>
            </w:pPr>
            <w:r w:rsidRPr="00A566DA">
              <w:rPr>
                <w:b/>
              </w:rPr>
              <w:t>Linguistic stage</w:t>
            </w:r>
          </w:p>
        </w:tc>
      </w:tr>
      <w:tr w:rsidR="009C61D0" w14:paraId="5F74B2C9" w14:textId="77777777" w:rsidTr="00892194">
        <w:tc>
          <w:tcPr>
            <w:tcW w:w="1668" w:type="dxa"/>
          </w:tcPr>
          <w:p w14:paraId="36A5F7B2" w14:textId="77777777" w:rsidR="009C61D0" w:rsidRDefault="00A566DA" w:rsidP="009C61D0">
            <w:pPr>
              <w:spacing w:before="120" w:after="120" w:line="240" w:lineRule="auto"/>
            </w:pPr>
            <w:r>
              <w:t>12-18 months</w:t>
            </w:r>
          </w:p>
        </w:tc>
        <w:tc>
          <w:tcPr>
            <w:tcW w:w="7880" w:type="dxa"/>
          </w:tcPr>
          <w:p w14:paraId="181C3884" w14:textId="77777777" w:rsidR="00413DEF" w:rsidRDefault="0035366A" w:rsidP="00606F6A">
            <w:pPr>
              <w:pStyle w:val="ListParagraph"/>
              <w:numPr>
                <w:ilvl w:val="0"/>
                <w:numId w:val="41"/>
              </w:numPr>
              <w:spacing w:before="120" w:after="120" w:line="240" w:lineRule="auto"/>
            </w:pPr>
            <w:r>
              <w:t>Baby will say first words (at first will only be recognisable to main carers)</w:t>
            </w:r>
          </w:p>
          <w:p w14:paraId="0DB0D30F" w14:textId="77777777" w:rsidR="009C61D0" w:rsidRDefault="00413DEF" w:rsidP="00606F6A">
            <w:pPr>
              <w:pStyle w:val="ListParagraph"/>
              <w:numPr>
                <w:ilvl w:val="0"/>
                <w:numId w:val="41"/>
              </w:numPr>
              <w:spacing w:before="120" w:after="120" w:line="240" w:lineRule="auto"/>
            </w:pPr>
            <w:r>
              <w:t>One word can mean many things</w:t>
            </w:r>
            <w:r w:rsidR="001A6601">
              <w:t xml:space="preserve"> – </w:t>
            </w:r>
            <w:r w:rsidR="00CA0567">
              <w:t>for example,</w:t>
            </w:r>
            <w:r>
              <w:t xml:space="preserve"> ‘dummy’ may mean they want a dummy, have lost their dummy or do not want their dummy any more.</w:t>
            </w:r>
            <w:r w:rsidR="00C15B81">
              <w:t xml:space="preserve"> </w:t>
            </w:r>
          </w:p>
          <w:p w14:paraId="539D9547" w14:textId="77777777" w:rsidR="00413DEF" w:rsidRDefault="00413DEF" w:rsidP="00606F6A">
            <w:pPr>
              <w:pStyle w:val="ListParagraph"/>
              <w:numPr>
                <w:ilvl w:val="0"/>
                <w:numId w:val="41"/>
              </w:numPr>
              <w:spacing w:before="120" w:after="120" w:line="240" w:lineRule="auto"/>
            </w:pPr>
            <w:r>
              <w:t>Babies will use around ten words that are understood by main carers</w:t>
            </w:r>
          </w:p>
        </w:tc>
      </w:tr>
      <w:tr w:rsidR="009C61D0" w14:paraId="686216D0" w14:textId="77777777" w:rsidTr="00892194">
        <w:tc>
          <w:tcPr>
            <w:tcW w:w="1668" w:type="dxa"/>
          </w:tcPr>
          <w:p w14:paraId="1AFBBBBD" w14:textId="77777777" w:rsidR="009C61D0" w:rsidRDefault="00A566DA" w:rsidP="009C61D0">
            <w:pPr>
              <w:spacing w:before="120" w:after="120" w:line="240" w:lineRule="auto"/>
            </w:pPr>
            <w:r>
              <w:t>18-24 months</w:t>
            </w:r>
          </w:p>
        </w:tc>
        <w:tc>
          <w:tcPr>
            <w:tcW w:w="7880" w:type="dxa"/>
          </w:tcPr>
          <w:p w14:paraId="465DF8A8" w14:textId="77777777" w:rsidR="009C61D0" w:rsidRDefault="00475A4A" w:rsidP="00606F6A">
            <w:pPr>
              <w:pStyle w:val="ListParagraph"/>
              <w:numPr>
                <w:ilvl w:val="0"/>
                <w:numId w:val="42"/>
              </w:numPr>
              <w:spacing w:before="120" w:after="120" w:line="240" w:lineRule="auto"/>
            </w:pPr>
            <w:r>
              <w:t>Can put two words together</w:t>
            </w:r>
            <w:r w:rsidR="001E50D2">
              <w:t xml:space="preserve"> e.g. ‘Hello Mama’</w:t>
            </w:r>
          </w:p>
          <w:p w14:paraId="1E192B50" w14:textId="77777777" w:rsidR="001E50D2" w:rsidRDefault="001E50D2" w:rsidP="00606F6A">
            <w:pPr>
              <w:pStyle w:val="ListParagraph"/>
              <w:numPr>
                <w:ilvl w:val="0"/>
                <w:numId w:val="42"/>
              </w:numPr>
              <w:spacing w:before="120" w:after="120" w:line="240" w:lineRule="auto"/>
            </w:pPr>
            <w:r>
              <w:t>Vocabulary increases rapidly around ten to thirty words a month</w:t>
            </w:r>
          </w:p>
          <w:p w14:paraId="469F4D37" w14:textId="77777777" w:rsidR="001E50D2" w:rsidRDefault="001E50D2" w:rsidP="00606F6A">
            <w:pPr>
              <w:pStyle w:val="ListParagraph"/>
              <w:numPr>
                <w:ilvl w:val="0"/>
                <w:numId w:val="42"/>
              </w:numPr>
              <w:spacing w:before="120" w:after="120" w:line="240" w:lineRule="auto"/>
            </w:pPr>
            <w:r>
              <w:t xml:space="preserve">At the end of this stage </w:t>
            </w:r>
            <w:r w:rsidR="00226005">
              <w:t>children will be using around 200 words</w:t>
            </w:r>
          </w:p>
        </w:tc>
      </w:tr>
      <w:tr w:rsidR="009C61D0" w14:paraId="6530A7EF" w14:textId="77777777" w:rsidTr="00892194">
        <w:tc>
          <w:tcPr>
            <w:tcW w:w="1668" w:type="dxa"/>
          </w:tcPr>
          <w:p w14:paraId="16120F9E" w14:textId="77777777" w:rsidR="009C61D0" w:rsidRDefault="00A566DA" w:rsidP="009C61D0">
            <w:pPr>
              <w:spacing w:before="120" w:after="120" w:line="240" w:lineRule="auto"/>
            </w:pPr>
            <w:r>
              <w:t>2-3 years</w:t>
            </w:r>
          </w:p>
        </w:tc>
        <w:tc>
          <w:tcPr>
            <w:tcW w:w="7880" w:type="dxa"/>
          </w:tcPr>
          <w:p w14:paraId="4DEDE302" w14:textId="77777777" w:rsidR="00226005" w:rsidRDefault="00226005" w:rsidP="00606F6A">
            <w:pPr>
              <w:pStyle w:val="ListParagraph"/>
              <w:numPr>
                <w:ilvl w:val="0"/>
                <w:numId w:val="43"/>
              </w:numPr>
              <w:spacing w:before="120" w:after="120" w:line="240" w:lineRule="auto"/>
            </w:pPr>
            <w:r>
              <w:t>Can use plurals and past tense but sometimes makes errors (due to reasoning) e.g. ‘</w:t>
            </w:r>
            <w:proofErr w:type="spellStart"/>
            <w:r>
              <w:t>catched</w:t>
            </w:r>
            <w:proofErr w:type="spellEnd"/>
            <w:r>
              <w:t>’</w:t>
            </w:r>
            <w:r w:rsidR="008D254A">
              <w:t>, ‘mouses’</w:t>
            </w:r>
          </w:p>
          <w:p w14:paraId="3A2AAFEC" w14:textId="77777777" w:rsidR="008D254A" w:rsidRDefault="008D254A" w:rsidP="00606F6A">
            <w:pPr>
              <w:pStyle w:val="ListParagraph"/>
              <w:numPr>
                <w:ilvl w:val="0"/>
                <w:numId w:val="43"/>
              </w:numPr>
              <w:spacing w:before="120" w:after="120" w:line="240" w:lineRule="auto"/>
            </w:pPr>
            <w:r>
              <w:t>Uses questions ‘where dog?’</w:t>
            </w:r>
          </w:p>
          <w:p w14:paraId="12ABD5AA" w14:textId="77777777" w:rsidR="008D254A" w:rsidRDefault="008D254A" w:rsidP="00606F6A">
            <w:pPr>
              <w:pStyle w:val="ListParagraph"/>
              <w:numPr>
                <w:ilvl w:val="0"/>
                <w:numId w:val="43"/>
              </w:numPr>
              <w:spacing w:before="120" w:after="120" w:line="240" w:lineRule="auto"/>
            </w:pPr>
            <w:r>
              <w:t>Uses negatives ‘no teddy’</w:t>
            </w:r>
          </w:p>
        </w:tc>
      </w:tr>
    </w:tbl>
    <w:p w14:paraId="16A7591D" w14:textId="77777777" w:rsidR="00892194" w:rsidRDefault="00892194">
      <w:r>
        <w:br w:type="page"/>
      </w:r>
    </w:p>
    <w:tbl>
      <w:tblPr>
        <w:tblStyle w:val="TableGrid"/>
        <w:tblW w:w="0" w:type="auto"/>
        <w:tblLook w:val="04A0" w:firstRow="1" w:lastRow="0" w:firstColumn="1" w:lastColumn="0" w:noHBand="0" w:noVBand="1"/>
      </w:tblPr>
      <w:tblGrid>
        <w:gridCol w:w="1668"/>
        <w:gridCol w:w="7880"/>
      </w:tblGrid>
      <w:tr w:rsidR="00A566DA" w14:paraId="5202964B" w14:textId="77777777" w:rsidTr="00892194">
        <w:tc>
          <w:tcPr>
            <w:tcW w:w="1668" w:type="dxa"/>
          </w:tcPr>
          <w:p w14:paraId="2D12667B" w14:textId="77777777" w:rsidR="00A566DA" w:rsidRDefault="00A566DA" w:rsidP="009C61D0">
            <w:pPr>
              <w:spacing w:before="120" w:after="120" w:line="240" w:lineRule="auto"/>
            </w:pPr>
            <w:r>
              <w:lastRenderedPageBreak/>
              <w:t>3-4 years</w:t>
            </w:r>
          </w:p>
        </w:tc>
        <w:tc>
          <w:tcPr>
            <w:tcW w:w="7880" w:type="dxa"/>
          </w:tcPr>
          <w:p w14:paraId="35F25852" w14:textId="77777777" w:rsidR="00A566DA" w:rsidRDefault="008D254A" w:rsidP="00606F6A">
            <w:pPr>
              <w:pStyle w:val="ListParagraph"/>
              <w:numPr>
                <w:ilvl w:val="0"/>
                <w:numId w:val="44"/>
              </w:numPr>
              <w:spacing w:before="120" w:after="120" w:line="240" w:lineRule="auto"/>
            </w:pPr>
            <w:r>
              <w:t>Imitates adult speech patterns e.g. ‘he fell over, didn’t he?’</w:t>
            </w:r>
          </w:p>
          <w:p w14:paraId="2D332140" w14:textId="77777777" w:rsidR="008D254A" w:rsidRDefault="008D254A" w:rsidP="00606F6A">
            <w:pPr>
              <w:pStyle w:val="ListParagraph"/>
              <w:numPr>
                <w:ilvl w:val="0"/>
                <w:numId w:val="44"/>
              </w:numPr>
              <w:spacing w:before="120" w:after="120" w:line="240" w:lineRule="auto"/>
            </w:pPr>
            <w:r>
              <w:t>Strangers can understand language now</w:t>
            </w:r>
          </w:p>
          <w:p w14:paraId="1D8F5777" w14:textId="77777777" w:rsidR="008D254A" w:rsidRDefault="008D254A" w:rsidP="00606F6A">
            <w:pPr>
              <w:pStyle w:val="ListParagraph"/>
              <w:numPr>
                <w:ilvl w:val="0"/>
                <w:numId w:val="44"/>
              </w:numPr>
              <w:spacing w:before="120" w:after="120" w:line="240" w:lineRule="auto"/>
            </w:pPr>
            <w:r>
              <w:t>Uses sentences of four or more words</w:t>
            </w:r>
          </w:p>
          <w:p w14:paraId="1F1B2116" w14:textId="77777777" w:rsidR="008D254A" w:rsidRDefault="008D254A" w:rsidP="00606F6A">
            <w:pPr>
              <w:pStyle w:val="ListParagraph"/>
              <w:numPr>
                <w:ilvl w:val="0"/>
                <w:numId w:val="44"/>
              </w:numPr>
              <w:spacing w:before="120" w:after="120" w:line="240" w:lineRule="auto"/>
            </w:pPr>
            <w:r>
              <w:t>Still make errors</w:t>
            </w:r>
          </w:p>
          <w:p w14:paraId="6ED10CF3" w14:textId="77777777" w:rsidR="008D254A" w:rsidRDefault="008D254A" w:rsidP="00606F6A">
            <w:pPr>
              <w:pStyle w:val="ListParagraph"/>
              <w:numPr>
                <w:ilvl w:val="0"/>
                <w:numId w:val="44"/>
              </w:numPr>
              <w:spacing w:before="120" w:after="120" w:line="240" w:lineRule="auto"/>
            </w:pPr>
            <w:r>
              <w:t xml:space="preserve">Have a large vocabulary – know animal names, body parts etc. </w:t>
            </w:r>
          </w:p>
          <w:p w14:paraId="64EABCD0" w14:textId="77777777" w:rsidR="008D254A" w:rsidRDefault="008D254A" w:rsidP="00606F6A">
            <w:pPr>
              <w:pStyle w:val="ListParagraph"/>
              <w:numPr>
                <w:ilvl w:val="0"/>
                <w:numId w:val="44"/>
              </w:numPr>
              <w:spacing w:before="120" w:after="120" w:line="240" w:lineRule="auto"/>
            </w:pPr>
            <w:r>
              <w:t>Likes to ask questions e.g. ‘why are we going to the shops?’</w:t>
            </w:r>
          </w:p>
          <w:p w14:paraId="1C5A5F31" w14:textId="77777777" w:rsidR="008D254A" w:rsidRDefault="008D254A" w:rsidP="00606F6A">
            <w:pPr>
              <w:pStyle w:val="ListParagraph"/>
              <w:numPr>
                <w:ilvl w:val="0"/>
                <w:numId w:val="44"/>
              </w:numPr>
              <w:spacing w:before="120" w:after="120" w:line="240" w:lineRule="auto"/>
            </w:pPr>
            <w:r>
              <w:t>Recites and understands nursery rhymes</w:t>
            </w:r>
          </w:p>
        </w:tc>
      </w:tr>
      <w:tr w:rsidR="00A566DA" w14:paraId="401DE8E0" w14:textId="77777777" w:rsidTr="00892194">
        <w:tc>
          <w:tcPr>
            <w:tcW w:w="1668" w:type="dxa"/>
          </w:tcPr>
          <w:p w14:paraId="484C9DA0" w14:textId="77777777" w:rsidR="00A566DA" w:rsidRDefault="003513D4" w:rsidP="009C61D0">
            <w:pPr>
              <w:spacing w:before="120" w:after="120" w:line="240" w:lineRule="auto"/>
            </w:pPr>
            <w:r>
              <w:t>4-8 years</w:t>
            </w:r>
          </w:p>
        </w:tc>
        <w:tc>
          <w:tcPr>
            <w:tcW w:w="7880" w:type="dxa"/>
          </w:tcPr>
          <w:p w14:paraId="3E47EFEC" w14:textId="77777777" w:rsidR="005D3157" w:rsidRDefault="005D3157" w:rsidP="00606F6A">
            <w:pPr>
              <w:pStyle w:val="ListParagraph"/>
              <w:numPr>
                <w:ilvl w:val="0"/>
                <w:numId w:val="45"/>
              </w:numPr>
              <w:spacing w:before="120" w:after="120" w:line="240" w:lineRule="auto"/>
            </w:pPr>
            <w:r>
              <w:t>Enjoy using language and make less mistakes</w:t>
            </w:r>
          </w:p>
          <w:p w14:paraId="68CC00AE" w14:textId="77777777" w:rsidR="005D3157" w:rsidRDefault="005D3157" w:rsidP="00606F6A">
            <w:pPr>
              <w:pStyle w:val="ListParagraph"/>
              <w:numPr>
                <w:ilvl w:val="0"/>
                <w:numId w:val="45"/>
              </w:numPr>
              <w:spacing w:before="120" w:after="120" w:line="240" w:lineRule="auto"/>
            </w:pPr>
            <w:r>
              <w:t>Enjoy hearing jokes and telling them</w:t>
            </w:r>
          </w:p>
          <w:p w14:paraId="75430C24" w14:textId="77777777" w:rsidR="005D3157" w:rsidRDefault="005D3157" w:rsidP="00606F6A">
            <w:pPr>
              <w:pStyle w:val="ListParagraph"/>
              <w:numPr>
                <w:ilvl w:val="0"/>
                <w:numId w:val="45"/>
              </w:numPr>
              <w:spacing w:before="120" w:after="120" w:line="240" w:lineRule="auto"/>
            </w:pPr>
            <w:r>
              <w:t>Understands that you can write words down</w:t>
            </w:r>
          </w:p>
          <w:p w14:paraId="2835C7BA" w14:textId="77777777" w:rsidR="005D3157" w:rsidRDefault="005D3157" w:rsidP="00606F6A">
            <w:pPr>
              <w:pStyle w:val="ListParagraph"/>
              <w:numPr>
                <w:ilvl w:val="0"/>
                <w:numId w:val="45"/>
              </w:numPr>
              <w:spacing w:before="120" w:after="120" w:line="240" w:lineRule="auto"/>
            </w:pPr>
            <w:r>
              <w:t>By five vocabulary has expanded to around 5000 words</w:t>
            </w:r>
          </w:p>
          <w:p w14:paraId="323BEDC8" w14:textId="77777777" w:rsidR="005D3157" w:rsidRDefault="005D3157" w:rsidP="00606F6A">
            <w:pPr>
              <w:pStyle w:val="ListParagraph"/>
              <w:numPr>
                <w:ilvl w:val="0"/>
                <w:numId w:val="45"/>
              </w:numPr>
              <w:spacing w:before="120" w:after="120" w:line="240" w:lineRule="auto"/>
            </w:pPr>
            <w:r>
              <w:t xml:space="preserve">By eight children are fluent in speaking and reading, and are working on their writing skills </w:t>
            </w:r>
          </w:p>
        </w:tc>
      </w:tr>
    </w:tbl>
    <w:p w14:paraId="567B9D55" w14:textId="77777777" w:rsidR="004D731F" w:rsidRDefault="00020F14" w:rsidP="004D731F">
      <w:pPr>
        <w:spacing w:before="240"/>
      </w:pPr>
      <w:r>
        <w:t>By using the above milestones</w:t>
      </w:r>
      <w:r w:rsidR="00892194">
        <w:t>,</w:t>
      </w:r>
      <w:r>
        <w:t xml:space="preserve"> you can track and record </w:t>
      </w:r>
      <w:r w:rsidR="004D731F">
        <w:t xml:space="preserve">the development of children in your care through observation and tests. </w:t>
      </w:r>
    </w:p>
    <w:p w14:paraId="5F4FBC6A" w14:textId="77777777" w:rsidR="004D731F" w:rsidRDefault="004D731F" w:rsidP="004D731F">
      <w:pPr>
        <w:pStyle w:val="Heading3"/>
      </w:pPr>
      <w:bookmarkStart w:id="148" w:name="_Toc422750929"/>
      <w:r>
        <w:t>Language delay</w:t>
      </w:r>
      <w:bookmarkEnd w:id="148"/>
    </w:p>
    <w:p w14:paraId="10FC15FD" w14:textId="77777777" w:rsidR="00401690" w:rsidRDefault="00401690" w:rsidP="00401690">
      <w:pPr>
        <w:pStyle w:val="BoldBulTight0"/>
      </w:pPr>
      <w:r>
        <w:t>Language delay can occur for a variety of reasons in children</w:t>
      </w:r>
      <w:r w:rsidR="001A6601">
        <w:t xml:space="preserve"> – </w:t>
      </w:r>
      <w:r w:rsidR="00CA0567">
        <w:t>for example</w:t>
      </w:r>
      <w:r w:rsidR="00AB2C8E">
        <w:t>:</w:t>
      </w:r>
    </w:p>
    <w:p w14:paraId="31E43878" w14:textId="77777777" w:rsidR="00401690" w:rsidRDefault="00401690" w:rsidP="00BE04A2">
      <w:pPr>
        <w:pStyle w:val="Bullets"/>
        <w:numPr>
          <w:ilvl w:val="0"/>
          <w:numId w:val="0"/>
        </w:numPr>
        <w:ind w:left="1134"/>
      </w:pPr>
      <w:r>
        <w:t>Learning difficulties</w:t>
      </w:r>
    </w:p>
    <w:p w14:paraId="1B5717DB" w14:textId="77777777" w:rsidR="00401690" w:rsidRDefault="00401690" w:rsidP="00BE04A2">
      <w:pPr>
        <w:pStyle w:val="Bullets"/>
        <w:numPr>
          <w:ilvl w:val="0"/>
          <w:numId w:val="0"/>
        </w:numPr>
        <w:ind w:left="1134"/>
      </w:pPr>
      <w:r>
        <w:t xml:space="preserve">Physical conditions </w:t>
      </w:r>
    </w:p>
    <w:p w14:paraId="773AF23D" w14:textId="77777777" w:rsidR="00401690" w:rsidRDefault="00401690" w:rsidP="00BE04A2">
      <w:pPr>
        <w:pStyle w:val="Bullets"/>
        <w:numPr>
          <w:ilvl w:val="0"/>
          <w:numId w:val="0"/>
        </w:numPr>
        <w:ind w:left="1134"/>
      </w:pPr>
      <w:r>
        <w:t>Hearing difficulties</w:t>
      </w:r>
    </w:p>
    <w:p w14:paraId="2B6C0B84" w14:textId="77777777" w:rsidR="00401690" w:rsidRDefault="00401690" w:rsidP="00BE04A2">
      <w:pPr>
        <w:pStyle w:val="Bullets"/>
        <w:numPr>
          <w:ilvl w:val="0"/>
          <w:numId w:val="0"/>
        </w:numPr>
        <w:ind w:left="1134"/>
      </w:pPr>
      <w:r>
        <w:t>Shyness</w:t>
      </w:r>
    </w:p>
    <w:p w14:paraId="6B029C72" w14:textId="77777777" w:rsidR="00401690" w:rsidRDefault="00401690" w:rsidP="00BE04A2">
      <w:pPr>
        <w:pStyle w:val="Bullets"/>
        <w:numPr>
          <w:ilvl w:val="0"/>
          <w:numId w:val="0"/>
        </w:numPr>
        <w:ind w:left="1134"/>
      </w:pPr>
      <w:r>
        <w:t xml:space="preserve">Lack of stimulation </w:t>
      </w:r>
    </w:p>
    <w:p w14:paraId="5E38A4EB" w14:textId="77777777" w:rsidR="00401690" w:rsidRDefault="00401690" w:rsidP="00BE04A2">
      <w:pPr>
        <w:pStyle w:val="Bullets"/>
        <w:numPr>
          <w:ilvl w:val="0"/>
          <w:numId w:val="0"/>
        </w:numPr>
        <w:ind w:left="1134"/>
      </w:pPr>
      <w:proofErr w:type="gramStart"/>
      <w:r>
        <w:t>If the child is learning more than one language</w:t>
      </w:r>
      <w:r w:rsidR="007068BC">
        <w:t>.</w:t>
      </w:r>
      <w:proofErr w:type="gramEnd"/>
    </w:p>
    <w:p w14:paraId="3E1BAD9A" w14:textId="77777777" w:rsidR="009A66F7" w:rsidRDefault="00AB6E93" w:rsidP="00AB6E93">
      <w:pPr>
        <w:pStyle w:val="Bullets"/>
        <w:numPr>
          <w:ilvl w:val="0"/>
          <w:numId w:val="0"/>
        </w:numPr>
      </w:pPr>
      <w:r>
        <w:t xml:space="preserve">When children are not able to develop language skills as needed, it can become extremely frustrating for them, and can lead to behavioural issues such as aggression, tearfulness, clingy behaviour and socialising difficulties. </w:t>
      </w:r>
    </w:p>
    <w:p w14:paraId="46DFCBCE" w14:textId="77777777" w:rsidR="00892194" w:rsidRDefault="00892194">
      <w:pPr>
        <w:spacing w:after="0" w:line="240" w:lineRule="auto"/>
        <w:rPr>
          <w:rFonts w:cstheme="majorBidi"/>
          <w:b/>
          <w:bCs/>
          <w:sz w:val="26"/>
          <w:szCs w:val="26"/>
          <w:lang w:val="en-GB"/>
        </w:rPr>
      </w:pPr>
      <w:r>
        <w:br w:type="page"/>
      </w:r>
    </w:p>
    <w:p w14:paraId="129A7608" w14:textId="77777777" w:rsidR="009A66F7" w:rsidRDefault="009A66F7" w:rsidP="009A66F7">
      <w:pPr>
        <w:pStyle w:val="Heading3"/>
      </w:pPr>
      <w:bookmarkStart w:id="149" w:name="_Toc422750930"/>
      <w:r>
        <w:lastRenderedPageBreak/>
        <w:t>Activity 5A</w:t>
      </w:r>
      <w:bookmarkEnd w:id="149"/>
    </w:p>
    <w:p w14:paraId="4AAEBC5D" w14:textId="77777777" w:rsidR="00A55ED1" w:rsidRDefault="00A55ED1" w:rsidP="003513D4">
      <w:pPr>
        <w:pStyle w:val="Heading3"/>
      </w:pPr>
      <w:bookmarkStart w:id="150" w:name="_Toc422750931"/>
      <w:r>
        <w:rPr>
          <w:noProof/>
          <w:lang w:val="en-US"/>
        </w:rPr>
        <w:drawing>
          <wp:anchor distT="0" distB="0" distL="114300" distR="114300" simplePos="0" relativeHeight="251784192" behindDoc="1" locked="0" layoutInCell="1" allowOverlap="1" wp14:anchorId="72220A8A" wp14:editId="1EFB4ACB">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66" name="Picture 6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End w:id="150"/>
      <w:r>
        <w:t xml:space="preserve"> </w:t>
      </w:r>
    </w:p>
    <w:p w14:paraId="2C7D231D" w14:textId="77777777" w:rsidR="00A55ED1" w:rsidRDefault="00A55ED1" w:rsidP="00A84AE8">
      <w:pPr>
        <w:pStyle w:val="Heading2"/>
      </w:pPr>
      <w:r>
        <w:br w:type="page"/>
      </w:r>
    </w:p>
    <w:p w14:paraId="57B8D584" w14:textId="77777777" w:rsidR="00A84AE8" w:rsidRDefault="00A84AE8" w:rsidP="00A84AE8">
      <w:pPr>
        <w:pStyle w:val="Heading2"/>
      </w:pPr>
      <w:bookmarkStart w:id="151" w:name="_Toc422750932"/>
      <w:r>
        <w:lastRenderedPageBreak/>
        <w:t>5</w:t>
      </w:r>
      <w:r w:rsidRPr="006E5817">
        <w:t xml:space="preserve">.2 – </w:t>
      </w:r>
      <w:r w:rsidR="00E51618">
        <w:t>Plan and provide developmentally appropriate experiences and opportunities to foster language and literacy development through play</w:t>
      </w:r>
      <w:bookmarkEnd w:id="151"/>
    </w:p>
    <w:p w14:paraId="68E41BD1" w14:textId="77777777" w:rsidR="009A66F7" w:rsidRDefault="00884B90" w:rsidP="00884B90">
      <w:pPr>
        <w:pStyle w:val="Heading3"/>
      </w:pPr>
      <w:bookmarkStart w:id="152" w:name="_Toc422750933"/>
      <w:r>
        <w:t>Planning experiences and opportunities to foster language and literacy</w:t>
      </w:r>
      <w:bookmarkEnd w:id="152"/>
    </w:p>
    <w:p w14:paraId="120C0C3A" w14:textId="77777777" w:rsidR="00884B90" w:rsidRPr="00884B90" w:rsidRDefault="00884B90" w:rsidP="00884B90">
      <w:pPr>
        <w:rPr>
          <w:lang w:val="en-GB"/>
        </w:rPr>
      </w:pPr>
      <w:r>
        <w:rPr>
          <w:lang w:val="en-GB"/>
        </w:rPr>
        <w:t>In order to plan and provide experiences and opportunities to foster language and literacy, you will need to think about the ways you can communicate with children at their level. This might be in a one-to-one scenario, in groups</w:t>
      </w:r>
      <w:r w:rsidR="00034CC2">
        <w:rPr>
          <w:lang w:val="en-GB"/>
        </w:rPr>
        <w:t>,</w:t>
      </w:r>
      <w:r>
        <w:rPr>
          <w:lang w:val="en-GB"/>
        </w:rPr>
        <w:t xml:space="preserve"> or without an adult leading the conversation.</w:t>
      </w:r>
    </w:p>
    <w:tbl>
      <w:tblPr>
        <w:tblStyle w:val="TableGrid"/>
        <w:tblW w:w="0" w:type="auto"/>
        <w:tblLook w:val="04A0" w:firstRow="1" w:lastRow="0" w:firstColumn="1" w:lastColumn="0" w:noHBand="0" w:noVBand="1"/>
      </w:tblPr>
      <w:tblGrid>
        <w:gridCol w:w="1809"/>
        <w:gridCol w:w="7739"/>
      </w:tblGrid>
      <w:tr w:rsidR="009A66F7" w14:paraId="6C5340D2" w14:textId="77777777" w:rsidTr="00892194">
        <w:tc>
          <w:tcPr>
            <w:tcW w:w="1809" w:type="dxa"/>
            <w:shd w:val="clear" w:color="auto" w:fill="E5B8B7" w:themeFill="accent2" w:themeFillTint="66"/>
          </w:tcPr>
          <w:p w14:paraId="733DC4BD" w14:textId="77777777" w:rsidR="009A66F7" w:rsidRPr="009A66F7" w:rsidRDefault="009A66F7" w:rsidP="009A66F7">
            <w:pPr>
              <w:spacing w:before="120" w:after="120" w:line="240" w:lineRule="auto"/>
              <w:rPr>
                <w:b/>
              </w:rPr>
            </w:pPr>
            <w:r w:rsidRPr="009A66F7">
              <w:rPr>
                <w:b/>
              </w:rPr>
              <w:t xml:space="preserve">Age </w:t>
            </w:r>
          </w:p>
        </w:tc>
        <w:tc>
          <w:tcPr>
            <w:tcW w:w="7739" w:type="dxa"/>
            <w:shd w:val="clear" w:color="auto" w:fill="E5B8B7" w:themeFill="accent2" w:themeFillTint="66"/>
          </w:tcPr>
          <w:p w14:paraId="23B1854B" w14:textId="77777777" w:rsidR="009A66F7" w:rsidRPr="009A66F7" w:rsidRDefault="009A66F7" w:rsidP="009A66F7">
            <w:pPr>
              <w:spacing w:before="120" w:after="120" w:line="240" w:lineRule="auto"/>
              <w:rPr>
                <w:b/>
              </w:rPr>
            </w:pPr>
            <w:r w:rsidRPr="009A66F7">
              <w:rPr>
                <w:b/>
              </w:rPr>
              <w:t>Experiences and opportunities</w:t>
            </w:r>
          </w:p>
        </w:tc>
      </w:tr>
      <w:tr w:rsidR="009A66F7" w14:paraId="2F130986" w14:textId="77777777" w:rsidTr="00892194">
        <w:tc>
          <w:tcPr>
            <w:tcW w:w="1809" w:type="dxa"/>
          </w:tcPr>
          <w:p w14:paraId="50EAA96E" w14:textId="77777777" w:rsidR="009A66F7" w:rsidRDefault="009A66F7" w:rsidP="009A66F7">
            <w:pPr>
              <w:spacing w:before="120" w:after="120" w:line="240" w:lineRule="auto"/>
            </w:pPr>
            <w:r>
              <w:t>0-6 months</w:t>
            </w:r>
          </w:p>
        </w:tc>
        <w:tc>
          <w:tcPr>
            <w:tcW w:w="7739" w:type="dxa"/>
          </w:tcPr>
          <w:p w14:paraId="5572C597" w14:textId="77777777" w:rsidR="009A66F7" w:rsidRDefault="00121B81" w:rsidP="009A66F7">
            <w:pPr>
              <w:spacing w:before="120" w:after="120" w:line="240" w:lineRule="auto"/>
            </w:pPr>
            <w:r>
              <w:t>One-to-one communication through running commentaries, repetition, expressive faces and</w:t>
            </w:r>
            <w:r w:rsidR="00C15B81">
              <w:t xml:space="preserve"> </w:t>
            </w:r>
            <w:r>
              <w:t>good eye contact</w:t>
            </w:r>
          </w:p>
        </w:tc>
      </w:tr>
      <w:tr w:rsidR="009A66F7" w14:paraId="3850083A" w14:textId="77777777" w:rsidTr="00892194">
        <w:tc>
          <w:tcPr>
            <w:tcW w:w="1809" w:type="dxa"/>
          </w:tcPr>
          <w:p w14:paraId="08612117" w14:textId="77777777" w:rsidR="009A66F7" w:rsidRDefault="009A66F7" w:rsidP="009A66F7">
            <w:pPr>
              <w:spacing w:before="120" w:after="120" w:line="240" w:lineRule="auto"/>
            </w:pPr>
            <w:r>
              <w:t>6-12 months</w:t>
            </w:r>
          </w:p>
        </w:tc>
        <w:tc>
          <w:tcPr>
            <w:tcW w:w="7739" w:type="dxa"/>
          </w:tcPr>
          <w:p w14:paraId="113F26CE" w14:textId="77777777" w:rsidR="00121B81" w:rsidRDefault="00121B81" w:rsidP="009A66F7">
            <w:pPr>
              <w:spacing w:before="120" w:after="120" w:line="240" w:lineRule="auto"/>
            </w:pPr>
            <w:r>
              <w:t>Point things out to children to increase vocabulary</w:t>
            </w:r>
          </w:p>
          <w:p w14:paraId="3EC07032" w14:textId="77777777" w:rsidR="00121B81" w:rsidRDefault="00121B81" w:rsidP="009A66F7">
            <w:pPr>
              <w:spacing w:before="120" w:after="120" w:line="240" w:lineRule="auto"/>
            </w:pPr>
            <w:r>
              <w:t>Sing nursery rhymes and r</w:t>
            </w:r>
            <w:r w:rsidR="00EC48D3">
              <w:t>ead stories</w:t>
            </w:r>
          </w:p>
          <w:p w14:paraId="779D1350" w14:textId="77777777" w:rsidR="00EC48D3" w:rsidRDefault="00EC48D3" w:rsidP="009A66F7">
            <w:pPr>
              <w:spacing w:before="120" w:after="120" w:line="240" w:lineRule="auto"/>
            </w:pPr>
            <w:r>
              <w:t>When children point to things – state what they are or pick them up for the child to get a better look</w:t>
            </w:r>
          </w:p>
          <w:p w14:paraId="5FFAEC81" w14:textId="77777777" w:rsidR="00EC48D3" w:rsidRDefault="00EC48D3" w:rsidP="009A66F7">
            <w:pPr>
              <w:spacing w:before="120" w:after="120" w:line="240" w:lineRule="auto"/>
            </w:pPr>
            <w:r>
              <w:t>Continue running commentary</w:t>
            </w:r>
          </w:p>
        </w:tc>
      </w:tr>
      <w:tr w:rsidR="009A66F7" w14:paraId="45B5D0AC" w14:textId="77777777" w:rsidTr="00892194">
        <w:tc>
          <w:tcPr>
            <w:tcW w:w="1809" w:type="dxa"/>
          </w:tcPr>
          <w:p w14:paraId="71585A1B" w14:textId="77777777" w:rsidR="009A66F7" w:rsidRDefault="009A66F7" w:rsidP="009A66F7">
            <w:pPr>
              <w:spacing w:before="120" w:after="120" w:line="240" w:lineRule="auto"/>
            </w:pPr>
            <w:r>
              <w:t>12-24 months</w:t>
            </w:r>
          </w:p>
        </w:tc>
        <w:tc>
          <w:tcPr>
            <w:tcW w:w="7739" w:type="dxa"/>
          </w:tcPr>
          <w:p w14:paraId="6585B11F" w14:textId="77777777" w:rsidR="00121B81" w:rsidRDefault="00121B81" w:rsidP="00121B81">
            <w:pPr>
              <w:spacing w:before="120" w:after="120" w:line="240" w:lineRule="auto"/>
            </w:pPr>
            <w:r>
              <w:t>Move down to child’s level to make eye-contact, listen, nod along and be interested in what children are saying</w:t>
            </w:r>
          </w:p>
          <w:p w14:paraId="54E8E114" w14:textId="77777777" w:rsidR="00121B81" w:rsidRDefault="00121B81" w:rsidP="00121B81">
            <w:pPr>
              <w:spacing w:before="120" w:after="120" w:line="240" w:lineRule="auto"/>
            </w:pPr>
            <w:r>
              <w:t>Sing nursery rhymes with actions and read stories</w:t>
            </w:r>
          </w:p>
          <w:p w14:paraId="050FAEE9" w14:textId="77777777" w:rsidR="00121B81" w:rsidRDefault="00121B81" w:rsidP="00121B81">
            <w:pPr>
              <w:spacing w:before="120" w:after="120" w:line="240" w:lineRule="auto"/>
            </w:pPr>
            <w:r>
              <w:t>Continue running commentary</w:t>
            </w:r>
          </w:p>
        </w:tc>
      </w:tr>
      <w:tr w:rsidR="009A66F7" w14:paraId="1B2F9D82" w14:textId="77777777" w:rsidTr="00892194">
        <w:tc>
          <w:tcPr>
            <w:tcW w:w="1809" w:type="dxa"/>
          </w:tcPr>
          <w:p w14:paraId="6B1340E1" w14:textId="77777777" w:rsidR="009A66F7" w:rsidRDefault="009A66F7" w:rsidP="009A66F7">
            <w:pPr>
              <w:spacing w:before="120" w:after="120" w:line="240" w:lineRule="auto"/>
            </w:pPr>
            <w:r>
              <w:t>2-4 years</w:t>
            </w:r>
          </w:p>
        </w:tc>
        <w:tc>
          <w:tcPr>
            <w:tcW w:w="7739" w:type="dxa"/>
          </w:tcPr>
          <w:p w14:paraId="5CACF53E" w14:textId="77777777" w:rsidR="00121B81" w:rsidRDefault="00121B81" w:rsidP="00121B81">
            <w:pPr>
              <w:spacing w:before="120" w:after="120" w:line="240" w:lineRule="auto"/>
            </w:pPr>
            <w:r>
              <w:t>Do not rush child or ignore them</w:t>
            </w:r>
          </w:p>
          <w:p w14:paraId="72492EF3" w14:textId="77777777" w:rsidR="00121B81" w:rsidRDefault="00121B81" w:rsidP="00121B81">
            <w:pPr>
              <w:spacing w:before="120" w:after="120" w:line="240" w:lineRule="auto"/>
            </w:pPr>
            <w:r>
              <w:t xml:space="preserve">Do not override their decisions – </w:t>
            </w:r>
            <w:r w:rsidR="00CA0567">
              <w:t>– for example,</w:t>
            </w:r>
            <w:r>
              <w:t xml:space="preserve"> if they have asked you to read the story again (because they enjoy repetition) </w:t>
            </w:r>
          </w:p>
          <w:p w14:paraId="7C9B21E6" w14:textId="77777777" w:rsidR="00121B81" w:rsidRDefault="00121B81" w:rsidP="00121B81">
            <w:pPr>
              <w:spacing w:before="120" w:after="120" w:line="240" w:lineRule="auto"/>
            </w:pPr>
            <w:r>
              <w:t xml:space="preserve">Do not correct children in grammatical errors – instead use the correct language in your answer </w:t>
            </w:r>
            <w:r w:rsidR="00CA0567">
              <w:t>– for example</w:t>
            </w:r>
            <w:r w:rsidR="001A6601">
              <w:t>,</w:t>
            </w:r>
            <w:r>
              <w:t xml:space="preserve"> a child says ‘I </w:t>
            </w:r>
            <w:proofErr w:type="spellStart"/>
            <w:r>
              <w:t>catched</w:t>
            </w:r>
            <w:proofErr w:type="spellEnd"/>
            <w:r>
              <w:t xml:space="preserve"> the ball’, you could say ‘you caught the ball did you? Well done!’</w:t>
            </w:r>
          </w:p>
          <w:p w14:paraId="66707E0C" w14:textId="77777777" w:rsidR="009A66F7" w:rsidRDefault="00121B81" w:rsidP="00121B81">
            <w:pPr>
              <w:spacing w:before="120" w:after="120" w:line="240" w:lineRule="auto"/>
            </w:pPr>
            <w:r>
              <w:t>Encourage group play through playsets, trains, dressing up and home areas</w:t>
            </w:r>
          </w:p>
          <w:p w14:paraId="04A07831" w14:textId="77777777" w:rsidR="00EC48D3" w:rsidRDefault="00EC48D3" w:rsidP="00121B81">
            <w:pPr>
              <w:spacing w:before="120" w:after="120" w:line="240" w:lineRule="auto"/>
            </w:pPr>
            <w:r>
              <w:t>Continue with songs, actions and stories – can begin to incorporate phonics and learning about letters e.g. alphabet puzzles, posters, songs, stories</w:t>
            </w:r>
          </w:p>
        </w:tc>
      </w:tr>
      <w:tr w:rsidR="009A66F7" w14:paraId="13914BEF" w14:textId="77777777" w:rsidTr="00892194">
        <w:tc>
          <w:tcPr>
            <w:tcW w:w="1809" w:type="dxa"/>
          </w:tcPr>
          <w:p w14:paraId="0CBA566D" w14:textId="77777777" w:rsidR="009A66F7" w:rsidRDefault="009A66F7" w:rsidP="009A66F7">
            <w:pPr>
              <w:spacing w:before="120" w:after="120" w:line="240" w:lineRule="auto"/>
            </w:pPr>
            <w:r>
              <w:t>4-8 years</w:t>
            </w:r>
          </w:p>
        </w:tc>
        <w:tc>
          <w:tcPr>
            <w:tcW w:w="7739" w:type="dxa"/>
          </w:tcPr>
          <w:p w14:paraId="63925109" w14:textId="77777777" w:rsidR="009A66F7" w:rsidRDefault="00EC48D3" w:rsidP="009A66F7">
            <w:pPr>
              <w:spacing w:before="120" w:after="120" w:line="240" w:lineRule="auto"/>
            </w:pPr>
            <w:r>
              <w:t>Child may lead conversations</w:t>
            </w:r>
          </w:p>
          <w:p w14:paraId="7F3BC45F" w14:textId="77777777" w:rsidR="00A677D9" w:rsidRDefault="00A677D9" w:rsidP="009A66F7">
            <w:pPr>
              <w:spacing w:before="120" w:after="120" w:line="240" w:lineRule="auto"/>
            </w:pPr>
            <w:r>
              <w:t>Adult can ask open questions to extend conversations</w:t>
            </w:r>
          </w:p>
          <w:p w14:paraId="32E96540" w14:textId="77777777" w:rsidR="00A677D9" w:rsidRDefault="00A677D9" w:rsidP="009A66F7">
            <w:pPr>
              <w:spacing w:before="120" w:after="120" w:line="240" w:lineRule="auto"/>
            </w:pPr>
            <w:r>
              <w:t xml:space="preserve">Children’s vocabulary surpasses their understanding – they may use words that they do not understand e.g. out of context </w:t>
            </w:r>
          </w:p>
          <w:p w14:paraId="3EDE2217" w14:textId="77777777" w:rsidR="00A677D9" w:rsidRDefault="00A677D9" w:rsidP="00A677D9">
            <w:pPr>
              <w:spacing w:before="120" w:after="120" w:line="240" w:lineRule="auto"/>
            </w:pPr>
            <w:r>
              <w:t>Plan activities that help with listening and following instructions</w:t>
            </w:r>
          </w:p>
          <w:p w14:paraId="6ACE9E06" w14:textId="77777777" w:rsidR="00A677D9" w:rsidRDefault="00A677D9" w:rsidP="00A677D9">
            <w:pPr>
              <w:spacing w:before="120" w:after="120" w:line="240" w:lineRule="auto"/>
            </w:pPr>
            <w:r>
              <w:t>Encourage children to read on their own – but still have a time when you read to them e.g. as a group.</w:t>
            </w:r>
          </w:p>
        </w:tc>
      </w:tr>
    </w:tbl>
    <w:p w14:paraId="481ADE20" w14:textId="77777777" w:rsidR="00034CC2" w:rsidRDefault="00034CC2" w:rsidP="00034CC2">
      <w:pPr>
        <w:pStyle w:val="Heading3"/>
      </w:pPr>
      <w:bookmarkStart w:id="153" w:name="_Toc422750934"/>
      <w:r>
        <w:lastRenderedPageBreak/>
        <w:t>Activities for language development</w:t>
      </w:r>
      <w:bookmarkEnd w:id="153"/>
    </w:p>
    <w:p w14:paraId="49C84458" w14:textId="77777777" w:rsidR="00034CC2" w:rsidRDefault="00034CC2" w:rsidP="00034CC2">
      <w:r>
        <w:t>There are many activities that you can consider to promote different aspects of language development in children.</w:t>
      </w:r>
    </w:p>
    <w:p w14:paraId="22F2D231" w14:textId="77777777" w:rsidR="00FD57A1" w:rsidRDefault="001C3A8C" w:rsidP="00034CC2">
      <w:pPr>
        <w:pStyle w:val="BoldBulTight0"/>
        <w:rPr>
          <w:u w:val="single"/>
        </w:rPr>
      </w:pPr>
      <w:proofErr w:type="gramStart"/>
      <w:r>
        <w:rPr>
          <w:u w:val="single"/>
        </w:rPr>
        <w:t>Turn-taking</w:t>
      </w:r>
      <w:proofErr w:type="gramEnd"/>
      <w:r w:rsidR="00BA1666">
        <w:rPr>
          <w:u w:val="single"/>
        </w:rPr>
        <w:t xml:space="preserve"> and waiting</w:t>
      </w:r>
      <w:r>
        <w:rPr>
          <w:u w:val="single"/>
        </w:rPr>
        <w:t xml:space="preserve"> games</w:t>
      </w:r>
    </w:p>
    <w:p w14:paraId="58765CB1" w14:textId="77777777" w:rsidR="00FD57A1" w:rsidRDefault="00FD57A1" w:rsidP="00863204">
      <w:pPr>
        <w:pStyle w:val="Bullets"/>
        <w:numPr>
          <w:ilvl w:val="0"/>
          <w:numId w:val="0"/>
        </w:numPr>
        <w:ind w:left="1134"/>
      </w:pPr>
      <w:r>
        <w:t>Roll a ball around the group and children have to say something about themselves</w:t>
      </w:r>
    </w:p>
    <w:p w14:paraId="4FCEE9A9" w14:textId="77777777" w:rsidR="00FD57A1" w:rsidRDefault="00FD57A1" w:rsidP="00863204">
      <w:pPr>
        <w:pStyle w:val="Bullets"/>
        <w:numPr>
          <w:ilvl w:val="0"/>
          <w:numId w:val="0"/>
        </w:numPr>
        <w:ind w:left="1134"/>
      </w:pPr>
      <w:r>
        <w:t>Take turns to copy an action either ‘follow my leader’ in a line or in a circle</w:t>
      </w:r>
    </w:p>
    <w:p w14:paraId="4FE6DFCC" w14:textId="77777777" w:rsidR="00BA1666" w:rsidRDefault="00BA1666" w:rsidP="00863204">
      <w:pPr>
        <w:pStyle w:val="Bullets"/>
        <w:numPr>
          <w:ilvl w:val="0"/>
          <w:numId w:val="0"/>
        </w:numPr>
        <w:ind w:left="1134"/>
      </w:pPr>
      <w:r>
        <w:t>Pass the parcel or beanbag</w:t>
      </w:r>
    </w:p>
    <w:p w14:paraId="6724620F" w14:textId="77777777" w:rsidR="00BA1666" w:rsidRDefault="00FD57A1" w:rsidP="00863204">
      <w:pPr>
        <w:pStyle w:val="Bullets"/>
        <w:numPr>
          <w:ilvl w:val="0"/>
          <w:numId w:val="0"/>
        </w:numPr>
        <w:ind w:left="1134"/>
      </w:pPr>
      <w:r>
        <w:t>Take turns to construct or add something to a picture</w:t>
      </w:r>
    </w:p>
    <w:p w14:paraId="79D2C831" w14:textId="77777777" w:rsidR="00BA1666" w:rsidRDefault="00BA1666" w:rsidP="00863204">
      <w:pPr>
        <w:pStyle w:val="Bullets"/>
        <w:numPr>
          <w:ilvl w:val="0"/>
          <w:numId w:val="0"/>
        </w:numPr>
        <w:ind w:left="1134"/>
      </w:pPr>
      <w:r>
        <w:t xml:space="preserve">Ready, steady go games that delay gratification – children have to wait for the word ‘go’ from the early years worker to knock sand castle down, release cars, have a running race etc. </w:t>
      </w:r>
    </w:p>
    <w:p w14:paraId="2656EB7A" w14:textId="1FC51071" w:rsidR="00BA1666" w:rsidRDefault="00E91436" w:rsidP="00BA1666">
      <w:pPr>
        <w:pStyle w:val="BoldBulTight0"/>
        <w:rPr>
          <w:u w:val="single"/>
        </w:rPr>
      </w:pPr>
      <w:r>
        <w:rPr>
          <w:u w:val="single"/>
        </w:rPr>
        <w:t xml:space="preserve">Songs, </w:t>
      </w:r>
      <w:r w:rsidR="00BA1666" w:rsidRPr="00BA1666">
        <w:rPr>
          <w:u w:val="single"/>
        </w:rPr>
        <w:t>rhyming</w:t>
      </w:r>
      <w:r>
        <w:rPr>
          <w:u w:val="single"/>
        </w:rPr>
        <w:t xml:space="preserve"> and sounds</w:t>
      </w:r>
    </w:p>
    <w:p w14:paraId="6F945B8B" w14:textId="03AF2EB6" w:rsidR="00BA1666" w:rsidRDefault="00E91436" w:rsidP="00863204">
      <w:pPr>
        <w:pStyle w:val="Bullets"/>
        <w:numPr>
          <w:ilvl w:val="0"/>
          <w:numId w:val="0"/>
        </w:numPr>
        <w:ind w:left="1134"/>
      </w:pPr>
      <w:r>
        <w:t>Sing nursery rhymes and songs with children – you can also pause for certain words for the children to fill in</w:t>
      </w:r>
    </w:p>
    <w:p w14:paraId="2988D47D" w14:textId="77777777" w:rsidR="00E91436" w:rsidRDefault="00E91436" w:rsidP="00863204">
      <w:pPr>
        <w:pStyle w:val="Bullets"/>
        <w:numPr>
          <w:ilvl w:val="0"/>
          <w:numId w:val="0"/>
        </w:numPr>
        <w:ind w:left="1134"/>
      </w:pPr>
      <w:r>
        <w:t xml:space="preserve">Create rhyming bags with pictures of objects that rhyme e.g. cat and mat </w:t>
      </w:r>
    </w:p>
    <w:p w14:paraId="014C95F5" w14:textId="77777777" w:rsidR="00E91436" w:rsidRDefault="00E91436" w:rsidP="00863204">
      <w:pPr>
        <w:pStyle w:val="Bullets"/>
        <w:numPr>
          <w:ilvl w:val="0"/>
          <w:numId w:val="0"/>
        </w:numPr>
        <w:ind w:left="1134"/>
      </w:pPr>
      <w:r>
        <w:t xml:space="preserve">Talk about sounds you can hear with children </w:t>
      </w:r>
    </w:p>
    <w:p w14:paraId="7221839C" w14:textId="77777777" w:rsidR="00E91436" w:rsidRDefault="00E91436" w:rsidP="00863204">
      <w:pPr>
        <w:pStyle w:val="Bullets"/>
        <w:numPr>
          <w:ilvl w:val="0"/>
          <w:numId w:val="0"/>
        </w:numPr>
        <w:ind w:left="1134"/>
      </w:pPr>
      <w:r>
        <w:t>Use pictures or toy animals and put them in the middle of a group of children, make an animal noise and ask children to choose the animal or do the action that goes with it</w:t>
      </w:r>
    </w:p>
    <w:p w14:paraId="0AC2ECF0" w14:textId="77777777" w:rsidR="00E91436" w:rsidRDefault="00E91436" w:rsidP="00863204">
      <w:pPr>
        <w:pStyle w:val="Bullets"/>
        <w:numPr>
          <w:ilvl w:val="0"/>
          <w:numId w:val="0"/>
        </w:numPr>
        <w:ind w:left="1134"/>
      </w:pPr>
      <w:r>
        <w:t>Make a beat for children to follow by clapping</w:t>
      </w:r>
      <w:r w:rsidR="00EE37F5">
        <w:t xml:space="preserve"> – you can also use a two or three different sounds or musical instruments e.g. shakers, whistles, drums etc. </w:t>
      </w:r>
    </w:p>
    <w:p w14:paraId="73087C8A" w14:textId="77777777" w:rsidR="00E91436" w:rsidRDefault="00EE37F5" w:rsidP="00EE37F5">
      <w:pPr>
        <w:pStyle w:val="BoldBulTight0"/>
        <w:rPr>
          <w:u w:val="single"/>
        </w:rPr>
      </w:pPr>
      <w:r w:rsidRPr="00EE37F5">
        <w:rPr>
          <w:u w:val="single"/>
        </w:rPr>
        <w:t>Stories</w:t>
      </w:r>
    </w:p>
    <w:p w14:paraId="279EB3AB" w14:textId="77777777" w:rsidR="00EE37F5" w:rsidRDefault="00EE37F5" w:rsidP="00EE37F5">
      <w:r>
        <w:t>You should read to children both in a one-to-one scenario and in a group. When reading stories to children</w:t>
      </w:r>
      <w:r w:rsidR="00892194">
        <w:t>,</w:t>
      </w:r>
      <w:r>
        <w:t xml:space="preserve"> you should try to engage them as effectively as possible. Young children will enjoy listening to the rise and fall of your voice, looking at the pictures and turning the pages. Older children will enjoy pointing things out, predicting the story and asking questions about it. It is a good idea to read stories to children that </w:t>
      </w:r>
      <w:r w:rsidR="006531BD">
        <w:t xml:space="preserve">relate to a topic that you are covering as this helps children to get the most out of storytelling. </w:t>
      </w:r>
      <w:r w:rsidR="00CA0567">
        <w:t>For example</w:t>
      </w:r>
      <w:r w:rsidR="001A6601">
        <w:t>,</w:t>
      </w:r>
      <w:r w:rsidR="00C5042C">
        <w:t xml:space="preserve"> they may retain the vocabulary used or understanding about a particular concept if it is covered through a range of activities. </w:t>
      </w:r>
    </w:p>
    <w:p w14:paraId="0E5F7294" w14:textId="77777777" w:rsidR="00892194" w:rsidRDefault="00892194">
      <w:pPr>
        <w:spacing w:after="0" w:line="240" w:lineRule="auto"/>
        <w:rPr>
          <w:b/>
          <w:u w:val="single"/>
        </w:rPr>
      </w:pPr>
      <w:r>
        <w:rPr>
          <w:u w:val="single"/>
        </w:rPr>
        <w:br w:type="page"/>
      </w:r>
    </w:p>
    <w:p w14:paraId="7EBB47DE" w14:textId="77777777" w:rsidR="00C5042C" w:rsidRDefault="00C5042C" w:rsidP="00C5042C">
      <w:pPr>
        <w:pStyle w:val="BoldBulTight0"/>
        <w:rPr>
          <w:u w:val="single"/>
        </w:rPr>
      </w:pPr>
      <w:r w:rsidRPr="00C5042C">
        <w:rPr>
          <w:u w:val="single"/>
        </w:rPr>
        <w:lastRenderedPageBreak/>
        <w:t>Activities to improve vocabulary</w:t>
      </w:r>
    </w:p>
    <w:p w14:paraId="71C10103" w14:textId="77777777" w:rsidR="00C5042C" w:rsidRDefault="00E669B4" w:rsidP="00237E94">
      <w:pPr>
        <w:pStyle w:val="Bullets"/>
      </w:pPr>
      <w:r>
        <w:t>Ask children to sort pictures into categories using scenes e.g. a seaside scene, shop scene, farm scene – you could have items such as bucket, spade, boat, bananas, cereal, bread, cow, sheep, chicken etc. (older children could sort items into</w:t>
      </w:r>
      <w:r w:rsidR="00C15B81">
        <w:t xml:space="preserve"> </w:t>
      </w:r>
      <w:r>
        <w:t>subcategories e.g. food into fruit vs vegetables).</w:t>
      </w:r>
    </w:p>
    <w:p w14:paraId="1450C98D" w14:textId="77777777" w:rsidR="00E669B4" w:rsidRDefault="00E669B4" w:rsidP="00715D01">
      <w:pPr>
        <w:pStyle w:val="Bullets"/>
      </w:pPr>
      <w:r>
        <w:t xml:space="preserve">What’s in the box? – </w:t>
      </w:r>
      <w:proofErr w:type="gramStart"/>
      <w:r>
        <w:t>get</w:t>
      </w:r>
      <w:proofErr w:type="gramEnd"/>
      <w:r>
        <w:t xml:space="preserve"> children to guess what you have in a box (make the noise of the item e.g. a car, a pig etc</w:t>
      </w:r>
      <w:r w:rsidR="00715D01">
        <w:t>.</w:t>
      </w:r>
      <w:r>
        <w:t>)</w:t>
      </w:r>
    </w:p>
    <w:p w14:paraId="7A50EAA1" w14:textId="77777777" w:rsidR="00E669B4" w:rsidRDefault="00715D01" w:rsidP="00715D01">
      <w:pPr>
        <w:pStyle w:val="Bullets"/>
      </w:pPr>
      <w:r>
        <w:t xml:space="preserve">Guess what? – </w:t>
      </w:r>
      <w:proofErr w:type="gramStart"/>
      <w:r>
        <w:t>describe</w:t>
      </w:r>
      <w:proofErr w:type="gramEnd"/>
      <w:r>
        <w:t xml:space="preserve"> an item for children to </w:t>
      </w:r>
      <w:r w:rsidR="002418BF">
        <w:t>guess;</w:t>
      </w:r>
      <w:r>
        <w:t xml:space="preserve"> you can think about how it feels, how it smells, how it works and what it looks like. </w:t>
      </w:r>
    </w:p>
    <w:p w14:paraId="0D461C7A" w14:textId="77777777" w:rsidR="00E669B4" w:rsidRPr="00C5042C" w:rsidRDefault="00A8133D" w:rsidP="00C5042C">
      <w:r>
        <w:t xml:space="preserve">The above list is not </w:t>
      </w:r>
      <w:r w:rsidR="00FA3C0A">
        <w:t>exclusive;</w:t>
      </w:r>
      <w:r>
        <w:t xml:space="preserve"> there are </w:t>
      </w:r>
      <w:proofErr w:type="gramStart"/>
      <w:r>
        <w:t>a wide range</w:t>
      </w:r>
      <w:proofErr w:type="gramEnd"/>
      <w:r>
        <w:t xml:space="preserve"> of activities that can be introduced to help children develop language skills. You must always take into account the developmental stage or age of the children and any special circumstances that they may have that cou</w:t>
      </w:r>
      <w:r w:rsidR="00D9135D">
        <w:t>ld cause difficulty joining in</w:t>
      </w:r>
      <w:r w:rsidR="001A6601">
        <w:t xml:space="preserve"> – </w:t>
      </w:r>
      <w:r w:rsidR="00CA0567">
        <w:t>for example,</w:t>
      </w:r>
      <w:r w:rsidR="00D9135D">
        <w:t xml:space="preserve"> disabilities and multilingual children. </w:t>
      </w:r>
      <w:r>
        <w:t>Many of the above acti</w:t>
      </w:r>
      <w:r w:rsidR="00D9135D">
        <w:t xml:space="preserve">vities can be altered to suit the needs of children e.g. </w:t>
      </w:r>
      <w:r>
        <w:t>youn</w:t>
      </w:r>
      <w:r w:rsidR="00D9135D">
        <w:t>ger or older children and children with language delay.</w:t>
      </w:r>
    </w:p>
    <w:p w14:paraId="55BF1CB5" w14:textId="467FE2E3" w:rsidR="00A55ED1" w:rsidRPr="00034CC2" w:rsidRDefault="00A55ED1" w:rsidP="00BA1666">
      <w:pPr>
        <w:pStyle w:val="Bullets"/>
        <w:numPr>
          <w:ilvl w:val="0"/>
          <w:numId w:val="0"/>
        </w:numPr>
      </w:pPr>
      <w:r w:rsidRPr="00034CC2">
        <w:br w:type="page"/>
      </w:r>
    </w:p>
    <w:p w14:paraId="1FBD21EC" w14:textId="77777777" w:rsidR="00A55ED1" w:rsidRDefault="00A55ED1" w:rsidP="00A55ED1">
      <w:pPr>
        <w:pStyle w:val="Heading3"/>
      </w:pPr>
      <w:bookmarkStart w:id="154" w:name="_Toc422750935"/>
      <w:r>
        <w:rPr>
          <w:noProof/>
          <w:lang w:val="en-US"/>
        </w:rPr>
        <w:lastRenderedPageBreak/>
        <w:drawing>
          <wp:anchor distT="0" distB="0" distL="114300" distR="114300" simplePos="0" relativeHeight="251786240" behindDoc="1" locked="0" layoutInCell="1" allowOverlap="1" wp14:anchorId="248CDCCA" wp14:editId="4AFEED7A">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67" name="Picture 6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456CAE">
        <w:t>5B</w:t>
      </w:r>
      <w:bookmarkEnd w:id="154"/>
    </w:p>
    <w:p w14:paraId="35CB303A" w14:textId="77777777" w:rsidR="00A55ED1" w:rsidRDefault="00A55ED1" w:rsidP="00A84AE8">
      <w:pPr>
        <w:pStyle w:val="Heading2"/>
      </w:pPr>
      <w:r>
        <w:br w:type="page"/>
      </w:r>
    </w:p>
    <w:p w14:paraId="4F060493" w14:textId="77777777" w:rsidR="00A84AE8" w:rsidRPr="006E5817" w:rsidRDefault="00A84AE8" w:rsidP="00A84AE8">
      <w:pPr>
        <w:pStyle w:val="Heading2"/>
      </w:pPr>
      <w:bookmarkStart w:id="155" w:name="_Toc422750936"/>
      <w:r>
        <w:lastRenderedPageBreak/>
        <w:t>5</w:t>
      </w:r>
      <w:r w:rsidRPr="006E5817">
        <w:t xml:space="preserve">.3 – </w:t>
      </w:r>
      <w:r w:rsidR="00E51618">
        <w:t>Create opportunities for children to listen and respond to language</w:t>
      </w:r>
      <w:bookmarkEnd w:id="155"/>
    </w:p>
    <w:p w14:paraId="34EA5DA2" w14:textId="77777777" w:rsidR="00D14C1D" w:rsidRDefault="00D14C1D" w:rsidP="00D14C1D">
      <w:pPr>
        <w:pStyle w:val="Heading3"/>
      </w:pPr>
      <w:bookmarkStart w:id="156" w:name="_Toc422750937"/>
      <w:r>
        <w:t>The importance of listening</w:t>
      </w:r>
      <w:bookmarkEnd w:id="156"/>
    </w:p>
    <w:p w14:paraId="1E16EEB7" w14:textId="77777777" w:rsidR="00574966" w:rsidRDefault="00D14C1D" w:rsidP="00D14C1D">
      <w:r>
        <w:t xml:space="preserve">Listening is an integral </w:t>
      </w:r>
      <w:r w:rsidR="00574966">
        <w:t>part of communication. Children need to be able to listen so that they can respond to someone appropriately. Responding to people appropriately shows that you are keen to know what they are saying and improves relationships, helping you to retain friends</w:t>
      </w:r>
      <w:r w:rsidR="0040207F">
        <w:t xml:space="preserve">. </w:t>
      </w:r>
      <w:r w:rsidR="00E55296">
        <w:t>It is also vital for retaining information and learning new things.</w:t>
      </w:r>
      <w:r w:rsidR="00574966">
        <w:t xml:space="preserve"> </w:t>
      </w:r>
    </w:p>
    <w:p w14:paraId="70D0944E" w14:textId="77777777" w:rsidR="00E55296" w:rsidRPr="00574966" w:rsidRDefault="00574966" w:rsidP="00574966">
      <w:pPr>
        <w:pStyle w:val="BoldBulTight0"/>
        <w:rPr>
          <w:u w:val="single"/>
        </w:rPr>
      </w:pPr>
      <w:r w:rsidRPr="00574966">
        <w:rPr>
          <w:u w:val="single"/>
        </w:rPr>
        <w:t>How can I listen actively?</w:t>
      </w:r>
    </w:p>
    <w:p w14:paraId="0CD66C86" w14:textId="77777777" w:rsidR="00E55296" w:rsidRDefault="00574966" w:rsidP="00E55296">
      <w:r>
        <w:rPr>
          <w:noProof/>
          <w:lang w:val="en-US"/>
        </w:rPr>
        <w:drawing>
          <wp:anchor distT="0" distB="0" distL="114300" distR="114300" simplePos="0" relativeHeight="251824128" behindDoc="0" locked="0" layoutInCell="1" allowOverlap="1" wp14:anchorId="30E92EB9" wp14:editId="7CB23B08">
            <wp:simplePos x="0" y="0"/>
            <wp:positionH relativeFrom="column">
              <wp:posOffset>-351155</wp:posOffset>
            </wp:positionH>
            <wp:positionV relativeFrom="paragraph">
              <wp:posOffset>154940</wp:posOffset>
            </wp:positionV>
            <wp:extent cx="6527800" cy="4039870"/>
            <wp:effectExtent l="0" t="76200" r="0" b="125730"/>
            <wp:wrapTight wrapText="bothSides">
              <wp:wrapPolygon edited="0">
                <wp:start x="10338" y="-407"/>
                <wp:lineTo x="9581" y="-136"/>
                <wp:lineTo x="8657" y="1086"/>
                <wp:lineTo x="8573" y="3803"/>
                <wp:lineTo x="4370" y="5568"/>
                <wp:lineTo x="4370" y="6383"/>
                <wp:lineTo x="3530" y="7877"/>
                <wp:lineTo x="3530" y="8692"/>
                <wp:lineTo x="3782" y="11544"/>
                <wp:lineTo x="6976" y="12902"/>
                <wp:lineTo x="8657" y="12902"/>
                <wp:lineTo x="7144" y="14803"/>
                <wp:lineTo x="6556" y="15075"/>
                <wp:lineTo x="5631" y="16433"/>
                <wp:lineTo x="5547" y="17519"/>
                <wp:lineTo x="5547" y="19556"/>
                <wp:lineTo x="6640" y="21593"/>
                <wp:lineTo x="7144" y="22136"/>
                <wp:lineTo x="14456" y="22136"/>
                <wp:lineTo x="14876" y="21593"/>
                <wp:lineTo x="15969" y="19556"/>
                <wp:lineTo x="15969" y="16433"/>
                <wp:lineTo x="14960" y="15075"/>
                <wp:lineTo x="14540" y="14803"/>
                <wp:lineTo x="12859" y="12902"/>
                <wp:lineTo x="14540" y="12902"/>
                <wp:lineTo x="17818" y="11408"/>
                <wp:lineTo x="17986" y="8013"/>
                <wp:lineTo x="17314" y="6383"/>
                <wp:lineTo x="16641" y="5296"/>
                <wp:lineTo x="12943" y="4210"/>
                <wp:lineTo x="12943" y="1222"/>
                <wp:lineTo x="11935" y="-136"/>
                <wp:lineTo x="11262" y="-407"/>
                <wp:lineTo x="10338" y="-407"/>
              </wp:wrapPolygon>
            </wp:wrapTight>
            <wp:docPr id="90" name="Diagram 9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2" r:lo="rId73" r:qs="rId74" r:cs="rId75"/>
              </a:graphicData>
            </a:graphic>
            <wp14:sizeRelH relativeFrom="margin">
              <wp14:pctWidth>0</wp14:pctWidth>
            </wp14:sizeRelH>
            <wp14:sizeRelV relativeFrom="margin">
              <wp14:pctHeight>0</wp14:pctHeight>
            </wp14:sizeRelV>
          </wp:anchor>
        </w:drawing>
      </w:r>
    </w:p>
    <w:p w14:paraId="190E11A5" w14:textId="77777777" w:rsidR="00E55296" w:rsidRDefault="00E55296" w:rsidP="00E55296"/>
    <w:p w14:paraId="4BC7ACED" w14:textId="77777777" w:rsidR="00E55296" w:rsidRDefault="00E55296" w:rsidP="00E55296"/>
    <w:p w14:paraId="4641CC99" w14:textId="77777777" w:rsidR="00E55296" w:rsidRDefault="00E55296" w:rsidP="00E55296"/>
    <w:p w14:paraId="6552F4E1" w14:textId="77777777" w:rsidR="00E55296" w:rsidRDefault="00E55296" w:rsidP="00E55296"/>
    <w:p w14:paraId="3A8939C6" w14:textId="77777777" w:rsidR="00E55296" w:rsidRDefault="00E55296" w:rsidP="00E55296"/>
    <w:p w14:paraId="3D7A3932" w14:textId="77777777" w:rsidR="00E55296" w:rsidRDefault="00E55296" w:rsidP="00E55296"/>
    <w:p w14:paraId="14F10BF5" w14:textId="77777777" w:rsidR="00E55296" w:rsidRDefault="00E55296" w:rsidP="00E55296"/>
    <w:p w14:paraId="7E6472D8" w14:textId="77777777" w:rsidR="00E55296" w:rsidRDefault="00E55296" w:rsidP="00E55296"/>
    <w:p w14:paraId="6E96B530" w14:textId="77777777" w:rsidR="00E55296" w:rsidRDefault="00E55296" w:rsidP="00E55296"/>
    <w:p w14:paraId="26B1E1DC" w14:textId="77777777" w:rsidR="00E55296" w:rsidRDefault="00E55296" w:rsidP="00E55296"/>
    <w:p w14:paraId="11326C4C" w14:textId="77777777" w:rsidR="00E55296" w:rsidRDefault="00E55296" w:rsidP="00E55296"/>
    <w:p w14:paraId="56715C00" w14:textId="77777777" w:rsidR="00E55296" w:rsidRDefault="00E55296" w:rsidP="00E55296"/>
    <w:p w14:paraId="55E35546" w14:textId="77777777" w:rsidR="00E55296" w:rsidRDefault="00E55296" w:rsidP="00E55296"/>
    <w:p w14:paraId="0D4B4024" w14:textId="77777777" w:rsidR="003F2890" w:rsidRDefault="00E55296" w:rsidP="00E55296">
      <w:r>
        <w:t xml:space="preserve">Active listening is a skill that early educators can model themselves in their interactions with children. When children engage with you in the setting you can show you are listening using the above methods. </w:t>
      </w:r>
    </w:p>
    <w:p w14:paraId="1AE85329" w14:textId="77777777" w:rsidR="00E55296" w:rsidRDefault="00CA0567" w:rsidP="003F2890">
      <w:pPr>
        <w:pStyle w:val="BoldBulTight0"/>
      </w:pPr>
      <w:r>
        <w:t>For example</w:t>
      </w:r>
      <w:r w:rsidR="00137C41">
        <w:t>:</w:t>
      </w:r>
    </w:p>
    <w:p w14:paraId="5DCB1A91" w14:textId="77777777" w:rsidR="003F2890" w:rsidRDefault="003F2890" w:rsidP="00E55296">
      <w:r>
        <w:t>Elle is playing with the farm set. She comes up to an early years educator and says ‘I went to a farm at the weekend’</w:t>
      </w:r>
    </w:p>
    <w:p w14:paraId="53C7223D" w14:textId="77777777" w:rsidR="003F2890" w:rsidRPr="003F2890" w:rsidRDefault="003F2890" w:rsidP="003F2890">
      <w:pPr>
        <w:pStyle w:val="Bullets"/>
      </w:pPr>
      <w:r w:rsidRPr="003F2890">
        <w:t>What could you do to show that you have listened?</w:t>
      </w:r>
    </w:p>
    <w:p w14:paraId="197957C7" w14:textId="77777777" w:rsidR="003F2890" w:rsidRDefault="003F2890" w:rsidP="00E55296">
      <w:r>
        <w:t>You might get down to the child’s level, smile and say ‘</w:t>
      </w:r>
      <w:proofErr w:type="gramStart"/>
      <w:r>
        <w:t>You</w:t>
      </w:r>
      <w:proofErr w:type="gramEnd"/>
      <w:r>
        <w:t xml:space="preserve"> went to a farm did you? That’s interesting, what did you see there?’ (This would use body language such as smiling, repeating phrases back and asking questions to encourage further exploration of the topic).</w:t>
      </w:r>
    </w:p>
    <w:p w14:paraId="5F292A0F" w14:textId="77777777" w:rsidR="003F2890" w:rsidRDefault="003F2890" w:rsidP="00E55296">
      <w:r>
        <w:lastRenderedPageBreak/>
        <w:t>After Ella has told you what she has seen, you could say something like; ‘</w:t>
      </w:r>
      <w:r w:rsidR="00916BAD">
        <w:t>Do you know the O</w:t>
      </w:r>
      <w:r>
        <w:t xml:space="preserve">ld </w:t>
      </w:r>
      <w:r w:rsidR="00916BAD">
        <w:t>McDonald</w:t>
      </w:r>
      <w:r>
        <w:t xml:space="preserve"> song?</w:t>
      </w:r>
      <w:r w:rsidR="00916BAD">
        <w:t xml:space="preserve"> S</w:t>
      </w:r>
      <w:r>
        <w:t xml:space="preserve">hall we get everyone in a circle and sing it?’ or, ‘did you know that we have a </w:t>
      </w:r>
      <w:r w:rsidR="00916BAD">
        <w:t>book about farms? Shall we go and find it?’</w:t>
      </w:r>
    </w:p>
    <w:p w14:paraId="493F6734" w14:textId="77777777" w:rsidR="00B13876" w:rsidRDefault="00B13876" w:rsidP="00B13876">
      <w:pPr>
        <w:pStyle w:val="Heading3"/>
      </w:pPr>
      <w:bookmarkStart w:id="157" w:name="_Toc422750938"/>
      <w:r>
        <w:t>Listening games</w:t>
      </w:r>
      <w:bookmarkEnd w:id="157"/>
    </w:p>
    <w:p w14:paraId="206702FE" w14:textId="77777777" w:rsidR="00B13876" w:rsidRDefault="00B13876" w:rsidP="00B13876">
      <w:pPr>
        <w:pStyle w:val="BoldBulTight0"/>
      </w:pPr>
      <w:r>
        <w:t>Games to encourage listening in children include:</w:t>
      </w:r>
    </w:p>
    <w:p w14:paraId="2AEAA098" w14:textId="77777777" w:rsidR="00B13876" w:rsidRDefault="00B13876" w:rsidP="0065477F">
      <w:pPr>
        <w:pStyle w:val="Bullets"/>
        <w:numPr>
          <w:ilvl w:val="0"/>
          <w:numId w:val="0"/>
        </w:numPr>
        <w:ind w:left="1134"/>
      </w:pPr>
      <w:r>
        <w:t>Guess the sound:</w:t>
      </w:r>
    </w:p>
    <w:p w14:paraId="061FA44A" w14:textId="77777777" w:rsidR="00B13876" w:rsidRDefault="00B13876" w:rsidP="0065477F">
      <w:pPr>
        <w:pStyle w:val="Bullets2"/>
        <w:numPr>
          <w:ilvl w:val="0"/>
          <w:numId w:val="0"/>
        </w:numPr>
        <w:ind w:left="1701"/>
      </w:pPr>
      <w:r>
        <w:t xml:space="preserve">Can be done with an </w:t>
      </w:r>
      <w:proofErr w:type="gramStart"/>
      <w:r>
        <w:t>audio tape</w:t>
      </w:r>
      <w:proofErr w:type="gramEnd"/>
      <w:r>
        <w:t xml:space="preserve"> full of different sounds </w:t>
      </w:r>
      <w:r w:rsidR="00CA0567">
        <w:t>– for example</w:t>
      </w:r>
      <w:r w:rsidR="001A6601">
        <w:t>,</w:t>
      </w:r>
      <w:r>
        <w:t xml:space="preserve"> a dog barking, waves crashing, a train on the tracks etc. </w:t>
      </w:r>
    </w:p>
    <w:p w14:paraId="06EE5FC9" w14:textId="77777777" w:rsidR="00B13876" w:rsidRDefault="00B13876" w:rsidP="0065477F">
      <w:pPr>
        <w:pStyle w:val="Bullets2"/>
        <w:numPr>
          <w:ilvl w:val="0"/>
          <w:numId w:val="0"/>
        </w:numPr>
        <w:ind w:left="1701"/>
      </w:pPr>
      <w:r>
        <w:t xml:space="preserve">Can be done with musical instruments behind your back </w:t>
      </w:r>
      <w:r w:rsidR="00CA0567">
        <w:t>– for example</w:t>
      </w:r>
      <w:r w:rsidR="001A6601">
        <w:t>,</w:t>
      </w:r>
      <w:r>
        <w:t xml:space="preserve"> maracas, keyboard, drum etc. </w:t>
      </w:r>
    </w:p>
    <w:p w14:paraId="01DD5EA4" w14:textId="56B57A77" w:rsidR="007000B7" w:rsidRDefault="00B13876" w:rsidP="0065477F">
      <w:pPr>
        <w:pStyle w:val="Bullets"/>
        <w:numPr>
          <w:ilvl w:val="0"/>
          <w:numId w:val="0"/>
        </w:numPr>
        <w:ind w:left="1134"/>
      </w:pPr>
      <w:r>
        <w:t>Red light green light – children pretend to be cars and when you call out red light they have to stop</w:t>
      </w:r>
      <w:r w:rsidR="007000B7">
        <w:t xml:space="preserve"> and wait for you to call green light before they can go again</w:t>
      </w:r>
      <w:r w:rsidR="001860EC">
        <w:t>.</w:t>
      </w:r>
    </w:p>
    <w:p w14:paraId="24846B08" w14:textId="77777777" w:rsidR="007000B7" w:rsidRDefault="007000B7" w:rsidP="0065477F">
      <w:pPr>
        <w:pStyle w:val="Bullets"/>
        <w:numPr>
          <w:ilvl w:val="0"/>
          <w:numId w:val="0"/>
        </w:numPr>
        <w:ind w:left="1134"/>
      </w:pPr>
      <w:r>
        <w:t xml:space="preserve">Musical statues or </w:t>
      </w:r>
      <w:proofErr w:type="gramStart"/>
      <w:r>
        <w:t>bean bags</w:t>
      </w:r>
      <w:proofErr w:type="gramEnd"/>
      <w:r w:rsidR="001860EC">
        <w:t>.</w:t>
      </w:r>
    </w:p>
    <w:p w14:paraId="070AE741" w14:textId="77777777" w:rsidR="001860EC" w:rsidRDefault="007000B7" w:rsidP="0065477F">
      <w:pPr>
        <w:pStyle w:val="Bullets"/>
        <w:numPr>
          <w:ilvl w:val="0"/>
          <w:numId w:val="0"/>
        </w:numPr>
        <w:ind w:left="1134"/>
      </w:pPr>
      <w:r>
        <w:t xml:space="preserve">Do three things game – where you ask a child to do three things </w:t>
      </w:r>
      <w:r w:rsidR="00CA0567">
        <w:t>– for example</w:t>
      </w:r>
      <w:r w:rsidR="00137C41">
        <w:t>:</w:t>
      </w:r>
      <w:r>
        <w:t xml:space="preserve"> ‘one, do a big jump’, ‘two, put away three crayons’, ‘three, hug a friend’ (can ask children to take turns doing this game or do it in small groups)</w:t>
      </w:r>
      <w:r w:rsidR="001860EC">
        <w:t>.</w:t>
      </w:r>
    </w:p>
    <w:p w14:paraId="48566ED2" w14:textId="77777777" w:rsidR="00B13876" w:rsidRDefault="007000B7" w:rsidP="0065477F">
      <w:pPr>
        <w:pStyle w:val="Bullets"/>
        <w:numPr>
          <w:ilvl w:val="0"/>
          <w:numId w:val="0"/>
        </w:numPr>
        <w:ind w:left="1134"/>
      </w:pPr>
      <w:r>
        <w:t xml:space="preserve">Find the sound game, someone is blindfolded </w:t>
      </w:r>
      <w:r w:rsidR="001749DC">
        <w:t>and they have to find where the sound is coming from.</w:t>
      </w:r>
      <w:r w:rsidR="000B6BAC" w:rsidRPr="000B6BAC">
        <w:rPr>
          <w:noProof/>
        </w:rPr>
        <w:t xml:space="preserve"> </w:t>
      </w:r>
    </w:p>
    <w:p w14:paraId="36E64FB2" w14:textId="77777777" w:rsidR="00E55296" w:rsidRDefault="00E55296" w:rsidP="00B13876">
      <w:pPr>
        <w:pStyle w:val="Bullets"/>
      </w:pPr>
      <w:r>
        <w:br w:type="page"/>
      </w:r>
    </w:p>
    <w:p w14:paraId="3C8C3E99" w14:textId="77777777" w:rsidR="00A55ED1" w:rsidRDefault="00A55ED1" w:rsidP="003076AA">
      <w:pPr>
        <w:pStyle w:val="Heading3"/>
      </w:pPr>
      <w:bookmarkStart w:id="158" w:name="_Toc422750939"/>
      <w:r>
        <w:rPr>
          <w:noProof/>
          <w:lang w:val="en-US"/>
        </w:rPr>
        <w:lastRenderedPageBreak/>
        <w:drawing>
          <wp:anchor distT="0" distB="0" distL="114300" distR="114300" simplePos="0" relativeHeight="251788288" behindDoc="1" locked="0" layoutInCell="1" allowOverlap="1" wp14:anchorId="6AE252C9" wp14:editId="078EDD63">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68" name="Picture 6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3076AA">
        <w:t>5C</w:t>
      </w:r>
      <w:bookmarkEnd w:id="158"/>
    </w:p>
    <w:p w14:paraId="6B4A52BD" w14:textId="77777777" w:rsidR="00A55ED1" w:rsidRDefault="00A55ED1" w:rsidP="00A84AE8">
      <w:pPr>
        <w:pStyle w:val="Heading2"/>
      </w:pPr>
      <w:r>
        <w:br w:type="page"/>
      </w:r>
    </w:p>
    <w:p w14:paraId="1D5510BA" w14:textId="77777777" w:rsidR="00A84AE8" w:rsidRDefault="00A84AE8" w:rsidP="00A84AE8">
      <w:pPr>
        <w:pStyle w:val="Heading2"/>
      </w:pPr>
      <w:bookmarkStart w:id="159" w:name="_Toc422750940"/>
      <w:r>
        <w:lastRenderedPageBreak/>
        <w:t>5</w:t>
      </w:r>
      <w:r w:rsidRPr="006E5817">
        <w:t>.</w:t>
      </w:r>
      <w:r>
        <w:t>4</w:t>
      </w:r>
      <w:r w:rsidRPr="006E5817">
        <w:t xml:space="preserve"> – </w:t>
      </w:r>
      <w:r w:rsidR="00E51618">
        <w:t>Value the child’s linguistic heritage and encourage the use and acquisition of home languages</w:t>
      </w:r>
      <w:bookmarkEnd w:id="159"/>
    </w:p>
    <w:p w14:paraId="636F70FB" w14:textId="77777777" w:rsidR="00C86EE0" w:rsidRDefault="00B65F50" w:rsidP="00C86EE0">
      <w:pPr>
        <w:pStyle w:val="Heading3"/>
      </w:pPr>
      <w:bookmarkStart w:id="160" w:name="_Toc422750941"/>
      <w:r>
        <w:t>Valuing linguistic heritage</w:t>
      </w:r>
      <w:bookmarkEnd w:id="160"/>
    </w:p>
    <w:p w14:paraId="454E3CFA" w14:textId="77777777" w:rsidR="00B65F50" w:rsidRDefault="00B65F50" w:rsidP="00B65F50">
      <w:pPr>
        <w:rPr>
          <w:lang w:val="en-GB"/>
        </w:rPr>
      </w:pPr>
      <w:r>
        <w:rPr>
          <w:lang w:val="en-GB"/>
        </w:rPr>
        <w:t xml:space="preserve">You may have children in your setting that have different linguistic backgrounds. These children may be bi-lingual or multi-lingual and there needs should be considered so that they can reach their full potential. It is often more difficult for bi-lingual or multi-lingual children to communicate – it may take longer for them to speak fluently because they are trying to process two or more sets of grammatical rules at once. </w:t>
      </w:r>
    </w:p>
    <w:p w14:paraId="65861CF5" w14:textId="77777777" w:rsidR="00B65F50" w:rsidRDefault="00B65F50" w:rsidP="00B65F50">
      <w:pPr>
        <w:rPr>
          <w:lang w:val="en-GB"/>
        </w:rPr>
      </w:pPr>
      <w:r>
        <w:rPr>
          <w:lang w:val="en-GB"/>
        </w:rPr>
        <w:t>It is essential for a child to have the opportunity to communicate in thei</w:t>
      </w:r>
      <w:r w:rsidR="0024180A">
        <w:rPr>
          <w:lang w:val="en-GB"/>
        </w:rPr>
        <w:t>r home language in the setting</w:t>
      </w:r>
      <w:r w:rsidR="00137C41">
        <w:rPr>
          <w:lang w:val="en-GB"/>
        </w:rPr>
        <w:t>,</w:t>
      </w:r>
      <w:r w:rsidR="0024180A">
        <w:rPr>
          <w:lang w:val="en-GB"/>
        </w:rPr>
        <w:t xml:space="preserve"> so that the child feels valued and accepted. You should aim to find out about their family and their culture to support this. </w:t>
      </w:r>
    </w:p>
    <w:p w14:paraId="6511D08C" w14:textId="77777777" w:rsidR="0024180A" w:rsidRDefault="0024180A" w:rsidP="0024180A">
      <w:pPr>
        <w:pStyle w:val="BoldBulTight0"/>
        <w:rPr>
          <w:lang w:val="en-GB"/>
        </w:rPr>
      </w:pPr>
      <w:r>
        <w:rPr>
          <w:lang w:val="en-GB"/>
        </w:rPr>
        <w:t>Ideas to encourage use and acquisition of home languages:</w:t>
      </w:r>
    </w:p>
    <w:p w14:paraId="777A7A20" w14:textId="77777777" w:rsidR="0024180A" w:rsidRDefault="0024180A" w:rsidP="00AD7953">
      <w:pPr>
        <w:pStyle w:val="Bullets"/>
        <w:numPr>
          <w:ilvl w:val="0"/>
          <w:numId w:val="0"/>
        </w:numPr>
        <w:ind w:left="1134"/>
        <w:rPr>
          <w:lang w:val="en-GB"/>
        </w:rPr>
      </w:pPr>
      <w:r>
        <w:rPr>
          <w:lang w:val="en-GB"/>
        </w:rPr>
        <w:t>Employ someone</w:t>
      </w:r>
      <w:r w:rsidR="00212FE1">
        <w:rPr>
          <w:lang w:val="en-GB"/>
        </w:rPr>
        <w:t xml:space="preserve"> with the same first language</w:t>
      </w:r>
      <w:r>
        <w:rPr>
          <w:lang w:val="en-GB"/>
        </w:rPr>
        <w:t xml:space="preserve"> to come in </w:t>
      </w:r>
      <w:r w:rsidR="00212FE1">
        <w:rPr>
          <w:lang w:val="en-GB"/>
        </w:rPr>
        <w:t>and talk with the child</w:t>
      </w:r>
    </w:p>
    <w:p w14:paraId="30AC13B7" w14:textId="77777777" w:rsidR="0024180A" w:rsidRDefault="0024180A" w:rsidP="00AD7953">
      <w:pPr>
        <w:pStyle w:val="Bullets"/>
        <w:numPr>
          <w:ilvl w:val="0"/>
          <w:numId w:val="0"/>
        </w:numPr>
        <w:ind w:left="1134"/>
        <w:rPr>
          <w:lang w:val="en-GB"/>
        </w:rPr>
      </w:pPr>
      <w:r>
        <w:rPr>
          <w:lang w:val="en-GB"/>
        </w:rPr>
        <w:t>Organise after-school sessions where the child can learn to read and write in home/first language</w:t>
      </w:r>
    </w:p>
    <w:p w14:paraId="547D1125" w14:textId="77777777" w:rsidR="0024180A" w:rsidRDefault="0024180A" w:rsidP="00AD7953">
      <w:pPr>
        <w:pStyle w:val="Bullets"/>
        <w:numPr>
          <w:ilvl w:val="0"/>
          <w:numId w:val="0"/>
        </w:numPr>
        <w:ind w:left="1134"/>
        <w:rPr>
          <w:lang w:val="en-GB"/>
        </w:rPr>
      </w:pPr>
      <w:r>
        <w:rPr>
          <w:lang w:val="en-GB"/>
        </w:rPr>
        <w:t>Ask family members to come in and talk about</w:t>
      </w:r>
      <w:r w:rsidR="00212FE1">
        <w:rPr>
          <w:lang w:val="en-GB"/>
        </w:rPr>
        <w:t xml:space="preserve"> their</w:t>
      </w:r>
      <w:r>
        <w:rPr>
          <w:lang w:val="en-GB"/>
        </w:rPr>
        <w:t xml:space="preserve"> culture</w:t>
      </w:r>
    </w:p>
    <w:p w14:paraId="5D07A516" w14:textId="77777777" w:rsidR="0024180A" w:rsidRDefault="003076AA" w:rsidP="00AD7953">
      <w:pPr>
        <w:pStyle w:val="Bullets"/>
        <w:numPr>
          <w:ilvl w:val="0"/>
          <w:numId w:val="0"/>
        </w:numPr>
        <w:ind w:left="1134"/>
        <w:rPr>
          <w:lang w:val="en-GB"/>
        </w:rPr>
      </w:pPr>
      <w:r>
        <w:rPr>
          <w:lang w:val="en-GB"/>
        </w:rPr>
        <w:t>Celebrate any</w:t>
      </w:r>
      <w:r w:rsidR="0024180A">
        <w:rPr>
          <w:lang w:val="en-GB"/>
        </w:rPr>
        <w:t xml:space="preserve"> significant festivals or holidays with all the children in the setting</w:t>
      </w:r>
    </w:p>
    <w:p w14:paraId="0955255F" w14:textId="77777777" w:rsidR="006937D4" w:rsidRDefault="00212FE1" w:rsidP="00AD7953">
      <w:pPr>
        <w:pStyle w:val="Bullets"/>
        <w:numPr>
          <w:ilvl w:val="0"/>
          <w:numId w:val="0"/>
        </w:numPr>
        <w:ind w:left="1134"/>
        <w:rPr>
          <w:lang w:val="en-GB"/>
        </w:rPr>
      </w:pPr>
      <w:r>
        <w:rPr>
          <w:lang w:val="en-GB"/>
        </w:rPr>
        <w:t>Have a</w:t>
      </w:r>
      <w:r w:rsidR="00E47663">
        <w:rPr>
          <w:lang w:val="en-GB"/>
        </w:rPr>
        <w:t xml:space="preserve"> themed area dedicated to</w:t>
      </w:r>
      <w:r>
        <w:rPr>
          <w:lang w:val="en-GB"/>
        </w:rPr>
        <w:t xml:space="preserve"> the</w:t>
      </w:r>
      <w:r w:rsidR="00E47663">
        <w:rPr>
          <w:lang w:val="en-GB"/>
        </w:rPr>
        <w:t xml:space="preserve"> different cultures of children in the setting</w:t>
      </w:r>
    </w:p>
    <w:p w14:paraId="228761F7" w14:textId="77777777" w:rsidR="00212FE1" w:rsidRDefault="00212FE1" w:rsidP="0024180A">
      <w:pPr>
        <w:pStyle w:val="Bullets"/>
        <w:rPr>
          <w:lang w:val="en-GB"/>
        </w:rPr>
      </w:pPr>
      <w:r>
        <w:rPr>
          <w:lang w:val="en-GB"/>
        </w:rPr>
        <w:t xml:space="preserve">Display information bilingually and translate brochures </w:t>
      </w:r>
    </w:p>
    <w:p w14:paraId="3EC5F9E7" w14:textId="77777777" w:rsidR="00212FE1" w:rsidRDefault="00212FE1" w:rsidP="0024180A">
      <w:pPr>
        <w:pStyle w:val="Bullets"/>
        <w:rPr>
          <w:lang w:val="en-GB"/>
        </w:rPr>
      </w:pPr>
      <w:r>
        <w:rPr>
          <w:lang w:val="en-GB"/>
        </w:rPr>
        <w:t>Learn greetings in the children’s home language</w:t>
      </w:r>
    </w:p>
    <w:p w14:paraId="4C10DD19" w14:textId="77777777" w:rsidR="00212FE1" w:rsidRDefault="00212FE1" w:rsidP="0024180A">
      <w:pPr>
        <w:pStyle w:val="Bullets"/>
        <w:rPr>
          <w:lang w:val="en-GB"/>
        </w:rPr>
      </w:pPr>
      <w:r>
        <w:rPr>
          <w:lang w:val="en-GB"/>
        </w:rPr>
        <w:t>Create scrapbooks/developmental progress books with pictures and captions written in both English and home language</w:t>
      </w:r>
    </w:p>
    <w:p w14:paraId="3DFEDB2E" w14:textId="0D9CAD36" w:rsidR="0044553E" w:rsidRDefault="0024180A" w:rsidP="0024180A">
      <w:pPr>
        <w:pStyle w:val="Bullets"/>
        <w:rPr>
          <w:lang w:val="en-GB"/>
        </w:rPr>
      </w:pPr>
      <w:r>
        <w:rPr>
          <w:lang w:val="en-GB"/>
        </w:rPr>
        <w:t>Promote multi-cultural awareness and set up an ethos</w:t>
      </w:r>
    </w:p>
    <w:p w14:paraId="752B380B" w14:textId="77777777" w:rsidR="00CA5A64" w:rsidRDefault="00CA5A64" w:rsidP="000B6BAC">
      <w:pPr>
        <w:pStyle w:val="Bullets"/>
        <w:rPr>
          <w:lang w:val="en-GB"/>
        </w:rPr>
      </w:pPr>
      <w:r>
        <w:rPr>
          <w:lang w:val="en-GB"/>
        </w:rPr>
        <w:t>Provide toys and resources that reflect a diversity:</w:t>
      </w:r>
      <w:r w:rsidR="000B6BAC" w:rsidRPr="000B6BAC">
        <w:rPr>
          <w:noProof/>
        </w:rPr>
        <w:t xml:space="preserve"> </w:t>
      </w:r>
    </w:p>
    <w:p w14:paraId="1611F104" w14:textId="77777777" w:rsidR="00CA5A64" w:rsidRDefault="00CA5A64" w:rsidP="00CA5A64">
      <w:pPr>
        <w:pStyle w:val="Bullets2"/>
        <w:rPr>
          <w:lang w:val="en-GB"/>
        </w:rPr>
      </w:pPr>
      <w:r>
        <w:rPr>
          <w:lang w:val="en-GB"/>
        </w:rPr>
        <w:t>Books in different languages</w:t>
      </w:r>
    </w:p>
    <w:p w14:paraId="4957D309" w14:textId="77777777" w:rsidR="00CA5A64" w:rsidRDefault="00CA5A64" w:rsidP="00CA5A64">
      <w:pPr>
        <w:pStyle w:val="Bullets2"/>
        <w:rPr>
          <w:lang w:val="en-GB"/>
        </w:rPr>
      </w:pPr>
      <w:r>
        <w:rPr>
          <w:lang w:val="en-GB"/>
        </w:rPr>
        <w:t>Puzzles and pictures should reflect various lifestyles and backgrounds</w:t>
      </w:r>
    </w:p>
    <w:p w14:paraId="4947DD08" w14:textId="77777777" w:rsidR="00CA5A64" w:rsidRDefault="00CA5A64" w:rsidP="00CA5A64">
      <w:pPr>
        <w:pStyle w:val="Bullets2"/>
        <w:rPr>
          <w:lang w:val="en-GB"/>
        </w:rPr>
      </w:pPr>
      <w:r>
        <w:rPr>
          <w:lang w:val="en-GB"/>
        </w:rPr>
        <w:t xml:space="preserve">Plants and herbs that you grow together should be diverse in representation e.g. Vietnamese mint, Bamboo, Native Australian plants, Oregano, Lavender etc. </w:t>
      </w:r>
    </w:p>
    <w:p w14:paraId="64F750CC" w14:textId="77777777" w:rsidR="00CA5A64" w:rsidRDefault="00CA5A64" w:rsidP="00CA5A64">
      <w:pPr>
        <w:pStyle w:val="Bullets2"/>
        <w:rPr>
          <w:lang w:val="en-GB"/>
        </w:rPr>
      </w:pPr>
      <w:r>
        <w:rPr>
          <w:lang w:val="en-GB"/>
        </w:rPr>
        <w:t>Sing songs and have music</w:t>
      </w:r>
      <w:r w:rsidR="00AF142A">
        <w:rPr>
          <w:lang w:val="en-GB"/>
        </w:rPr>
        <w:t xml:space="preserve"> and instruments that are </w:t>
      </w:r>
      <w:r>
        <w:rPr>
          <w:lang w:val="en-GB"/>
        </w:rPr>
        <w:t>associate</w:t>
      </w:r>
      <w:r w:rsidR="00AF142A">
        <w:rPr>
          <w:lang w:val="en-GB"/>
        </w:rPr>
        <w:t>d with a variety of backgrounds e.g. drums, didgeridoos, keyboards, tambourines, guitars, recorders etc.</w:t>
      </w:r>
      <w:r w:rsidR="00C15B81">
        <w:rPr>
          <w:lang w:val="en-GB"/>
        </w:rPr>
        <w:t xml:space="preserve"> </w:t>
      </w:r>
    </w:p>
    <w:p w14:paraId="7EE39A97" w14:textId="77777777" w:rsidR="00AF142A" w:rsidRDefault="00AF142A" w:rsidP="00C320CB">
      <w:pPr>
        <w:pStyle w:val="Bullets"/>
        <w:rPr>
          <w:lang w:val="en-GB"/>
        </w:rPr>
      </w:pPr>
      <w:r>
        <w:rPr>
          <w:lang w:val="en-GB"/>
        </w:rPr>
        <w:t xml:space="preserve">Encourage families to talk to children in their home language and reassure them that the setting will be able to develop the English. </w:t>
      </w:r>
    </w:p>
    <w:p w14:paraId="7CAE960D" w14:textId="77777777" w:rsidR="00AF142A" w:rsidRDefault="00AF142A" w:rsidP="00C320CB">
      <w:pPr>
        <w:pStyle w:val="Bullets"/>
        <w:rPr>
          <w:lang w:val="en-GB"/>
        </w:rPr>
      </w:pPr>
      <w:r>
        <w:rPr>
          <w:lang w:val="en-GB"/>
        </w:rPr>
        <w:lastRenderedPageBreak/>
        <w:t>Respect fa</w:t>
      </w:r>
      <w:r w:rsidR="008F459C">
        <w:rPr>
          <w:lang w:val="en-GB"/>
        </w:rPr>
        <w:t>milies and their backgrounds by asking them about how their family life and routine e.g. child’s sleeping patterns, toys they have at home/what the child likes to play with, feeding, toileting and behaviour management.</w:t>
      </w:r>
    </w:p>
    <w:p w14:paraId="50BF7306" w14:textId="77777777" w:rsidR="00C320CB" w:rsidRDefault="00C320CB" w:rsidP="00C320CB">
      <w:r w:rsidRPr="00C320CB">
        <w:t>Mama Lisa’s World International Music and Culture for Kids &amp; Adults</w:t>
      </w:r>
      <w:r>
        <w:t xml:space="preserve"> provides songs in a variety of different languages</w:t>
      </w:r>
      <w:r w:rsidRPr="00C320CB">
        <w:t xml:space="preserve">: </w:t>
      </w:r>
      <w:r w:rsidR="006924E9">
        <w:fldChar w:fldCharType="begin"/>
      </w:r>
      <w:r w:rsidR="006924E9">
        <w:instrText xml:space="preserve"> HYPERLINK "http://www.mamalisa.com" </w:instrText>
      </w:r>
      <w:r w:rsidR="006924E9">
        <w:fldChar w:fldCharType="separate"/>
      </w:r>
      <w:r w:rsidRPr="00355644">
        <w:rPr>
          <w:rStyle w:val="Hyperlink"/>
        </w:rPr>
        <w:t>www.mamalisa.com</w:t>
      </w:r>
      <w:r w:rsidR="006924E9">
        <w:rPr>
          <w:rStyle w:val="Hyperlink"/>
        </w:rPr>
        <w:fldChar w:fldCharType="end"/>
      </w:r>
    </w:p>
    <w:p w14:paraId="5BAC8239" w14:textId="77777777" w:rsidR="00C320CB" w:rsidRPr="00C320CB" w:rsidRDefault="00C320CB" w:rsidP="00C320CB">
      <w:pPr>
        <w:pStyle w:val="Heading3"/>
      </w:pPr>
      <w:bookmarkStart w:id="161" w:name="_Toc422750942"/>
      <w:r>
        <w:t>Considering preferences and being respectful</w:t>
      </w:r>
      <w:bookmarkEnd w:id="161"/>
    </w:p>
    <w:p w14:paraId="040CA4C5" w14:textId="77777777" w:rsidR="00C320CB" w:rsidRDefault="00C320CB" w:rsidP="0054249F">
      <w:pPr>
        <w:pStyle w:val="Bullets"/>
        <w:numPr>
          <w:ilvl w:val="0"/>
          <w:numId w:val="0"/>
        </w:numPr>
        <w:rPr>
          <w:lang w:val="en-GB"/>
        </w:rPr>
      </w:pPr>
      <w:r>
        <w:rPr>
          <w:lang w:val="en-GB"/>
        </w:rPr>
        <w:t>Considering a main carer’s preferences and being respectful towards carers no matter what their background will help children relax and enjoy their time at the setting. If a child has familiar items around them</w:t>
      </w:r>
      <w:r w:rsidR="00137C41">
        <w:rPr>
          <w:lang w:val="en-GB"/>
        </w:rPr>
        <w:t>,</w:t>
      </w:r>
      <w:r>
        <w:rPr>
          <w:lang w:val="en-GB"/>
        </w:rPr>
        <w:t xml:space="preserve"> it will create a safe familiar place where they can concentrate on learning. </w:t>
      </w:r>
    </w:p>
    <w:p w14:paraId="7419C7CB" w14:textId="03919FA9" w:rsidR="0054249F" w:rsidRDefault="0054249F" w:rsidP="0054249F">
      <w:pPr>
        <w:pStyle w:val="Bullets"/>
        <w:numPr>
          <w:ilvl w:val="0"/>
          <w:numId w:val="0"/>
        </w:numPr>
        <w:rPr>
          <w:lang w:val="en-GB"/>
        </w:rPr>
      </w:pPr>
      <w:r>
        <w:rPr>
          <w:lang w:val="en-GB"/>
        </w:rPr>
        <w:t xml:space="preserve">It is important to bear in mind that some cultures will </w:t>
      </w:r>
      <w:r w:rsidR="00137C41">
        <w:rPr>
          <w:lang w:val="en-GB"/>
        </w:rPr>
        <w:t>have preferences</w:t>
      </w:r>
      <w:r>
        <w:rPr>
          <w:lang w:val="en-GB"/>
        </w:rPr>
        <w:t xml:space="preserve"> with regards to toys and experiences within the setting. Some parents may like to see handmade or toys from natural resources being used</w:t>
      </w:r>
      <w:r w:rsidR="00137C41">
        <w:rPr>
          <w:lang w:val="en-GB"/>
        </w:rPr>
        <w:t>,</w:t>
      </w:r>
      <w:r w:rsidR="00C320CB">
        <w:rPr>
          <w:lang w:val="en-GB"/>
        </w:rPr>
        <w:t xml:space="preserve"> rather than/</w:t>
      </w:r>
      <w:r>
        <w:rPr>
          <w:lang w:val="en-GB"/>
        </w:rPr>
        <w:t xml:space="preserve">alongside plastic newly bought ones. </w:t>
      </w:r>
    </w:p>
    <w:p w14:paraId="1C12B9B9" w14:textId="77777777" w:rsidR="0054249F" w:rsidRDefault="00157F50" w:rsidP="0054249F">
      <w:pPr>
        <w:pStyle w:val="BoldBulTight0"/>
        <w:rPr>
          <w:lang w:val="en-GB"/>
        </w:rPr>
      </w:pPr>
      <w:r>
        <w:rPr>
          <w:lang w:val="en-GB"/>
        </w:rPr>
        <w:t xml:space="preserve">Toys/equipment </w:t>
      </w:r>
      <w:r w:rsidR="0054249F">
        <w:rPr>
          <w:lang w:val="en-GB"/>
        </w:rPr>
        <w:t xml:space="preserve">made from natural resources </w:t>
      </w:r>
      <w:r w:rsidR="00137C41">
        <w:rPr>
          <w:lang w:val="en-GB"/>
        </w:rPr>
        <w:t>include</w:t>
      </w:r>
      <w:r w:rsidR="0054249F">
        <w:rPr>
          <w:lang w:val="en-GB"/>
        </w:rPr>
        <w:t>:</w:t>
      </w:r>
    </w:p>
    <w:p w14:paraId="156BB52B" w14:textId="77777777" w:rsidR="0054249F" w:rsidRPr="0054249F" w:rsidRDefault="0054249F" w:rsidP="00AD7953">
      <w:pPr>
        <w:pStyle w:val="Bullets"/>
        <w:numPr>
          <w:ilvl w:val="0"/>
          <w:numId w:val="0"/>
        </w:numPr>
        <w:ind w:left="1134"/>
      </w:pPr>
      <w:r w:rsidRPr="0054249F">
        <w:t>Knitted animals</w:t>
      </w:r>
    </w:p>
    <w:p w14:paraId="6011E69F" w14:textId="77777777" w:rsidR="0054249F" w:rsidRDefault="0054249F" w:rsidP="00AD7953">
      <w:pPr>
        <w:pStyle w:val="Bullets"/>
        <w:numPr>
          <w:ilvl w:val="0"/>
          <w:numId w:val="0"/>
        </w:numPr>
        <w:ind w:left="1134"/>
      </w:pPr>
      <w:r w:rsidRPr="0054249F">
        <w:t>Handmade puppets</w:t>
      </w:r>
    </w:p>
    <w:p w14:paraId="29C93DDA" w14:textId="77777777" w:rsidR="008A2060" w:rsidRDefault="008A2060" w:rsidP="00AD7953">
      <w:pPr>
        <w:pStyle w:val="Bullets"/>
        <w:numPr>
          <w:ilvl w:val="0"/>
          <w:numId w:val="0"/>
        </w:numPr>
        <w:ind w:left="1134"/>
      </w:pPr>
      <w:r>
        <w:t>Garden area</w:t>
      </w:r>
    </w:p>
    <w:p w14:paraId="285690BD" w14:textId="77777777" w:rsidR="008A2060" w:rsidRDefault="008A2060" w:rsidP="00AD7953">
      <w:pPr>
        <w:pStyle w:val="Bullets"/>
        <w:numPr>
          <w:ilvl w:val="0"/>
          <w:numId w:val="0"/>
        </w:numPr>
        <w:ind w:left="1134"/>
      </w:pPr>
      <w:r>
        <w:t>Sand and water play</w:t>
      </w:r>
    </w:p>
    <w:p w14:paraId="1BFB7383" w14:textId="77777777" w:rsidR="00A55ED1" w:rsidRPr="00137C41" w:rsidRDefault="0054249F" w:rsidP="00AD7953">
      <w:pPr>
        <w:pStyle w:val="Bullets"/>
        <w:numPr>
          <w:ilvl w:val="0"/>
          <w:numId w:val="0"/>
        </w:numPr>
        <w:ind w:left="1134"/>
      </w:pPr>
      <w:r>
        <w:t>Wooden blocks and play sets.</w:t>
      </w:r>
      <w:r w:rsidR="00A55ED1">
        <w:br w:type="page"/>
      </w:r>
    </w:p>
    <w:p w14:paraId="188B1BB2" w14:textId="77777777" w:rsidR="00A55ED1" w:rsidRDefault="00A55ED1" w:rsidP="00A55ED1">
      <w:pPr>
        <w:pStyle w:val="Heading3"/>
      </w:pPr>
      <w:bookmarkStart w:id="162" w:name="_Toc422750943"/>
      <w:r>
        <w:rPr>
          <w:noProof/>
          <w:lang w:val="en-US"/>
        </w:rPr>
        <w:lastRenderedPageBreak/>
        <w:drawing>
          <wp:anchor distT="0" distB="0" distL="114300" distR="114300" simplePos="0" relativeHeight="251790336" behindDoc="1" locked="0" layoutInCell="1" allowOverlap="1" wp14:anchorId="25314714" wp14:editId="6E80890E">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69" name="Picture 6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C320CB">
        <w:t>5D</w:t>
      </w:r>
      <w:bookmarkEnd w:id="162"/>
    </w:p>
    <w:p w14:paraId="2BB22A7F" w14:textId="77777777" w:rsidR="00A55ED1" w:rsidRDefault="00A55ED1" w:rsidP="00A84AE8">
      <w:pPr>
        <w:pStyle w:val="Heading2"/>
      </w:pPr>
      <w:r>
        <w:br w:type="page"/>
      </w:r>
    </w:p>
    <w:p w14:paraId="6D1511C4" w14:textId="77777777" w:rsidR="00A84AE8" w:rsidRDefault="00A84AE8" w:rsidP="00A84AE8">
      <w:pPr>
        <w:pStyle w:val="Heading2"/>
      </w:pPr>
      <w:bookmarkStart w:id="163" w:name="_Toc422750944"/>
      <w:r>
        <w:lastRenderedPageBreak/>
        <w:t xml:space="preserve">5.5 – </w:t>
      </w:r>
      <w:r w:rsidR="00E51618">
        <w:t>Provide opportunities for children to engage with familiar and unfamiliar culturally constructed text</w:t>
      </w:r>
      <w:bookmarkEnd w:id="163"/>
    </w:p>
    <w:p w14:paraId="5C577EEB" w14:textId="77777777" w:rsidR="00A84AE8" w:rsidRDefault="00A84AE8" w:rsidP="00A84AE8">
      <w:pPr>
        <w:pStyle w:val="Heading2"/>
      </w:pPr>
      <w:bookmarkStart w:id="164" w:name="_Toc422750945"/>
      <w:r>
        <w:t xml:space="preserve">5.6 – </w:t>
      </w:r>
      <w:r w:rsidR="00E51618">
        <w:rPr>
          <w:rFonts w:asciiTheme="minorHAnsi" w:hAnsiTheme="minorHAnsi"/>
        </w:rPr>
        <w:t>Create a literacy-enriched environment including displaying home languages and Standard Australian English</w:t>
      </w:r>
      <w:bookmarkEnd w:id="164"/>
    </w:p>
    <w:p w14:paraId="23ACDACF" w14:textId="77777777" w:rsidR="00A84AE8" w:rsidRDefault="00A84AE8" w:rsidP="00A84AE8">
      <w:pPr>
        <w:pStyle w:val="Heading2"/>
      </w:pPr>
      <w:bookmarkStart w:id="165" w:name="_Toc422750946"/>
      <w:r>
        <w:t xml:space="preserve">5.7 – </w:t>
      </w:r>
      <w:r w:rsidR="00E51618">
        <w:t>Provide resources that encourage children to experiment with images and print</w:t>
      </w:r>
      <w:bookmarkEnd w:id="165"/>
    </w:p>
    <w:p w14:paraId="3952FE15" w14:textId="77777777" w:rsidR="00426A25" w:rsidRDefault="00426A25" w:rsidP="00426A25">
      <w:pPr>
        <w:pStyle w:val="Heading3"/>
      </w:pPr>
      <w:bookmarkStart w:id="166" w:name="_Toc422750947"/>
      <w:r>
        <w:t>Familiar and unfamiliar constructed text</w:t>
      </w:r>
      <w:bookmarkEnd w:id="166"/>
    </w:p>
    <w:p w14:paraId="3FEA3F06" w14:textId="77777777" w:rsidR="00040A3C" w:rsidRDefault="001C78E2" w:rsidP="003E0C3B">
      <w:pPr>
        <w:rPr>
          <w:lang w:val="en-GB"/>
        </w:rPr>
      </w:pPr>
      <w:r>
        <w:rPr>
          <w:lang w:val="en-GB"/>
        </w:rPr>
        <w:t>Child</w:t>
      </w:r>
      <w:r w:rsidR="00FA1CB2">
        <w:rPr>
          <w:lang w:val="en-GB"/>
        </w:rPr>
        <w:t xml:space="preserve">ren should have opportunities to engage with both familiar and unfamiliar culturally constructed text. What is familiar and unfamiliar will differ depending on the child’s individual culture. Having a wide range of books and games that incorporate different cultures can be a good way to </w:t>
      </w:r>
      <w:r w:rsidR="00040A3C">
        <w:rPr>
          <w:lang w:val="en-GB"/>
        </w:rPr>
        <w:t>ensure all children have access to a variety of familiar and unfamiliar culturally constructed text.</w:t>
      </w:r>
    </w:p>
    <w:p w14:paraId="1880A964" w14:textId="77777777" w:rsidR="008217A7" w:rsidRDefault="008217A7" w:rsidP="008217A7">
      <w:pPr>
        <w:pStyle w:val="BoldBulTight0"/>
        <w:rPr>
          <w:lang w:val="en-GB"/>
        </w:rPr>
      </w:pPr>
      <w:r>
        <w:rPr>
          <w:lang w:val="en-GB"/>
        </w:rPr>
        <w:t>Things to try:</w:t>
      </w:r>
    </w:p>
    <w:p w14:paraId="1AEF1D80" w14:textId="77777777" w:rsidR="008217A7" w:rsidRDefault="008217A7" w:rsidP="00CF4801">
      <w:pPr>
        <w:pStyle w:val="Bullets"/>
        <w:numPr>
          <w:ilvl w:val="0"/>
          <w:numId w:val="0"/>
        </w:numPr>
        <w:spacing w:after="180"/>
        <w:ind w:left="1134"/>
        <w:rPr>
          <w:lang w:val="en-GB"/>
        </w:rPr>
      </w:pPr>
      <w:r>
        <w:rPr>
          <w:lang w:val="en-GB"/>
        </w:rPr>
        <w:t>Ensure book corner is stocked with lots of culturally familiar and unfamiliar texts</w:t>
      </w:r>
    </w:p>
    <w:p w14:paraId="624B6581" w14:textId="77777777" w:rsidR="008217A7" w:rsidRDefault="008217A7" w:rsidP="00CF4801">
      <w:pPr>
        <w:pStyle w:val="Bullets"/>
        <w:numPr>
          <w:ilvl w:val="0"/>
          <w:numId w:val="0"/>
        </w:numPr>
        <w:spacing w:after="180"/>
        <w:ind w:left="1134"/>
        <w:rPr>
          <w:lang w:val="en-GB"/>
        </w:rPr>
      </w:pPr>
      <w:r>
        <w:rPr>
          <w:lang w:val="en-GB"/>
        </w:rPr>
        <w:t>Listen to audio stories of different cultures</w:t>
      </w:r>
    </w:p>
    <w:p w14:paraId="0181F3F0" w14:textId="04B89A3B" w:rsidR="008217A7" w:rsidRPr="008217A7" w:rsidRDefault="008217A7" w:rsidP="00CF4801">
      <w:pPr>
        <w:pStyle w:val="Bullets"/>
        <w:numPr>
          <w:ilvl w:val="0"/>
          <w:numId w:val="0"/>
        </w:numPr>
        <w:spacing w:after="180"/>
        <w:ind w:left="1134"/>
        <w:rPr>
          <w:lang w:val="en-GB"/>
        </w:rPr>
      </w:pPr>
      <w:r>
        <w:rPr>
          <w:lang w:val="en-GB"/>
        </w:rPr>
        <w:t>Ask relatives to come in and tell a story</w:t>
      </w:r>
    </w:p>
    <w:p w14:paraId="7177EB24" w14:textId="77777777" w:rsidR="00426A25" w:rsidRDefault="00040A3C" w:rsidP="00426A25">
      <w:pPr>
        <w:pStyle w:val="Heading3"/>
      </w:pPr>
      <w:bookmarkStart w:id="167" w:name="_Toc422750948"/>
      <w:r>
        <w:t>Providing a l</w:t>
      </w:r>
      <w:r w:rsidR="00426A25">
        <w:t>iterary-enriched environment</w:t>
      </w:r>
      <w:bookmarkEnd w:id="167"/>
    </w:p>
    <w:p w14:paraId="2084C3AF" w14:textId="77777777" w:rsidR="001C78E2" w:rsidRDefault="001C78E2" w:rsidP="001C78E2">
      <w:pPr>
        <w:rPr>
          <w:lang w:val="en-GB"/>
        </w:rPr>
      </w:pPr>
      <w:r>
        <w:rPr>
          <w:lang w:val="en-GB"/>
        </w:rPr>
        <w:t>‘In the early years</w:t>
      </w:r>
      <w:r w:rsidR="00137C41">
        <w:rPr>
          <w:lang w:val="en-GB"/>
        </w:rPr>
        <w:t>,</w:t>
      </w:r>
      <w:r>
        <w:rPr>
          <w:lang w:val="en-GB"/>
        </w:rPr>
        <w:t xml:space="preserve"> literacy incorporates a range of modes of communication including music, movement, dance, storytelling, visual arts, media and drama, as well as talking, reading and writing’</w:t>
      </w:r>
    </w:p>
    <w:p w14:paraId="2053DC7B" w14:textId="77777777" w:rsidR="001C78E2" w:rsidRDefault="006924E9" w:rsidP="001C78E2">
      <w:pPr>
        <w:rPr>
          <w:lang w:val="en-GB"/>
        </w:rPr>
      </w:pPr>
      <w:hyperlink r:id="rId77" w:history="1">
        <w:r w:rsidR="001C78E2" w:rsidRPr="00355644">
          <w:rPr>
            <w:rStyle w:val="Hyperlink"/>
            <w:lang w:val="en-GB"/>
          </w:rPr>
          <w:t>http://www.earlychildhoodaustralia.org.au/nqsplp/wp-content/uploads/2012/05/EYLFPLP_E-Newsletter_No18.pdf</w:t>
        </w:r>
      </w:hyperlink>
    </w:p>
    <w:p w14:paraId="4C3E0E3C" w14:textId="09A32280" w:rsidR="008217A7" w:rsidRDefault="008217A7" w:rsidP="008217A7">
      <w:pPr>
        <w:pStyle w:val="BoldBulTight0"/>
        <w:rPr>
          <w:lang w:val="en-GB"/>
        </w:rPr>
      </w:pPr>
      <w:r>
        <w:rPr>
          <w:lang w:val="en-GB"/>
        </w:rPr>
        <w:t>Creating literacy filled environments:</w:t>
      </w:r>
    </w:p>
    <w:p w14:paraId="03B4EC71" w14:textId="77777777" w:rsidR="008217A7" w:rsidRDefault="008217A7" w:rsidP="001F1BBF">
      <w:pPr>
        <w:pStyle w:val="Bullets"/>
        <w:numPr>
          <w:ilvl w:val="0"/>
          <w:numId w:val="0"/>
        </w:numPr>
        <w:spacing w:after="180"/>
        <w:ind w:left="1134"/>
        <w:rPr>
          <w:lang w:val="en-GB"/>
        </w:rPr>
      </w:pPr>
      <w:r>
        <w:rPr>
          <w:lang w:val="en-GB"/>
        </w:rPr>
        <w:t xml:space="preserve">Indigenous stories </w:t>
      </w:r>
    </w:p>
    <w:p w14:paraId="4EDF59F5" w14:textId="77777777" w:rsidR="008217A7" w:rsidRDefault="008217A7" w:rsidP="001F1BBF">
      <w:pPr>
        <w:pStyle w:val="Bullets"/>
        <w:numPr>
          <w:ilvl w:val="0"/>
          <w:numId w:val="0"/>
        </w:numPr>
        <w:spacing w:after="180"/>
        <w:ind w:left="1134"/>
        <w:rPr>
          <w:lang w:val="en-GB"/>
        </w:rPr>
      </w:pPr>
      <w:r>
        <w:rPr>
          <w:lang w:val="en-GB"/>
        </w:rPr>
        <w:t>Atlases</w:t>
      </w:r>
    </w:p>
    <w:p w14:paraId="698ADA9A" w14:textId="77777777" w:rsidR="008217A7" w:rsidRDefault="008217A7" w:rsidP="001F1BBF">
      <w:pPr>
        <w:pStyle w:val="Bullets"/>
        <w:numPr>
          <w:ilvl w:val="0"/>
          <w:numId w:val="0"/>
        </w:numPr>
        <w:spacing w:after="180"/>
        <w:ind w:left="1134"/>
        <w:rPr>
          <w:lang w:val="en-GB"/>
        </w:rPr>
      </w:pPr>
      <w:r>
        <w:rPr>
          <w:lang w:val="en-GB"/>
        </w:rPr>
        <w:t>Globes</w:t>
      </w:r>
    </w:p>
    <w:p w14:paraId="0EF1348B" w14:textId="77777777" w:rsidR="008217A7" w:rsidRDefault="008217A7" w:rsidP="001F1BBF">
      <w:pPr>
        <w:pStyle w:val="Bullets"/>
        <w:numPr>
          <w:ilvl w:val="0"/>
          <w:numId w:val="0"/>
        </w:numPr>
        <w:spacing w:after="180"/>
        <w:ind w:left="1134"/>
        <w:rPr>
          <w:lang w:val="en-GB"/>
        </w:rPr>
      </w:pPr>
      <w:r>
        <w:rPr>
          <w:lang w:val="en-GB"/>
        </w:rPr>
        <w:t>Poster maps</w:t>
      </w:r>
    </w:p>
    <w:p w14:paraId="56796FDE" w14:textId="77777777" w:rsidR="008217A7" w:rsidRDefault="008217A7" w:rsidP="001F1BBF">
      <w:pPr>
        <w:pStyle w:val="Bullets"/>
        <w:numPr>
          <w:ilvl w:val="0"/>
          <w:numId w:val="0"/>
        </w:numPr>
        <w:spacing w:after="180"/>
        <w:ind w:left="1134"/>
        <w:rPr>
          <w:lang w:val="en-GB"/>
        </w:rPr>
      </w:pPr>
      <w:r>
        <w:rPr>
          <w:lang w:val="en-GB"/>
        </w:rPr>
        <w:t>Dolls and characters that represent various cultures and communities</w:t>
      </w:r>
    </w:p>
    <w:p w14:paraId="0BC57A68" w14:textId="77777777" w:rsidR="008217A7" w:rsidRDefault="008217A7" w:rsidP="001F1BBF">
      <w:pPr>
        <w:pStyle w:val="Bullets"/>
        <w:numPr>
          <w:ilvl w:val="0"/>
          <w:numId w:val="0"/>
        </w:numPr>
        <w:spacing w:after="180"/>
        <w:ind w:left="1134"/>
        <w:rPr>
          <w:lang w:val="en-GB"/>
        </w:rPr>
      </w:pPr>
      <w:r>
        <w:rPr>
          <w:lang w:val="en-GB"/>
        </w:rPr>
        <w:t>Flag matching games or puzzles</w:t>
      </w:r>
    </w:p>
    <w:p w14:paraId="31F5AAB2" w14:textId="77777777" w:rsidR="008217A7" w:rsidRDefault="008217A7" w:rsidP="001F1BBF">
      <w:pPr>
        <w:pStyle w:val="Bullets"/>
        <w:numPr>
          <w:ilvl w:val="0"/>
          <w:numId w:val="0"/>
        </w:numPr>
        <w:spacing w:after="180"/>
        <w:ind w:left="1134"/>
        <w:rPr>
          <w:lang w:val="en-GB"/>
        </w:rPr>
      </w:pPr>
      <w:r>
        <w:rPr>
          <w:lang w:val="en-GB"/>
        </w:rPr>
        <w:t>Alphabet and number frieze</w:t>
      </w:r>
    </w:p>
    <w:p w14:paraId="38A22A02" w14:textId="77777777" w:rsidR="00065B95" w:rsidRDefault="00065B95" w:rsidP="001F1BBF">
      <w:pPr>
        <w:pStyle w:val="Bullets"/>
        <w:numPr>
          <w:ilvl w:val="0"/>
          <w:numId w:val="0"/>
        </w:numPr>
        <w:spacing w:after="180"/>
        <w:ind w:left="1134"/>
        <w:rPr>
          <w:lang w:val="en-GB"/>
        </w:rPr>
      </w:pPr>
      <w:r>
        <w:rPr>
          <w:lang w:val="en-GB"/>
        </w:rPr>
        <w:t>Musical instruments</w:t>
      </w:r>
    </w:p>
    <w:p w14:paraId="4032632C" w14:textId="77777777" w:rsidR="00065B95" w:rsidRDefault="00C05E7D" w:rsidP="001F1BBF">
      <w:pPr>
        <w:pStyle w:val="Bullets"/>
        <w:numPr>
          <w:ilvl w:val="0"/>
          <w:numId w:val="0"/>
        </w:numPr>
        <w:spacing w:after="180"/>
        <w:ind w:left="1134"/>
        <w:rPr>
          <w:lang w:val="en-GB"/>
        </w:rPr>
      </w:pPr>
      <w:proofErr w:type="gramStart"/>
      <w:r>
        <w:rPr>
          <w:lang w:val="en-GB"/>
        </w:rPr>
        <w:t>Different ways to move to music e.g. dancing, yoga etc.</w:t>
      </w:r>
      <w:proofErr w:type="gramEnd"/>
      <w:r>
        <w:rPr>
          <w:lang w:val="en-GB"/>
        </w:rPr>
        <w:t xml:space="preserve"> </w:t>
      </w:r>
    </w:p>
    <w:p w14:paraId="68135DA8" w14:textId="77777777" w:rsidR="00F35E44" w:rsidRDefault="008217A7" w:rsidP="001F1BBF">
      <w:pPr>
        <w:pStyle w:val="Bullets"/>
        <w:numPr>
          <w:ilvl w:val="0"/>
          <w:numId w:val="0"/>
        </w:numPr>
        <w:spacing w:after="180"/>
        <w:ind w:left="1134"/>
        <w:rPr>
          <w:lang w:val="en-GB"/>
        </w:rPr>
      </w:pPr>
      <w:proofErr w:type="gramStart"/>
      <w:r>
        <w:rPr>
          <w:lang w:val="en-GB"/>
        </w:rPr>
        <w:t>Artwork from different cultures</w:t>
      </w:r>
      <w:r w:rsidR="00F35E44">
        <w:rPr>
          <w:lang w:val="en-GB"/>
        </w:rPr>
        <w:t>.</w:t>
      </w:r>
      <w:proofErr w:type="gramEnd"/>
    </w:p>
    <w:p w14:paraId="49FCEB98" w14:textId="77777777" w:rsidR="00F35E44" w:rsidRPr="00F35E44" w:rsidRDefault="00F35E44" w:rsidP="00F35E44">
      <w:pPr>
        <w:pStyle w:val="Bullets"/>
        <w:numPr>
          <w:ilvl w:val="0"/>
          <w:numId w:val="0"/>
        </w:numPr>
        <w:rPr>
          <w:lang w:val="en-GB"/>
        </w:rPr>
      </w:pPr>
      <w:r>
        <w:rPr>
          <w:lang w:val="en-GB"/>
        </w:rPr>
        <w:lastRenderedPageBreak/>
        <w:t xml:space="preserve">The displays that you create, signs, posters etc. should be presented in both home languages and Australian Standard English. </w:t>
      </w:r>
    </w:p>
    <w:p w14:paraId="06E6FFD6" w14:textId="77777777" w:rsidR="00496B48" w:rsidRDefault="00426A25" w:rsidP="00426A25">
      <w:pPr>
        <w:pStyle w:val="Heading3"/>
      </w:pPr>
      <w:bookmarkStart w:id="168" w:name="_Toc422750949"/>
      <w:r>
        <w:t>Encourage children to experiment with images and print</w:t>
      </w:r>
      <w:bookmarkEnd w:id="168"/>
    </w:p>
    <w:p w14:paraId="66F17182" w14:textId="77777777" w:rsidR="000E330D" w:rsidRPr="000E330D" w:rsidRDefault="00065B95" w:rsidP="000E330D">
      <w:pPr>
        <w:rPr>
          <w:lang w:val="en-GB"/>
        </w:rPr>
      </w:pPr>
      <w:r>
        <w:rPr>
          <w:lang w:val="en-GB"/>
        </w:rPr>
        <w:t>Encouraging</w:t>
      </w:r>
      <w:r w:rsidR="000E330D">
        <w:rPr>
          <w:lang w:val="en-GB"/>
        </w:rPr>
        <w:t xml:space="preserve"> children to </w:t>
      </w:r>
      <w:r>
        <w:rPr>
          <w:lang w:val="en-GB"/>
        </w:rPr>
        <w:t xml:space="preserve">experiment with images and print will help them with their literacy and creative skills. </w:t>
      </w:r>
    </w:p>
    <w:p w14:paraId="579C6DFA" w14:textId="77777777" w:rsidR="00496B48" w:rsidRDefault="00496B48" w:rsidP="00496B48">
      <w:pPr>
        <w:pStyle w:val="BoldBulTight0"/>
      </w:pPr>
      <w:r>
        <w:t>Thing to try:</w:t>
      </w:r>
    </w:p>
    <w:p w14:paraId="27340349" w14:textId="73DCB90E" w:rsidR="006728A7" w:rsidRDefault="006728A7" w:rsidP="00653670">
      <w:pPr>
        <w:pStyle w:val="Bullets"/>
        <w:numPr>
          <w:ilvl w:val="0"/>
          <w:numId w:val="0"/>
        </w:numPr>
        <w:ind w:left="1134"/>
      </w:pPr>
      <w:r>
        <w:t>Using paint to create prints:</w:t>
      </w:r>
    </w:p>
    <w:p w14:paraId="116EDDD7" w14:textId="77777777" w:rsidR="006728A7" w:rsidRDefault="006728A7" w:rsidP="00653670">
      <w:pPr>
        <w:pStyle w:val="Bullets2"/>
        <w:numPr>
          <w:ilvl w:val="0"/>
          <w:numId w:val="0"/>
        </w:numPr>
        <w:ind w:left="1701"/>
      </w:pPr>
      <w:r>
        <w:t>Finger, hand and foot printing</w:t>
      </w:r>
    </w:p>
    <w:p w14:paraId="65413E2C" w14:textId="77777777" w:rsidR="006728A7" w:rsidRDefault="006728A7" w:rsidP="00653670">
      <w:pPr>
        <w:pStyle w:val="Bullets2"/>
        <w:numPr>
          <w:ilvl w:val="0"/>
          <w:numId w:val="0"/>
        </w:numPr>
        <w:ind w:left="1701"/>
      </w:pPr>
      <w:r>
        <w:t xml:space="preserve">Printing with a variety of different objects </w:t>
      </w:r>
    </w:p>
    <w:p w14:paraId="12FAF940" w14:textId="77777777" w:rsidR="00496B48" w:rsidRDefault="00496B48" w:rsidP="00653670">
      <w:pPr>
        <w:pStyle w:val="Bullets"/>
        <w:numPr>
          <w:ilvl w:val="0"/>
          <w:numId w:val="0"/>
        </w:numPr>
        <w:ind w:left="1134"/>
      </w:pPr>
      <w:r>
        <w:t>Using computers to design pictures and print them</w:t>
      </w:r>
    </w:p>
    <w:p w14:paraId="4138C8DE" w14:textId="77777777" w:rsidR="00496B48" w:rsidRDefault="006728A7" w:rsidP="00653670">
      <w:pPr>
        <w:pStyle w:val="Bullets"/>
        <w:numPr>
          <w:ilvl w:val="0"/>
          <w:numId w:val="0"/>
        </w:numPr>
        <w:ind w:left="1134"/>
      </w:pPr>
      <w:r>
        <w:t>Creating collages of different materials:</w:t>
      </w:r>
      <w:r w:rsidR="000B6BAC" w:rsidRPr="000B6BAC">
        <w:rPr>
          <w:noProof/>
        </w:rPr>
        <w:t xml:space="preserve"> </w:t>
      </w:r>
    </w:p>
    <w:p w14:paraId="3A7EC477" w14:textId="77777777" w:rsidR="006728A7" w:rsidRDefault="006728A7" w:rsidP="00653670">
      <w:pPr>
        <w:pStyle w:val="Bullets2"/>
        <w:numPr>
          <w:ilvl w:val="0"/>
          <w:numId w:val="0"/>
        </w:numPr>
        <w:ind w:left="1701"/>
      </w:pPr>
      <w:r>
        <w:t>Tissue paper</w:t>
      </w:r>
    </w:p>
    <w:p w14:paraId="2C43DE93" w14:textId="77777777" w:rsidR="006728A7" w:rsidRDefault="006728A7" w:rsidP="00653670">
      <w:pPr>
        <w:pStyle w:val="Bullets2"/>
        <w:numPr>
          <w:ilvl w:val="0"/>
          <w:numId w:val="0"/>
        </w:numPr>
        <w:ind w:left="1701"/>
      </w:pPr>
      <w:r>
        <w:t>Magazines</w:t>
      </w:r>
    </w:p>
    <w:p w14:paraId="42BE82F8" w14:textId="77777777" w:rsidR="006728A7" w:rsidRDefault="006728A7" w:rsidP="00653670">
      <w:pPr>
        <w:pStyle w:val="Bullets2"/>
        <w:numPr>
          <w:ilvl w:val="0"/>
          <w:numId w:val="0"/>
        </w:numPr>
        <w:ind w:left="1701"/>
      </w:pPr>
      <w:r>
        <w:t>Card</w:t>
      </w:r>
    </w:p>
    <w:p w14:paraId="21B34E92" w14:textId="77777777" w:rsidR="000D792A" w:rsidRDefault="006728A7" w:rsidP="00653670">
      <w:pPr>
        <w:pStyle w:val="Bullets2"/>
        <w:numPr>
          <w:ilvl w:val="0"/>
          <w:numId w:val="0"/>
        </w:numPr>
        <w:ind w:left="1701"/>
      </w:pPr>
      <w:r>
        <w:t>Foil.</w:t>
      </w:r>
    </w:p>
    <w:p w14:paraId="76D9EEC8" w14:textId="77777777" w:rsidR="006910F5" w:rsidRPr="006910F5" w:rsidRDefault="006910F5" w:rsidP="006910F5">
      <w:pPr>
        <w:pStyle w:val="BoldBulTight0"/>
        <w:rPr>
          <w:u w:val="single"/>
        </w:rPr>
      </w:pPr>
      <w:r>
        <w:rPr>
          <w:u w:val="single"/>
        </w:rPr>
        <w:t>Tips for collages</w:t>
      </w:r>
    </w:p>
    <w:p w14:paraId="21AA7441" w14:textId="77777777" w:rsidR="006910F5" w:rsidRDefault="006910F5" w:rsidP="006910F5">
      <w:pPr>
        <w:pStyle w:val="Bullets2"/>
        <w:numPr>
          <w:ilvl w:val="0"/>
          <w:numId w:val="0"/>
        </w:numPr>
      </w:pPr>
      <w:r>
        <w:t>When doing collages</w:t>
      </w:r>
      <w:r w:rsidR="00137C41">
        <w:t>,</w:t>
      </w:r>
      <w:r>
        <w:t xml:space="preserve"> you can practice grouping and categorising skills by getting children to collect images of objects such as flowers, vehicles, boys/girls etc. You can also get them to create an animal or person from magazine clippings that have been cut out to represent different parts of animals or people e.g. a tail, a head a body etc. </w:t>
      </w:r>
    </w:p>
    <w:p w14:paraId="233AB65C" w14:textId="77777777" w:rsidR="00C40D10" w:rsidRDefault="00C5699B" w:rsidP="00C40D10">
      <w:pPr>
        <w:pStyle w:val="Heading3"/>
      </w:pPr>
      <w:bookmarkStart w:id="169" w:name="_Toc422750950"/>
      <w:r>
        <w:t>Age-appropriate books</w:t>
      </w:r>
      <w:bookmarkEnd w:id="169"/>
    </w:p>
    <w:p w14:paraId="1E72AB9C" w14:textId="77777777" w:rsidR="00FC2876" w:rsidRPr="00FC2876" w:rsidRDefault="00FC2876" w:rsidP="00FC2876">
      <w:pPr>
        <w:rPr>
          <w:lang w:val="en-GB"/>
        </w:rPr>
      </w:pPr>
      <w:r>
        <w:rPr>
          <w:lang w:val="en-GB"/>
        </w:rPr>
        <w:t xml:space="preserve">It is important to think about the child’s age and ability when selecting a book. There are different aspects of books that children will enjoy as they develop. </w:t>
      </w:r>
    </w:p>
    <w:tbl>
      <w:tblPr>
        <w:tblStyle w:val="TableGrid"/>
        <w:tblW w:w="0" w:type="auto"/>
        <w:tblLook w:val="04A0" w:firstRow="1" w:lastRow="0" w:firstColumn="1" w:lastColumn="0" w:noHBand="0" w:noVBand="1"/>
      </w:tblPr>
      <w:tblGrid>
        <w:gridCol w:w="1526"/>
        <w:gridCol w:w="8022"/>
      </w:tblGrid>
      <w:tr w:rsidR="00C40D10" w14:paraId="4A79CF4F" w14:textId="77777777" w:rsidTr="00137C41">
        <w:tc>
          <w:tcPr>
            <w:tcW w:w="1526" w:type="dxa"/>
            <w:shd w:val="clear" w:color="auto" w:fill="E5B8B7" w:themeFill="accent2" w:themeFillTint="66"/>
          </w:tcPr>
          <w:p w14:paraId="302E3E63" w14:textId="77777777" w:rsidR="00C40D10" w:rsidRPr="00C40D10" w:rsidRDefault="00C40D10" w:rsidP="00C40D10">
            <w:pPr>
              <w:spacing w:before="120" w:after="120" w:line="240" w:lineRule="auto"/>
              <w:rPr>
                <w:b/>
                <w:lang w:val="en-GB"/>
              </w:rPr>
            </w:pPr>
            <w:r>
              <w:rPr>
                <w:b/>
                <w:lang w:val="en-GB"/>
              </w:rPr>
              <w:t xml:space="preserve">Age </w:t>
            </w:r>
          </w:p>
        </w:tc>
        <w:tc>
          <w:tcPr>
            <w:tcW w:w="8022" w:type="dxa"/>
            <w:shd w:val="clear" w:color="auto" w:fill="E5B8B7" w:themeFill="accent2" w:themeFillTint="66"/>
          </w:tcPr>
          <w:p w14:paraId="791C3713" w14:textId="77777777" w:rsidR="00C40D10" w:rsidRPr="00C40D10" w:rsidRDefault="00C40D10" w:rsidP="00C40D10">
            <w:pPr>
              <w:spacing w:before="120" w:after="120" w:line="240" w:lineRule="auto"/>
              <w:rPr>
                <w:b/>
                <w:lang w:val="en-GB"/>
              </w:rPr>
            </w:pPr>
            <w:r w:rsidRPr="00C40D10">
              <w:rPr>
                <w:b/>
                <w:lang w:val="en-GB"/>
              </w:rPr>
              <w:t>What children enjoy at this stage</w:t>
            </w:r>
          </w:p>
        </w:tc>
      </w:tr>
      <w:tr w:rsidR="00C40D10" w14:paraId="3A56233B" w14:textId="77777777" w:rsidTr="00137C41">
        <w:tc>
          <w:tcPr>
            <w:tcW w:w="1526" w:type="dxa"/>
            <w:shd w:val="clear" w:color="auto" w:fill="F2DBDB" w:themeFill="accent2" w:themeFillTint="33"/>
          </w:tcPr>
          <w:p w14:paraId="3E12E9D5" w14:textId="77777777" w:rsidR="00C40D10" w:rsidRPr="00C40D10" w:rsidRDefault="00C40D10" w:rsidP="00C40D10">
            <w:pPr>
              <w:spacing w:before="120" w:after="120" w:line="240" w:lineRule="auto"/>
              <w:rPr>
                <w:lang w:val="en-GB"/>
              </w:rPr>
            </w:pPr>
            <w:r w:rsidRPr="00C40D10">
              <w:rPr>
                <w:lang w:val="en-GB"/>
              </w:rPr>
              <w:t>0-6 months</w:t>
            </w:r>
          </w:p>
        </w:tc>
        <w:tc>
          <w:tcPr>
            <w:tcW w:w="8022" w:type="dxa"/>
          </w:tcPr>
          <w:p w14:paraId="76A16BF0" w14:textId="77777777" w:rsidR="00C40D10" w:rsidRPr="00AC5FB1" w:rsidRDefault="00AC5FB1" w:rsidP="00606F6A">
            <w:pPr>
              <w:pStyle w:val="ListParagraph"/>
              <w:numPr>
                <w:ilvl w:val="0"/>
                <w:numId w:val="46"/>
              </w:numPr>
              <w:spacing w:before="120" w:after="120" w:line="240" w:lineRule="auto"/>
              <w:rPr>
                <w:lang w:val="en-GB"/>
              </w:rPr>
            </w:pPr>
            <w:r w:rsidRPr="00AC5FB1">
              <w:rPr>
                <w:lang w:val="en-GB"/>
              </w:rPr>
              <w:t>Chunky books</w:t>
            </w:r>
          </w:p>
          <w:p w14:paraId="29B6D50B" w14:textId="77777777" w:rsidR="00A109A6" w:rsidRPr="00AC5FB1" w:rsidRDefault="00A109A6" w:rsidP="00606F6A">
            <w:pPr>
              <w:pStyle w:val="ListParagraph"/>
              <w:numPr>
                <w:ilvl w:val="0"/>
                <w:numId w:val="46"/>
              </w:numPr>
              <w:spacing w:before="120" w:after="120" w:line="240" w:lineRule="auto"/>
              <w:rPr>
                <w:lang w:val="en-GB"/>
              </w:rPr>
            </w:pPr>
            <w:r w:rsidRPr="00AC5FB1">
              <w:rPr>
                <w:lang w:val="en-GB"/>
              </w:rPr>
              <w:t>Large pictures and bright colours</w:t>
            </w:r>
            <w:r w:rsidR="00AC5FB1" w:rsidRPr="00AC5FB1">
              <w:rPr>
                <w:lang w:val="en-GB"/>
              </w:rPr>
              <w:t xml:space="preserve"> and familiar objects</w:t>
            </w:r>
          </w:p>
          <w:p w14:paraId="6617CE67" w14:textId="77777777" w:rsidR="00A109A6" w:rsidRPr="00AC5FB1" w:rsidRDefault="00AC5FB1" w:rsidP="00606F6A">
            <w:pPr>
              <w:pStyle w:val="ListParagraph"/>
              <w:numPr>
                <w:ilvl w:val="0"/>
                <w:numId w:val="46"/>
              </w:numPr>
              <w:spacing w:before="120" w:after="120" w:line="240" w:lineRule="auto"/>
              <w:rPr>
                <w:lang w:val="en-GB"/>
              </w:rPr>
            </w:pPr>
            <w:r>
              <w:rPr>
                <w:lang w:val="en-GB"/>
              </w:rPr>
              <w:t>Bath-</w:t>
            </w:r>
            <w:r w:rsidRPr="00AC5FB1">
              <w:rPr>
                <w:lang w:val="en-GB"/>
              </w:rPr>
              <w:t>proof book</w:t>
            </w:r>
          </w:p>
        </w:tc>
      </w:tr>
      <w:tr w:rsidR="00C40D10" w14:paraId="28377DF4" w14:textId="77777777" w:rsidTr="00137C41">
        <w:tc>
          <w:tcPr>
            <w:tcW w:w="1526" w:type="dxa"/>
            <w:shd w:val="clear" w:color="auto" w:fill="F2DBDB" w:themeFill="accent2" w:themeFillTint="33"/>
          </w:tcPr>
          <w:p w14:paraId="159251CC" w14:textId="77777777" w:rsidR="00C40D10" w:rsidRPr="00C40D10" w:rsidRDefault="00C40D10" w:rsidP="00C40D10">
            <w:pPr>
              <w:spacing w:before="120" w:after="120" w:line="240" w:lineRule="auto"/>
              <w:rPr>
                <w:lang w:val="en-GB"/>
              </w:rPr>
            </w:pPr>
            <w:r w:rsidRPr="00C40D10">
              <w:rPr>
                <w:lang w:val="en-GB"/>
              </w:rPr>
              <w:t>6-12 months</w:t>
            </w:r>
          </w:p>
        </w:tc>
        <w:tc>
          <w:tcPr>
            <w:tcW w:w="8022" w:type="dxa"/>
          </w:tcPr>
          <w:p w14:paraId="2958BDE7" w14:textId="77777777" w:rsidR="00974AB7" w:rsidRPr="00974AB7" w:rsidRDefault="00974AB7" w:rsidP="00606F6A">
            <w:pPr>
              <w:pStyle w:val="ListParagraph"/>
              <w:numPr>
                <w:ilvl w:val="0"/>
                <w:numId w:val="47"/>
              </w:numPr>
              <w:spacing w:before="120" w:after="120" w:line="240" w:lineRule="auto"/>
              <w:rPr>
                <w:lang w:val="en-GB"/>
              </w:rPr>
            </w:pPr>
            <w:r w:rsidRPr="00974AB7">
              <w:rPr>
                <w:lang w:val="en-GB"/>
              </w:rPr>
              <w:t>Board books</w:t>
            </w:r>
          </w:p>
          <w:p w14:paraId="4C7A02A3" w14:textId="77777777" w:rsidR="00C40D10" w:rsidRPr="00974AB7" w:rsidRDefault="00974AB7" w:rsidP="00606F6A">
            <w:pPr>
              <w:pStyle w:val="ListParagraph"/>
              <w:numPr>
                <w:ilvl w:val="0"/>
                <w:numId w:val="47"/>
              </w:numPr>
              <w:spacing w:before="120" w:after="120" w:line="240" w:lineRule="auto"/>
              <w:rPr>
                <w:lang w:val="en-GB"/>
              </w:rPr>
            </w:pPr>
            <w:r w:rsidRPr="00974AB7">
              <w:rPr>
                <w:lang w:val="en-GB"/>
              </w:rPr>
              <w:t>Textured books</w:t>
            </w:r>
          </w:p>
          <w:p w14:paraId="7FC3F822" w14:textId="77777777" w:rsidR="00974AB7" w:rsidRPr="00974AB7" w:rsidRDefault="00974AB7" w:rsidP="00606F6A">
            <w:pPr>
              <w:pStyle w:val="ListParagraph"/>
              <w:numPr>
                <w:ilvl w:val="0"/>
                <w:numId w:val="47"/>
              </w:numPr>
              <w:spacing w:before="120" w:after="120" w:line="240" w:lineRule="auto"/>
              <w:rPr>
                <w:lang w:val="en-GB"/>
              </w:rPr>
            </w:pPr>
            <w:r w:rsidRPr="00974AB7">
              <w:rPr>
                <w:lang w:val="en-GB"/>
              </w:rPr>
              <w:t xml:space="preserve">Cloth books </w:t>
            </w:r>
          </w:p>
          <w:p w14:paraId="1C133726" w14:textId="77777777" w:rsidR="00974AB7" w:rsidRPr="00974AB7" w:rsidRDefault="00974AB7" w:rsidP="00606F6A">
            <w:pPr>
              <w:pStyle w:val="ListParagraph"/>
              <w:numPr>
                <w:ilvl w:val="0"/>
                <w:numId w:val="47"/>
              </w:numPr>
              <w:spacing w:before="120" w:after="120" w:line="240" w:lineRule="auto"/>
              <w:rPr>
                <w:lang w:val="en-GB"/>
              </w:rPr>
            </w:pPr>
            <w:r>
              <w:rPr>
                <w:lang w:val="en-GB"/>
              </w:rPr>
              <w:t>Rhyming words</w:t>
            </w:r>
          </w:p>
        </w:tc>
      </w:tr>
      <w:tr w:rsidR="00C40D10" w14:paraId="0C14801B" w14:textId="77777777" w:rsidTr="00137C41">
        <w:tc>
          <w:tcPr>
            <w:tcW w:w="1526" w:type="dxa"/>
            <w:shd w:val="clear" w:color="auto" w:fill="F2DBDB" w:themeFill="accent2" w:themeFillTint="33"/>
          </w:tcPr>
          <w:p w14:paraId="73E7C89D" w14:textId="77777777" w:rsidR="00C40D10" w:rsidRPr="00C40D10" w:rsidRDefault="00C40D10" w:rsidP="00C40D10">
            <w:pPr>
              <w:spacing w:before="120" w:after="120" w:line="240" w:lineRule="auto"/>
              <w:rPr>
                <w:lang w:val="en-GB"/>
              </w:rPr>
            </w:pPr>
            <w:r w:rsidRPr="00C40D10">
              <w:rPr>
                <w:lang w:val="en-GB"/>
              </w:rPr>
              <w:lastRenderedPageBreak/>
              <w:t>12-24 months</w:t>
            </w:r>
          </w:p>
        </w:tc>
        <w:tc>
          <w:tcPr>
            <w:tcW w:w="8022" w:type="dxa"/>
          </w:tcPr>
          <w:p w14:paraId="1E081A1C" w14:textId="77777777" w:rsidR="00974AB7" w:rsidRPr="00974AB7" w:rsidRDefault="00974AB7" w:rsidP="00606F6A">
            <w:pPr>
              <w:pStyle w:val="ListParagraph"/>
              <w:numPr>
                <w:ilvl w:val="0"/>
                <w:numId w:val="48"/>
              </w:numPr>
              <w:spacing w:before="120" w:after="120" w:line="240" w:lineRule="auto"/>
              <w:rPr>
                <w:lang w:val="en-GB"/>
              </w:rPr>
            </w:pPr>
            <w:r w:rsidRPr="00974AB7">
              <w:rPr>
                <w:lang w:val="en-GB"/>
              </w:rPr>
              <w:t>Books about animals</w:t>
            </w:r>
          </w:p>
          <w:p w14:paraId="37DE6D61" w14:textId="77777777" w:rsidR="00974AB7" w:rsidRPr="00974AB7" w:rsidRDefault="00974AB7" w:rsidP="00606F6A">
            <w:pPr>
              <w:pStyle w:val="ListParagraph"/>
              <w:numPr>
                <w:ilvl w:val="0"/>
                <w:numId w:val="48"/>
              </w:numPr>
              <w:spacing w:before="120" w:after="120" w:line="240" w:lineRule="auto"/>
              <w:rPr>
                <w:lang w:val="en-GB"/>
              </w:rPr>
            </w:pPr>
            <w:r w:rsidRPr="00974AB7">
              <w:rPr>
                <w:lang w:val="en-GB"/>
              </w:rPr>
              <w:t xml:space="preserve">Books about numbers </w:t>
            </w:r>
          </w:p>
          <w:p w14:paraId="6B16E778" w14:textId="77777777" w:rsidR="00974AB7" w:rsidRPr="00974AB7" w:rsidRDefault="00974AB7" w:rsidP="00606F6A">
            <w:pPr>
              <w:pStyle w:val="ListParagraph"/>
              <w:numPr>
                <w:ilvl w:val="0"/>
                <w:numId w:val="47"/>
              </w:numPr>
              <w:spacing w:before="120" w:after="120" w:line="240" w:lineRule="auto"/>
              <w:rPr>
                <w:lang w:val="en-GB"/>
              </w:rPr>
            </w:pPr>
            <w:r w:rsidRPr="00974AB7">
              <w:rPr>
                <w:lang w:val="en-GB"/>
              </w:rPr>
              <w:t>Bedtime books</w:t>
            </w:r>
          </w:p>
          <w:p w14:paraId="68BAE080" w14:textId="77777777" w:rsidR="00974AB7" w:rsidRPr="00974AB7" w:rsidRDefault="00974AB7" w:rsidP="00606F6A">
            <w:pPr>
              <w:pStyle w:val="ListParagraph"/>
              <w:numPr>
                <w:ilvl w:val="0"/>
                <w:numId w:val="47"/>
              </w:numPr>
              <w:spacing w:before="120" w:after="120" w:line="240" w:lineRule="auto"/>
              <w:rPr>
                <w:lang w:val="en-GB"/>
              </w:rPr>
            </w:pPr>
            <w:r w:rsidRPr="00974AB7">
              <w:rPr>
                <w:lang w:val="en-GB"/>
              </w:rPr>
              <w:t>Books about greetings</w:t>
            </w:r>
          </w:p>
          <w:p w14:paraId="64437CB8" w14:textId="77777777" w:rsidR="00974AB7" w:rsidRPr="00FC2876" w:rsidRDefault="00974AB7" w:rsidP="00606F6A">
            <w:pPr>
              <w:pStyle w:val="ListParagraph"/>
              <w:numPr>
                <w:ilvl w:val="0"/>
                <w:numId w:val="47"/>
              </w:numPr>
              <w:spacing w:before="120" w:after="120" w:line="240" w:lineRule="auto"/>
              <w:rPr>
                <w:lang w:val="en-GB"/>
              </w:rPr>
            </w:pPr>
            <w:r w:rsidRPr="00974AB7">
              <w:rPr>
                <w:lang w:val="en-GB"/>
              </w:rPr>
              <w:t>Simple phrases and language</w:t>
            </w:r>
          </w:p>
        </w:tc>
      </w:tr>
      <w:tr w:rsidR="00C40D10" w14:paraId="3BD250A1" w14:textId="77777777" w:rsidTr="00137C41">
        <w:tc>
          <w:tcPr>
            <w:tcW w:w="1526" w:type="dxa"/>
            <w:shd w:val="clear" w:color="auto" w:fill="F2DBDB" w:themeFill="accent2" w:themeFillTint="33"/>
          </w:tcPr>
          <w:p w14:paraId="09833672" w14:textId="77777777" w:rsidR="00C40D10" w:rsidRPr="00C40D10" w:rsidRDefault="00C40D10" w:rsidP="00C40D10">
            <w:pPr>
              <w:spacing w:before="120" w:after="120" w:line="240" w:lineRule="auto"/>
              <w:rPr>
                <w:lang w:val="en-GB"/>
              </w:rPr>
            </w:pPr>
            <w:r w:rsidRPr="00C40D10">
              <w:rPr>
                <w:lang w:val="en-GB"/>
              </w:rPr>
              <w:t>2-3 years</w:t>
            </w:r>
          </w:p>
        </w:tc>
        <w:tc>
          <w:tcPr>
            <w:tcW w:w="8022" w:type="dxa"/>
          </w:tcPr>
          <w:p w14:paraId="09CC7475" w14:textId="77777777" w:rsidR="00C40D10" w:rsidRPr="00FC2876" w:rsidRDefault="00FC2876" w:rsidP="00606F6A">
            <w:pPr>
              <w:pStyle w:val="ListParagraph"/>
              <w:numPr>
                <w:ilvl w:val="0"/>
                <w:numId w:val="49"/>
              </w:numPr>
              <w:spacing w:before="120" w:after="120" w:line="240" w:lineRule="auto"/>
              <w:rPr>
                <w:lang w:val="en-GB"/>
              </w:rPr>
            </w:pPr>
            <w:r w:rsidRPr="00FC2876">
              <w:rPr>
                <w:lang w:val="en-GB"/>
              </w:rPr>
              <w:t>Books with familiar scenes</w:t>
            </w:r>
          </w:p>
          <w:p w14:paraId="039C5319" w14:textId="77777777" w:rsidR="00FC2876" w:rsidRPr="00FC2876" w:rsidRDefault="00FC2876" w:rsidP="00606F6A">
            <w:pPr>
              <w:pStyle w:val="ListParagraph"/>
              <w:numPr>
                <w:ilvl w:val="0"/>
                <w:numId w:val="49"/>
              </w:numPr>
              <w:spacing w:before="120" w:after="120" w:line="240" w:lineRule="auto"/>
              <w:rPr>
                <w:lang w:val="en-GB"/>
              </w:rPr>
            </w:pPr>
            <w:r w:rsidRPr="00FC2876">
              <w:rPr>
                <w:lang w:val="en-GB"/>
              </w:rPr>
              <w:t>Rhyming books</w:t>
            </w:r>
          </w:p>
          <w:p w14:paraId="1F2C881A" w14:textId="77777777" w:rsidR="00FC2876" w:rsidRPr="00FC2876" w:rsidRDefault="00FC2876" w:rsidP="00606F6A">
            <w:pPr>
              <w:pStyle w:val="ListParagraph"/>
              <w:numPr>
                <w:ilvl w:val="0"/>
                <w:numId w:val="49"/>
              </w:numPr>
              <w:spacing w:before="120" w:after="120" w:line="240" w:lineRule="auto"/>
              <w:rPr>
                <w:lang w:val="en-GB"/>
              </w:rPr>
            </w:pPr>
            <w:r w:rsidRPr="00FC2876">
              <w:rPr>
                <w:lang w:val="en-GB"/>
              </w:rPr>
              <w:t>Alphabet, shapes and sizes</w:t>
            </w:r>
          </w:p>
          <w:p w14:paraId="0A6E12C2" w14:textId="77777777" w:rsidR="00FC2876" w:rsidRPr="00FC2876" w:rsidRDefault="00FC2876" w:rsidP="00606F6A">
            <w:pPr>
              <w:pStyle w:val="ListParagraph"/>
              <w:numPr>
                <w:ilvl w:val="0"/>
                <w:numId w:val="49"/>
              </w:numPr>
              <w:spacing w:before="120" w:after="120" w:line="240" w:lineRule="auto"/>
              <w:rPr>
                <w:lang w:val="en-GB"/>
              </w:rPr>
            </w:pPr>
            <w:r w:rsidRPr="00FC2876">
              <w:rPr>
                <w:lang w:val="en-GB"/>
              </w:rPr>
              <w:t xml:space="preserve">Character books – e.g. from television </w:t>
            </w:r>
          </w:p>
        </w:tc>
      </w:tr>
    </w:tbl>
    <w:p w14:paraId="0E6BF427" w14:textId="77777777" w:rsidR="000D792A" w:rsidRDefault="00C5699B" w:rsidP="00C5699B">
      <w:pPr>
        <w:pStyle w:val="Heading3"/>
      </w:pPr>
      <w:bookmarkStart w:id="170" w:name="_Toc422750951"/>
      <w:r>
        <w:t xml:space="preserve">How </w:t>
      </w:r>
      <w:r w:rsidR="000D792A">
        <w:t>can</w:t>
      </w:r>
      <w:r>
        <w:t xml:space="preserve"> you</w:t>
      </w:r>
      <w:r w:rsidR="000D792A">
        <w:t xml:space="preserve"> share books with children</w:t>
      </w:r>
      <w:r>
        <w:t>?</w:t>
      </w:r>
      <w:bookmarkEnd w:id="170"/>
    </w:p>
    <w:p w14:paraId="5E823077" w14:textId="77777777" w:rsidR="00C5699B" w:rsidRDefault="00C5699B" w:rsidP="00C5699B">
      <w:pPr>
        <w:rPr>
          <w:lang w:val="en-GB"/>
        </w:rPr>
      </w:pPr>
      <w:r>
        <w:rPr>
          <w:lang w:val="en-GB"/>
        </w:rPr>
        <w:t>There are many different ways that you can share books with c</w:t>
      </w:r>
      <w:r w:rsidR="000D60EB">
        <w:rPr>
          <w:lang w:val="en-GB"/>
        </w:rPr>
        <w:t xml:space="preserve">hildren that will encourage literacy development and an enjoyment of literature. </w:t>
      </w:r>
    </w:p>
    <w:p w14:paraId="438A3D31" w14:textId="77777777" w:rsidR="000D60EB" w:rsidRPr="00C5699B" w:rsidRDefault="000D60EB" w:rsidP="000D60EB">
      <w:pPr>
        <w:pStyle w:val="BoldBulTight0"/>
        <w:rPr>
          <w:lang w:val="en-GB"/>
        </w:rPr>
      </w:pPr>
      <w:r>
        <w:rPr>
          <w:lang w:val="en-GB"/>
        </w:rPr>
        <w:t>The following provides a few ideas:</w:t>
      </w:r>
    </w:p>
    <w:p w14:paraId="295A5339" w14:textId="77777777" w:rsidR="000D792A" w:rsidRDefault="000D792A" w:rsidP="00653670">
      <w:pPr>
        <w:pStyle w:val="Bullets"/>
        <w:numPr>
          <w:ilvl w:val="0"/>
          <w:numId w:val="0"/>
        </w:numPr>
        <w:ind w:left="1134"/>
      </w:pPr>
      <w:r>
        <w:t>Have regular routine for sharing books each day e.g. at bedtime or first thing after lunch</w:t>
      </w:r>
    </w:p>
    <w:p w14:paraId="0937840F" w14:textId="77777777" w:rsidR="000D792A" w:rsidRDefault="000D792A" w:rsidP="00653670">
      <w:pPr>
        <w:pStyle w:val="Bullets"/>
        <w:numPr>
          <w:ilvl w:val="0"/>
          <w:numId w:val="0"/>
        </w:numPr>
        <w:ind w:left="1134"/>
      </w:pPr>
      <w:r>
        <w:t>Make reading fun – be expressive when reading with your voice and through your body language (you can also try puppets)</w:t>
      </w:r>
    </w:p>
    <w:p w14:paraId="31D1D877" w14:textId="77777777" w:rsidR="000D792A" w:rsidRDefault="000D792A" w:rsidP="000D792A">
      <w:pPr>
        <w:pStyle w:val="Bullets"/>
      </w:pPr>
      <w:r>
        <w:t>It does not matter if you cannot finish the story – young children will only sit for a short time</w:t>
      </w:r>
      <w:r w:rsidR="00EA7071">
        <w:t xml:space="preserve"> at first (as they lose concentration)</w:t>
      </w:r>
    </w:p>
    <w:p w14:paraId="5A6A1CBA" w14:textId="77777777" w:rsidR="00EA7071" w:rsidRDefault="00EA7071" w:rsidP="000D792A">
      <w:pPr>
        <w:pStyle w:val="Bullets"/>
      </w:pPr>
      <w:r>
        <w:t>Let children feel the books and turn pages (some books have flaps textures, and pop-ups to engage babies and toddlers)</w:t>
      </w:r>
    </w:p>
    <w:p w14:paraId="33DD010F" w14:textId="77777777" w:rsidR="000D792A" w:rsidRDefault="00EA7071" w:rsidP="000D792A">
      <w:pPr>
        <w:pStyle w:val="Bullets"/>
      </w:pPr>
      <w:r>
        <w:t>Talk about the pictures in the story</w:t>
      </w:r>
    </w:p>
    <w:p w14:paraId="407E6F18" w14:textId="77777777" w:rsidR="00EA7071" w:rsidRDefault="00EA7071" w:rsidP="000D792A">
      <w:pPr>
        <w:pStyle w:val="Bullets"/>
      </w:pPr>
      <w:r>
        <w:t>Point out the words on the pages – run your finger underneath them when reading.</w:t>
      </w:r>
    </w:p>
    <w:p w14:paraId="4D78D2F8" w14:textId="77777777" w:rsidR="00EA7071" w:rsidRDefault="00EA7071" w:rsidP="000D792A">
      <w:pPr>
        <w:pStyle w:val="Bullets"/>
      </w:pPr>
      <w:r>
        <w:t>Look at the front page together and talk about the story and what it might be about</w:t>
      </w:r>
    </w:p>
    <w:p w14:paraId="2F425979" w14:textId="77777777" w:rsidR="00C5699B" w:rsidRDefault="00C5699B" w:rsidP="000D792A">
      <w:pPr>
        <w:pStyle w:val="Bullets"/>
      </w:pPr>
      <w:r>
        <w:t>Ask questions about the story and encourage children to ask questions</w:t>
      </w:r>
    </w:p>
    <w:p w14:paraId="1F6F4795" w14:textId="77777777" w:rsidR="00C5699B" w:rsidRDefault="00C5699B" w:rsidP="000D792A">
      <w:pPr>
        <w:pStyle w:val="Bullets"/>
      </w:pPr>
      <w:r>
        <w:t xml:space="preserve">Use the story to spur on conversation about topics of interest </w:t>
      </w:r>
    </w:p>
    <w:p w14:paraId="0B19E3B1" w14:textId="77777777" w:rsidR="00A84AE8" w:rsidRDefault="00C5699B" w:rsidP="00496B48">
      <w:pPr>
        <w:pStyle w:val="Bullets"/>
      </w:pPr>
      <w:r>
        <w:t>See if children can tell the story – they may sit and retell it using picture</w:t>
      </w:r>
      <w:r w:rsidR="00137C41">
        <w:t xml:space="preserve">s as prompts for their memory. </w:t>
      </w:r>
      <w:r w:rsidR="00A84AE8">
        <w:br w:type="page"/>
      </w:r>
    </w:p>
    <w:p w14:paraId="7B40B87E" w14:textId="77777777" w:rsidR="00190918" w:rsidRDefault="00A62486" w:rsidP="00A62486">
      <w:pPr>
        <w:pStyle w:val="Heading3"/>
      </w:pPr>
      <w:bookmarkStart w:id="171" w:name="_Toc422750952"/>
      <w:r>
        <w:rPr>
          <w:noProof/>
          <w:lang w:val="en-US"/>
        </w:rPr>
        <w:lastRenderedPageBreak/>
        <w:drawing>
          <wp:anchor distT="0" distB="0" distL="114300" distR="114300" simplePos="0" relativeHeight="251728896" behindDoc="1" locked="0" layoutInCell="1" allowOverlap="1" wp14:anchorId="7369ACFA" wp14:editId="381DDE7E">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rsidR="00190918" w:rsidRPr="005B7C76">
        <w:t xml:space="preserve">Activity </w:t>
      </w:r>
      <w:r w:rsidR="00C05E7D">
        <w:t>5E</w:t>
      </w:r>
      <w:bookmarkEnd w:id="171"/>
    </w:p>
    <w:p w14:paraId="7CF2A6A4" w14:textId="77777777" w:rsidR="00190918" w:rsidRDefault="00190918">
      <w:pPr>
        <w:spacing w:after="0" w:line="240" w:lineRule="auto"/>
        <w:rPr>
          <w:rFonts w:cstheme="majorBidi"/>
          <w:b/>
          <w:bCs/>
          <w:sz w:val="26"/>
          <w:szCs w:val="26"/>
          <w:lang w:val="en-GB"/>
        </w:rPr>
      </w:pPr>
      <w:r>
        <w:br w:type="page"/>
      </w:r>
    </w:p>
    <w:p w14:paraId="03EFDEF0" w14:textId="77777777" w:rsidR="00E51618" w:rsidRDefault="00E51618" w:rsidP="00E51618">
      <w:pPr>
        <w:pStyle w:val="Heading1"/>
        <w:spacing w:after="240"/>
      </w:pPr>
      <w:bookmarkStart w:id="172" w:name="_Toc422750953"/>
      <w:r>
        <w:lastRenderedPageBreak/>
        <w:t xml:space="preserve">6. </w:t>
      </w:r>
      <w:r w:rsidR="007949A0" w:rsidRPr="007949A0">
        <w:t>Foster an environment for holistic learning and development</w:t>
      </w:r>
      <w:bookmarkEnd w:id="172"/>
    </w:p>
    <w:p w14:paraId="24484C52" w14:textId="77777777" w:rsidR="00E51618" w:rsidRDefault="00E51618" w:rsidP="00E51618">
      <w:r>
        <w:rPr>
          <w:b/>
          <w:sz w:val="28"/>
        </w:rPr>
        <w:t>6.1.</w:t>
      </w:r>
      <w:r>
        <w:rPr>
          <w:sz w:val="28"/>
        </w:rPr>
        <w:t xml:space="preserve"> </w:t>
      </w:r>
      <w:r>
        <w:tab/>
      </w:r>
      <w:r w:rsidR="007949A0">
        <w:t>Support and initiate inquiry processes, try new ideas and take on challenges</w:t>
      </w:r>
    </w:p>
    <w:p w14:paraId="04A4A2EF" w14:textId="77777777" w:rsidR="00E51618" w:rsidRDefault="00E51618" w:rsidP="00E51618">
      <w:pPr>
        <w:rPr>
          <w:rFonts w:asciiTheme="minorHAnsi" w:hAnsiTheme="minorHAnsi"/>
          <w:b/>
          <w:sz w:val="28"/>
          <w:szCs w:val="28"/>
        </w:rPr>
      </w:pPr>
      <w:r>
        <w:rPr>
          <w:b/>
          <w:sz w:val="28"/>
        </w:rPr>
        <w:t>6.2.</w:t>
      </w:r>
      <w:r>
        <w:rPr>
          <w:sz w:val="28"/>
        </w:rPr>
        <w:t xml:space="preserve"> </w:t>
      </w:r>
      <w:r>
        <w:tab/>
      </w:r>
      <w:r w:rsidR="007949A0">
        <w:t>Provide resources and materials that offer challenge, intrigue and surprise</w:t>
      </w:r>
    </w:p>
    <w:p w14:paraId="3B0B66B1" w14:textId="77777777" w:rsidR="00E51618" w:rsidRDefault="00E51618" w:rsidP="00E51618">
      <w:pPr>
        <w:rPr>
          <w:rFonts w:asciiTheme="minorHAnsi" w:hAnsiTheme="minorHAnsi"/>
          <w:b/>
          <w:sz w:val="28"/>
          <w:szCs w:val="28"/>
        </w:rPr>
      </w:pPr>
      <w:r>
        <w:rPr>
          <w:rFonts w:asciiTheme="minorHAnsi" w:hAnsiTheme="minorHAnsi"/>
          <w:b/>
          <w:sz w:val="28"/>
          <w:szCs w:val="28"/>
        </w:rPr>
        <w:t>6.3.</w:t>
      </w:r>
      <w:r>
        <w:rPr>
          <w:rFonts w:asciiTheme="minorHAnsi" w:hAnsiTheme="minorHAnsi"/>
          <w:b/>
          <w:sz w:val="28"/>
          <w:szCs w:val="28"/>
        </w:rPr>
        <w:tab/>
      </w:r>
      <w:r w:rsidR="007949A0">
        <w:t>Assist to promote children’s sense of belonging and connectedness</w:t>
      </w:r>
    </w:p>
    <w:p w14:paraId="3F6F7329" w14:textId="77777777" w:rsidR="00E51618" w:rsidRDefault="00E51618" w:rsidP="00E51618">
      <w:pPr>
        <w:rPr>
          <w:rFonts w:asciiTheme="minorHAnsi" w:hAnsiTheme="minorHAnsi"/>
        </w:rPr>
      </w:pPr>
      <w:r>
        <w:rPr>
          <w:rFonts w:asciiTheme="minorHAnsi" w:hAnsiTheme="minorHAnsi"/>
          <w:b/>
          <w:sz w:val="28"/>
          <w:szCs w:val="28"/>
        </w:rPr>
        <w:t>6.4.</w:t>
      </w:r>
      <w:r>
        <w:rPr>
          <w:rFonts w:asciiTheme="minorHAnsi" w:hAnsiTheme="minorHAnsi"/>
          <w:b/>
          <w:sz w:val="28"/>
          <w:szCs w:val="28"/>
        </w:rPr>
        <w:tab/>
      </w:r>
      <w:r w:rsidR="007949A0">
        <w:t>Engage children in sustained shared conversations to extend their thinking</w:t>
      </w:r>
    </w:p>
    <w:p w14:paraId="31A1C416" w14:textId="77777777" w:rsidR="00E51618" w:rsidRDefault="00E51618" w:rsidP="00E51618">
      <w:pPr>
        <w:rPr>
          <w:rFonts w:asciiTheme="minorHAnsi" w:hAnsiTheme="minorHAnsi"/>
          <w:b/>
          <w:sz w:val="28"/>
          <w:szCs w:val="28"/>
        </w:rPr>
      </w:pPr>
      <w:r>
        <w:rPr>
          <w:rFonts w:asciiTheme="minorHAnsi" w:hAnsiTheme="minorHAnsi"/>
          <w:b/>
          <w:sz w:val="28"/>
          <w:szCs w:val="28"/>
        </w:rPr>
        <w:t>6.5.</w:t>
      </w:r>
      <w:r>
        <w:rPr>
          <w:rFonts w:asciiTheme="minorHAnsi" w:hAnsiTheme="minorHAnsi"/>
          <w:b/>
          <w:sz w:val="28"/>
          <w:szCs w:val="28"/>
        </w:rPr>
        <w:tab/>
      </w:r>
      <w:r w:rsidR="007949A0">
        <w:t>Provide the opportunity for scaffolding learning and development</w:t>
      </w:r>
    </w:p>
    <w:p w14:paraId="25EC51D1" w14:textId="77777777" w:rsidR="00E51618" w:rsidRDefault="00E51618" w:rsidP="00E51618">
      <w:pPr>
        <w:rPr>
          <w:rFonts w:asciiTheme="minorHAnsi" w:hAnsiTheme="minorHAnsi"/>
          <w:b/>
          <w:sz w:val="28"/>
          <w:szCs w:val="28"/>
        </w:rPr>
      </w:pPr>
      <w:r>
        <w:rPr>
          <w:rFonts w:asciiTheme="minorHAnsi" w:hAnsiTheme="minorHAnsi"/>
          <w:b/>
          <w:sz w:val="28"/>
          <w:szCs w:val="28"/>
        </w:rPr>
        <w:t>6.6.</w:t>
      </w:r>
      <w:r>
        <w:rPr>
          <w:rFonts w:asciiTheme="minorHAnsi" w:hAnsiTheme="minorHAnsi"/>
          <w:b/>
          <w:sz w:val="28"/>
          <w:szCs w:val="28"/>
        </w:rPr>
        <w:tab/>
      </w:r>
      <w:r w:rsidR="007949A0">
        <w:t>Assist children to see their mistakes as opportunities to learn and grow</w:t>
      </w:r>
    </w:p>
    <w:p w14:paraId="760B7FE3" w14:textId="77777777" w:rsidR="00E51618" w:rsidRDefault="00E51618" w:rsidP="00E51618">
      <w:pPr>
        <w:rPr>
          <w:rFonts w:asciiTheme="minorHAnsi" w:hAnsiTheme="minorHAnsi"/>
          <w:b/>
          <w:sz w:val="28"/>
          <w:szCs w:val="28"/>
        </w:rPr>
      </w:pPr>
      <w:r>
        <w:rPr>
          <w:rFonts w:asciiTheme="minorHAnsi" w:hAnsiTheme="minorHAnsi"/>
          <w:b/>
          <w:sz w:val="28"/>
          <w:szCs w:val="28"/>
        </w:rPr>
        <w:t>6.7.</w:t>
      </w:r>
      <w:r>
        <w:rPr>
          <w:rFonts w:asciiTheme="minorHAnsi" w:hAnsiTheme="minorHAnsi"/>
          <w:b/>
          <w:sz w:val="28"/>
          <w:szCs w:val="28"/>
        </w:rPr>
        <w:tab/>
      </w:r>
      <w:r w:rsidR="007949A0">
        <w:t>Facilitate families’ diverse contributions to the learning community</w:t>
      </w:r>
    </w:p>
    <w:p w14:paraId="323613D0" w14:textId="77777777" w:rsidR="00E51618" w:rsidRDefault="00E51618" w:rsidP="00E51618">
      <w:r>
        <w:rPr>
          <w:rFonts w:asciiTheme="minorHAnsi" w:hAnsiTheme="minorHAnsi"/>
          <w:b/>
          <w:sz w:val="28"/>
          <w:szCs w:val="28"/>
        </w:rPr>
        <w:t>6.8.</w:t>
      </w:r>
      <w:r>
        <w:rPr>
          <w:rFonts w:asciiTheme="minorHAnsi" w:hAnsiTheme="minorHAnsi"/>
          <w:b/>
          <w:sz w:val="28"/>
          <w:szCs w:val="28"/>
        </w:rPr>
        <w:tab/>
      </w:r>
      <w:r w:rsidR="007949A0">
        <w:t>Share information with colleagues about child development and wellbeing</w:t>
      </w:r>
    </w:p>
    <w:p w14:paraId="5FA2DF36" w14:textId="77777777" w:rsidR="007949A0" w:rsidRDefault="007949A0" w:rsidP="007949A0">
      <w:pPr>
        <w:ind w:left="720" w:hanging="720"/>
      </w:pPr>
      <w:r w:rsidRPr="007949A0">
        <w:rPr>
          <w:b/>
          <w:sz w:val="28"/>
          <w:szCs w:val="28"/>
        </w:rPr>
        <w:t>6.9.</w:t>
      </w:r>
      <w:r>
        <w:rPr>
          <w:b/>
          <w:sz w:val="28"/>
          <w:szCs w:val="28"/>
        </w:rPr>
        <w:tab/>
      </w:r>
      <w:r>
        <w:t>Create learning environments where children are able to immerse themselves in self-directed play</w:t>
      </w:r>
    </w:p>
    <w:p w14:paraId="065A13DB" w14:textId="77777777" w:rsidR="007949A0" w:rsidRPr="007949A0" w:rsidRDefault="007949A0" w:rsidP="007949A0">
      <w:pPr>
        <w:ind w:left="720" w:hanging="720"/>
        <w:rPr>
          <w:b/>
          <w:noProof/>
          <w:sz w:val="28"/>
          <w:szCs w:val="28"/>
          <w:lang w:val="en-GB" w:eastAsia="en-GB"/>
        </w:rPr>
      </w:pPr>
      <w:r w:rsidRPr="007949A0">
        <w:rPr>
          <w:b/>
          <w:sz w:val="28"/>
          <w:szCs w:val="28"/>
        </w:rPr>
        <w:t>6.</w:t>
      </w:r>
      <w:r w:rsidRPr="007949A0">
        <w:rPr>
          <w:b/>
          <w:noProof/>
          <w:sz w:val="28"/>
          <w:szCs w:val="28"/>
          <w:lang w:val="en-GB" w:eastAsia="en-GB"/>
        </w:rPr>
        <w:t>10.</w:t>
      </w:r>
      <w:r>
        <w:rPr>
          <w:b/>
          <w:noProof/>
          <w:sz w:val="28"/>
          <w:szCs w:val="28"/>
          <w:lang w:val="en-GB" w:eastAsia="en-GB"/>
        </w:rPr>
        <w:tab/>
      </w:r>
      <w:r>
        <w:t>Recognise spontaneous teachable moments as they occur and use them to build on children’s learning</w:t>
      </w:r>
    </w:p>
    <w:p w14:paraId="48B867FD" w14:textId="77777777" w:rsidR="007949A0" w:rsidRPr="007949A0" w:rsidRDefault="007949A0" w:rsidP="007949A0">
      <w:pPr>
        <w:ind w:left="720" w:hanging="720"/>
        <w:rPr>
          <w:b/>
          <w:noProof/>
          <w:sz w:val="28"/>
          <w:szCs w:val="28"/>
          <w:lang w:val="en-GB" w:eastAsia="en-GB"/>
        </w:rPr>
      </w:pPr>
      <w:r w:rsidRPr="007949A0">
        <w:rPr>
          <w:b/>
          <w:sz w:val="28"/>
          <w:szCs w:val="28"/>
        </w:rPr>
        <w:t>6.</w:t>
      </w:r>
      <w:r w:rsidRPr="007949A0">
        <w:rPr>
          <w:b/>
          <w:noProof/>
          <w:sz w:val="28"/>
          <w:szCs w:val="28"/>
          <w:lang w:val="en-GB" w:eastAsia="en-GB"/>
        </w:rPr>
        <w:t>11</w:t>
      </w:r>
      <w:r>
        <w:rPr>
          <w:b/>
          <w:noProof/>
          <w:sz w:val="28"/>
          <w:szCs w:val="28"/>
          <w:lang w:val="en-GB" w:eastAsia="en-GB"/>
        </w:rPr>
        <w:t>.</w:t>
      </w:r>
      <w:r>
        <w:rPr>
          <w:b/>
          <w:noProof/>
          <w:sz w:val="28"/>
          <w:szCs w:val="28"/>
          <w:lang w:val="en-GB" w:eastAsia="en-GB"/>
        </w:rPr>
        <w:tab/>
      </w:r>
      <w:r>
        <w:t>Ensure a balance between child-initiated and educator-supported learning</w:t>
      </w:r>
    </w:p>
    <w:p w14:paraId="657A2DEC" w14:textId="77777777" w:rsidR="007949A0" w:rsidRPr="007949A0" w:rsidRDefault="007949A0" w:rsidP="007949A0">
      <w:pPr>
        <w:ind w:left="720" w:hanging="720"/>
        <w:rPr>
          <w:b/>
          <w:noProof/>
          <w:sz w:val="28"/>
          <w:szCs w:val="28"/>
          <w:lang w:val="en-GB" w:eastAsia="en-GB"/>
        </w:rPr>
      </w:pPr>
      <w:r w:rsidRPr="007949A0">
        <w:rPr>
          <w:b/>
          <w:sz w:val="28"/>
          <w:szCs w:val="28"/>
        </w:rPr>
        <w:t>6.</w:t>
      </w:r>
      <w:r w:rsidRPr="007949A0">
        <w:rPr>
          <w:b/>
          <w:noProof/>
          <w:sz w:val="28"/>
          <w:szCs w:val="28"/>
          <w:lang w:val="en-GB" w:eastAsia="en-GB"/>
        </w:rPr>
        <w:t>12</w:t>
      </w:r>
      <w:r>
        <w:rPr>
          <w:b/>
          <w:noProof/>
          <w:sz w:val="28"/>
          <w:szCs w:val="28"/>
          <w:lang w:val="en-GB" w:eastAsia="en-GB"/>
        </w:rPr>
        <w:t>.</w:t>
      </w:r>
      <w:r>
        <w:rPr>
          <w:b/>
          <w:noProof/>
          <w:sz w:val="28"/>
          <w:szCs w:val="28"/>
          <w:lang w:val="en-GB" w:eastAsia="en-GB"/>
        </w:rPr>
        <w:tab/>
      </w:r>
      <w:r>
        <w:t xml:space="preserve">Provide learning environments with appropriate levels of challenge where children are encouraged to </w:t>
      </w:r>
      <w:proofErr w:type="gramStart"/>
      <w:r>
        <w:t>explore,</w:t>
      </w:r>
      <w:proofErr w:type="gramEnd"/>
      <w:r>
        <w:t xml:space="preserve"> experiment and take risks in their learning</w:t>
      </w:r>
    </w:p>
    <w:p w14:paraId="1B40AED9" w14:textId="77777777" w:rsidR="007949A0" w:rsidRPr="007949A0" w:rsidRDefault="007949A0" w:rsidP="007949A0">
      <w:pPr>
        <w:ind w:left="720" w:hanging="720"/>
        <w:rPr>
          <w:b/>
          <w:noProof/>
          <w:sz w:val="28"/>
          <w:szCs w:val="28"/>
          <w:lang w:val="en-GB" w:eastAsia="en-GB"/>
        </w:rPr>
      </w:pPr>
      <w:r>
        <w:rPr>
          <w:noProof/>
          <w:lang w:val="en-US"/>
        </w:rPr>
        <w:drawing>
          <wp:anchor distT="0" distB="0" distL="114300" distR="114300" simplePos="0" relativeHeight="251737088" behindDoc="1" locked="0" layoutInCell="1" allowOverlap="1" wp14:anchorId="6CED625C" wp14:editId="69E35469">
            <wp:simplePos x="0" y="0"/>
            <wp:positionH relativeFrom="column">
              <wp:posOffset>945646</wp:posOffset>
            </wp:positionH>
            <wp:positionV relativeFrom="paragraph">
              <wp:posOffset>46837</wp:posOffset>
            </wp:positionV>
            <wp:extent cx="3466465" cy="3493135"/>
            <wp:effectExtent l="0" t="0" r="635" b="0"/>
            <wp:wrapNone/>
            <wp:docPr id="1" name="Picture 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66465" cy="3493135"/>
                    </a:xfrm>
                    <a:prstGeom prst="rect">
                      <a:avLst/>
                    </a:prstGeom>
                    <a:noFill/>
                  </pic:spPr>
                </pic:pic>
              </a:graphicData>
            </a:graphic>
            <wp14:sizeRelH relativeFrom="page">
              <wp14:pctWidth>0</wp14:pctWidth>
            </wp14:sizeRelH>
            <wp14:sizeRelV relativeFrom="page">
              <wp14:pctHeight>0</wp14:pctHeight>
            </wp14:sizeRelV>
          </wp:anchor>
        </w:drawing>
      </w:r>
      <w:r w:rsidRPr="007949A0">
        <w:rPr>
          <w:b/>
          <w:sz w:val="28"/>
          <w:szCs w:val="28"/>
        </w:rPr>
        <w:t>6.</w:t>
      </w:r>
      <w:r w:rsidRPr="007949A0">
        <w:rPr>
          <w:b/>
          <w:noProof/>
          <w:sz w:val="28"/>
          <w:szCs w:val="28"/>
          <w:lang w:val="en-GB" w:eastAsia="en-GB"/>
        </w:rPr>
        <w:t>13</w:t>
      </w:r>
      <w:r>
        <w:rPr>
          <w:b/>
          <w:noProof/>
          <w:sz w:val="28"/>
          <w:szCs w:val="28"/>
          <w:lang w:val="en-GB" w:eastAsia="en-GB"/>
        </w:rPr>
        <w:t>.</w:t>
      </w:r>
      <w:r>
        <w:rPr>
          <w:b/>
          <w:noProof/>
          <w:sz w:val="28"/>
          <w:szCs w:val="28"/>
          <w:lang w:val="en-GB" w:eastAsia="en-GB"/>
        </w:rPr>
        <w:tab/>
      </w:r>
      <w:r>
        <w:t>Facilitate team collaboration of assessments and evaluation in relation to child development and wellbeing</w:t>
      </w:r>
    </w:p>
    <w:p w14:paraId="1B8074D4" w14:textId="77777777" w:rsidR="00E51618" w:rsidRDefault="00E51618" w:rsidP="00E51618">
      <w:pPr>
        <w:rPr>
          <w:u w:val="single"/>
        </w:rPr>
      </w:pPr>
      <w:r>
        <w:rPr>
          <w:u w:val="single"/>
        </w:rPr>
        <w:t xml:space="preserve"> </w:t>
      </w:r>
      <w:r>
        <w:rPr>
          <w:u w:val="single"/>
        </w:rPr>
        <w:br w:type="page"/>
      </w:r>
    </w:p>
    <w:p w14:paraId="2A0EB31F" w14:textId="77777777" w:rsidR="007949A0" w:rsidRDefault="00A3017B" w:rsidP="00A3017B">
      <w:pPr>
        <w:pStyle w:val="Heading2"/>
      </w:pPr>
      <w:bookmarkStart w:id="173" w:name="_Toc422750954"/>
      <w:r>
        <w:lastRenderedPageBreak/>
        <w:t xml:space="preserve">6.1 </w:t>
      </w:r>
      <w:r w:rsidR="007949A0">
        <w:t>– Support and initiate inquiry processes, try new ideas and take on challenges</w:t>
      </w:r>
      <w:bookmarkEnd w:id="173"/>
      <w:r w:rsidR="007949A0">
        <w:t xml:space="preserve"> </w:t>
      </w:r>
    </w:p>
    <w:p w14:paraId="10FA7864" w14:textId="77777777" w:rsidR="006D6A47" w:rsidRDefault="006D6A47" w:rsidP="006D6A47">
      <w:pPr>
        <w:pStyle w:val="Heading2"/>
      </w:pPr>
      <w:bookmarkStart w:id="174" w:name="_Toc422750955"/>
      <w:r>
        <w:t>6.2 – Provide resources and materials that offer challenge, intrigue and surprise</w:t>
      </w:r>
      <w:bookmarkEnd w:id="174"/>
      <w:r>
        <w:t xml:space="preserve"> </w:t>
      </w:r>
    </w:p>
    <w:p w14:paraId="73E95CC8" w14:textId="77777777" w:rsidR="00C21D97" w:rsidRDefault="006D7FDE" w:rsidP="00C21D97">
      <w:pPr>
        <w:pStyle w:val="Heading3"/>
      </w:pPr>
      <w:bookmarkStart w:id="175" w:name="_Toc422750956"/>
      <w:r>
        <w:t>Holistic approach</w:t>
      </w:r>
      <w:bookmarkEnd w:id="175"/>
    </w:p>
    <w:p w14:paraId="5A99574C" w14:textId="77777777" w:rsidR="00F9481E" w:rsidRDefault="00282B44" w:rsidP="006D7FDE">
      <w:r>
        <w:t xml:space="preserve">It has become increasingly important for early years educators to think about development as a whole. </w:t>
      </w:r>
      <w:r w:rsidR="006D7FDE">
        <w:t>Holistic teaching is an approach that looks at and develops all areas that help children to reach their full potential</w:t>
      </w:r>
      <w:r w:rsidR="00F9481E">
        <w:t xml:space="preserve">. These areas include </w:t>
      </w:r>
      <w:r w:rsidR="006D7FDE">
        <w:t>physical,</w:t>
      </w:r>
      <w:r w:rsidR="00726027">
        <w:t xml:space="preserve"> social, </w:t>
      </w:r>
      <w:r w:rsidR="006D7FDE">
        <w:t>emotional and psychological wellbeing. Studies have shown that if an area is neglected</w:t>
      </w:r>
      <w:r w:rsidR="00137C41">
        <w:t>,</w:t>
      </w:r>
      <w:r w:rsidR="006D7FDE">
        <w:t xml:space="preserve"> then a pe</w:t>
      </w:r>
      <w:r w:rsidR="00F9481E">
        <w:t>rson more likely</w:t>
      </w:r>
      <w:r w:rsidR="006D7FDE">
        <w:t xml:space="preserve"> not </w:t>
      </w:r>
      <w:r w:rsidR="00F9481E">
        <w:t xml:space="preserve">to </w:t>
      </w:r>
      <w:r w:rsidR="006D7FDE">
        <w:t>be as successful in life as others.</w:t>
      </w:r>
      <w:r w:rsidR="005D0235">
        <w:t xml:space="preserve"> </w:t>
      </w:r>
      <w:r w:rsidR="00CA0567">
        <w:t>For example</w:t>
      </w:r>
      <w:r w:rsidR="001A6601">
        <w:t>,</w:t>
      </w:r>
      <w:r>
        <w:t xml:space="preserve"> if you have the </w:t>
      </w:r>
      <w:r w:rsidR="005D0235">
        <w:t>intellectual capacity to write</w:t>
      </w:r>
      <w:r w:rsidR="007E57AF">
        <w:t xml:space="preserve"> but cannot hold a pen</w:t>
      </w:r>
      <w:r>
        <w:t>,</w:t>
      </w:r>
      <w:r w:rsidR="007E57AF">
        <w:t xml:space="preserve"> then</w:t>
      </w:r>
      <w:r>
        <w:t xml:space="preserve"> </w:t>
      </w:r>
      <w:r w:rsidR="007E57AF">
        <w:t>you cannot write.</w:t>
      </w:r>
      <w:r w:rsidR="006D7FDE">
        <w:t xml:space="preserve"> </w:t>
      </w:r>
    </w:p>
    <w:p w14:paraId="47B6D527" w14:textId="77777777" w:rsidR="007018FA" w:rsidRDefault="007018FA" w:rsidP="007018FA">
      <w:pPr>
        <w:pStyle w:val="BoldBulTight0"/>
      </w:pPr>
      <w:r>
        <w:t>To provide a holistic environment you can:</w:t>
      </w:r>
    </w:p>
    <w:p w14:paraId="4C1C0B24" w14:textId="77777777" w:rsidR="007018FA" w:rsidRDefault="00302B77" w:rsidP="00653670">
      <w:pPr>
        <w:pStyle w:val="Bullets"/>
        <w:numPr>
          <w:ilvl w:val="0"/>
          <w:numId w:val="0"/>
        </w:numPr>
        <w:ind w:left="1134"/>
      </w:pPr>
      <w:r>
        <w:t xml:space="preserve">Provide opportunities to experiment </w:t>
      </w:r>
    </w:p>
    <w:p w14:paraId="6AE432FA" w14:textId="77777777" w:rsidR="00302B77" w:rsidRDefault="00302B77" w:rsidP="00653670">
      <w:pPr>
        <w:pStyle w:val="Bullets"/>
        <w:numPr>
          <w:ilvl w:val="0"/>
          <w:numId w:val="0"/>
        </w:numPr>
        <w:ind w:left="1134"/>
      </w:pPr>
      <w:r>
        <w:t>Provide free play opportunities</w:t>
      </w:r>
    </w:p>
    <w:p w14:paraId="4F8484ED" w14:textId="77777777" w:rsidR="00302B77" w:rsidRDefault="00302B77" w:rsidP="00653670">
      <w:pPr>
        <w:pStyle w:val="Bullets"/>
        <w:numPr>
          <w:ilvl w:val="0"/>
          <w:numId w:val="0"/>
        </w:numPr>
        <w:ind w:left="1134"/>
      </w:pPr>
      <w:r>
        <w:t>Promote a sense of community and build relationships with those that care for the child</w:t>
      </w:r>
    </w:p>
    <w:p w14:paraId="29EC455A" w14:textId="77777777" w:rsidR="00302B77" w:rsidRDefault="00302B77" w:rsidP="00361510">
      <w:pPr>
        <w:pStyle w:val="Bullets"/>
        <w:numPr>
          <w:ilvl w:val="0"/>
          <w:numId w:val="0"/>
        </w:numPr>
        <w:ind w:left="1134"/>
      </w:pPr>
      <w:r>
        <w:t xml:space="preserve">Respect children’s feelings and </w:t>
      </w:r>
      <w:r w:rsidR="00E959F1">
        <w:t>deal with children</w:t>
      </w:r>
      <w:r>
        <w:t xml:space="preserve"> sensitively</w:t>
      </w:r>
    </w:p>
    <w:p w14:paraId="682D4B95" w14:textId="77777777" w:rsidR="00302B77" w:rsidRDefault="00302B77" w:rsidP="00361510">
      <w:pPr>
        <w:pStyle w:val="Bullets"/>
        <w:numPr>
          <w:ilvl w:val="0"/>
          <w:numId w:val="0"/>
        </w:numPr>
        <w:ind w:left="1134"/>
      </w:pPr>
      <w:r>
        <w:t xml:space="preserve">Provide </w:t>
      </w:r>
      <w:r w:rsidR="005D0235">
        <w:t>a range o</w:t>
      </w:r>
      <w:r w:rsidR="00E959F1">
        <w:t xml:space="preserve">f </w:t>
      </w:r>
      <w:r>
        <w:t>stimulating activities that allow children to cooperate</w:t>
      </w:r>
    </w:p>
    <w:p w14:paraId="2CB994AE" w14:textId="77777777" w:rsidR="00302B77" w:rsidRDefault="00302B77" w:rsidP="00361510">
      <w:pPr>
        <w:pStyle w:val="Bullets"/>
        <w:numPr>
          <w:ilvl w:val="0"/>
          <w:numId w:val="0"/>
        </w:numPr>
        <w:ind w:left="1134"/>
      </w:pPr>
      <w:r>
        <w:t>Encourage self-help skills</w:t>
      </w:r>
    </w:p>
    <w:p w14:paraId="6689B339" w14:textId="77777777" w:rsidR="00302B77" w:rsidRDefault="00302B77" w:rsidP="00361510">
      <w:pPr>
        <w:pStyle w:val="Bullets"/>
        <w:numPr>
          <w:ilvl w:val="0"/>
          <w:numId w:val="0"/>
        </w:numPr>
        <w:ind w:left="1134"/>
      </w:pPr>
      <w:r>
        <w:t>Mix outdoor play with</w:t>
      </w:r>
      <w:r w:rsidR="00E959F1">
        <w:t xml:space="preserve"> indoor activities</w:t>
      </w:r>
    </w:p>
    <w:p w14:paraId="4BAD6DA5" w14:textId="77777777" w:rsidR="00E959F1" w:rsidRDefault="00E959F1" w:rsidP="00361510">
      <w:pPr>
        <w:pStyle w:val="Bullets"/>
        <w:numPr>
          <w:ilvl w:val="0"/>
          <w:numId w:val="0"/>
        </w:numPr>
        <w:ind w:left="1134"/>
      </w:pPr>
      <w:r>
        <w:t>Have a quiet area and quiet time where all children can relax and wind down</w:t>
      </w:r>
    </w:p>
    <w:p w14:paraId="575427E9" w14:textId="77777777" w:rsidR="00302B77" w:rsidRDefault="00E959F1" w:rsidP="00361510">
      <w:pPr>
        <w:pStyle w:val="Bullets"/>
        <w:numPr>
          <w:ilvl w:val="0"/>
          <w:numId w:val="0"/>
        </w:numPr>
        <w:ind w:left="1134"/>
      </w:pPr>
      <w:r>
        <w:t xml:space="preserve">Take time to explore and talk about natural environments – take a trip to a duck pond or park, plant things and watch them grow etc. </w:t>
      </w:r>
    </w:p>
    <w:p w14:paraId="528BEEBC" w14:textId="77777777" w:rsidR="007018FA" w:rsidRDefault="00282B44" w:rsidP="00282B44">
      <w:pPr>
        <w:pStyle w:val="Heading3"/>
      </w:pPr>
      <w:bookmarkStart w:id="176" w:name="_Toc422750957"/>
      <w:r>
        <w:t>Supporting and initiating inquiry processes</w:t>
      </w:r>
      <w:bookmarkEnd w:id="176"/>
    </w:p>
    <w:p w14:paraId="5D527B03" w14:textId="3F5DBD5B" w:rsidR="00960C3D" w:rsidRDefault="004760FA" w:rsidP="00960C3D">
      <w:r w:rsidRPr="004760FA">
        <w:t>Supporting and initiating inquiry processes helps children to think about and</w:t>
      </w:r>
      <w:r>
        <w:t xml:space="preserve"> respond</w:t>
      </w:r>
      <w:r w:rsidR="00960C3D">
        <w:t xml:space="preserve"> to their environment. </w:t>
      </w:r>
      <w:r w:rsidR="002D1C51">
        <w:t xml:space="preserve">Curiosity is to be encouraged as it is how we learn, this could mean that a baby enjoying the feel of a rattle may move it to their mouth to see what it feels like. </w:t>
      </w:r>
    </w:p>
    <w:p w14:paraId="4045FE54" w14:textId="77777777" w:rsidR="007018FA" w:rsidRDefault="00FA3F0D" w:rsidP="00FA3F0D">
      <w:pPr>
        <w:pStyle w:val="BoldBulTight0"/>
      </w:pPr>
      <w:r>
        <w:t>To support and initiate inquiry processes, you can:</w:t>
      </w:r>
    </w:p>
    <w:p w14:paraId="583AA6FE" w14:textId="77777777" w:rsidR="006808E7" w:rsidRDefault="006808E7" w:rsidP="00361510">
      <w:pPr>
        <w:pStyle w:val="Bullets"/>
        <w:numPr>
          <w:ilvl w:val="0"/>
          <w:numId w:val="0"/>
        </w:numPr>
        <w:ind w:left="1134"/>
      </w:pPr>
      <w:r>
        <w:t>Be a good role model – make comments about your environment ‘I wonder…’</w:t>
      </w:r>
      <w:r w:rsidR="000B6BAC" w:rsidRPr="000B6BAC">
        <w:rPr>
          <w:noProof/>
        </w:rPr>
        <w:t xml:space="preserve"> </w:t>
      </w:r>
    </w:p>
    <w:p w14:paraId="5D254D3E" w14:textId="77777777" w:rsidR="006808E7" w:rsidRDefault="006808E7" w:rsidP="00361510">
      <w:pPr>
        <w:pStyle w:val="Bullets"/>
        <w:numPr>
          <w:ilvl w:val="0"/>
          <w:numId w:val="0"/>
        </w:numPr>
        <w:ind w:left="1134"/>
      </w:pPr>
      <w:r>
        <w:t>Plan activities around the interests of children</w:t>
      </w:r>
    </w:p>
    <w:p w14:paraId="7B111DBC" w14:textId="77777777" w:rsidR="006808E7" w:rsidRDefault="006808E7" w:rsidP="00361510">
      <w:pPr>
        <w:pStyle w:val="Bullets"/>
        <w:numPr>
          <w:ilvl w:val="0"/>
          <w:numId w:val="0"/>
        </w:numPr>
        <w:ind w:left="1134"/>
      </w:pPr>
      <w:r>
        <w:t>When asked a question – ask children what their thoughts are before answering in a clear and simple way appropriate to child’s age</w:t>
      </w:r>
    </w:p>
    <w:p w14:paraId="5AAEA9CF" w14:textId="77777777" w:rsidR="006808E7" w:rsidRDefault="006808E7" w:rsidP="00361510">
      <w:pPr>
        <w:pStyle w:val="Bullets"/>
        <w:numPr>
          <w:ilvl w:val="0"/>
          <w:numId w:val="0"/>
        </w:numPr>
        <w:ind w:left="1134"/>
      </w:pPr>
      <w:r>
        <w:t>Use the library to explore books</w:t>
      </w:r>
    </w:p>
    <w:p w14:paraId="79B5556B" w14:textId="77777777" w:rsidR="00A55ED1" w:rsidRDefault="00302B77" w:rsidP="00361510">
      <w:pPr>
        <w:pStyle w:val="Bullets"/>
        <w:numPr>
          <w:ilvl w:val="0"/>
          <w:numId w:val="0"/>
        </w:numPr>
        <w:ind w:left="1134"/>
      </w:pPr>
      <w:r>
        <w:t xml:space="preserve">Ask </w:t>
      </w:r>
      <w:proofErr w:type="gramStart"/>
      <w:r>
        <w:t>open ended</w:t>
      </w:r>
      <w:proofErr w:type="gramEnd"/>
      <w:r>
        <w:t xml:space="preserve"> questions that allow children to think on their own</w:t>
      </w:r>
    </w:p>
    <w:p w14:paraId="3C9AE74D" w14:textId="77777777" w:rsidR="006808E7" w:rsidRDefault="006808E7" w:rsidP="00361510">
      <w:pPr>
        <w:pStyle w:val="Bullets"/>
        <w:numPr>
          <w:ilvl w:val="0"/>
          <w:numId w:val="0"/>
        </w:numPr>
        <w:ind w:left="1134"/>
      </w:pPr>
      <w:r>
        <w:lastRenderedPageBreak/>
        <w:t>Encourage children to ask each other questions e.g. about their families</w:t>
      </w:r>
    </w:p>
    <w:p w14:paraId="1DA85183" w14:textId="77777777" w:rsidR="006808E7" w:rsidRDefault="002D1C51" w:rsidP="00361510">
      <w:pPr>
        <w:pStyle w:val="Bullets"/>
        <w:numPr>
          <w:ilvl w:val="0"/>
          <w:numId w:val="0"/>
        </w:numPr>
        <w:tabs>
          <w:tab w:val="left" w:pos="1701"/>
        </w:tabs>
        <w:ind w:left="1134"/>
      </w:pPr>
      <w:r>
        <w:t>Create an environment that promotes curiosity e.g. soft play area, climbing areas, colourful displays, wall mirrors, accessible toys and materials.</w:t>
      </w:r>
    </w:p>
    <w:p w14:paraId="5D4BCE94" w14:textId="77777777" w:rsidR="00FA3F0D" w:rsidRDefault="00FA3F0D" w:rsidP="002D1C51">
      <w:pPr>
        <w:pStyle w:val="Heading3"/>
      </w:pPr>
      <w:bookmarkStart w:id="177" w:name="_Toc422750958"/>
      <w:r>
        <w:t xml:space="preserve">Using </w:t>
      </w:r>
      <w:r w:rsidR="00960C3D">
        <w:t>a child’s</w:t>
      </w:r>
      <w:r>
        <w:t xml:space="preserve"> interests as a starting point</w:t>
      </w:r>
      <w:bookmarkEnd w:id="177"/>
      <w:r>
        <w:t xml:space="preserve"> </w:t>
      </w:r>
    </w:p>
    <w:p w14:paraId="4040E240" w14:textId="77777777" w:rsidR="00CB6467" w:rsidRDefault="00FA3F0D" w:rsidP="00CB6467">
      <w:pPr>
        <w:pStyle w:val="Bullets"/>
        <w:numPr>
          <w:ilvl w:val="0"/>
          <w:numId w:val="0"/>
        </w:numPr>
      </w:pPr>
      <w:r>
        <w:t>You can use a child’s interests as a starting point for a holistic approach to learning.</w:t>
      </w:r>
      <w:r w:rsidR="002D1C51">
        <w:t xml:space="preserve"> Children learn best when they are interested in the topic. </w:t>
      </w:r>
    </w:p>
    <w:p w14:paraId="14348CF7" w14:textId="77777777" w:rsidR="00FA3F0D" w:rsidRDefault="00CB6467" w:rsidP="00CB6467">
      <w:pPr>
        <w:pStyle w:val="BoldBulTight0"/>
      </w:pPr>
      <w:r>
        <w:t>One example could be a child interested in drawing – you could expand this to cover different aspects of development by:</w:t>
      </w:r>
    </w:p>
    <w:p w14:paraId="3F109FCB" w14:textId="77777777" w:rsidR="00FA3F0D" w:rsidRDefault="00CB6467" w:rsidP="00182D4F">
      <w:pPr>
        <w:pStyle w:val="Bullets"/>
        <w:numPr>
          <w:ilvl w:val="0"/>
          <w:numId w:val="0"/>
        </w:numPr>
        <w:ind w:left="1134"/>
      </w:pPr>
      <w:r>
        <w:t>Exploring colours</w:t>
      </w:r>
    </w:p>
    <w:p w14:paraId="7BCF1432" w14:textId="77777777" w:rsidR="00CB6467" w:rsidRDefault="00CB6467" w:rsidP="00182D4F">
      <w:pPr>
        <w:pStyle w:val="Bullets"/>
        <w:numPr>
          <w:ilvl w:val="0"/>
          <w:numId w:val="0"/>
        </w:numPr>
        <w:ind w:left="1134"/>
      </w:pPr>
      <w:r>
        <w:t>How rainbows occur</w:t>
      </w:r>
    </w:p>
    <w:p w14:paraId="5246C01E" w14:textId="77777777" w:rsidR="00CB6467" w:rsidRDefault="00CB6467" w:rsidP="00182D4F">
      <w:pPr>
        <w:pStyle w:val="Bullets"/>
        <w:numPr>
          <w:ilvl w:val="0"/>
          <w:numId w:val="0"/>
        </w:numPr>
        <w:ind w:left="1134"/>
      </w:pPr>
      <w:r>
        <w:t>Famous artists</w:t>
      </w:r>
    </w:p>
    <w:p w14:paraId="7F4525C5" w14:textId="77777777" w:rsidR="00CB6467" w:rsidRDefault="00CB6467" w:rsidP="00182D4F">
      <w:pPr>
        <w:pStyle w:val="Bullets"/>
        <w:numPr>
          <w:ilvl w:val="0"/>
          <w:numId w:val="0"/>
        </w:numPr>
        <w:ind w:left="1134"/>
      </w:pPr>
      <w:r>
        <w:t>Different materials used in art</w:t>
      </w:r>
    </w:p>
    <w:p w14:paraId="1AC705D5" w14:textId="77777777" w:rsidR="00CB6467" w:rsidRDefault="00CB6467" w:rsidP="00182D4F">
      <w:pPr>
        <w:pStyle w:val="Bullets"/>
        <w:numPr>
          <w:ilvl w:val="0"/>
          <w:numId w:val="0"/>
        </w:numPr>
        <w:ind w:left="1134"/>
      </w:pPr>
      <w:r>
        <w:t>Early art e.g. by indigenous people and how they made materials to draw with</w:t>
      </w:r>
    </w:p>
    <w:p w14:paraId="60377B3E" w14:textId="77777777" w:rsidR="00302B77" w:rsidRPr="00CB6467" w:rsidRDefault="00CB6467" w:rsidP="00182D4F">
      <w:pPr>
        <w:pStyle w:val="Bullets"/>
        <w:numPr>
          <w:ilvl w:val="0"/>
          <w:numId w:val="0"/>
        </w:numPr>
        <w:ind w:left="1134"/>
      </w:pPr>
      <w:proofErr w:type="gramStart"/>
      <w:r>
        <w:t>Expressing mood and feeling through art</w:t>
      </w:r>
      <w:r w:rsidR="00B43400">
        <w:t>.</w:t>
      </w:r>
      <w:proofErr w:type="gramEnd"/>
    </w:p>
    <w:p w14:paraId="4B7FE293" w14:textId="77777777" w:rsidR="006F55BA" w:rsidRDefault="006F55BA" w:rsidP="00A55ED1">
      <w:pPr>
        <w:pStyle w:val="Heading3"/>
      </w:pPr>
      <w:bookmarkStart w:id="178" w:name="_Toc422750959"/>
      <w:r>
        <w:t>Try new ideas and take on new challenges</w:t>
      </w:r>
      <w:bookmarkEnd w:id="178"/>
    </w:p>
    <w:p w14:paraId="0423EE35" w14:textId="65CA2061" w:rsidR="005F67F9" w:rsidRPr="005F67F9" w:rsidRDefault="005F67F9" w:rsidP="005F67F9">
      <w:pPr>
        <w:rPr>
          <w:lang w:val="en-GB"/>
        </w:rPr>
      </w:pPr>
      <w:r>
        <w:rPr>
          <w:lang w:val="en-GB"/>
        </w:rPr>
        <w:t xml:space="preserve">Ideas and challenges can encompass many different areas. It is important to be aware of the child and observant of children’s progress so that you can offer challenges at appropriate times. </w:t>
      </w:r>
    </w:p>
    <w:p w14:paraId="717621B2" w14:textId="77777777" w:rsidR="00C32172" w:rsidRDefault="00C32172" w:rsidP="005F67F9">
      <w:pPr>
        <w:pStyle w:val="Bullets"/>
      </w:pPr>
      <w:r>
        <w:t>Trying new foods</w:t>
      </w:r>
      <w:r w:rsidR="006D6A47">
        <w:t xml:space="preserve"> and ways to eat them e.g. sharing, self-serving, chopsticks etc. </w:t>
      </w:r>
    </w:p>
    <w:p w14:paraId="5BF79D94" w14:textId="77777777" w:rsidR="006D6A47" w:rsidRDefault="006D6A47" w:rsidP="005F67F9">
      <w:pPr>
        <w:pStyle w:val="Bullets"/>
      </w:pPr>
      <w:r>
        <w:t xml:space="preserve">Eating in different ways e.g. picnics, at the table, </w:t>
      </w:r>
      <w:proofErr w:type="gramStart"/>
      <w:r>
        <w:t>at a</w:t>
      </w:r>
      <w:proofErr w:type="gramEnd"/>
      <w:r>
        <w:t xml:space="preserve"> BBQ etc. </w:t>
      </w:r>
    </w:p>
    <w:p w14:paraId="4565109B" w14:textId="77777777" w:rsidR="005F67F9" w:rsidRDefault="00C32172" w:rsidP="005F67F9">
      <w:pPr>
        <w:pStyle w:val="Bullets"/>
      </w:pPr>
      <w:r>
        <w:t xml:space="preserve">Create challenges for children </w:t>
      </w:r>
      <w:r w:rsidR="00CA0567">
        <w:t>– for example</w:t>
      </w:r>
      <w:r w:rsidR="00AB2C8E">
        <w:t>:</w:t>
      </w:r>
    </w:p>
    <w:p w14:paraId="513ADBFB" w14:textId="77777777" w:rsidR="005F67F9" w:rsidRDefault="005F67F9" w:rsidP="000B6BAC">
      <w:pPr>
        <w:pStyle w:val="Bullets2"/>
      </w:pPr>
      <w:r>
        <w:t>Putting a baby on its stomach for ‘tummy time’ – gradually increasing the time they spend on their tummies</w:t>
      </w:r>
    </w:p>
    <w:p w14:paraId="5A160592" w14:textId="77777777" w:rsidR="00C32172" w:rsidRDefault="005F67F9" w:rsidP="005F67F9">
      <w:pPr>
        <w:pStyle w:val="Bullets2"/>
      </w:pPr>
      <w:r>
        <w:t xml:space="preserve">Providing tasks for children to complete e.g. </w:t>
      </w:r>
      <w:r w:rsidR="00C32172">
        <w:t>‘can you crawl through the tunnel?’</w:t>
      </w:r>
    </w:p>
    <w:p w14:paraId="19E0A6A1" w14:textId="77777777" w:rsidR="005F67F9" w:rsidRDefault="005F67F9" w:rsidP="005F67F9">
      <w:pPr>
        <w:pStyle w:val="Bullets2"/>
      </w:pPr>
      <w:r>
        <w:t>You notice a child can jump so you challenge them to hop on one foot.</w:t>
      </w:r>
    </w:p>
    <w:p w14:paraId="5A653A3D" w14:textId="77777777" w:rsidR="005F67F9" w:rsidRDefault="005F67F9" w:rsidP="005F67F9">
      <w:pPr>
        <w:pStyle w:val="Bullets2"/>
      </w:pPr>
      <w:r>
        <w:t>A child can count to ten fluently – introduce counting to twenty.</w:t>
      </w:r>
    </w:p>
    <w:p w14:paraId="7878287F" w14:textId="77777777" w:rsidR="005F67F9" w:rsidRDefault="005F67F9" w:rsidP="005F67F9">
      <w:pPr>
        <w:pStyle w:val="Bullets"/>
      </w:pPr>
      <w:r>
        <w:t xml:space="preserve">Create experiments to complete with children </w:t>
      </w:r>
      <w:r w:rsidR="00CA0567">
        <w:t>– for example</w:t>
      </w:r>
      <w:r w:rsidR="00137C41">
        <w:t>:</w:t>
      </w:r>
    </w:p>
    <w:p w14:paraId="34B69762" w14:textId="77777777" w:rsidR="005F67F9" w:rsidRDefault="005F67F9" w:rsidP="005F67F9">
      <w:pPr>
        <w:pStyle w:val="Bullets2"/>
      </w:pPr>
      <w:r>
        <w:t>Does it float or sink?</w:t>
      </w:r>
    </w:p>
    <w:p w14:paraId="5BDA5F32" w14:textId="77777777" w:rsidR="005F67F9" w:rsidRDefault="005F67F9" w:rsidP="005F67F9">
      <w:pPr>
        <w:pStyle w:val="Bullets2"/>
      </w:pPr>
      <w:r>
        <w:t>Is it magnetic?</w:t>
      </w:r>
    </w:p>
    <w:p w14:paraId="6382DDC6" w14:textId="77777777" w:rsidR="005F67F9" w:rsidRDefault="005F67F9" w:rsidP="006E252F">
      <w:pPr>
        <w:pStyle w:val="Bullets2"/>
      </w:pPr>
      <w:r>
        <w:t xml:space="preserve">Is it lighter or heavier? </w:t>
      </w:r>
      <w:r w:rsidR="006E252F">
        <w:t>(</w:t>
      </w:r>
      <w:proofErr w:type="gramStart"/>
      <w:r w:rsidR="006E252F">
        <w:t>can</w:t>
      </w:r>
      <w:proofErr w:type="gramEnd"/>
      <w:r w:rsidR="006E252F">
        <w:t xml:space="preserve"> use scales to weigh items)</w:t>
      </w:r>
    </w:p>
    <w:p w14:paraId="2E82E240" w14:textId="77777777" w:rsidR="002D1C51" w:rsidRDefault="002D1C51" w:rsidP="002D1C51">
      <w:pPr>
        <w:pStyle w:val="Heading3"/>
      </w:pPr>
      <w:bookmarkStart w:id="179" w:name="_Toc422750960"/>
      <w:r>
        <w:lastRenderedPageBreak/>
        <w:t>Resources and materials</w:t>
      </w:r>
      <w:bookmarkEnd w:id="179"/>
    </w:p>
    <w:p w14:paraId="6E2E8B9C" w14:textId="77777777" w:rsidR="00F875C1" w:rsidRPr="00F875C1" w:rsidRDefault="00F875C1" w:rsidP="00F875C1">
      <w:pPr>
        <w:rPr>
          <w:lang w:val="en-GB"/>
        </w:rPr>
      </w:pPr>
      <w:r>
        <w:rPr>
          <w:lang w:val="en-GB"/>
        </w:rPr>
        <w:t xml:space="preserve">Below are some resources and materials that will help to challenge, intrigue and surprise. </w:t>
      </w:r>
      <w:r w:rsidR="005C604F">
        <w:rPr>
          <w:lang w:val="en-GB"/>
        </w:rPr>
        <w:t xml:space="preserve">You can use these as a starting </w:t>
      </w:r>
      <w:r w:rsidR="005D0235">
        <w:rPr>
          <w:lang w:val="en-GB"/>
        </w:rPr>
        <w:t xml:space="preserve">point </w:t>
      </w:r>
      <w:r w:rsidR="005C604F">
        <w:rPr>
          <w:lang w:val="en-GB"/>
        </w:rPr>
        <w:t xml:space="preserve">however you may be able to add to them. </w:t>
      </w:r>
    </w:p>
    <w:p w14:paraId="0AAEE220" w14:textId="77777777" w:rsidR="00DB15DF" w:rsidRDefault="00DB15DF" w:rsidP="00BA5EB9">
      <w:pPr>
        <w:pStyle w:val="Bullets"/>
        <w:numPr>
          <w:ilvl w:val="0"/>
          <w:numId w:val="0"/>
        </w:numPr>
        <w:ind w:left="1134"/>
      </w:pPr>
      <w:r>
        <w:t>Challenge</w:t>
      </w:r>
      <w:r w:rsidR="006D6A47">
        <w:t>:</w:t>
      </w:r>
    </w:p>
    <w:p w14:paraId="7225A23D" w14:textId="16490C12" w:rsidR="00DB15DF" w:rsidRDefault="006D6A47" w:rsidP="00BA5EB9">
      <w:pPr>
        <w:pStyle w:val="Bullets2"/>
        <w:numPr>
          <w:ilvl w:val="0"/>
          <w:numId w:val="0"/>
        </w:numPr>
        <w:ind w:left="1701"/>
      </w:pPr>
      <w:r>
        <w:t>Baby gyms</w:t>
      </w:r>
    </w:p>
    <w:p w14:paraId="28CDFC57" w14:textId="77777777" w:rsidR="006D6A47" w:rsidRDefault="006D6A47" w:rsidP="00BA5EB9">
      <w:pPr>
        <w:pStyle w:val="Bullets2"/>
        <w:numPr>
          <w:ilvl w:val="0"/>
          <w:numId w:val="0"/>
        </w:numPr>
        <w:ind w:left="1701"/>
      </w:pPr>
      <w:r>
        <w:t>Swings, slides climbing frames and tunnels</w:t>
      </w:r>
    </w:p>
    <w:p w14:paraId="01566AF4" w14:textId="77777777" w:rsidR="006D6A47" w:rsidRDefault="005C604F" w:rsidP="00BA5EB9">
      <w:pPr>
        <w:pStyle w:val="Bullets2"/>
        <w:numPr>
          <w:ilvl w:val="0"/>
          <w:numId w:val="0"/>
        </w:numPr>
        <w:ind w:left="1701"/>
      </w:pPr>
      <w:r>
        <w:t>Hopscotch</w:t>
      </w:r>
    </w:p>
    <w:p w14:paraId="6B51C1D8" w14:textId="77777777" w:rsidR="006D6A47" w:rsidRDefault="006D6A47" w:rsidP="00BA5EB9">
      <w:pPr>
        <w:pStyle w:val="Bullets2"/>
        <w:numPr>
          <w:ilvl w:val="0"/>
          <w:numId w:val="0"/>
        </w:numPr>
        <w:ind w:left="1701"/>
      </w:pPr>
      <w:proofErr w:type="gramStart"/>
      <w:r>
        <w:t>Bean bags</w:t>
      </w:r>
      <w:proofErr w:type="gramEnd"/>
    </w:p>
    <w:p w14:paraId="3A8665F2" w14:textId="77777777" w:rsidR="001B6F2E" w:rsidRDefault="001B6F2E" w:rsidP="00BA5EB9">
      <w:pPr>
        <w:pStyle w:val="Bullets2"/>
        <w:numPr>
          <w:ilvl w:val="0"/>
          <w:numId w:val="0"/>
        </w:numPr>
        <w:ind w:left="1701"/>
      </w:pPr>
      <w:r>
        <w:t>Puzzles</w:t>
      </w:r>
    </w:p>
    <w:p w14:paraId="5101B846" w14:textId="77777777" w:rsidR="001B6F2E" w:rsidRDefault="001B6F2E" w:rsidP="00BA5EB9">
      <w:pPr>
        <w:pStyle w:val="Bullets2"/>
        <w:numPr>
          <w:ilvl w:val="0"/>
          <w:numId w:val="0"/>
        </w:numPr>
        <w:ind w:left="1701"/>
      </w:pPr>
      <w:r>
        <w:t>Beads</w:t>
      </w:r>
    </w:p>
    <w:p w14:paraId="4A073A95" w14:textId="77777777" w:rsidR="00DB15DF" w:rsidRDefault="00DB15DF" w:rsidP="00BA5EB9">
      <w:pPr>
        <w:pStyle w:val="Bullets"/>
        <w:numPr>
          <w:ilvl w:val="0"/>
          <w:numId w:val="0"/>
        </w:numPr>
        <w:ind w:left="1134"/>
      </w:pPr>
      <w:r>
        <w:t>Intrigue</w:t>
      </w:r>
      <w:r w:rsidR="00F875C1">
        <w:t>:</w:t>
      </w:r>
      <w:r w:rsidR="006E252F" w:rsidRPr="006E252F">
        <w:rPr>
          <w:noProof/>
        </w:rPr>
        <w:t xml:space="preserve"> </w:t>
      </w:r>
    </w:p>
    <w:p w14:paraId="125F4837" w14:textId="77777777" w:rsidR="00043C0D" w:rsidRDefault="005D4830" w:rsidP="00BA5EB9">
      <w:pPr>
        <w:pStyle w:val="Bullets2"/>
        <w:numPr>
          <w:ilvl w:val="0"/>
          <w:numId w:val="0"/>
        </w:numPr>
        <w:ind w:left="1701"/>
      </w:pPr>
      <w:r>
        <w:t xml:space="preserve">Books with flaps </w:t>
      </w:r>
    </w:p>
    <w:p w14:paraId="6C62108A" w14:textId="77777777" w:rsidR="00043C0D" w:rsidRDefault="00043C0D" w:rsidP="00BA5EB9">
      <w:pPr>
        <w:pStyle w:val="Bullets2"/>
        <w:numPr>
          <w:ilvl w:val="0"/>
          <w:numId w:val="0"/>
        </w:numPr>
        <w:ind w:left="1701"/>
      </w:pPr>
      <w:r>
        <w:t>Books with textures</w:t>
      </w:r>
    </w:p>
    <w:p w14:paraId="09215E92" w14:textId="77777777" w:rsidR="001B6F2E" w:rsidRDefault="001B6F2E" w:rsidP="00BA5EB9">
      <w:pPr>
        <w:pStyle w:val="Bullets2"/>
        <w:numPr>
          <w:ilvl w:val="0"/>
          <w:numId w:val="0"/>
        </w:numPr>
        <w:ind w:left="1701"/>
      </w:pPr>
      <w:r>
        <w:t xml:space="preserve">Natural materials e.g. sand, water, shells etc. </w:t>
      </w:r>
    </w:p>
    <w:p w14:paraId="6035B1D2" w14:textId="77777777" w:rsidR="001B6F2E" w:rsidRDefault="001B6F2E" w:rsidP="00BA5EB9">
      <w:pPr>
        <w:pStyle w:val="Bullets2"/>
        <w:numPr>
          <w:ilvl w:val="0"/>
          <w:numId w:val="0"/>
        </w:numPr>
        <w:ind w:left="1701"/>
      </w:pPr>
      <w:r>
        <w:t>Displays covering topics discussed</w:t>
      </w:r>
    </w:p>
    <w:p w14:paraId="06F3BAA1" w14:textId="77777777" w:rsidR="001B6F2E" w:rsidRDefault="001B6F2E" w:rsidP="00BA5EB9">
      <w:pPr>
        <w:pStyle w:val="Bullets2"/>
        <w:numPr>
          <w:ilvl w:val="0"/>
          <w:numId w:val="0"/>
        </w:numPr>
        <w:ind w:left="1701"/>
      </w:pPr>
      <w:r>
        <w:t>Putty and clay</w:t>
      </w:r>
    </w:p>
    <w:p w14:paraId="4F4B7732" w14:textId="77777777" w:rsidR="001B6F2E" w:rsidRDefault="001B6F2E" w:rsidP="00BA5EB9">
      <w:pPr>
        <w:pStyle w:val="Bullets2"/>
        <w:numPr>
          <w:ilvl w:val="0"/>
          <w:numId w:val="0"/>
        </w:numPr>
        <w:ind w:left="1701"/>
      </w:pPr>
      <w:r>
        <w:t>Cornflour and water experiment</w:t>
      </w:r>
    </w:p>
    <w:p w14:paraId="1D28A8A9" w14:textId="77777777" w:rsidR="00DB15DF" w:rsidRDefault="00DB15DF" w:rsidP="00BA5EB9">
      <w:pPr>
        <w:pStyle w:val="Bullets"/>
        <w:numPr>
          <w:ilvl w:val="0"/>
          <w:numId w:val="0"/>
        </w:numPr>
        <w:ind w:left="1134"/>
      </w:pPr>
      <w:r>
        <w:t>Surprise</w:t>
      </w:r>
      <w:r w:rsidR="00F875C1">
        <w:t>:</w:t>
      </w:r>
    </w:p>
    <w:p w14:paraId="3BDB19A9" w14:textId="77777777" w:rsidR="00DB15DF" w:rsidRDefault="00DB15DF" w:rsidP="00BA5EB9">
      <w:pPr>
        <w:pStyle w:val="Bullets2"/>
        <w:numPr>
          <w:ilvl w:val="0"/>
          <w:numId w:val="0"/>
        </w:numPr>
        <w:ind w:left="1701"/>
      </w:pPr>
      <w:r>
        <w:t>Jack in the box</w:t>
      </w:r>
    </w:p>
    <w:p w14:paraId="5F74400F" w14:textId="77777777" w:rsidR="005D4830" w:rsidRDefault="005D4830" w:rsidP="00BA5EB9">
      <w:pPr>
        <w:pStyle w:val="Bullets2"/>
        <w:numPr>
          <w:ilvl w:val="0"/>
          <w:numId w:val="0"/>
        </w:numPr>
        <w:ind w:left="1701"/>
      </w:pPr>
      <w:r>
        <w:t>Pop-up books</w:t>
      </w:r>
    </w:p>
    <w:p w14:paraId="09CA6D39" w14:textId="77777777" w:rsidR="001B6F2E" w:rsidRDefault="001B6F2E" w:rsidP="00BA5EB9">
      <w:pPr>
        <w:pStyle w:val="Bullets2"/>
        <w:numPr>
          <w:ilvl w:val="0"/>
          <w:numId w:val="0"/>
        </w:numPr>
        <w:ind w:left="1701"/>
      </w:pPr>
      <w:r>
        <w:t>Peek-a-boo games</w:t>
      </w:r>
    </w:p>
    <w:p w14:paraId="35CCDB28" w14:textId="77777777" w:rsidR="001B6F2E" w:rsidRDefault="001B6F2E" w:rsidP="00BA5EB9">
      <w:pPr>
        <w:pStyle w:val="Bullets2"/>
        <w:numPr>
          <w:ilvl w:val="0"/>
          <w:numId w:val="0"/>
        </w:numPr>
        <w:ind w:left="1701"/>
      </w:pPr>
      <w:r>
        <w:t>Hide and seek</w:t>
      </w:r>
    </w:p>
    <w:p w14:paraId="0F0050E5" w14:textId="77777777" w:rsidR="001B6F2E" w:rsidRDefault="001B6F2E" w:rsidP="00BA5EB9">
      <w:pPr>
        <w:pStyle w:val="Bullets2"/>
        <w:numPr>
          <w:ilvl w:val="0"/>
          <w:numId w:val="0"/>
        </w:numPr>
        <w:ind w:left="1701"/>
      </w:pPr>
      <w:r>
        <w:t>Changing words in songs/silly rhymes</w:t>
      </w:r>
    </w:p>
    <w:p w14:paraId="1A2C1FFC" w14:textId="77777777" w:rsidR="001B6F2E" w:rsidRDefault="001B6F2E" w:rsidP="00BA5EB9">
      <w:pPr>
        <w:pStyle w:val="Bullets2"/>
        <w:numPr>
          <w:ilvl w:val="0"/>
          <w:numId w:val="0"/>
        </w:numPr>
        <w:ind w:left="1701"/>
      </w:pPr>
      <w:r>
        <w:t>Jokes</w:t>
      </w:r>
      <w:r w:rsidR="001C1975">
        <w:t>/joke books</w:t>
      </w:r>
      <w:r>
        <w:t>.</w:t>
      </w:r>
    </w:p>
    <w:p w14:paraId="29D3C244" w14:textId="77777777" w:rsidR="00A55ED1" w:rsidRDefault="00A55ED1" w:rsidP="00A55ED1">
      <w:pPr>
        <w:pStyle w:val="Heading3"/>
      </w:pPr>
      <w:bookmarkStart w:id="180" w:name="_Toc422750961"/>
      <w:r>
        <w:rPr>
          <w:noProof/>
          <w:lang w:val="en-US"/>
        </w:rPr>
        <w:lastRenderedPageBreak/>
        <w:drawing>
          <wp:anchor distT="0" distB="0" distL="114300" distR="114300" simplePos="0" relativeHeight="251798528" behindDoc="1" locked="0" layoutInCell="1" allowOverlap="1" wp14:anchorId="1FE79A25" wp14:editId="1311332B">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73" name="Picture 7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090874">
        <w:t>6A</w:t>
      </w:r>
      <w:bookmarkEnd w:id="180"/>
    </w:p>
    <w:p w14:paraId="3BD07BA0" w14:textId="77777777" w:rsidR="00A55ED1" w:rsidRDefault="00A55ED1" w:rsidP="007949A0">
      <w:pPr>
        <w:pStyle w:val="Heading2"/>
      </w:pPr>
      <w:r>
        <w:br w:type="page"/>
      </w:r>
    </w:p>
    <w:p w14:paraId="4823898F" w14:textId="77777777" w:rsidR="007949A0" w:rsidRDefault="007949A0" w:rsidP="007949A0">
      <w:pPr>
        <w:pStyle w:val="Heading2"/>
      </w:pPr>
      <w:bookmarkStart w:id="181" w:name="_Toc422750962"/>
      <w:r>
        <w:lastRenderedPageBreak/>
        <w:t>6.3 – Assist to promote children’s sense of belonging and connectedness</w:t>
      </w:r>
      <w:bookmarkEnd w:id="181"/>
      <w:r>
        <w:t xml:space="preserve"> </w:t>
      </w:r>
    </w:p>
    <w:p w14:paraId="16610406" w14:textId="77777777" w:rsidR="00FE78EA" w:rsidRDefault="00FE78EA" w:rsidP="00FE78EA">
      <w:pPr>
        <w:pStyle w:val="Heading3"/>
      </w:pPr>
      <w:bookmarkStart w:id="182" w:name="_Toc422750963"/>
      <w:r>
        <w:t>A sense of belonging</w:t>
      </w:r>
      <w:bookmarkEnd w:id="182"/>
    </w:p>
    <w:p w14:paraId="22E42230" w14:textId="77777777" w:rsidR="004D442D" w:rsidRDefault="00FE78EA" w:rsidP="00325943">
      <w:r>
        <w:t xml:space="preserve">Creating a sense of belonging is about making children feel welcomed, safe and valued. You should ensure that all of their needs are met and that they are </w:t>
      </w:r>
      <w:proofErr w:type="gramStart"/>
      <w:r>
        <w:t>supported,</w:t>
      </w:r>
      <w:proofErr w:type="gramEnd"/>
      <w:r>
        <w:t xml:space="preserve"> respected and </w:t>
      </w:r>
      <w:r w:rsidR="004D442D">
        <w:t xml:space="preserve">encouraged. When children feel they belong they are less likely to develop mental health problems later in life, are happier and better learners. </w:t>
      </w:r>
    </w:p>
    <w:p w14:paraId="25005445" w14:textId="77777777" w:rsidR="00325943" w:rsidRDefault="004D442D" w:rsidP="00325943">
      <w:r>
        <w:t>Connectedness is about feeling you can talk to people about worries and knowing that they will listen and support you.</w:t>
      </w:r>
    </w:p>
    <w:p w14:paraId="18ADA3D3" w14:textId="77777777" w:rsidR="004D442D" w:rsidRDefault="004D442D" w:rsidP="004D442D">
      <w:pPr>
        <w:pStyle w:val="BoldBulTight0"/>
      </w:pPr>
      <w:r>
        <w:t>You can help to promote a sense of belonging and connectedness in the following ways:</w:t>
      </w:r>
    </w:p>
    <w:p w14:paraId="58729770" w14:textId="77777777" w:rsidR="004D442D" w:rsidRDefault="004D442D" w:rsidP="00BA5EB9">
      <w:pPr>
        <w:pStyle w:val="Bullets"/>
        <w:numPr>
          <w:ilvl w:val="0"/>
          <w:numId w:val="0"/>
        </w:numPr>
        <w:ind w:left="1134"/>
      </w:pPr>
      <w:r>
        <w:t xml:space="preserve">Make the surroundings welcoming </w:t>
      </w:r>
    </w:p>
    <w:p w14:paraId="3F288FF6" w14:textId="77777777" w:rsidR="004D442D" w:rsidRDefault="004D442D" w:rsidP="00BA5EB9">
      <w:pPr>
        <w:pStyle w:val="Bullets"/>
        <w:numPr>
          <w:ilvl w:val="0"/>
          <w:numId w:val="0"/>
        </w:numPr>
        <w:ind w:left="1134"/>
      </w:pPr>
      <w:r>
        <w:t xml:space="preserve">Host events for families to attend such as festival days, charity </w:t>
      </w:r>
      <w:proofErr w:type="gramStart"/>
      <w:r>
        <w:t>fund raisers</w:t>
      </w:r>
      <w:proofErr w:type="gramEnd"/>
      <w:r>
        <w:t>, sports days etc.</w:t>
      </w:r>
    </w:p>
    <w:p w14:paraId="122795E7" w14:textId="77777777" w:rsidR="004D442D" w:rsidRDefault="004D442D" w:rsidP="00BA5EB9">
      <w:pPr>
        <w:pStyle w:val="Bullets"/>
        <w:numPr>
          <w:ilvl w:val="0"/>
          <w:numId w:val="0"/>
        </w:numPr>
        <w:ind w:left="1134"/>
      </w:pPr>
      <w:r>
        <w:t>Have an open door policy where parents/carers can ask questions or voice concerns</w:t>
      </w:r>
    </w:p>
    <w:p w14:paraId="13AE87FA" w14:textId="77777777" w:rsidR="004D442D" w:rsidRDefault="004D442D" w:rsidP="00BA5EB9">
      <w:pPr>
        <w:pStyle w:val="Bullets"/>
        <w:numPr>
          <w:ilvl w:val="0"/>
          <w:numId w:val="0"/>
        </w:numPr>
        <w:ind w:left="1134"/>
      </w:pPr>
      <w:r>
        <w:t>Create a newsletter to inform parents of topics that will be covered</w:t>
      </w:r>
    </w:p>
    <w:p w14:paraId="29A3391E" w14:textId="77777777" w:rsidR="004D442D" w:rsidRDefault="004D442D" w:rsidP="00BA5EB9">
      <w:pPr>
        <w:pStyle w:val="Bullets"/>
        <w:numPr>
          <w:ilvl w:val="0"/>
          <w:numId w:val="0"/>
        </w:numPr>
        <w:ind w:left="1134"/>
      </w:pPr>
      <w:r>
        <w:t>Collaborate with families:</w:t>
      </w:r>
    </w:p>
    <w:p w14:paraId="75D30FAF" w14:textId="77777777" w:rsidR="004D442D" w:rsidRDefault="004D442D" w:rsidP="00BA5EB9">
      <w:pPr>
        <w:pStyle w:val="Bullets2"/>
        <w:numPr>
          <w:ilvl w:val="0"/>
          <w:numId w:val="0"/>
        </w:numPr>
        <w:ind w:left="1701"/>
      </w:pPr>
      <w:r>
        <w:t>To create an ongoing discussion of their child’s progress</w:t>
      </w:r>
    </w:p>
    <w:p w14:paraId="3D0D99F8" w14:textId="77777777" w:rsidR="004D442D" w:rsidRDefault="004D442D" w:rsidP="00BA5EB9">
      <w:pPr>
        <w:pStyle w:val="Bullets2"/>
        <w:numPr>
          <w:ilvl w:val="0"/>
          <w:numId w:val="0"/>
        </w:numPr>
        <w:ind w:left="1701"/>
      </w:pPr>
      <w:proofErr w:type="gramStart"/>
      <w:r>
        <w:t>To involve parents or guardians with policy creation.</w:t>
      </w:r>
      <w:proofErr w:type="gramEnd"/>
    </w:p>
    <w:p w14:paraId="4DD8A06D" w14:textId="77777777" w:rsidR="000F280E" w:rsidRDefault="000F280E" w:rsidP="000F280E">
      <w:pPr>
        <w:pStyle w:val="Bullets"/>
      </w:pPr>
      <w:r>
        <w:t>Provide information on community events and support for families</w:t>
      </w:r>
    </w:p>
    <w:p w14:paraId="0A8F4D91" w14:textId="0B60D86C" w:rsidR="00325943" w:rsidRDefault="00325943" w:rsidP="00325943">
      <w:pPr>
        <w:pStyle w:val="Bullets"/>
      </w:pPr>
      <w:r>
        <w:t>Cover topics such as:</w:t>
      </w:r>
    </w:p>
    <w:p w14:paraId="369F7098" w14:textId="77777777" w:rsidR="00325943" w:rsidRDefault="00325943" w:rsidP="00325943">
      <w:pPr>
        <w:pStyle w:val="Bullets2"/>
      </w:pPr>
      <w:r>
        <w:t>Families</w:t>
      </w:r>
    </w:p>
    <w:p w14:paraId="1DAF448C" w14:textId="77777777" w:rsidR="00325943" w:rsidRDefault="00325943" w:rsidP="00325943">
      <w:pPr>
        <w:pStyle w:val="Bullets2"/>
      </w:pPr>
      <w:r>
        <w:t>Culture</w:t>
      </w:r>
    </w:p>
    <w:p w14:paraId="67E573B7" w14:textId="77777777" w:rsidR="00325943" w:rsidRDefault="00325943" w:rsidP="00325943">
      <w:pPr>
        <w:pStyle w:val="Bullets2"/>
      </w:pPr>
      <w:r>
        <w:t>Geography</w:t>
      </w:r>
    </w:p>
    <w:p w14:paraId="689530E9" w14:textId="77777777" w:rsidR="00325943" w:rsidRDefault="00325943" w:rsidP="00325943">
      <w:pPr>
        <w:pStyle w:val="Bullets"/>
      </w:pPr>
      <w:r>
        <w:t>Ask children what they like so that you can engage with their interests</w:t>
      </w:r>
    </w:p>
    <w:p w14:paraId="3E823708" w14:textId="77777777" w:rsidR="000F280E" w:rsidRDefault="00325943" w:rsidP="006E252F">
      <w:pPr>
        <w:pStyle w:val="Bullets"/>
      </w:pPr>
      <w:r>
        <w:t>Build a bond with families:</w:t>
      </w:r>
      <w:r w:rsidR="006E252F" w:rsidRPr="006E252F">
        <w:rPr>
          <w:noProof/>
        </w:rPr>
        <w:t xml:space="preserve"> </w:t>
      </w:r>
    </w:p>
    <w:p w14:paraId="24860653" w14:textId="77777777" w:rsidR="00325943" w:rsidRDefault="000F280E" w:rsidP="000F280E">
      <w:pPr>
        <w:pStyle w:val="Bullets2"/>
      </w:pPr>
      <w:r>
        <w:t>M</w:t>
      </w:r>
      <w:r w:rsidR="00325943">
        <w:t>eet and greet families with a smile</w:t>
      </w:r>
    </w:p>
    <w:p w14:paraId="44AD5E84" w14:textId="77777777" w:rsidR="000F280E" w:rsidRDefault="000F280E" w:rsidP="000F280E">
      <w:pPr>
        <w:pStyle w:val="Bullets2"/>
      </w:pPr>
      <w:r>
        <w:t>Tell them about the child’s day at pick-up</w:t>
      </w:r>
    </w:p>
    <w:p w14:paraId="4A0FC8EA" w14:textId="77777777" w:rsidR="000F280E" w:rsidRDefault="000F280E" w:rsidP="000F280E">
      <w:pPr>
        <w:pStyle w:val="Bullets2"/>
      </w:pPr>
      <w:r>
        <w:t>Encourage families to get involved with the setting.</w:t>
      </w:r>
    </w:p>
    <w:p w14:paraId="5A9BA67A" w14:textId="77777777" w:rsidR="00A55ED1" w:rsidRDefault="00A55ED1" w:rsidP="00325943">
      <w:pPr>
        <w:pStyle w:val="Bullets2"/>
      </w:pPr>
      <w:r>
        <w:br w:type="page"/>
      </w:r>
    </w:p>
    <w:p w14:paraId="204E7E9F" w14:textId="77777777" w:rsidR="00A55ED1" w:rsidRDefault="00A55ED1" w:rsidP="00A55ED1">
      <w:pPr>
        <w:pStyle w:val="Heading3"/>
      </w:pPr>
      <w:bookmarkStart w:id="183" w:name="_Toc422750964"/>
      <w:r>
        <w:rPr>
          <w:noProof/>
          <w:lang w:val="en-US"/>
        </w:rPr>
        <w:lastRenderedPageBreak/>
        <w:drawing>
          <wp:anchor distT="0" distB="0" distL="114300" distR="114300" simplePos="0" relativeHeight="251800576" behindDoc="1" locked="0" layoutInCell="1" allowOverlap="1" wp14:anchorId="5C5D2E46" wp14:editId="7DC5089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74" name="Picture 7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090874">
        <w:t>6B</w:t>
      </w:r>
      <w:bookmarkEnd w:id="183"/>
    </w:p>
    <w:p w14:paraId="7E5C6D9A" w14:textId="77777777" w:rsidR="00A55ED1" w:rsidRDefault="00A55ED1" w:rsidP="007949A0">
      <w:pPr>
        <w:pStyle w:val="Heading2"/>
      </w:pPr>
      <w:r>
        <w:br w:type="page"/>
      </w:r>
    </w:p>
    <w:p w14:paraId="3AE5B6F7" w14:textId="77777777" w:rsidR="007949A0" w:rsidRDefault="007949A0" w:rsidP="007949A0">
      <w:pPr>
        <w:pStyle w:val="Heading2"/>
      </w:pPr>
      <w:bookmarkStart w:id="184" w:name="_Toc422750965"/>
      <w:r>
        <w:lastRenderedPageBreak/>
        <w:t>6.4 – Engage children in sustained shared conversations to extend their thinking</w:t>
      </w:r>
      <w:bookmarkEnd w:id="184"/>
      <w:r>
        <w:t xml:space="preserve"> </w:t>
      </w:r>
    </w:p>
    <w:p w14:paraId="19A8EBB0" w14:textId="77777777" w:rsidR="007C22D1" w:rsidRDefault="007C22D1" w:rsidP="007C22D1">
      <w:pPr>
        <w:pStyle w:val="Heading3"/>
      </w:pPr>
      <w:bookmarkStart w:id="185" w:name="_Toc422750966"/>
      <w:r>
        <w:t>What are sustained shared conversations?</w:t>
      </w:r>
      <w:bookmarkEnd w:id="185"/>
    </w:p>
    <w:p w14:paraId="00667D22" w14:textId="77777777" w:rsidR="00490ABC" w:rsidRDefault="00490ABC" w:rsidP="007C22D1">
      <w:r>
        <w:t>Sustained shared conversations are conversations that take place with one or m</w:t>
      </w:r>
      <w:r w:rsidR="008518CE">
        <w:t xml:space="preserve">ore child that extend thinking surrounding a topic. </w:t>
      </w:r>
      <w:proofErr w:type="gramStart"/>
      <w:r w:rsidR="008518CE">
        <w:t>The topic could have been introduced by an educator or a child</w:t>
      </w:r>
      <w:proofErr w:type="gramEnd"/>
      <w:r w:rsidR="008518CE">
        <w:t xml:space="preserve">. </w:t>
      </w:r>
    </w:p>
    <w:p w14:paraId="76DB2BAF" w14:textId="77777777" w:rsidR="004B1FC6" w:rsidRDefault="00490ABC" w:rsidP="00490ABC">
      <w:pPr>
        <w:pStyle w:val="BoldBulTight0"/>
      </w:pPr>
      <w:r>
        <w:t>They will generally include questions surrounding a topic such as:</w:t>
      </w:r>
    </w:p>
    <w:p w14:paraId="5127CA77" w14:textId="77777777" w:rsidR="00490ABC" w:rsidRDefault="00490ABC" w:rsidP="00490ABC">
      <w:pPr>
        <w:pStyle w:val="Bullets"/>
      </w:pPr>
      <w:r>
        <w:t>Why?</w:t>
      </w:r>
    </w:p>
    <w:p w14:paraId="7E8F230C" w14:textId="77777777" w:rsidR="00490ABC" w:rsidRDefault="00490ABC" w:rsidP="00490ABC">
      <w:pPr>
        <w:pStyle w:val="Bullets"/>
      </w:pPr>
      <w:r>
        <w:t>How?</w:t>
      </w:r>
    </w:p>
    <w:p w14:paraId="5440922C" w14:textId="77777777" w:rsidR="00490ABC" w:rsidRDefault="00490ABC" w:rsidP="00490ABC">
      <w:pPr>
        <w:pStyle w:val="Bullets"/>
      </w:pPr>
      <w:r>
        <w:t>When?</w:t>
      </w:r>
    </w:p>
    <w:p w14:paraId="4C3483EA" w14:textId="77777777" w:rsidR="00490ABC" w:rsidRDefault="00490ABC" w:rsidP="00490ABC">
      <w:pPr>
        <w:pStyle w:val="Bullets"/>
      </w:pPr>
      <w:r>
        <w:t>What?</w:t>
      </w:r>
    </w:p>
    <w:p w14:paraId="15B5915C" w14:textId="77777777" w:rsidR="00490ABC" w:rsidRDefault="00490ABC" w:rsidP="007C22D1">
      <w:r>
        <w:t xml:space="preserve">Asking these questions will extend the topic further as you pose possible answers to the questions. </w:t>
      </w:r>
    </w:p>
    <w:p w14:paraId="719638BB" w14:textId="77777777" w:rsidR="004B1FC6" w:rsidRDefault="004B1FC6" w:rsidP="00490ABC">
      <w:pPr>
        <w:pStyle w:val="BoldBulTight0"/>
      </w:pPr>
      <w:r>
        <w:t>Look at this video</w:t>
      </w:r>
      <w:r w:rsidR="00490ABC">
        <w:t xml:space="preserve"> for an example of a sustained shared conversation:</w:t>
      </w:r>
    </w:p>
    <w:p w14:paraId="2B0B549F" w14:textId="77777777" w:rsidR="004B1FC6" w:rsidRDefault="006924E9" w:rsidP="007C22D1">
      <w:hyperlink r:id="rId78" w:history="1">
        <w:r w:rsidR="004B1FC6" w:rsidRPr="00E67C06">
          <w:rPr>
            <w:rStyle w:val="Hyperlink"/>
          </w:rPr>
          <w:t>http://www.earlychildhoodaustralia.org.au/nqsplp/e-learning-videos/connecting-with-practice-eylf-nqs/vignette-discovering-sustained-shared-conversation-with-children/</w:t>
        </w:r>
      </w:hyperlink>
    </w:p>
    <w:p w14:paraId="6CBA26CF" w14:textId="77777777" w:rsidR="00A55ED1" w:rsidRDefault="00490ABC" w:rsidP="007C22D1">
      <w:r>
        <w:t>The video shows children and an educator having a conversation about seeds that covers types of seeds, the birds that eat them and what the seeds could grow into e.g. sunflowers.</w:t>
      </w:r>
    </w:p>
    <w:p w14:paraId="3C6FC53E" w14:textId="77777777" w:rsidR="006A3577" w:rsidRDefault="00976D18" w:rsidP="006C5D25">
      <w:pPr>
        <w:pStyle w:val="Heading3"/>
      </w:pPr>
      <w:bookmarkStart w:id="186" w:name="_Toc422750967"/>
      <w:r>
        <w:t>Ideas for engaging in sustained shared conversations</w:t>
      </w:r>
      <w:bookmarkEnd w:id="186"/>
    </w:p>
    <w:p w14:paraId="26EEA0AF" w14:textId="77777777" w:rsidR="00976D18" w:rsidRPr="00976D18" w:rsidRDefault="00976D18" w:rsidP="009B19E6">
      <w:pPr>
        <w:pStyle w:val="BoldBulTight0"/>
        <w:rPr>
          <w:lang w:val="en-GB"/>
        </w:rPr>
      </w:pPr>
      <w:r>
        <w:rPr>
          <w:lang w:val="en-GB"/>
        </w:rPr>
        <w:t xml:space="preserve">There are many ways that you can engage in sustained shared conversations </w:t>
      </w:r>
      <w:r w:rsidR="00CA0567">
        <w:rPr>
          <w:lang w:val="en-GB"/>
        </w:rPr>
        <w:t>– for example</w:t>
      </w:r>
      <w:r w:rsidR="00AB2C8E">
        <w:rPr>
          <w:lang w:val="en-GB"/>
        </w:rPr>
        <w:t>:</w:t>
      </w:r>
    </w:p>
    <w:p w14:paraId="2B972627" w14:textId="1D5B5E75" w:rsidR="006C5D25" w:rsidRDefault="006C5D25" w:rsidP="00A70428">
      <w:pPr>
        <w:pStyle w:val="Bullets"/>
        <w:numPr>
          <w:ilvl w:val="0"/>
          <w:numId w:val="0"/>
        </w:numPr>
        <w:ind w:left="1134"/>
        <w:rPr>
          <w:lang w:val="en-GB"/>
        </w:rPr>
      </w:pPr>
      <w:r>
        <w:rPr>
          <w:lang w:val="en-GB"/>
        </w:rPr>
        <w:t>Listen and watch carefully to what the child is saying and doing</w:t>
      </w:r>
    </w:p>
    <w:p w14:paraId="609F7212" w14:textId="77777777" w:rsidR="006C5D25" w:rsidRDefault="006C5D25" w:rsidP="00A70428">
      <w:pPr>
        <w:pStyle w:val="Bullets"/>
        <w:numPr>
          <w:ilvl w:val="0"/>
          <w:numId w:val="0"/>
        </w:numPr>
        <w:ind w:left="1134"/>
        <w:rPr>
          <w:lang w:val="en-GB"/>
        </w:rPr>
      </w:pPr>
      <w:r>
        <w:rPr>
          <w:lang w:val="en-GB"/>
        </w:rPr>
        <w:t>Show genuine interest through body language e.g. smiling, nodding and eye contact</w:t>
      </w:r>
    </w:p>
    <w:p w14:paraId="5FE7F674" w14:textId="77777777" w:rsidR="006C5D25" w:rsidRDefault="006C5D25" w:rsidP="00A70428">
      <w:pPr>
        <w:pStyle w:val="Bullets"/>
        <w:numPr>
          <w:ilvl w:val="0"/>
          <w:numId w:val="0"/>
        </w:numPr>
        <w:ind w:left="1134"/>
        <w:rPr>
          <w:lang w:val="en-GB"/>
        </w:rPr>
      </w:pPr>
      <w:r>
        <w:rPr>
          <w:lang w:val="en-GB"/>
        </w:rPr>
        <w:t>Invite children to elaborate on their ideas e.g. ‘This is interesting, could you tell me more?’</w:t>
      </w:r>
      <w:r w:rsidR="006E252F" w:rsidRPr="006E252F">
        <w:rPr>
          <w:noProof/>
        </w:rPr>
        <w:t xml:space="preserve"> </w:t>
      </w:r>
    </w:p>
    <w:p w14:paraId="60E698C7" w14:textId="77777777" w:rsidR="006C5D25" w:rsidRDefault="006C5D25" w:rsidP="006C5D25">
      <w:pPr>
        <w:pStyle w:val="Bullets"/>
        <w:rPr>
          <w:lang w:val="en-GB"/>
        </w:rPr>
      </w:pPr>
      <w:r>
        <w:rPr>
          <w:lang w:val="en-GB"/>
        </w:rPr>
        <w:t>Repeating/clarifying what children have said ‘so you mean…</w:t>
      </w:r>
      <w:proofErr w:type="gramStart"/>
      <w:r>
        <w:rPr>
          <w:lang w:val="en-GB"/>
        </w:rPr>
        <w:t>’</w:t>
      </w:r>
      <w:proofErr w:type="gramEnd"/>
    </w:p>
    <w:p w14:paraId="098005EE" w14:textId="77777777" w:rsidR="006C5D25" w:rsidRDefault="006C5D25" w:rsidP="006C5D25">
      <w:pPr>
        <w:pStyle w:val="Bullets"/>
        <w:rPr>
          <w:lang w:val="en-GB"/>
        </w:rPr>
      </w:pPr>
      <w:r>
        <w:rPr>
          <w:lang w:val="en-GB"/>
        </w:rPr>
        <w:t>Sharing own experiences e.g. ‘I like to…’</w:t>
      </w:r>
    </w:p>
    <w:p w14:paraId="0F7023B3" w14:textId="77777777" w:rsidR="006C5D25" w:rsidRDefault="006C5D25" w:rsidP="006C5D25">
      <w:pPr>
        <w:pStyle w:val="Bullets"/>
        <w:rPr>
          <w:lang w:val="en-GB"/>
        </w:rPr>
      </w:pPr>
      <w:r>
        <w:rPr>
          <w:lang w:val="en-GB"/>
        </w:rPr>
        <w:t>Suggesting options e.g. ‘how about we do it like this’</w:t>
      </w:r>
    </w:p>
    <w:p w14:paraId="5C165242" w14:textId="77777777" w:rsidR="007A4904" w:rsidRDefault="007A4904" w:rsidP="006C5D25">
      <w:pPr>
        <w:pStyle w:val="Bullets"/>
        <w:rPr>
          <w:lang w:val="en-GB"/>
        </w:rPr>
      </w:pPr>
      <w:r>
        <w:rPr>
          <w:lang w:val="en-GB"/>
        </w:rPr>
        <w:t>Reminding children to do things e.g. ‘don’t forget to wash your hands before you eat’</w:t>
      </w:r>
    </w:p>
    <w:p w14:paraId="5F5E8BB6" w14:textId="77777777" w:rsidR="007A4904" w:rsidRDefault="007A4904" w:rsidP="006C5D25">
      <w:pPr>
        <w:pStyle w:val="Bullets"/>
        <w:rPr>
          <w:lang w:val="en-GB"/>
        </w:rPr>
      </w:pPr>
      <w:r>
        <w:rPr>
          <w:lang w:val="en-GB"/>
        </w:rPr>
        <w:t>Speculating e.g. ‘Do you think those ducks might like some cake?’</w:t>
      </w:r>
    </w:p>
    <w:p w14:paraId="4922A7DF" w14:textId="77777777" w:rsidR="007A4904" w:rsidRDefault="007A4904" w:rsidP="006C5D25">
      <w:pPr>
        <w:pStyle w:val="Bullets"/>
        <w:rPr>
          <w:lang w:val="en-GB"/>
        </w:rPr>
      </w:pPr>
      <w:r>
        <w:rPr>
          <w:lang w:val="en-GB"/>
        </w:rPr>
        <w:t>Offer different perspectives</w:t>
      </w:r>
      <w:r w:rsidR="009B19E6">
        <w:rPr>
          <w:lang w:val="en-GB"/>
        </w:rPr>
        <w:t xml:space="preserve"> ‘</w:t>
      </w:r>
      <w:r w:rsidR="00090874">
        <w:rPr>
          <w:lang w:val="en-GB"/>
        </w:rPr>
        <w:t>Maybe….’</w:t>
      </w:r>
    </w:p>
    <w:p w14:paraId="518EFF49" w14:textId="77777777" w:rsidR="007A4904" w:rsidRDefault="007A4904" w:rsidP="006C5D25">
      <w:pPr>
        <w:pStyle w:val="Bullets"/>
        <w:rPr>
          <w:lang w:val="en-GB"/>
        </w:rPr>
      </w:pPr>
      <w:r>
        <w:rPr>
          <w:lang w:val="en-GB"/>
        </w:rPr>
        <w:t>Use encouragement to promote thinking</w:t>
      </w:r>
      <w:r w:rsidR="00976D18">
        <w:rPr>
          <w:lang w:val="en-GB"/>
        </w:rPr>
        <w:t xml:space="preserve"> e.g. ‘Very good Ethan, you have found the square, now where are you going to put the circle?’</w:t>
      </w:r>
    </w:p>
    <w:p w14:paraId="75E47539" w14:textId="77777777" w:rsidR="00A55ED1" w:rsidRDefault="00A55ED1" w:rsidP="00A55ED1">
      <w:pPr>
        <w:pStyle w:val="Heading3"/>
      </w:pPr>
      <w:bookmarkStart w:id="187" w:name="_Toc422750968"/>
      <w:r>
        <w:rPr>
          <w:noProof/>
          <w:lang w:val="en-US"/>
        </w:rPr>
        <w:lastRenderedPageBreak/>
        <w:drawing>
          <wp:anchor distT="0" distB="0" distL="114300" distR="114300" simplePos="0" relativeHeight="251802624" behindDoc="1" locked="0" layoutInCell="1" allowOverlap="1" wp14:anchorId="5B3BD5AE" wp14:editId="2181564B">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75" name="Picture 7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090874">
        <w:t>6C</w:t>
      </w:r>
      <w:bookmarkEnd w:id="187"/>
    </w:p>
    <w:p w14:paraId="58720683" w14:textId="77777777" w:rsidR="00A55ED1" w:rsidRDefault="00A55ED1" w:rsidP="007949A0">
      <w:pPr>
        <w:pStyle w:val="Heading2"/>
      </w:pPr>
      <w:r>
        <w:br w:type="page"/>
      </w:r>
    </w:p>
    <w:p w14:paraId="2970C4B4" w14:textId="77777777" w:rsidR="007949A0" w:rsidRDefault="007949A0" w:rsidP="007949A0">
      <w:pPr>
        <w:pStyle w:val="Heading2"/>
      </w:pPr>
      <w:bookmarkStart w:id="188" w:name="_Toc422750969"/>
      <w:r>
        <w:lastRenderedPageBreak/>
        <w:t>6.5 – Provide the opportunity for scaffolding learning and development</w:t>
      </w:r>
      <w:bookmarkEnd w:id="188"/>
      <w:r>
        <w:t xml:space="preserve"> </w:t>
      </w:r>
    </w:p>
    <w:p w14:paraId="6637038E" w14:textId="77777777" w:rsidR="007E432B" w:rsidRDefault="0076628D" w:rsidP="0076628D">
      <w:pPr>
        <w:pStyle w:val="Heading3"/>
      </w:pPr>
      <w:bookmarkStart w:id="189" w:name="_Toc422750970"/>
      <w:r>
        <w:t>What is scaffolding?</w:t>
      </w:r>
      <w:bookmarkEnd w:id="189"/>
    </w:p>
    <w:p w14:paraId="67905A71" w14:textId="77777777" w:rsidR="00A55ED1" w:rsidRDefault="007E432B" w:rsidP="007E432B">
      <w:r>
        <w:t xml:space="preserve">Scaffolding is a process where </w:t>
      </w:r>
      <w:r w:rsidR="007F6EBD">
        <w:t xml:space="preserve">an early educator is able to encourage a child to think about their knowledge about a topic and from there, build on this knowledge to expand areas of thinking, provide links and solve problems. </w:t>
      </w:r>
      <w:proofErr w:type="gramStart"/>
      <w:r w:rsidR="007F6EBD">
        <w:t>Activities or tasks are supported by an educator</w:t>
      </w:r>
      <w:proofErr w:type="gramEnd"/>
      <w:r w:rsidR="007F6EBD">
        <w:t xml:space="preserve"> at first, but the educator’s role decreases gradually as the learner becomes more competent. </w:t>
      </w:r>
    </w:p>
    <w:p w14:paraId="27EA848F" w14:textId="77777777" w:rsidR="007C0E0F" w:rsidRDefault="007C0E0F" w:rsidP="007C0E0F">
      <w:pPr>
        <w:pStyle w:val="BoldBulTight0"/>
      </w:pPr>
      <w:r>
        <w:t>When using scaffolding as a technique you should:</w:t>
      </w:r>
    </w:p>
    <w:p w14:paraId="6AEC1DD1" w14:textId="55438352" w:rsidR="0045056D" w:rsidRDefault="0045056D" w:rsidP="00A70428">
      <w:pPr>
        <w:pStyle w:val="Bullets"/>
        <w:numPr>
          <w:ilvl w:val="0"/>
          <w:numId w:val="0"/>
        </w:numPr>
        <w:spacing w:after="120"/>
        <w:ind w:left="1134"/>
      </w:pPr>
      <w:r>
        <w:t>Plan effectively and anticipate problems that might occur and how you could overcome these</w:t>
      </w:r>
    </w:p>
    <w:p w14:paraId="7F40B9C8" w14:textId="77777777" w:rsidR="0045056D" w:rsidRDefault="0045056D" w:rsidP="00A70428">
      <w:pPr>
        <w:pStyle w:val="Bullets"/>
        <w:numPr>
          <w:ilvl w:val="0"/>
          <w:numId w:val="0"/>
        </w:numPr>
        <w:spacing w:after="120"/>
        <w:ind w:left="1134"/>
      </w:pPr>
      <w:r>
        <w:t xml:space="preserve">Test or evaluate the activity out beforehand </w:t>
      </w:r>
    </w:p>
    <w:p w14:paraId="71242C5B" w14:textId="77777777" w:rsidR="0045056D" w:rsidRDefault="0045056D" w:rsidP="00A70428">
      <w:pPr>
        <w:pStyle w:val="Bullets"/>
        <w:numPr>
          <w:ilvl w:val="0"/>
          <w:numId w:val="0"/>
        </w:numPr>
        <w:spacing w:after="120"/>
        <w:ind w:left="1134"/>
      </w:pPr>
      <w:r>
        <w:t>Identify individual needs and abilities of children</w:t>
      </w:r>
    </w:p>
    <w:p w14:paraId="13C6A542" w14:textId="77777777" w:rsidR="0045056D" w:rsidRDefault="0045056D" w:rsidP="00A70428">
      <w:pPr>
        <w:pStyle w:val="Bullets"/>
        <w:numPr>
          <w:ilvl w:val="0"/>
          <w:numId w:val="0"/>
        </w:numPr>
        <w:spacing w:after="120"/>
        <w:ind w:left="1134"/>
      </w:pPr>
      <w:r>
        <w:t>Modify activities or instructions to suit the needs of each child</w:t>
      </w:r>
    </w:p>
    <w:p w14:paraId="46BE94BE" w14:textId="77777777" w:rsidR="007F6EBD" w:rsidRDefault="0045056D" w:rsidP="00A70428">
      <w:pPr>
        <w:pStyle w:val="Bullets"/>
        <w:numPr>
          <w:ilvl w:val="0"/>
          <w:numId w:val="0"/>
        </w:numPr>
        <w:spacing w:after="120"/>
        <w:ind w:left="1134"/>
      </w:pPr>
      <w:r>
        <w:t>Provide clear objectives to the children – why are they doing this?</w:t>
      </w:r>
    </w:p>
    <w:p w14:paraId="185D069B" w14:textId="77777777" w:rsidR="0045056D" w:rsidRDefault="0045056D" w:rsidP="00A70428">
      <w:pPr>
        <w:pStyle w:val="Bullets"/>
        <w:numPr>
          <w:ilvl w:val="0"/>
          <w:numId w:val="0"/>
        </w:numPr>
        <w:spacing w:after="120"/>
        <w:ind w:left="1134"/>
      </w:pPr>
      <w:r>
        <w:t>Guide children when needed so they keep focused yet allow them to make choices about their learning – allowing them to be independent and make mistakes</w:t>
      </w:r>
    </w:p>
    <w:p w14:paraId="43D32A05" w14:textId="77777777" w:rsidR="0045056D" w:rsidRDefault="0045056D" w:rsidP="00A70428">
      <w:pPr>
        <w:pStyle w:val="Bullets"/>
        <w:numPr>
          <w:ilvl w:val="0"/>
          <w:numId w:val="0"/>
        </w:numPr>
        <w:spacing w:after="120"/>
        <w:ind w:left="1134"/>
      </w:pPr>
      <w:r>
        <w:t>Use assessment to give feedback</w:t>
      </w:r>
    </w:p>
    <w:p w14:paraId="16FFE71F" w14:textId="77777777" w:rsidR="0045056D" w:rsidRDefault="0045056D" w:rsidP="00A70428">
      <w:pPr>
        <w:pStyle w:val="Bullets"/>
        <w:numPr>
          <w:ilvl w:val="0"/>
          <w:numId w:val="0"/>
        </w:numPr>
        <w:spacing w:after="120"/>
        <w:ind w:left="1134"/>
      </w:pPr>
      <w:r>
        <w:t>Create momentum to try and inspire children to learn more.</w:t>
      </w:r>
    </w:p>
    <w:p w14:paraId="725259EA" w14:textId="77777777" w:rsidR="001E3C03" w:rsidRDefault="001E3C03" w:rsidP="001E3C03">
      <w:pPr>
        <w:pStyle w:val="Bullets"/>
        <w:numPr>
          <w:ilvl w:val="0"/>
          <w:numId w:val="0"/>
        </w:numPr>
      </w:pPr>
      <w:r>
        <w:t>An important question to ask your self is ‘what am I doing for a child that they can do for themselves?’ This can reveal areas that you can help a child with</w:t>
      </w:r>
      <w:r w:rsidR="0030416F">
        <w:t>,</w:t>
      </w:r>
      <w:r>
        <w:t xml:space="preserve"> such as finding puzzle pieces, putting shoes</w:t>
      </w:r>
      <w:r w:rsidR="009B40BD">
        <w:t xml:space="preserve"> on,</w:t>
      </w:r>
      <w:r w:rsidR="004B570C">
        <w:t xml:space="preserve"> tidying away,</w:t>
      </w:r>
      <w:r w:rsidR="009B40BD">
        <w:t xml:space="preserve"> pouring own juice</w:t>
      </w:r>
      <w:r>
        <w:t xml:space="preserve"> etc. </w:t>
      </w:r>
    </w:p>
    <w:p w14:paraId="5C50550D" w14:textId="77777777" w:rsidR="001E3C03" w:rsidRDefault="001E3C03" w:rsidP="001E3C03">
      <w:pPr>
        <w:pStyle w:val="Heading3"/>
      </w:pPr>
      <w:bookmarkStart w:id="190" w:name="_Toc422750971"/>
      <w:r>
        <w:t>Putting scaffolding into practice</w:t>
      </w:r>
      <w:bookmarkEnd w:id="190"/>
    </w:p>
    <w:p w14:paraId="10DBB50F" w14:textId="77777777" w:rsidR="001E3C03" w:rsidRDefault="001E3C03" w:rsidP="001E3C03">
      <w:r>
        <w:t>Now we shall look at some examples of an educator scaffolding learning in children. We will star</w:t>
      </w:r>
      <w:r w:rsidR="009B40BD">
        <w:t>t with</w:t>
      </w:r>
      <w:r w:rsidR="00E47050">
        <w:t xml:space="preserve"> </w:t>
      </w:r>
      <w:r w:rsidR="009B40BD">
        <w:t>t</w:t>
      </w:r>
      <w:r w:rsidR="00E47050">
        <w:t>w</w:t>
      </w:r>
      <w:r w:rsidR="009B40BD">
        <w:t>o</w:t>
      </w:r>
      <w:r w:rsidR="00E47050">
        <w:t xml:space="preserve"> year old Alex </w:t>
      </w:r>
      <w:r>
        <w:t xml:space="preserve">who is doing a </w:t>
      </w:r>
      <w:r w:rsidR="00E47050">
        <w:t xml:space="preserve">twelve piece puzzle. </w:t>
      </w:r>
    </w:p>
    <w:p w14:paraId="57BDB20D" w14:textId="77777777" w:rsidR="00E47050" w:rsidRDefault="00E47050" w:rsidP="001E3C03">
      <w:r w:rsidRPr="00E47050">
        <w:rPr>
          <w:b/>
        </w:rPr>
        <w:t>Educator:</w:t>
      </w:r>
      <w:r>
        <w:t xml:space="preserve"> ‘See if you can find a piece that goes here’ (educator points to a gap in the puzzle)</w:t>
      </w:r>
    </w:p>
    <w:p w14:paraId="23648001" w14:textId="77777777" w:rsidR="0045056D" w:rsidRDefault="00E47050" w:rsidP="007C0E0F">
      <w:r w:rsidRPr="00E47050">
        <w:rPr>
          <w:b/>
        </w:rPr>
        <w:t>Alex:</w:t>
      </w:r>
      <w:r>
        <w:rPr>
          <w:b/>
        </w:rPr>
        <w:t xml:space="preserve"> </w:t>
      </w:r>
      <w:r w:rsidRPr="00E47050">
        <w:t>(</w:t>
      </w:r>
      <w:r>
        <w:t>He looks for the piece, picks up one that does not fit and tries to slot it in, he puts it down)</w:t>
      </w:r>
    </w:p>
    <w:p w14:paraId="618F73B0" w14:textId="77777777" w:rsidR="00E47050" w:rsidRPr="00E47050" w:rsidRDefault="00E47050" w:rsidP="007C0E0F">
      <w:r w:rsidRPr="00E47050">
        <w:rPr>
          <w:b/>
        </w:rPr>
        <w:t>Educator:</w:t>
      </w:r>
      <w:r>
        <w:t xml:space="preserve"> ‘Try looking over here’ </w:t>
      </w:r>
      <w:r w:rsidR="00B90F2D">
        <w:t>(educator points to</w:t>
      </w:r>
      <w:r>
        <w:t xml:space="preserve"> four pieces in a group)</w:t>
      </w:r>
    </w:p>
    <w:p w14:paraId="57561229" w14:textId="77777777" w:rsidR="0045056D" w:rsidRDefault="00E47050" w:rsidP="007C0E0F">
      <w:r w:rsidRPr="00E47050">
        <w:rPr>
          <w:b/>
        </w:rPr>
        <w:t>Alex:</w:t>
      </w:r>
      <w:r>
        <w:t xml:space="preserve"> Smiles as he finds the piece and slots it in ‘yes I found it!’</w:t>
      </w:r>
    </w:p>
    <w:p w14:paraId="1C0385F7" w14:textId="77777777" w:rsidR="002F0150" w:rsidRDefault="002F0150" w:rsidP="007C0E0F">
      <w:r>
        <w:t xml:space="preserve">The educator in this scenario lets Alex have a go at finding the piece. She realises that he is struggling and might get frustrated if he cannot find the piece. She supports Alex so that he can find the piece by suggesting an area for looking in that he has missed – this makes Alex feel like he has achieved something and that he was the one to find the puzzle piece. Alex retains his independence and has learned to keep searching until he finds the pieces he wants. </w:t>
      </w:r>
    </w:p>
    <w:tbl>
      <w:tblPr>
        <w:tblStyle w:val="TableGrid"/>
        <w:tblW w:w="0" w:type="auto"/>
        <w:tblLook w:val="04A0" w:firstRow="1" w:lastRow="0" w:firstColumn="1" w:lastColumn="0" w:noHBand="0" w:noVBand="1"/>
      </w:tblPr>
      <w:tblGrid>
        <w:gridCol w:w="9548"/>
      </w:tblGrid>
      <w:tr w:rsidR="009B40BD" w14:paraId="30A46688" w14:textId="77777777" w:rsidTr="009B40BD">
        <w:tc>
          <w:tcPr>
            <w:tcW w:w="9548" w:type="dxa"/>
            <w:shd w:val="clear" w:color="auto" w:fill="E5B8B7" w:themeFill="accent2" w:themeFillTint="66"/>
          </w:tcPr>
          <w:p w14:paraId="4E370AC1" w14:textId="77777777" w:rsidR="009B40BD" w:rsidRPr="009B40BD" w:rsidRDefault="009B40BD" w:rsidP="009B40BD">
            <w:pPr>
              <w:spacing w:before="120" w:after="120" w:line="240" w:lineRule="auto"/>
              <w:rPr>
                <w:b/>
              </w:rPr>
            </w:pPr>
            <w:r w:rsidRPr="009B40BD">
              <w:rPr>
                <w:b/>
              </w:rPr>
              <w:t>Remember to keep resources stocked up, check that items have batteries and ensure they do not have missing or broken parts.</w:t>
            </w:r>
            <w:r>
              <w:rPr>
                <w:b/>
              </w:rPr>
              <w:t xml:space="preserve"> It is incredibly frustrating and disappointing for a child who </w:t>
            </w:r>
            <w:r w:rsidR="00CB1875">
              <w:rPr>
                <w:b/>
              </w:rPr>
              <w:t xml:space="preserve">is trying to </w:t>
            </w:r>
            <w:r w:rsidR="00CB1875">
              <w:rPr>
                <w:b/>
              </w:rPr>
              <w:lastRenderedPageBreak/>
              <w:t xml:space="preserve">finish a puzzle that has missing pieces or a child who expects lights and sounds when she presses a button to hear nothing. </w:t>
            </w:r>
          </w:p>
        </w:tc>
      </w:tr>
    </w:tbl>
    <w:p w14:paraId="2DFE2FC5" w14:textId="77777777" w:rsidR="00AB642B" w:rsidRDefault="00AB642B" w:rsidP="001D7ADD">
      <w:pPr>
        <w:spacing w:before="240"/>
      </w:pPr>
      <w:r>
        <w:lastRenderedPageBreak/>
        <w:t>In our next example, the educator is planning to bake some buns with a group of children. The educator will have to plan the activity well to anticipate problems and how to overcome them.</w:t>
      </w:r>
    </w:p>
    <w:p w14:paraId="0B7B7388" w14:textId="77777777" w:rsidR="00AB642B" w:rsidRDefault="00AB642B" w:rsidP="000F509A">
      <w:pPr>
        <w:pStyle w:val="BoldBulTight0"/>
      </w:pPr>
      <w:r>
        <w:t xml:space="preserve">What problems should the educator </w:t>
      </w:r>
      <w:proofErr w:type="gramStart"/>
      <w:r>
        <w:t>be</w:t>
      </w:r>
      <w:proofErr w:type="gramEnd"/>
      <w:r>
        <w:t xml:space="preserve"> aware of when planning?</w:t>
      </w:r>
    </w:p>
    <w:tbl>
      <w:tblPr>
        <w:tblStyle w:val="TableGrid"/>
        <w:tblW w:w="0" w:type="auto"/>
        <w:tblLook w:val="04A0" w:firstRow="1" w:lastRow="0" w:firstColumn="1" w:lastColumn="0" w:noHBand="0" w:noVBand="1"/>
      </w:tblPr>
      <w:tblGrid>
        <w:gridCol w:w="2802"/>
        <w:gridCol w:w="6746"/>
      </w:tblGrid>
      <w:tr w:rsidR="00AB642B" w14:paraId="5E286AAC" w14:textId="77777777" w:rsidTr="0030416F">
        <w:trPr>
          <w:trHeight w:val="423"/>
        </w:trPr>
        <w:tc>
          <w:tcPr>
            <w:tcW w:w="2802" w:type="dxa"/>
            <w:shd w:val="clear" w:color="auto" w:fill="E5B8B7" w:themeFill="accent2" w:themeFillTint="66"/>
          </w:tcPr>
          <w:p w14:paraId="1A0BEF84" w14:textId="77777777" w:rsidR="00AB642B" w:rsidRPr="00AB642B" w:rsidRDefault="00AB642B" w:rsidP="0030416F">
            <w:pPr>
              <w:spacing w:before="120" w:after="120" w:line="240" w:lineRule="auto"/>
              <w:rPr>
                <w:b/>
              </w:rPr>
            </w:pPr>
            <w:r w:rsidRPr="00AB642B">
              <w:rPr>
                <w:b/>
              </w:rPr>
              <w:t>Potential problems</w:t>
            </w:r>
          </w:p>
        </w:tc>
        <w:tc>
          <w:tcPr>
            <w:tcW w:w="6746" w:type="dxa"/>
            <w:shd w:val="clear" w:color="auto" w:fill="E5B8B7" w:themeFill="accent2" w:themeFillTint="66"/>
          </w:tcPr>
          <w:p w14:paraId="56F05CE4" w14:textId="77777777" w:rsidR="00AB642B" w:rsidRPr="00AB642B" w:rsidRDefault="00AB642B" w:rsidP="0030416F">
            <w:pPr>
              <w:spacing w:before="120" w:after="120" w:line="240" w:lineRule="auto"/>
              <w:rPr>
                <w:b/>
              </w:rPr>
            </w:pPr>
            <w:r w:rsidRPr="00AB642B">
              <w:rPr>
                <w:b/>
              </w:rPr>
              <w:t>Possible solutions</w:t>
            </w:r>
          </w:p>
        </w:tc>
      </w:tr>
      <w:tr w:rsidR="004E6446" w14:paraId="0FABEC97" w14:textId="77777777" w:rsidTr="0030416F">
        <w:tc>
          <w:tcPr>
            <w:tcW w:w="2802" w:type="dxa"/>
          </w:tcPr>
          <w:p w14:paraId="4F912C23" w14:textId="77777777" w:rsidR="004E6446" w:rsidRDefault="004E6446" w:rsidP="0030416F">
            <w:pPr>
              <w:spacing w:before="120" w:after="120" w:line="240" w:lineRule="auto"/>
            </w:pPr>
            <w:r>
              <w:t>Baking is complex process – children will need a lot of support</w:t>
            </w:r>
          </w:p>
        </w:tc>
        <w:tc>
          <w:tcPr>
            <w:tcW w:w="6746" w:type="dxa"/>
          </w:tcPr>
          <w:p w14:paraId="0F572AE3" w14:textId="77777777" w:rsidR="004E6446" w:rsidRDefault="004E6446" w:rsidP="0030416F">
            <w:pPr>
              <w:pStyle w:val="ListParagraph"/>
              <w:numPr>
                <w:ilvl w:val="0"/>
                <w:numId w:val="50"/>
              </w:numPr>
              <w:spacing w:before="120" w:after="120" w:line="240" w:lineRule="auto"/>
            </w:pPr>
            <w:r>
              <w:t>Ask someone to help you with this activity</w:t>
            </w:r>
          </w:p>
          <w:p w14:paraId="1E14F6B9" w14:textId="77777777" w:rsidR="004E6446" w:rsidRDefault="004E6446" w:rsidP="0030416F">
            <w:pPr>
              <w:pStyle w:val="ListParagraph"/>
              <w:numPr>
                <w:ilvl w:val="0"/>
                <w:numId w:val="50"/>
              </w:numPr>
              <w:spacing w:before="120" w:after="120" w:line="240" w:lineRule="auto"/>
            </w:pPr>
            <w:r>
              <w:t>Break the activity down into sections e.g. mixing, cracking eggs, spooning into bun cases, icing</w:t>
            </w:r>
          </w:p>
          <w:p w14:paraId="2549C9C9" w14:textId="77777777" w:rsidR="004E6446" w:rsidRDefault="004E6446" w:rsidP="0030416F">
            <w:pPr>
              <w:pStyle w:val="ListParagraph"/>
              <w:numPr>
                <w:ilvl w:val="0"/>
                <w:numId w:val="50"/>
              </w:numPr>
              <w:spacing w:before="120" w:after="120" w:line="240" w:lineRule="auto"/>
            </w:pPr>
            <w:r>
              <w:t>Provide guidance and instruction</w:t>
            </w:r>
          </w:p>
          <w:p w14:paraId="1ACEEECD" w14:textId="77777777" w:rsidR="004E6446" w:rsidRDefault="004E6446" w:rsidP="0030416F">
            <w:pPr>
              <w:pStyle w:val="ListParagraph"/>
              <w:numPr>
                <w:ilvl w:val="0"/>
                <w:numId w:val="50"/>
              </w:numPr>
              <w:spacing w:before="120" w:after="120" w:line="240" w:lineRule="auto"/>
            </w:pPr>
            <w:r>
              <w:t>Young children – you might want to weigh and prepare the ingredients beforehand</w:t>
            </w:r>
          </w:p>
        </w:tc>
      </w:tr>
      <w:tr w:rsidR="00AB642B" w14:paraId="40A8017B" w14:textId="77777777" w:rsidTr="0030416F">
        <w:tc>
          <w:tcPr>
            <w:tcW w:w="2802" w:type="dxa"/>
          </w:tcPr>
          <w:p w14:paraId="51A02696" w14:textId="77777777" w:rsidR="00AB642B" w:rsidRDefault="000F509A" w:rsidP="0030416F">
            <w:pPr>
              <w:spacing w:before="120" w:after="120" w:line="240" w:lineRule="auto"/>
            </w:pPr>
            <w:r>
              <w:t>Children may want to eat the buns after they have made them.</w:t>
            </w:r>
          </w:p>
        </w:tc>
        <w:tc>
          <w:tcPr>
            <w:tcW w:w="6746" w:type="dxa"/>
          </w:tcPr>
          <w:p w14:paraId="07F51825" w14:textId="77777777" w:rsidR="00AB642B" w:rsidRDefault="001D7ADD" w:rsidP="0030416F">
            <w:pPr>
              <w:pStyle w:val="ListParagraph"/>
              <w:numPr>
                <w:ilvl w:val="0"/>
                <w:numId w:val="51"/>
              </w:numPr>
              <w:spacing w:before="120" w:after="120" w:line="240" w:lineRule="auto"/>
            </w:pPr>
            <w:r>
              <w:t>Make them at a time when this is possible</w:t>
            </w:r>
            <w:r w:rsidR="001A6601">
              <w:t xml:space="preserve"> – </w:t>
            </w:r>
            <w:r w:rsidR="00CA0567">
              <w:t>for example,</w:t>
            </w:r>
            <w:r>
              <w:t xml:space="preserve"> after lunch – for afternoon snack</w:t>
            </w:r>
          </w:p>
          <w:p w14:paraId="60ABFA23" w14:textId="77777777" w:rsidR="001D7ADD" w:rsidRDefault="001D7ADD" w:rsidP="0030416F">
            <w:pPr>
              <w:pStyle w:val="ListParagraph"/>
              <w:numPr>
                <w:ilvl w:val="0"/>
                <w:numId w:val="51"/>
              </w:numPr>
              <w:spacing w:before="120" w:after="120" w:line="240" w:lineRule="auto"/>
            </w:pPr>
            <w:r>
              <w:t xml:space="preserve">Ask children to save them for home time so that they can show their </w:t>
            </w:r>
            <w:r w:rsidR="004E6446">
              <w:t>family</w:t>
            </w:r>
          </w:p>
        </w:tc>
      </w:tr>
      <w:tr w:rsidR="00AB642B" w14:paraId="4DCB5D8A" w14:textId="77777777" w:rsidTr="0030416F">
        <w:tc>
          <w:tcPr>
            <w:tcW w:w="2802" w:type="dxa"/>
          </w:tcPr>
          <w:p w14:paraId="084DB3B0" w14:textId="77777777" w:rsidR="00AB642B" w:rsidRDefault="004E6446" w:rsidP="0030416F">
            <w:pPr>
              <w:spacing w:before="120" w:after="120" w:line="240" w:lineRule="auto"/>
            </w:pPr>
            <w:r>
              <w:t>Sharing resources</w:t>
            </w:r>
          </w:p>
        </w:tc>
        <w:tc>
          <w:tcPr>
            <w:tcW w:w="6746" w:type="dxa"/>
          </w:tcPr>
          <w:p w14:paraId="27F31EE9" w14:textId="77777777" w:rsidR="004E6446" w:rsidRDefault="004E6446" w:rsidP="0030416F">
            <w:pPr>
              <w:pStyle w:val="ListParagraph"/>
              <w:numPr>
                <w:ilvl w:val="0"/>
                <w:numId w:val="52"/>
              </w:numPr>
              <w:spacing w:before="120" w:after="120" w:line="240" w:lineRule="auto"/>
            </w:pPr>
            <w:r>
              <w:t xml:space="preserve">You should ensure all children have a go at each part of the process e.g. pouring ingredients into bowl, cracking eggs, mixing, icing etc. </w:t>
            </w:r>
          </w:p>
          <w:p w14:paraId="34F59E6C" w14:textId="77777777" w:rsidR="004E6446" w:rsidRDefault="004E6446" w:rsidP="0030416F">
            <w:pPr>
              <w:pStyle w:val="ListParagraph"/>
              <w:numPr>
                <w:ilvl w:val="0"/>
                <w:numId w:val="52"/>
              </w:numPr>
              <w:spacing w:before="120" w:after="120" w:line="240" w:lineRule="auto"/>
            </w:pPr>
            <w:r>
              <w:t>Provide more than one resource</w:t>
            </w:r>
            <w:r w:rsidR="0030416F">
              <w:t>,</w:t>
            </w:r>
            <w:r>
              <w:t xml:space="preserve"> e.g. give children a spoon each for mixing.</w:t>
            </w:r>
          </w:p>
        </w:tc>
      </w:tr>
      <w:tr w:rsidR="00377D56" w14:paraId="6CB4957C" w14:textId="77777777" w:rsidTr="0030416F">
        <w:tc>
          <w:tcPr>
            <w:tcW w:w="2802" w:type="dxa"/>
          </w:tcPr>
          <w:p w14:paraId="0DD05BD7" w14:textId="77777777" w:rsidR="00377D56" w:rsidRDefault="00377D56" w:rsidP="0030416F">
            <w:pPr>
              <w:spacing w:before="120" w:after="120" w:line="240" w:lineRule="auto"/>
            </w:pPr>
            <w:r>
              <w:t>Messy activity</w:t>
            </w:r>
          </w:p>
        </w:tc>
        <w:tc>
          <w:tcPr>
            <w:tcW w:w="6746" w:type="dxa"/>
          </w:tcPr>
          <w:p w14:paraId="0D5FFF61" w14:textId="77777777" w:rsidR="00377D56" w:rsidRDefault="00377D56" w:rsidP="0030416F">
            <w:pPr>
              <w:pStyle w:val="ListParagraph"/>
              <w:numPr>
                <w:ilvl w:val="0"/>
                <w:numId w:val="53"/>
              </w:numPr>
              <w:spacing w:before="120" w:after="120" w:line="240" w:lineRule="auto"/>
            </w:pPr>
            <w:r>
              <w:t xml:space="preserve">You will need to do this activity in an area that is easy to clean up e.g. an area that has </w:t>
            </w:r>
            <w:proofErr w:type="spellStart"/>
            <w:r>
              <w:t>wipeable</w:t>
            </w:r>
            <w:proofErr w:type="spellEnd"/>
            <w:r>
              <w:t xml:space="preserve"> surfaces and floors.</w:t>
            </w:r>
          </w:p>
          <w:p w14:paraId="36D4EF86" w14:textId="77777777" w:rsidR="00606F6A" w:rsidRDefault="00606F6A" w:rsidP="0030416F">
            <w:pPr>
              <w:pStyle w:val="ListParagraph"/>
              <w:numPr>
                <w:ilvl w:val="0"/>
                <w:numId w:val="53"/>
              </w:numPr>
              <w:spacing w:before="120" w:after="120" w:line="240" w:lineRule="auto"/>
            </w:pPr>
            <w:r>
              <w:t>Have baby wipes and sinks available for washing hands</w:t>
            </w:r>
          </w:p>
          <w:p w14:paraId="21F5C5DE" w14:textId="77777777" w:rsidR="00606F6A" w:rsidRDefault="00606F6A" w:rsidP="0030416F">
            <w:pPr>
              <w:pStyle w:val="ListParagraph"/>
              <w:numPr>
                <w:ilvl w:val="0"/>
                <w:numId w:val="53"/>
              </w:numPr>
              <w:spacing w:before="120" w:after="120" w:line="240" w:lineRule="auto"/>
            </w:pPr>
            <w:r>
              <w:t xml:space="preserve">Ensure children’s clothes are protected e.g. aprons. </w:t>
            </w:r>
          </w:p>
        </w:tc>
      </w:tr>
    </w:tbl>
    <w:p w14:paraId="66D7ACF5" w14:textId="77777777" w:rsidR="00AB642B" w:rsidRDefault="00AB642B" w:rsidP="00AB642B"/>
    <w:p w14:paraId="7B131708" w14:textId="77777777" w:rsidR="00AB642B" w:rsidRDefault="00AB642B" w:rsidP="00AB642B"/>
    <w:p w14:paraId="26677A8E" w14:textId="77777777" w:rsidR="007F6EBD" w:rsidRDefault="007F6EBD" w:rsidP="00AB642B">
      <w:r>
        <w:br w:type="page"/>
      </w:r>
    </w:p>
    <w:p w14:paraId="6AD55BBF" w14:textId="77777777" w:rsidR="00A55ED1" w:rsidRDefault="00A55ED1" w:rsidP="00A55ED1">
      <w:pPr>
        <w:pStyle w:val="Heading3"/>
      </w:pPr>
      <w:bookmarkStart w:id="191" w:name="_Toc422750972"/>
      <w:r>
        <w:rPr>
          <w:noProof/>
          <w:lang w:val="en-US"/>
        </w:rPr>
        <w:lastRenderedPageBreak/>
        <w:drawing>
          <wp:anchor distT="0" distB="0" distL="114300" distR="114300" simplePos="0" relativeHeight="251804672" behindDoc="1" locked="0" layoutInCell="1" allowOverlap="1" wp14:anchorId="5E2F603B" wp14:editId="5A8BACD8">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77" name="Picture 7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606F6A">
        <w:t>6D</w:t>
      </w:r>
      <w:bookmarkEnd w:id="191"/>
    </w:p>
    <w:p w14:paraId="162D9724" w14:textId="77777777" w:rsidR="00A55ED1" w:rsidRDefault="00A55ED1" w:rsidP="007949A0">
      <w:pPr>
        <w:pStyle w:val="Heading2"/>
      </w:pPr>
      <w:r>
        <w:br w:type="page"/>
      </w:r>
    </w:p>
    <w:p w14:paraId="6E0BF127" w14:textId="77777777" w:rsidR="007949A0" w:rsidRDefault="007949A0" w:rsidP="007949A0">
      <w:pPr>
        <w:pStyle w:val="Heading2"/>
      </w:pPr>
      <w:bookmarkStart w:id="192" w:name="_Toc422750973"/>
      <w:r>
        <w:lastRenderedPageBreak/>
        <w:t>6.6 – Assist children to see their mistakes as opportunities to learn and grow</w:t>
      </w:r>
      <w:bookmarkEnd w:id="192"/>
      <w:r>
        <w:t xml:space="preserve"> </w:t>
      </w:r>
    </w:p>
    <w:p w14:paraId="5B2F6465" w14:textId="77777777" w:rsidR="009F6061" w:rsidRDefault="004A38F7" w:rsidP="004A38F7">
      <w:pPr>
        <w:pStyle w:val="Heading3"/>
      </w:pPr>
      <w:bookmarkStart w:id="193" w:name="_Toc422750974"/>
      <w:r>
        <w:t>Learning from mistakes</w:t>
      </w:r>
      <w:bookmarkEnd w:id="193"/>
    </w:p>
    <w:p w14:paraId="442B6104" w14:textId="77777777" w:rsidR="004A38F7" w:rsidRDefault="009F6061" w:rsidP="005C2224">
      <w:r>
        <w:t xml:space="preserve">Making mistakes is how we learn. </w:t>
      </w:r>
      <w:r w:rsidR="005C2224">
        <w:t xml:space="preserve">Making </w:t>
      </w:r>
      <w:r>
        <w:t xml:space="preserve">mistakes helps children </w:t>
      </w:r>
      <w:proofErr w:type="gramStart"/>
      <w:r>
        <w:t>learn</w:t>
      </w:r>
      <w:proofErr w:type="gramEnd"/>
      <w:r>
        <w:t xml:space="preserve"> as they will think about why they got something wrong and work out how they can change what they did to correct it.</w:t>
      </w:r>
      <w:r w:rsidR="00511A7A">
        <w:t xml:space="preserve"> </w:t>
      </w:r>
      <w:r>
        <w:t>Although children should be encouraged and praised, you should try not to be too quick to praise and really think about whether a child has made an effort. Effort is important to praise, but you will need to be specific in your praise. One approach that can work quite well is to point something out that you thought the</w:t>
      </w:r>
      <w:r w:rsidR="0030416F">
        <w:t xml:space="preserve"> child did very well and either</w:t>
      </w:r>
      <w:r>
        <w:t xml:space="preserve"> offer a suggestion for the child to improve, or something additional that the child could do. </w:t>
      </w:r>
    </w:p>
    <w:p w14:paraId="4F35A6A0" w14:textId="77777777" w:rsidR="000279CC" w:rsidRDefault="00CA0567" w:rsidP="005C2224">
      <w:r>
        <w:t>For example</w:t>
      </w:r>
      <w:r w:rsidR="001A6601">
        <w:t>,</w:t>
      </w:r>
      <w:r w:rsidR="000279CC">
        <w:t xml:space="preserve"> Daisy has drawn a house she has concentrated really hard and has brought the picture to show you. She has sketched out a square for the house</w:t>
      </w:r>
      <w:r w:rsidR="002673B2">
        <w:t>,</w:t>
      </w:r>
      <w:r w:rsidR="000279CC">
        <w:t xml:space="preserve"> a triangle roof, a rectangle door and squares for windows. You can praise Daisy for her efforts ‘Daisy this is wonderful, you have worked really hard to draw this house, I like the square windows and the red roof, maybe you could colour the house in?’</w:t>
      </w:r>
    </w:p>
    <w:p w14:paraId="58462F9A" w14:textId="77777777" w:rsidR="004A38F7" w:rsidRDefault="004A38F7" w:rsidP="004A38F7">
      <w:pPr>
        <w:pStyle w:val="BoldBulTight0"/>
      </w:pPr>
      <w:r>
        <w:t>Help children to learn from mistakes by:</w:t>
      </w:r>
    </w:p>
    <w:p w14:paraId="179CFADE" w14:textId="77777777" w:rsidR="004A38F7" w:rsidRDefault="004A38F7" w:rsidP="00B377F2">
      <w:pPr>
        <w:pStyle w:val="Bullets"/>
        <w:numPr>
          <w:ilvl w:val="0"/>
          <w:numId w:val="0"/>
        </w:numPr>
        <w:spacing w:after="160"/>
        <w:ind w:left="1134"/>
      </w:pPr>
      <w:r>
        <w:t>Show children that you like them whether they make mistakes or not</w:t>
      </w:r>
    </w:p>
    <w:p w14:paraId="7C50DAE8" w14:textId="77777777" w:rsidR="004A38F7" w:rsidRDefault="004A38F7" w:rsidP="00B377F2">
      <w:pPr>
        <w:pStyle w:val="Bullets"/>
        <w:numPr>
          <w:ilvl w:val="0"/>
          <w:numId w:val="0"/>
        </w:numPr>
        <w:spacing w:after="160"/>
        <w:ind w:left="1134"/>
      </w:pPr>
      <w:r>
        <w:t xml:space="preserve">Help children to overcome mistakes on their own and learn from them </w:t>
      </w:r>
    </w:p>
    <w:p w14:paraId="44EAE254" w14:textId="77777777" w:rsidR="004A38F7" w:rsidRDefault="00FE2362" w:rsidP="00B377F2">
      <w:pPr>
        <w:pStyle w:val="Bullets"/>
        <w:numPr>
          <w:ilvl w:val="0"/>
          <w:numId w:val="0"/>
        </w:numPr>
        <w:spacing w:after="160"/>
        <w:ind w:left="1134"/>
      </w:pPr>
      <w:r>
        <w:t xml:space="preserve">Tell children of times you have made mistakes </w:t>
      </w:r>
      <w:r w:rsidR="002673B2">
        <w:t>and what you did to resolve them</w:t>
      </w:r>
    </w:p>
    <w:p w14:paraId="01F987A9" w14:textId="77777777" w:rsidR="00FE2362" w:rsidRDefault="00FE2362" w:rsidP="00B377F2">
      <w:pPr>
        <w:pStyle w:val="Bullets"/>
        <w:numPr>
          <w:ilvl w:val="0"/>
          <w:numId w:val="0"/>
        </w:numPr>
        <w:spacing w:after="160"/>
        <w:ind w:left="1134"/>
      </w:pPr>
      <w:r>
        <w:t>Encourage children to own up to mistakes and not to blame tools or other people</w:t>
      </w:r>
    </w:p>
    <w:p w14:paraId="5CD61B62" w14:textId="77777777" w:rsidR="00FE2362" w:rsidRDefault="00FE2362" w:rsidP="0030416F">
      <w:pPr>
        <w:pStyle w:val="Bullets"/>
        <w:spacing w:after="160"/>
        <w:ind w:left="1491" w:hanging="357"/>
      </w:pPr>
      <w:r>
        <w:t>Praise children for their efforts and when they admit mistakes</w:t>
      </w:r>
    </w:p>
    <w:p w14:paraId="1CE57944" w14:textId="77777777" w:rsidR="00FE2362" w:rsidRDefault="00FE2362" w:rsidP="0030416F">
      <w:pPr>
        <w:pStyle w:val="Bullets"/>
        <w:spacing w:after="160"/>
        <w:ind w:left="1491" w:hanging="357"/>
      </w:pPr>
      <w:r>
        <w:t>Encourage children to apolo</w:t>
      </w:r>
      <w:r w:rsidR="008D3E5F">
        <w:t>gise if their mistakes have hurt</w:t>
      </w:r>
      <w:r>
        <w:t xml:space="preserve"> other people and be a good role model – apologise if your mistakes have hurt other people.</w:t>
      </w:r>
    </w:p>
    <w:p w14:paraId="2A69D715" w14:textId="77777777" w:rsidR="00FE2362" w:rsidRDefault="00FE2362" w:rsidP="0030416F">
      <w:pPr>
        <w:pStyle w:val="Bullets"/>
        <w:spacing w:after="160"/>
        <w:ind w:left="1491" w:hanging="357"/>
      </w:pPr>
      <w:r>
        <w:t xml:space="preserve">Do not focus on past mistakes or other times when the same mistake has occurred – focus on the here and now. </w:t>
      </w:r>
    </w:p>
    <w:p w14:paraId="396D0F01" w14:textId="1A11D24F" w:rsidR="004A38F7" w:rsidRDefault="002673B2" w:rsidP="002673B2">
      <w:r>
        <w:t xml:space="preserve">Children that know why they are being praised will know how to improve. Children who are praised for their efforts will try their best and not be too deflated when they make mistakes. </w:t>
      </w:r>
    </w:p>
    <w:p w14:paraId="27E5730E" w14:textId="77777777" w:rsidR="00511A7A" w:rsidRDefault="00511A7A" w:rsidP="00511A7A">
      <w:pPr>
        <w:pStyle w:val="Heading3"/>
      </w:pPr>
      <w:bookmarkStart w:id="194" w:name="_Toc422750975"/>
      <w:r>
        <w:t>Self-reflection</w:t>
      </w:r>
      <w:bookmarkEnd w:id="194"/>
    </w:p>
    <w:p w14:paraId="287BA3D3" w14:textId="77777777" w:rsidR="00511A7A" w:rsidRDefault="0098274F" w:rsidP="005C2224">
      <w:r>
        <w:t xml:space="preserve">When children are a bit older they may be able to self-reflect. Some educators ask children to use emoticons or colours to show how they think they did </w:t>
      </w:r>
      <w:r w:rsidR="00CA0567">
        <w:t>– for example,</w:t>
      </w:r>
      <w:r>
        <w:t xml:space="preserve"> smiley face, straight face, sad face or red, yellow and green. </w:t>
      </w:r>
    </w:p>
    <w:p w14:paraId="2A4890EC" w14:textId="77777777" w:rsidR="00511A7A" w:rsidRDefault="00511A7A" w:rsidP="00B377F2">
      <w:pPr>
        <w:pStyle w:val="Bullets"/>
        <w:numPr>
          <w:ilvl w:val="0"/>
          <w:numId w:val="0"/>
        </w:numPr>
        <w:spacing w:after="160"/>
        <w:ind w:left="1134"/>
      </w:pPr>
      <w:r>
        <w:t>Smiley faces or green mean ‘I can do it’</w:t>
      </w:r>
    </w:p>
    <w:p w14:paraId="3CEC7B36" w14:textId="77777777" w:rsidR="00511A7A" w:rsidRDefault="00511A7A" w:rsidP="00B377F2">
      <w:pPr>
        <w:pStyle w:val="Bullets"/>
        <w:numPr>
          <w:ilvl w:val="0"/>
          <w:numId w:val="0"/>
        </w:numPr>
        <w:spacing w:after="160"/>
        <w:ind w:left="1134"/>
      </w:pPr>
      <w:r>
        <w:t>Straight faces or yellow means ‘I need some more practice’</w:t>
      </w:r>
    </w:p>
    <w:p w14:paraId="573F9969" w14:textId="77777777" w:rsidR="00511A7A" w:rsidRDefault="00511A7A" w:rsidP="00B377F2">
      <w:pPr>
        <w:pStyle w:val="Bullets"/>
        <w:numPr>
          <w:ilvl w:val="0"/>
          <w:numId w:val="0"/>
        </w:numPr>
        <w:spacing w:after="160"/>
        <w:ind w:left="1134"/>
      </w:pPr>
      <w:r>
        <w:t>Sad faces or red means ‘I need more help/I didn’t understand’.</w:t>
      </w:r>
    </w:p>
    <w:p w14:paraId="3DED4655" w14:textId="77777777" w:rsidR="00A55ED1" w:rsidRDefault="00511A7A" w:rsidP="00511A7A">
      <w:pPr>
        <w:pStyle w:val="Bullets"/>
        <w:numPr>
          <w:ilvl w:val="0"/>
          <w:numId w:val="0"/>
        </w:numPr>
      </w:pPr>
      <w:r>
        <w:t>This will also give you a good indication of whether a child is being too self-critical or overly confident on a regular basis.</w:t>
      </w:r>
      <w:r w:rsidR="00A55ED1">
        <w:br w:type="page"/>
      </w:r>
    </w:p>
    <w:p w14:paraId="52B00804" w14:textId="77777777" w:rsidR="00A55ED1" w:rsidRDefault="00A55ED1" w:rsidP="00A55ED1">
      <w:pPr>
        <w:pStyle w:val="Heading3"/>
      </w:pPr>
      <w:bookmarkStart w:id="195" w:name="_Toc422750976"/>
      <w:r>
        <w:rPr>
          <w:noProof/>
          <w:lang w:val="en-US"/>
        </w:rPr>
        <w:lastRenderedPageBreak/>
        <w:drawing>
          <wp:anchor distT="0" distB="0" distL="114300" distR="114300" simplePos="0" relativeHeight="251806720" behindDoc="1" locked="0" layoutInCell="1" allowOverlap="1" wp14:anchorId="66CB0C95" wp14:editId="16AEAAA4">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78" name="Picture 7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511A7A">
        <w:t>6E</w:t>
      </w:r>
      <w:bookmarkEnd w:id="195"/>
    </w:p>
    <w:p w14:paraId="463052D3" w14:textId="77777777" w:rsidR="00A55ED1" w:rsidRDefault="00A55ED1" w:rsidP="007949A0">
      <w:pPr>
        <w:pStyle w:val="Heading2"/>
      </w:pPr>
      <w:r>
        <w:br w:type="page"/>
      </w:r>
    </w:p>
    <w:p w14:paraId="46E64C88" w14:textId="77777777" w:rsidR="007949A0" w:rsidRDefault="007949A0" w:rsidP="007949A0">
      <w:pPr>
        <w:pStyle w:val="Heading2"/>
      </w:pPr>
      <w:bookmarkStart w:id="196" w:name="_Toc422750977"/>
      <w:r>
        <w:lastRenderedPageBreak/>
        <w:t>6.7 – Facilitate families’ diverse contributions to the learning community</w:t>
      </w:r>
      <w:bookmarkEnd w:id="196"/>
      <w:r>
        <w:t xml:space="preserve"> </w:t>
      </w:r>
    </w:p>
    <w:p w14:paraId="0C12DC1E" w14:textId="77777777" w:rsidR="00093F93" w:rsidRDefault="00093F93" w:rsidP="00093F93">
      <w:pPr>
        <w:pStyle w:val="Heading3"/>
      </w:pPr>
      <w:bookmarkStart w:id="197" w:name="_Toc422750978"/>
      <w:r>
        <w:t xml:space="preserve">Facilitating families’ </w:t>
      </w:r>
      <w:r w:rsidR="00D8626E">
        <w:t xml:space="preserve">diverse </w:t>
      </w:r>
      <w:r>
        <w:t>contributions</w:t>
      </w:r>
      <w:bookmarkEnd w:id="197"/>
    </w:p>
    <w:p w14:paraId="4A933527" w14:textId="77777777" w:rsidR="00D8626E" w:rsidRDefault="00D8626E" w:rsidP="00093F93">
      <w:r>
        <w:t>Families and communities are diverse; they incorporate a wide range of cultures, languages and ethnicities. This means that they are able to contribute a variety of different perspectives and skills to benefit the learning community. Your role will involve facilitating these contributions, so you should think carefully about how you can do this.</w:t>
      </w:r>
    </w:p>
    <w:p w14:paraId="0C6AF33C" w14:textId="77777777" w:rsidR="005A38EF" w:rsidRDefault="005A38EF" w:rsidP="00093F93">
      <w:r>
        <w:t xml:space="preserve">When parents are involved with the setting and make contributions, children are happier and appear more settled. </w:t>
      </w:r>
    </w:p>
    <w:p w14:paraId="7E020502" w14:textId="77777777" w:rsidR="00A3155B" w:rsidRDefault="00BE3097" w:rsidP="00A3155B">
      <w:pPr>
        <w:pStyle w:val="BoldBulTight0"/>
        <w:rPr>
          <w:u w:val="single"/>
        </w:rPr>
      </w:pPr>
      <w:r>
        <w:rPr>
          <w:u w:val="single"/>
        </w:rPr>
        <w:t>What sort of contributions can families make?</w:t>
      </w:r>
    </w:p>
    <w:p w14:paraId="2E87111E" w14:textId="77777777" w:rsidR="00BE3097" w:rsidRPr="00A3155B" w:rsidRDefault="00BE3097" w:rsidP="00A3155B">
      <w:pPr>
        <w:pStyle w:val="BoldBulTight0"/>
        <w:rPr>
          <w:u w:val="single"/>
        </w:rPr>
      </w:pPr>
    </w:p>
    <w:p w14:paraId="0EA87B40" w14:textId="77777777" w:rsidR="005A38EF" w:rsidRDefault="005A38EF" w:rsidP="005A38EF">
      <w:r>
        <w:rPr>
          <w:noProof/>
          <w:lang w:val="en-US"/>
        </w:rPr>
        <w:drawing>
          <wp:anchor distT="0" distB="0" distL="114300" distR="114300" simplePos="0" relativeHeight="251826176" behindDoc="0" locked="0" layoutInCell="1" allowOverlap="1" wp14:anchorId="45D50861" wp14:editId="18AF50ED">
            <wp:simplePos x="0" y="0"/>
            <wp:positionH relativeFrom="column">
              <wp:posOffset>10160</wp:posOffset>
            </wp:positionH>
            <wp:positionV relativeFrom="paragraph">
              <wp:posOffset>23495</wp:posOffset>
            </wp:positionV>
            <wp:extent cx="5570855" cy="3593465"/>
            <wp:effectExtent l="0" t="76200" r="0" b="114935"/>
            <wp:wrapTight wrapText="bothSides">
              <wp:wrapPolygon edited="0">
                <wp:start x="10341" y="-458"/>
                <wp:lineTo x="9553" y="-153"/>
                <wp:lineTo x="8470" y="1221"/>
                <wp:lineTo x="8470" y="2443"/>
                <wp:lineTo x="8568" y="4733"/>
                <wp:lineTo x="5318" y="5038"/>
                <wp:lineTo x="3545" y="5954"/>
                <wp:lineTo x="3545" y="7176"/>
                <wp:lineTo x="3151" y="8855"/>
                <wp:lineTo x="3151" y="9771"/>
                <wp:lineTo x="4136" y="12061"/>
                <wp:lineTo x="4235" y="12978"/>
                <wp:lineTo x="7288" y="14504"/>
                <wp:lineTo x="5318" y="15573"/>
                <wp:lineTo x="5220" y="19543"/>
                <wp:lineTo x="6894" y="21833"/>
                <wp:lineTo x="6992" y="22138"/>
                <wp:lineTo x="14576" y="22138"/>
                <wp:lineTo x="14674" y="21833"/>
                <wp:lineTo x="16250" y="19543"/>
                <wp:lineTo x="16250" y="15573"/>
                <wp:lineTo x="14280" y="14504"/>
                <wp:lineTo x="17333" y="12978"/>
                <wp:lineTo x="17333" y="12061"/>
                <wp:lineTo x="18318" y="9771"/>
                <wp:lineTo x="18417" y="8855"/>
                <wp:lineTo x="17924" y="7176"/>
                <wp:lineTo x="18023" y="5954"/>
                <wp:lineTo x="16151" y="5038"/>
                <wp:lineTo x="13000" y="4733"/>
                <wp:lineTo x="13197" y="1374"/>
                <wp:lineTo x="12114" y="-153"/>
                <wp:lineTo x="11326" y="-458"/>
                <wp:lineTo x="10341" y="-458"/>
              </wp:wrapPolygon>
            </wp:wrapTight>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14:sizeRelH relativeFrom="margin">
              <wp14:pctWidth>0</wp14:pctWidth>
            </wp14:sizeRelH>
            <wp14:sizeRelV relativeFrom="margin">
              <wp14:pctHeight>0</wp14:pctHeight>
            </wp14:sizeRelV>
          </wp:anchor>
        </w:drawing>
      </w:r>
    </w:p>
    <w:p w14:paraId="708D076F" w14:textId="77777777" w:rsidR="005A38EF" w:rsidRDefault="005A38EF" w:rsidP="005A38EF"/>
    <w:p w14:paraId="6D632E93" w14:textId="77777777" w:rsidR="005A38EF" w:rsidRDefault="005A38EF" w:rsidP="005A38EF"/>
    <w:p w14:paraId="10FEA3FB" w14:textId="77777777" w:rsidR="005A38EF" w:rsidRDefault="005A38EF" w:rsidP="005A38EF"/>
    <w:p w14:paraId="13E5A14A" w14:textId="77777777" w:rsidR="005A38EF" w:rsidRDefault="005A38EF" w:rsidP="005A38EF"/>
    <w:p w14:paraId="6B6943D6" w14:textId="77777777" w:rsidR="005A38EF" w:rsidRDefault="005A38EF" w:rsidP="005A38EF"/>
    <w:p w14:paraId="405C4C2C" w14:textId="77777777" w:rsidR="005A38EF" w:rsidRDefault="005A38EF" w:rsidP="005A38EF"/>
    <w:p w14:paraId="2FE30F53" w14:textId="77777777" w:rsidR="005A38EF" w:rsidRDefault="005A38EF" w:rsidP="005A38EF"/>
    <w:p w14:paraId="34CFA6BD" w14:textId="77777777" w:rsidR="005A38EF" w:rsidRDefault="005A38EF" w:rsidP="005A38EF"/>
    <w:p w14:paraId="1D3C745C" w14:textId="77777777" w:rsidR="005A38EF" w:rsidRDefault="005A38EF" w:rsidP="005A38EF"/>
    <w:p w14:paraId="33489CC7" w14:textId="77777777" w:rsidR="005A38EF" w:rsidRDefault="005A38EF" w:rsidP="005A38EF"/>
    <w:p w14:paraId="03B35058" w14:textId="77777777" w:rsidR="005A38EF" w:rsidRDefault="005A38EF" w:rsidP="005A38EF"/>
    <w:p w14:paraId="111DEF7A" w14:textId="77777777" w:rsidR="00BE3097" w:rsidRPr="00BE3097" w:rsidRDefault="00BE3097" w:rsidP="00BE3097">
      <w:pPr>
        <w:pStyle w:val="BoldBulTight0"/>
        <w:rPr>
          <w:u w:val="single"/>
        </w:rPr>
      </w:pPr>
      <w:r w:rsidRPr="00A3155B">
        <w:rPr>
          <w:u w:val="single"/>
        </w:rPr>
        <w:t>How can you make it easier for families to make contributions to the learning community?</w:t>
      </w:r>
    </w:p>
    <w:p w14:paraId="4478D4F1" w14:textId="77777777" w:rsidR="00BE3097" w:rsidRDefault="00A55945" w:rsidP="005A38EF">
      <w:r>
        <w:t>Sometimes</w:t>
      </w:r>
      <w:r w:rsidR="006038E1">
        <w:t>,</w:t>
      </w:r>
      <w:r>
        <w:t xml:space="preserve"> it can be difficult for family members to </w:t>
      </w:r>
      <w:r w:rsidR="006038E1">
        <w:t>get involved with the setting –</w:t>
      </w:r>
      <w:r>
        <w:t xml:space="preserve"> they may not have time, </w:t>
      </w:r>
      <w:r w:rsidR="00BE3097">
        <w:t xml:space="preserve">they may have </w:t>
      </w:r>
      <w:r>
        <w:t>language barriers, lack in self-esteem or be intimidated by the setting.</w:t>
      </w:r>
      <w:r w:rsidR="00BE3097">
        <w:t xml:space="preserve"> It is vital that you do not pressure parents or families who may find it difficult to </w:t>
      </w:r>
      <w:proofErr w:type="gramStart"/>
      <w:r w:rsidR="00BE3097">
        <w:t>contribute,</w:t>
      </w:r>
      <w:proofErr w:type="gramEnd"/>
      <w:r w:rsidR="00BE3097">
        <w:t xml:space="preserve"> the last thing you want is to make families feel guilty or stressed about contributing. </w:t>
      </w:r>
    </w:p>
    <w:p w14:paraId="6A8DEF2D" w14:textId="77777777" w:rsidR="006038E1" w:rsidRDefault="007475BE" w:rsidP="005A38EF">
      <w:r>
        <w:t xml:space="preserve">You should simply let families know what is going on in the setting and if there are opportunities for families to contribute in specific ways. </w:t>
      </w:r>
      <w:r w:rsidR="00CA0567">
        <w:t>For example,</w:t>
      </w:r>
      <w:r>
        <w:t xml:space="preserve"> a childminder may say or write something like ‘we are currently looking into doing a website for the setting. If you have any ideas about how you can help with this we would love to hear them’ or more specifically ‘If families would like to write a few words about the setting that would be very much appreciated’. </w:t>
      </w:r>
    </w:p>
    <w:p w14:paraId="621D7214" w14:textId="77777777" w:rsidR="007475BE" w:rsidRDefault="007475BE" w:rsidP="005A38EF">
      <w:r>
        <w:lastRenderedPageBreak/>
        <w:t>Sometimes</w:t>
      </w:r>
      <w:r w:rsidR="006038E1">
        <w:t>,</w:t>
      </w:r>
      <w:r>
        <w:t xml:space="preserve"> just letting families know what is happening in the setting can prompt a response from them e.g. ‘do you need any help creating a website? I have done them before if you are interested?’</w:t>
      </w:r>
    </w:p>
    <w:p w14:paraId="1EAE5637" w14:textId="77777777" w:rsidR="00B52EE5" w:rsidRDefault="00B52EE5" w:rsidP="00B52EE5">
      <w:pPr>
        <w:pStyle w:val="Heading3"/>
      </w:pPr>
      <w:bookmarkStart w:id="198" w:name="_Toc422750979"/>
      <w:r>
        <w:t>Methods of communicating with families</w:t>
      </w:r>
      <w:bookmarkEnd w:id="198"/>
    </w:p>
    <w:p w14:paraId="212E3381" w14:textId="77777777" w:rsidR="00EB32D2" w:rsidRDefault="00747918" w:rsidP="00747918">
      <w:pPr>
        <w:pStyle w:val="BoldBulTight0"/>
      </w:pPr>
      <w:r>
        <w:t>Methods of communicating with families about opportunities to contribute:</w:t>
      </w:r>
    </w:p>
    <w:p w14:paraId="047AA632" w14:textId="77777777" w:rsidR="00747918" w:rsidRDefault="006038E1" w:rsidP="00747918">
      <w:pPr>
        <w:pStyle w:val="Bullets"/>
      </w:pPr>
      <w:r>
        <w:t>Face-to-</w:t>
      </w:r>
      <w:r w:rsidR="00747918">
        <w:t>face – at the beginning or end of the day</w:t>
      </w:r>
    </w:p>
    <w:p w14:paraId="704686D5" w14:textId="38BDDB4B" w:rsidR="00747918" w:rsidRDefault="00747918" w:rsidP="00747918">
      <w:pPr>
        <w:pStyle w:val="Bullets"/>
      </w:pPr>
      <w:r>
        <w:t>Newsletters</w:t>
      </w:r>
    </w:p>
    <w:p w14:paraId="5CAF7BD5" w14:textId="77777777" w:rsidR="007475BE" w:rsidRDefault="007475BE" w:rsidP="00747918">
      <w:pPr>
        <w:pStyle w:val="Bullets"/>
      </w:pPr>
      <w:r>
        <w:t>Notice boards</w:t>
      </w:r>
    </w:p>
    <w:p w14:paraId="532E8E4B" w14:textId="77777777" w:rsidR="00747918" w:rsidRDefault="00747918" w:rsidP="006E252F">
      <w:pPr>
        <w:pStyle w:val="Bullets"/>
      </w:pPr>
      <w:r>
        <w:t>Letters to parents</w:t>
      </w:r>
    </w:p>
    <w:p w14:paraId="3C15AD03" w14:textId="77777777" w:rsidR="00747918" w:rsidRDefault="00747918" w:rsidP="00747918">
      <w:pPr>
        <w:pStyle w:val="Bullets"/>
      </w:pPr>
      <w:r>
        <w:t>Parent days</w:t>
      </w:r>
    </w:p>
    <w:p w14:paraId="269B16CC" w14:textId="77777777" w:rsidR="00747918" w:rsidRDefault="00747918" w:rsidP="00747918">
      <w:pPr>
        <w:pStyle w:val="Bullets"/>
      </w:pPr>
      <w:r>
        <w:t>Information days</w:t>
      </w:r>
    </w:p>
    <w:p w14:paraId="26C64742" w14:textId="77777777" w:rsidR="00747918" w:rsidRDefault="00747918" w:rsidP="00747918">
      <w:pPr>
        <w:pStyle w:val="Bullets"/>
      </w:pPr>
      <w:r>
        <w:t>Home books</w:t>
      </w:r>
    </w:p>
    <w:p w14:paraId="1FA87CD4" w14:textId="77777777" w:rsidR="00747918" w:rsidRDefault="00747918" w:rsidP="00747918">
      <w:pPr>
        <w:pStyle w:val="Bullets"/>
      </w:pPr>
      <w:r>
        <w:t>Activity slips.</w:t>
      </w:r>
    </w:p>
    <w:p w14:paraId="1DC9A04B" w14:textId="77777777" w:rsidR="00223E72" w:rsidRDefault="00223E72" w:rsidP="00747918">
      <w:pPr>
        <w:pStyle w:val="Bullets"/>
        <w:numPr>
          <w:ilvl w:val="0"/>
          <w:numId w:val="0"/>
        </w:numPr>
      </w:pPr>
      <w:r>
        <w:t>You should think about how you can overcome any barriers to communication with families. Different families will pose different challenges</w:t>
      </w:r>
      <w:r w:rsidR="001A6601">
        <w:t xml:space="preserve"> – </w:t>
      </w:r>
      <w:r w:rsidR="00CA0567">
        <w:t>for example,</w:t>
      </w:r>
      <w:r>
        <w:t xml:space="preserve"> you may not see parents of some children as their grandparents or other carer drops them off and picks them up. Some families may not speak English and will need extra support in order to contribute. You should have plans in place that enable you to deal with these issues if they arise. You may be able to get written communication translated for families whose first language is not English, and you might be able to send home written information for families who you do not see to talk to.</w:t>
      </w:r>
      <w:r w:rsidR="00C15B81">
        <w:t xml:space="preserve"> </w:t>
      </w:r>
    </w:p>
    <w:p w14:paraId="5B171777" w14:textId="77777777" w:rsidR="00747918" w:rsidRDefault="00A654E5" w:rsidP="00747918">
      <w:pPr>
        <w:pStyle w:val="Bullets"/>
        <w:numPr>
          <w:ilvl w:val="0"/>
          <w:numId w:val="0"/>
        </w:numPr>
      </w:pPr>
      <w:r>
        <w:t>Remember to thank families for their contributions</w:t>
      </w:r>
      <w:r w:rsidR="006038E1">
        <w:t>,</w:t>
      </w:r>
      <w:r>
        <w:t xml:space="preserve"> no matter how small; this ensures families feel appreciated.</w:t>
      </w:r>
    </w:p>
    <w:p w14:paraId="1FEC0F3E" w14:textId="77777777" w:rsidR="005A38EF" w:rsidRDefault="005A38EF" w:rsidP="00223E72">
      <w:pPr>
        <w:pStyle w:val="Bullets"/>
        <w:numPr>
          <w:ilvl w:val="0"/>
          <w:numId w:val="0"/>
        </w:numPr>
      </w:pPr>
      <w:r>
        <w:br w:type="page"/>
      </w:r>
    </w:p>
    <w:p w14:paraId="3E117D4A" w14:textId="77777777" w:rsidR="00A55ED1" w:rsidRDefault="00A55ED1" w:rsidP="00751CDD">
      <w:pPr>
        <w:pStyle w:val="Heading3"/>
      </w:pPr>
      <w:bookmarkStart w:id="199" w:name="_Toc422750980"/>
      <w:r>
        <w:rPr>
          <w:noProof/>
          <w:lang w:val="en-US"/>
        </w:rPr>
        <w:lastRenderedPageBreak/>
        <w:drawing>
          <wp:anchor distT="0" distB="0" distL="114300" distR="114300" simplePos="0" relativeHeight="251808768" behindDoc="1" locked="0" layoutInCell="1" allowOverlap="1" wp14:anchorId="16FDC2CF" wp14:editId="202744C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79" name="Picture 7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751CDD">
        <w:t>6F</w:t>
      </w:r>
      <w:bookmarkEnd w:id="199"/>
    </w:p>
    <w:p w14:paraId="40004976" w14:textId="77777777" w:rsidR="00A55ED1" w:rsidRDefault="00A55ED1" w:rsidP="007949A0">
      <w:pPr>
        <w:pStyle w:val="Heading2"/>
      </w:pPr>
      <w:r>
        <w:br w:type="page"/>
      </w:r>
    </w:p>
    <w:p w14:paraId="660F1BF1" w14:textId="77777777" w:rsidR="007949A0" w:rsidRDefault="007949A0" w:rsidP="007949A0">
      <w:pPr>
        <w:pStyle w:val="Heading2"/>
      </w:pPr>
      <w:bookmarkStart w:id="200" w:name="_Toc422750981"/>
      <w:r>
        <w:lastRenderedPageBreak/>
        <w:t>6.8 – Share information with colleagues about child development and wellbeing</w:t>
      </w:r>
      <w:bookmarkEnd w:id="200"/>
      <w:r>
        <w:t xml:space="preserve"> </w:t>
      </w:r>
    </w:p>
    <w:p w14:paraId="6CAFD1DA" w14:textId="77777777" w:rsidR="0081617C" w:rsidRDefault="0081617C" w:rsidP="0081617C">
      <w:pPr>
        <w:pStyle w:val="Heading3"/>
      </w:pPr>
      <w:bookmarkStart w:id="201" w:name="_Toc422750982"/>
      <w:r>
        <w:t>Who are your colleagues?</w:t>
      </w:r>
      <w:bookmarkEnd w:id="201"/>
    </w:p>
    <w:p w14:paraId="30128837" w14:textId="77777777" w:rsidR="0081617C" w:rsidRDefault="0081617C" w:rsidP="0081617C">
      <w:pPr>
        <w:rPr>
          <w:lang w:val="en-GB"/>
        </w:rPr>
      </w:pPr>
      <w:r>
        <w:rPr>
          <w:lang w:val="en-GB"/>
        </w:rPr>
        <w:t>To share information with colleagues</w:t>
      </w:r>
      <w:r w:rsidR="006038E1">
        <w:rPr>
          <w:lang w:val="en-GB"/>
        </w:rPr>
        <w:t>,</w:t>
      </w:r>
      <w:r>
        <w:rPr>
          <w:lang w:val="en-GB"/>
        </w:rPr>
        <w:t xml:space="preserve"> you will need to know who they are. You should think about not only those colleagues that you work with frequently</w:t>
      </w:r>
      <w:r w:rsidR="006038E1">
        <w:rPr>
          <w:lang w:val="en-GB"/>
        </w:rPr>
        <w:t>,</w:t>
      </w:r>
      <w:r>
        <w:rPr>
          <w:lang w:val="en-GB"/>
        </w:rPr>
        <w:t xml:space="preserve"> but also those who you sometimes work with and rarely work with. </w:t>
      </w:r>
    </w:p>
    <w:p w14:paraId="52006EBC" w14:textId="77777777" w:rsidR="002628B3" w:rsidRDefault="002628B3" w:rsidP="002628B3">
      <w:pPr>
        <w:pStyle w:val="Heading3"/>
      </w:pPr>
      <w:bookmarkStart w:id="202" w:name="_Toc422750983"/>
      <w:r>
        <w:t>Good working relationships</w:t>
      </w:r>
      <w:bookmarkEnd w:id="202"/>
    </w:p>
    <w:p w14:paraId="75A50A72" w14:textId="77777777" w:rsidR="00FE752D" w:rsidRPr="0081617C" w:rsidRDefault="00FE752D" w:rsidP="0081617C">
      <w:pPr>
        <w:rPr>
          <w:lang w:val="en-GB"/>
        </w:rPr>
      </w:pPr>
      <w:r>
        <w:rPr>
          <w:lang w:val="en-GB"/>
        </w:rPr>
        <w:t xml:space="preserve">You will need to build good working relationships with the people you work with. </w:t>
      </w:r>
    </w:p>
    <w:p w14:paraId="578EA3AF" w14:textId="77777777" w:rsidR="00FE752D" w:rsidRDefault="00FE752D" w:rsidP="00A3017B">
      <w:r>
        <w:rPr>
          <w:noProof/>
          <w:lang w:val="en-US"/>
        </w:rPr>
        <w:drawing>
          <wp:anchor distT="0" distB="0" distL="114300" distR="114300" simplePos="0" relativeHeight="251825152" behindDoc="0" locked="0" layoutInCell="1" allowOverlap="1" wp14:anchorId="1D87893A" wp14:editId="73A8293E">
            <wp:simplePos x="0" y="0"/>
            <wp:positionH relativeFrom="column">
              <wp:posOffset>-64135</wp:posOffset>
            </wp:positionH>
            <wp:positionV relativeFrom="paragraph">
              <wp:posOffset>118745</wp:posOffset>
            </wp:positionV>
            <wp:extent cx="5805170" cy="3221355"/>
            <wp:effectExtent l="0" t="76200" r="0" b="106045"/>
            <wp:wrapTight wrapText="bothSides">
              <wp:wrapPolygon edited="0">
                <wp:start x="10301" y="-511"/>
                <wp:lineTo x="9545" y="-170"/>
                <wp:lineTo x="8506" y="1363"/>
                <wp:lineTo x="8506" y="2725"/>
                <wp:lineTo x="8600" y="5280"/>
                <wp:lineTo x="8600" y="5450"/>
                <wp:lineTo x="10396" y="8005"/>
                <wp:lineTo x="8978" y="10219"/>
                <wp:lineTo x="8411" y="12603"/>
                <wp:lineTo x="8411" y="13455"/>
                <wp:lineTo x="5860" y="13455"/>
                <wp:lineTo x="4158" y="14477"/>
                <wp:lineTo x="3969" y="16691"/>
                <wp:lineTo x="3969" y="19075"/>
                <wp:lineTo x="5198" y="21630"/>
                <wp:lineTo x="5671" y="22141"/>
                <wp:lineTo x="15972" y="22141"/>
                <wp:lineTo x="16350" y="21630"/>
                <wp:lineTo x="17579" y="19075"/>
                <wp:lineTo x="17484" y="14647"/>
                <wp:lineTo x="15594" y="13455"/>
                <wp:lineTo x="13137" y="13455"/>
                <wp:lineTo x="13137" y="12774"/>
                <wp:lineTo x="12664" y="10559"/>
                <wp:lineTo x="11908" y="9197"/>
                <wp:lineTo x="11058" y="8005"/>
                <wp:lineTo x="12948" y="5450"/>
                <wp:lineTo x="12948" y="5280"/>
                <wp:lineTo x="13042" y="2725"/>
                <wp:lineTo x="13137" y="1533"/>
                <wp:lineTo x="12003" y="-170"/>
                <wp:lineTo x="11247" y="-511"/>
                <wp:lineTo x="10301" y="-511"/>
              </wp:wrapPolygon>
            </wp:wrapTight>
            <wp:docPr id="65" name="Diagram 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4" r:lo="rId85" r:qs="rId86" r:cs="rId87"/>
              </a:graphicData>
            </a:graphic>
            <wp14:sizeRelH relativeFrom="margin">
              <wp14:pctWidth>0</wp14:pctWidth>
            </wp14:sizeRelH>
            <wp14:sizeRelV relativeFrom="margin">
              <wp14:pctHeight>0</wp14:pctHeight>
            </wp14:sizeRelV>
          </wp:anchor>
        </w:drawing>
      </w:r>
    </w:p>
    <w:p w14:paraId="162A5C8C" w14:textId="77777777" w:rsidR="00FE752D" w:rsidRDefault="00FE752D" w:rsidP="00FE752D">
      <w:pPr>
        <w:pStyle w:val="Heading2"/>
      </w:pPr>
    </w:p>
    <w:p w14:paraId="722D36E1" w14:textId="77777777" w:rsidR="00FE752D" w:rsidRDefault="00FE752D" w:rsidP="00FE752D">
      <w:pPr>
        <w:pStyle w:val="Heading2"/>
      </w:pPr>
    </w:p>
    <w:p w14:paraId="4B9F55A4" w14:textId="77777777" w:rsidR="00FE752D" w:rsidRDefault="00FE752D" w:rsidP="00FE752D">
      <w:pPr>
        <w:pStyle w:val="Heading2"/>
      </w:pPr>
    </w:p>
    <w:p w14:paraId="3AA550D1" w14:textId="77777777" w:rsidR="00FE752D" w:rsidRDefault="00FE752D" w:rsidP="00FE752D">
      <w:pPr>
        <w:pStyle w:val="Heading2"/>
      </w:pPr>
    </w:p>
    <w:p w14:paraId="731A2C67" w14:textId="77777777" w:rsidR="00FE752D" w:rsidRDefault="00FE752D" w:rsidP="00FE752D">
      <w:pPr>
        <w:pStyle w:val="Heading2"/>
      </w:pPr>
    </w:p>
    <w:p w14:paraId="4E265A63" w14:textId="77777777" w:rsidR="00FE752D" w:rsidRDefault="00FE752D" w:rsidP="00FE752D">
      <w:pPr>
        <w:pStyle w:val="Heading2"/>
      </w:pPr>
    </w:p>
    <w:p w14:paraId="30666241" w14:textId="77777777" w:rsidR="00FE752D" w:rsidRDefault="00FE752D" w:rsidP="00FE752D">
      <w:pPr>
        <w:pStyle w:val="Heading2"/>
      </w:pPr>
    </w:p>
    <w:p w14:paraId="62D42CBB" w14:textId="77777777" w:rsidR="00FE752D" w:rsidRDefault="00FE752D" w:rsidP="00FE752D">
      <w:pPr>
        <w:pStyle w:val="Heading2"/>
      </w:pPr>
    </w:p>
    <w:p w14:paraId="00C4E8F7" w14:textId="77777777" w:rsidR="00FE752D" w:rsidRDefault="00FE752D" w:rsidP="00FE752D">
      <w:pPr>
        <w:pStyle w:val="Heading2"/>
      </w:pPr>
    </w:p>
    <w:p w14:paraId="1D29F5D8" w14:textId="77777777" w:rsidR="00FE752D" w:rsidRDefault="00FE752D" w:rsidP="00FE752D">
      <w:pPr>
        <w:pStyle w:val="Heading2"/>
      </w:pPr>
    </w:p>
    <w:p w14:paraId="6DC91617" w14:textId="77777777" w:rsidR="00B2690C" w:rsidRDefault="00FE752D" w:rsidP="00FE752D">
      <w:r>
        <w:t>In order to gain respect from colleagues</w:t>
      </w:r>
      <w:r w:rsidR="006038E1">
        <w:t>,</w:t>
      </w:r>
      <w:r>
        <w:t xml:space="preserve"> you should perform your duties to the best of your ability and ask for help if you are struggling wi</w:t>
      </w:r>
      <w:r w:rsidR="00B2690C">
        <w:t xml:space="preserve">th something. To give respect you can listen carefully to colleagues, acknowledge their opinions (even if you do not agree) and think about any advice they give. </w:t>
      </w:r>
    </w:p>
    <w:p w14:paraId="566165A8" w14:textId="77777777" w:rsidR="00B2690C" w:rsidRDefault="00B2690C" w:rsidP="00FE752D">
      <w:r>
        <w:t xml:space="preserve">Empathy is about demonstrating understanding and putting yourself in someone else’s position. Being sensitive to people’s problems and feelings shows that you genuinely care and improves working relationships. </w:t>
      </w:r>
    </w:p>
    <w:p w14:paraId="7185B279" w14:textId="77777777" w:rsidR="00B2690C" w:rsidRDefault="00B2690C" w:rsidP="00FE752D">
      <w:r>
        <w:t>Trust is about</w:t>
      </w:r>
      <w:r w:rsidR="009E02F4">
        <w:t xml:space="preserve"> knowing people will do what they say they will do</w:t>
      </w:r>
      <w:r w:rsidR="001A6601">
        <w:t xml:space="preserve"> – </w:t>
      </w:r>
      <w:r w:rsidR="00CA0567">
        <w:t>for example</w:t>
      </w:r>
      <w:r w:rsidR="001A6601">
        <w:t>,</w:t>
      </w:r>
      <w:r w:rsidR="009E02F4">
        <w:t xml:space="preserve"> you may trust people with confidential information about a sensitive topic. One of the simplest and effective ways of showing that you are trustworthy is turning up for work on time and being a good co</w:t>
      </w:r>
      <w:r w:rsidR="00E41A7D">
        <w:t>mmunicator</w:t>
      </w:r>
      <w:r w:rsidR="001A6601">
        <w:t xml:space="preserve"> – </w:t>
      </w:r>
      <w:r w:rsidR="00CA0567">
        <w:t>for example,</w:t>
      </w:r>
      <w:r w:rsidR="00E41A7D">
        <w:t xml:space="preserve"> informing colleagues </w:t>
      </w:r>
      <w:r w:rsidR="004224CE">
        <w:t xml:space="preserve">about children’s wellbeing and development according to policies and procedures. </w:t>
      </w:r>
    </w:p>
    <w:p w14:paraId="311CC0FF" w14:textId="77777777" w:rsidR="006038E1" w:rsidRDefault="006038E1">
      <w:pPr>
        <w:spacing w:after="0" w:line="240" w:lineRule="auto"/>
        <w:rPr>
          <w:rFonts w:cstheme="majorBidi"/>
          <w:b/>
          <w:bCs/>
          <w:sz w:val="26"/>
          <w:szCs w:val="26"/>
          <w:lang w:val="en-GB"/>
        </w:rPr>
      </w:pPr>
      <w:r>
        <w:br w:type="page"/>
      </w:r>
    </w:p>
    <w:p w14:paraId="3724C5FD" w14:textId="77777777" w:rsidR="00B2690C" w:rsidRDefault="003E63B3" w:rsidP="003E63B3">
      <w:pPr>
        <w:pStyle w:val="Heading3"/>
      </w:pPr>
      <w:bookmarkStart w:id="203" w:name="_Toc422750984"/>
      <w:r>
        <w:lastRenderedPageBreak/>
        <w:t>Information sharing</w:t>
      </w:r>
      <w:bookmarkEnd w:id="203"/>
    </w:p>
    <w:p w14:paraId="18CC3C1A" w14:textId="77777777" w:rsidR="003E63B3" w:rsidRDefault="003E63B3" w:rsidP="00FE752D">
      <w:r>
        <w:t>There are many different types of information that will need to be shared amongst sta</w:t>
      </w:r>
      <w:r w:rsidR="006038E1">
        <w:t xml:space="preserve">ff in your educational setting – </w:t>
      </w:r>
      <w:r>
        <w:t xml:space="preserve">some of these will be more urgent than others. </w:t>
      </w:r>
    </w:p>
    <w:p w14:paraId="6E2A65F8" w14:textId="77777777" w:rsidR="003E63B3" w:rsidRDefault="003E63B3" w:rsidP="003E63B3">
      <w:pPr>
        <w:pStyle w:val="BoldBulTight0"/>
      </w:pPr>
      <w:r>
        <w:t>Urgent information that should be immediately shared includes:</w:t>
      </w:r>
    </w:p>
    <w:p w14:paraId="6B96C198" w14:textId="77777777" w:rsidR="003E63B3" w:rsidRDefault="003E63B3" w:rsidP="00C33482">
      <w:pPr>
        <w:pStyle w:val="Bullets"/>
        <w:numPr>
          <w:ilvl w:val="0"/>
          <w:numId w:val="0"/>
        </w:numPr>
        <w:ind w:left="1134"/>
      </w:pPr>
      <w:r>
        <w:t>If a child becomes ill</w:t>
      </w:r>
    </w:p>
    <w:p w14:paraId="118DD0A5" w14:textId="77777777" w:rsidR="003E63B3" w:rsidRDefault="003E63B3" w:rsidP="00C33482">
      <w:pPr>
        <w:pStyle w:val="Bullets"/>
        <w:numPr>
          <w:ilvl w:val="0"/>
          <w:numId w:val="0"/>
        </w:numPr>
        <w:ind w:left="1134"/>
      </w:pPr>
      <w:r>
        <w:t>If there is a danger to a child e.g. broken equipment</w:t>
      </w:r>
    </w:p>
    <w:p w14:paraId="0889F720" w14:textId="77777777" w:rsidR="00F1401A" w:rsidRDefault="003E63B3" w:rsidP="00C33482">
      <w:pPr>
        <w:pStyle w:val="Bullets"/>
        <w:numPr>
          <w:ilvl w:val="0"/>
          <w:numId w:val="0"/>
        </w:numPr>
        <w:ind w:left="1134"/>
      </w:pPr>
      <w:proofErr w:type="gramStart"/>
      <w:r>
        <w:t>If a child goes missing.</w:t>
      </w:r>
      <w:proofErr w:type="gramEnd"/>
    </w:p>
    <w:p w14:paraId="2FDA4E68" w14:textId="77777777" w:rsidR="00F1401A" w:rsidRDefault="00F1401A" w:rsidP="00F1401A">
      <w:pPr>
        <w:pStyle w:val="Bullets"/>
        <w:numPr>
          <w:ilvl w:val="0"/>
          <w:numId w:val="0"/>
        </w:numPr>
      </w:pPr>
      <w:r>
        <w:t>The best method to deal with urgent important information is to contact colleagues immediately about the issue and escalate it as appropriate. You may need to comm</w:t>
      </w:r>
      <w:r w:rsidR="006038E1">
        <w:t>unicate with staff through face-to-</w:t>
      </w:r>
      <w:r>
        <w:t>face interactions or via the telephone. There may be times when you will need to contact parents</w:t>
      </w:r>
      <w:r w:rsidR="001A6601">
        <w:t xml:space="preserve"> – </w:t>
      </w:r>
      <w:r w:rsidR="00CA0567">
        <w:t>for example,</w:t>
      </w:r>
      <w:r>
        <w:t xml:space="preserve"> if a child is ill, this will need to be done over the telephone.</w:t>
      </w:r>
      <w:r w:rsidR="00C15B81">
        <w:t xml:space="preserve"> </w:t>
      </w:r>
    </w:p>
    <w:p w14:paraId="64FEC611" w14:textId="77777777" w:rsidR="00093F93" w:rsidRDefault="00093F93" w:rsidP="00F1401A">
      <w:pPr>
        <w:pStyle w:val="Bullets"/>
        <w:numPr>
          <w:ilvl w:val="0"/>
          <w:numId w:val="0"/>
        </w:numPr>
      </w:pPr>
      <w:r>
        <w:t xml:space="preserve">Less urgent communication can be written down and can be part of routine communication at the setting about new insights into children’s development. </w:t>
      </w:r>
    </w:p>
    <w:p w14:paraId="1D0175A9" w14:textId="77777777" w:rsidR="002E0AA0" w:rsidRDefault="002E0AA0" w:rsidP="002E0AA0">
      <w:pPr>
        <w:pStyle w:val="BoldBulTight0"/>
        <w:rPr>
          <w:u w:val="single"/>
        </w:rPr>
      </w:pPr>
      <w:r w:rsidRPr="002E0AA0">
        <w:rPr>
          <w:u w:val="single"/>
        </w:rPr>
        <w:t>Written communication</w:t>
      </w:r>
    </w:p>
    <w:p w14:paraId="5C0B950E" w14:textId="77777777" w:rsidR="002E0AA0" w:rsidRDefault="002E0AA0" w:rsidP="002E0AA0">
      <w:r>
        <w:t>Written communication about children’s wellbeing and development may be contained within a specific diary or communication book about each child. You may have policies and procedures about written communication and must follow these to ensure high standards of communication and adherence to legislation that the setting has to follow.</w:t>
      </w:r>
      <w:r w:rsidR="00D77005">
        <w:t xml:space="preserve"> </w:t>
      </w:r>
      <w:r w:rsidR="00CA0567">
        <w:t>For example,</w:t>
      </w:r>
      <w:r w:rsidR="00D77005">
        <w:t xml:space="preserve"> confidentiality regulations may mean that you need to refer to children by a letter(s) e.g. ‘S’ for Sam.</w:t>
      </w:r>
    </w:p>
    <w:p w14:paraId="436230EC" w14:textId="6692A7BB" w:rsidR="002E0AA0" w:rsidRDefault="002E0AA0" w:rsidP="002E0AA0">
      <w:pPr>
        <w:pStyle w:val="BoldBulTight0"/>
      </w:pPr>
      <w:r>
        <w:t>Written communication should:</w:t>
      </w:r>
    </w:p>
    <w:p w14:paraId="28FBAAB9" w14:textId="77777777" w:rsidR="002E0AA0" w:rsidRDefault="002E0AA0" w:rsidP="00C33482">
      <w:pPr>
        <w:pStyle w:val="Bullets"/>
        <w:numPr>
          <w:ilvl w:val="0"/>
          <w:numId w:val="0"/>
        </w:numPr>
        <w:ind w:left="1134"/>
      </w:pPr>
      <w:r>
        <w:t>Be clear and concise</w:t>
      </w:r>
    </w:p>
    <w:p w14:paraId="59D13EA4" w14:textId="77777777" w:rsidR="002E0AA0" w:rsidRDefault="002E0AA0" w:rsidP="00C33482">
      <w:pPr>
        <w:pStyle w:val="Bullets"/>
        <w:numPr>
          <w:ilvl w:val="0"/>
          <w:numId w:val="0"/>
        </w:numPr>
        <w:ind w:left="1134"/>
      </w:pPr>
      <w:r>
        <w:t>Be a</w:t>
      </w:r>
      <w:r w:rsidR="005F74E6">
        <w:t>ccurate and include</w:t>
      </w:r>
      <w:r>
        <w:t xml:space="preserve"> only facts (not opinions)</w:t>
      </w:r>
      <w:r w:rsidR="006E252F" w:rsidRPr="006E252F">
        <w:rPr>
          <w:noProof/>
        </w:rPr>
        <w:t xml:space="preserve"> </w:t>
      </w:r>
    </w:p>
    <w:p w14:paraId="4B5D05B3" w14:textId="77777777" w:rsidR="002E0AA0" w:rsidRDefault="002E0AA0" w:rsidP="00C33482">
      <w:pPr>
        <w:pStyle w:val="Bullets"/>
        <w:numPr>
          <w:ilvl w:val="0"/>
          <w:numId w:val="0"/>
        </w:numPr>
        <w:ind w:left="1134"/>
      </w:pPr>
      <w:r>
        <w:t xml:space="preserve">Contain all relevant information </w:t>
      </w:r>
      <w:r w:rsidR="00D77005">
        <w:t>(should not be missing relevant information)</w:t>
      </w:r>
    </w:p>
    <w:p w14:paraId="4AB081FD" w14:textId="77777777" w:rsidR="002E0AA0" w:rsidRDefault="002E0AA0" w:rsidP="00C33482">
      <w:pPr>
        <w:pStyle w:val="Bullets"/>
        <w:numPr>
          <w:ilvl w:val="0"/>
          <w:numId w:val="0"/>
        </w:numPr>
        <w:ind w:left="1134"/>
      </w:pPr>
      <w:r>
        <w:t xml:space="preserve">Contain only abbreviations that all staff </w:t>
      </w:r>
      <w:proofErr w:type="gramStart"/>
      <w:r>
        <w:t>are</w:t>
      </w:r>
      <w:proofErr w:type="gramEnd"/>
      <w:r>
        <w:t xml:space="preserve"> familiar with</w:t>
      </w:r>
    </w:p>
    <w:p w14:paraId="70779834" w14:textId="77777777" w:rsidR="002E0AA0" w:rsidRDefault="002E0AA0" w:rsidP="00C33482">
      <w:pPr>
        <w:pStyle w:val="Bullets"/>
        <w:numPr>
          <w:ilvl w:val="0"/>
          <w:numId w:val="0"/>
        </w:numPr>
        <w:ind w:left="1134"/>
      </w:pPr>
      <w:r>
        <w:t>Check spelling and punctuation as errors could lead to confusion.</w:t>
      </w:r>
    </w:p>
    <w:p w14:paraId="3717062A" w14:textId="77777777" w:rsidR="006038E1" w:rsidRDefault="006038E1" w:rsidP="00C33482">
      <w:pPr>
        <w:spacing w:after="0" w:line="240" w:lineRule="auto"/>
        <w:rPr>
          <w:rFonts w:cstheme="majorBidi"/>
          <w:b/>
          <w:bCs/>
          <w:sz w:val="26"/>
          <w:szCs w:val="26"/>
        </w:rPr>
      </w:pPr>
      <w:bookmarkStart w:id="204" w:name="_Toc421867125"/>
      <w:r>
        <w:br w:type="page"/>
      </w:r>
    </w:p>
    <w:p w14:paraId="09545C18" w14:textId="77777777" w:rsidR="00353DBA" w:rsidRDefault="00353DBA" w:rsidP="00353DBA">
      <w:pPr>
        <w:pStyle w:val="Heading3"/>
        <w:rPr>
          <w:lang w:val="en-AU"/>
        </w:rPr>
      </w:pPr>
      <w:bookmarkStart w:id="205" w:name="_Toc422750985"/>
      <w:r>
        <w:rPr>
          <w:lang w:val="en-AU"/>
        </w:rPr>
        <w:lastRenderedPageBreak/>
        <w:t>C</w:t>
      </w:r>
      <w:r w:rsidRPr="00242C37">
        <w:rPr>
          <w:lang w:val="en-AU"/>
        </w:rPr>
        <w:t>onfidentiality practices to ensure information is shared appropriately</w:t>
      </w:r>
      <w:bookmarkEnd w:id="204"/>
      <w:bookmarkEnd w:id="205"/>
      <w:r w:rsidRPr="00242C37">
        <w:rPr>
          <w:lang w:val="en-AU"/>
        </w:rPr>
        <w:t xml:space="preserve"> </w:t>
      </w:r>
    </w:p>
    <w:p w14:paraId="045DA83D" w14:textId="77777777" w:rsidR="00353DBA" w:rsidRDefault="00353DBA" w:rsidP="00353DBA">
      <w:r>
        <w:t>There are circumstances in which children’s documentation cannot be shared</w:t>
      </w:r>
      <w:r w:rsidR="006038E1">
        <w:t>,</w:t>
      </w:r>
      <w:r>
        <w:t xml:space="preserve"> such as if there is a court protection order preventing a parent or member of the family having access to the child or any information about them. </w:t>
      </w:r>
    </w:p>
    <w:p w14:paraId="180BE363" w14:textId="77777777" w:rsidR="00353DBA" w:rsidRPr="00D639A5" w:rsidRDefault="00353DBA" w:rsidP="00353DBA">
      <w:pPr>
        <w:pStyle w:val="BoldBulTight0"/>
        <w:rPr>
          <w:u w:val="single"/>
        </w:rPr>
      </w:pPr>
      <w:r w:rsidRPr="00D639A5">
        <w:rPr>
          <w:u w:val="single"/>
        </w:rPr>
        <w:t xml:space="preserve">The Privacy Act 1988 </w:t>
      </w:r>
    </w:p>
    <w:p w14:paraId="1B1EFB6C" w14:textId="77777777" w:rsidR="00353DBA" w:rsidRPr="00D639A5" w:rsidRDefault="00353DBA" w:rsidP="00353DBA">
      <w:r>
        <w:t xml:space="preserve">The Privacy Act </w:t>
      </w:r>
      <w:r w:rsidRPr="00D639A5">
        <w:t>regulates the handling of an individual’s personal information. Personal information is defined by the Act as</w:t>
      </w:r>
      <w:r w:rsidRPr="00D639A5">
        <w:rPr>
          <w:b/>
        </w:rPr>
        <w:t xml:space="preserve"> “information or an opinion, whether true or not, and whether recorded in a material form or not, about an identified individual, or an individual who is reasonably identifiable” </w:t>
      </w:r>
      <w:r w:rsidRPr="00D639A5">
        <w:t>and includes:</w:t>
      </w:r>
    </w:p>
    <w:p w14:paraId="0EA02964" w14:textId="0D30E0FC" w:rsidR="00353DBA" w:rsidRPr="00D639A5" w:rsidRDefault="00353DBA" w:rsidP="000C412F">
      <w:pPr>
        <w:ind w:left="1134"/>
      </w:pPr>
      <w:r w:rsidRPr="00D639A5">
        <w:t>Name</w:t>
      </w:r>
    </w:p>
    <w:p w14:paraId="31609BEC" w14:textId="77777777" w:rsidR="00353DBA" w:rsidRPr="00D639A5" w:rsidRDefault="00353DBA" w:rsidP="000C412F">
      <w:pPr>
        <w:ind w:left="1134"/>
      </w:pPr>
      <w:r w:rsidRPr="00D639A5">
        <w:t>Address</w:t>
      </w:r>
    </w:p>
    <w:p w14:paraId="624A8838" w14:textId="77777777" w:rsidR="00353DBA" w:rsidRPr="00D639A5" w:rsidRDefault="00353DBA" w:rsidP="000C412F">
      <w:pPr>
        <w:ind w:left="1134"/>
      </w:pPr>
      <w:r w:rsidRPr="00D639A5">
        <w:t>Telephone number</w:t>
      </w:r>
    </w:p>
    <w:p w14:paraId="6058C43A" w14:textId="77777777" w:rsidR="00353DBA" w:rsidRPr="00D639A5" w:rsidRDefault="00353DBA" w:rsidP="000C412F">
      <w:pPr>
        <w:ind w:left="1134"/>
      </w:pPr>
      <w:r w:rsidRPr="00D639A5">
        <w:t>Signature</w:t>
      </w:r>
    </w:p>
    <w:p w14:paraId="486CD6E3" w14:textId="77777777" w:rsidR="00353DBA" w:rsidRPr="00D639A5" w:rsidRDefault="00353DBA" w:rsidP="000C412F">
      <w:pPr>
        <w:ind w:left="1134"/>
      </w:pPr>
      <w:r w:rsidRPr="00D639A5">
        <w:t>Date of birth</w:t>
      </w:r>
    </w:p>
    <w:p w14:paraId="127C98EF" w14:textId="77777777" w:rsidR="00353DBA" w:rsidRPr="00D639A5" w:rsidRDefault="00353DBA" w:rsidP="000C412F">
      <w:pPr>
        <w:ind w:left="1134"/>
      </w:pPr>
      <w:r w:rsidRPr="00D639A5">
        <w:t>Medical records</w:t>
      </w:r>
    </w:p>
    <w:p w14:paraId="5103D3D4" w14:textId="77777777" w:rsidR="00353DBA" w:rsidRPr="00D639A5" w:rsidRDefault="00353DBA" w:rsidP="000C412F">
      <w:pPr>
        <w:ind w:left="1134"/>
      </w:pPr>
      <w:r w:rsidRPr="00D639A5">
        <w:t>Bank account details</w:t>
      </w:r>
    </w:p>
    <w:p w14:paraId="1AE23F0A" w14:textId="77777777" w:rsidR="00353DBA" w:rsidRPr="00D639A5" w:rsidRDefault="00353DBA" w:rsidP="000C412F">
      <w:pPr>
        <w:ind w:left="1134"/>
      </w:pPr>
      <w:proofErr w:type="gramStart"/>
      <w:r w:rsidRPr="00D639A5">
        <w:t>Commentary and opinion.</w:t>
      </w:r>
      <w:proofErr w:type="gramEnd"/>
    </w:p>
    <w:p w14:paraId="74991FFF" w14:textId="77777777" w:rsidR="00353DBA" w:rsidRPr="00D639A5" w:rsidRDefault="00353DBA" w:rsidP="00353DBA">
      <w:r w:rsidRPr="00D639A5">
        <w:t>The Privacy Act includes 13 Australian Privacy Principles (APPs) that set out guidelines for appropriate handling, holding, accessing and correcting of personal information, including sensitive information (see below)</w:t>
      </w:r>
      <w:r w:rsidR="001A6601">
        <w:t xml:space="preserve"> – </w:t>
      </w:r>
      <w:r w:rsidR="00CA0567">
        <w:t>for example,</w:t>
      </w:r>
      <w:r w:rsidRPr="00D639A5">
        <w:t xml:space="preserve"> how personal information can be used and disclosed and the right for individuals to access and correct their own personal information.</w:t>
      </w:r>
    </w:p>
    <w:p w14:paraId="316D70C6" w14:textId="77777777" w:rsidR="00353DBA" w:rsidRPr="00D639A5" w:rsidRDefault="00353DBA" w:rsidP="00353DBA">
      <w:r w:rsidRPr="00D639A5">
        <w:t xml:space="preserve">The APPs apply to Australian and Norfolk Island government agencies and private sector organisations whose annual turnover is more than three million dollars. There are exceptions to this. </w:t>
      </w:r>
      <w:r>
        <w:t xml:space="preserve">Most </w:t>
      </w:r>
      <w:proofErr w:type="gramStart"/>
      <w:r>
        <w:t>child care</w:t>
      </w:r>
      <w:proofErr w:type="gramEnd"/>
      <w:r>
        <w:t xml:space="preserve"> centres are covered by the Privacy Act.</w:t>
      </w:r>
    </w:p>
    <w:p w14:paraId="4E8C2E93" w14:textId="77777777" w:rsidR="00353DBA" w:rsidRDefault="00353DBA" w:rsidP="00353DBA">
      <w:pPr>
        <w:spacing w:after="0" w:line="240" w:lineRule="auto"/>
        <w:rPr>
          <w:b/>
        </w:rPr>
      </w:pPr>
      <w:r>
        <w:rPr>
          <w:b/>
        </w:rPr>
        <w:br w:type="page"/>
      </w:r>
    </w:p>
    <w:p w14:paraId="72E3A4A7" w14:textId="77777777" w:rsidR="00353DBA" w:rsidRPr="0084480E" w:rsidRDefault="00353DBA" w:rsidP="00353DBA">
      <w:pPr>
        <w:pStyle w:val="BoldBulTight0"/>
      </w:pPr>
      <w:r>
        <w:lastRenderedPageBreak/>
        <w:t>Sensitive information i</w:t>
      </w:r>
      <w:r w:rsidRPr="00D639A5">
        <w:t>ncludes:</w:t>
      </w:r>
    </w:p>
    <w:p w14:paraId="2230800C" w14:textId="77777777" w:rsidR="00353DBA" w:rsidRPr="00D639A5" w:rsidRDefault="00353DBA" w:rsidP="00353DBA">
      <w:pPr>
        <w:numPr>
          <w:ilvl w:val="0"/>
          <w:numId w:val="6"/>
        </w:numPr>
        <w:spacing w:after="120"/>
        <w:ind w:left="1491" w:hanging="357"/>
      </w:pPr>
      <w:r w:rsidRPr="00D639A5">
        <w:t>An individual’s racial or ethnic origin</w:t>
      </w:r>
    </w:p>
    <w:p w14:paraId="39AD1D0F" w14:textId="77777777" w:rsidR="00353DBA" w:rsidRPr="00D639A5" w:rsidRDefault="00353DBA" w:rsidP="00353DBA">
      <w:pPr>
        <w:numPr>
          <w:ilvl w:val="0"/>
          <w:numId w:val="6"/>
        </w:numPr>
        <w:spacing w:after="120"/>
        <w:ind w:left="1491" w:hanging="357"/>
      </w:pPr>
      <w:r w:rsidRPr="00D639A5">
        <w:t>Health information</w:t>
      </w:r>
    </w:p>
    <w:p w14:paraId="414093FA" w14:textId="77777777" w:rsidR="00353DBA" w:rsidRPr="00D639A5" w:rsidRDefault="00353DBA" w:rsidP="00353DBA">
      <w:pPr>
        <w:numPr>
          <w:ilvl w:val="0"/>
          <w:numId w:val="6"/>
        </w:numPr>
        <w:spacing w:after="120"/>
        <w:ind w:left="1491" w:hanging="357"/>
      </w:pPr>
      <w:r w:rsidRPr="00D639A5">
        <w:t>Political opinions</w:t>
      </w:r>
    </w:p>
    <w:p w14:paraId="6579BB41" w14:textId="4311005F" w:rsidR="00353DBA" w:rsidRPr="00D639A5" w:rsidRDefault="00353DBA" w:rsidP="00353DBA">
      <w:pPr>
        <w:numPr>
          <w:ilvl w:val="0"/>
          <w:numId w:val="6"/>
        </w:numPr>
        <w:spacing w:after="120"/>
        <w:ind w:left="1491" w:hanging="357"/>
      </w:pPr>
      <w:r w:rsidRPr="00D639A5">
        <w:t>Membership of a political association, professional or trade association or trade union</w:t>
      </w:r>
    </w:p>
    <w:p w14:paraId="0A1199DD" w14:textId="77777777" w:rsidR="00353DBA" w:rsidRPr="00D639A5" w:rsidRDefault="00353DBA" w:rsidP="00353DBA">
      <w:pPr>
        <w:numPr>
          <w:ilvl w:val="0"/>
          <w:numId w:val="6"/>
        </w:numPr>
        <w:spacing w:after="120"/>
        <w:ind w:left="1491" w:hanging="357"/>
      </w:pPr>
      <w:r w:rsidRPr="00D639A5">
        <w:t>Religious beliefs or affiliations</w:t>
      </w:r>
    </w:p>
    <w:p w14:paraId="60486051" w14:textId="77777777" w:rsidR="00353DBA" w:rsidRPr="00D639A5" w:rsidRDefault="00353DBA" w:rsidP="00353DBA">
      <w:pPr>
        <w:numPr>
          <w:ilvl w:val="0"/>
          <w:numId w:val="6"/>
        </w:numPr>
        <w:spacing w:after="120"/>
        <w:ind w:left="1491" w:hanging="357"/>
      </w:pPr>
      <w:r w:rsidRPr="00D639A5">
        <w:t>Philosophical beliefs</w:t>
      </w:r>
    </w:p>
    <w:p w14:paraId="53A3E3A2" w14:textId="77777777" w:rsidR="00353DBA" w:rsidRPr="00D639A5" w:rsidRDefault="00353DBA" w:rsidP="00353DBA">
      <w:pPr>
        <w:numPr>
          <w:ilvl w:val="0"/>
          <w:numId w:val="6"/>
        </w:numPr>
        <w:spacing w:after="120"/>
        <w:ind w:left="1491" w:hanging="357"/>
      </w:pPr>
      <w:r w:rsidRPr="00D639A5">
        <w:t>Sexual orientation or practices</w:t>
      </w:r>
    </w:p>
    <w:p w14:paraId="5160A062" w14:textId="77777777" w:rsidR="00353DBA" w:rsidRPr="00D639A5" w:rsidRDefault="00353DBA" w:rsidP="00353DBA">
      <w:pPr>
        <w:numPr>
          <w:ilvl w:val="0"/>
          <w:numId w:val="6"/>
        </w:numPr>
        <w:spacing w:after="120"/>
        <w:ind w:left="1491" w:hanging="357"/>
      </w:pPr>
      <w:r w:rsidRPr="00D639A5">
        <w:t>Criminal record</w:t>
      </w:r>
    </w:p>
    <w:p w14:paraId="02F5A3FA" w14:textId="77777777" w:rsidR="00353DBA" w:rsidRPr="00D639A5" w:rsidRDefault="00353DBA" w:rsidP="00353DBA">
      <w:pPr>
        <w:numPr>
          <w:ilvl w:val="0"/>
          <w:numId w:val="6"/>
        </w:numPr>
        <w:spacing w:after="120"/>
        <w:ind w:left="1491" w:hanging="357"/>
      </w:pPr>
      <w:r w:rsidRPr="00D639A5">
        <w:t>Genetic information</w:t>
      </w:r>
    </w:p>
    <w:p w14:paraId="24A04F2A" w14:textId="77777777" w:rsidR="00353DBA" w:rsidRPr="00D639A5" w:rsidRDefault="00353DBA" w:rsidP="00353DBA">
      <w:pPr>
        <w:numPr>
          <w:ilvl w:val="0"/>
          <w:numId w:val="6"/>
        </w:numPr>
        <w:spacing w:after="120"/>
        <w:ind w:left="1491" w:hanging="357"/>
      </w:pPr>
      <w:r w:rsidRPr="00D639A5">
        <w:t>Biometric information that is to be used for certain purposes</w:t>
      </w:r>
    </w:p>
    <w:p w14:paraId="3509D195" w14:textId="77777777" w:rsidR="00353DBA" w:rsidRDefault="00353DBA" w:rsidP="00353DBA">
      <w:pPr>
        <w:numPr>
          <w:ilvl w:val="0"/>
          <w:numId w:val="6"/>
        </w:numPr>
        <w:spacing w:after="120"/>
        <w:ind w:left="1491" w:hanging="357"/>
      </w:pPr>
      <w:r w:rsidRPr="00D639A5">
        <w:t>Biometric templates.</w:t>
      </w:r>
    </w:p>
    <w:p w14:paraId="54BA0B02" w14:textId="77777777" w:rsidR="00353DBA" w:rsidRDefault="00353DBA" w:rsidP="00353DBA">
      <w:r>
        <w:t>Most of this information will be irrelevant for children in early years.</w:t>
      </w:r>
    </w:p>
    <w:p w14:paraId="00452951" w14:textId="77777777" w:rsidR="00353DBA" w:rsidRPr="00CC7CD8" w:rsidRDefault="00353DBA" w:rsidP="00353DBA">
      <w:pPr>
        <w:pStyle w:val="BoldBulTight0"/>
        <w:rPr>
          <w:u w:val="single"/>
        </w:rPr>
      </w:pPr>
      <w:r>
        <w:rPr>
          <w:u w:val="single"/>
        </w:rPr>
        <w:t>Non-educational materials and sensitive information</w:t>
      </w:r>
    </w:p>
    <w:p w14:paraId="784EB6E1" w14:textId="77777777" w:rsidR="00353DBA" w:rsidRDefault="00353DBA" w:rsidP="00353DBA">
      <w:r>
        <w:t>Parents/carers can expect to have access to non-educational materials if the child reasonably expects this to happen. In early years</w:t>
      </w:r>
      <w:r w:rsidR="006038E1">
        <w:t>,</w:t>
      </w:r>
      <w:r>
        <w:t xml:space="preserve"> children would expect to have most records shared with their parents/carers. Your organisation should have a policy document that outlines what non-educational materials include.</w:t>
      </w:r>
    </w:p>
    <w:p w14:paraId="7ECAC741" w14:textId="77777777" w:rsidR="00353DBA" w:rsidRDefault="00353DBA" w:rsidP="00353DBA">
      <w:r>
        <w:t>Sensitive information is a different matter and thought should be given to whether this is shared with the child’s parents/carers. Sensitive information includes records kept by a child’s counsellor or disclosures made by the child that pose a risk to their safety and wellbeing.</w:t>
      </w:r>
    </w:p>
    <w:p w14:paraId="444AF808" w14:textId="77777777" w:rsidR="00353DBA" w:rsidRDefault="00353DBA" w:rsidP="00353DBA">
      <w:pPr>
        <w:pStyle w:val="BoldBulTight0"/>
      </w:pPr>
      <w:r>
        <w:t>Before disclosing sensitive information to parents/carers, educators should consider the following:</w:t>
      </w:r>
    </w:p>
    <w:p w14:paraId="0B1A28A5" w14:textId="77777777" w:rsidR="00353DBA" w:rsidRDefault="00353DBA" w:rsidP="00671E0D">
      <w:pPr>
        <w:pStyle w:val="Bullets"/>
        <w:numPr>
          <w:ilvl w:val="0"/>
          <w:numId w:val="0"/>
        </w:numPr>
        <w:spacing w:after="120"/>
        <w:ind w:left="1134"/>
      </w:pPr>
      <w:r>
        <w:t>The age and best interests of the child</w:t>
      </w:r>
    </w:p>
    <w:p w14:paraId="0595FE56" w14:textId="77777777" w:rsidR="00353DBA" w:rsidRDefault="00353DBA" w:rsidP="00671E0D">
      <w:pPr>
        <w:pStyle w:val="Bullets"/>
        <w:numPr>
          <w:ilvl w:val="0"/>
          <w:numId w:val="0"/>
        </w:numPr>
        <w:spacing w:after="120"/>
        <w:ind w:left="1134"/>
      </w:pPr>
      <w:r>
        <w:t>The need for the parents/carers to be informed</w:t>
      </w:r>
    </w:p>
    <w:p w14:paraId="664AEC27" w14:textId="77777777" w:rsidR="00353DBA" w:rsidRDefault="00353DBA" w:rsidP="00671E0D">
      <w:pPr>
        <w:pStyle w:val="Bullets"/>
        <w:numPr>
          <w:ilvl w:val="0"/>
          <w:numId w:val="0"/>
        </w:numPr>
        <w:spacing w:after="120"/>
        <w:ind w:left="1134"/>
      </w:pPr>
      <w:r>
        <w:t>The provider’s duty of care to the child</w:t>
      </w:r>
    </w:p>
    <w:p w14:paraId="635275DF" w14:textId="77777777" w:rsidR="00353DBA" w:rsidRDefault="00353DBA" w:rsidP="00671E0D">
      <w:pPr>
        <w:pStyle w:val="Bullets"/>
        <w:numPr>
          <w:ilvl w:val="0"/>
          <w:numId w:val="0"/>
        </w:numPr>
        <w:spacing w:after="120"/>
        <w:ind w:left="1134"/>
      </w:pPr>
      <w:r>
        <w:t>Threat to life or health and safety – a provider can share information with a child’s parents/carers to prevent or minimise a serious or imminent threat to the life, health or safety of the child or another person.</w:t>
      </w:r>
    </w:p>
    <w:p w14:paraId="6D80E6D1" w14:textId="77777777" w:rsidR="00353DBA" w:rsidRDefault="00353DBA" w:rsidP="00353DBA">
      <w:pPr>
        <w:pStyle w:val="BoldBulTight0"/>
      </w:pPr>
      <w:r>
        <w:t xml:space="preserve">Information that </w:t>
      </w:r>
      <w:r w:rsidRPr="009E05F3">
        <w:rPr>
          <w:u w:val="single"/>
        </w:rPr>
        <w:t>cannot</w:t>
      </w:r>
      <w:r>
        <w:t xml:space="preserve"> be shared with a child’s parents/carers includes:</w:t>
      </w:r>
    </w:p>
    <w:p w14:paraId="0523D4F8" w14:textId="77777777" w:rsidR="00353DBA" w:rsidRDefault="00353DBA" w:rsidP="00353DBA">
      <w:pPr>
        <w:pStyle w:val="Bullets"/>
        <w:spacing w:after="120"/>
        <w:ind w:left="1491" w:hanging="357"/>
      </w:pPr>
      <w:r>
        <w:t>Records containing information about or names of other children</w:t>
      </w:r>
    </w:p>
    <w:p w14:paraId="4AADD714" w14:textId="77777777" w:rsidR="00353DBA" w:rsidRDefault="00353DBA" w:rsidP="00353DBA">
      <w:pPr>
        <w:pStyle w:val="Bullets"/>
        <w:spacing w:after="120"/>
        <w:ind w:left="1491" w:hanging="357"/>
      </w:pPr>
      <w:r>
        <w:t>Witness statements about their child made by other children.</w:t>
      </w:r>
    </w:p>
    <w:p w14:paraId="0A2101D2" w14:textId="77777777" w:rsidR="00353DBA" w:rsidRDefault="00353DBA" w:rsidP="00353DBA">
      <w:r>
        <w:t>Your organisation should have policies and procedures in place to ensure information is shared appropriately and lawfully.</w:t>
      </w:r>
    </w:p>
    <w:p w14:paraId="2F4F89D1" w14:textId="77777777" w:rsidR="002E0AA0" w:rsidRDefault="002E0AA0" w:rsidP="002E0AA0"/>
    <w:p w14:paraId="1966D711" w14:textId="77777777" w:rsidR="00A55ED1" w:rsidRDefault="00A55ED1" w:rsidP="00F54CFE">
      <w:pPr>
        <w:pStyle w:val="Heading3"/>
      </w:pPr>
      <w:bookmarkStart w:id="206" w:name="_Toc422750986"/>
      <w:r>
        <w:rPr>
          <w:noProof/>
          <w:lang w:val="en-US"/>
        </w:rPr>
        <w:lastRenderedPageBreak/>
        <w:drawing>
          <wp:anchor distT="0" distB="0" distL="114300" distR="114300" simplePos="0" relativeHeight="251810816" behindDoc="1" locked="0" layoutInCell="1" allowOverlap="1" wp14:anchorId="521B9C03" wp14:editId="083CEE98">
            <wp:simplePos x="0" y="0"/>
            <wp:positionH relativeFrom="column">
              <wp:posOffset>19050</wp:posOffset>
            </wp:positionH>
            <wp:positionV relativeFrom="paragraph">
              <wp:posOffset>371475</wp:posOffset>
            </wp:positionV>
            <wp:extent cx="5031105" cy="3848735"/>
            <wp:effectExtent l="0" t="0" r="0" b="0"/>
            <wp:wrapTight wrapText="bothSides">
              <wp:wrapPolygon edited="0">
                <wp:start x="0" y="0"/>
                <wp:lineTo x="0" y="21490"/>
                <wp:lineTo x="21510" y="21490"/>
                <wp:lineTo x="21510" y="0"/>
                <wp:lineTo x="0" y="0"/>
              </wp:wrapPolygon>
            </wp:wrapTight>
            <wp:docPr id="80" name="Picture 8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F54CFE">
        <w:t>6G</w:t>
      </w:r>
      <w:bookmarkEnd w:id="206"/>
    </w:p>
    <w:p w14:paraId="19556D3D" w14:textId="77777777" w:rsidR="00A55ED1" w:rsidRDefault="00A55ED1" w:rsidP="007949A0">
      <w:pPr>
        <w:pStyle w:val="Heading2"/>
      </w:pPr>
      <w:r>
        <w:br w:type="page"/>
      </w:r>
    </w:p>
    <w:p w14:paraId="7D4C6A43" w14:textId="77777777" w:rsidR="007949A0" w:rsidRDefault="007949A0" w:rsidP="007949A0">
      <w:pPr>
        <w:pStyle w:val="Heading2"/>
      </w:pPr>
      <w:bookmarkStart w:id="207" w:name="_Toc422750987"/>
      <w:r>
        <w:lastRenderedPageBreak/>
        <w:t>6.9 – Create learning environments where children are able to immerse themselves in self-directed play</w:t>
      </w:r>
      <w:bookmarkEnd w:id="207"/>
      <w:r>
        <w:t xml:space="preserve"> </w:t>
      </w:r>
    </w:p>
    <w:p w14:paraId="779599E0" w14:textId="77777777" w:rsidR="00D7368F" w:rsidRDefault="00D7368F" w:rsidP="00D7368F">
      <w:pPr>
        <w:pStyle w:val="Heading3"/>
      </w:pPr>
      <w:bookmarkStart w:id="208" w:name="_Toc422750988"/>
      <w:r>
        <w:t>Self-directed play</w:t>
      </w:r>
      <w:bookmarkEnd w:id="208"/>
    </w:p>
    <w:p w14:paraId="413D2B39" w14:textId="2339A8D2" w:rsidR="00D7368F" w:rsidRDefault="00D7368F" w:rsidP="00D7368F">
      <w:r>
        <w:t>Self-directed play is where children are in charge of making the rules and boundaries to their play</w:t>
      </w:r>
      <w:r w:rsidR="006038E1">
        <w:t>,</w:t>
      </w:r>
      <w:r>
        <w:t xml:space="preserve"> instead of adults. This teaches them different skills from adult-directed play or play with set boundaries and rules. </w:t>
      </w:r>
    </w:p>
    <w:p w14:paraId="62B0057E" w14:textId="77777777" w:rsidR="00D7368F" w:rsidRDefault="00D7368F" w:rsidP="00D7368F">
      <w:pPr>
        <w:pStyle w:val="BoldBulTight0"/>
      </w:pPr>
      <w:r>
        <w:t>Self-directed play or pretend play can help children:</w:t>
      </w:r>
    </w:p>
    <w:p w14:paraId="15CFA02C" w14:textId="77777777" w:rsidR="004E0507" w:rsidRDefault="004E0507" w:rsidP="00671E0D">
      <w:pPr>
        <w:pStyle w:val="Bullets"/>
        <w:numPr>
          <w:ilvl w:val="0"/>
          <w:numId w:val="0"/>
        </w:numPr>
        <w:ind w:left="1134"/>
      </w:pPr>
      <w:r>
        <w:t xml:space="preserve">Learn </w:t>
      </w:r>
      <w:proofErr w:type="gramStart"/>
      <w:r>
        <w:t>at their own pace</w:t>
      </w:r>
      <w:proofErr w:type="gramEnd"/>
    </w:p>
    <w:p w14:paraId="594072F4" w14:textId="77777777" w:rsidR="004E0507" w:rsidRDefault="004E0507" w:rsidP="00671E0D">
      <w:pPr>
        <w:pStyle w:val="Bullets"/>
        <w:numPr>
          <w:ilvl w:val="0"/>
          <w:numId w:val="0"/>
        </w:numPr>
        <w:ind w:left="1134"/>
      </w:pPr>
      <w:r>
        <w:t>Try different roles out e.g. the family pet, being the parent etc.</w:t>
      </w:r>
    </w:p>
    <w:p w14:paraId="1886D29C" w14:textId="77777777" w:rsidR="004E0507" w:rsidRDefault="004E0507" w:rsidP="00671E0D">
      <w:pPr>
        <w:pStyle w:val="Bullets"/>
        <w:numPr>
          <w:ilvl w:val="0"/>
          <w:numId w:val="0"/>
        </w:numPr>
        <w:ind w:left="1134"/>
      </w:pPr>
      <w:r>
        <w:t>Develop creativity skills and a good imagination</w:t>
      </w:r>
    </w:p>
    <w:p w14:paraId="074A6798" w14:textId="77777777" w:rsidR="004E0507" w:rsidRDefault="004E0507" w:rsidP="00671E0D">
      <w:pPr>
        <w:pStyle w:val="Bullets"/>
        <w:numPr>
          <w:ilvl w:val="0"/>
          <w:numId w:val="0"/>
        </w:numPr>
        <w:ind w:left="1134"/>
      </w:pPr>
      <w:r>
        <w:t>Can he</w:t>
      </w:r>
      <w:r w:rsidR="006C6FD5">
        <w:t>lp to express built up feelings</w:t>
      </w:r>
    </w:p>
    <w:p w14:paraId="4C74D92E" w14:textId="77777777" w:rsidR="006C6FD5" w:rsidRDefault="006C6FD5" w:rsidP="00671E0D">
      <w:pPr>
        <w:pStyle w:val="Bullets"/>
        <w:numPr>
          <w:ilvl w:val="0"/>
          <w:numId w:val="0"/>
        </w:numPr>
        <w:ind w:left="1134"/>
      </w:pPr>
      <w:r>
        <w:t>Feel powerful – children can often feel small and insignificant</w:t>
      </w:r>
      <w:r w:rsidR="006061F6">
        <w:t>.</w:t>
      </w:r>
      <w:r>
        <w:t xml:space="preserve"> </w:t>
      </w:r>
    </w:p>
    <w:p w14:paraId="39BCA4EF" w14:textId="77777777" w:rsidR="00805D37" w:rsidRDefault="006C6FD5" w:rsidP="006C6FD5">
      <w:r>
        <w:t xml:space="preserve">Pretend play focuses on the playing itself and not the end result and allows children to practice taking control and making their own decisions. </w:t>
      </w:r>
      <w:r w:rsidR="00805D37">
        <w:t xml:space="preserve">Self-directed play is very important and time should be </w:t>
      </w:r>
      <w:proofErr w:type="gramStart"/>
      <w:r w:rsidR="00805D37">
        <w:t>set aside</w:t>
      </w:r>
      <w:proofErr w:type="gramEnd"/>
      <w:r w:rsidR="00805D37">
        <w:t xml:space="preserve"> for children to choose what they wan</w:t>
      </w:r>
      <w:r w:rsidR="003C1EFC">
        <w:t>t</w:t>
      </w:r>
      <w:r w:rsidR="00805D37">
        <w:t xml:space="preserve"> to do. </w:t>
      </w:r>
    </w:p>
    <w:p w14:paraId="15103BE5" w14:textId="77777777" w:rsidR="003C1EFC" w:rsidRDefault="00D84918" w:rsidP="003C1EFC">
      <w:pPr>
        <w:pStyle w:val="Heading3"/>
      </w:pPr>
      <w:bookmarkStart w:id="209" w:name="_Toc422750989"/>
      <w:r>
        <w:t>T</w:t>
      </w:r>
      <w:r w:rsidR="003C1EFC">
        <w:t>he</w:t>
      </w:r>
      <w:r>
        <w:t xml:space="preserve">ories </w:t>
      </w:r>
      <w:r w:rsidR="003C1EFC">
        <w:t>of play</w:t>
      </w:r>
      <w:bookmarkEnd w:id="209"/>
    </w:p>
    <w:p w14:paraId="2AD67637" w14:textId="77777777" w:rsidR="003C1EFC" w:rsidRDefault="003C1EFC" w:rsidP="003C1EFC">
      <w:pPr>
        <w:pStyle w:val="BoldBulTight0"/>
        <w:rPr>
          <w:u w:val="single"/>
        </w:rPr>
      </w:pPr>
      <w:r w:rsidRPr="003C1EFC">
        <w:rPr>
          <w:u w:val="single"/>
        </w:rPr>
        <w:t>Friedrich Froebel</w:t>
      </w:r>
      <w:r>
        <w:rPr>
          <w:u w:val="single"/>
        </w:rPr>
        <w:t xml:space="preserve"> (1782-1852)</w:t>
      </w:r>
    </w:p>
    <w:p w14:paraId="0081F466" w14:textId="77777777" w:rsidR="003C1EFC" w:rsidRDefault="003C1EFC" w:rsidP="003C1EFC">
      <w:r>
        <w:t xml:space="preserve">Friedrich Froebel </w:t>
      </w:r>
      <w:r w:rsidR="00E03803">
        <w:t xml:space="preserve">developed the first kindergarten in 1840. He believed in a child-centred approach to learning and education where each child is valued for their uniqueness. He believed in imaginative play that involved indoor and outdoor activities. This was somewhat of a revolution at a time where children were thought of as miniature adults to be moulded into citizens as quickly as possible. </w:t>
      </w:r>
    </w:p>
    <w:p w14:paraId="1489AD6C" w14:textId="77777777" w:rsidR="00E03803" w:rsidRDefault="00E03803" w:rsidP="003C1EFC">
      <w:r>
        <w:t>Froebel observed that children could understand an object could signify something else</w:t>
      </w:r>
      <w:r w:rsidR="001A6601">
        <w:t xml:space="preserve"> – </w:t>
      </w:r>
      <w:r w:rsidR="00CA0567">
        <w:t>for example,</w:t>
      </w:r>
      <w:r>
        <w:t xml:space="preserve"> a </w:t>
      </w:r>
      <w:r w:rsidR="00F30172">
        <w:t xml:space="preserve">box could become a spaceship, a house, a car etc. </w:t>
      </w:r>
      <w:r w:rsidR="00D84918">
        <w:t xml:space="preserve">He thought that this creativity was when children learned the most and was integral to their development. </w:t>
      </w:r>
    </w:p>
    <w:p w14:paraId="00CEBCD7" w14:textId="77777777" w:rsidR="00032848" w:rsidRDefault="00032848" w:rsidP="00D84918">
      <w:pPr>
        <w:pStyle w:val="BoldBulTight0"/>
        <w:rPr>
          <w:u w:val="single"/>
        </w:rPr>
      </w:pPr>
      <w:r>
        <w:rPr>
          <w:u w:val="single"/>
        </w:rPr>
        <w:t>Margaret McMillan (1860-1931)</w:t>
      </w:r>
    </w:p>
    <w:p w14:paraId="162F305A" w14:textId="77777777" w:rsidR="00032848" w:rsidRDefault="00032848" w:rsidP="00032848">
      <w:r>
        <w:t>Margaret McMillan</w:t>
      </w:r>
      <w:r w:rsidR="00D33F11">
        <w:t xml:space="preserve"> was inspired by Froebel and</w:t>
      </w:r>
      <w:r>
        <w:t xml:space="preserve"> believed that play that direct experiences to learn from is extremely important.</w:t>
      </w:r>
      <w:r w:rsidR="00EA113A">
        <w:t xml:space="preserve"> </w:t>
      </w:r>
      <w:r w:rsidR="00D33F11">
        <w:t xml:space="preserve">McMillan created an environment where nursery schools were an extension of the home environment and worked closely with parents to provide a complete care service that nurtured children as well as taught them. The nurseries provided medical services for the children to help sort out early health problems (many due to living in deprived areas) and she also advocated for school meals so that children could be given the best start. </w:t>
      </w:r>
    </w:p>
    <w:p w14:paraId="2B5EBD49" w14:textId="77777777" w:rsidR="006061F6" w:rsidRDefault="006061F6" w:rsidP="00D84918">
      <w:pPr>
        <w:pStyle w:val="BoldBulTight0"/>
        <w:rPr>
          <w:u w:val="single"/>
        </w:rPr>
      </w:pPr>
      <w:r>
        <w:rPr>
          <w:u w:val="single"/>
        </w:rPr>
        <w:br w:type="page"/>
      </w:r>
    </w:p>
    <w:p w14:paraId="6C9052EA" w14:textId="77777777" w:rsidR="00D84918" w:rsidRPr="00D84918" w:rsidRDefault="00D84918" w:rsidP="00D84918">
      <w:pPr>
        <w:pStyle w:val="BoldBulTight0"/>
        <w:rPr>
          <w:u w:val="single"/>
        </w:rPr>
      </w:pPr>
      <w:r>
        <w:rPr>
          <w:u w:val="single"/>
        </w:rPr>
        <w:lastRenderedPageBreak/>
        <w:t>Susan I</w:t>
      </w:r>
      <w:r w:rsidRPr="00D84918">
        <w:rPr>
          <w:u w:val="single"/>
        </w:rPr>
        <w:t>saacs (1885-1948)</w:t>
      </w:r>
    </w:p>
    <w:p w14:paraId="77C9BA17" w14:textId="77777777" w:rsidR="00143668" w:rsidRDefault="00F23555" w:rsidP="00D84918">
      <w:r>
        <w:t>Susan Isaacs was another to be influenced by Froebel and emphasises the importance of play for a balanced view of life. She discouraged rigid desk-based approaches to learning and encouraged movement and opportunities for outdoor activities and play that allowed children to express emotions.</w:t>
      </w:r>
    </w:p>
    <w:p w14:paraId="10F4F187" w14:textId="77777777" w:rsidR="00143668" w:rsidRDefault="00143668" w:rsidP="00143668">
      <w:pPr>
        <w:pStyle w:val="Heading3"/>
      </w:pPr>
      <w:bookmarkStart w:id="210" w:name="_Toc422750990"/>
      <w:r>
        <w:t>What can you do to encourage self-directed play?</w:t>
      </w:r>
      <w:bookmarkEnd w:id="210"/>
    </w:p>
    <w:p w14:paraId="1FE2948C" w14:textId="77777777" w:rsidR="00143668" w:rsidRPr="00143668" w:rsidRDefault="00143668" w:rsidP="00143668">
      <w:pPr>
        <w:pStyle w:val="BoldBulTight0"/>
        <w:rPr>
          <w:lang w:val="en-GB"/>
        </w:rPr>
      </w:pPr>
      <w:r>
        <w:rPr>
          <w:lang w:val="en-GB"/>
        </w:rPr>
        <w:t>There are many ways you can create the right environment to encourage imaginative play:</w:t>
      </w:r>
    </w:p>
    <w:p w14:paraId="526983CB" w14:textId="760E4BBD" w:rsidR="00143668" w:rsidRDefault="00143668" w:rsidP="00535E61">
      <w:pPr>
        <w:pStyle w:val="Bullets"/>
        <w:numPr>
          <w:ilvl w:val="0"/>
          <w:numId w:val="0"/>
        </w:numPr>
        <w:ind w:left="1134"/>
      </w:pPr>
      <w:r>
        <w:t xml:space="preserve">Provide enough materials for children to use their imaginations and </w:t>
      </w:r>
      <w:proofErr w:type="gramStart"/>
      <w:r>
        <w:t>role play</w:t>
      </w:r>
      <w:proofErr w:type="gramEnd"/>
      <w:r>
        <w:t xml:space="preserve"> situations</w:t>
      </w:r>
    </w:p>
    <w:p w14:paraId="34F1E0C8" w14:textId="77777777" w:rsidR="00143668" w:rsidRDefault="00143668" w:rsidP="00535E61">
      <w:pPr>
        <w:pStyle w:val="Bullets"/>
        <w:numPr>
          <w:ilvl w:val="0"/>
          <w:numId w:val="0"/>
        </w:numPr>
        <w:ind w:left="1134"/>
      </w:pPr>
      <w:r>
        <w:t xml:space="preserve">Provide a safe environment for children to explore </w:t>
      </w:r>
      <w:proofErr w:type="gramStart"/>
      <w:r>
        <w:t>on their own</w:t>
      </w:r>
      <w:proofErr w:type="gramEnd"/>
    </w:p>
    <w:p w14:paraId="3E4930EC" w14:textId="77777777" w:rsidR="00143668" w:rsidRDefault="00143668" w:rsidP="00535E61">
      <w:pPr>
        <w:pStyle w:val="Bullets"/>
        <w:numPr>
          <w:ilvl w:val="0"/>
          <w:numId w:val="0"/>
        </w:numPr>
        <w:ind w:left="1134"/>
      </w:pPr>
      <w:r>
        <w:t>Provide age-appropriate materials that are safe to use in a variety of ways</w:t>
      </w:r>
    </w:p>
    <w:p w14:paraId="18E6A687" w14:textId="77777777" w:rsidR="00143668" w:rsidRDefault="00143668" w:rsidP="00535E61">
      <w:pPr>
        <w:pStyle w:val="Bullets"/>
        <w:numPr>
          <w:ilvl w:val="0"/>
          <w:numId w:val="0"/>
        </w:numPr>
        <w:ind w:left="1134"/>
      </w:pPr>
      <w:r>
        <w:t>Avoid gender stereotyping</w:t>
      </w:r>
    </w:p>
    <w:p w14:paraId="638F45E2" w14:textId="77777777" w:rsidR="0071135C" w:rsidRDefault="0071135C" w:rsidP="00535E61">
      <w:pPr>
        <w:pStyle w:val="Bullets"/>
        <w:numPr>
          <w:ilvl w:val="0"/>
          <w:numId w:val="0"/>
        </w:numPr>
        <w:ind w:left="1134"/>
      </w:pPr>
      <w:r>
        <w:t xml:space="preserve">Create a themed area such as </w:t>
      </w:r>
      <w:proofErr w:type="gramStart"/>
      <w:r>
        <w:t>schools,</w:t>
      </w:r>
      <w:proofErr w:type="gramEnd"/>
      <w:r>
        <w:t xml:space="preserve"> offices, beaches, homes, hairdressers etc. are good for providing a background to children’s play.</w:t>
      </w:r>
    </w:p>
    <w:p w14:paraId="0A78DBD3" w14:textId="77777777" w:rsidR="00143668" w:rsidRDefault="00143668" w:rsidP="00535E61">
      <w:pPr>
        <w:pStyle w:val="Bullets"/>
        <w:numPr>
          <w:ilvl w:val="0"/>
          <w:numId w:val="0"/>
        </w:numPr>
        <w:ind w:left="1134"/>
      </w:pPr>
      <w:r>
        <w:t xml:space="preserve">Provide </w:t>
      </w:r>
      <w:r w:rsidR="0071135C">
        <w:t xml:space="preserve">resources that reflect an </w:t>
      </w:r>
      <w:r w:rsidR="006061F6">
        <w:t>a</w:t>
      </w:r>
      <w:r w:rsidR="0071135C">
        <w:t>rray of culture</w:t>
      </w:r>
      <w:r>
        <w:t>s</w:t>
      </w:r>
      <w:r w:rsidR="0071135C">
        <w:t xml:space="preserve"> e.g</w:t>
      </w:r>
      <w:r>
        <w:t>.</w:t>
      </w:r>
      <w:r w:rsidR="0071135C">
        <w:t xml:space="preserve"> through items in the themed areas.</w:t>
      </w:r>
    </w:p>
    <w:p w14:paraId="5995F6A2" w14:textId="77777777" w:rsidR="00A55ED1" w:rsidRDefault="00143668" w:rsidP="006038E1">
      <w:pPr>
        <w:pStyle w:val="Bullets"/>
        <w:numPr>
          <w:ilvl w:val="0"/>
          <w:numId w:val="0"/>
        </w:numPr>
      </w:pPr>
      <w:r>
        <w:t>Children can spontaneously come up with ideas for play and you shou</w:t>
      </w:r>
      <w:r w:rsidR="006038E1">
        <w:t xml:space="preserve">ld respect and encourage this. </w:t>
      </w:r>
      <w:r w:rsidR="00A55ED1">
        <w:br w:type="page"/>
      </w:r>
    </w:p>
    <w:p w14:paraId="69237B8B" w14:textId="77777777" w:rsidR="00751CDD" w:rsidRDefault="00751CDD" w:rsidP="00751CDD">
      <w:pPr>
        <w:pStyle w:val="Heading3"/>
      </w:pPr>
      <w:bookmarkStart w:id="211" w:name="_Toc422750991"/>
      <w:r>
        <w:rPr>
          <w:noProof/>
          <w:lang w:val="en-US"/>
        </w:rPr>
        <w:lastRenderedPageBreak/>
        <w:drawing>
          <wp:anchor distT="0" distB="0" distL="114300" distR="114300" simplePos="0" relativeHeight="251830272" behindDoc="1" locked="0" layoutInCell="1" allowOverlap="1" wp14:anchorId="5D412040" wp14:editId="267F222D">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71" name="Picture 7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6H</w:t>
      </w:r>
      <w:bookmarkEnd w:id="211"/>
    </w:p>
    <w:p w14:paraId="11476368" w14:textId="77777777" w:rsidR="00751CDD" w:rsidRDefault="00751CDD" w:rsidP="007949A0">
      <w:pPr>
        <w:pStyle w:val="Heading2"/>
      </w:pPr>
      <w:r>
        <w:br w:type="page"/>
      </w:r>
    </w:p>
    <w:p w14:paraId="7ABD536F" w14:textId="77777777" w:rsidR="007949A0" w:rsidRDefault="007949A0" w:rsidP="007949A0">
      <w:pPr>
        <w:pStyle w:val="Heading2"/>
      </w:pPr>
      <w:bookmarkStart w:id="212" w:name="_Toc422750992"/>
      <w:r>
        <w:lastRenderedPageBreak/>
        <w:t>6.10 – Recognise spontaneous teachable moments as they occur and use them to build on children’s learning</w:t>
      </w:r>
      <w:bookmarkEnd w:id="212"/>
      <w:r>
        <w:t xml:space="preserve"> </w:t>
      </w:r>
    </w:p>
    <w:p w14:paraId="4C36D48A" w14:textId="77777777" w:rsidR="00751CDD" w:rsidRDefault="00751CDD" w:rsidP="00751CDD">
      <w:pPr>
        <w:pStyle w:val="Heading2"/>
      </w:pPr>
      <w:bookmarkStart w:id="213" w:name="_Toc422750993"/>
      <w:r>
        <w:t>6.11 – Ensure a balance between child-initiated and educator-supported learning</w:t>
      </w:r>
      <w:bookmarkEnd w:id="213"/>
      <w:r>
        <w:t xml:space="preserve"> </w:t>
      </w:r>
    </w:p>
    <w:p w14:paraId="6E849EDA" w14:textId="77777777" w:rsidR="00705A41" w:rsidRDefault="00705A41" w:rsidP="00705A41">
      <w:pPr>
        <w:pStyle w:val="Heading3"/>
      </w:pPr>
      <w:bookmarkStart w:id="214" w:name="_Toc422750994"/>
      <w:r>
        <w:t>Recognise spontaneous teachable moments</w:t>
      </w:r>
      <w:bookmarkEnd w:id="214"/>
    </w:p>
    <w:p w14:paraId="70CF0089" w14:textId="1D7C8E7E" w:rsidR="00EE411A" w:rsidRDefault="00EE411A" w:rsidP="00296738">
      <w:r>
        <w:t xml:space="preserve">Spontaneous teachable moments are moments where you can see an opportunity to teach a child something. They are </w:t>
      </w:r>
      <w:proofErr w:type="gramStart"/>
      <w:r>
        <w:t>spontaneous</w:t>
      </w:r>
      <w:proofErr w:type="gramEnd"/>
      <w:r>
        <w:t xml:space="preserve"> as you will not have planned it; the child will come to you with a question or look intently at something. From this</w:t>
      </w:r>
      <w:r w:rsidR="003B6FDE">
        <w:t>,</w:t>
      </w:r>
      <w:r>
        <w:t xml:space="preserve"> you can then give them an explanation or begin to talk about the interest in question. </w:t>
      </w:r>
      <w:r w:rsidR="00CA0567">
        <w:t>For example,</w:t>
      </w:r>
      <w:r>
        <w:t xml:space="preserve"> a child may look at the sky and ask ‘why is the sky blue?’</w:t>
      </w:r>
      <w:r w:rsidR="00A92E6A">
        <w:t xml:space="preserve"> or ‘what are stars made of?’, ‘Why does the moon change shape’ etc. These questions are a good base for teaching about the elements found in the sky and the solar system. </w:t>
      </w:r>
    </w:p>
    <w:p w14:paraId="505484F9" w14:textId="77777777" w:rsidR="00275378" w:rsidRDefault="00A92E6A" w:rsidP="00296738">
      <w:r>
        <w:t>If you know the answer to the question(s)</w:t>
      </w:r>
      <w:r w:rsidR="003B6FDE">
        <w:t>,</w:t>
      </w:r>
      <w:r>
        <w:t xml:space="preserve"> then you can answer it in a way that the child can understand.</w:t>
      </w:r>
      <w:r w:rsidR="00275378">
        <w:t xml:space="preserve"> You should attempt to phrase lan</w:t>
      </w:r>
      <w:r w:rsidR="003B6FDE">
        <w:t xml:space="preserve">guage appropriately for the age </w:t>
      </w:r>
      <w:r w:rsidR="00275378">
        <w:t xml:space="preserve">group or developmental stage of the child. </w:t>
      </w:r>
    </w:p>
    <w:p w14:paraId="557E3260" w14:textId="77777777" w:rsidR="00275378" w:rsidRDefault="00275378" w:rsidP="00275378">
      <w:pPr>
        <w:pStyle w:val="BoldBulTight0"/>
      </w:pPr>
      <w:r>
        <w:t>When communicating with children:</w:t>
      </w:r>
    </w:p>
    <w:p w14:paraId="655F789F" w14:textId="77777777" w:rsidR="00275378" w:rsidRDefault="00275378" w:rsidP="00535E61">
      <w:pPr>
        <w:pStyle w:val="Bullets"/>
        <w:numPr>
          <w:ilvl w:val="0"/>
          <w:numId w:val="0"/>
        </w:numPr>
        <w:ind w:left="1134"/>
      </w:pPr>
      <w:r>
        <w:t>Try to use simple words</w:t>
      </w:r>
    </w:p>
    <w:p w14:paraId="1AA34D3F" w14:textId="77777777" w:rsidR="00275378" w:rsidRDefault="00275378" w:rsidP="00535E61">
      <w:pPr>
        <w:pStyle w:val="Bullets"/>
        <w:numPr>
          <w:ilvl w:val="0"/>
          <w:numId w:val="0"/>
        </w:numPr>
        <w:ind w:left="1134"/>
      </w:pPr>
      <w:r>
        <w:t>Use short sentences that give the opportunity for reflection</w:t>
      </w:r>
    </w:p>
    <w:p w14:paraId="05D7296E" w14:textId="77777777" w:rsidR="006A145A" w:rsidRDefault="00275378" w:rsidP="00535E61">
      <w:pPr>
        <w:pStyle w:val="Bullets"/>
        <w:numPr>
          <w:ilvl w:val="0"/>
          <w:numId w:val="0"/>
        </w:numPr>
        <w:ind w:left="1134"/>
      </w:pPr>
      <w:r>
        <w:t>Use aids such as visual cues or videos</w:t>
      </w:r>
    </w:p>
    <w:p w14:paraId="2A5D15A3" w14:textId="77777777" w:rsidR="00275378" w:rsidRDefault="006A145A" w:rsidP="00535E61">
      <w:pPr>
        <w:pStyle w:val="Bullets"/>
        <w:numPr>
          <w:ilvl w:val="0"/>
          <w:numId w:val="0"/>
        </w:numPr>
        <w:ind w:left="1134"/>
      </w:pPr>
      <w:r>
        <w:t>Use experiments or practical elements to demonstrate</w:t>
      </w:r>
      <w:r w:rsidR="00275378">
        <w:t xml:space="preserve"> </w:t>
      </w:r>
    </w:p>
    <w:p w14:paraId="5013DC4A" w14:textId="77777777" w:rsidR="00275378" w:rsidRDefault="00275378" w:rsidP="00535E61">
      <w:pPr>
        <w:pStyle w:val="Bullets"/>
        <w:numPr>
          <w:ilvl w:val="0"/>
          <w:numId w:val="0"/>
        </w:numPr>
        <w:ind w:left="1134"/>
      </w:pPr>
      <w:r>
        <w:t>Ask children if they have understood what you mean.</w:t>
      </w:r>
    </w:p>
    <w:p w14:paraId="24F6E710" w14:textId="77777777" w:rsidR="00A92E6A" w:rsidRDefault="00A92E6A" w:rsidP="00296738">
      <w:r>
        <w:t>If</w:t>
      </w:r>
      <w:r w:rsidR="008A5508">
        <w:t xml:space="preserve"> you do</w:t>
      </w:r>
      <w:r>
        <w:t xml:space="preserve"> not</w:t>
      </w:r>
      <w:r w:rsidR="008A5508">
        <w:t xml:space="preserve"> know the answer</w:t>
      </w:r>
      <w:r w:rsidR="0059168D">
        <w:t>,</w:t>
      </w:r>
      <w:r>
        <w:t xml:space="preserve"> then you can take the opportunity to research it – you may be able to find the answer to the question in a book, or use the </w:t>
      </w:r>
      <w:proofErr w:type="gramStart"/>
      <w:r>
        <w:t>internet</w:t>
      </w:r>
      <w:proofErr w:type="gramEnd"/>
      <w:r>
        <w:t xml:space="preserve"> to look it up. This also teaches children that to find things out; </w:t>
      </w:r>
      <w:r w:rsidR="0031021B">
        <w:t xml:space="preserve">look in a dictionary for the meaning of words, an encyclopaedia for facts and figures and use the </w:t>
      </w:r>
      <w:proofErr w:type="gramStart"/>
      <w:r w:rsidR="0031021B">
        <w:t>internet</w:t>
      </w:r>
      <w:proofErr w:type="gramEnd"/>
      <w:r w:rsidR="0031021B">
        <w:t xml:space="preserve"> to search for information. It also says t</w:t>
      </w:r>
      <w:r w:rsidR="00B02052">
        <w:t>o the child that it is okay if</w:t>
      </w:r>
      <w:r w:rsidR="0031021B">
        <w:t xml:space="preserve"> you do not know</w:t>
      </w:r>
      <w:r w:rsidR="00B02052">
        <w:t xml:space="preserve"> something</w:t>
      </w:r>
      <w:r w:rsidR="003B6FDE">
        <w:t>,</w:t>
      </w:r>
      <w:r w:rsidR="00B02052">
        <w:t xml:space="preserve"> as </w:t>
      </w:r>
      <w:r w:rsidR="0031021B">
        <w:t>you can</w:t>
      </w:r>
      <w:r w:rsidR="00B02052">
        <w:t xml:space="preserve"> always</w:t>
      </w:r>
      <w:r w:rsidR="0031021B">
        <w:t xml:space="preserve"> find out. </w:t>
      </w:r>
    </w:p>
    <w:p w14:paraId="2F0B2509" w14:textId="77777777" w:rsidR="00F16E68" w:rsidRDefault="00B33EA7" w:rsidP="00296738">
      <w:r>
        <w:t>Spontaneous moments can also occur when a child is concentrating on a task or deep in thought and an educator asks them an open-ended question about their thoughts.</w:t>
      </w:r>
      <w:r w:rsidR="0059168D">
        <w:t xml:space="preserve"> </w:t>
      </w:r>
      <w:r w:rsidR="00CA0567">
        <w:t>For example,</w:t>
      </w:r>
      <w:r w:rsidR="008A5508">
        <w:t xml:space="preserve"> ‘you are looking carefully at the pond, what are you thinking about?’ Children may then begin to </w:t>
      </w:r>
      <w:r w:rsidR="006B5EC4">
        <w:t xml:space="preserve">ask questions or tell you about what they find interesting about the pond. It is up to you to use the context to discover the </w:t>
      </w:r>
      <w:r w:rsidR="00F16E68">
        <w:t>meaning.</w:t>
      </w:r>
    </w:p>
    <w:p w14:paraId="5998840A" w14:textId="77777777" w:rsidR="00F16E68" w:rsidRDefault="00F16E68" w:rsidP="00F16E68">
      <w:pPr>
        <w:pStyle w:val="BoldBulTight0"/>
      </w:pPr>
      <w:r>
        <w:t>Example:</w:t>
      </w:r>
    </w:p>
    <w:p w14:paraId="4B0E4F32" w14:textId="77777777" w:rsidR="00F16E68" w:rsidRDefault="00F16E68" w:rsidP="00296738">
      <w:r>
        <w:t>W</w:t>
      </w:r>
      <w:r w:rsidR="006B5EC4">
        <w:t>hen looking a</w:t>
      </w:r>
      <w:r>
        <w:t>t frog</w:t>
      </w:r>
      <w:r w:rsidR="006B5EC4">
        <w:t xml:space="preserve">spawn in the pond Edward says ‘I am looking at the eyes’. This is an opportunity for an educator to tell Edward the </w:t>
      </w:r>
      <w:r>
        <w:t xml:space="preserve">name of what he is looking at. </w:t>
      </w:r>
      <w:r w:rsidR="006B5EC4">
        <w:t>An educator could say ‘</w:t>
      </w:r>
      <w:r>
        <w:t>yes they do</w:t>
      </w:r>
      <w:r w:rsidR="006B5EC4">
        <w:t xml:space="preserve"> lo</w:t>
      </w:r>
      <w:r>
        <w:t>ok like eyes. It is called frog</w:t>
      </w:r>
      <w:r w:rsidR="006B5EC4">
        <w:t xml:space="preserve">spawn’. </w:t>
      </w:r>
    </w:p>
    <w:p w14:paraId="7F0109A7" w14:textId="77777777" w:rsidR="00F16E68" w:rsidRDefault="006B5EC4" w:rsidP="00296738">
      <w:r>
        <w:t xml:space="preserve">You may then go on to talk about what </w:t>
      </w:r>
      <w:proofErr w:type="gramStart"/>
      <w:r>
        <w:t>frog spawn</w:t>
      </w:r>
      <w:proofErr w:type="gramEnd"/>
      <w:r>
        <w:t xml:space="preserve"> is ‘</w:t>
      </w:r>
      <w:r w:rsidR="00F16E68">
        <w:t xml:space="preserve">The frogs make it. There are frog babies inside. When the babies come out they are called tadpoles. </w:t>
      </w:r>
    </w:p>
    <w:p w14:paraId="65DC395C" w14:textId="77777777" w:rsidR="00F16E68" w:rsidRDefault="00F16E68" w:rsidP="00F16E68">
      <w:pPr>
        <w:pStyle w:val="BoldBulTight0"/>
      </w:pPr>
      <w:r>
        <w:lastRenderedPageBreak/>
        <w:t>You may begin to ask questions to build on children’s learning</w:t>
      </w:r>
      <w:r w:rsidR="001A6601">
        <w:t xml:space="preserve"> – </w:t>
      </w:r>
      <w:r w:rsidR="00CA0567">
        <w:t>for example</w:t>
      </w:r>
      <w:r w:rsidR="00AB2C8E">
        <w:t>:</w:t>
      </w:r>
      <w:r>
        <w:t xml:space="preserve"> </w:t>
      </w:r>
    </w:p>
    <w:p w14:paraId="4C917BA0" w14:textId="77777777" w:rsidR="00F16E68" w:rsidRDefault="00F16E68" w:rsidP="00F16E68">
      <w:pPr>
        <w:pStyle w:val="Bullets"/>
      </w:pPr>
      <w:r>
        <w:t>‘Would you like to see a picture of a tadpole?’</w:t>
      </w:r>
    </w:p>
    <w:p w14:paraId="044096F9" w14:textId="77777777" w:rsidR="008A5508" w:rsidRDefault="00F16E68" w:rsidP="00F16E68">
      <w:pPr>
        <w:pStyle w:val="Bullets"/>
      </w:pPr>
      <w:r>
        <w:t xml:space="preserve">You might ask are </w:t>
      </w:r>
      <w:r w:rsidR="006B5EC4">
        <w:t>‘</w:t>
      </w:r>
      <w:r>
        <w:t>w</w:t>
      </w:r>
      <w:r w:rsidR="006B5EC4">
        <w:t xml:space="preserve">hat do you think it would feel like?’ </w:t>
      </w:r>
      <w:r>
        <w:t>This</w:t>
      </w:r>
      <w:r w:rsidR="006B5EC4">
        <w:t xml:space="preserve"> draws </w:t>
      </w:r>
      <w:r>
        <w:t xml:space="preserve">on the ability to predict. </w:t>
      </w:r>
    </w:p>
    <w:p w14:paraId="3CEC8CDF" w14:textId="77777777" w:rsidR="00F16E68" w:rsidRDefault="00F16E68" w:rsidP="004327F7">
      <w:pPr>
        <w:pStyle w:val="Bullets"/>
      </w:pPr>
      <w:r>
        <w:t>‘Shall we try and find a frog?</w:t>
      </w:r>
      <w:r w:rsidR="004327F7">
        <w:t>’</w:t>
      </w:r>
    </w:p>
    <w:p w14:paraId="59E52C9D" w14:textId="77777777" w:rsidR="004327F7" w:rsidRDefault="004327F7" w:rsidP="004327F7">
      <w:pPr>
        <w:pStyle w:val="BoldBulTight0"/>
      </w:pPr>
      <w:r>
        <w:t xml:space="preserve">You could also think about planning an activity that would build on learning </w:t>
      </w:r>
      <w:r w:rsidR="00CA0567">
        <w:t>– for example</w:t>
      </w:r>
      <w:r w:rsidR="00AB2C8E">
        <w:t>:</w:t>
      </w:r>
    </w:p>
    <w:p w14:paraId="47ED6890" w14:textId="77777777" w:rsidR="004327F7" w:rsidRPr="004327F7" w:rsidRDefault="004327F7" w:rsidP="004327F7">
      <w:pPr>
        <w:pStyle w:val="Bullets"/>
      </w:pPr>
      <w:r w:rsidRPr="004327F7">
        <w:t>Colouring a picture of a frog or frog cycle</w:t>
      </w:r>
    </w:p>
    <w:p w14:paraId="79D13ADE" w14:textId="4E7342ED" w:rsidR="004327F7" w:rsidRPr="004327F7" w:rsidRDefault="004327F7" w:rsidP="004327F7">
      <w:pPr>
        <w:pStyle w:val="Bullets"/>
      </w:pPr>
      <w:r w:rsidRPr="004327F7">
        <w:t>Singing a related song e.g. five little speckled frogs</w:t>
      </w:r>
    </w:p>
    <w:p w14:paraId="6ACC5FB1" w14:textId="77777777" w:rsidR="004327F7" w:rsidRDefault="004327F7" w:rsidP="004327F7">
      <w:pPr>
        <w:pStyle w:val="BoldBulTight0"/>
      </w:pPr>
      <w:r>
        <w:t>Lyrics</w:t>
      </w:r>
    </w:p>
    <w:p w14:paraId="3D7FEBAF" w14:textId="77777777" w:rsidR="004327F7" w:rsidRPr="004327F7" w:rsidRDefault="004327F7" w:rsidP="004327F7">
      <w:pPr>
        <w:pStyle w:val="Bullets"/>
        <w:numPr>
          <w:ilvl w:val="0"/>
          <w:numId w:val="0"/>
        </w:numPr>
        <w:rPr>
          <w:i/>
        </w:rPr>
      </w:pPr>
      <w:r w:rsidRPr="004327F7">
        <w:rPr>
          <w:i/>
        </w:rPr>
        <w:t xml:space="preserve">Five little speckled frogs, </w:t>
      </w:r>
    </w:p>
    <w:p w14:paraId="6F815F14" w14:textId="77777777" w:rsidR="004327F7" w:rsidRPr="004327F7" w:rsidRDefault="004327F7" w:rsidP="004327F7">
      <w:pPr>
        <w:pStyle w:val="Bullets"/>
        <w:numPr>
          <w:ilvl w:val="0"/>
          <w:numId w:val="0"/>
        </w:numPr>
        <w:rPr>
          <w:i/>
        </w:rPr>
      </w:pPr>
      <w:r w:rsidRPr="004327F7">
        <w:rPr>
          <w:i/>
        </w:rPr>
        <w:t>Sat on a speckled log</w:t>
      </w:r>
    </w:p>
    <w:p w14:paraId="51297F8C" w14:textId="77777777" w:rsidR="004327F7" w:rsidRPr="004327F7" w:rsidRDefault="004327F7" w:rsidP="004327F7">
      <w:pPr>
        <w:pStyle w:val="Bullets"/>
        <w:numPr>
          <w:ilvl w:val="0"/>
          <w:numId w:val="0"/>
        </w:numPr>
        <w:rPr>
          <w:i/>
        </w:rPr>
      </w:pPr>
      <w:r w:rsidRPr="004327F7">
        <w:rPr>
          <w:i/>
        </w:rPr>
        <w:t>Eating some most delicious bugs – yum, yum!</w:t>
      </w:r>
    </w:p>
    <w:p w14:paraId="400EEC4F" w14:textId="77777777" w:rsidR="004327F7" w:rsidRPr="004327F7" w:rsidRDefault="004327F7" w:rsidP="004327F7">
      <w:pPr>
        <w:pStyle w:val="Bullets"/>
        <w:numPr>
          <w:ilvl w:val="0"/>
          <w:numId w:val="0"/>
        </w:numPr>
        <w:rPr>
          <w:i/>
        </w:rPr>
      </w:pPr>
      <w:r w:rsidRPr="004327F7">
        <w:rPr>
          <w:i/>
        </w:rPr>
        <w:t xml:space="preserve">One jumped into the pool, </w:t>
      </w:r>
    </w:p>
    <w:p w14:paraId="178C735C" w14:textId="77777777" w:rsidR="004327F7" w:rsidRPr="004327F7" w:rsidRDefault="004327F7" w:rsidP="004327F7">
      <w:pPr>
        <w:pStyle w:val="Bullets"/>
        <w:numPr>
          <w:ilvl w:val="0"/>
          <w:numId w:val="0"/>
        </w:numPr>
        <w:rPr>
          <w:i/>
        </w:rPr>
      </w:pPr>
      <w:r w:rsidRPr="004327F7">
        <w:rPr>
          <w:i/>
        </w:rPr>
        <w:t xml:space="preserve">Where it was nice and cool, </w:t>
      </w:r>
    </w:p>
    <w:p w14:paraId="0232500A" w14:textId="77777777" w:rsidR="004327F7" w:rsidRDefault="004327F7" w:rsidP="004327F7">
      <w:pPr>
        <w:pStyle w:val="Bullets"/>
        <w:numPr>
          <w:ilvl w:val="0"/>
          <w:numId w:val="0"/>
        </w:numPr>
        <w:rPr>
          <w:i/>
        </w:rPr>
      </w:pPr>
      <w:r w:rsidRPr="004327F7">
        <w:rPr>
          <w:i/>
        </w:rPr>
        <w:t>Then there were four speckled frogs – glug, glug!</w:t>
      </w:r>
    </w:p>
    <w:p w14:paraId="5F354B46" w14:textId="77777777" w:rsidR="00811856" w:rsidRPr="004327F7" w:rsidRDefault="00811856" w:rsidP="004327F7">
      <w:pPr>
        <w:pStyle w:val="Bullets"/>
        <w:numPr>
          <w:ilvl w:val="0"/>
          <w:numId w:val="0"/>
        </w:numPr>
        <w:rPr>
          <w:i/>
        </w:rPr>
      </w:pPr>
      <w:r>
        <w:rPr>
          <w:i/>
        </w:rPr>
        <w:t>(And so on)</w:t>
      </w:r>
    </w:p>
    <w:p w14:paraId="1A95ACC1" w14:textId="77777777" w:rsidR="004327F7" w:rsidRDefault="0004003B" w:rsidP="004327F7">
      <w:r>
        <w:t>(</w:t>
      </w:r>
      <w:r w:rsidR="004327F7">
        <w:t xml:space="preserve">The song is particularly good at providing more information about frogs such as what they eat, where they live and links to other areas of the curriculum </w:t>
      </w:r>
      <w:r w:rsidR="00CA0567">
        <w:t>– for example,</w:t>
      </w:r>
      <w:r w:rsidR="004327F7">
        <w:t xml:space="preserve"> mathematics</w:t>
      </w:r>
      <w:r>
        <w:t>)</w:t>
      </w:r>
      <w:r w:rsidR="004327F7">
        <w:t xml:space="preserve">. </w:t>
      </w:r>
    </w:p>
    <w:p w14:paraId="7B1116F1" w14:textId="77777777" w:rsidR="000B414F" w:rsidRDefault="000B414F" w:rsidP="000B414F">
      <w:r>
        <w:t>You may need to alter your plans when children appear interested by things in their environment. It is important to remain flexible in your approach to learning. You may be able to use your plans another time.</w:t>
      </w:r>
    </w:p>
    <w:p w14:paraId="59AA098B" w14:textId="77777777" w:rsidR="003B6FDE" w:rsidRDefault="003B6FDE">
      <w:pPr>
        <w:spacing w:after="0" w:line="240" w:lineRule="auto"/>
        <w:rPr>
          <w:rFonts w:cstheme="majorBidi"/>
          <w:b/>
          <w:bCs/>
          <w:sz w:val="26"/>
          <w:szCs w:val="26"/>
          <w:lang w:val="en-GB"/>
        </w:rPr>
      </w:pPr>
      <w:r>
        <w:br w:type="page"/>
      </w:r>
    </w:p>
    <w:p w14:paraId="6B3D0C36" w14:textId="77777777" w:rsidR="00811856" w:rsidRDefault="00811856" w:rsidP="00811856">
      <w:pPr>
        <w:pStyle w:val="Heading3"/>
      </w:pPr>
      <w:bookmarkStart w:id="215" w:name="_Toc422750995"/>
      <w:r>
        <w:lastRenderedPageBreak/>
        <w:t>Balancing child-</w:t>
      </w:r>
      <w:r w:rsidR="00075F93">
        <w:t>led and</w:t>
      </w:r>
      <w:r>
        <w:t xml:space="preserve"> supported learning</w:t>
      </w:r>
      <w:bookmarkEnd w:id="215"/>
    </w:p>
    <w:p w14:paraId="200A50FB" w14:textId="77777777" w:rsidR="002E0FCB" w:rsidRDefault="002E0FCB" w:rsidP="002E0FCB">
      <w:pPr>
        <w:pStyle w:val="Bullets"/>
        <w:numPr>
          <w:ilvl w:val="0"/>
          <w:numId w:val="0"/>
        </w:numPr>
      </w:pPr>
      <w:r>
        <w:t xml:space="preserve">Supported learning involves an adult getting involved in a child’s learning to support them. Supported learning may be totally adult-led or a combination of child-led and adult-led learning. </w:t>
      </w:r>
    </w:p>
    <w:p w14:paraId="46D16D3F" w14:textId="77777777" w:rsidR="002E0FCB" w:rsidRDefault="002E0FCB" w:rsidP="008A7664">
      <w:pPr>
        <w:pStyle w:val="Bullets"/>
        <w:numPr>
          <w:ilvl w:val="0"/>
          <w:numId w:val="0"/>
        </w:numPr>
        <w:ind w:left="1134"/>
      </w:pPr>
      <w:r>
        <w:t>Adult-led activities are activities that have been pre-planned as part of the curriculum and follow strict rules</w:t>
      </w:r>
    </w:p>
    <w:p w14:paraId="6B58EF56" w14:textId="77777777" w:rsidR="002E0FCB" w:rsidRDefault="002E0FCB" w:rsidP="008A7664">
      <w:pPr>
        <w:pStyle w:val="Bullets"/>
        <w:numPr>
          <w:ilvl w:val="0"/>
          <w:numId w:val="0"/>
        </w:numPr>
        <w:ind w:left="1134"/>
      </w:pPr>
      <w:r>
        <w:t xml:space="preserve">Child-led activities are activities that children will engage in without adult rules; they usually involve imaginative scenarios. </w:t>
      </w:r>
    </w:p>
    <w:p w14:paraId="4DE2B432" w14:textId="77777777" w:rsidR="00513CA8" w:rsidRDefault="00513CA8" w:rsidP="00513CA8">
      <w:pPr>
        <w:pStyle w:val="BoldBulTight0"/>
      </w:pPr>
      <w:r>
        <w:t>This can be seen as a scale:</w:t>
      </w:r>
    </w:p>
    <w:p w14:paraId="0D27C90B" w14:textId="77777777" w:rsidR="00513CA8" w:rsidRDefault="00513CA8" w:rsidP="003B6FDE">
      <w:pPr>
        <w:pStyle w:val="Bullets"/>
        <w:numPr>
          <w:ilvl w:val="0"/>
          <w:numId w:val="0"/>
        </w:numPr>
      </w:pPr>
      <w:r>
        <w:rPr>
          <w:noProof/>
          <w:lang w:val="en-US"/>
        </w:rPr>
        <w:drawing>
          <wp:inline distT="0" distB="0" distL="0" distR="0" wp14:anchorId="2F87ABDC" wp14:editId="02D8D6FD">
            <wp:extent cx="4731385" cy="1371600"/>
            <wp:effectExtent l="0" t="76200" r="0" b="127000"/>
            <wp:docPr id="93" name="Diagram 9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9" r:lo="rId90" r:qs="rId91" r:cs="rId92"/>
              </a:graphicData>
            </a:graphic>
          </wp:inline>
        </w:drawing>
      </w:r>
    </w:p>
    <w:p w14:paraId="4A586D88" w14:textId="77777777" w:rsidR="000B414F" w:rsidRDefault="00075F93" w:rsidP="00811856">
      <w:r>
        <w:t>The above pond example provides a good balance of child-led and supported learning</w:t>
      </w:r>
      <w:r w:rsidR="003B6FDE">
        <w:t>,</w:t>
      </w:r>
      <w:r>
        <w:t xml:space="preserve"> as the child relates his own ideas about what he sees to the educator. He compares what he sees in the water (frogspawn) to something known to him (eyeballs). The educator then supports the learning by giving him the name for the frogspawn and telling him what it is. The conversation between child and educator could take many routes as the child’s curiosity grows and he asks further questions. The educator supports the learning by answering questions and following up with further activities to enrich the learning experience e.g. through song. </w:t>
      </w:r>
    </w:p>
    <w:p w14:paraId="3D6EDFA3" w14:textId="77777777" w:rsidR="000B414F" w:rsidRDefault="00142A13" w:rsidP="00811856">
      <w:r>
        <w:t>You can plan child-led activities to some extent.</w:t>
      </w:r>
      <w:r w:rsidR="00C15B81">
        <w:t xml:space="preserve"> </w:t>
      </w:r>
      <w:r>
        <w:t>You may be able to set aside time each day for children to have free play time</w:t>
      </w:r>
      <w:r w:rsidR="0026353A">
        <w:t xml:space="preserve"> and other times where children are required to participate in focused, adult-led activities.</w:t>
      </w:r>
      <w:r w:rsidR="00513CA8">
        <w:t xml:space="preserve"> You should set up a structure so that each child has chance to play </w:t>
      </w:r>
      <w:r w:rsidR="0026353A">
        <w:t>in both ways. This plan will need to incorporate all children</w:t>
      </w:r>
      <w:r w:rsidR="003B6FDE">
        <w:t>,</w:t>
      </w:r>
      <w:r w:rsidR="0026353A">
        <w:t xml:space="preserve"> including those who are cared for part-time and those who have disabilities or conditions.</w:t>
      </w:r>
      <w:r w:rsidR="00C15B81">
        <w:t xml:space="preserve"> </w:t>
      </w:r>
    </w:p>
    <w:p w14:paraId="618632E6" w14:textId="77777777" w:rsidR="002E0FCB" w:rsidRDefault="0026353A" w:rsidP="00811856">
      <w:r>
        <w:t xml:space="preserve">Sometimes it can be beneficial for you to choose a selection of resources or toys to help support children’s play. Although this restricts toys, it </w:t>
      </w:r>
      <w:r w:rsidR="002E0FCB">
        <w:t xml:space="preserve">does not specify how to use them e.g. dolls might be </w:t>
      </w:r>
      <w:r w:rsidR="00513CA8">
        <w:t xml:space="preserve">a crowd for a game of football, babies or children that need looking after etc. </w:t>
      </w:r>
    </w:p>
    <w:p w14:paraId="745B94B7" w14:textId="77777777" w:rsidR="00751CDD" w:rsidRDefault="00751CDD" w:rsidP="00811856">
      <w:r>
        <w:br w:type="page"/>
      </w:r>
    </w:p>
    <w:p w14:paraId="786537A6" w14:textId="77777777" w:rsidR="00751CDD" w:rsidRDefault="00751CDD" w:rsidP="00751CDD">
      <w:pPr>
        <w:pStyle w:val="Heading3"/>
      </w:pPr>
      <w:bookmarkStart w:id="216" w:name="_Toc422750996"/>
      <w:r>
        <w:rPr>
          <w:noProof/>
          <w:lang w:val="en-US"/>
        </w:rPr>
        <w:lastRenderedPageBreak/>
        <w:drawing>
          <wp:anchor distT="0" distB="0" distL="114300" distR="114300" simplePos="0" relativeHeight="251828224" behindDoc="1" locked="0" layoutInCell="1" allowOverlap="1" wp14:anchorId="53BC6700" wp14:editId="7DC84297">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81" name="Picture 8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w:t>
      </w:r>
      <w:r w:rsidR="00B63BF1">
        <w:t xml:space="preserve"> </w:t>
      </w:r>
      <w:r w:rsidR="008F4539">
        <w:t>6</w:t>
      </w:r>
      <w:r w:rsidR="00B63BF1">
        <w:t>I</w:t>
      </w:r>
      <w:bookmarkEnd w:id="216"/>
    </w:p>
    <w:p w14:paraId="5E14CF38" w14:textId="77777777" w:rsidR="00A55ED1" w:rsidRDefault="00A55ED1" w:rsidP="007949A0">
      <w:pPr>
        <w:pStyle w:val="Heading2"/>
      </w:pPr>
    </w:p>
    <w:p w14:paraId="5F5E712E" w14:textId="77777777" w:rsidR="00751CDD" w:rsidRDefault="00751CDD" w:rsidP="007949A0">
      <w:pPr>
        <w:pStyle w:val="Heading2"/>
      </w:pPr>
      <w:r>
        <w:br w:type="page"/>
      </w:r>
    </w:p>
    <w:p w14:paraId="4528E9BF" w14:textId="77777777" w:rsidR="007949A0" w:rsidRDefault="007949A0" w:rsidP="007949A0">
      <w:pPr>
        <w:pStyle w:val="Heading2"/>
      </w:pPr>
      <w:bookmarkStart w:id="217" w:name="_Toc422750997"/>
      <w:r>
        <w:lastRenderedPageBreak/>
        <w:t>6.12 – Provide learning environments with appropriate levels of challenge where children are encouraged to explore, experiment and take risks in their learning</w:t>
      </w:r>
      <w:bookmarkEnd w:id="217"/>
      <w:r>
        <w:t xml:space="preserve"> </w:t>
      </w:r>
    </w:p>
    <w:p w14:paraId="4D9C1DC7" w14:textId="77777777" w:rsidR="00677044" w:rsidRDefault="00677044" w:rsidP="00677044">
      <w:pPr>
        <w:spacing w:before="240"/>
      </w:pPr>
      <w:r>
        <w:t xml:space="preserve">We have looked into providing challenging learning environments in the various developmental areas. This section will act as a recap and will present information covered in various previous sections. </w:t>
      </w:r>
    </w:p>
    <w:p w14:paraId="792F2984" w14:textId="77777777" w:rsidR="00677044" w:rsidRDefault="00677044" w:rsidP="00677044">
      <w:pPr>
        <w:pStyle w:val="Heading3"/>
      </w:pPr>
      <w:bookmarkStart w:id="218" w:name="_Toc422750998"/>
      <w:r>
        <w:t>Providing a challenge</w:t>
      </w:r>
      <w:bookmarkEnd w:id="218"/>
    </w:p>
    <w:p w14:paraId="21589F12" w14:textId="77777777" w:rsidR="00677044" w:rsidRDefault="00677044" w:rsidP="00677044">
      <w:r>
        <w:t>Once children have mastered a skill, it is important to help them develop it further through more challenging play. However</w:t>
      </w:r>
      <w:r w:rsidR="00BB42A2">
        <w:t>,</w:t>
      </w:r>
      <w:r>
        <w:t xml:space="preserve"> you must remember that children are different and some will have less confidence when it comes to certain skills. Others may find it difficult joining in</w:t>
      </w:r>
      <w:r w:rsidR="005143C0">
        <w:t>,</w:t>
      </w:r>
      <w:r>
        <w:t xml:space="preserve"> due to their social skills development or their preferences. You will need to encourage children,</w:t>
      </w:r>
      <w:r w:rsidR="00981BB0">
        <w:t xml:space="preserve"> but should never force them</w:t>
      </w:r>
      <w:r>
        <w:t xml:space="preserve"> to take part</w:t>
      </w:r>
      <w:r w:rsidR="005143C0">
        <w:t>,</w:t>
      </w:r>
      <w:r>
        <w:t xml:space="preserve"> as this can have a negative impact. Sometimes when children see others their own age having fun with an activity they might come round eventually and have a go themselves.</w:t>
      </w:r>
      <w:r w:rsidR="00C15B81">
        <w:t xml:space="preserve"> </w:t>
      </w:r>
    </w:p>
    <w:p w14:paraId="5FDB4197" w14:textId="77777777" w:rsidR="00677044" w:rsidRDefault="00677044" w:rsidP="00677044">
      <w:pPr>
        <w:pStyle w:val="Heading3"/>
      </w:pPr>
      <w:bookmarkStart w:id="219" w:name="_Toc422750999"/>
      <w:r>
        <w:t>Challenging emerging skills</w:t>
      </w:r>
      <w:bookmarkEnd w:id="219"/>
    </w:p>
    <w:p w14:paraId="797025B4" w14:textId="77777777" w:rsidR="00677044" w:rsidRDefault="00677044" w:rsidP="00677044">
      <w:r>
        <w:t xml:space="preserve">Although you have to consider children’s strengths when deciding on activities, you should also try to challenge what they already know or can do. </w:t>
      </w:r>
      <w:r w:rsidR="00CA0567">
        <w:t>For example,</w:t>
      </w:r>
      <w:r>
        <w:t xml:space="preserve"> if a baby of 9 months can sit and reach for toys, you could occasionally put toys slightly out of reach to develop this skill. Reaching is the stage before being able to crawl or shuffle so can promote physical development. </w:t>
      </w:r>
    </w:p>
    <w:p w14:paraId="5E636127" w14:textId="77777777" w:rsidR="00677044" w:rsidRDefault="00677044" w:rsidP="00677044">
      <w:pPr>
        <w:pStyle w:val="BoldBulTight0"/>
      </w:pPr>
      <w:r>
        <w:t>Planning requires observation of the following areas:</w:t>
      </w:r>
    </w:p>
    <w:p w14:paraId="2592EB43" w14:textId="77777777" w:rsidR="00677044" w:rsidRDefault="00677044" w:rsidP="00BB42A2">
      <w:pPr>
        <w:pStyle w:val="Bullets"/>
        <w:numPr>
          <w:ilvl w:val="0"/>
          <w:numId w:val="55"/>
        </w:numPr>
        <w:spacing w:after="120"/>
        <w:ind w:left="1491" w:hanging="357"/>
      </w:pPr>
      <w:r>
        <w:t>Social</w:t>
      </w:r>
    </w:p>
    <w:p w14:paraId="105837DE" w14:textId="77777777" w:rsidR="00677044" w:rsidRDefault="00677044" w:rsidP="00BB42A2">
      <w:pPr>
        <w:pStyle w:val="Bullets"/>
        <w:numPr>
          <w:ilvl w:val="0"/>
          <w:numId w:val="55"/>
        </w:numPr>
        <w:spacing w:after="120"/>
        <w:ind w:left="1491" w:hanging="357"/>
      </w:pPr>
      <w:r>
        <w:t>Emotional</w:t>
      </w:r>
    </w:p>
    <w:p w14:paraId="236400EA" w14:textId="77777777" w:rsidR="00677044" w:rsidRDefault="00677044" w:rsidP="00BB42A2">
      <w:pPr>
        <w:pStyle w:val="Bullets"/>
        <w:numPr>
          <w:ilvl w:val="0"/>
          <w:numId w:val="55"/>
        </w:numPr>
        <w:spacing w:after="120"/>
        <w:ind w:left="1491" w:hanging="357"/>
      </w:pPr>
      <w:r>
        <w:t xml:space="preserve">Language </w:t>
      </w:r>
    </w:p>
    <w:p w14:paraId="4E83CC80" w14:textId="77777777" w:rsidR="00677044" w:rsidRDefault="00677044" w:rsidP="00BB42A2">
      <w:pPr>
        <w:pStyle w:val="Bullets"/>
        <w:numPr>
          <w:ilvl w:val="0"/>
          <w:numId w:val="55"/>
        </w:numPr>
        <w:spacing w:after="120"/>
        <w:ind w:left="1491" w:hanging="357"/>
      </w:pPr>
      <w:r>
        <w:t>Cognitive</w:t>
      </w:r>
    </w:p>
    <w:p w14:paraId="31492CE2" w14:textId="77777777" w:rsidR="00677044" w:rsidRDefault="00677044" w:rsidP="00BB42A2">
      <w:pPr>
        <w:pStyle w:val="Bullets"/>
        <w:numPr>
          <w:ilvl w:val="0"/>
          <w:numId w:val="55"/>
        </w:numPr>
        <w:spacing w:after="120"/>
        <w:ind w:left="1491" w:hanging="357"/>
      </w:pPr>
      <w:r>
        <w:t>Physical.</w:t>
      </w:r>
    </w:p>
    <w:p w14:paraId="5F4BA088" w14:textId="77777777" w:rsidR="00677044" w:rsidRDefault="00677044" w:rsidP="00677044">
      <w:pPr>
        <w:pStyle w:val="Bullets"/>
        <w:numPr>
          <w:ilvl w:val="0"/>
          <w:numId w:val="0"/>
        </w:numPr>
      </w:pPr>
      <w:r>
        <w:t xml:space="preserve">You will need a base line of what each child can do, so that you can plan for the next stage. There is a fine balance between encouraging development of skills and setting children up to fail. </w:t>
      </w:r>
    </w:p>
    <w:p w14:paraId="735A77B7" w14:textId="36DB5F0E" w:rsidR="00677044" w:rsidRDefault="00677044" w:rsidP="00677044">
      <w:pPr>
        <w:pStyle w:val="Heading3"/>
      </w:pPr>
      <w:bookmarkStart w:id="220" w:name="_Toc422751000"/>
      <w:r>
        <w:t>Learning environments</w:t>
      </w:r>
      <w:bookmarkEnd w:id="220"/>
    </w:p>
    <w:p w14:paraId="70AFA069" w14:textId="77777777" w:rsidR="00677044" w:rsidRDefault="00677044" w:rsidP="00677044">
      <w:r>
        <w:t>Learning environments are important for development. The right</w:t>
      </w:r>
      <w:r w:rsidR="00BB42A2">
        <w:t xml:space="preserve"> learning environment</w:t>
      </w:r>
      <w:r>
        <w:t xml:space="preserve"> that is safe and secure and provides plenty of opportunity for exploration, experimentation and challenges for children will inspire and support learning. </w:t>
      </w:r>
    </w:p>
    <w:p w14:paraId="1CA9E2F1" w14:textId="77777777" w:rsidR="00677044" w:rsidRDefault="00677044" w:rsidP="00677044">
      <w:pPr>
        <w:pStyle w:val="BoldBulTight0"/>
      </w:pPr>
      <w:r>
        <w:t>In general the setting should have:</w:t>
      </w:r>
    </w:p>
    <w:p w14:paraId="3C7408B3" w14:textId="77777777" w:rsidR="00677044" w:rsidRDefault="00677044" w:rsidP="00BB42A2">
      <w:pPr>
        <w:pStyle w:val="Bullets"/>
        <w:numPr>
          <w:ilvl w:val="0"/>
          <w:numId w:val="55"/>
        </w:numPr>
        <w:spacing w:after="120"/>
        <w:ind w:left="1491" w:hanging="357"/>
      </w:pPr>
      <w:r>
        <w:t>Toys and activities readily accessible</w:t>
      </w:r>
    </w:p>
    <w:p w14:paraId="4A7E8A00" w14:textId="77777777" w:rsidR="00677044" w:rsidRDefault="00677044" w:rsidP="00BB42A2">
      <w:pPr>
        <w:pStyle w:val="Bullets"/>
        <w:numPr>
          <w:ilvl w:val="0"/>
          <w:numId w:val="55"/>
        </w:numPr>
        <w:spacing w:after="120"/>
        <w:ind w:left="1491" w:hanging="357"/>
      </w:pPr>
      <w:r>
        <w:t>Themed areas for imaginative play</w:t>
      </w:r>
    </w:p>
    <w:p w14:paraId="73810D12" w14:textId="77777777" w:rsidR="00677044" w:rsidRDefault="00677044" w:rsidP="00BB42A2">
      <w:pPr>
        <w:pStyle w:val="Bullets"/>
        <w:numPr>
          <w:ilvl w:val="0"/>
          <w:numId w:val="55"/>
        </w:numPr>
        <w:spacing w:after="120"/>
        <w:ind w:left="1491" w:hanging="357"/>
      </w:pPr>
      <w:r>
        <w:t>Eye-catching displays that support topics</w:t>
      </w:r>
    </w:p>
    <w:p w14:paraId="38DF5B08" w14:textId="77777777" w:rsidR="00677044" w:rsidRDefault="00677044" w:rsidP="00BB42A2">
      <w:pPr>
        <w:pStyle w:val="Bullets"/>
        <w:numPr>
          <w:ilvl w:val="0"/>
          <w:numId w:val="55"/>
        </w:numPr>
        <w:spacing w:after="120"/>
        <w:ind w:left="1491" w:hanging="357"/>
      </w:pPr>
      <w:r>
        <w:t>Toys and activities for various abilities</w:t>
      </w:r>
    </w:p>
    <w:p w14:paraId="6BB42688" w14:textId="77777777" w:rsidR="00677044" w:rsidRDefault="00677044" w:rsidP="00BB42A2">
      <w:pPr>
        <w:pStyle w:val="Bullets"/>
        <w:numPr>
          <w:ilvl w:val="0"/>
          <w:numId w:val="55"/>
        </w:numPr>
        <w:spacing w:after="120"/>
        <w:ind w:left="1491" w:hanging="357"/>
      </w:pPr>
      <w:r>
        <w:t>Resources for finding out information e.g. books, technology</w:t>
      </w:r>
      <w:r w:rsidR="00BB42A2">
        <w:t>.</w:t>
      </w:r>
    </w:p>
    <w:p w14:paraId="79372D6F" w14:textId="77777777" w:rsidR="00B575EB" w:rsidRDefault="00B575EB" w:rsidP="008135AE">
      <w:pPr>
        <w:pStyle w:val="Heading3"/>
      </w:pPr>
      <w:bookmarkStart w:id="221" w:name="_Toc422751001"/>
      <w:r>
        <w:lastRenderedPageBreak/>
        <w:t>Encouraging children to experiment and explore</w:t>
      </w:r>
      <w:bookmarkEnd w:id="221"/>
    </w:p>
    <w:p w14:paraId="54D6E93E" w14:textId="77777777" w:rsidR="00B575EB" w:rsidRDefault="00B575EB" w:rsidP="00B575EB">
      <w:r>
        <w:t>Encouraging children to experiment and explore is about encouraging them to think about things in more detail or look at things differently. We can help children to experiment and explore in many ways.</w:t>
      </w:r>
    </w:p>
    <w:p w14:paraId="53BEDB58" w14:textId="77777777" w:rsidR="00B575EB" w:rsidRDefault="00B575EB" w:rsidP="00B575EB">
      <w:pPr>
        <w:pStyle w:val="BoldBulTight0"/>
      </w:pPr>
      <w:r>
        <w:t xml:space="preserve">Ideas for encouraging </w:t>
      </w:r>
      <w:r w:rsidR="00F425F2">
        <w:t>babies to explore:</w:t>
      </w:r>
    </w:p>
    <w:p w14:paraId="5BF1A76B" w14:textId="77777777" w:rsidR="00F425F2" w:rsidRDefault="00F425F2" w:rsidP="002D6EFC">
      <w:pPr>
        <w:pStyle w:val="Bullets"/>
        <w:numPr>
          <w:ilvl w:val="0"/>
          <w:numId w:val="0"/>
        </w:numPr>
        <w:ind w:left="1134"/>
      </w:pPr>
      <w:r>
        <w:t>Putting objects within the reach of a baby and supporting them so they can reach for them</w:t>
      </w:r>
    </w:p>
    <w:p w14:paraId="60B095A7" w14:textId="77777777" w:rsidR="00BF0224" w:rsidRDefault="00BF0224" w:rsidP="002D6EFC">
      <w:pPr>
        <w:pStyle w:val="Bullets"/>
        <w:numPr>
          <w:ilvl w:val="0"/>
          <w:numId w:val="0"/>
        </w:numPr>
        <w:ind w:left="1134"/>
      </w:pPr>
      <w:r>
        <w:t>Count during routines such as ‘1, 2, 3’ before taking off a jumper</w:t>
      </w:r>
    </w:p>
    <w:p w14:paraId="716A0314" w14:textId="77777777" w:rsidR="00F425F2" w:rsidRDefault="00F425F2" w:rsidP="002D6EFC">
      <w:pPr>
        <w:pStyle w:val="Bullets"/>
        <w:numPr>
          <w:ilvl w:val="0"/>
          <w:numId w:val="0"/>
        </w:numPr>
        <w:ind w:left="1134"/>
      </w:pPr>
      <w:r>
        <w:t>Encourage older babies to pretend and join in with their games e.g. pouring pretend tea, giving voices to toys</w:t>
      </w:r>
      <w:r w:rsidR="00BF0224">
        <w:t>, cooking things in the play oven etc.</w:t>
      </w:r>
    </w:p>
    <w:p w14:paraId="0B050730" w14:textId="77777777" w:rsidR="00BF0224" w:rsidRDefault="00BF0224" w:rsidP="002D6EFC">
      <w:pPr>
        <w:pStyle w:val="Bullets"/>
        <w:numPr>
          <w:ilvl w:val="0"/>
          <w:numId w:val="0"/>
        </w:numPr>
        <w:ind w:left="1134"/>
      </w:pPr>
      <w:r>
        <w:t>Ensure any children that you have in your care with hearing impairments can see what you are doing and can see your face when you talk</w:t>
      </w:r>
    </w:p>
    <w:p w14:paraId="5AF165B9" w14:textId="77777777" w:rsidR="00F425F2" w:rsidRDefault="00F425F2" w:rsidP="002D6EFC">
      <w:pPr>
        <w:pStyle w:val="Bullets"/>
        <w:numPr>
          <w:ilvl w:val="0"/>
          <w:numId w:val="0"/>
        </w:numPr>
        <w:ind w:left="1134"/>
      </w:pPr>
      <w:r>
        <w:t xml:space="preserve">Encourage visually impaired babies using touch and sound </w:t>
      </w:r>
    </w:p>
    <w:p w14:paraId="79D84744" w14:textId="77777777" w:rsidR="00BF0224" w:rsidRDefault="00BF0224" w:rsidP="002D6EFC">
      <w:pPr>
        <w:pStyle w:val="Bullets"/>
        <w:numPr>
          <w:ilvl w:val="0"/>
          <w:numId w:val="0"/>
        </w:numPr>
        <w:ind w:left="1134"/>
      </w:pPr>
      <w:r>
        <w:t>Use blankets to gently roll babies with movement difficulties over.</w:t>
      </w:r>
    </w:p>
    <w:p w14:paraId="7932EC78" w14:textId="77777777" w:rsidR="00E3082B" w:rsidRDefault="00E3082B" w:rsidP="00E3082B">
      <w:pPr>
        <w:pStyle w:val="BoldBulTight0"/>
      </w:pPr>
      <w:r>
        <w:t>Ideas for encouraging toddlers to explore:</w:t>
      </w:r>
    </w:p>
    <w:p w14:paraId="31A69FAC" w14:textId="77777777" w:rsidR="00E3082B" w:rsidRDefault="00E3082B" w:rsidP="002D6EFC">
      <w:pPr>
        <w:pStyle w:val="Bullets"/>
        <w:numPr>
          <w:ilvl w:val="0"/>
          <w:numId w:val="0"/>
        </w:numPr>
        <w:ind w:left="1134"/>
      </w:pPr>
      <w:bookmarkStart w:id="222" w:name="_GoBack"/>
      <w:r>
        <w:t>Take toddlers on trips</w:t>
      </w:r>
      <w:r w:rsidR="001A6601">
        <w:t xml:space="preserve"> – </w:t>
      </w:r>
      <w:r w:rsidR="00CA0567">
        <w:t>for example,</w:t>
      </w:r>
      <w:r>
        <w:t xml:space="preserve"> a trip to a farm yard, a ride on the bus or train, a walk in the park or forest/woods, feed the ducks by a river, have a splash in puddles.</w:t>
      </w:r>
    </w:p>
    <w:p w14:paraId="6048487F" w14:textId="77777777" w:rsidR="00E3082B" w:rsidRDefault="00E3082B" w:rsidP="002D6EFC">
      <w:pPr>
        <w:pStyle w:val="Bullets"/>
        <w:numPr>
          <w:ilvl w:val="0"/>
          <w:numId w:val="0"/>
        </w:numPr>
        <w:ind w:left="1134"/>
      </w:pPr>
      <w:r>
        <w:t>Talk about the places you go, what you saw and enjoyed etc.</w:t>
      </w:r>
    </w:p>
    <w:p w14:paraId="5012271F" w14:textId="77777777" w:rsidR="00E3082B" w:rsidRDefault="00E3082B" w:rsidP="002D6EFC">
      <w:pPr>
        <w:pStyle w:val="Bullets"/>
        <w:numPr>
          <w:ilvl w:val="0"/>
          <w:numId w:val="0"/>
        </w:numPr>
        <w:ind w:left="1134"/>
      </w:pPr>
      <w:r>
        <w:t>Learn about people and what they do e.g. the jobs they do e.g. teachers, librarians, hairdressers, bus drivers, doctors, firefighters etc.</w:t>
      </w:r>
    </w:p>
    <w:p w14:paraId="69E0DBA1" w14:textId="77777777" w:rsidR="00411072" w:rsidRDefault="00411072" w:rsidP="002D6EFC">
      <w:pPr>
        <w:pStyle w:val="Bullets"/>
        <w:numPr>
          <w:ilvl w:val="0"/>
          <w:numId w:val="0"/>
        </w:numPr>
        <w:ind w:left="1134"/>
      </w:pPr>
      <w:r>
        <w:t xml:space="preserve">Experiment with shapes e.g. pointing out shapes and putting them together to make pictures </w:t>
      </w:r>
    </w:p>
    <w:bookmarkEnd w:id="222"/>
    <w:p w14:paraId="72569C5B" w14:textId="77777777" w:rsidR="00411072" w:rsidRDefault="00411072" w:rsidP="00411072">
      <w:pPr>
        <w:pStyle w:val="Bullets"/>
      </w:pPr>
      <w:r>
        <w:t>Experiment with colours e.g. mixing colours to create new ones.</w:t>
      </w:r>
    </w:p>
    <w:p w14:paraId="7FB94C56" w14:textId="77777777" w:rsidR="00E21A78" w:rsidRDefault="00411072" w:rsidP="00411072">
      <w:pPr>
        <w:pStyle w:val="Bullets"/>
      </w:pPr>
      <w:r>
        <w:t>When drawing encourage children to think about how they can achieve different effects e.g. ‘what could we use to make a fluffy rabbit tail?’ or ‘what colour would you like to paint the sky?’</w:t>
      </w:r>
    </w:p>
    <w:p w14:paraId="02B2740F" w14:textId="77777777" w:rsidR="00411072" w:rsidRDefault="00E21A78" w:rsidP="00411072">
      <w:pPr>
        <w:pStyle w:val="Bullets"/>
      </w:pPr>
      <w:r>
        <w:t>Explore change such as weather, life-cycles, melt</w:t>
      </w:r>
      <w:r w:rsidR="005143C0">
        <w:t>ing ice, growth e.g. of plants;</w:t>
      </w:r>
      <w:r>
        <w:t xml:space="preserve"> you can do this</w:t>
      </w:r>
      <w:r w:rsidR="00411072">
        <w:t xml:space="preserve"> </w:t>
      </w:r>
      <w:r>
        <w:t xml:space="preserve">by observation or creating a record </w:t>
      </w:r>
      <w:r w:rsidR="00CA0567">
        <w:t>– for example,</w:t>
      </w:r>
      <w:r>
        <w:t xml:space="preserve"> through taking photographs at regular intervals (e.g. of a seed, plant emerging and growing bigger).</w:t>
      </w:r>
    </w:p>
    <w:p w14:paraId="131B1DD2" w14:textId="77777777" w:rsidR="00411072" w:rsidRDefault="00411072" w:rsidP="00E21A78">
      <w:pPr>
        <w:pStyle w:val="Bullets"/>
        <w:numPr>
          <w:ilvl w:val="0"/>
          <w:numId w:val="0"/>
        </w:numPr>
      </w:pPr>
    </w:p>
    <w:p w14:paraId="1253C7E1" w14:textId="77777777" w:rsidR="00411072" w:rsidRDefault="00411072" w:rsidP="00411072">
      <w:pPr>
        <w:pStyle w:val="BoldBulTight0"/>
      </w:pPr>
    </w:p>
    <w:p w14:paraId="3327AAE7" w14:textId="77777777" w:rsidR="008135AE" w:rsidRDefault="008135AE" w:rsidP="008135AE">
      <w:pPr>
        <w:pStyle w:val="Heading3"/>
      </w:pPr>
      <w:bookmarkStart w:id="223" w:name="_Toc422751002"/>
      <w:r>
        <w:t>Risks</w:t>
      </w:r>
      <w:bookmarkEnd w:id="223"/>
    </w:p>
    <w:p w14:paraId="13D4212F" w14:textId="77777777" w:rsidR="008135AE" w:rsidRDefault="008135AE" w:rsidP="008135AE">
      <w:r>
        <w:t xml:space="preserve">There are aspects of a child’s day that will involve risk taking. Some risks are good for children to take </w:t>
      </w:r>
      <w:r w:rsidR="00CA0567">
        <w:t>– for example</w:t>
      </w:r>
      <w:r w:rsidR="001A6601">
        <w:t>,</w:t>
      </w:r>
      <w:r>
        <w:t xml:space="preserve"> answering a question. There is a risk with answering a question that you might get it wrong, but it is good as it allows self-expression and encourages thinking skills.</w:t>
      </w:r>
    </w:p>
    <w:p w14:paraId="4C09C391" w14:textId="77777777" w:rsidR="008135AE" w:rsidRDefault="008135AE" w:rsidP="008135AE">
      <w:pPr>
        <w:pStyle w:val="BoldBulTight0"/>
      </w:pPr>
      <w:r>
        <w:lastRenderedPageBreak/>
        <w:t>The thought processes involved in risk taking:</w:t>
      </w:r>
    </w:p>
    <w:p w14:paraId="2DA0740F" w14:textId="77777777" w:rsidR="008135AE" w:rsidRDefault="008135AE" w:rsidP="008135AE">
      <w:pPr>
        <w:pStyle w:val="Bullets"/>
      </w:pPr>
      <w:r>
        <w:t>Risk identification – physical, social, emotional, cognitive</w:t>
      </w:r>
    </w:p>
    <w:p w14:paraId="7F9129E1" w14:textId="77777777" w:rsidR="008135AE" w:rsidRDefault="008135AE" w:rsidP="008135AE">
      <w:pPr>
        <w:pStyle w:val="Bullets"/>
      </w:pPr>
      <w:r>
        <w:t>Weigh negatives against positives of taking the risk</w:t>
      </w:r>
    </w:p>
    <w:p w14:paraId="7F00930C" w14:textId="77777777" w:rsidR="008135AE" w:rsidRDefault="008135AE" w:rsidP="008135AE">
      <w:pPr>
        <w:pStyle w:val="Bullets"/>
      </w:pPr>
      <w:r>
        <w:t>Think through actions needed to take risk</w:t>
      </w:r>
    </w:p>
    <w:p w14:paraId="54162C5E" w14:textId="77777777" w:rsidR="008135AE" w:rsidRDefault="008135AE" w:rsidP="008135AE">
      <w:pPr>
        <w:pStyle w:val="Bullets"/>
      </w:pPr>
      <w:r>
        <w:t xml:space="preserve">Evaluate whether it was successful or not. </w:t>
      </w:r>
    </w:p>
    <w:p w14:paraId="71B0F979" w14:textId="77777777" w:rsidR="008135AE" w:rsidRDefault="008135AE" w:rsidP="008135AE">
      <w:r>
        <w:t xml:space="preserve">If we never took risks we would never act. When a child takes a risk and is successful, it boosts their confidence and enhances learning. </w:t>
      </w:r>
    </w:p>
    <w:p w14:paraId="2D5F834E" w14:textId="77777777" w:rsidR="008135AE" w:rsidRDefault="008135AE" w:rsidP="008135AE">
      <w:pPr>
        <w:pStyle w:val="BoldBulTight0"/>
      </w:pPr>
      <w:r>
        <w:t>To encourage children to take risks staff should:</w:t>
      </w:r>
    </w:p>
    <w:p w14:paraId="443D13FD" w14:textId="77777777" w:rsidR="008135AE" w:rsidRPr="00CA09A6" w:rsidRDefault="008135AE" w:rsidP="008135AE">
      <w:pPr>
        <w:pStyle w:val="Bullets"/>
      </w:pPr>
      <w:r w:rsidRPr="00CA09A6">
        <w:t>Be prepared to answer children’s questions (if you do not know the answer you should try to find out).</w:t>
      </w:r>
    </w:p>
    <w:p w14:paraId="7634A3C7" w14:textId="77777777" w:rsidR="008135AE" w:rsidRPr="00CA09A6" w:rsidRDefault="008135AE" w:rsidP="008135AE">
      <w:pPr>
        <w:pStyle w:val="Bullets"/>
      </w:pPr>
      <w:r w:rsidRPr="00CA09A6">
        <w:t>Allow children to play with items in ways that they were not designed/intended e.g. a stick could be a wand</w:t>
      </w:r>
    </w:p>
    <w:p w14:paraId="5C7C0573" w14:textId="77777777" w:rsidR="008135AE" w:rsidRDefault="008135AE" w:rsidP="008135AE">
      <w:pPr>
        <w:pStyle w:val="Bullets"/>
      </w:pPr>
      <w:r w:rsidRPr="00CA09A6">
        <w:t>Encourage a relaxed eating environment where babies can explore food and try not to worry about the mess</w:t>
      </w:r>
      <w:r>
        <w:t>.</w:t>
      </w:r>
    </w:p>
    <w:p w14:paraId="1CE9E5DF" w14:textId="77777777" w:rsidR="008135AE" w:rsidRDefault="008135AE" w:rsidP="008135AE">
      <w:pPr>
        <w:pStyle w:val="Bullets"/>
      </w:pPr>
      <w:r>
        <w:t xml:space="preserve">Encourage children to ask and answer questions. </w:t>
      </w:r>
    </w:p>
    <w:p w14:paraId="54244E5D" w14:textId="77777777" w:rsidR="00677044" w:rsidRDefault="00677044" w:rsidP="00677044">
      <w:pPr>
        <w:pStyle w:val="Bullets"/>
        <w:numPr>
          <w:ilvl w:val="0"/>
          <w:numId w:val="0"/>
        </w:numPr>
      </w:pPr>
      <w:r>
        <w:t xml:space="preserve">Remember, you will need a base line of what each child can do so that you can plan for the next stage. There is a fine balance between encouraging development of skills and setting children up to fail. </w:t>
      </w:r>
    </w:p>
    <w:p w14:paraId="0FDF2206" w14:textId="77777777" w:rsidR="00677044" w:rsidRDefault="00677044" w:rsidP="00677044">
      <w:pPr>
        <w:pStyle w:val="BoldBulTight0"/>
      </w:pPr>
      <w:r>
        <w:t>To take on a more challenging task children need to:</w:t>
      </w:r>
    </w:p>
    <w:p w14:paraId="7E290AA8" w14:textId="77777777" w:rsidR="00677044" w:rsidRDefault="00677044" w:rsidP="00677044">
      <w:pPr>
        <w:pStyle w:val="Bullets"/>
        <w:numPr>
          <w:ilvl w:val="0"/>
          <w:numId w:val="55"/>
        </w:numPr>
      </w:pPr>
      <w:r>
        <w:t>Be confident enough to have a go at something more challenging</w:t>
      </w:r>
    </w:p>
    <w:p w14:paraId="078ABE01" w14:textId="77777777" w:rsidR="00677044" w:rsidRDefault="00677044" w:rsidP="00677044">
      <w:pPr>
        <w:pStyle w:val="Bullets"/>
        <w:numPr>
          <w:ilvl w:val="0"/>
          <w:numId w:val="55"/>
        </w:numPr>
      </w:pPr>
      <w:r>
        <w:t>Have developed certain abilities</w:t>
      </w:r>
      <w:r w:rsidR="001A6601">
        <w:t xml:space="preserve"> – </w:t>
      </w:r>
      <w:r w:rsidR="00CA0567">
        <w:t>for example,</w:t>
      </w:r>
      <w:r>
        <w:t xml:space="preserve"> children will not be able to read if they do not know the alphabet.</w:t>
      </w:r>
    </w:p>
    <w:p w14:paraId="70A7E049" w14:textId="77777777" w:rsidR="00A55ED1" w:rsidRDefault="00A55ED1" w:rsidP="007949A0">
      <w:pPr>
        <w:pStyle w:val="Heading2"/>
      </w:pPr>
      <w:r>
        <w:br w:type="page"/>
      </w:r>
    </w:p>
    <w:p w14:paraId="73544C00" w14:textId="77777777" w:rsidR="00A55ED1" w:rsidRDefault="00A55ED1" w:rsidP="00A55ED1">
      <w:pPr>
        <w:pStyle w:val="Heading3"/>
      </w:pPr>
      <w:bookmarkStart w:id="224" w:name="_Toc422751003"/>
      <w:r>
        <w:rPr>
          <w:noProof/>
          <w:lang w:val="en-US"/>
        </w:rPr>
        <w:lastRenderedPageBreak/>
        <w:drawing>
          <wp:anchor distT="0" distB="0" distL="114300" distR="114300" simplePos="0" relativeHeight="251814912" behindDoc="1" locked="0" layoutInCell="1" allowOverlap="1" wp14:anchorId="6D960205" wp14:editId="2ED85E4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82" name="Picture 8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751CDD">
        <w:t>6J</w:t>
      </w:r>
      <w:bookmarkEnd w:id="224"/>
    </w:p>
    <w:p w14:paraId="03F48308" w14:textId="77777777" w:rsidR="00A55ED1" w:rsidRDefault="00A55ED1" w:rsidP="007949A0">
      <w:pPr>
        <w:pStyle w:val="Heading2"/>
      </w:pPr>
      <w:r>
        <w:br w:type="page"/>
      </w:r>
    </w:p>
    <w:p w14:paraId="56537417" w14:textId="77777777" w:rsidR="001C098A" w:rsidRDefault="007949A0" w:rsidP="007949A0">
      <w:pPr>
        <w:pStyle w:val="Heading2"/>
      </w:pPr>
      <w:bookmarkStart w:id="225" w:name="_Toc422751004"/>
      <w:r>
        <w:lastRenderedPageBreak/>
        <w:t>6.13 – Facilitate team collaboration of assessments and evaluation in relation to child development and wellbeing</w:t>
      </w:r>
      <w:bookmarkEnd w:id="225"/>
      <w:r>
        <w:t xml:space="preserve"> </w:t>
      </w:r>
    </w:p>
    <w:p w14:paraId="5A997A4F" w14:textId="77777777" w:rsidR="001C098A" w:rsidRDefault="001C098A" w:rsidP="001C098A">
      <w:pPr>
        <w:pStyle w:val="Heading3"/>
      </w:pPr>
      <w:bookmarkStart w:id="226" w:name="_Toc422751005"/>
      <w:bookmarkStart w:id="227" w:name="_Toc421867100"/>
      <w:r>
        <w:t>Collaboration with colleagues</w:t>
      </w:r>
      <w:bookmarkEnd w:id="226"/>
      <w:r>
        <w:t xml:space="preserve"> </w:t>
      </w:r>
      <w:bookmarkEnd w:id="227"/>
    </w:p>
    <w:p w14:paraId="4CF60E60" w14:textId="77777777" w:rsidR="001C098A" w:rsidRDefault="001C098A" w:rsidP="001C098A">
      <w:r>
        <w:t>There are many different colleagues with whom you may need to collaborate regarding assessments and evaluation of child development and wellbeing. Colleagues may include those working with you at the setting and those who are more removed but working in partnership.</w:t>
      </w:r>
    </w:p>
    <w:p w14:paraId="16926560" w14:textId="77777777" w:rsidR="001C098A" w:rsidRDefault="00D55720" w:rsidP="001C098A">
      <w:pPr>
        <w:pStyle w:val="BoldBulTight0"/>
      </w:pPr>
      <w:r>
        <w:t>Colleagues working with you at the setting</w:t>
      </w:r>
      <w:r w:rsidR="001C098A">
        <w:t>:</w:t>
      </w:r>
    </w:p>
    <w:p w14:paraId="0947C7F4" w14:textId="77777777" w:rsidR="001C098A" w:rsidRDefault="00A21AC2" w:rsidP="005143C0">
      <w:pPr>
        <w:pStyle w:val="Bullets"/>
        <w:spacing w:after="160"/>
        <w:ind w:left="1491" w:hanging="357"/>
      </w:pPr>
      <w:r>
        <w:t>Nursery nurse</w:t>
      </w:r>
      <w:r w:rsidR="00D55720">
        <w:t>s</w:t>
      </w:r>
    </w:p>
    <w:p w14:paraId="21CE9856" w14:textId="18DA7793" w:rsidR="00A21AC2" w:rsidRDefault="006A2726" w:rsidP="005143C0">
      <w:pPr>
        <w:pStyle w:val="Bullets"/>
        <w:spacing w:after="160"/>
        <w:ind w:left="1491" w:hanging="357"/>
      </w:pPr>
      <w:r>
        <w:t>Supervisors or m</w:t>
      </w:r>
      <w:r w:rsidR="00A21AC2">
        <w:t>anagers</w:t>
      </w:r>
    </w:p>
    <w:p w14:paraId="0DB6D3AB" w14:textId="77777777" w:rsidR="00A21AC2" w:rsidRDefault="00A21AC2" w:rsidP="005143C0">
      <w:pPr>
        <w:pStyle w:val="Bullets"/>
        <w:spacing w:after="160"/>
        <w:ind w:left="1491" w:hanging="357"/>
      </w:pPr>
      <w:r>
        <w:t>Teacher</w:t>
      </w:r>
      <w:r w:rsidR="00D55720">
        <w:t>s</w:t>
      </w:r>
    </w:p>
    <w:p w14:paraId="39E2F1FB" w14:textId="77777777" w:rsidR="00D55720" w:rsidRDefault="00D55720" w:rsidP="00D55720">
      <w:pPr>
        <w:pStyle w:val="BoldBulTight0"/>
      </w:pPr>
      <w:r>
        <w:t>Colleagues working in partnership:</w:t>
      </w:r>
    </w:p>
    <w:p w14:paraId="526A0020" w14:textId="77777777" w:rsidR="00A21AC2" w:rsidRDefault="00A21AC2" w:rsidP="00EE7AA1">
      <w:pPr>
        <w:pStyle w:val="Bullets"/>
        <w:numPr>
          <w:ilvl w:val="0"/>
          <w:numId w:val="0"/>
        </w:numPr>
        <w:spacing w:after="160"/>
        <w:ind w:left="1134"/>
      </w:pPr>
      <w:r>
        <w:t>Counsellor</w:t>
      </w:r>
    </w:p>
    <w:p w14:paraId="4793B294" w14:textId="77777777" w:rsidR="00A21AC2" w:rsidRDefault="00A21AC2" w:rsidP="00EE7AA1">
      <w:pPr>
        <w:pStyle w:val="Bullets"/>
        <w:numPr>
          <w:ilvl w:val="0"/>
          <w:numId w:val="0"/>
        </w:numPr>
        <w:spacing w:after="160"/>
        <w:ind w:left="1134"/>
      </w:pPr>
      <w:r>
        <w:t>Social worker</w:t>
      </w:r>
    </w:p>
    <w:p w14:paraId="0836A146" w14:textId="77777777" w:rsidR="00A21AC2" w:rsidRDefault="00A21AC2" w:rsidP="00EE7AA1">
      <w:pPr>
        <w:pStyle w:val="Bullets"/>
        <w:numPr>
          <w:ilvl w:val="0"/>
          <w:numId w:val="0"/>
        </w:numPr>
        <w:spacing w:after="160"/>
        <w:ind w:left="1134"/>
      </w:pPr>
      <w:r>
        <w:t>Safeguarding officer</w:t>
      </w:r>
    </w:p>
    <w:p w14:paraId="32D5B52D" w14:textId="77777777" w:rsidR="00A21AC2" w:rsidRDefault="00A21AC2" w:rsidP="00EE7AA1">
      <w:pPr>
        <w:pStyle w:val="Bullets"/>
        <w:numPr>
          <w:ilvl w:val="0"/>
          <w:numId w:val="0"/>
        </w:numPr>
        <w:spacing w:after="160"/>
        <w:ind w:left="1134"/>
      </w:pPr>
      <w:r>
        <w:t>Behavioural support worker</w:t>
      </w:r>
    </w:p>
    <w:p w14:paraId="4B944268" w14:textId="77777777" w:rsidR="00D55720" w:rsidRDefault="00D55720" w:rsidP="00EE7AA1">
      <w:pPr>
        <w:pStyle w:val="Bullets"/>
        <w:numPr>
          <w:ilvl w:val="0"/>
          <w:numId w:val="0"/>
        </w:numPr>
        <w:spacing w:after="160"/>
        <w:ind w:left="1134"/>
      </w:pPr>
      <w:r>
        <w:t>Speech therapists</w:t>
      </w:r>
    </w:p>
    <w:p w14:paraId="11C47F6D" w14:textId="77777777" w:rsidR="00D55720" w:rsidRDefault="00D55720" w:rsidP="00EE7AA1">
      <w:pPr>
        <w:pStyle w:val="Bullets"/>
        <w:numPr>
          <w:ilvl w:val="0"/>
          <w:numId w:val="0"/>
        </w:numPr>
        <w:spacing w:after="160"/>
        <w:ind w:left="1134"/>
      </w:pPr>
      <w:r>
        <w:t>Doctors</w:t>
      </w:r>
    </w:p>
    <w:p w14:paraId="3A5944CD" w14:textId="77777777" w:rsidR="00D55720" w:rsidRDefault="00D55720" w:rsidP="00EE7AA1">
      <w:pPr>
        <w:pStyle w:val="Bullets"/>
        <w:numPr>
          <w:ilvl w:val="0"/>
          <w:numId w:val="0"/>
        </w:numPr>
        <w:spacing w:after="160"/>
        <w:ind w:left="1134"/>
      </w:pPr>
      <w:r>
        <w:t>Child psychiatrists</w:t>
      </w:r>
    </w:p>
    <w:p w14:paraId="0DB13BE6" w14:textId="77777777" w:rsidR="00D55720" w:rsidRDefault="00D55720" w:rsidP="00EE7AA1">
      <w:pPr>
        <w:pStyle w:val="Bullets"/>
        <w:numPr>
          <w:ilvl w:val="0"/>
          <w:numId w:val="0"/>
        </w:numPr>
        <w:spacing w:after="160"/>
        <w:ind w:left="1134"/>
      </w:pPr>
      <w:r>
        <w:t xml:space="preserve">Educational </w:t>
      </w:r>
      <w:r w:rsidR="009B5343">
        <w:t>psychologists</w:t>
      </w:r>
    </w:p>
    <w:p w14:paraId="6353AEB5" w14:textId="77777777" w:rsidR="00D55720" w:rsidRDefault="00D55720" w:rsidP="00EE7AA1">
      <w:pPr>
        <w:pStyle w:val="Bullets"/>
        <w:numPr>
          <w:ilvl w:val="0"/>
          <w:numId w:val="0"/>
        </w:numPr>
        <w:spacing w:after="160"/>
        <w:ind w:left="1134"/>
      </w:pPr>
      <w:r>
        <w:t>Play therapists.</w:t>
      </w:r>
    </w:p>
    <w:p w14:paraId="1C6252E3" w14:textId="77777777" w:rsidR="00A77C3B" w:rsidRDefault="00A77C3B" w:rsidP="00A77C3B">
      <w:r>
        <w:t xml:space="preserve">The effective communication of information plays a highly important part in facilitating team collaboration of assessments and evaluation in relation to child development and wellbeing. </w:t>
      </w:r>
    </w:p>
    <w:p w14:paraId="03128EFB" w14:textId="77777777" w:rsidR="00D55720" w:rsidRDefault="00085FA7" w:rsidP="00085FA7">
      <w:pPr>
        <w:pStyle w:val="Heading3"/>
      </w:pPr>
      <w:bookmarkStart w:id="228" w:name="_Toc422751006"/>
      <w:r>
        <w:t>Templates</w:t>
      </w:r>
      <w:bookmarkEnd w:id="228"/>
    </w:p>
    <w:p w14:paraId="7A03F5B7" w14:textId="77777777" w:rsidR="00A77C3B" w:rsidRPr="00A77C3B" w:rsidRDefault="00A77C3B" w:rsidP="00A77C3B">
      <w:pPr>
        <w:rPr>
          <w:lang w:val="en-GB"/>
        </w:rPr>
      </w:pPr>
      <w:r>
        <w:rPr>
          <w:lang w:val="en-GB"/>
        </w:rPr>
        <w:t xml:space="preserve">You play an integral part of assessing a child’s development and wellbeing. You may use templates that help to communicate information in a structured and consistent way. These templates will act as a guide to see if you need any more information. </w:t>
      </w:r>
    </w:p>
    <w:p w14:paraId="04F67914" w14:textId="77777777" w:rsidR="00A77C3B" w:rsidRDefault="00A77C3B" w:rsidP="00A77C3B">
      <w:pPr>
        <w:pStyle w:val="BoldBulTight0"/>
      </w:pPr>
      <w:r>
        <w:t>The Early Years Framework’s learning outcomes are:</w:t>
      </w:r>
    </w:p>
    <w:p w14:paraId="7E8FA797" w14:textId="77777777" w:rsidR="00A77C3B" w:rsidRDefault="00A77C3B" w:rsidP="00EE7AA1">
      <w:pPr>
        <w:pStyle w:val="Bullets"/>
        <w:numPr>
          <w:ilvl w:val="0"/>
          <w:numId w:val="0"/>
        </w:numPr>
        <w:spacing w:after="160"/>
        <w:ind w:left="1134"/>
      </w:pPr>
      <w:r>
        <w:t>Children have a strong sense of identity</w:t>
      </w:r>
    </w:p>
    <w:p w14:paraId="681D35F4" w14:textId="77777777" w:rsidR="00A77C3B" w:rsidRDefault="00A77C3B" w:rsidP="00EE7AA1">
      <w:pPr>
        <w:pStyle w:val="Bullets"/>
        <w:numPr>
          <w:ilvl w:val="0"/>
          <w:numId w:val="0"/>
        </w:numPr>
        <w:spacing w:after="160"/>
        <w:ind w:left="1134"/>
      </w:pPr>
      <w:r>
        <w:t>Children are connected with and contribute to their world</w:t>
      </w:r>
    </w:p>
    <w:p w14:paraId="43ABB346" w14:textId="77777777" w:rsidR="00A77C3B" w:rsidRDefault="00A77C3B" w:rsidP="00EE7AA1">
      <w:pPr>
        <w:pStyle w:val="Bullets"/>
        <w:numPr>
          <w:ilvl w:val="0"/>
          <w:numId w:val="0"/>
        </w:numPr>
        <w:spacing w:after="160"/>
        <w:ind w:left="1134"/>
      </w:pPr>
      <w:r>
        <w:t>Children have a strong sense of wellbeing</w:t>
      </w:r>
    </w:p>
    <w:p w14:paraId="2D0951E8" w14:textId="77777777" w:rsidR="00A77C3B" w:rsidRDefault="00A77C3B" w:rsidP="00EE7AA1">
      <w:pPr>
        <w:pStyle w:val="Bullets"/>
        <w:numPr>
          <w:ilvl w:val="0"/>
          <w:numId w:val="0"/>
        </w:numPr>
        <w:spacing w:after="160"/>
        <w:ind w:left="1134"/>
      </w:pPr>
      <w:r>
        <w:t xml:space="preserve">Children are </w:t>
      </w:r>
      <w:proofErr w:type="gramStart"/>
      <w:r>
        <w:t>confident</w:t>
      </w:r>
      <w:proofErr w:type="gramEnd"/>
      <w:r>
        <w:t xml:space="preserve"> and involved learners </w:t>
      </w:r>
    </w:p>
    <w:p w14:paraId="59980413" w14:textId="77777777" w:rsidR="00A77C3B" w:rsidRDefault="00A77C3B" w:rsidP="00EE7AA1">
      <w:pPr>
        <w:pStyle w:val="Bullets"/>
        <w:numPr>
          <w:ilvl w:val="0"/>
          <w:numId w:val="0"/>
        </w:numPr>
        <w:spacing w:after="160"/>
        <w:ind w:left="1134"/>
      </w:pPr>
      <w:r>
        <w:t>Children are effective communicators.</w:t>
      </w:r>
    </w:p>
    <w:p w14:paraId="37E14217" w14:textId="77777777" w:rsidR="00085FA7" w:rsidRDefault="00A77C3B" w:rsidP="00A77C3B">
      <w:pPr>
        <w:pStyle w:val="BoldBulTight0"/>
        <w:rPr>
          <w:lang w:val="en-GB"/>
        </w:rPr>
      </w:pPr>
      <w:r>
        <w:rPr>
          <w:lang w:val="en-GB"/>
        </w:rPr>
        <w:lastRenderedPageBreak/>
        <w:t>Example a</w:t>
      </w:r>
      <w:r w:rsidR="00085FA7">
        <w:rPr>
          <w:lang w:val="en-GB"/>
        </w:rPr>
        <w:t>ssessment of learning outcomes</w:t>
      </w:r>
      <w:r>
        <w:rPr>
          <w:lang w:val="en-GB"/>
        </w:rPr>
        <w:t xml:space="preserve"> templates:</w:t>
      </w:r>
    </w:p>
    <w:p w14:paraId="57B1497D" w14:textId="77777777" w:rsidR="00A77C3B" w:rsidRDefault="00A77C3B" w:rsidP="00A77C3B">
      <w:pPr>
        <w:rPr>
          <w:lang w:val="en-GB"/>
        </w:rPr>
      </w:pPr>
      <w:r>
        <w:rPr>
          <w:lang w:val="en-GB"/>
        </w:rPr>
        <w:t xml:space="preserve">These templates are used when all necessary information has been collected from all sources over a period of time. Information is included here after many observations and input from other professionals (if needed). Templates like these are good for planning opportunities to ensure that the learning outcomes are met. </w:t>
      </w:r>
    </w:p>
    <w:tbl>
      <w:tblPr>
        <w:tblStyle w:val="TableGrid"/>
        <w:tblW w:w="0" w:type="auto"/>
        <w:tblLook w:val="04A0" w:firstRow="1" w:lastRow="0" w:firstColumn="1" w:lastColumn="0" w:noHBand="0" w:noVBand="1"/>
      </w:tblPr>
      <w:tblGrid>
        <w:gridCol w:w="1447"/>
        <w:gridCol w:w="5891"/>
        <w:gridCol w:w="1134"/>
        <w:gridCol w:w="1076"/>
      </w:tblGrid>
      <w:tr w:rsidR="00085FA7" w14:paraId="1596292E" w14:textId="77777777" w:rsidTr="006E1815">
        <w:tc>
          <w:tcPr>
            <w:tcW w:w="1447" w:type="dxa"/>
            <w:shd w:val="clear" w:color="auto" w:fill="E5B8B7" w:themeFill="accent2" w:themeFillTint="66"/>
          </w:tcPr>
          <w:p w14:paraId="475D3825" w14:textId="77777777" w:rsidR="00085FA7" w:rsidRPr="00D06955" w:rsidRDefault="00085FA7" w:rsidP="006E1815">
            <w:pPr>
              <w:spacing w:before="120" w:after="120" w:line="240" w:lineRule="auto"/>
              <w:rPr>
                <w:b/>
                <w:lang w:val="en-GB"/>
              </w:rPr>
            </w:pPr>
            <w:r>
              <w:rPr>
                <w:b/>
                <w:lang w:val="en-GB"/>
              </w:rPr>
              <w:t>Area of development</w:t>
            </w:r>
          </w:p>
        </w:tc>
        <w:tc>
          <w:tcPr>
            <w:tcW w:w="5891" w:type="dxa"/>
            <w:shd w:val="clear" w:color="auto" w:fill="E5B8B7" w:themeFill="accent2" w:themeFillTint="66"/>
          </w:tcPr>
          <w:p w14:paraId="5E3FC752" w14:textId="77777777" w:rsidR="00085FA7" w:rsidRDefault="00085FA7" w:rsidP="006E1815">
            <w:pPr>
              <w:spacing w:before="120" w:after="120" w:line="240" w:lineRule="auto"/>
              <w:rPr>
                <w:b/>
                <w:lang w:val="en-GB"/>
              </w:rPr>
            </w:pPr>
            <w:r>
              <w:rPr>
                <w:b/>
                <w:lang w:val="en-GB"/>
              </w:rPr>
              <w:t>Information</w:t>
            </w:r>
          </w:p>
        </w:tc>
        <w:tc>
          <w:tcPr>
            <w:tcW w:w="1134" w:type="dxa"/>
            <w:shd w:val="clear" w:color="auto" w:fill="E5B8B7" w:themeFill="accent2" w:themeFillTint="66"/>
          </w:tcPr>
          <w:p w14:paraId="4FCE737F" w14:textId="77777777" w:rsidR="00085FA7" w:rsidRPr="00D06955" w:rsidRDefault="00085FA7" w:rsidP="006E1815">
            <w:pPr>
              <w:spacing w:before="120" w:after="120" w:line="240" w:lineRule="auto"/>
              <w:rPr>
                <w:b/>
                <w:lang w:val="en-GB"/>
              </w:rPr>
            </w:pPr>
            <w:r>
              <w:rPr>
                <w:b/>
                <w:lang w:val="en-GB"/>
              </w:rPr>
              <w:t>Learning outcome met</w:t>
            </w:r>
          </w:p>
        </w:tc>
        <w:tc>
          <w:tcPr>
            <w:tcW w:w="1076" w:type="dxa"/>
            <w:shd w:val="clear" w:color="auto" w:fill="E5B8B7" w:themeFill="accent2" w:themeFillTint="66"/>
          </w:tcPr>
          <w:p w14:paraId="3E31BFC1" w14:textId="77777777" w:rsidR="00085FA7" w:rsidRPr="00D06955" w:rsidRDefault="00085FA7" w:rsidP="006E1815">
            <w:pPr>
              <w:spacing w:before="120" w:after="120" w:line="240" w:lineRule="auto"/>
              <w:rPr>
                <w:b/>
                <w:lang w:val="en-GB"/>
              </w:rPr>
            </w:pPr>
            <w:r>
              <w:rPr>
                <w:b/>
                <w:lang w:val="en-GB"/>
              </w:rPr>
              <w:t>Learning outcome NOT met</w:t>
            </w:r>
          </w:p>
        </w:tc>
      </w:tr>
      <w:tr w:rsidR="00085FA7" w14:paraId="427DD79D" w14:textId="77777777" w:rsidTr="006E1815">
        <w:tc>
          <w:tcPr>
            <w:tcW w:w="1447" w:type="dxa"/>
          </w:tcPr>
          <w:p w14:paraId="3CB689ED" w14:textId="77777777" w:rsidR="00085FA7" w:rsidRPr="00756F8D" w:rsidRDefault="00085FA7" w:rsidP="006E1815">
            <w:pPr>
              <w:spacing w:before="120" w:after="120" w:line="240" w:lineRule="auto"/>
              <w:rPr>
                <w:b/>
                <w:lang w:val="en-GB"/>
              </w:rPr>
            </w:pPr>
            <w:r w:rsidRPr="00756F8D">
              <w:rPr>
                <w:b/>
                <w:lang w:val="en-GB"/>
              </w:rPr>
              <w:t>Strengths</w:t>
            </w:r>
          </w:p>
        </w:tc>
        <w:tc>
          <w:tcPr>
            <w:tcW w:w="5891" w:type="dxa"/>
          </w:tcPr>
          <w:p w14:paraId="41D61620" w14:textId="77777777" w:rsidR="00085FA7" w:rsidRDefault="00085FA7" w:rsidP="006E1815">
            <w:pPr>
              <w:tabs>
                <w:tab w:val="left" w:pos="1959"/>
              </w:tabs>
              <w:spacing w:before="120" w:after="120" w:line="240" w:lineRule="auto"/>
              <w:rPr>
                <w:lang w:val="en-GB"/>
              </w:rPr>
            </w:pPr>
          </w:p>
        </w:tc>
        <w:tc>
          <w:tcPr>
            <w:tcW w:w="1134" w:type="dxa"/>
          </w:tcPr>
          <w:p w14:paraId="4D1B98F9" w14:textId="77777777" w:rsidR="00085FA7" w:rsidRDefault="00085FA7" w:rsidP="006E1815">
            <w:pPr>
              <w:spacing w:before="120" w:after="120" w:line="240" w:lineRule="auto"/>
              <w:rPr>
                <w:lang w:val="en-GB"/>
              </w:rPr>
            </w:pPr>
          </w:p>
        </w:tc>
        <w:tc>
          <w:tcPr>
            <w:tcW w:w="1076" w:type="dxa"/>
          </w:tcPr>
          <w:p w14:paraId="36C87002" w14:textId="77777777" w:rsidR="00085FA7" w:rsidRDefault="00085FA7" w:rsidP="006E1815">
            <w:pPr>
              <w:spacing w:before="120" w:after="120" w:line="240" w:lineRule="auto"/>
              <w:rPr>
                <w:lang w:val="en-GB"/>
              </w:rPr>
            </w:pPr>
          </w:p>
        </w:tc>
      </w:tr>
      <w:tr w:rsidR="00085FA7" w14:paraId="60DA27D2" w14:textId="77777777" w:rsidTr="006E1815">
        <w:tc>
          <w:tcPr>
            <w:tcW w:w="1447" w:type="dxa"/>
          </w:tcPr>
          <w:p w14:paraId="70C58889" w14:textId="77777777" w:rsidR="00085FA7" w:rsidRPr="00756F8D" w:rsidRDefault="00085FA7" w:rsidP="006E1815">
            <w:pPr>
              <w:spacing w:before="120" w:after="120" w:line="240" w:lineRule="auto"/>
              <w:rPr>
                <w:b/>
                <w:lang w:val="en-GB"/>
              </w:rPr>
            </w:pPr>
            <w:r w:rsidRPr="00756F8D">
              <w:rPr>
                <w:b/>
                <w:lang w:val="en-GB"/>
              </w:rPr>
              <w:t>Interests</w:t>
            </w:r>
          </w:p>
        </w:tc>
        <w:tc>
          <w:tcPr>
            <w:tcW w:w="5891" w:type="dxa"/>
          </w:tcPr>
          <w:p w14:paraId="6513DC30" w14:textId="77777777" w:rsidR="00085FA7" w:rsidRDefault="00085FA7" w:rsidP="006E1815">
            <w:pPr>
              <w:spacing w:before="120" w:after="120" w:line="240" w:lineRule="auto"/>
              <w:rPr>
                <w:lang w:val="en-GB"/>
              </w:rPr>
            </w:pPr>
          </w:p>
        </w:tc>
        <w:tc>
          <w:tcPr>
            <w:tcW w:w="1134" w:type="dxa"/>
          </w:tcPr>
          <w:p w14:paraId="45F31759" w14:textId="77777777" w:rsidR="00085FA7" w:rsidRDefault="00085FA7" w:rsidP="006E1815">
            <w:pPr>
              <w:spacing w:before="120" w:after="120" w:line="240" w:lineRule="auto"/>
              <w:rPr>
                <w:lang w:val="en-GB"/>
              </w:rPr>
            </w:pPr>
          </w:p>
        </w:tc>
        <w:tc>
          <w:tcPr>
            <w:tcW w:w="1076" w:type="dxa"/>
          </w:tcPr>
          <w:p w14:paraId="19D3791E" w14:textId="77777777" w:rsidR="00085FA7" w:rsidRDefault="00085FA7" w:rsidP="006E1815">
            <w:pPr>
              <w:spacing w:before="120" w:after="120" w:line="240" w:lineRule="auto"/>
              <w:rPr>
                <w:lang w:val="en-GB"/>
              </w:rPr>
            </w:pPr>
          </w:p>
        </w:tc>
      </w:tr>
      <w:tr w:rsidR="00085FA7" w14:paraId="11E27A52" w14:textId="77777777" w:rsidTr="006E1815">
        <w:tc>
          <w:tcPr>
            <w:tcW w:w="1447" w:type="dxa"/>
          </w:tcPr>
          <w:p w14:paraId="2C369EC6" w14:textId="77777777" w:rsidR="00085FA7" w:rsidRPr="00756F8D" w:rsidRDefault="00085FA7" w:rsidP="006E1815">
            <w:pPr>
              <w:spacing w:before="120" w:after="120" w:line="240" w:lineRule="auto"/>
              <w:rPr>
                <w:b/>
                <w:lang w:val="en-GB"/>
              </w:rPr>
            </w:pPr>
            <w:r w:rsidRPr="00756F8D">
              <w:rPr>
                <w:b/>
                <w:lang w:val="en-GB"/>
              </w:rPr>
              <w:t>Relationships</w:t>
            </w:r>
          </w:p>
        </w:tc>
        <w:tc>
          <w:tcPr>
            <w:tcW w:w="5891" w:type="dxa"/>
          </w:tcPr>
          <w:p w14:paraId="4675D298" w14:textId="77777777" w:rsidR="00085FA7" w:rsidRDefault="00085FA7" w:rsidP="006E1815">
            <w:pPr>
              <w:spacing w:before="120" w:after="120" w:line="240" w:lineRule="auto"/>
              <w:rPr>
                <w:lang w:val="en-GB"/>
              </w:rPr>
            </w:pPr>
          </w:p>
        </w:tc>
        <w:tc>
          <w:tcPr>
            <w:tcW w:w="1134" w:type="dxa"/>
          </w:tcPr>
          <w:p w14:paraId="311CE1B1" w14:textId="77777777" w:rsidR="00085FA7" w:rsidRDefault="00085FA7" w:rsidP="006E1815">
            <w:pPr>
              <w:spacing w:before="120" w:after="120" w:line="240" w:lineRule="auto"/>
              <w:rPr>
                <w:lang w:val="en-GB"/>
              </w:rPr>
            </w:pPr>
          </w:p>
        </w:tc>
        <w:tc>
          <w:tcPr>
            <w:tcW w:w="1076" w:type="dxa"/>
          </w:tcPr>
          <w:p w14:paraId="3C0B204A" w14:textId="77777777" w:rsidR="00085FA7" w:rsidRDefault="00085FA7" w:rsidP="006E1815">
            <w:pPr>
              <w:spacing w:before="120" w:after="120" w:line="240" w:lineRule="auto"/>
              <w:rPr>
                <w:lang w:val="en-GB"/>
              </w:rPr>
            </w:pPr>
          </w:p>
        </w:tc>
      </w:tr>
      <w:tr w:rsidR="00085FA7" w14:paraId="4A0E47C4" w14:textId="77777777" w:rsidTr="006E1815">
        <w:trPr>
          <w:trHeight w:val="1374"/>
        </w:trPr>
        <w:tc>
          <w:tcPr>
            <w:tcW w:w="1447" w:type="dxa"/>
            <w:vMerge w:val="restart"/>
          </w:tcPr>
          <w:p w14:paraId="387B618C" w14:textId="77777777" w:rsidR="00085FA7" w:rsidRDefault="00085FA7" w:rsidP="006E1815">
            <w:pPr>
              <w:spacing w:before="120" w:after="120" w:line="240" w:lineRule="auto"/>
              <w:rPr>
                <w:b/>
                <w:lang w:val="en-GB"/>
              </w:rPr>
            </w:pPr>
            <w:r w:rsidRPr="00756F8D">
              <w:rPr>
                <w:b/>
                <w:lang w:val="en-GB"/>
              </w:rPr>
              <w:t>Learning</w:t>
            </w:r>
          </w:p>
          <w:p w14:paraId="705A15D1" w14:textId="77777777" w:rsidR="00085FA7" w:rsidRPr="003A50DA" w:rsidRDefault="00085FA7" w:rsidP="006E1815">
            <w:pPr>
              <w:spacing w:before="120" w:after="120" w:line="240" w:lineRule="auto"/>
              <w:rPr>
                <w:b/>
                <w:lang w:val="en-GB"/>
              </w:rPr>
            </w:pPr>
          </w:p>
          <w:p w14:paraId="4B03EA96" w14:textId="77777777" w:rsidR="00085FA7" w:rsidRPr="003A50DA" w:rsidRDefault="00085FA7" w:rsidP="006E1815">
            <w:pPr>
              <w:spacing w:before="120" w:after="120" w:line="240" w:lineRule="auto"/>
              <w:rPr>
                <w:b/>
                <w:lang w:val="en-GB"/>
              </w:rPr>
            </w:pPr>
          </w:p>
          <w:p w14:paraId="704B597A" w14:textId="77777777" w:rsidR="00085FA7" w:rsidRPr="00756F8D" w:rsidRDefault="00085FA7" w:rsidP="006E1815">
            <w:pPr>
              <w:spacing w:before="120" w:after="120" w:line="240" w:lineRule="auto"/>
              <w:rPr>
                <w:b/>
                <w:lang w:val="en-GB"/>
              </w:rPr>
            </w:pPr>
          </w:p>
        </w:tc>
        <w:tc>
          <w:tcPr>
            <w:tcW w:w="5891" w:type="dxa"/>
          </w:tcPr>
          <w:p w14:paraId="15B4871F" w14:textId="77777777" w:rsidR="00085FA7" w:rsidRDefault="00085FA7" w:rsidP="006E1815">
            <w:pPr>
              <w:spacing w:before="120" w:after="120" w:line="240" w:lineRule="auto"/>
              <w:rPr>
                <w:b/>
                <w:lang w:val="en-GB"/>
              </w:rPr>
            </w:pPr>
            <w:r w:rsidRPr="003A50DA">
              <w:rPr>
                <w:b/>
                <w:lang w:val="en-GB"/>
              </w:rPr>
              <w:t>Physical development</w:t>
            </w:r>
            <w:r>
              <w:rPr>
                <w:b/>
                <w:lang w:val="en-GB"/>
              </w:rPr>
              <w:t xml:space="preserve"> </w:t>
            </w:r>
            <w:r w:rsidRPr="003A50DA">
              <w:rPr>
                <w:b/>
                <w:lang w:val="en-GB"/>
              </w:rPr>
              <w:t>and wellbeing</w:t>
            </w:r>
          </w:p>
          <w:p w14:paraId="49B07605" w14:textId="77777777" w:rsidR="00085FA7" w:rsidRPr="006C37A8" w:rsidRDefault="00085FA7" w:rsidP="006E1815">
            <w:pPr>
              <w:spacing w:before="120" w:after="120" w:line="240" w:lineRule="auto"/>
              <w:rPr>
                <w:lang w:val="en-GB"/>
              </w:rPr>
            </w:pPr>
          </w:p>
        </w:tc>
        <w:tc>
          <w:tcPr>
            <w:tcW w:w="1134" w:type="dxa"/>
            <w:vMerge w:val="restart"/>
          </w:tcPr>
          <w:p w14:paraId="11AC7BC8" w14:textId="77777777" w:rsidR="00085FA7" w:rsidRDefault="00085FA7" w:rsidP="006E1815">
            <w:pPr>
              <w:spacing w:before="120" w:after="120" w:line="240" w:lineRule="auto"/>
              <w:rPr>
                <w:lang w:val="en-GB"/>
              </w:rPr>
            </w:pPr>
          </w:p>
        </w:tc>
        <w:tc>
          <w:tcPr>
            <w:tcW w:w="1076" w:type="dxa"/>
            <w:vMerge w:val="restart"/>
          </w:tcPr>
          <w:p w14:paraId="21155298" w14:textId="77777777" w:rsidR="00085FA7" w:rsidRDefault="00085FA7" w:rsidP="006E1815">
            <w:pPr>
              <w:spacing w:before="120" w:after="120" w:line="240" w:lineRule="auto"/>
              <w:rPr>
                <w:lang w:val="en-GB"/>
              </w:rPr>
            </w:pPr>
          </w:p>
        </w:tc>
      </w:tr>
      <w:tr w:rsidR="00085FA7" w14:paraId="3DD523F7" w14:textId="77777777" w:rsidTr="006E1815">
        <w:trPr>
          <w:trHeight w:val="1370"/>
        </w:trPr>
        <w:tc>
          <w:tcPr>
            <w:tcW w:w="1447" w:type="dxa"/>
            <w:vMerge/>
          </w:tcPr>
          <w:p w14:paraId="20E40D09" w14:textId="77777777" w:rsidR="00085FA7" w:rsidRPr="00756F8D" w:rsidRDefault="00085FA7" w:rsidP="006E1815">
            <w:pPr>
              <w:spacing w:before="120" w:after="120" w:line="240" w:lineRule="auto"/>
              <w:rPr>
                <w:b/>
                <w:lang w:val="en-GB"/>
              </w:rPr>
            </w:pPr>
          </w:p>
        </w:tc>
        <w:tc>
          <w:tcPr>
            <w:tcW w:w="5891" w:type="dxa"/>
          </w:tcPr>
          <w:p w14:paraId="67D4DC26" w14:textId="77777777" w:rsidR="00085FA7" w:rsidRDefault="00085FA7" w:rsidP="006E1815">
            <w:pPr>
              <w:spacing w:before="120" w:after="120" w:line="240" w:lineRule="auto"/>
              <w:rPr>
                <w:b/>
                <w:lang w:val="en-GB"/>
              </w:rPr>
            </w:pPr>
            <w:r w:rsidRPr="003A50DA">
              <w:rPr>
                <w:b/>
                <w:lang w:val="en-GB"/>
              </w:rPr>
              <w:t>Cognitive development</w:t>
            </w:r>
          </w:p>
          <w:p w14:paraId="6C0E7B63" w14:textId="77777777" w:rsidR="00085FA7" w:rsidRPr="00173777" w:rsidRDefault="00085FA7" w:rsidP="006E1815">
            <w:pPr>
              <w:spacing w:before="120" w:after="120" w:line="240" w:lineRule="auto"/>
              <w:rPr>
                <w:lang w:val="en-GB"/>
              </w:rPr>
            </w:pPr>
          </w:p>
        </w:tc>
        <w:tc>
          <w:tcPr>
            <w:tcW w:w="1134" w:type="dxa"/>
            <w:vMerge/>
          </w:tcPr>
          <w:p w14:paraId="02A08027" w14:textId="77777777" w:rsidR="00085FA7" w:rsidRPr="00756F8D" w:rsidRDefault="00085FA7" w:rsidP="006E1815">
            <w:pPr>
              <w:spacing w:before="120" w:after="120" w:line="240" w:lineRule="auto"/>
              <w:rPr>
                <w:lang w:val="en-GB"/>
              </w:rPr>
            </w:pPr>
          </w:p>
        </w:tc>
        <w:tc>
          <w:tcPr>
            <w:tcW w:w="1076" w:type="dxa"/>
            <w:vMerge/>
          </w:tcPr>
          <w:p w14:paraId="6260FCF5" w14:textId="77777777" w:rsidR="00085FA7" w:rsidRPr="00756F8D" w:rsidRDefault="00085FA7" w:rsidP="006E1815">
            <w:pPr>
              <w:spacing w:before="120" w:after="120" w:line="240" w:lineRule="auto"/>
              <w:rPr>
                <w:lang w:val="en-GB"/>
              </w:rPr>
            </w:pPr>
          </w:p>
        </w:tc>
      </w:tr>
      <w:tr w:rsidR="00085FA7" w14:paraId="789FE449" w14:textId="77777777" w:rsidTr="006E1815">
        <w:trPr>
          <w:trHeight w:val="1370"/>
        </w:trPr>
        <w:tc>
          <w:tcPr>
            <w:tcW w:w="1447" w:type="dxa"/>
            <w:vMerge/>
          </w:tcPr>
          <w:p w14:paraId="34D186DC" w14:textId="77777777" w:rsidR="00085FA7" w:rsidRPr="00756F8D" w:rsidRDefault="00085FA7" w:rsidP="006E1815">
            <w:pPr>
              <w:spacing w:before="120" w:after="120" w:line="240" w:lineRule="auto"/>
              <w:rPr>
                <w:b/>
                <w:lang w:val="en-GB"/>
              </w:rPr>
            </w:pPr>
          </w:p>
        </w:tc>
        <w:tc>
          <w:tcPr>
            <w:tcW w:w="5891" w:type="dxa"/>
          </w:tcPr>
          <w:p w14:paraId="652F6E60" w14:textId="77777777" w:rsidR="00085FA7" w:rsidRPr="003A50DA" w:rsidRDefault="00085FA7" w:rsidP="006E1815">
            <w:pPr>
              <w:spacing w:before="120" w:after="120" w:line="240" w:lineRule="auto"/>
              <w:rPr>
                <w:b/>
                <w:lang w:val="en-GB"/>
              </w:rPr>
            </w:pPr>
            <w:r w:rsidRPr="003A50DA">
              <w:rPr>
                <w:b/>
                <w:lang w:val="en-GB"/>
              </w:rPr>
              <w:t xml:space="preserve">Emotional intelligence </w:t>
            </w:r>
          </w:p>
          <w:p w14:paraId="67AA4B83" w14:textId="77777777" w:rsidR="00085FA7" w:rsidRPr="00173777" w:rsidRDefault="00085FA7" w:rsidP="006E1815">
            <w:pPr>
              <w:spacing w:before="120" w:after="120" w:line="240" w:lineRule="auto"/>
              <w:rPr>
                <w:lang w:val="en-GB"/>
              </w:rPr>
            </w:pPr>
          </w:p>
        </w:tc>
        <w:tc>
          <w:tcPr>
            <w:tcW w:w="1134" w:type="dxa"/>
            <w:vMerge/>
          </w:tcPr>
          <w:p w14:paraId="0B1FDD59" w14:textId="77777777" w:rsidR="00085FA7" w:rsidRPr="00756F8D" w:rsidRDefault="00085FA7" w:rsidP="006E1815">
            <w:pPr>
              <w:spacing w:before="120" w:after="120" w:line="240" w:lineRule="auto"/>
              <w:rPr>
                <w:lang w:val="en-GB"/>
              </w:rPr>
            </w:pPr>
          </w:p>
        </w:tc>
        <w:tc>
          <w:tcPr>
            <w:tcW w:w="1076" w:type="dxa"/>
            <w:vMerge/>
          </w:tcPr>
          <w:p w14:paraId="607B635E" w14:textId="77777777" w:rsidR="00085FA7" w:rsidRPr="00756F8D" w:rsidRDefault="00085FA7" w:rsidP="006E1815">
            <w:pPr>
              <w:spacing w:before="120" w:after="120" w:line="240" w:lineRule="auto"/>
              <w:rPr>
                <w:lang w:val="en-GB"/>
              </w:rPr>
            </w:pPr>
          </w:p>
        </w:tc>
      </w:tr>
      <w:tr w:rsidR="00085FA7" w14:paraId="3AE5D021" w14:textId="77777777" w:rsidTr="006E1815">
        <w:trPr>
          <w:trHeight w:val="1370"/>
        </w:trPr>
        <w:tc>
          <w:tcPr>
            <w:tcW w:w="1447" w:type="dxa"/>
            <w:vMerge/>
          </w:tcPr>
          <w:p w14:paraId="2905CE3D" w14:textId="77777777" w:rsidR="00085FA7" w:rsidRPr="00756F8D" w:rsidRDefault="00085FA7" w:rsidP="006E1815">
            <w:pPr>
              <w:spacing w:before="120" w:after="120" w:line="240" w:lineRule="auto"/>
              <w:rPr>
                <w:b/>
                <w:lang w:val="en-GB"/>
              </w:rPr>
            </w:pPr>
          </w:p>
        </w:tc>
        <w:tc>
          <w:tcPr>
            <w:tcW w:w="5891" w:type="dxa"/>
          </w:tcPr>
          <w:p w14:paraId="5EC5CE9A" w14:textId="77777777" w:rsidR="00085FA7" w:rsidRPr="003A50DA" w:rsidRDefault="00085FA7" w:rsidP="006E1815">
            <w:pPr>
              <w:spacing w:before="120" w:after="120" w:line="240" w:lineRule="auto"/>
              <w:rPr>
                <w:b/>
                <w:lang w:val="en-GB"/>
              </w:rPr>
            </w:pPr>
            <w:r>
              <w:rPr>
                <w:b/>
                <w:lang w:val="en-GB"/>
              </w:rPr>
              <w:t>S</w:t>
            </w:r>
            <w:r w:rsidRPr="003A50DA">
              <w:rPr>
                <w:b/>
                <w:lang w:val="en-GB"/>
              </w:rPr>
              <w:t xml:space="preserve">piritual, moral and cultural awareness and development </w:t>
            </w:r>
          </w:p>
          <w:p w14:paraId="6593DEFB" w14:textId="77777777" w:rsidR="00085FA7" w:rsidRPr="007515BF" w:rsidRDefault="00085FA7" w:rsidP="006E1815">
            <w:pPr>
              <w:spacing w:before="120" w:after="120" w:line="240" w:lineRule="auto"/>
              <w:rPr>
                <w:lang w:val="en-GB"/>
              </w:rPr>
            </w:pPr>
          </w:p>
        </w:tc>
        <w:tc>
          <w:tcPr>
            <w:tcW w:w="1134" w:type="dxa"/>
            <w:vMerge/>
          </w:tcPr>
          <w:p w14:paraId="74DE38BE" w14:textId="77777777" w:rsidR="00085FA7" w:rsidRPr="00756F8D" w:rsidRDefault="00085FA7" w:rsidP="006E1815">
            <w:pPr>
              <w:spacing w:before="120" w:after="120" w:line="240" w:lineRule="auto"/>
              <w:rPr>
                <w:lang w:val="en-GB"/>
              </w:rPr>
            </w:pPr>
          </w:p>
        </w:tc>
        <w:tc>
          <w:tcPr>
            <w:tcW w:w="1076" w:type="dxa"/>
            <w:vMerge/>
          </w:tcPr>
          <w:p w14:paraId="0C33D101" w14:textId="77777777" w:rsidR="00085FA7" w:rsidRPr="00756F8D" w:rsidRDefault="00085FA7" w:rsidP="006E1815">
            <w:pPr>
              <w:spacing w:before="120" w:after="120" w:line="240" w:lineRule="auto"/>
              <w:rPr>
                <w:lang w:val="en-GB"/>
              </w:rPr>
            </w:pPr>
          </w:p>
        </w:tc>
      </w:tr>
      <w:tr w:rsidR="00085FA7" w14:paraId="5D923665" w14:textId="77777777" w:rsidTr="006E1815">
        <w:trPr>
          <w:trHeight w:val="1370"/>
        </w:trPr>
        <w:tc>
          <w:tcPr>
            <w:tcW w:w="1447" w:type="dxa"/>
            <w:vMerge/>
          </w:tcPr>
          <w:p w14:paraId="1D6E67BE" w14:textId="77777777" w:rsidR="00085FA7" w:rsidRPr="00756F8D" w:rsidRDefault="00085FA7" w:rsidP="006E1815">
            <w:pPr>
              <w:spacing w:before="120" w:after="120" w:line="240" w:lineRule="auto"/>
              <w:rPr>
                <w:b/>
                <w:lang w:val="en-GB"/>
              </w:rPr>
            </w:pPr>
          </w:p>
        </w:tc>
        <w:tc>
          <w:tcPr>
            <w:tcW w:w="5891" w:type="dxa"/>
          </w:tcPr>
          <w:p w14:paraId="2F8EB120" w14:textId="77777777" w:rsidR="00085FA7" w:rsidRDefault="00085FA7" w:rsidP="006E1815">
            <w:pPr>
              <w:spacing w:before="120" w:after="120" w:line="240" w:lineRule="auto"/>
              <w:rPr>
                <w:b/>
                <w:lang w:val="en-GB"/>
              </w:rPr>
            </w:pPr>
            <w:r w:rsidRPr="003A50DA">
              <w:rPr>
                <w:b/>
                <w:lang w:val="en-GB"/>
              </w:rPr>
              <w:t>Behaviour for learning</w:t>
            </w:r>
            <w:r>
              <w:rPr>
                <w:b/>
                <w:lang w:val="en-GB"/>
              </w:rPr>
              <w:t xml:space="preserve"> </w:t>
            </w:r>
          </w:p>
          <w:p w14:paraId="102DEEF2" w14:textId="77777777" w:rsidR="00085FA7" w:rsidRPr="000107D3" w:rsidRDefault="00085FA7" w:rsidP="006E1815">
            <w:pPr>
              <w:spacing w:before="120" w:after="120" w:line="240" w:lineRule="auto"/>
              <w:rPr>
                <w:lang w:val="en-GB"/>
              </w:rPr>
            </w:pPr>
          </w:p>
        </w:tc>
        <w:tc>
          <w:tcPr>
            <w:tcW w:w="1134" w:type="dxa"/>
            <w:vMerge/>
          </w:tcPr>
          <w:p w14:paraId="4D3476FB" w14:textId="77777777" w:rsidR="00085FA7" w:rsidRPr="00756F8D" w:rsidRDefault="00085FA7" w:rsidP="006E1815">
            <w:pPr>
              <w:spacing w:before="120" w:after="120" w:line="240" w:lineRule="auto"/>
              <w:rPr>
                <w:lang w:val="en-GB"/>
              </w:rPr>
            </w:pPr>
          </w:p>
        </w:tc>
        <w:tc>
          <w:tcPr>
            <w:tcW w:w="1076" w:type="dxa"/>
            <w:vMerge/>
          </w:tcPr>
          <w:p w14:paraId="70C55672" w14:textId="77777777" w:rsidR="00085FA7" w:rsidRPr="00756F8D" w:rsidRDefault="00085FA7" w:rsidP="006E1815">
            <w:pPr>
              <w:spacing w:before="120" w:after="120" w:line="240" w:lineRule="auto"/>
              <w:rPr>
                <w:lang w:val="en-GB"/>
              </w:rPr>
            </w:pPr>
          </w:p>
        </w:tc>
      </w:tr>
      <w:tr w:rsidR="00085FA7" w14:paraId="52ED1958" w14:textId="77777777" w:rsidTr="006E1815">
        <w:trPr>
          <w:trHeight w:val="1567"/>
        </w:trPr>
        <w:tc>
          <w:tcPr>
            <w:tcW w:w="1447" w:type="dxa"/>
            <w:vMerge/>
          </w:tcPr>
          <w:p w14:paraId="4D3D9895" w14:textId="77777777" w:rsidR="00085FA7" w:rsidRPr="00756F8D" w:rsidRDefault="00085FA7" w:rsidP="006E1815">
            <w:pPr>
              <w:spacing w:before="120" w:after="120" w:line="240" w:lineRule="auto"/>
              <w:rPr>
                <w:b/>
                <w:lang w:val="en-GB"/>
              </w:rPr>
            </w:pPr>
          </w:p>
        </w:tc>
        <w:tc>
          <w:tcPr>
            <w:tcW w:w="5891" w:type="dxa"/>
          </w:tcPr>
          <w:p w14:paraId="4F136871" w14:textId="77777777" w:rsidR="00085FA7" w:rsidRDefault="00085FA7" w:rsidP="006E1815">
            <w:pPr>
              <w:spacing w:before="120" w:after="120" w:line="240" w:lineRule="auto"/>
              <w:rPr>
                <w:b/>
                <w:lang w:val="en-GB"/>
              </w:rPr>
            </w:pPr>
            <w:r>
              <w:rPr>
                <w:b/>
                <w:lang w:val="en-GB"/>
              </w:rPr>
              <w:t>Attitude towards learning</w:t>
            </w:r>
          </w:p>
          <w:p w14:paraId="369A8880" w14:textId="77777777" w:rsidR="00085FA7" w:rsidRPr="000107D3" w:rsidRDefault="00085FA7" w:rsidP="006E1815">
            <w:pPr>
              <w:spacing w:before="120" w:after="120" w:line="240" w:lineRule="auto"/>
              <w:rPr>
                <w:lang w:val="en-GB"/>
              </w:rPr>
            </w:pPr>
          </w:p>
        </w:tc>
        <w:tc>
          <w:tcPr>
            <w:tcW w:w="1134" w:type="dxa"/>
            <w:vMerge/>
          </w:tcPr>
          <w:p w14:paraId="61735AFC" w14:textId="77777777" w:rsidR="00085FA7" w:rsidRPr="00756F8D" w:rsidRDefault="00085FA7" w:rsidP="006E1815">
            <w:pPr>
              <w:spacing w:before="120" w:after="120" w:line="240" w:lineRule="auto"/>
              <w:rPr>
                <w:lang w:val="en-GB"/>
              </w:rPr>
            </w:pPr>
          </w:p>
        </w:tc>
        <w:tc>
          <w:tcPr>
            <w:tcW w:w="1076" w:type="dxa"/>
            <w:vMerge/>
          </w:tcPr>
          <w:p w14:paraId="21765023" w14:textId="77777777" w:rsidR="00085FA7" w:rsidRPr="00756F8D" w:rsidRDefault="00085FA7" w:rsidP="006E1815">
            <w:pPr>
              <w:spacing w:before="120" w:after="120" w:line="240" w:lineRule="auto"/>
              <w:rPr>
                <w:lang w:val="en-GB"/>
              </w:rPr>
            </w:pPr>
          </w:p>
        </w:tc>
      </w:tr>
    </w:tbl>
    <w:p w14:paraId="6CF21B82" w14:textId="77777777" w:rsidR="00085FA7" w:rsidRPr="00C50E25" w:rsidRDefault="00085FA7" w:rsidP="00085FA7">
      <w:pPr>
        <w:spacing w:after="0"/>
        <w:rPr>
          <w:lang w:val="en-GB"/>
        </w:rPr>
      </w:pPr>
    </w:p>
    <w:p w14:paraId="1F164290" w14:textId="77777777" w:rsidR="00085FA7" w:rsidRDefault="00085FA7" w:rsidP="00085FA7">
      <w:pPr>
        <w:rPr>
          <w:lang w:val="en-GB"/>
        </w:rPr>
      </w:pPr>
    </w:p>
    <w:tbl>
      <w:tblPr>
        <w:tblStyle w:val="TableGrid"/>
        <w:tblW w:w="0" w:type="auto"/>
        <w:tblLook w:val="04A0" w:firstRow="1" w:lastRow="0" w:firstColumn="1" w:lastColumn="0" w:noHBand="0" w:noVBand="1"/>
      </w:tblPr>
      <w:tblGrid>
        <w:gridCol w:w="1951"/>
        <w:gridCol w:w="3402"/>
        <w:gridCol w:w="4195"/>
      </w:tblGrid>
      <w:tr w:rsidR="00085FA7" w:rsidRPr="005A336A" w14:paraId="1CD99F2A" w14:textId="77777777" w:rsidTr="006E1815">
        <w:tc>
          <w:tcPr>
            <w:tcW w:w="1951" w:type="dxa"/>
            <w:shd w:val="clear" w:color="auto" w:fill="E5B8B7" w:themeFill="accent2" w:themeFillTint="66"/>
          </w:tcPr>
          <w:p w14:paraId="34045D5D" w14:textId="77777777" w:rsidR="00085FA7" w:rsidRPr="005A336A" w:rsidRDefault="00085FA7" w:rsidP="006E1815">
            <w:pPr>
              <w:spacing w:before="120" w:after="120" w:line="240" w:lineRule="auto"/>
              <w:rPr>
                <w:b/>
              </w:rPr>
            </w:pPr>
            <w:r>
              <w:rPr>
                <w:b/>
              </w:rPr>
              <w:lastRenderedPageBreak/>
              <w:t>Learning outcome</w:t>
            </w:r>
          </w:p>
        </w:tc>
        <w:tc>
          <w:tcPr>
            <w:tcW w:w="3402" w:type="dxa"/>
            <w:shd w:val="clear" w:color="auto" w:fill="E5B8B7" w:themeFill="accent2" w:themeFillTint="66"/>
          </w:tcPr>
          <w:p w14:paraId="267E8477" w14:textId="77777777" w:rsidR="00085FA7" w:rsidRPr="005A336A" w:rsidRDefault="00085FA7" w:rsidP="006E1815">
            <w:pPr>
              <w:spacing w:before="120" w:after="120" w:line="240" w:lineRule="auto"/>
              <w:rPr>
                <w:b/>
              </w:rPr>
            </w:pPr>
            <w:r>
              <w:rPr>
                <w:b/>
              </w:rPr>
              <w:t>Major issue</w:t>
            </w:r>
          </w:p>
        </w:tc>
        <w:tc>
          <w:tcPr>
            <w:tcW w:w="4195" w:type="dxa"/>
            <w:shd w:val="clear" w:color="auto" w:fill="E5B8B7" w:themeFill="accent2" w:themeFillTint="66"/>
          </w:tcPr>
          <w:p w14:paraId="5EAC8E3D" w14:textId="77777777" w:rsidR="00085FA7" w:rsidRPr="005A336A" w:rsidRDefault="00085FA7" w:rsidP="006E1815">
            <w:pPr>
              <w:spacing w:before="120" w:after="120" w:line="240" w:lineRule="auto"/>
              <w:rPr>
                <w:b/>
              </w:rPr>
            </w:pPr>
            <w:r>
              <w:rPr>
                <w:b/>
              </w:rPr>
              <w:t>Suggested method of support</w:t>
            </w:r>
          </w:p>
        </w:tc>
      </w:tr>
      <w:tr w:rsidR="00085FA7" w14:paraId="141F7CAE" w14:textId="77777777" w:rsidTr="005143C0">
        <w:trPr>
          <w:trHeight w:val="1314"/>
        </w:trPr>
        <w:tc>
          <w:tcPr>
            <w:tcW w:w="1951" w:type="dxa"/>
            <w:vAlign w:val="center"/>
          </w:tcPr>
          <w:p w14:paraId="63BBE267" w14:textId="77777777" w:rsidR="00085FA7" w:rsidRPr="004070E9" w:rsidRDefault="00085FA7" w:rsidP="005143C0">
            <w:pPr>
              <w:spacing w:before="120" w:after="120" w:line="240" w:lineRule="auto"/>
              <w:rPr>
                <w:b/>
              </w:rPr>
            </w:pPr>
            <w:r w:rsidRPr="004070E9">
              <w:rPr>
                <w:b/>
              </w:rPr>
              <w:t>Children have a strong sense of identity</w:t>
            </w:r>
          </w:p>
        </w:tc>
        <w:tc>
          <w:tcPr>
            <w:tcW w:w="3402" w:type="dxa"/>
          </w:tcPr>
          <w:p w14:paraId="39E96295" w14:textId="77777777" w:rsidR="00085FA7" w:rsidRDefault="00085FA7" w:rsidP="006E1815">
            <w:pPr>
              <w:spacing w:before="120" w:after="120" w:line="240" w:lineRule="auto"/>
            </w:pPr>
          </w:p>
        </w:tc>
        <w:tc>
          <w:tcPr>
            <w:tcW w:w="4195" w:type="dxa"/>
          </w:tcPr>
          <w:p w14:paraId="4977CDD0" w14:textId="77777777" w:rsidR="00085FA7" w:rsidRDefault="00085FA7" w:rsidP="006E1815">
            <w:pPr>
              <w:spacing w:before="120" w:after="120" w:line="240" w:lineRule="auto"/>
            </w:pPr>
          </w:p>
        </w:tc>
      </w:tr>
      <w:tr w:rsidR="00085FA7" w14:paraId="49D2984D" w14:textId="77777777" w:rsidTr="005143C0">
        <w:trPr>
          <w:trHeight w:val="1314"/>
        </w:trPr>
        <w:tc>
          <w:tcPr>
            <w:tcW w:w="1951" w:type="dxa"/>
            <w:vAlign w:val="center"/>
          </w:tcPr>
          <w:p w14:paraId="16FEEA11" w14:textId="77777777" w:rsidR="00085FA7" w:rsidRPr="004070E9" w:rsidRDefault="00085FA7" w:rsidP="005143C0">
            <w:pPr>
              <w:spacing w:before="120" w:after="120" w:line="240" w:lineRule="auto"/>
              <w:rPr>
                <w:b/>
              </w:rPr>
            </w:pPr>
            <w:r w:rsidRPr="004070E9">
              <w:rPr>
                <w:b/>
              </w:rPr>
              <w:t>Children are connected with and contribute to their world</w:t>
            </w:r>
          </w:p>
        </w:tc>
        <w:tc>
          <w:tcPr>
            <w:tcW w:w="3402" w:type="dxa"/>
          </w:tcPr>
          <w:p w14:paraId="4C665342" w14:textId="77777777" w:rsidR="00085FA7" w:rsidRDefault="00085FA7" w:rsidP="006E1815">
            <w:pPr>
              <w:spacing w:before="120" w:after="120" w:line="240" w:lineRule="auto"/>
            </w:pPr>
          </w:p>
        </w:tc>
        <w:tc>
          <w:tcPr>
            <w:tcW w:w="4195" w:type="dxa"/>
          </w:tcPr>
          <w:p w14:paraId="0C94F6F4" w14:textId="77777777" w:rsidR="00085FA7" w:rsidRDefault="00085FA7" w:rsidP="006E1815">
            <w:pPr>
              <w:spacing w:before="120" w:after="120" w:line="240" w:lineRule="auto"/>
            </w:pPr>
          </w:p>
        </w:tc>
      </w:tr>
      <w:tr w:rsidR="00085FA7" w14:paraId="62F685DA" w14:textId="77777777" w:rsidTr="005143C0">
        <w:trPr>
          <w:trHeight w:val="1314"/>
        </w:trPr>
        <w:tc>
          <w:tcPr>
            <w:tcW w:w="1951" w:type="dxa"/>
            <w:vAlign w:val="center"/>
          </w:tcPr>
          <w:p w14:paraId="2F299B83" w14:textId="77777777" w:rsidR="00085FA7" w:rsidRPr="004070E9" w:rsidRDefault="00085FA7" w:rsidP="005143C0">
            <w:pPr>
              <w:spacing w:before="120" w:after="120" w:line="240" w:lineRule="auto"/>
              <w:rPr>
                <w:b/>
              </w:rPr>
            </w:pPr>
            <w:r w:rsidRPr="004070E9">
              <w:rPr>
                <w:b/>
              </w:rPr>
              <w:t>Children have a strong sense of wellbeing</w:t>
            </w:r>
          </w:p>
        </w:tc>
        <w:tc>
          <w:tcPr>
            <w:tcW w:w="3402" w:type="dxa"/>
          </w:tcPr>
          <w:p w14:paraId="6A3FCCC0" w14:textId="77777777" w:rsidR="00085FA7" w:rsidRDefault="00085FA7" w:rsidP="006E1815">
            <w:pPr>
              <w:spacing w:before="120" w:after="120" w:line="240" w:lineRule="auto"/>
            </w:pPr>
          </w:p>
        </w:tc>
        <w:tc>
          <w:tcPr>
            <w:tcW w:w="4195" w:type="dxa"/>
          </w:tcPr>
          <w:p w14:paraId="2C9ECBA0" w14:textId="77777777" w:rsidR="00085FA7" w:rsidRDefault="00085FA7" w:rsidP="006E1815">
            <w:pPr>
              <w:spacing w:before="120" w:after="120" w:line="240" w:lineRule="auto"/>
            </w:pPr>
          </w:p>
        </w:tc>
      </w:tr>
      <w:tr w:rsidR="00085FA7" w14:paraId="1B3071C7" w14:textId="77777777" w:rsidTr="005143C0">
        <w:trPr>
          <w:trHeight w:val="1314"/>
        </w:trPr>
        <w:tc>
          <w:tcPr>
            <w:tcW w:w="1951" w:type="dxa"/>
            <w:vAlign w:val="center"/>
          </w:tcPr>
          <w:p w14:paraId="2679D609" w14:textId="77777777" w:rsidR="00085FA7" w:rsidRPr="004070E9" w:rsidRDefault="00085FA7" w:rsidP="005143C0">
            <w:pPr>
              <w:spacing w:before="120" w:after="120" w:line="240" w:lineRule="auto"/>
              <w:rPr>
                <w:b/>
              </w:rPr>
            </w:pPr>
            <w:r w:rsidRPr="004070E9">
              <w:rPr>
                <w:b/>
              </w:rPr>
              <w:t xml:space="preserve">Children are confident and involved learners </w:t>
            </w:r>
          </w:p>
        </w:tc>
        <w:tc>
          <w:tcPr>
            <w:tcW w:w="3402" w:type="dxa"/>
          </w:tcPr>
          <w:p w14:paraId="2B14E8F1" w14:textId="77777777" w:rsidR="00085FA7" w:rsidRDefault="00085FA7" w:rsidP="006E1815">
            <w:pPr>
              <w:spacing w:before="120" w:after="120" w:line="240" w:lineRule="auto"/>
            </w:pPr>
          </w:p>
        </w:tc>
        <w:tc>
          <w:tcPr>
            <w:tcW w:w="4195" w:type="dxa"/>
          </w:tcPr>
          <w:p w14:paraId="5C393EF0" w14:textId="77777777" w:rsidR="00085FA7" w:rsidRDefault="00085FA7" w:rsidP="006E1815">
            <w:pPr>
              <w:spacing w:before="120" w:after="120" w:line="240" w:lineRule="auto"/>
            </w:pPr>
          </w:p>
        </w:tc>
      </w:tr>
      <w:tr w:rsidR="00085FA7" w14:paraId="107B8326" w14:textId="77777777" w:rsidTr="005143C0">
        <w:trPr>
          <w:trHeight w:val="1314"/>
        </w:trPr>
        <w:tc>
          <w:tcPr>
            <w:tcW w:w="1951" w:type="dxa"/>
            <w:vAlign w:val="center"/>
          </w:tcPr>
          <w:p w14:paraId="2C89AB0C" w14:textId="77777777" w:rsidR="00085FA7" w:rsidRPr="004070E9" w:rsidRDefault="00085FA7" w:rsidP="005143C0">
            <w:pPr>
              <w:spacing w:before="120" w:after="120" w:line="240" w:lineRule="auto"/>
              <w:rPr>
                <w:b/>
              </w:rPr>
            </w:pPr>
            <w:r w:rsidRPr="004070E9">
              <w:rPr>
                <w:b/>
              </w:rPr>
              <w:t>Children are effective communicators</w:t>
            </w:r>
          </w:p>
        </w:tc>
        <w:tc>
          <w:tcPr>
            <w:tcW w:w="3402" w:type="dxa"/>
          </w:tcPr>
          <w:p w14:paraId="3873B756" w14:textId="77777777" w:rsidR="00085FA7" w:rsidRDefault="00085FA7" w:rsidP="006E1815">
            <w:pPr>
              <w:spacing w:before="120" w:after="120" w:line="240" w:lineRule="auto"/>
            </w:pPr>
          </w:p>
        </w:tc>
        <w:tc>
          <w:tcPr>
            <w:tcW w:w="4195" w:type="dxa"/>
          </w:tcPr>
          <w:p w14:paraId="4A4D3F20" w14:textId="77777777" w:rsidR="00085FA7" w:rsidRDefault="00085FA7" w:rsidP="006E1815">
            <w:pPr>
              <w:spacing w:before="120" w:after="120" w:line="240" w:lineRule="auto"/>
            </w:pPr>
          </w:p>
        </w:tc>
      </w:tr>
    </w:tbl>
    <w:p w14:paraId="6D62F815" w14:textId="77777777" w:rsidR="007949A0" w:rsidRDefault="007949A0" w:rsidP="00085FA7">
      <w:r>
        <w:br w:type="page"/>
      </w:r>
    </w:p>
    <w:p w14:paraId="08D42F13" w14:textId="77777777" w:rsidR="007949A0" w:rsidRDefault="007949A0" w:rsidP="007949A0">
      <w:pPr>
        <w:pStyle w:val="Heading3"/>
      </w:pPr>
      <w:bookmarkStart w:id="229" w:name="_Toc422751007"/>
      <w:r>
        <w:rPr>
          <w:noProof/>
          <w:lang w:val="en-US"/>
        </w:rPr>
        <w:lastRenderedPageBreak/>
        <w:drawing>
          <wp:anchor distT="0" distB="0" distL="114300" distR="114300" simplePos="0" relativeHeight="251739136" behindDoc="1" locked="0" layoutInCell="1" allowOverlap="1" wp14:anchorId="57D50490" wp14:editId="221CF975">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7" name="Picture 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24639C">
        <w:t>6K</w:t>
      </w:r>
      <w:bookmarkEnd w:id="229"/>
    </w:p>
    <w:p w14:paraId="4F1E9FAD" w14:textId="77777777" w:rsidR="007949A0" w:rsidRDefault="007949A0" w:rsidP="00A62486">
      <w:pPr>
        <w:pStyle w:val="Heading3"/>
      </w:pPr>
      <w:r>
        <w:br w:type="page"/>
      </w:r>
    </w:p>
    <w:p w14:paraId="64E09D64" w14:textId="77777777" w:rsidR="002A52DD" w:rsidRDefault="00A62486" w:rsidP="00A62486">
      <w:pPr>
        <w:pStyle w:val="Heading3"/>
      </w:pPr>
      <w:bookmarkStart w:id="230" w:name="_Toc422751008"/>
      <w:r>
        <w:rPr>
          <w:noProof/>
          <w:lang w:val="en-US"/>
        </w:rPr>
        <w:lastRenderedPageBreak/>
        <w:drawing>
          <wp:anchor distT="0" distB="0" distL="114300" distR="114300" simplePos="0" relativeHeight="251701248" behindDoc="1" locked="0" layoutInCell="1" allowOverlap="1" wp14:anchorId="4C9ABB9E" wp14:editId="671C8C7D">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pic:spPr>
                </pic:pic>
              </a:graphicData>
            </a:graphic>
          </wp:anchor>
        </w:drawing>
      </w:r>
      <w:r w:rsidR="002A52DD">
        <w:t>Skills and Knowledge Activity</w:t>
      </w:r>
      <w:bookmarkEnd w:id="230"/>
    </w:p>
    <w:p w14:paraId="1802F499" w14:textId="77777777" w:rsidR="002A52DD" w:rsidRDefault="002A52DD" w:rsidP="00A62486">
      <w:r>
        <w:br w:type="page"/>
      </w:r>
    </w:p>
    <w:p w14:paraId="446E614E" w14:textId="77777777" w:rsidR="002A52DD" w:rsidRPr="008554B3" w:rsidRDefault="002A52DD" w:rsidP="002A52DD">
      <w:pPr>
        <w:pStyle w:val="NormalBold"/>
      </w:pPr>
      <w:r w:rsidRPr="008554B3">
        <w:lastRenderedPageBreak/>
        <w:t xml:space="preserve">Nearly </w:t>
      </w:r>
      <w:proofErr w:type="gramStart"/>
      <w:r w:rsidRPr="008554B3">
        <w:t>there</w:t>
      </w:r>
      <w:proofErr w:type="gramEnd"/>
      <w:r w:rsidRPr="008554B3">
        <w:t>...</w:t>
      </w:r>
    </w:p>
    <w:p w14:paraId="5997D15D" w14:textId="77777777" w:rsidR="002A52DD" w:rsidRDefault="002A52DD" w:rsidP="002A52DD">
      <w:pPr>
        <w:pStyle w:val="Heading2"/>
      </w:pPr>
      <w:bookmarkStart w:id="231" w:name="_Toc326743832"/>
      <w:bookmarkStart w:id="232" w:name="_Toc330309176"/>
      <w:bookmarkStart w:id="233" w:name="_Toc338606027"/>
      <w:bookmarkStart w:id="234" w:name="_Toc338792185"/>
      <w:bookmarkStart w:id="235" w:name="_Toc348021071"/>
      <w:bookmarkStart w:id="236" w:name="_Toc422751009"/>
      <w:r>
        <w:t>Major Activity – An opportunity to revise the unit</w:t>
      </w:r>
      <w:bookmarkEnd w:id="231"/>
      <w:bookmarkEnd w:id="232"/>
      <w:bookmarkEnd w:id="233"/>
      <w:bookmarkEnd w:id="234"/>
      <w:bookmarkEnd w:id="235"/>
      <w:bookmarkEnd w:id="236"/>
    </w:p>
    <w:p w14:paraId="3047C96F" w14:textId="77777777" w:rsidR="002A52DD" w:rsidRDefault="002A52DD" w:rsidP="002A52DD"/>
    <w:p w14:paraId="4D076956" w14:textId="77777777"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14:paraId="3060E30E" w14:textId="77777777" w:rsidR="002A52DD" w:rsidRDefault="002A52DD" w:rsidP="00A62486">
      <w:r>
        <w:br w:type="page"/>
      </w:r>
    </w:p>
    <w:p w14:paraId="0FF36F9F" w14:textId="77777777" w:rsidR="006C1AE2" w:rsidRPr="0074586A" w:rsidRDefault="006C1AE2" w:rsidP="006C1AE2">
      <w:pPr>
        <w:rPr>
          <w:b/>
          <w:color w:val="C00000"/>
          <w:sz w:val="26"/>
          <w:szCs w:val="26"/>
        </w:rPr>
      </w:pPr>
      <w:r w:rsidRPr="008554B3">
        <w:rPr>
          <w:b/>
          <w:color w:val="C00000"/>
          <w:sz w:val="26"/>
          <w:szCs w:val="26"/>
        </w:rPr>
        <w:lastRenderedPageBreak/>
        <w:t>Congratulations!</w:t>
      </w:r>
    </w:p>
    <w:p w14:paraId="090DF0F2" w14:textId="77777777"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E2106A">
        <w:rPr>
          <w:lang w:val="en-US"/>
        </w:rPr>
        <w:t>Foster the holistic development and wellbeing of the child in early childhood</w:t>
      </w:r>
      <w:r w:rsidR="00206263">
        <w:rPr>
          <w:lang w:val="en-US"/>
        </w:rPr>
        <w:t>'</w:t>
      </w:r>
      <w:r w:rsidR="00B17ABC">
        <w:rPr>
          <w:lang w:val="en-US"/>
        </w:rPr>
        <w:t>.</w:t>
      </w:r>
    </w:p>
    <w:p w14:paraId="76E120A5" w14:textId="77777777" w:rsidR="007C3FE7" w:rsidRDefault="007C3FE7" w:rsidP="00A62486">
      <w:pPr>
        <w:rPr>
          <w:noProof/>
          <w:lang w:val="en-GB" w:eastAsia="en-GB"/>
        </w:rPr>
      </w:pPr>
      <w:r>
        <w:rPr>
          <w:noProof/>
          <w:lang w:val="en-US"/>
        </w:rPr>
        <w:drawing>
          <wp:anchor distT="0" distB="0" distL="114300" distR="114300" simplePos="0" relativeHeight="251720704" behindDoc="1" locked="0" layoutInCell="1" allowOverlap="1" wp14:anchorId="4D468D6C" wp14:editId="26AC454C">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94"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14:paraId="35AE44A4" w14:textId="77777777" w:rsidR="006C1AE2" w:rsidRDefault="00804162" w:rsidP="00727BAD">
      <w:pPr>
        <w:pStyle w:val="Heading2"/>
        <w:jc w:val="center"/>
      </w:pPr>
      <w:bookmarkStart w:id="237" w:name="_Toc422751010"/>
      <w:r>
        <w:lastRenderedPageBreak/>
        <w:t>References</w:t>
      </w:r>
      <w:bookmarkEnd w:id="237"/>
    </w:p>
    <w:p w14:paraId="798C143A" w14:textId="77777777" w:rsidR="007C3FE7" w:rsidRDefault="007C3FE7" w:rsidP="007C3FE7"/>
    <w:p w14:paraId="0DF0EE4F" w14:textId="77777777" w:rsidR="007C3FE7" w:rsidRDefault="00427655" w:rsidP="00427655">
      <w:pPr>
        <w:jc w:val="center"/>
        <w:rPr>
          <w:b/>
          <w:i/>
        </w:rPr>
      </w:pPr>
      <w:r w:rsidRPr="00427655">
        <w:rPr>
          <w:b/>
          <w:i/>
        </w:rPr>
        <w:t>These suggested references are for further reading and do not necessarily represent the contents of this Learner Guide.</w:t>
      </w:r>
    </w:p>
    <w:p w14:paraId="6EF2FC47" w14:textId="77777777" w:rsidR="006A12DE" w:rsidRPr="004355B0" w:rsidRDefault="006A12DE" w:rsidP="006A12DE">
      <w:pPr>
        <w:pStyle w:val="BoldBulTight0"/>
        <w:rPr>
          <w:u w:val="single"/>
        </w:rPr>
      </w:pPr>
      <w:r w:rsidRPr="004355B0">
        <w:rPr>
          <w:u w:val="single"/>
        </w:rPr>
        <w:t>Books:</w:t>
      </w:r>
    </w:p>
    <w:p w14:paraId="7AC516BE" w14:textId="77777777" w:rsidR="006A12DE" w:rsidRPr="004355B0" w:rsidRDefault="004355B0" w:rsidP="006A12DE">
      <w:pPr>
        <w:pStyle w:val="BoldBulTight0"/>
        <w:rPr>
          <w:b w:val="0"/>
        </w:rPr>
      </w:pPr>
      <w:r w:rsidRPr="004355B0">
        <w:rPr>
          <w:b w:val="0"/>
          <w:i/>
        </w:rPr>
        <w:t>Childcare and Education</w:t>
      </w:r>
      <w:r>
        <w:rPr>
          <w:b w:val="0"/>
        </w:rPr>
        <w:t xml:space="preserve"> 2002, Penny </w:t>
      </w:r>
      <w:proofErr w:type="spellStart"/>
      <w:r>
        <w:rPr>
          <w:b w:val="0"/>
        </w:rPr>
        <w:t>Tassoni</w:t>
      </w:r>
      <w:proofErr w:type="spellEnd"/>
      <w:r>
        <w:rPr>
          <w:b w:val="0"/>
        </w:rPr>
        <w:t xml:space="preserve"> and Kate </w:t>
      </w:r>
      <w:proofErr w:type="spellStart"/>
      <w:r>
        <w:rPr>
          <w:b w:val="0"/>
        </w:rPr>
        <w:t>Beith</w:t>
      </w:r>
      <w:proofErr w:type="spellEnd"/>
      <w:r>
        <w:rPr>
          <w:b w:val="0"/>
        </w:rPr>
        <w:t>, Heinemann Educational Publishers</w:t>
      </w:r>
    </w:p>
    <w:p w14:paraId="7606670A" w14:textId="77777777" w:rsidR="006A12DE" w:rsidRPr="004355B0" w:rsidRDefault="006A12DE" w:rsidP="006A12DE">
      <w:pPr>
        <w:pStyle w:val="BoldBulTight0"/>
        <w:rPr>
          <w:u w:val="single"/>
        </w:rPr>
      </w:pPr>
      <w:r w:rsidRPr="004355B0">
        <w:rPr>
          <w:u w:val="single"/>
        </w:rPr>
        <w:t>Websites:</w:t>
      </w:r>
    </w:p>
    <w:p w14:paraId="6EABD9C0" w14:textId="77777777" w:rsidR="004355B0" w:rsidRPr="004355B0" w:rsidRDefault="0034548C" w:rsidP="00743F06">
      <w:pPr>
        <w:pStyle w:val="BoldBulTight0"/>
        <w:rPr>
          <w:lang w:val="en-GB"/>
        </w:rPr>
      </w:pPr>
      <w:r w:rsidRPr="004355B0">
        <w:rPr>
          <w:lang w:val="en-GB"/>
        </w:rPr>
        <w:t>Belonging, Being and Beco</w:t>
      </w:r>
      <w:r w:rsidR="004355B0" w:rsidRPr="004355B0">
        <w:rPr>
          <w:lang w:val="en-GB"/>
        </w:rPr>
        <w:t xml:space="preserve">ming </w:t>
      </w:r>
      <w:r w:rsidR="004355B0">
        <w:rPr>
          <w:lang w:val="en-GB"/>
        </w:rPr>
        <w:t>framework</w:t>
      </w:r>
    </w:p>
    <w:p w14:paraId="51CD82F9" w14:textId="77777777" w:rsidR="0034548C" w:rsidRDefault="006924E9" w:rsidP="0034548C">
      <w:pPr>
        <w:pStyle w:val="Bullets"/>
        <w:numPr>
          <w:ilvl w:val="0"/>
          <w:numId w:val="0"/>
        </w:numPr>
        <w:rPr>
          <w:lang w:val="en-GB"/>
        </w:rPr>
      </w:pPr>
      <w:hyperlink r:id="rId95" w:history="1">
        <w:r w:rsidR="0034548C">
          <w:rPr>
            <w:rStyle w:val="Hyperlink"/>
            <w:lang w:val="en-GB"/>
          </w:rPr>
          <w:t>http://education.gov.au/early-years-learning-framework</w:t>
        </w:r>
      </w:hyperlink>
      <w:r w:rsidR="0034548C">
        <w:rPr>
          <w:lang w:val="en-GB"/>
        </w:rPr>
        <w:t xml:space="preserve"> </w:t>
      </w:r>
    </w:p>
    <w:p w14:paraId="54267DC5" w14:textId="77777777" w:rsidR="004355B0" w:rsidRPr="004355B0" w:rsidRDefault="0034548C" w:rsidP="00743F06">
      <w:pPr>
        <w:pStyle w:val="BoldBulTight0"/>
        <w:rPr>
          <w:lang w:val="en-GB"/>
        </w:rPr>
      </w:pPr>
      <w:r w:rsidRPr="004355B0">
        <w:rPr>
          <w:lang w:val="en-GB"/>
        </w:rPr>
        <w:t xml:space="preserve">My </w:t>
      </w:r>
      <w:r w:rsidR="004355B0" w:rsidRPr="004355B0">
        <w:rPr>
          <w:lang w:val="en-GB"/>
        </w:rPr>
        <w:t>Time, Our Place framework</w:t>
      </w:r>
    </w:p>
    <w:p w14:paraId="63B3DD4F" w14:textId="77777777" w:rsidR="0034548C" w:rsidRPr="0034548C" w:rsidRDefault="006924E9" w:rsidP="0034548C">
      <w:pPr>
        <w:pStyle w:val="Bullets"/>
        <w:numPr>
          <w:ilvl w:val="0"/>
          <w:numId w:val="0"/>
        </w:numPr>
        <w:rPr>
          <w:lang w:val="en-GB"/>
        </w:rPr>
      </w:pPr>
      <w:hyperlink r:id="rId96" w:history="1">
        <w:r w:rsidR="0034548C">
          <w:rPr>
            <w:rStyle w:val="Hyperlink"/>
            <w:lang w:val="en-GB"/>
          </w:rPr>
          <w:t>http://education.gov.au/my-time-our-place-framework-school-age-care-australia</w:t>
        </w:r>
      </w:hyperlink>
      <w:r w:rsidR="0034548C">
        <w:rPr>
          <w:lang w:val="en-GB"/>
        </w:rPr>
        <w:t xml:space="preserve"> </w:t>
      </w:r>
    </w:p>
    <w:p w14:paraId="063E0B60" w14:textId="77777777" w:rsidR="004355B0" w:rsidRPr="004355B0" w:rsidRDefault="00C320CB" w:rsidP="00743F06">
      <w:pPr>
        <w:pStyle w:val="BoldBulTight0"/>
      </w:pPr>
      <w:r w:rsidRPr="004355B0">
        <w:t>Mama Lisa’s World International Music and Culture for Kids &amp; Adults provides songs in a variety of different languages</w:t>
      </w:r>
    </w:p>
    <w:p w14:paraId="15471607" w14:textId="77777777" w:rsidR="00C320CB" w:rsidRDefault="00C320CB" w:rsidP="00C320CB">
      <w:r w:rsidRPr="00C320CB">
        <w:t xml:space="preserve"> </w:t>
      </w:r>
      <w:hyperlink r:id="rId97" w:history="1">
        <w:r w:rsidRPr="00355644">
          <w:rPr>
            <w:rStyle w:val="Hyperlink"/>
          </w:rPr>
          <w:t>www.mamalisa.com</w:t>
        </w:r>
      </w:hyperlink>
    </w:p>
    <w:p w14:paraId="6324CE34" w14:textId="77777777" w:rsidR="0034548C" w:rsidRDefault="0034548C" w:rsidP="0034548C">
      <w:pPr>
        <w:pStyle w:val="BoldBulTight0"/>
      </w:pPr>
      <w:r>
        <w:t>The benefits of being active</w:t>
      </w:r>
    </w:p>
    <w:p w14:paraId="16077B8F" w14:textId="77777777" w:rsidR="00427655" w:rsidRDefault="006924E9" w:rsidP="00427655">
      <w:hyperlink r:id="rId98" w:history="1">
        <w:r w:rsidR="0034548C">
          <w:rPr>
            <w:rStyle w:val="Hyperlink"/>
            <w:lang w:val="en-GB"/>
          </w:rPr>
          <w:t>http://www.health.gov.au/internet/main/publishing.nsf/Content/F01F92328EDADA5BCA257BF0001E720D/$File/Move%20and%20play%20every%20day%200-5yrs.PDF</w:t>
        </w:r>
      </w:hyperlink>
    </w:p>
    <w:p w14:paraId="381BC82F" w14:textId="77777777" w:rsidR="004355B0" w:rsidRPr="004355B0" w:rsidRDefault="004355B0" w:rsidP="00743F06">
      <w:pPr>
        <w:pStyle w:val="BoldBulTight0"/>
      </w:pPr>
      <w:r w:rsidRPr="004355B0">
        <w:t>Inclusivity</w:t>
      </w:r>
    </w:p>
    <w:p w14:paraId="1CDB857F" w14:textId="77777777" w:rsidR="004355B0" w:rsidRDefault="006924E9" w:rsidP="0034548C">
      <w:pPr>
        <w:rPr>
          <w:rStyle w:val="Strong"/>
          <w:b w:val="0"/>
          <w:bCs w:val="0"/>
        </w:rPr>
      </w:pPr>
      <w:hyperlink r:id="rId99" w:history="1">
        <w:r w:rsidR="0034548C">
          <w:rPr>
            <w:rStyle w:val="Hyperlink"/>
          </w:rPr>
          <w:t>http://www.earlychildhoodaustralia.org.au/nqsplp/wp-content/uploads/2012/07/NQS_PLP_E-Newsletter_No38.pdf</w:t>
        </w:r>
      </w:hyperlink>
    </w:p>
    <w:p w14:paraId="2C9D2B7C" w14:textId="77777777" w:rsidR="004355B0" w:rsidRDefault="004355B0" w:rsidP="00743F06">
      <w:pPr>
        <w:pStyle w:val="BoldBulTight0"/>
      </w:pPr>
      <w:r>
        <w:t>Literacy enriched environments</w:t>
      </w:r>
    </w:p>
    <w:p w14:paraId="2499FF6D" w14:textId="77777777" w:rsidR="0034548C" w:rsidRDefault="0034548C" w:rsidP="0034548C">
      <w:pPr>
        <w:rPr>
          <w:lang w:val="en-GB"/>
        </w:rPr>
      </w:pPr>
      <w:r>
        <w:t xml:space="preserve"> </w:t>
      </w:r>
      <w:hyperlink r:id="rId100" w:history="1">
        <w:r>
          <w:rPr>
            <w:rStyle w:val="Hyperlink"/>
            <w:lang w:val="en-GB"/>
          </w:rPr>
          <w:t>http://www.earlychildhoodaustralia.org.au/nqsplp/wp-content/uploads/2012/05/EYLFPLP_E-Newsletter_No18.pdf</w:t>
        </w:r>
      </w:hyperlink>
    </w:p>
    <w:p w14:paraId="42E8C819" w14:textId="77777777" w:rsidR="004355B0" w:rsidRDefault="0034548C" w:rsidP="00743F06">
      <w:pPr>
        <w:pStyle w:val="BoldBulTight0"/>
      </w:pPr>
      <w:r w:rsidRPr="0034548C">
        <w:t>Sustained conversation</w:t>
      </w:r>
      <w:r w:rsidR="004355B0">
        <w:t xml:space="preserve"> video</w:t>
      </w:r>
    </w:p>
    <w:p w14:paraId="77513634" w14:textId="77777777" w:rsidR="001702E1" w:rsidRDefault="0034548C" w:rsidP="00427655">
      <w:r>
        <w:t xml:space="preserve"> </w:t>
      </w:r>
      <w:hyperlink r:id="rId101" w:history="1">
        <w:r>
          <w:rPr>
            <w:rStyle w:val="Hyperlink"/>
          </w:rPr>
          <w:t>http://www.earlychildhoodaustralia.org.au/nqsplp/e-learning-videos/connecting-with-practice-eylf-nqs/vignette-discovering-sustained-shared-conversation-with-children/</w:t>
        </w:r>
      </w:hyperlink>
    </w:p>
    <w:p w14:paraId="019961E7" w14:textId="77777777" w:rsidR="005143C0" w:rsidRDefault="005143C0" w:rsidP="001702E1">
      <w:pPr>
        <w:jc w:val="right"/>
        <w:rPr>
          <w:i/>
        </w:rPr>
      </w:pPr>
    </w:p>
    <w:p w14:paraId="744D9BE1" w14:textId="77777777" w:rsidR="00427655" w:rsidRPr="001702E1" w:rsidRDefault="001702E1" w:rsidP="001702E1">
      <w:pPr>
        <w:jc w:val="right"/>
        <w:rPr>
          <w:i/>
        </w:rPr>
      </w:pPr>
      <w:r w:rsidRPr="001702E1">
        <w:rPr>
          <w:i/>
        </w:rPr>
        <w:t xml:space="preserve">All references accessed on and correct, as of </w:t>
      </w:r>
      <w:r w:rsidR="006A12DE">
        <w:rPr>
          <w:i/>
        </w:rPr>
        <w:t>18/06/2015</w:t>
      </w:r>
      <w:r w:rsidRPr="001702E1">
        <w:rPr>
          <w:i/>
        </w:rPr>
        <w:t xml:space="preserve"> unless other otherwise stated.</w:t>
      </w:r>
    </w:p>
    <w:sectPr w:rsidR="00427655" w:rsidRPr="001702E1" w:rsidSect="005D0952">
      <w:headerReference w:type="default" r:id="rId102"/>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725193" w14:textId="77777777" w:rsidR="00EE7AA1" w:rsidRDefault="00EE7AA1" w:rsidP="009F3A3C">
      <w:pPr>
        <w:spacing w:after="0" w:line="240" w:lineRule="auto"/>
      </w:pPr>
      <w:r>
        <w:separator/>
      </w:r>
    </w:p>
  </w:endnote>
  <w:endnote w:type="continuationSeparator" w:id="0">
    <w:p w14:paraId="5E9781A8" w14:textId="77777777" w:rsidR="00EE7AA1" w:rsidRDefault="00EE7AA1"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EB3F04" w14:textId="77777777" w:rsidR="00EE7AA1" w:rsidRDefault="00EE7AA1" w:rsidP="009F3A3C">
      <w:pPr>
        <w:spacing w:after="0" w:line="240" w:lineRule="auto"/>
      </w:pPr>
      <w:r>
        <w:separator/>
      </w:r>
    </w:p>
  </w:footnote>
  <w:footnote w:type="continuationSeparator" w:id="0">
    <w:p w14:paraId="12A3D6B1" w14:textId="77777777" w:rsidR="00EE7AA1" w:rsidRDefault="00EE7AA1" w:rsidP="009F3A3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14:paraId="7D723864" w14:textId="77777777" w:rsidR="00EE7AA1" w:rsidRDefault="00EE7AA1">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D6EFC" w:rsidRPr="002D6EFC">
          <w:rPr>
            <w:b/>
            <w:noProof/>
          </w:rPr>
          <w:t>150</w:t>
        </w:r>
        <w:r>
          <w:rPr>
            <w:b/>
            <w:noProof/>
          </w:rPr>
          <w:fldChar w:fldCharType="end"/>
        </w:r>
      </w:p>
    </w:sdtContent>
  </w:sdt>
  <w:p w14:paraId="21EA60F8" w14:textId="77777777" w:rsidR="00EE7AA1" w:rsidRPr="009F3A3C" w:rsidRDefault="00EE7AA1" w:rsidP="00FB1966">
    <w:pPr>
      <w:pStyle w:val="Header"/>
      <w:ind w:right="-166"/>
      <w:rPr>
        <w:i/>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647DAD"/>
    <w:multiLevelType w:val="hybridMultilevel"/>
    <w:tmpl w:val="65DCFD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2B91964"/>
    <w:multiLevelType w:val="hybridMultilevel"/>
    <w:tmpl w:val="6FE6310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BF555EA"/>
    <w:multiLevelType w:val="hybridMultilevel"/>
    <w:tmpl w:val="9382649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D0A5EA7"/>
    <w:multiLevelType w:val="hybridMultilevel"/>
    <w:tmpl w:val="098C81DE"/>
    <w:lvl w:ilvl="0" w:tplc="B128EFB0">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006824"/>
    <w:multiLevelType w:val="hybridMultilevel"/>
    <w:tmpl w:val="F7B4492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1133AC0"/>
    <w:multiLevelType w:val="hybridMultilevel"/>
    <w:tmpl w:val="428C4B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12B5B61"/>
    <w:multiLevelType w:val="hybridMultilevel"/>
    <w:tmpl w:val="3A482508"/>
    <w:lvl w:ilvl="0" w:tplc="FC7E0554">
      <w:start w:val="1"/>
      <w:numFmt w:val="decimal"/>
      <w:lvlText w:val="6.%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6CD7AA2"/>
    <w:multiLevelType w:val="hybridMultilevel"/>
    <w:tmpl w:val="B38237A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nsid w:val="19017472"/>
    <w:multiLevelType w:val="multilevel"/>
    <w:tmpl w:val="08CCE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C41159"/>
    <w:multiLevelType w:val="hybridMultilevel"/>
    <w:tmpl w:val="31BC45E4"/>
    <w:lvl w:ilvl="0" w:tplc="B1B4DF46">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2154B1D"/>
    <w:multiLevelType w:val="hybridMultilevel"/>
    <w:tmpl w:val="B9CE8A9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2183A3A"/>
    <w:multiLevelType w:val="hybridMultilevel"/>
    <w:tmpl w:val="814CD4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nsid w:val="227C16CD"/>
    <w:multiLevelType w:val="hybridMultilevel"/>
    <w:tmpl w:val="D062EB2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34B2F8D"/>
    <w:multiLevelType w:val="hybridMultilevel"/>
    <w:tmpl w:val="03BA43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36C1674"/>
    <w:multiLevelType w:val="hybridMultilevel"/>
    <w:tmpl w:val="16CAC38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7547EF1"/>
    <w:multiLevelType w:val="hybridMultilevel"/>
    <w:tmpl w:val="6444F71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2C3D516F"/>
    <w:multiLevelType w:val="hybridMultilevel"/>
    <w:tmpl w:val="9732FD0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FF471AF"/>
    <w:multiLevelType w:val="hybridMultilevel"/>
    <w:tmpl w:val="E95ACC5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321C25FB"/>
    <w:multiLevelType w:val="hybridMultilevel"/>
    <w:tmpl w:val="995E3F8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37CA6CF2"/>
    <w:multiLevelType w:val="hybridMultilevel"/>
    <w:tmpl w:val="791457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9E4304F"/>
    <w:multiLevelType w:val="hybridMultilevel"/>
    <w:tmpl w:val="E4CCF8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CDC12AB"/>
    <w:multiLevelType w:val="hybridMultilevel"/>
    <w:tmpl w:val="A7ECBB8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3F8E7CB9"/>
    <w:multiLevelType w:val="multilevel"/>
    <w:tmpl w:val="6DF27318"/>
    <w:lvl w:ilvl="0">
      <w:start w:val="1"/>
      <w:numFmt w:val="decimal"/>
      <w:lvlText w:val="%1."/>
      <w:lvlJc w:val="left"/>
      <w:pPr>
        <w:ind w:left="360" w:hanging="360"/>
      </w:pPr>
      <w:rPr>
        <w:b/>
      </w:rPr>
    </w:lvl>
    <w:lvl w:ilvl="1">
      <w:start w:val="4"/>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8">
    <w:nsid w:val="40912A20"/>
    <w:multiLevelType w:val="hybridMultilevel"/>
    <w:tmpl w:val="9B3E16D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4119115E"/>
    <w:multiLevelType w:val="hybridMultilevel"/>
    <w:tmpl w:val="C82CDAD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6697D4E"/>
    <w:multiLevelType w:val="hybridMultilevel"/>
    <w:tmpl w:val="BAE0A1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7E2775C"/>
    <w:multiLevelType w:val="hybridMultilevel"/>
    <w:tmpl w:val="8F70501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4DC3689A"/>
    <w:multiLevelType w:val="hybridMultilevel"/>
    <w:tmpl w:val="63E231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4F3B4B38"/>
    <w:multiLevelType w:val="hybridMultilevel"/>
    <w:tmpl w:val="F46202FC"/>
    <w:lvl w:ilvl="0" w:tplc="E0E2FA0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50C318E8"/>
    <w:multiLevelType w:val="hybridMultilevel"/>
    <w:tmpl w:val="83C838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4DB16E0"/>
    <w:multiLevelType w:val="hybridMultilevel"/>
    <w:tmpl w:val="82AC785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60BA182E"/>
    <w:multiLevelType w:val="hybridMultilevel"/>
    <w:tmpl w:val="878A449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25532E3"/>
    <w:multiLevelType w:val="multilevel"/>
    <w:tmpl w:val="C110F2DE"/>
    <w:lvl w:ilvl="0">
      <w:start w:val="4"/>
      <w:numFmt w:val="decimal"/>
      <w:lvlText w:val="%1."/>
      <w:lvlJc w:val="left"/>
      <w:pPr>
        <w:ind w:left="360" w:hanging="360"/>
      </w:pPr>
      <w:rPr>
        <w:rFonts w:hint="default"/>
        <w:b/>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0">
    <w:nsid w:val="63CD0DAC"/>
    <w:multiLevelType w:val="hybridMultilevel"/>
    <w:tmpl w:val="7068E8B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64E028B6"/>
    <w:multiLevelType w:val="hybridMultilevel"/>
    <w:tmpl w:val="2B7803F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6535643F"/>
    <w:multiLevelType w:val="hybridMultilevel"/>
    <w:tmpl w:val="0DD0570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nsid w:val="66731B81"/>
    <w:multiLevelType w:val="hybridMultilevel"/>
    <w:tmpl w:val="9822C11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67AF63EA"/>
    <w:multiLevelType w:val="hybridMultilevel"/>
    <w:tmpl w:val="C33432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9801D14"/>
    <w:multiLevelType w:val="hybridMultilevel"/>
    <w:tmpl w:val="67E8A18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nsid w:val="6D163532"/>
    <w:multiLevelType w:val="hybridMultilevel"/>
    <w:tmpl w:val="E55EFB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6F862565"/>
    <w:multiLevelType w:val="hybridMultilevel"/>
    <w:tmpl w:val="9A18FBA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nsid w:val="73734B2F"/>
    <w:multiLevelType w:val="hybridMultilevel"/>
    <w:tmpl w:val="CD3E7292"/>
    <w:lvl w:ilvl="0" w:tplc="A5426498">
      <w:start w:val="1"/>
      <w:numFmt w:val="decimal"/>
      <w:lvlText w:val="%1."/>
      <w:lvlJc w:val="left"/>
      <w:pPr>
        <w:ind w:left="1494" w:hanging="360"/>
      </w:pPr>
      <w:rPr>
        <w:b w:val="0"/>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0">
    <w:nsid w:val="76974703"/>
    <w:multiLevelType w:val="hybridMultilevel"/>
    <w:tmpl w:val="00760490"/>
    <w:lvl w:ilvl="0" w:tplc="04090001">
      <w:start w:val="1"/>
      <w:numFmt w:val="bullet"/>
      <w:lvlText w:val=""/>
      <w:lvlJc w:val="left"/>
      <w:pPr>
        <w:ind w:left="360" w:hanging="360"/>
      </w:pPr>
      <w:rPr>
        <w:rFonts w:ascii="Symbol" w:hAnsi="Symbo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nsid w:val="77B659FF"/>
    <w:multiLevelType w:val="hybridMultilevel"/>
    <w:tmpl w:val="A8706900"/>
    <w:lvl w:ilvl="0" w:tplc="BEFAF658">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nsid w:val="7A057797"/>
    <w:multiLevelType w:val="hybridMultilevel"/>
    <w:tmpl w:val="56A69C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7B302C25"/>
    <w:multiLevelType w:val="hybridMultilevel"/>
    <w:tmpl w:val="ED1CF7DA"/>
    <w:lvl w:ilvl="0" w:tplc="189674E4">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nsid w:val="7C8E1C91"/>
    <w:multiLevelType w:val="hybridMultilevel"/>
    <w:tmpl w:val="B042806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5">
    <w:nsid w:val="7D3A694D"/>
    <w:multiLevelType w:val="hybridMultilevel"/>
    <w:tmpl w:val="D3A4CDA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nsid w:val="7D631451"/>
    <w:multiLevelType w:val="hybridMultilevel"/>
    <w:tmpl w:val="47F86E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D7A0B31"/>
    <w:multiLevelType w:val="hybridMultilevel"/>
    <w:tmpl w:val="110AF6D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26"/>
  </w:num>
  <w:num w:numId="2">
    <w:abstractNumId w:val="1"/>
  </w:num>
  <w:num w:numId="3">
    <w:abstractNumId w:val="0"/>
  </w:num>
  <w:num w:numId="4">
    <w:abstractNumId w:val="39"/>
  </w:num>
  <w:num w:numId="5">
    <w:abstractNumId w:val="24"/>
  </w:num>
  <w:num w:numId="6">
    <w:abstractNumId w:val="47"/>
  </w:num>
  <w:num w:numId="7">
    <w:abstractNumId w:val="19"/>
  </w:num>
  <w:num w:numId="8">
    <w:abstractNumId w:val="30"/>
  </w:num>
  <w:num w:numId="9">
    <w:abstractNumId w:val="58"/>
    <w:lvlOverride w:ilvl="0">
      <w:startOverride w:val="1"/>
    </w:lvlOverride>
  </w:num>
  <w:num w:numId="10">
    <w:abstractNumId w:val="33"/>
    <w:lvlOverride w:ilvl="0">
      <w:startOverride w:val="1"/>
    </w:lvlOverride>
  </w:num>
  <w:num w:numId="11">
    <w:abstractNumId w:val="27"/>
  </w:num>
  <w:num w:numId="12">
    <w:abstractNumId w:val="35"/>
  </w:num>
  <w:num w:numId="13">
    <w:abstractNumId w:val="51"/>
  </w:num>
  <w:num w:numId="14">
    <w:abstractNumId w:val="11"/>
  </w:num>
  <w:num w:numId="15">
    <w:abstractNumId w:val="5"/>
  </w:num>
  <w:num w:numId="16">
    <w:abstractNumId w:val="53"/>
  </w:num>
  <w:num w:numId="17">
    <w:abstractNumId w:val="8"/>
  </w:num>
  <w:num w:numId="18">
    <w:abstractNumId w:val="15"/>
  </w:num>
  <w:num w:numId="19">
    <w:abstractNumId w:val="3"/>
  </w:num>
  <w:num w:numId="20">
    <w:abstractNumId w:val="23"/>
  </w:num>
  <w:num w:numId="21">
    <w:abstractNumId w:val="45"/>
  </w:num>
  <w:num w:numId="22">
    <w:abstractNumId w:val="43"/>
  </w:num>
  <w:num w:numId="23">
    <w:abstractNumId w:val="22"/>
  </w:num>
  <w:num w:numId="24">
    <w:abstractNumId w:val="4"/>
  </w:num>
  <w:num w:numId="25">
    <w:abstractNumId w:val="28"/>
  </w:num>
  <w:num w:numId="26">
    <w:abstractNumId w:val="16"/>
  </w:num>
  <w:num w:numId="27">
    <w:abstractNumId w:val="25"/>
  </w:num>
  <w:num w:numId="28">
    <w:abstractNumId w:val="32"/>
  </w:num>
  <w:num w:numId="29">
    <w:abstractNumId w:val="12"/>
  </w:num>
  <w:num w:numId="30">
    <w:abstractNumId w:val="48"/>
  </w:num>
  <w:num w:numId="31">
    <w:abstractNumId w:val="37"/>
  </w:num>
  <w:num w:numId="32">
    <w:abstractNumId w:val="29"/>
  </w:num>
  <w:num w:numId="33">
    <w:abstractNumId w:val="44"/>
  </w:num>
  <w:num w:numId="34">
    <w:abstractNumId w:val="36"/>
  </w:num>
  <w:num w:numId="35">
    <w:abstractNumId w:val="31"/>
  </w:num>
  <w:num w:numId="36">
    <w:abstractNumId w:val="52"/>
  </w:num>
  <w:num w:numId="37">
    <w:abstractNumId w:val="56"/>
  </w:num>
  <w:num w:numId="38">
    <w:abstractNumId w:val="6"/>
  </w:num>
  <w:num w:numId="39">
    <w:abstractNumId w:val="46"/>
  </w:num>
  <w:num w:numId="40">
    <w:abstractNumId w:val="7"/>
  </w:num>
  <w:num w:numId="41">
    <w:abstractNumId w:val="38"/>
  </w:num>
  <w:num w:numId="42">
    <w:abstractNumId w:val="34"/>
  </w:num>
  <w:num w:numId="43">
    <w:abstractNumId w:val="57"/>
  </w:num>
  <w:num w:numId="44">
    <w:abstractNumId w:val="41"/>
  </w:num>
  <w:num w:numId="45">
    <w:abstractNumId w:val="17"/>
  </w:num>
  <w:num w:numId="46">
    <w:abstractNumId w:val="42"/>
  </w:num>
  <w:num w:numId="47">
    <w:abstractNumId w:val="20"/>
  </w:num>
  <w:num w:numId="48">
    <w:abstractNumId w:val="2"/>
  </w:num>
  <w:num w:numId="49">
    <w:abstractNumId w:val="18"/>
  </w:num>
  <w:num w:numId="50">
    <w:abstractNumId w:val="14"/>
  </w:num>
  <w:num w:numId="51">
    <w:abstractNumId w:val="55"/>
  </w:num>
  <w:num w:numId="52">
    <w:abstractNumId w:val="40"/>
  </w:num>
  <w:num w:numId="53">
    <w:abstractNumId w:val="21"/>
  </w:num>
  <w:num w:numId="54">
    <w:abstractNumId w:val="10"/>
  </w:num>
  <w:num w:numId="55">
    <w:abstractNumId w:val="47"/>
  </w:num>
  <w:num w:numId="56">
    <w:abstractNumId w:val="49"/>
    <w:lvlOverride w:ilvl="0">
      <w:startOverride w:val="1"/>
    </w:lvlOverride>
    <w:lvlOverride w:ilvl="1"/>
    <w:lvlOverride w:ilvl="2"/>
    <w:lvlOverride w:ilvl="3"/>
    <w:lvlOverride w:ilvl="4"/>
    <w:lvlOverride w:ilvl="5"/>
    <w:lvlOverride w:ilvl="6"/>
    <w:lvlOverride w:ilvl="7"/>
    <w:lvlOverride w:ilvl="8"/>
  </w:num>
  <w:num w:numId="57">
    <w:abstractNumId w:val="54"/>
  </w:num>
  <w:num w:numId="58">
    <w:abstractNumId w:val="9"/>
  </w:num>
  <w:num w:numId="59">
    <w:abstractNumId w:val="13"/>
  </w:num>
  <w:num w:numId="60">
    <w:abstractNumId w:val="47"/>
  </w:num>
  <w:num w:numId="61">
    <w:abstractNumId w:val="5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358F"/>
    <w:rsid w:val="00003EA8"/>
    <w:rsid w:val="000079A7"/>
    <w:rsid w:val="00010413"/>
    <w:rsid w:val="000123B8"/>
    <w:rsid w:val="00012ABC"/>
    <w:rsid w:val="0001579D"/>
    <w:rsid w:val="000169B3"/>
    <w:rsid w:val="00017E0B"/>
    <w:rsid w:val="00020F14"/>
    <w:rsid w:val="00020FC3"/>
    <w:rsid w:val="0002128B"/>
    <w:rsid w:val="00025A43"/>
    <w:rsid w:val="00027545"/>
    <w:rsid w:val="0002759C"/>
    <w:rsid w:val="000279CC"/>
    <w:rsid w:val="000322EC"/>
    <w:rsid w:val="00032848"/>
    <w:rsid w:val="00034CC2"/>
    <w:rsid w:val="000357AA"/>
    <w:rsid w:val="0004003B"/>
    <w:rsid w:val="00040A3C"/>
    <w:rsid w:val="00042BA8"/>
    <w:rsid w:val="00043C0D"/>
    <w:rsid w:val="00045A7E"/>
    <w:rsid w:val="0005426C"/>
    <w:rsid w:val="00054530"/>
    <w:rsid w:val="0005760E"/>
    <w:rsid w:val="00057DD4"/>
    <w:rsid w:val="0006489E"/>
    <w:rsid w:val="00065B95"/>
    <w:rsid w:val="00071A00"/>
    <w:rsid w:val="00075F93"/>
    <w:rsid w:val="00076318"/>
    <w:rsid w:val="00076AC5"/>
    <w:rsid w:val="00080BD0"/>
    <w:rsid w:val="00081759"/>
    <w:rsid w:val="00081C0B"/>
    <w:rsid w:val="00081CFC"/>
    <w:rsid w:val="00082D41"/>
    <w:rsid w:val="00085FA7"/>
    <w:rsid w:val="00090874"/>
    <w:rsid w:val="00090878"/>
    <w:rsid w:val="00091410"/>
    <w:rsid w:val="00091806"/>
    <w:rsid w:val="00093F93"/>
    <w:rsid w:val="00094869"/>
    <w:rsid w:val="000A3826"/>
    <w:rsid w:val="000A5AD6"/>
    <w:rsid w:val="000A6458"/>
    <w:rsid w:val="000B414F"/>
    <w:rsid w:val="000B6BAC"/>
    <w:rsid w:val="000C2556"/>
    <w:rsid w:val="000C3079"/>
    <w:rsid w:val="000C317A"/>
    <w:rsid w:val="000C4041"/>
    <w:rsid w:val="000C412F"/>
    <w:rsid w:val="000D0636"/>
    <w:rsid w:val="000D0681"/>
    <w:rsid w:val="000D1722"/>
    <w:rsid w:val="000D3EC5"/>
    <w:rsid w:val="000D475A"/>
    <w:rsid w:val="000D567E"/>
    <w:rsid w:val="000D5C55"/>
    <w:rsid w:val="000D60EB"/>
    <w:rsid w:val="000D72C5"/>
    <w:rsid w:val="000D792A"/>
    <w:rsid w:val="000D7DC2"/>
    <w:rsid w:val="000E1D19"/>
    <w:rsid w:val="000E2042"/>
    <w:rsid w:val="000E330D"/>
    <w:rsid w:val="000F25EA"/>
    <w:rsid w:val="000F280E"/>
    <w:rsid w:val="000F3301"/>
    <w:rsid w:val="000F509A"/>
    <w:rsid w:val="000F56E3"/>
    <w:rsid w:val="000F574D"/>
    <w:rsid w:val="000F6C05"/>
    <w:rsid w:val="00100A25"/>
    <w:rsid w:val="001042AE"/>
    <w:rsid w:val="00104A72"/>
    <w:rsid w:val="00104E02"/>
    <w:rsid w:val="00105F89"/>
    <w:rsid w:val="00106963"/>
    <w:rsid w:val="00117BC9"/>
    <w:rsid w:val="00121B81"/>
    <w:rsid w:val="00122D3F"/>
    <w:rsid w:val="00123811"/>
    <w:rsid w:val="00131F73"/>
    <w:rsid w:val="001332EF"/>
    <w:rsid w:val="00133465"/>
    <w:rsid w:val="00135171"/>
    <w:rsid w:val="0013640B"/>
    <w:rsid w:val="00137C41"/>
    <w:rsid w:val="00142A13"/>
    <w:rsid w:val="00142EEC"/>
    <w:rsid w:val="00143637"/>
    <w:rsid w:val="00143668"/>
    <w:rsid w:val="0014761A"/>
    <w:rsid w:val="001576DF"/>
    <w:rsid w:val="00157F50"/>
    <w:rsid w:val="001628B9"/>
    <w:rsid w:val="001660BD"/>
    <w:rsid w:val="00166150"/>
    <w:rsid w:val="001665D4"/>
    <w:rsid w:val="001702E1"/>
    <w:rsid w:val="00171FC9"/>
    <w:rsid w:val="00174889"/>
    <w:rsid w:val="001749DC"/>
    <w:rsid w:val="00182D4F"/>
    <w:rsid w:val="00183771"/>
    <w:rsid w:val="001860EC"/>
    <w:rsid w:val="00187255"/>
    <w:rsid w:val="00187555"/>
    <w:rsid w:val="00190918"/>
    <w:rsid w:val="00190FC9"/>
    <w:rsid w:val="001913F3"/>
    <w:rsid w:val="00191405"/>
    <w:rsid w:val="001922D2"/>
    <w:rsid w:val="00192FBE"/>
    <w:rsid w:val="001A0120"/>
    <w:rsid w:val="001A2DAE"/>
    <w:rsid w:val="001A3E3C"/>
    <w:rsid w:val="001A490E"/>
    <w:rsid w:val="001A61E8"/>
    <w:rsid w:val="001A6601"/>
    <w:rsid w:val="001B1C69"/>
    <w:rsid w:val="001B24E8"/>
    <w:rsid w:val="001B5845"/>
    <w:rsid w:val="001B5F58"/>
    <w:rsid w:val="001B6F2E"/>
    <w:rsid w:val="001B7EEA"/>
    <w:rsid w:val="001C098A"/>
    <w:rsid w:val="001C1975"/>
    <w:rsid w:val="001C2823"/>
    <w:rsid w:val="001C3A8C"/>
    <w:rsid w:val="001C6E18"/>
    <w:rsid w:val="001C78E2"/>
    <w:rsid w:val="001D381D"/>
    <w:rsid w:val="001D5651"/>
    <w:rsid w:val="001D6D73"/>
    <w:rsid w:val="001D7754"/>
    <w:rsid w:val="001D7ADD"/>
    <w:rsid w:val="001E01A2"/>
    <w:rsid w:val="001E13FD"/>
    <w:rsid w:val="001E3910"/>
    <w:rsid w:val="001E3C03"/>
    <w:rsid w:val="001E4E0C"/>
    <w:rsid w:val="001E50D2"/>
    <w:rsid w:val="001E5447"/>
    <w:rsid w:val="001E5498"/>
    <w:rsid w:val="001E79D2"/>
    <w:rsid w:val="001F0AF2"/>
    <w:rsid w:val="001F1BBF"/>
    <w:rsid w:val="001F68D3"/>
    <w:rsid w:val="00200838"/>
    <w:rsid w:val="00205BEE"/>
    <w:rsid w:val="00206263"/>
    <w:rsid w:val="002107DF"/>
    <w:rsid w:val="002107E3"/>
    <w:rsid w:val="00210C28"/>
    <w:rsid w:val="00212FE1"/>
    <w:rsid w:val="00213F0D"/>
    <w:rsid w:val="00216DD3"/>
    <w:rsid w:val="00223E72"/>
    <w:rsid w:val="00224A23"/>
    <w:rsid w:val="00224F60"/>
    <w:rsid w:val="00226005"/>
    <w:rsid w:val="00230BE8"/>
    <w:rsid w:val="002342C1"/>
    <w:rsid w:val="0023484A"/>
    <w:rsid w:val="00237032"/>
    <w:rsid w:val="002374C2"/>
    <w:rsid w:val="00237E94"/>
    <w:rsid w:val="002402AC"/>
    <w:rsid w:val="002412AC"/>
    <w:rsid w:val="0024180A"/>
    <w:rsid w:val="002418BF"/>
    <w:rsid w:val="0024223A"/>
    <w:rsid w:val="00244445"/>
    <w:rsid w:val="0024639C"/>
    <w:rsid w:val="0025325E"/>
    <w:rsid w:val="00254B89"/>
    <w:rsid w:val="002600F7"/>
    <w:rsid w:val="00261188"/>
    <w:rsid w:val="002628B3"/>
    <w:rsid w:val="0026353A"/>
    <w:rsid w:val="00265248"/>
    <w:rsid w:val="00266ED9"/>
    <w:rsid w:val="00267058"/>
    <w:rsid w:val="002673B2"/>
    <w:rsid w:val="0027163B"/>
    <w:rsid w:val="002733B9"/>
    <w:rsid w:val="002733FB"/>
    <w:rsid w:val="00274265"/>
    <w:rsid w:val="00275232"/>
    <w:rsid w:val="00275378"/>
    <w:rsid w:val="00276660"/>
    <w:rsid w:val="00277FE0"/>
    <w:rsid w:val="0028246C"/>
    <w:rsid w:val="00282B44"/>
    <w:rsid w:val="00282E07"/>
    <w:rsid w:val="00283120"/>
    <w:rsid w:val="00283527"/>
    <w:rsid w:val="00284CEF"/>
    <w:rsid w:val="00296738"/>
    <w:rsid w:val="00296CB9"/>
    <w:rsid w:val="00296E33"/>
    <w:rsid w:val="002A0957"/>
    <w:rsid w:val="002A1C1C"/>
    <w:rsid w:val="002A3C8E"/>
    <w:rsid w:val="002A473E"/>
    <w:rsid w:val="002A4BA8"/>
    <w:rsid w:val="002A52DD"/>
    <w:rsid w:val="002A542A"/>
    <w:rsid w:val="002A7674"/>
    <w:rsid w:val="002A7A0B"/>
    <w:rsid w:val="002B2256"/>
    <w:rsid w:val="002B6E04"/>
    <w:rsid w:val="002C3AA9"/>
    <w:rsid w:val="002C4426"/>
    <w:rsid w:val="002C5B08"/>
    <w:rsid w:val="002D1C51"/>
    <w:rsid w:val="002D35B5"/>
    <w:rsid w:val="002D3CFD"/>
    <w:rsid w:val="002D3F5C"/>
    <w:rsid w:val="002D6EFC"/>
    <w:rsid w:val="002E0AA0"/>
    <w:rsid w:val="002E0F3D"/>
    <w:rsid w:val="002E0FCB"/>
    <w:rsid w:val="002F0150"/>
    <w:rsid w:val="002F51F5"/>
    <w:rsid w:val="0030205B"/>
    <w:rsid w:val="00302B77"/>
    <w:rsid w:val="0030416F"/>
    <w:rsid w:val="00304280"/>
    <w:rsid w:val="00304343"/>
    <w:rsid w:val="00305318"/>
    <w:rsid w:val="00305E76"/>
    <w:rsid w:val="003061AB"/>
    <w:rsid w:val="00306F0A"/>
    <w:rsid w:val="003076AA"/>
    <w:rsid w:val="0031021B"/>
    <w:rsid w:val="00311378"/>
    <w:rsid w:val="00311E55"/>
    <w:rsid w:val="00312A38"/>
    <w:rsid w:val="00312BCE"/>
    <w:rsid w:val="00314BFA"/>
    <w:rsid w:val="003162F0"/>
    <w:rsid w:val="003176EA"/>
    <w:rsid w:val="00317C8B"/>
    <w:rsid w:val="0032130C"/>
    <w:rsid w:val="00321E0F"/>
    <w:rsid w:val="003233C6"/>
    <w:rsid w:val="00325943"/>
    <w:rsid w:val="00325FE2"/>
    <w:rsid w:val="003279E5"/>
    <w:rsid w:val="00330094"/>
    <w:rsid w:val="00330A0D"/>
    <w:rsid w:val="00331383"/>
    <w:rsid w:val="003367D1"/>
    <w:rsid w:val="00340E34"/>
    <w:rsid w:val="003425F9"/>
    <w:rsid w:val="00343D55"/>
    <w:rsid w:val="003442F4"/>
    <w:rsid w:val="00344701"/>
    <w:rsid w:val="0034548C"/>
    <w:rsid w:val="00345A69"/>
    <w:rsid w:val="003464E8"/>
    <w:rsid w:val="00346AC4"/>
    <w:rsid w:val="003470D3"/>
    <w:rsid w:val="00347112"/>
    <w:rsid w:val="003513D4"/>
    <w:rsid w:val="003513D5"/>
    <w:rsid w:val="0035223D"/>
    <w:rsid w:val="0035366A"/>
    <w:rsid w:val="00353DBA"/>
    <w:rsid w:val="0035414D"/>
    <w:rsid w:val="003543EA"/>
    <w:rsid w:val="00354671"/>
    <w:rsid w:val="00355FE7"/>
    <w:rsid w:val="00361510"/>
    <w:rsid w:val="00363960"/>
    <w:rsid w:val="003642D9"/>
    <w:rsid w:val="00365030"/>
    <w:rsid w:val="003654CA"/>
    <w:rsid w:val="00365561"/>
    <w:rsid w:val="00370961"/>
    <w:rsid w:val="00370A94"/>
    <w:rsid w:val="00371029"/>
    <w:rsid w:val="0037267E"/>
    <w:rsid w:val="00373937"/>
    <w:rsid w:val="0037443C"/>
    <w:rsid w:val="00377D56"/>
    <w:rsid w:val="00377E0A"/>
    <w:rsid w:val="00382548"/>
    <w:rsid w:val="00390542"/>
    <w:rsid w:val="0039363A"/>
    <w:rsid w:val="00396331"/>
    <w:rsid w:val="00396C6B"/>
    <w:rsid w:val="0039771B"/>
    <w:rsid w:val="0039784D"/>
    <w:rsid w:val="003A64B6"/>
    <w:rsid w:val="003A671B"/>
    <w:rsid w:val="003B0599"/>
    <w:rsid w:val="003B05F3"/>
    <w:rsid w:val="003B0734"/>
    <w:rsid w:val="003B1C78"/>
    <w:rsid w:val="003B3D98"/>
    <w:rsid w:val="003B4729"/>
    <w:rsid w:val="003B5560"/>
    <w:rsid w:val="003B6FDE"/>
    <w:rsid w:val="003C05E0"/>
    <w:rsid w:val="003C1EFC"/>
    <w:rsid w:val="003C37ED"/>
    <w:rsid w:val="003C4F3F"/>
    <w:rsid w:val="003C5399"/>
    <w:rsid w:val="003D3307"/>
    <w:rsid w:val="003D4574"/>
    <w:rsid w:val="003D483F"/>
    <w:rsid w:val="003D4C99"/>
    <w:rsid w:val="003D51D9"/>
    <w:rsid w:val="003E0C3B"/>
    <w:rsid w:val="003E23C8"/>
    <w:rsid w:val="003E45C8"/>
    <w:rsid w:val="003E63B3"/>
    <w:rsid w:val="003F2890"/>
    <w:rsid w:val="003F4323"/>
    <w:rsid w:val="003F44BD"/>
    <w:rsid w:val="003F51DD"/>
    <w:rsid w:val="003F592A"/>
    <w:rsid w:val="0040119D"/>
    <w:rsid w:val="00401690"/>
    <w:rsid w:val="00401BE7"/>
    <w:rsid w:val="0040207F"/>
    <w:rsid w:val="00402EE5"/>
    <w:rsid w:val="00403321"/>
    <w:rsid w:val="00404565"/>
    <w:rsid w:val="00407BB7"/>
    <w:rsid w:val="00411072"/>
    <w:rsid w:val="00413DEF"/>
    <w:rsid w:val="004145CA"/>
    <w:rsid w:val="00414BBA"/>
    <w:rsid w:val="00421DB3"/>
    <w:rsid w:val="004224CE"/>
    <w:rsid w:val="00424A3B"/>
    <w:rsid w:val="00426254"/>
    <w:rsid w:val="00426A25"/>
    <w:rsid w:val="00427655"/>
    <w:rsid w:val="004314A5"/>
    <w:rsid w:val="004327F7"/>
    <w:rsid w:val="004355B0"/>
    <w:rsid w:val="004432EF"/>
    <w:rsid w:val="0044553E"/>
    <w:rsid w:val="00446812"/>
    <w:rsid w:val="0045056D"/>
    <w:rsid w:val="00450E29"/>
    <w:rsid w:val="0045161E"/>
    <w:rsid w:val="00454630"/>
    <w:rsid w:val="00456CAE"/>
    <w:rsid w:val="00475A4A"/>
    <w:rsid w:val="004760FA"/>
    <w:rsid w:val="004841C9"/>
    <w:rsid w:val="00484353"/>
    <w:rsid w:val="004850CA"/>
    <w:rsid w:val="0049041B"/>
    <w:rsid w:val="00490ABC"/>
    <w:rsid w:val="00492D4D"/>
    <w:rsid w:val="00493576"/>
    <w:rsid w:val="00496B48"/>
    <w:rsid w:val="00496E9E"/>
    <w:rsid w:val="00497753"/>
    <w:rsid w:val="004A38F7"/>
    <w:rsid w:val="004A3F63"/>
    <w:rsid w:val="004A5FE8"/>
    <w:rsid w:val="004B1565"/>
    <w:rsid w:val="004B1FC6"/>
    <w:rsid w:val="004B3691"/>
    <w:rsid w:val="004B51EB"/>
    <w:rsid w:val="004B5294"/>
    <w:rsid w:val="004B54D4"/>
    <w:rsid w:val="004B570C"/>
    <w:rsid w:val="004C5557"/>
    <w:rsid w:val="004D0D98"/>
    <w:rsid w:val="004D1201"/>
    <w:rsid w:val="004D12D0"/>
    <w:rsid w:val="004D442D"/>
    <w:rsid w:val="004D731F"/>
    <w:rsid w:val="004D768C"/>
    <w:rsid w:val="004D781A"/>
    <w:rsid w:val="004D7BE5"/>
    <w:rsid w:val="004E0507"/>
    <w:rsid w:val="004E6446"/>
    <w:rsid w:val="004F0119"/>
    <w:rsid w:val="004F2284"/>
    <w:rsid w:val="004F4023"/>
    <w:rsid w:val="004F426D"/>
    <w:rsid w:val="004F4354"/>
    <w:rsid w:val="004F5108"/>
    <w:rsid w:val="004F6B2D"/>
    <w:rsid w:val="004F6D87"/>
    <w:rsid w:val="004F7622"/>
    <w:rsid w:val="0050277C"/>
    <w:rsid w:val="00503075"/>
    <w:rsid w:val="005045B3"/>
    <w:rsid w:val="00504B0F"/>
    <w:rsid w:val="005062EF"/>
    <w:rsid w:val="0050762A"/>
    <w:rsid w:val="00511A7A"/>
    <w:rsid w:val="00511DBD"/>
    <w:rsid w:val="005121D0"/>
    <w:rsid w:val="00513CA8"/>
    <w:rsid w:val="005143C0"/>
    <w:rsid w:val="00517B8A"/>
    <w:rsid w:val="0052242C"/>
    <w:rsid w:val="00522441"/>
    <w:rsid w:val="00522A84"/>
    <w:rsid w:val="00522B5B"/>
    <w:rsid w:val="00524F40"/>
    <w:rsid w:val="005251AE"/>
    <w:rsid w:val="0053307B"/>
    <w:rsid w:val="00533585"/>
    <w:rsid w:val="00535B9D"/>
    <w:rsid w:val="00535E61"/>
    <w:rsid w:val="00537556"/>
    <w:rsid w:val="00540CD5"/>
    <w:rsid w:val="0054249F"/>
    <w:rsid w:val="005430A4"/>
    <w:rsid w:val="00543149"/>
    <w:rsid w:val="00543FD3"/>
    <w:rsid w:val="005455D8"/>
    <w:rsid w:val="0055367D"/>
    <w:rsid w:val="00553F60"/>
    <w:rsid w:val="0055414D"/>
    <w:rsid w:val="0055483D"/>
    <w:rsid w:val="00563705"/>
    <w:rsid w:val="00563A70"/>
    <w:rsid w:val="0056430A"/>
    <w:rsid w:val="005651B6"/>
    <w:rsid w:val="00566119"/>
    <w:rsid w:val="00566ADF"/>
    <w:rsid w:val="00571A66"/>
    <w:rsid w:val="00574966"/>
    <w:rsid w:val="00581CB1"/>
    <w:rsid w:val="00585B63"/>
    <w:rsid w:val="00587459"/>
    <w:rsid w:val="0059168D"/>
    <w:rsid w:val="005916BC"/>
    <w:rsid w:val="00591DE7"/>
    <w:rsid w:val="00596313"/>
    <w:rsid w:val="00597D5D"/>
    <w:rsid w:val="005A05FB"/>
    <w:rsid w:val="005A14C5"/>
    <w:rsid w:val="005A38EF"/>
    <w:rsid w:val="005A53A6"/>
    <w:rsid w:val="005A5BD2"/>
    <w:rsid w:val="005A654E"/>
    <w:rsid w:val="005B15EA"/>
    <w:rsid w:val="005B1E13"/>
    <w:rsid w:val="005B439E"/>
    <w:rsid w:val="005B4F1F"/>
    <w:rsid w:val="005B56D8"/>
    <w:rsid w:val="005B5890"/>
    <w:rsid w:val="005B7C76"/>
    <w:rsid w:val="005C1AA7"/>
    <w:rsid w:val="005C2224"/>
    <w:rsid w:val="005C604F"/>
    <w:rsid w:val="005C6CA7"/>
    <w:rsid w:val="005C6DDE"/>
    <w:rsid w:val="005C7EAA"/>
    <w:rsid w:val="005D0235"/>
    <w:rsid w:val="005D0952"/>
    <w:rsid w:val="005D1E21"/>
    <w:rsid w:val="005D3157"/>
    <w:rsid w:val="005D3AFB"/>
    <w:rsid w:val="005D4830"/>
    <w:rsid w:val="005E3E48"/>
    <w:rsid w:val="005E7CB6"/>
    <w:rsid w:val="005F103A"/>
    <w:rsid w:val="005F2A6E"/>
    <w:rsid w:val="005F2D5F"/>
    <w:rsid w:val="005F426B"/>
    <w:rsid w:val="005F5B38"/>
    <w:rsid w:val="005F67F9"/>
    <w:rsid w:val="005F6E1D"/>
    <w:rsid w:val="005F7485"/>
    <w:rsid w:val="005F74E6"/>
    <w:rsid w:val="005F7AEC"/>
    <w:rsid w:val="006003A7"/>
    <w:rsid w:val="00601D08"/>
    <w:rsid w:val="00601DA0"/>
    <w:rsid w:val="0060358E"/>
    <w:rsid w:val="006038E1"/>
    <w:rsid w:val="006040CD"/>
    <w:rsid w:val="00605782"/>
    <w:rsid w:val="006061F6"/>
    <w:rsid w:val="00606F6A"/>
    <w:rsid w:val="0060732E"/>
    <w:rsid w:val="00610C78"/>
    <w:rsid w:val="00611F5C"/>
    <w:rsid w:val="00612557"/>
    <w:rsid w:val="00612F9F"/>
    <w:rsid w:val="0061309B"/>
    <w:rsid w:val="00614901"/>
    <w:rsid w:val="00615820"/>
    <w:rsid w:val="006216D4"/>
    <w:rsid w:val="006218CC"/>
    <w:rsid w:val="00623676"/>
    <w:rsid w:val="00625BAA"/>
    <w:rsid w:val="00630324"/>
    <w:rsid w:val="0063162F"/>
    <w:rsid w:val="00635224"/>
    <w:rsid w:val="00636159"/>
    <w:rsid w:val="00640FCF"/>
    <w:rsid w:val="00641483"/>
    <w:rsid w:val="00644197"/>
    <w:rsid w:val="00645194"/>
    <w:rsid w:val="00647E6C"/>
    <w:rsid w:val="0065037A"/>
    <w:rsid w:val="006531BD"/>
    <w:rsid w:val="00653670"/>
    <w:rsid w:val="006546A2"/>
    <w:rsid w:val="0065477F"/>
    <w:rsid w:val="00663312"/>
    <w:rsid w:val="0066334E"/>
    <w:rsid w:val="00663B3E"/>
    <w:rsid w:val="00663D83"/>
    <w:rsid w:val="00666C7D"/>
    <w:rsid w:val="00671157"/>
    <w:rsid w:val="00671E0D"/>
    <w:rsid w:val="006728A7"/>
    <w:rsid w:val="00675EAC"/>
    <w:rsid w:val="00676000"/>
    <w:rsid w:val="00677044"/>
    <w:rsid w:val="006804A4"/>
    <w:rsid w:val="006808E7"/>
    <w:rsid w:val="00683DD9"/>
    <w:rsid w:val="00685735"/>
    <w:rsid w:val="00687D07"/>
    <w:rsid w:val="006910F5"/>
    <w:rsid w:val="006918FA"/>
    <w:rsid w:val="00692378"/>
    <w:rsid w:val="006924E9"/>
    <w:rsid w:val="006937D4"/>
    <w:rsid w:val="00695392"/>
    <w:rsid w:val="006A007B"/>
    <w:rsid w:val="006A12DE"/>
    <w:rsid w:val="006A1339"/>
    <w:rsid w:val="006A145A"/>
    <w:rsid w:val="006A2726"/>
    <w:rsid w:val="006A3577"/>
    <w:rsid w:val="006A4F1D"/>
    <w:rsid w:val="006A6A4A"/>
    <w:rsid w:val="006B4670"/>
    <w:rsid w:val="006B5129"/>
    <w:rsid w:val="006B52DE"/>
    <w:rsid w:val="006B5EC4"/>
    <w:rsid w:val="006B779A"/>
    <w:rsid w:val="006C0C8E"/>
    <w:rsid w:val="006C1AE2"/>
    <w:rsid w:val="006C5D25"/>
    <w:rsid w:val="006C5EDF"/>
    <w:rsid w:val="006C6FD5"/>
    <w:rsid w:val="006C7A31"/>
    <w:rsid w:val="006D0B88"/>
    <w:rsid w:val="006D0E01"/>
    <w:rsid w:val="006D0EF7"/>
    <w:rsid w:val="006D3F0D"/>
    <w:rsid w:val="006D6A47"/>
    <w:rsid w:val="006D7EC1"/>
    <w:rsid w:val="006D7FA8"/>
    <w:rsid w:val="006D7FDE"/>
    <w:rsid w:val="006E030E"/>
    <w:rsid w:val="006E0E59"/>
    <w:rsid w:val="006E1815"/>
    <w:rsid w:val="006E252F"/>
    <w:rsid w:val="006E25E1"/>
    <w:rsid w:val="006E5817"/>
    <w:rsid w:val="006E67B3"/>
    <w:rsid w:val="006F21DE"/>
    <w:rsid w:val="006F3BE0"/>
    <w:rsid w:val="006F47C8"/>
    <w:rsid w:val="006F55BA"/>
    <w:rsid w:val="007000B7"/>
    <w:rsid w:val="00700DC9"/>
    <w:rsid w:val="007014A4"/>
    <w:rsid w:val="007018FA"/>
    <w:rsid w:val="00705422"/>
    <w:rsid w:val="00705463"/>
    <w:rsid w:val="00705A41"/>
    <w:rsid w:val="00705F9A"/>
    <w:rsid w:val="007068BC"/>
    <w:rsid w:val="007103DA"/>
    <w:rsid w:val="00710F1B"/>
    <w:rsid w:val="0071129A"/>
    <w:rsid w:val="0071135C"/>
    <w:rsid w:val="00715D01"/>
    <w:rsid w:val="007214D6"/>
    <w:rsid w:val="00723018"/>
    <w:rsid w:val="0072462F"/>
    <w:rsid w:val="00726027"/>
    <w:rsid w:val="00727BAD"/>
    <w:rsid w:val="007333AE"/>
    <w:rsid w:val="00734FAB"/>
    <w:rsid w:val="00743F06"/>
    <w:rsid w:val="007456FD"/>
    <w:rsid w:val="0074586A"/>
    <w:rsid w:val="007475BE"/>
    <w:rsid w:val="00747918"/>
    <w:rsid w:val="00747928"/>
    <w:rsid w:val="00751CDD"/>
    <w:rsid w:val="00754CCE"/>
    <w:rsid w:val="00755D0A"/>
    <w:rsid w:val="007562F7"/>
    <w:rsid w:val="00757973"/>
    <w:rsid w:val="00761100"/>
    <w:rsid w:val="0076628D"/>
    <w:rsid w:val="00767F28"/>
    <w:rsid w:val="007714D0"/>
    <w:rsid w:val="00771B04"/>
    <w:rsid w:val="00772529"/>
    <w:rsid w:val="00773935"/>
    <w:rsid w:val="00773C6B"/>
    <w:rsid w:val="00775A9F"/>
    <w:rsid w:val="00780888"/>
    <w:rsid w:val="00781094"/>
    <w:rsid w:val="00783366"/>
    <w:rsid w:val="007848C7"/>
    <w:rsid w:val="007949A0"/>
    <w:rsid w:val="007952B2"/>
    <w:rsid w:val="0079607B"/>
    <w:rsid w:val="007976DA"/>
    <w:rsid w:val="00797EBD"/>
    <w:rsid w:val="007A1DDE"/>
    <w:rsid w:val="007A387B"/>
    <w:rsid w:val="007A48B0"/>
    <w:rsid w:val="007A4904"/>
    <w:rsid w:val="007A5DBC"/>
    <w:rsid w:val="007B084B"/>
    <w:rsid w:val="007B2BD3"/>
    <w:rsid w:val="007B605C"/>
    <w:rsid w:val="007B6704"/>
    <w:rsid w:val="007B6D56"/>
    <w:rsid w:val="007C0020"/>
    <w:rsid w:val="007C0E0F"/>
    <w:rsid w:val="007C12BF"/>
    <w:rsid w:val="007C1937"/>
    <w:rsid w:val="007C22D1"/>
    <w:rsid w:val="007C2300"/>
    <w:rsid w:val="007C3A05"/>
    <w:rsid w:val="007C3FE7"/>
    <w:rsid w:val="007C6DB8"/>
    <w:rsid w:val="007D0EE9"/>
    <w:rsid w:val="007D582E"/>
    <w:rsid w:val="007E1877"/>
    <w:rsid w:val="007E432B"/>
    <w:rsid w:val="007E57AF"/>
    <w:rsid w:val="007E6B69"/>
    <w:rsid w:val="007E7DA7"/>
    <w:rsid w:val="007F1D24"/>
    <w:rsid w:val="007F1E2B"/>
    <w:rsid w:val="007F3ADD"/>
    <w:rsid w:val="007F3AFE"/>
    <w:rsid w:val="007F3ED8"/>
    <w:rsid w:val="007F5257"/>
    <w:rsid w:val="007F6B93"/>
    <w:rsid w:val="007F6C99"/>
    <w:rsid w:val="007F6EBD"/>
    <w:rsid w:val="007F7F8D"/>
    <w:rsid w:val="00804162"/>
    <w:rsid w:val="008042B2"/>
    <w:rsid w:val="00805D37"/>
    <w:rsid w:val="00810B75"/>
    <w:rsid w:val="00811856"/>
    <w:rsid w:val="0081306B"/>
    <w:rsid w:val="008135AE"/>
    <w:rsid w:val="00814056"/>
    <w:rsid w:val="00815F20"/>
    <w:rsid w:val="0081617C"/>
    <w:rsid w:val="0081699B"/>
    <w:rsid w:val="008217A7"/>
    <w:rsid w:val="00823871"/>
    <w:rsid w:val="008266DD"/>
    <w:rsid w:val="00832A0A"/>
    <w:rsid w:val="00836358"/>
    <w:rsid w:val="00840775"/>
    <w:rsid w:val="00841FD0"/>
    <w:rsid w:val="00844A4F"/>
    <w:rsid w:val="008461FA"/>
    <w:rsid w:val="008518CE"/>
    <w:rsid w:val="00852BA8"/>
    <w:rsid w:val="00853B4F"/>
    <w:rsid w:val="0085407A"/>
    <w:rsid w:val="00855B28"/>
    <w:rsid w:val="008560EC"/>
    <w:rsid w:val="00861190"/>
    <w:rsid w:val="00862C30"/>
    <w:rsid w:val="00863204"/>
    <w:rsid w:val="00863452"/>
    <w:rsid w:val="008638FA"/>
    <w:rsid w:val="00864355"/>
    <w:rsid w:val="00865425"/>
    <w:rsid w:val="00865B59"/>
    <w:rsid w:val="00866684"/>
    <w:rsid w:val="008666BD"/>
    <w:rsid w:val="0087235D"/>
    <w:rsid w:val="0087409C"/>
    <w:rsid w:val="00874C90"/>
    <w:rsid w:val="00876140"/>
    <w:rsid w:val="008779CE"/>
    <w:rsid w:val="00880174"/>
    <w:rsid w:val="00881AD3"/>
    <w:rsid w:val="00881FFE"/>
    <w:rsid w:val="00884B90"/>
    <w:rsid w:val="00886E2B"/>
    <w:rsid w:val="0089011D"/>
    <w:rsid w:val="00891C03"/>
    <w:rsid w:val="00892004"/>
    <w:rsid w:val="00892194"/>
    <w:rsid w:val="008934BE"/>
    <w:rsid w:val="008945E5"/>
    <w:rsid w:val="008958E8"/>
    <w:rsid w:val="00895A12"/>
    <w:rsid w:val="008A1937"/>
    <w:rsid w:val="008A1F28"/>
    <w:rsid w:val="008A2060"/>
    <w:rsid w:val="008A51B9"/>
    <w:rsid w:val="008A5508"/>
    <w:rsid w:val="008A7664"/>
    <w:rsid w:val="008B2572"/>
    <w:rsid w:val="008B2DE8"/>
    <w:rsid w:val="008B6603"/>
    <w:rsid w:val="008B709B"/>
    <w:rsid w:val="008B71AC"/>
    <w:rsid w:val="008C1220"/>
    <w:rsid w:val="008C4FCD"/>
    <w:rsid w:val="008C5AAE"/>
    <w:rsid w:val="008C6669"/>
    <w:rsid w:val="008C677E"/>
    <w:rsid w:val="008D254A"/>
    <w:rsid w:val="008D2DD8"/>
    <w:rsid w:val="008D34D1"/>
    <w:rsid w:val="008D3C32"/>
    <w:rsid w:val="008D3E5F"/>
    <w:rsid w:val="008D6A97"/>
    <w:rsid w:val="008D6FD7"/>
    <w:rsid w:val="008D7980"/>
    <w:rsid w:val="008E070B"/>
    <w:rsid w:val="008E0FE9"/>
    <w:rsid w:val="008E2148"/>
    <w:rsid w:val="008E6E0A"/>
    <w:rsid w:val="008F0C41"/>
    <w:rsid w:val="008F4539"/>
    <w:rsid w:val="008F459C"/>
    <w:rsid w:val="00901947"/>
    <w:rsid w:val="009065BD"/>
    <w:rsid w:val="00906AB5"/>
    <w:rsid w:val="009127F1"/>
    <w:rsid w:val="00912889"/>
    <w:rsid w:val="009156A6"/>
    <w:rsid w:val="00915FBD"/>
    <w:rsid w:val="009164BC"/>
    <w:rsid w:val="00916BAD"/>
    <w:rsid w:val="00917173"/>
    <w:rsid w:val="009178B3"/>
    <w:rsid w:val="00920EA2"/>
    <w:rsid w:val="00921956"/>
    <w:rsid w:val="00922D84"/>
    <w:rsid w:val="009261BF"/>
    <w:rsid w:val="00926439"/>
    <w:rsid w:val="0092654E"/>
    <w:rsid w:val="009319D7"/>
    <w:rsid w:val="00933475"/>
    <w:rsid w:val="00934358"/>
    <w:rsid w:val="00934592"/>
    <w:rsid w:val="00936B84"/>
    <w:rsid w:val="0094080B"/>
    <w:rsid w:val="00943CCF"/>
    <w:rsid w:val="00944144"/>
    <w:rsid w:val="00945753"/>
    <w:rsid w:val="00945A50"/>
    <w:rsid w:val="00947C1C"/>
    <w:rsid w:val="009507A7"/>
    <w:rsid w:val="00953544"/>
    <w:rsid w:val="00954586"/>
    <w:rsid w:val="00955C9C"/>
    <w:rsid w:val="00960282"/>
    <w:rsid w:val="00960C3D"/>
    <w:rsid w:val="009624AC"/>
    <w:rsid w:val="00963406"/>
    <w:rsid w:val="00970870"/>
    <w:rsid w:val="00974AB7"/>
    <w:rsid w:val="0097514A"/>
    <w:rsid w:val="00976D18"/>
    <w:rsid w:val="00981BB0"/>
    <w:rsid w:val="0098274F"/>
    <w:rsid w:val="00985187"/>
    <w:rsid w:val="009918D3"/>
    <w:rsid w:val="009918F2"/>
    <w:rsid w:val="00994C40"/>
    <w:rsid w:val="00996A48"/>
    <w:rsid w:val="009A1F4D"/>
    <w:rsid w:val="009A24B7"/>
    <w:rsid w:val="009A2883"/>
    <w:rsid w:val="009A3588"/>
    <w:rsid w:val="009A48BD"/>
    <w:rsid w:val="009A4AA5"/>
    <w:rsid w:val="009A514F"/>
    <w:rsid w:val="009A66F7"/>
    <w:rsid w:val="009A71BF"/>
    <w:rsid w:val="009B0928"/>
    <w:rsid w:val="009B19E6"/>
    <w:rsid w:val="009B40BD"/>
    <w:rsid w:val="009B513A"/>
    <w:rsid w:val="009B5343"/>
    <w:rsid w:val="009B58BE"/>
    <w:rsid w:val="009C00FD"/>
    <w:rsid w:val="009C2F6E"/>
    <w:rsid w:val="009C307F"/>
    <w:rsid w:val="009C61D0"/>
    <w:rsid w:val="009C6E30"/>
    <w:rsid w:val="009D028E"/>
    <w:rsid w:val="009D3BED"/>
    <w:rsid w:val="009D3CAC"/>
    <w:rsid w:val="009D53D4"/>
    <w:rsid w:val="009D745F"/>
    <w:rsid w:val="009E02F4"/>
    <w:rsid w:val="009E39EC"/>
    <w:rsid w:val="009E5D69"/>
    <w:rsid w:val="009E60F0"/>
    <w:rsid w:val="009E7FC5"/>
    <w:rsid w:val="009F3712"/>
    <w:rsid w:val="009F3A3C"/>
    <w:rsid w:val="009F6061"/>
    <w:rsid w:val="009F7A6F"/>
    <w:rsid w:val="00A00D44"/>
    <w:rsid w:val="00A0116D"/>
    <w:rsid w:val="00A02746"/>
    <w:rsid w:val="00A051B6"/>
    <w:rsid w:val="00A10536"/>
    <w:rsid w:val="00A107A5"/>
    <w:rsid w:val="00A109A6"/>
    <w:rsid w:val="00A11597"/>
    <w:rsid w:val="00A12F67"/>
    <w:rsid w:val="00A14F22"/>
    <w:rsid w:val="00A150CF"/>
    <w:rsid w:val="00A16AC9"/>
    <w:rsid w:val="00A17410"/>
    <w:rsid w:val="00A21AC2"/>
    <w:rsid w:val="00A21CDA"/>
    <w:rsid w:val="00A22B60"/>
    <w:rsid w:val="00A22C52"/>
    <w:rsid w:val="00A230BF"/>
    <w:rsid w:val="00A23D2D"/>
    <w:rsid w:val="00A241B7"/>
    <w:rsid w:val="00A270A4"/>
    <w:rsid w:val="00A278A7"/>
    <w:rsid w:val="00A3017B"/>
    <w:rsid w:val="00A3155B"/>
    <w:rsid w:val="00A35327"/>
    <w:rsid w:val="00A367D8"/>
    <w:rsid w:val="00A4298A"/>
    <w:rsid w:val="00A42DE8"/>
    <w:rsid w:val="00A467CE"/>
    <w:rsid w:val="00A479D7"/>
    <w:rsid w:val="00A55945"/>
    <w:rsid w:val="00A55ED1"/>
    <w:rsid w:val="00A566DA"/>
    <w:rsid w:val="00A568EE"/>
    <w:rsid w:val="00A62129"/>
    <w:rsid w:val="00A62288"/>
    <w:rsid w:val="00A62486"/>
    <w:rsid w:val="00A654E5"/>
    <w:rsid w:val="00A66E15"/>
    <w:rsid w:val="00A677D9"/>
    <w:rsid w:val="00A70428"/>
    <w:rsid w:val="00A71AD1"/>
    <w:rsid w:val="00A72AE4"/>
    <w:rsid w:val="00A73FFC"/>
    <w:rsid w:val="00A745D5"/>
    <w:rsid w:val="00A749E7"/>
    <w:rsid w:val="00A75CD9"/>
    <w:rsid w:val="00A77AE9"/>
    <w:rsid w:val="00A77C3B"/>
    <w:rsid w:val="00A8133D"/>
    <w:rsid w:val="00A82D31"/>
    <w:rsid w:val="00A84AE8"/>
    <w:rsid w:val="00A85593"/>
    <w:rsid w:val="00A8676F"/>
    <w:rsid w:val="00A869E8"/>
    <w:rsid w:val="00A871D2"/>
    <w:rsid w:val="00A91222"/>
    <w:rsid w:val="00A92E6A"/>
    <w:rsid w:val="00A94FA1"/>
    <w:rsid w:val="00A9728A"/>
    <w:rsid w:val="00AA033C"/>
    <w:rsid w:val="00AA322B"/>
    <w:rsid w:val="00AA38BD"/>
    <w:rsid w:val="00AA47E6"/>
    <w:rsid w:val="00AB2C8E"/>
    <w:rsid w:val="00AB5DB7"/>
    <w:rsid w:val="00AB642B"/>
    <w:rsid w:val="00AB6E93"/>
    <w:rsid w:val="00AC0B81"/>
    <w:rsid w:val="00AC4B0D"/>
    <w:rsid w:val="00AC50F4"/>
    <w:rsid w:val="00AC5C7E"/>
    <w:rsid w:val="00AC5FB1"/>
    <w:rsid w:val="00AD0709"/>
    <w:rsid w:val="00AD0990"/>
    <w:rsid w:val="00AD5456"/>
    <w:rsid w:val="00AD7045"/>
    <w:rsid w:val="00AD7953"/>
    <w:rsid w:val="00AE1364"/>
    <w:rsid w:val="00AE2F9F"/>
    <w:rsid w:val="00AE7C92"/>
    <w:rsid w:val="00AF029A"/>
    <w:rsid w:val="00AF142A"/>
    <w:rsid w:val="00AF2F5C"/>
    <w:rsid w:val="00AF4FB4"/>
    <w:rsid w:val="00AF7E07"/>
    <w:rsid w:val="00B02052"/>
    <w:rsid w:val="00B032D3"/>
    <w:rsid w:val="00B06A3E"/>
    <w:rsid w:val="00B102F1"/>
    <w:rsid w:val="00B12227"/>
    <w:rsid w:val="00B13876"/>
    <w:rsid w:val="00B13D09"/>
    <w:rsid w:val="00B1430B"/>
    <w:rsid w:val="00B15420"/>
    <w:rsid w:val="00B16178"/>
    <w:rsid w:val="00B16544"/>
    <w:rsid w:val="00B1777B"/>
    <w:rsid w:val="00B1787F"/>
    <w:rsid w:val="00B17ABC"/>
    <w:rsid w:val="00B17DB3"/>
    <w:rsid w:val="00B20163"/>
    <w:rsid w:val="00B21512"/>
    <w:rsid w:val="00B21E86"/>
    <w:rsid w:val="00B22282"/>
    <w:rsid w:val="00B24483"/>
    <w:rsid w:val="00B25E40"/>
    <w:rsid w:val="00B2650E"/>
    <w:rsid w:val="00B265BE"/>
    <w:rsid w:val="00B2690C"/>
    <w:rsid w:val="00B33929"/>
    <w:rsid w:val="00B33CD2"/>
    <w:rsid w:val="00B33EA7"/>
    <w:rsid w:val="00B3516A"/>
    <w:rsid w:val="00B36EA7"/>
    <w:rsid w:val="00B377F2"/>
    <w:rsid w:val="00B42F8A"/>
    <w:rsid w:val="00B43400"/>
    <w:rsid w:val="00B4479A"/>
    <w:rsid w:val="00B4743B"/>
    <w:rsid w:val="00B52EE5"/>
    <w:rsid w:val="00B550EB"/>
    <w:rsid w:val="00B575EB"/>
    <w:rsid w:val="00B6245F"/>
    <w:rsid w:val="00B6303B"/>
    <w:rsid w:val="00B63BF1"/>
    <w:rsid w:val="00B65F50"/>
    <w:rsid w:val="00B70F87"/>
    <w:rsid w:val="00B74265"/>
    <w:rsid w:val="00B82379"/>
    <w:rsid w:val="00B86F7B"/>
    <w:rsid w:val="00B8762C"/>
    <w:rsid w:val="00B90F2D"/>
    <w:rsid w:val="00B952AE"/>
    <w:rsid w:val="00BA1666"/>
    <w:rsid w:val="00BA304F"/>
    <w:rsid w:val="00BA5EA4"/>
    <w:rsid w:val="00BA5EB9"/>
    <w:rsid w:val="00BA650A"/>
    <w:rsid w:val="00BA699F"/>
    <w:rsid w:val="00BB42A2"/>
    <w:rsid w:val="00BB60A8"/>
    <w:rsid w:val="00BC2485"/>
    <w:rsid w:val="00BC2FE1"/>
    <w:rsid w:val="00BC5454"/>
    <w:rsid w:val="00BD0E4F"/>
    <w:rsid w:val="00BD18DD"/>
    <w:rsid w:val="00BD4024"/>
    <w:rsid w:val="00BD4D75"/>
    <w:rsid w:val="00BD5269"/>
    <w:rsid w:val="00BD599F"/>
    <w:rsid w:val="00BD6287"/>
    <w:rsid w:val="00BE04A2"/>
    <w:rsid w:val="00BE24C4"/>
    <w:rsid w:val="00BE29B3"/>
    <w:rsid w:val="00BE3097"/>
    <w:rsid w:val="00BE4900"/>
    <w:rsid w:val="00BE4981"/>
    <w:rsid w:val="00BE7758"/>
    <w:rsid w:val="00BE79A2"/>
    <w:rsid w:val="00BF0224"/>
    <w:rsid w:val="00BF0387"/>
    <w:rsid w:val="00BF11A3"/>
    <w:rsid w:val="00BF2227"/>
    <w:rsid w:val="00BF4C3E"/>
    <w:rsid w:val="00BF5314"/>
    <w:rsid w:val="00BF6ED6"/>
    <w:rsid w:val="00BF71BF"/>
    <w:rsid w:val="00BF763E"/>
    <w:rsid w:val="00C002C0"/>
    <w:rsid w:val="00C02964"/>
    <w:rsid w:val="00C02B7C"/>
    <w:rsid w:val="00C04A2A"/>
    <w:rsid w:val="00C05E7D"/>
    <w:rsid w:val="00C068B5"/>
    <w:rsid w:val="00C07AE8"/>
    <w:rsid w:val="00C1069C"/>
    <w:rsid w:val="00C10A38"/>
    <w:rsid w:val="00C10E74"/>
    <w:rsid w:val="00C125B8"/>
    <w:rsid w:val="00C13F6D"/>
    <w:rsid w:val="00C15B81"/>
    <w:rsid w:val="00C2029E"/>
    <w:rsid w:val="00C21D97"/>
    <w:rsid w:val="00C2329D"/>
    <w:rsid w:val="00C2351B"/>
    <w:rsid w:val="00C25C57"/>
    <w:rsid w:val="00C31F98"/>
    <w:rsid w:val="00C320CB"/>
    <w:rsid w:val="00C32172"/>
    <w:rsid w:val="00C33482"/>
    <w:rsid w:val="00C3417E"/>
    <w:rsid w:val="00C36FC4"/>
    <w:rsid w:val="00C3771A"/>
    <w:rsid w:val="00C40116"/>
    <w:rsid w:val="00C408EE"/>
    <w:rsid w:val="00C40D10"/>
    <w:rsid w:val="00C5042C"/>
    <w:rsid w:val="00C50FC5"/>
    <w:rsid w:val="00C53C6E"/>
    <w:rsid w:val="00C5412A"/>
    <w:rsid w:val="00C55F33"/>
    <w:rsid w:val="00C5699B"/>
    <w:rsid w:val="00C62382"/>
    <w:rsid w:val="00C626C0"/>
    <w:rsid w:val="00C63F6A"/>
    <w:rsid w:val="00C653E0"/>
    <w:rsid w:val="00C6599D"/>
    <w:rsid w:val="00C732EF"/>
    <w:rsid w:val="00C74DD4"/>
    <w:rsid w:val="00C77844"/>
    <w:rsid w:val="00C81ADF"/>
    <w:rsid w:val="00C82E72"/>
    <w:rsid w:val="00C84142"/>
    <w:rsid w:val="00C86EE0"/>
    <w:rsid w:val="00C873FB"/>
    <w:rsid w:val="00C97626"/>
    <w:rsid w:val="00CA015B"/>
    <w:rsid w:val="00CA0567"/>
    <w:rsid w:val="00CA06CF"/>
    <w:rsid w:val="00CA09A6"/>
    <w:rsid w:val="00CA5A64"/>
    <w:rsid w:val="00CB1875"/>
    <w:rsid w:val="00CB27AB"/>
    <w:rsid w:val="00CB3984"/>
    <w:rsid w:val="00CB3C3F"/>
    <w:rsid w:val="00CB3DBE"/>
    <w:rsid w:val="00CB4531"/>
    <w:rsid w:val="00CB6467"/>
    <w:rsid w:val="00CC0D81"/>
    <w:rsid w:val="00CC126C"/>
    <w:rsid w:val="00CC400A"/>
    <w:rsid w:val="00CC49C4"/>
    <w:rsid w:val="00CC4E49"/>
    <w:rsid w:val="00CC5653"/>
    <w:rsid w:val="00CC6BF6"/>
    <w:rsid w:val="00CD099B"/>
    <w:rsid w:val="00CD2F6D"/>
    <w:rsid w:val="00CD3363"/>
    <w:rsid w:val="00CD4F43"/>
    <w:rsid w:val="00CD5295"/>
    <w:rsid w:val="00CD5946"/>
    <w:rsid w:val="00CD63FF"/>
    <w:rsid w:val="00CD6574"/>
    <w:rsid w:val="00CE4DBA"/>
    <w:rsid w:val="00CE62C6"/>
    <w:rsid w:val="00CF2628"/>
    <w:rsid w:val="00CF4801"/>
    <w:rsid w:val="00CF4A13"/>
    <w:rsid w:val="00CF6692"/>
    <w:rsid w:val="00D00079"/>
    <w:rsid w:val="00D03F34"/>
    <w:rsid w:val="00D04D35"/>
    <w:rsid w:val="00D05713"/>
    <w:rsid w:val="00D05B54"/>
    <w:rsid w:val="00D14C1D"/>
    <w:rsid w:val="00D154D5"/>
    <w:rsid w:val="00D163F0"/>
    <w:rsid w:val="00D1689D"/>
    <w:rsid w:val="00D1745B"/>
    <w:rsid w:val="00D246FF"/>
    <w:rsid w:val="00D25232"/>
    <w:rsid w:val="00D266AC"/>
    <w:rsid w:val="00D27EF5"/>
    <w:rsid w:val="00D300A0"/>
    <w:rsid w:val="00D33F11"/>
    <w:rsid w:val="00D34447"/>
    <w:rsid w:val="00D34EC0"/>
    <w:rsid w:val="00D357B1"/>
    <w:rsid w:val="00D35E2A"/>
    <w:rsid w:val="00D371C1"/>
    <w:rsid w:val="00D415DE"/>
    <w:rsid w:val="00D42A45"/>
    <w:rsid w:val="00D46DB0"/>
    <w:rsid w:val="00D51678"/>
    <w:rsid w:val="00D55720"/>
    <w:rsid w:val="00D574FB"/>
    <w:rsid w:val="00D642B0"/>
    <w:rsid w:val="00D65FFA"/>
    <w:rsid w:val="00D7300F"/>
    <w:rsid w:val="00D7368F"/>
    <w:rsid w:val="00D7381E"/>
    <w:rsid w:val="00D738A5"/>
    <w:rsid w:val="00D73F6E"/>
    <w:rsid w:val="00D766D8"/>
    <w:rsid w:val="00D77005"/>
    <w:rsid w:val="00D7753F"/>
    <w:rsid w:val="00D8056B"/>
    <w:rsid w:val="00D81313"/>
    <w:rsid w:val="00D82057"/>
    <w:rsid w:val="00D827FB"/>
    <w:rsid w:val="00D84918"/>
    <w:rsid w:val="00D84F46"/>
    <w:rsid w:val="00D8604A"/>
    <w:rsid w:val="00D8626E"/>
    <w:rsid w:val="00D86DA6"/>
    <w:rsid w:val="00D876DA"/>
    <w:rsid w:val="00D9135D"/>
    <w:rsid w:val="00D93450"/>
    <w:rsid w:val="00DA0283"/>
    <w:rsid w:val="00DA05F0"/>
    <w:rsid w:val="00DA18FF"/>
    <w:rsid w:val="00DA46C8"/>
    <w:rsid w:val="00DA5C81"/>
    <w:rsid w:val="00DA6FC2"/>
    <w:rsid w:val="00DB0FFD"/>
    <w:rsid w:val="00DB15DF"/>
    <w:rsid w:val="00DB1B78"/>
    <w:rsid w:val="00DB5EB1"/>
    <w:rsid w:val="00DB60CC"/>
    <w:rsid w:val="00DB71D0"/>
    <w:rsid w:val="00DC0784"/>
    <w:rsid w:val="00DC2211"/>
    <w:rsid w:val="00DC25A4"/>
    <w:rsid w:val="00DC3AC4"/>
    <w:rsid w:val="00DC7DE8"/>
    <w:rsid w:val="00DD2DF4"/>
    <w:rsid w:val="00DD4244"/>
    <w:rsid w:val="00DD5AD5"/>
    <w:rsid w:val="00DE0CD0"/>
    <w:rsid w:val="00DE5B5A"/>
    <w:rsid w:val="00DE7E6D"/>
    <w:rsid w:val="00DF3754"/>
    <w:rsid w:val="00DF6922"/>
    <w:rsid w:val="00DF7161"/>
    <w:rsid w:val="00E03803"/>
    <w:rsid w:val="00E0641D"/>
    <w:rsid w:val="00E0680C"/>
    <w:rsid w:val="00E10A8A"/>
    <w:rsid w:val="00E111F7"/>
    <w:rsid w:val="00E144F5"/>
    <w:rsid w:val="00E14AC9"/>
    <w:rsid w:val="00E150F0"/>
    <w:rsid w:val="00E1722C"/>
    <w:rsid w:val="00E2106A"/>
    <w:rsid w:val="00E21844"/>
    <w:rsid w:val="00E21A78"/>
    <w:rsid w:val="00E21D7F"/>
    <w:rsid w:val="00E27400"/>
    <w:rsid w:val="00E3082B"/>
    <w:rsid w:val="00E3350B"/>
    <w:rsid w:val="00E41A7D"/>
    <w:rsid w:val="00E44751"/>
    <w:rsid w:val="00E47050"/>
    <w:rsid w:val="00E47663"/>
    <w:rsid w:val="00E50537"/>
    <w:rsid w:val="00E50EB0"/>
    <w:rsid w:val="00E51618"/>
    <w:rsid w:val="00E5228C"/>
    <w:rsid w:val="00E54676"/>
    <w:rsid w:val="00E55296"/>
    <w:rsid w:val="00E55ED5"/>
    <w:rsid w:val="00E577C8"/>
    <w:rsid w:val="00E61187"/>
    <w:rsid w:val="00E613CE"/>
    <w:rsid w:val="00E638BD"/>
    <w:rsid w:val="00E63E22"/>
    <w:rsid w:val="00E654EF"/>
    <w:rsid w:val="00E669B4"/>
    <w:rsid w:val="00E66B76"/>
    <w:rsid w:val="00E7086E"/>
    <w:rsid w:val="00E718D7"/>
    <w:rsid w:val="00E75186"/>
    <w:rsid w:val="00E808DC"/>
    <w:rsid w:val="00E813E9"/>
    <w:rsid w:val="00E82757"/>
    <w:rsid w:val="00E832AE"/>
    <w:rsid w:val="00E8381F"/>
    <w:rsid w:val="00E84290"/>
    <w:rsid w:val="00E84741"/>
    <w:rsid w:val="00E872D1"/>
    <w:rsid w:val="00E878EA"/>
    <w:rsid w:val="00E91436"/>
    <w:rsid w:val="00E943BE"/>
    <w:rsid w:val="00E95689"/>
    <w:rsid w:val="00E959F1"/>
    <w:rsid w:val="00E96F62"/>
    <w:rsid w:val="00EA0CBA"/>
    <w:rsid w:val="00EA113A"/>
    <w:rsid w:val="00EA2D88"/>
    <w:rsid w:val="00EA3340"/>
    <w:rsid w:val="00EA4B94"/>
    <w:rsid w:val="00EA56A3"/>
    <w:rsid w:val="00EA7071"/>
    <w:rsid w:val="00EA73F6"/>
    <w:rsid w:val="00EB32D2"/>
    <w:rsid w:val="00EB403A"/>
    <w:rsid w:val="00EB61FF"/>
    <w:rsid w:val="00EC1C9E"/>
    <w:rsid w:val="00EC48D3"/>
    <w:rsid w:val="00EC4AB8"/>
    <w:rsid w:val="00EC7060"/>
    <w:rsid w:val="00ED33D8"/>
    <w:rsid w:val="00EE1580"/>
    <w:rsid w:val="00EE37F5"/>
    <w:rsid w:val="00EE411A"/>
    <w:rsid w:val="00EE7AA1"/>
    <w:rsid w:val="00EE7C3F"/>
    <w:rsid w:val="00EF08AD"/>
    <w:rsid w:val="00EF2B67"/>
    <w:rsid w:val="00EF2C38"/>
    <w:rsid w:val="00EF31E3"/>
    <w:rsid w:val="00EF38BE"/>
    <w:rsid w:val="00EF3D55"/>
    <w:rsid w:val="00EF794F"/>
    <w:rsid w:val="00F0134A"/>
    <w:rsid w:val="00F01CC8"/>
    <w:rsid w:val="00F025A4"/>
    <w:rsid w:val="00F04159"/>
    <w:rsid w:val="00F13930"/>
    <w:rsid w:val="00F1401A"/>
    <w:rsid w:val="00F15D75"/>
    <w:rsid w:val="00F16BC9"/>
    <w:rsid w:val="00F16E68"/>
    <w:rsid w:val="00F20924"/>
    <w:rsid w:val="00F20D1E"/>
    <w:rsid w:val="00F21F6E"/>
    <w:rsid w:val="00F22176"/>
    <w:rsid w:val="00F227BF"/>
    <w:rsid w:val="00F23219"/>
    <w:rsid w:val="00F23555"/>
    <w:rsid w:val="00F25DA9"/>
    <w:rsid w:val="00F276B7"/>
    <w:rsid w:val="00F30172"/>
    <w:rsid w:val="00F301C4"/>
    <w:rsid w:val="00F35E44"/>
    <w:rsid w:val="00F425F2"/>
    <w:rsid w:val="00F42725"/>
    <w:rsid w:val="00F468BB"/>
    <w:rsid w:val="00F503B2"/>
    <w:rsid w:val="00F53AC3"/>
    <w:rsid w:val="00F54CFE"/>
    <w:rsid w:val="00F565A4"/>
    <w:rsid w:val="00F57D42"/>
    <w:rsid w:val="00F6160A"/>
    <w:rsid w:val="00F62909"/>
    <w:rsid w:val="00F62E7F"/>
    <w:rsid w:val="00F62ECA"/>
    <w:rsid w:val="00F64493"/>
    <w:rsid w:val="00F6450F"/>
    <w:rsid w:val="00F731E8"/>
    <w:rsid w:val="00F76B6C"/>
    <w:rsid w:val="00F823C2"/>
    <w:rsid w:val="00F82AAA"/>
    <w:rsid w:val="00F833CF"/>
    <w:rsid w:val="00F84142"/>
    <w:rsid w:val="00F8502D"/>
    <w:rsid w:val="00F875C1"/>
    <w:rsid w:val="00F876AC"/>
    <w:rsid w:val="00F87C41"/>
    <w:rsid w:val="00F9481E"/>
    <w:rsid w:val="00FA0D6F"/>
    <w:rsid w:val="00FA1CB2"/>
    <w:rsid w:val="00FA3B39"/>
    <w:rsid w:val="00FA3C0A"/>
    <w:rsid w:val="00FA3D4D"/>
    <w:rsid w:val="00FA3F0D"/>
    <w:rsid w:val="00FA48E8"/>
    <w:rsid w:val="00FA5559"/>
    <w:rsid w:val="00FA6093"/>
    <w:rsid w:val="00FA699C"/>
    <w:rsid w:val="00FA72D8"/>
    <w:rsid w:val="00FB08C9"/>
    <w:rsid w:val="00FB1666"/>
    <w:rsid w:val="00FB1966"/>
    <w:rsid w:val="00FB2ABF"/>
    <w:rsid w:val="00FB3090"/>
    <w:rsid w:val="00FB7D3C"/>
    <w:rsid w:val="00FC12EE"/>
    <w:rsid w:val="00FC1392"/>
    <w:rsid w:val="00FC208E"/>
    <w:rsid w:val="00FC2876"/>
    <w:rsid w:val="00FD2862"/>
    <w:rsid w:val="00FD48AF"/>
    <w:rsid w:val="00FD54A0"/>
    <w:rsid w:val="00FD57A1"/>
    <w:rsid w:val="00FE02CD"/>
    <w:rsid w:val="00FE2362"/>
    <w:rsid w:val="00FE3B1F"/>
    <w:rsid w:val="00FE43FE"/>
    <w:rsid w:val="00FE6E40"/>
    <w:rsid w:val="00FE752D"/>
    <w:rsid w:val="00FE7696"/>
    <w:rsid w:val="00FE787B"/>
    <w:rsid w:val="00FE78EA"/>
    <w:rsid w:val="00FF1E84"/>
    <w:rsid w:val="00FF6AF8"/>
    <w:rsid w:val="00FF6DAE"/>
    <w:rsid w:val="00FF7DD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562E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76">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135AE"/>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6"/>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8"/>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A55ED1"/>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A55ED1"/>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A55ED1"/>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A55ED1"/>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A55ED1"/>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A55ED1"/>
    <w:pPr>
      <w:spacing w:after="100"/>
      <w:ind w:left="1760"/>
    </w:pPr>
    <w:rPr>
      <w:rFonts w:asciiTheme="minorHAnsi" w:eastAsiaTheme="minorEastAsia" w:hAnsiTheme="minorHAnsi" w:cstheme="minorBidi"/>
      <w:lang w:val="en-GB" w:eastAsia="en-GB"/>
    </w:rPr>
  </w:style>
  <w:style w:type="table" w:styleId="LightShading-Accent2">
    <w:name w:val="Light Shading Accent 2"/>
    <w:basedOn w:val="TableNormal"/>
    <w:uiPriority w:val="60"/>
    <w:rsid w:val="001A3E3C"/>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TableGrid1">
    <w:name w:val="Table Grid1"/>
    <w:basedOn w:val="TableNormal"/>
    <w:next w:val="TableGrid"/>
    <w:uiPriority w:val="59"/>
    <w:rsid w:val="00EA2D8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4355B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76">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135AE"/>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6"/>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8"/>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A55ED1"/>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A55ED1"/>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A55ED1"/>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A55ED1"/>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A55ED1"/>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A55ED1"/>
    <w:pPr>
      <w:spacing w:after="100"/>
      <w:ind w:left="1760"/>
    </w:pPr>
    <w:rPr>
      <w:rFonts w:asciiTheme="minorHAnsi" w:eastAsiaTheme="minorEastAsia" w:hAnsiTheme="minorHAnsi" w:cstheme="minorBidi"/>
      <w:lang w:val="en-GB" w:eastAsia="en-GB"/>
    </w:rPr>
  </w:style>
  <w:style w:type="table" w:styleId="LightShading-Accent2">
    <w:name w:val="Light Shading Accent 2"/>
    <w:basedOn w:val="TableNormal"/>
    <w:uiPriority w:val="60"/>
    <w:rsid w:val="001A3E3C"/>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TableGrid1">
    <w:name w:val="Table Grid1"/>
    <w:basedOn w:val="TableNormal"/>
    <w:next w:val="TableGrid"/>
    <w:uiPriority w:val="59"/>
    <w:rsid w:val="00EA2D8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4355B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45852">
      <w:bodyDiv w:val="1"/>
      <w:marLeft w:val="0"/>
      <w:marRight w:val="0"/>
      <w:marTop w:val="0"/>
      <w:marBottom w:val="0"/>
      <w:divBdr>
        <w:top w:val="none" w:sz="0" w:space="0" w:color="auto"/>
        <w:left w:val="none" w:sz="0" w:space="0" w:color="auto"/>
        <w:bottom w:val="none" w:sz="0" w:space="0" w:color="auto"/>
        <w:right w:val="none" w:sz="0" w:space="0" w:color="auto"/>
      </w:divBdr>
    </w:div>
    <w:div w:id="44378615">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09789981">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42896900">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86984860">
      <w:bodyDiv w:val="1"/>
      <w:marLeft w:val="0"/>
      <w:marRight w:val="0"/>
      <w:marTop w:val="0"/>
      <w:marBottom w:val="0"/>
      <w:divBdr>
        <w:top w:val="none" w:sz="0" w:space="0" w:color="auto"/>
        <w:left w:val="none" w:sz="0" w:space="0" w:color="auto"/>
        <w:bottom w:val="none" w:sz="0" w:space="0" w:color="auto"/>
        <w:right w:val="none" w:sz="0" w:space="0" w:color="auto"/>
      </w:divBdr>
    </w:div>
    <w:div w:id="190268029">
      <w:bodyDiv w:val="1"/>
      <w:marLeft w:val="0"/>
      <w:marRight w:val="0"/>
      <w:marTop w:val="0"/>
      <w:marBottom w:val="0"/>
      <w:divBdr>
        <w:top w:val="none" w:sz="0" w:space="0" w:color="auto"/>
        <w:left w:val="none" w:sz="0" w:space="0" w:color="auto"/>
        <w:bottom w:val="none" w:sz="0" w:space="0" w:color="auto"/>
        <w:right w:val="none" w:sz="0" w:space="0" w:color="auto"/>
      </w:divBdr>
    </w:div>
    <w:div w:id="197664803">
      <w:bodyDiv w:val="1"/>
      <w:marLeft w:val="0"/>
      <w:marRight w:val="0"/>
      <w:marTop w:val="0"/>
      <w:marBottom w:val="0"/>
      <w:divBdr>
        <w:top w:val="none" w:sz="0" w:space="0" w:color="auto"/>
        <w:left w:val="none" w:sz="0" w:space="0" w:color="auto"/>
        <w:bottom w:val="none" w:sz="0" w:space="0" w:color="auto"/>
        <w:right w:val="none" w:sz="0" w:space="0" w:color="auto"/>
      </w:divBdr>
    </w:div>
    <w:div w:id="215434669">
      <w:bodyDiv w:val="1"/>
      <w:marLeft w:val="0"/>
      <w:marRight w:val="0"/>
      <w:marTop w:val="0"/>
      <w:marBottom w:val="0"/>
      <w:divBdr>
        <w:top w:val="none" w:sz="0" w:space="0" w:color="auto"/>
        <w:left w:val="none" w:sz="0" w:space="0" w:color="auto"/>
        <w:bottom w:val="none" w:sz="0" w:space="0" w:color="auto"/>
        <w:right w:val="none" w:sz="0" w:space="0" w:color="auto"/>
      </w:divBdr>
    </w:div>
    <w:div w:id="234438422">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42445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2127060">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08947463">
      <w:bodyDiv w:val="1"/>
      <w:marLeft w:val="0"/>
      <w:marRight w:val="0"/>
      <w:marTop w:val="0"/>
      <w:marBottom w:val="0"/>
      <w:divBdr>
        <w:top w:val="none" w:sz="0" w:space="0" w:color="auto"/>
        <w:left w:val="none" w:sz="0" w:space="0" w:color="auto"/>
        <w:bottom w:val="none" w:sz="0" w:space="0" w:color="auto"/>
        <w:right w:val="none" w:sz="0" w:space="0" w:color="auto"/>
      </w:divBdr>
    </w:div>
    <w:div w:id="333731034">
      <w:bodyDiv w:val="1"/>
      <w:marLeft w:val="0"/>
      <w:marRight w:val="0"/>
      <w:marTop w:val="0"/>
      <w:marBottom w:val="0"/>
      <w:divBdr>
        <w:top w:val="none" w:sz="0" w:space="0" w:color="auto"/>
        <w:left w:val="none" w:sz="0" w:space="0" w:color="auto"/>
        <w:bottom w:val="none" w:sz="0" w:space="0" w:color="auto"/>
        <w:right w:val="none" w:sz="0" w:space="0" w:color="auto"/>
      </w:divBdr>
    </w:div>
    <w:div w:id="340401557">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3969964">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383137784">
      <w:bodyDiv w:val="1"/>
      <w:marLeft w:val="0"/>
      <w:marRight w:val="0"/>
      <w:marTop w:val="0"/>
      <w:marBottom w:val="0"/>
      <w:divBdr>
        <w:top w:val="none" w:sz="0" w:space="0" w:color="auto"/>
        <w:left w:val="none" w:sz="0" w:space="0" w:color="auto"/>
        <w:bottom w:val="none" w:sz="0" w:space="0" w:color="auto"/>
        <w:right w:val="none" w:sz="0" w:space="0" w:color="auto"/>
      </w:divBdr>
    </w:div>
    <w:div w:id="406390471">
      <w:bodyDiv w:val="1"/>
      <w:marLeft w:val="0"/>
      <w:marRight w:val="0"/>
      <w:marTop w:val="0"/>
      <w:marBottom w:val="0"/>
      <w:divBdr>
        <w:top w:val="none" w:sz="0" w:space="0" w:color="auto"/>
        <w:left w:val="none" w:sz="0" w:space="0" w:color="auto"/>
        <w:bottom w:val="none" w:sz="0" w:space="0" w:color="auto"/>
        <w:right w:val="none" w:sz="0" w:space="0" w:color="auto"/>
      </w:divBdr>
    </w:div>
    <w:div w:id="413939553">
      <w:bodyDiv w:val="1"/>
      <w:marLeft w:val="0"/>
      <w:marRight w:val="0"/>
      <w:marTop w:val="0"/>
      <w:marBottom w:val="0"/>
      <w:divBdr>
        <w:top w:val="none" w:sz="0" w:space="0" w:color="auto"/>
        <w:left w:val="none" w:sz="0" w:space="0" w:color="auto"/>
        <w:bottom w:val="none" w:sz="0" w:space="0" w:color="auto"/>
        <w:right w:val="none" w:sz="0" w:space="0" w:color="auto"/>
      </w:divBdr>
    </w:div>
    <w:div w:id="428044872">
      <w:bodyDiv w:val="1"/>
      <w:marLeft w:val="0"/>
      <w:marRight w:val="0"/>
      <w:marTop w:val="0"/>
      <w:marBottom w:val="0"/>
      <w:divBdr>
        <w:top w:val="none" w:sz="0" w:space="0" w:color="auto"/>
        <w:left w:val="none" w:sz="0" w:space="0" w:color="auto"/>
        <w:bottom w:val="none" w:sz="0" w:space="0" w:color="auto"/>
        <w:right w:val="none" w:sz="0" w:space="0" w:color="auto"/>
      </w:divBdr>
    </w:div>
    <w:div w:id="429666006">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43576792">
      <w:bodyDiv w:val="1"/>
      <w:marLeft w:val="0"/>
      <w:marRight w:val="0"/>
      <w:marTop w:val="0"/>
      <w:marBottom w:val="0"/>
      <w:divBdr>
        <w:top w:val="none" w:sz="0" w:space="0" w:color="auto"/>
        <w:left w:val="none" w:sz="0" w:space="0" w:color="auto"/>
        <w:bottom w:val="none" w:sz="0" w:space="0" w:color="auto"/>
        <w:right w:val="none" w:sz="0" w:space="0" w:color="auto"/>
      </w:divBdr>
    </w:div>
    <w:div w:id="452016560">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62890137">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80734233">
      <w:bodyDiv w:val="1"/>
      <w:marLeft w:val="0"/>
      <w:marRight w:val="0"/>
      <w:marTop w:val="0"/>
      <w:marBottom w:val="0"/>
      <w:divBdr>
        <w:top w:val="none" w:sz="0" w:space="0" w:color="auto"/>
        <w:left w:val="none" w:sz="0" w:space="0" w:color="auto"/>
        <w:bottom w:val="none" w:sz="0" w:space="0" w:color="auto"/>
        <w:right w:val="none" w:sz="0" w:space="0" w:color="auto"/>
      </w:divBdr>
    </w:div>
    <w:div w:id="483132119">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50768050">
      <w:bodyDiv w:val="1"/>
      <w:marLeft w:val="0"/>
      <w:marRight w:val="0"/>
      <w:marTop w:val="0"/>
      <w:marBottom w:val="0"/>
      <w:divBdr>
        <w:top w:val="none" w:sz="0" w:space="0" w:color="auto"/>
        <w:left w:val="none" w:sz="0" w:space="0" w:color="auto"/>
        <w:bottom w:val="none" w:sz="0" w:space="0" w:color="auto"/>
        <w:right w:val="none" w:sz="0" w:space="0" w:color="auto"/>
      </w:divBdr>
    </w:div>
    <w:div w:id="557057078">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598753119">
      <w:bodyDiv w:val="1"/>
      <w:marLeft w:val="0"/>
      <w:marRight w:val="0"/>
      <w:marTop w:val="0"/>
      <w:marBottom w:val="0"/>
      <w:divBdr>
        <w:top w:val="none" w:sz="0" w:space="0" w:color="auto"/>
        <w:left w:val="none" w:sz="0" w:space="0" w:color="auto"/>
        <w:bottom w:val="none" w:sz="0" w:space="0" w:color="auto"/>
        <w:right w:val="none" w:sz="0" w:space="0" w:color="auto"/>
      </w:divBdr>
    </w:div>
    <w:div w:id="629944809">
      <w:bodyDiv w:val="1"/>
      <w:marLeft w:val="0"/>
      <w:marRight w:val="0"/>
      <w:marTop w:val="0"/>
      <w:marBottom w:val="0"/>
      <w:divBdr>
        <w:top w:val="none" w:sz="0" w:space="0" w:color="auto"/>
        <w:left w:val="none" w:sz="0" w:space="0" w:color="auto"/>
        <w:bottom w:val="none" w:sz="0" w:space="0" w:color="auto"/>
        <w:right w:val="none" w:sz="0" w:space="0" w:color="auto"/>
      </w:divBdr>
    </w:div>
    <w:div w:id="636420133">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697584751">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38210881">
      <w:bodyDiv w:val="1"/>
      <w:marLeft w:val="0"/>
      <w:marRight w:val="0"/>
      <w:marTop w:val="0"/>
      <w:marBottom w:val="0"/>
      <w:divBdr>
        <w:top w:val="none" w:sz="0" w:space="0" w:color="auto"/>
        <w:left w:val="none" w:sz="0" w:space="0" w:color="auto"/>
        <w:bottom w:val="none" w:sz="0" w:space="0" w:color="auto"/>
        <w:right w:val="none" w:sz="0" w:space="0" w:color="auto"/>
      </w:divBdr>
    </w:div>
    <w:div w:id="738288731">
      <w:bodyDiv w:val="1"/>
      <w:marLeft w:val="0"/>
      <w:marRight w:val="0"/>
      <w:marTop w:val="0"/>
      <w:marBottom w:val="0"/>
      <w:divBdr>
        <w:top w:val="none" w:sz="0" w:space="0" w:color="auto"/>
        <w:left w:val="none" w:sz="0" w:space="0" w:color="auto"/>
        <w:bottom w:val="none" w:sz="0" w:space="0" w:color="auto"/>
        <w:right w:val="none" w:sz="0" w:space="0" w:color="auto"/>
      </w:divBdr>
    </w:div>
    <w:div w:id="783766699">
      <w:bodyDiv w:val="1"/>
      <w:marLeft w:val="0"/>
      <w:marRight w:val="0"/>
      <w:marTop w:val="0"/>
      <w:marBottom w:val="0"/>
      <w:divBdr>
        <w:top w:val="none" w:sz="0" w:space="0" w:color="auto"/>
        <w:left w:val="none" w:sz="0" w:space="0" w:color="auto"/>
        <w:bottom w:val="none" w:sz="0" w:space="0" w:color="auto"/>
        <w:right w:val="none" w:sz="0" w:space="0" w:color="auto"/>
      </w:divBdr>
    </w:div>
    <w:div w:id="798450348">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61473996">
      <w:bodyDiv w:val="1"/>
      <w:marLeft w:val="0"/>
      <w:marRight w:val="0"/>
      <w:marTop w:val="0"/>
      <w:marBottom w:val="0"/>
      <w:divBdr>
        <w:top w:val="none" w:sz="0" w:space="0" w:color="auto"/>
        <w:left w:val="none" w:sz="0" w:space="0" w:color="auto"/>
        <w:bottom w:val="none" w:sz="0" w:space="0" w:color="auto"/>
        <w:right w:val="none" w:sz="0" w:space="0" w:color="auto"/>
      </w:divBdr>
    </w:div>
    <w:div w:id="861556789">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73999203">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0853857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28349488">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70786965">
      <w:bodyDiv w:val="1"/>
      <w:marLeft w:val="0"/>
      <w:marRight w:val="0"/>
      <w:marTop w:val="0"/>
      <w:marBottom w:val="0"/>
      <w:divBdr>
        <w:top w:val="none" w:sz="0" w:space="0" w:color="auto"/>
        <w:left w:val="none" w:sz="0" w:space="0" w:color="auto"/>
        <w:bottom w:val="none" w:sz="0" w:space="0" w:color="auto"/>
        <w:right w:val="none" w:sz="0" w:space="0" w:color="auto"/>
      </w:divBdr>
    </w:div>
    <w:div w:id="999162466">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24672668">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2277382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1193709">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71601338">
      <w:bodyDiv w:val="1"/>
      <w:marLeft w:val="0"/>
      <w:marRight w:val="0"/>
      <w:marTop w:val="0"/>
      <w:marBottom w:val="0"/>
      <w:divBdr>
        <w:top w:val="none" w:sz="0" w:space="0" w:color="auto"/>
        <w:left w:val="none" w:sz="0" w:space="0" w:color="auto"/>
        <w:bottom w:val="none" w:sz="0" w:space="0" w:color="auto"/>
        <w:right w:val="none" w:sz="0" w:space="0" w:color="auto"/>
      </w:divBdr>
    </w:div>
    <w:div w:id="1172450673">
      <w:bodyDiv w:val="1"/>
      <w:marLeft w:val="0"/>
      <w:marRight w:val="0"/>
      <w:marTop w:val="0"/>
      <w:marBottom w:val="0"/>
      <w:divBdr>
        <w:top w:val="none" w:sz="0" w:space="0" w:color="auto"/>
        <w:left w:val="none" w:sz="0" w:space="0" w:color="auto"/>
        <w:bottom w:val="none" w:sz="0" w:space="0" w:color="auto"/>
        <w:right w:val="none" w:sz="0" w:space="0" w:color="auto"/>
      </w:divBdr>
    </w:div>
    <w:div w:id="1180776487">
      <w:bodyDiv w:val="1"/>
      <w:marLeft w:val="0"/>
      <w:marRight w:val="0"/>
      <w:marTop w:val="0"/>
      <w:marBottom w:val="0"/>
      <w:divBdr>
        <w:top w:val="none" w:sz="0" w:space="0" w:color="auto"/>
        <w:left w:val="none" w:sz="0" w:space="0" w:color="auto"/>
        <w:bottom w:val="none" w:sz="0" w:space="0" w:color="auto"/>
        <w:right w:val="none" w:sz="0" w:space="0" w:color="auto"/>
      </w:divBdr>
    </w:div>
    <w:div w:id="11909480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43508704">
      <w:bodyDiv w:val="1"/>
      <w:marLeft w:val="0"/>
      <w:marRight w:val="0"/>
      <w:marTop w:val="0"/>
      <w:marBottom w:val="0"/>
      <w:divBdr>
        <w:top w:val="none" w:sz="0" w:space="0" w:color="auto"/>
        <w:left w:val="none" w:sz="0" w:space="0" w:color="auto"/>
        <w:bottom w:val="none" w:sz="0" w:space="0" w:color="auto"/>
        <w:right w:val="none" w:sz="0" w:space="0" w:color="auto"/>
      </w:divBdr>
    </w:div>
    <w:div w:id="1357192293">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29736959">
      <w:bodyDiv w:val="1"/>
      <w:marLeft w:val="0"/>
      <w:marRight w:val="0"/>
      <w:marTop w:val="0"/>
      <w:marBottom w:val="0"/>
      <w:divBdr>
        <w:top w:val="none" w:sz="0" w:space="0" w:color="auto"/>
        <w:left w:val="none" w:sz="0" w:space="0" w:color="auto"/>
        <w:bottom w:val="none" w:sz="0" w:space="0" w:color="auto"/>
        <w:right w:val="none" w:sz="0" w:space="0" w:color="auto"/>
      </w:divBdr>
    </w:div>
    <w:div w:id="1433041327">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493520451">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39918961">
      <w:bodyDiv w:val="1"/>
      <w:marLeft w:val="0"/>
      <w:marRight w:val="0"/>
      <w:marTop w:val="0"/>
      <w:marBottom w:val="0"/>
      <w:divBdr>
        <w:top w:val="none" w:sz="0" w:space="0" w:color="auto"/>
        <w:left w:val="none" w:sz="0" w:space="0" w:color="auto"/>
        <w:bottom w:val="none" w:sz="0" w:space="0" w:color="auto"/>
        <w:right w:val="none" w:sz="0" w:space="0" w:color="auto"/>
      </w:divBdr>
    </w:div>
    <w:div w:id="165610430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4544393">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84300015">
      <w:bodyDiv w:val="1"/>
      <w:marLeft w:val="0"/>
      <w:marRight w:val="0"/>
      <w:marTop w:val="0"/>
      <w:marBottom w:val="0"/>
      <w:divBdr>
        <w:top w:val="none" w:sz="0" w:space="0" w:color="auto"/>
        <w:left w:val="none" w:sz="0" w:space="0" w:color="auto"/>
        <w:bottom w:val="none" w:sz="0" w:space="0" w:color="auto"/>
        <w:right w:val="none" w:sz="0" w:space="0" w:color="auto"/>
      </w:divBdr>
    </w:div>
    <w:div w:id="183510547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885672324">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2737933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48343468">
      <w:bodyDiv w:val="1"/>
      <w:marLeft w:val="0"/>
      <w:marRight w:val="0"/>
      <w:marTop w:val="0"/>
      <w:marBottom w:val="0"/>
      <w:divBdr>
        <w:top w:val="none" w:sz="0" w:space="0" w:color="auto"/>
        <w:left w:val="none" w:sz="0" w:space="0" w:color="auto"/>
        <w:bottom w:val="none" w:sz="0" w:space="0" w:color="auto"/>
        <w:right w:val="none" w:sz="0" w:space="0" w:color="auto"/>
      </w:divBdr>
    </w:div>
    <w:div w:id="1980645058">
      <w:bodyDiv w:val="1"/>
      <w:marLeft w:val="0"/>
      <w:marRight w:val="0"/>
      <w:marTop w:val="0"/>
      <w:marBottom w:val="0"/>
      <w:divBdr>
        <w:top w:val="none" w:sz="0" w:space="0" w:color="auto"/>
        <w:left w:val="none" w:sz="0" w:space="0" w:color="auto"/>
        <w:bottom w:val="none" w:sz="0" w:space="0" w:color="auto"/>
        <w:right w:val="none" w:sz="0" w:space="0" w:color="auto"/>
      </w:divBdr>
    </w:div>
    <w:div w:id="2044749589">
      <w:bodyDiv w:val="1"/>
      <w:marLeft w:val="0"/>
      <w:marRight w:val="0"/>
      <w:marTop w:val="0"/>
      <w:marBottom w:val="0"/>
      <w:divBdr>
        <w:top w:val="none" w:sz="0" w:space="0" w:color="auto"/>
        <w:left w:val="none" w:sz="0" w:space="0" w:color="auto"/>
        <w:bottom w:val="none" w:sz="0" w:space="0" w:color="auto"/>
        <w:right w:val="none" w:sz="0" w:space="0" w:color="auto"/>
      </w:divBdr>
    </w:div>
    <w:div w:id="2060401692">
      <w:bodyDiv w:val="1"/>
      <w:marLeft w:val="0"/>
      <w:marRight w:val="0"/>
      <w:marTop w:val="0"/>
      <w:marBottom w:val="0"/>
      <w:divBdr>
        <w:top w:val="none" w:sz="0" w:space="0" w:color="auto"/>
        <w:left w:val="none" w:sz="0" w:space="0" w:color="auto"/>
        <w:bottom w:val="none" w:sz="0" w:space="0" w:color="auto"/>
        <w:right w:val="none" w:sz="0" w:space="0" w:color="auto"/>
      </w:divBdr>
    </w:div>
    <w:div w:id="2081823653">
      <w:bodyDiv w:val="1"/>
      <w:marLeft w:val="0"/>
      <w:marRight w:val="0"/>
      <w:marTop w:val="0"/>
      <w:marBottom w:val="0"/>
      <w:divBdr>
        <w:top w:val="none" w:sz="0" w:space="0" w:color="auto"/>
        <w:left w:val="none" w:sz="0" w:space="0" w:color="auto"/>
        <w:bottom w:val="none" w:sz="0" w:space="0" w:color="auto"/>
        <w:right w:val="none" w:sz="0" w:space="0" w:color="auto"/>
      </w:divBdr>
    </w:div>
    <w:div w:id="2097439354">
      <w:bodyDiv w:val="1"/>
      <w:marLeft w:val="0"/>
      <w:marRight w:val="0"/>
      <w:marTop w:val="0"/>
      <w:marBottom w:val="0"/>
      <w:divBdr>
        <w:top w:val="none" w:sz="0" w:space="0" w:color="auto"/>
        <w:left w:val="none" w:sz="0" w:space="0" w:color="auto"/>
        <w:bottom w:val="none" w:sz="0" w:space="0" w:color="auto"/>
        <w:right w:val="none" w:sz="0" w:space="0" w:color="auto"/>
      </w:divBdr>
    </w:div>
    <w:div w:id="2100640761">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01" Type="http://schemas.openxmlformats.org/officeDocument/2006/relationships/hyperlink" Target="http://www.earlychildhoodaustralia.org.au/nqsplp/e-learning-videos/connecting-with-practice-eylf-nqs/vignette-discovering-sustained-shared-conversation-with-children/" TargetMode="External"/><Relationship Id="rId102" Type="http://schemas.openxmlformats.org/officeDocument/2006/relationships/header" Target="header1.xml"/><Relationship Id="rId103" Type="http://schemas.openxmlformats.org/officeDocument/2006/relationships/fontTable" Target="fontTable.xml"/><Relationship Id="rId10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hyperlink" Target="http://education.gov.au/national-quality-framework-early-childhood-education-and-care" TargetMode="External"/><Relationship Id="rId12" Type="http://schemas.openxmlformats.org/officeDocument/2006/relationships/image" Target="media/image3.gif"/><Relationship Id="rId13" Type="http://schemas.openxmlformats.org/officeDocument/2006/relationships/hyperlink" Target="http://acecqa.gov.au/national-quality-framework/the-national-quality-standard" TargetMode="External"/><Relationship Id="rId14" Type="http://schemas.openxmlformats.org/officeDocument/2006/relationships/hyperlink" Target="http://education.gov.au/early-years-learning-framework" TargetMode="External"/><Relationship Id="rId15" Type="http://schemas.openxmlformats.org/officeDocument/2006/relationships/hyperlink" Target="http://education.gov.au/my-time-our-place-framework-school-age-care-australia" TargetMode="External"/><Relationship Id="rId16" Type="http://schemas.openxmlformats.org/officeDocument/2006/relationships/hyperlink" Target="http://www.legislation.vic.gov.au/Domino/Web_Notes/LDMS/PubStatbook.nsf/51dea49770555ea6ca256da4001b90cd/b73164fe5da2112dca2577ba0014d9ed!OpenDocument" TargetMode="External"/><Relationship Id="rId17" Type="http://schemas.openxmlformats.org/officeDocument/2006/relationships/hyperlink" Target="http://www.legislation.nsw.gov.au/sessionalview/sessional/act/2010-104.pdf" TargetMode="External"/><Relationship Id="rId18" Type="http://schemas.openxmlformats.org/officeDocument/2006/relationships/hyperlink" Target="http://www.legislation.act.gov.au/a/2011-42/default.asp" TargetMode="External"/><Relationship Id="rId19" Type="http://schemas.openxmlformats.org/officeDocument/2006/relationships/hyperlink" Target="http://www.legislation.qld.gov.au/LEGISLTN/ACTS/2011/11AC038.pdf" TargetMode="External"/><Relationship Id="rId30" Type="http://schemas.openxmlformats.org/officeDocument/2006/relationships/image" Target="media/image9.jpeg"/><Relationship Id="rId31" Type="http://schemas.openxmlformats.org/officeDocument/2006/relationships/image" Target="media/image10.jpeg"/><Relationship Id="rId32" Type="http://schemas.openxmlformats.org/officeDocument/2006/relationships/diagramData" Target="diagrams/data1.xml"/><Relationship Id="rId33" Type="http://schemas.openxmlformats.org/officeDocument/2006/relationships/diagramLayout" Target="diagrams/layout1.xml"/><Relationship Id="rId34" Type="http://schemas.openxmlformats.org/officeDocument/2006/relationships/diagramQuickStyle" Target="diagrams/quickStyle1.xml"/><Relationship Id="rId35" Type="http://schemas.openxmlformats.org/officeDocument/2006/relationships/diagramColors" Target="diagrams/colors1.xml"/><Relationship Id="rId36" Type="http://schemas.microsoft.com/office/2007/relationships/diagramDrawing" Target="diagrams/drawing1.xml"/><Relationship Id="rId37" Type="http://schemas.openxmlformats.org/officeDocument/2006/relationships/hyperlink" Target="http://www.health.gov.au/internet/main/publishing.nsf/Content/F01F92328EDADA5BCA257BF0001E720D/$File/Move%20and%20play%20every%20day%200-5yrs.PDF" TargetMode="External"/><Relationship Id="rId38" Type="http://schemas.openxmlformats.org/officeDocument/2006/relationships/diagramData" Target="diagrams/data2.xml"/><Relationship Id="rId39" Type="http://schemas.openxmlformats.org/officeDocument/2006/relationships/diagramLayout" Target="diagrams/layout2.xml"/><Relationship Id="rId50" Type="http://schemas.microsoft.com/office/2007/relationships/diagramDrawing" Target="diagrams/drawing3.xml"/><Relationship Id="rId51" Type="http://schemas.openxmlformats.org/officeDocument/2006/relationships/hyperlink" Target="http://www.earlychildhoodaustralia.org.au/nqsplp/wp-content/uploads/2013/11/Resources-guide.pdf" TargetMode="External"/><Relationship Id="rId52" Type="http://schemas.openxmlformats.org/officeDocument/2006/relationships/diagramData" Target="diagrams/data4.xml"/><Relationship Id="rId53" Type="http://schemas.openxmlformats.org/officeDocument/2006/relationships/diagramLayout" Target="diagrams/layout4.xml"/><Relationship Id="rId54" Type="http://schemas.openxmlformats.org/officeDocument/2006/relationships/diagramQuickStyle" Target="diagrams/quickStyle4.xml"/><Relationship Id="rId55" Type="http://schemas.openxmlformats.org/officeDocument/2006/relationships/diagramColors" Target="diagrams/colors4.xml"/><Relationship Id="rId56" Type="http://schemas.microsoft.com/office/2007/relationships/diagramDrawing" Target="diagrams/drawing4.xml"/><Relationship Id="rId57" Type="http://schemas.openxmlformats.org/officeDocument/2006/relationships/diagramData" Target="diagrams/data5.xml"/><Relationship Id="rId58" Type="http://schemas.openxmlformats.org/officeDocument/2006/relationships/diagramLayout" Target="diagrams/layout5.xml"/><Relationship Id="rId59" Type="http://schemas.openxmlformats.org/officeDocument/2006/relationships/diagramQuickStyle" Target="diagrams/quickStyle5.xml"/><Relationship Id="rId70" Type="http://schemas.openxmlformats.org/officeDocument/2006/relationships/diagramColors" Target="diagrams/colors7.xml"/><Relationship Id="rId71" Type="http://schemas.microsoft.com/office/2007/relationships/diagramDrawing" Target="diagrams/drawing7.xml"/><Relationship Id="rId72" Type="http://schemas.openxmlformats.org/officeDocument/2006/relationships/diagramData" Target="diagrams/data8.xml"/><Relationship Id="rId73" Type="http://schemas.openxmlformats.org/officeDocument/2006/relationships/diagramLayout" Target="diagrams/layout8.xml"/><Relationship Id="rId74" Type="http://schemas.openxmlformats.org/officeDocument/2006/relationships/diagramQuickStyle" Target="diagrams/quickStyle8.xml"/><Relationship Id="rId75" Type="http://schemas.openxmlformats.org/officeDocument/2006/relationships/diagramColors" Target="diagrams/colors8.xml"/><Relationship Id="rId76" Type="http://schemas.microsoft.com/office/2007/relationships/diagramDrawing" Target="diagrams/drawing8.xml"/><Relationship Id="rId77" Type="http://schemas.openxmlformats.org/officeDocument/2006/relationships/hyperlink" Target="http://www.earlychildhoodaustralia.org.au/nqsplp/wp-content/uploads/2012/05/EYLFPLP_E-Newsletter_No18.pdf" TargetMode="External"/><Relationship Id="rId78" Type="http://schemas.openxmlformats.org/officeDocument/2006/relationships/hyperlink" Target="http://www.earlychildhoodaustralia.org.au/nqsplp/e-learning-videos/connecting-with-practice-eylf-nqs/vignette-discovering-sustained-shared-conversation-with-children/" TargetMode="External"/><Relationship Id="rId79" Type="http://schemas.openxmlformats.org/officeDocument/2006/relationships/diagramData" Target="diagrams/data9.xml"/><Relationship Id="rId90" Type="http://schemas.openxmlformats.org/officeDocument/2006/relationships/diagramLayout" Target="diagrams/layout11.xml"/><Relationship Id="rId91" Type="http://schemas.openxmlformats.org/officeDocument/2006/relationships/diagramQuickStyle" Target="diagrams/quickStyle11.xml"/><Relationship Id="rId92" Type="http://schemas.openxmlformats.org/officeDocument/2006/relationships/diagramColors" Target="diagrams/colors11.xml"/><Relationship Id="rId93" Type="http://schemas.microsoft.com/office/2007/relationships/diagramDrawing" Target="diagrams/drawing11.xml"/><Relationship Id="rId94" Type="http://schemas.openxmlformats.org/officeDocument/2006/relationships/image" Target="media/image12.jpeg"/><Relationship Id="rId95" Type="http://schemas.openxmlformats.org/officeDocument/2006/relationships/hyperlink" Target="http://education.gov.au/early-years-learning-framework" TargetMode="External"/><Relationship Id="rId96" Type="http://schemas.openxmlformats.org/officeDocument/2006/relationships/hyperlink" Target="http://education.gov.au/my-time-our-place-framework-school-age-care-australia" TargetMode="External"/><Relationship Id="rId97" Type="http://schemas.openxmlformats.org/officeDocument/2006/relationships/hyperlink" Target="http://www.mamalisa.com" TargetMode="External"/><Relationship Id="rId98" Type="http://schemas.openxmlformats.org/officeDocument/2006/relationships/hyperlink" Target="http://www.health.gov.au/internet/main/publishing.nsf/Content/F01F92328EDADA5BCA257BF0001E720D/$File/Move%20and%20play%20every%20day%200-5yrs.PDF" TargetMode="External"/><Relationship Id="rId99" Type="http://schemas.openxmlformats.org/officeDocument/2006/relationships/hyperlink" Target="http://www.earlychildhoodaustralia.org.au/nqsplp/wp-content/uploads/2012/07/NQS_PLP_E-Newsletter_No38.pdf" TargetMode="External"/><Relationship Id="rId20" Type="http://schemas.openxmlformats.org/officeDocument/2006/relationships/hyperlink" Target="http://notes.nt.gov.au/dcm/legislat/Acts.nsf/5504d78eee675d6e6925649e001bb652/95724bfed2b632c96925792e007cb5c1?OpenDocument" TargetMode="External"/><Relationship Id="rId21" Type="http://schemas.openxmlformats.org/officeDocument/2006/relationships/hyperlink" Target="http://www.legislation.sa.gov.au/LZ/C/A/EDUCATION%20AND%20EARLY%20CHILDHOOD%20SERVICES%20(REGISTRATION%20AND%20STANDARDS)%20ACT%202011.aspx" TargetMode="External"/><Relationship Id="rId22" Type="http://schemas.openxmlformats.org/officeDocument/2006/relationships/hyperlink" Target="http://www.thelaw.tas.gov.au/tocview/index.w3p;cond=;doc_id=48%2B%2B2011%2BAT%40EN%2B20120522120000;histon=;prompt=;rec=;term" TargetMode="External"/><Relationship Id="rId23" Type="http://schemas.openxmlformats.org/officeDocument/2006/relationships/hyperlink" Target="http://www.slp.wa.gov.au/legislation/statutes.nsf/main_mrtitle_12929_homepage.html" TargetMode="External"/><Relationship Id="rId24" Type="http://schemas.openxmlformats.org/officeDocument/2006/relationships/hyperlink" Target="http://files.acecqa.gov.au/files/National-Quality-Framework-Resources-Kit/2014/NQF02%20Guide%20to%20ECS%20Law%20and%20Regs_web.pdf" TargetMode="External"/><Relationship Id="rId25" Type="http://schemas.openxmlformats.org/officeDocument/2006/relationships/image" Target="media/image4.jpeg"/><Relationship Id="rId26" Type="http://schemas.openxmlformats.org/officeDocument/2006/relationships/image" Target="media/image5.png"/><Relationship Id="rId27" Type="http://schemas.openxmlformats.org/officeDocument/2006/relationships/image" Target="media/image6.jpeg"/><Relationship Id="rId28" Type="http://schemas.openxmlformats.org/officeDocument/2006/relationships/image" Target="media/image7.png"/><Relationship Id="rId29" Type="http://schemas.openxmlformats.org/officeDocument/2006/relationships/image" Target="media/image8.jpeg"/><Relationship Id="rId40" Type="http://schemas.openxmlformats.org/officeDocument/2006/relationships/diagramQuickStyle" Target="diagrams/quickStyle2.xml"/><Relationship Id="rId41" Type="http://schemas.openxmlformats.org/officeDocument/2006/relationships/diagramColors" Target="diagrams/colors2.xml"/><Relationship Id="rId42" Type="http://schemas.microsoft.com/office/2007/relationships/diagramDrawing" Target="diagrams/drawing2.xml"/><Relationship Id="rId43" Type="http://schemas.openxmlformats.org/officeDocument/2006/relationships/hyperlink" Target="http://www.earlychildhoodaustralia.org.au/nqsplp/wp-content/uploads/2013/11/Resources-guide.pdf" TargetMode="External"/><Relationship Id="rId44" Type="http://schemas.openxmlformats.org/officeDocument/2006/relationships/image" Target="media/image11.png"/><Relationship Id="rId45" Type="http://schemas.openxmlformats.org/officeDocument/2006/relationships/hyperlink" Target="http://www.earlychildhoodaustralia.org.au/nqsplp/wp-content/uploads/2012/07/NQS_PLP_E-Newsletter_No38.pdf" TargetMode="External"/><Relationship Id="rId46" Type="http://schemas.openxmlformats.org/officeDocument/2006/relationships/diagramData" Target="diagrams/data3.xml"/><Relationship Id="rId47" Type="http://schemas.openxmlformats.org/officeDocument/2006/relationships/diagramLayout" Target="diagrams/layout3.xml"/><Relationship Id="rId48" Type="http://schemas.openxmlformats.org/officeDocument/2006/relationships/diagramQuickStyle" Target="diagrams/quickStyle3.xml"/><Relationship Id="rId49" Type="http://schemas.openxmlformats.org/officeDocument/2006/relationships/diagramColors" Target="diagrams/colors3.xml"/><Relationship Id="rId60" Type="http://schemas.openxmlformats.org/officeDocument/2006/relationships/diagramColors" Target="diagrams/colors5.xml"/><Relationship Id="rId61" Type="http://schemas.microsoft.com/office/2007/relationships/diagramDrawing" Target="diagrams/drawing5.xml"/><Relationship Id="rId62" Type="http://schemas.openxmlformats.org/officeDocument/2006/relationships/diagramData" Target="diagrams/data6.xml"/><Relationship Id="rId63" Type="http://schemas.openxmlformats.org/officeDocument/2006/relationships/diagramLayout" Target="diagrams/layout6.xml"/><Relationship Id="rId64" Type="http://schemas.openxmlformats.org/officeDocument/2006/relationships/diagramQuickStyle" Target="diagrams/quickStyle6.xml"/><Relationship Id="rId65" Type="http://schemas.openxmlformats.org/officeDocument/2006/relationships/diagramColors" Target="diagrams/colors6.xml"/><Relationship Id="rId66" Type="http://schemas.microsoft.com/office/2007/relationships/diagramDrawing" Target="diagrams/drawing6.xml"/><Relationship Id="rId67" Type="http://schemas.openxmlformats.org/officeDocument/2006/relationships/diagramData" Target="diagrams/data7.xml"/><Relationship Id="rId68" Type="http://schemas.openxmlformats.org/officeDocument/2006/relationships/diagramLayout" Target="diagrams/layout7.xml"/><Relationship Id="rId69" Type="http://schemas.openxmlformats.org/officeDocument/2006/relationships/diagramQuickStyle" Target="diagrams/quickStyle7.xml"/><Relationship Id="rId100" Type="http://schemas.openxmlformats.org/officeDocument/2006/relationships/hyperlink" Target="http://www.earlychildhoodaustralia.org.au/nqsplp/wp-content/uploads/2012/05/EYLFPLP_E-Newsletter_No18.pdf" TargetMode="External"/><Relationship Id="rId80" Type="http://schemas.openxmlformats.org/officeDocument/2006/relationships/diagramLayout" Target="diagrams/layout9.xml"/><Relationship Id="rId81" Type="http://schemas.openxmlformats.org/officeDocument/2006/relationships/diagramQuickStyle" Target="diagrams/quickStyle9.xml"/><Relationship Id="rId82" Type="http://schemas.openxmlformats.org/officeDocument/2006/relationships/diagramColors" Target="diagrams/colors9.xml"/><Relationship Id="rId83" Type="http://schemas.microsoft.com/office/2007/relationships/diagramDrawing" Target="diagrams/drawing9.xml"/><Relationship Id="rId84" Type="http://schemas.openxmlformats.org/officeDocument/2006/relationships/diagramData" Target="diagrams/data10.xml"/><Relationship Id="rId85" Type="http://schemas.openxmlformats.org/officeDocument/2006/relationships/diagramLayout" Target="diagrams/layout10.xml"/><Relationship Id="rId86" Type="http://schemas.openxmlformats.org/officeDocument/2006/relationships/diagramQuickStyle" Target="diagrams/quickStyle10.xml"/><Relationship Id="rId87" Type="http://schemas.openxmlformats.org/officeDocument/2006/relationships/diagramColors" Target="diagrams/colors10.xml"/><Relationship Id="rId88" Type="http://schemas.microsoft.com/office/2007/relationships/diagramDrawing" Target="diagrams/drawing10.xml"/><Relationship Id="rId89" Type="http://schemas.openxmlformats.org/officeDocument/2006/relationships/diagramData" Target="diagrams/data1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20590A-CC4F-4A85-81D2-3386F1C34AE8}" type="doc">
      <dgm:prSet loTypeId="urn:microsoft.com/office/officeart/2008/layout/RadialCluster" loCatId="relationship" qsTypeId="urn:microsoft.com/office/officeart/2005/8/quickstyle/3d1" qsCatId="3D" csTypeId="urn:microsoft.com/office/officeart/2005/8/colors/accent2_2" csCatId="accent2" phldr="1"/>
      <dgm:spPr/>
      <dgm:t>
        <a:bodyPr/>
        <a:lstStyle/>
        <a:p>
          <a:endParaRPr lang="en-GB"/>
        </a:p>
      </dgm:t>
    </dgm:pt>
    <dgm:pt modelId="{F9DC5940-0CAE-4353-ACAF-76AE9D7DBCDC}">
      <dgm:prSet phldrT="[Text]"/>
      <dgm:spPr/>
      <dgm:t>
        <a:bodyPr/>
        <a:lstStyle/>
        <a:p>
          <a:r>
            <a:rPr lang="en-GB"/>
            <a:t>Fine-manipulative skills</a:t>
          </a:r>
        </a:p>
      </dgm:t>
    </dgm:pt>
    <dgm:pt modelId="{F0168BB8-F790-44EE-957B-1CD1E05741A4}" type="parTrans" cxnId="{84BD3F78-91A5-428E-87BB-6A857D02B97C}">
      <dgm:prSet/>
      <dgm:spPr/>
      <dgm:t>
        <a:bodyPr/>
        <a:lstStyle/>
        <a:p>
          <a:endParaRPr lang="en-GB"/>
        </a:p>
      </dgm:t>
    </dgm:pt>
    <dgm:pt modelId="{745E21BA-5964-47B5-82F3-13352ABDE901}" type="sibTrans" cxnId="{84BD3F78-91A5-428E-87BB-6A857D02B97C}">
      <dgm:prSet/>
      <dgm:spPr/>
      <dgm:t>
        <a:bodyPr/>
        <a:lstStyle/>
        <a:p>
          <a:endParaRPr lang="en-GB"/>
        </a:p>
      </dgm:t>
    </dgm:pt>
    <dgm:pt modelId="{66F5575E-E17A-44DF-A5BB-B55BAAD4E69A}">
      <dgm:prSet phldrT="[Text]" custT="1"/>
      <dgm:spPr/>
      <dgm:t>
        <a:bodyPr/>
        <a:lstStyle/>
        <a:p>
          <a:r>
            <a:rPr lang="en-GB" sz="1200"/>
            <a:t>Threading</a:t>
          </a:r>
        </a:p>
      </dgm:t>
    </dgm:pt>
    <dgm:pt modelId="{933D791D-DA20-4CA1-BC79-5C47B5F2848D}" type="parTrans" cxnId="{ECC16B39-C418-4551-9718-B0B0F37B1540}">
      <dgm:prSet/>
      <dgm:spPr/>
      <dgm:t>
        <a:bodyPr/>
        <a:lstStyle/>
        <a:p>
          <a:endParaRPr lang="en-GB"/>
        </a:p>
      </dgm:t>
    </dgm:pt>
    <dgm:pt modelId="{31BD4DB4-FA8B-4815-AF9B-A10BD485F09D}" type="sibTrans" cxnId="{ECC16B39-C418-4551-9718-B0B0F37B1540}">
      <dgm:prSet/>
      <dgm:spPr/>
      <dgm:t>
        <a:bodyPr/>
        <a:lstStyle/>
        <a:p>
          <a:endParaRPr lang="en-GB"/>
        </a:p>
      </dgm:t>
    </dgm:pt>
    <dgm:pt modelId="{1CE096C4-F74D-4DE1-AA13-393D898E8344}">
      <dgm:prSet phldrT="[Text]" custT="1"/>
      <dgm:spPr/>
      <dgm:t>
        <a:bodyPr/>
        <a:lstStyle/>
        <a:p>
          <a:r>
            <a:rPr lang="en-GB" sz="1200"/>
            <a:t>Dressing self</a:t>
          </a:r>
        </a:p>
      </dgm:t>
    </dgm:pt>
    <dgm:pt modelId="{2AEC1BE1-DCED-4B55-98AF-9F5336DB7E97}" type="parTrans" cxnId="{838FA50D-8346-4A47-8981-EDD5B7CAB959}">
      <dgm:prSet/>
      <dgm:spPr/>
      <dgm:t>
        <a:bodyPr/>
        <a:lstStyle/>
        <a:p>
          <a:endParaRPr lang="en-GB"/>
        </a:p>
      </dgm:t>
    </dgm:pt>
    <dgm:pt modelId="{9BFE7714-BA1C-486D-9C56-04BDFFA3CCAE}" type="sibTrans" cxnId="{838FA50D-8346-4A47-8981-EDD5B7CAB959}">
      <dgm:prSet/>
      <dgm:spPr/>
      <dgm:t>
        <a:bodyPr/>
        <a:lstStyle/>
        <a:p>
          <a:endParaRPr lang="en-GB"/>
        </a:p>
      </dgm:t>
    </dgm:pt>
    <dgm:pt modelId="{88CA294B-14E5-41EB-892F-770B3D6383F1}">
      <dgm:prSet phldrT="[Text]" custT="1"/>
      <dgm:spPr/>
      <dgm:t>
        <a:bodyPr/>
        <a:lstStyle/>
        <a:p>
          <a:r>
            <a:rPr lang="en-GB" sz="1200"/>
            <a:t>Pouring</a:t>
          </a:r>
        </a:p>
      </dgm:t>
    </dgm:pt>
    <dgm:pt modelId="{308B1BAD-30DC-44E0-AF27-F60D063C6F9C}" type="parTrans" cxnId="{E59B25F8-8A23-445D-87FF-9E42C9B925A2}">
      <dgm:prSet/>
      <dgm:spPr/>
      <dgm:t>
        <a:bodyPr/>
        <a:lstStyle/>
        <a:p>
          <a:endParaRPr lang="en-GB"/>
        </a:p>
      </dgm:t>
    </dgm:pt>
    <dgm:pt modelId="{6E2CA756-8FAC-4CD0-8B42-44014D8A8D08}" type="sibTrans" cxnId="{E59B25F8-8A23-445D-87FF-9E42C9B925A2}">
      <dgm:prSet/>
      <dgm:spPr/>
      <dgm:t>
        <a:bodyPr/>
        <a:lstStyle/>
        <a:p>
          <a:endParaRPr lang="en-GB"/>
        </a:p>
      </dgm:t>
    </dgm:pt>
    <dgm:pt modelId="{31C57B3C-4E5F-4807-B0D8-07A5A7CC0233}">
      <dgm:prSet custT="1"/>
      <dgm:spPr/>
      <dgm:t>
        <a:bodyPr/>
        <a:lstStyle/>
        <a:p>
          <a:r>
            <a:rPr lang="en-GB" sz="1200"/>
            <a:t>Tidying</a:t>
          </a:r>
        </a:p>
      </dgm:t>
    </dgm:pt>
    <dgm:pt modelId="{4D8B0BF9-4F2A-495C-A384-20C2F044D386}" type="parTrans" cxnId="{1989B770-998F-4EBF-8D9E-C468DD9B9488}">
      <dgm:prSet/>
      <dgm:spPr/>
      <dgm:t>
        <a:bodyPr/>
        <a:lstStyle/>
        <a:p>
          <a:endParaRPr lang="en-GB"/>
        </a:p>
      </dgm:t>
    </dgm:pt>
    <dgm:pt modelId="{98407A1F-E5DF-4849-9793-3F048537CFC0}" type="sibTrans" cxnId="{1989B770-998F-4EBF-8D9E-C468DD9B9488}">
      <dgm:prSet/>
      <dgm:spPr/>
      <dgm:t>
        <a:bodyPr/>
        <a:lstStyle/>
        <a:p>
          <a:endParaRPr lang="en-GB"/>
        </a:p>
      </dgm:t>
    </dgm:pt>
    <dgm:pt modelId="{D3512494-58EE-4DDD-BFAC-F42C02D13150}">
      <dgm:prSet custT="1"/>
      <dgm:spPr/>
      <dgm:t>
        <a:bodyPr/>
        <a:lstStyle/>
        <a:p>
          <a:r>
            <a:rPr lang="en-GB" sz="1200"/>
            <a:t>Drawing</a:t>
          </a:r>
        </a:p>
      </dgm:t>
    </dgm:pt>
    <dgm:pt modelId="{6631A9D8-0423-44A2-A1ED-3260FC3E264D}" type="parTrans" cxnId="{9E9A547D-26CF-42A5-8E21-39357A03B1D4}">
      <dgm:prSet/>
      <dgm:spPr/>
      <dgm:t>
        <a:bodyPr/>
        <a:lstStyle/>
        <a:p>
          <a:endParaRPr lang="en-GB"/>
        </a:p>
      </dgm:t>
    </dgm:pt>
    <dgm:pt modelId="{73CBA06B-BAE3-41AD-A861-FD5968CD1FD7}" type="sibTrans" cxnId="{9E9A547D-26CF-42A5-8E21-39357A03B1D4}">
      <dgm:prSet/>
      <dgm:spPr/>
      <dgm:t>
        <a:bodyPr/>
        <a:lstStyle/>
        <a:p>
          <a:endParaRPr lang="en-GB"/>
        </a:p>
      </dgm:t>
    </dgm:pt>
    <dgm:pt modelId="{F3DF2C04-AFDF-4F69-9961-DE8B931772F8}" type="pres">
      <dgm:prSet presAssocID="{F220590A-CC4F-4A85-81D2-3386F1C34AE8}" presName="Name0" presStyleCnt="0">
        <dgm:presLayoutVars>
          <dgm:chMax val="1"/>
          <dgm:chPref val="1"/>
          <dgm:dir/>
          <dgm:animOne val="branch"/>
          <dgm:animLvl val="lvl"/>
        </dgm:presLayoutVars>
      </dgm:prSet>
      <dgm:spPr/>
      <dgm:t>
        <a:bodyPr/>
        <a:lstStyle/>
        <a:p>
          <a:endParaRPr lang="en-GB"/>
        </a:p>
      </dgm:t>
    </dgm:pt>
    <dgm:pt modelId="{C36542DD-8C72-4D93-8B73-EC34363FA3FC}" type="pres">
      <dgm:prSet presAssocID="{F9DC5940-0CAE-4353-ACAF-76AE9D7DBCDC}" presName="singleCycle" presStyleCnt="0"/>
      <dgm:spPr/>
    </dgm:pt>
    <dgm:pt modelId="{2120E477-416C-4F66-9066-713E66640E1D}" type="pres">
      <dgm:prSet presAssocID="{F9DC5940-0CAE-4353-ACAF-76AE9D7DBCDC}" presName="singleCenter" presStyleLbl="node1" presStyleIdx="0" presStyleCnt="6">
        <dgm:presLayoutVars>
          <dgm:chMax val="7"/>
          <dgm:chPref val="7"/>
        </dgm:presLayoutVars>
      </dgm:prSet>
      <dgm:spPr/>
      <dgm:t>
        <a:bodyPr/>
        <a:lstStyle/>
        <a:p>
          <a:endParaRPr lang="en-GB"/>
        </a:p>
      </dgm:t>
    </dgm:pt>
    <dgm:pt modelId="{C1364C91-7F6F-47A5-B7B8-5F1B7F8FD4C6}" type="pres">
      <dgm:prSet presAssocID="{933D791D-DA20-4CA1-BC79-5C47B5F2848D}" presName="Name56" presStyleLbl="parChTrans1D2" presStyleIdx="0" presStyleCnt="5"/>
      <dgm:spPr/>
      <dgm:t>
        <a:bodyPr/>
        <a:lstStyle/>
        <a:p>
          <a:endParaRPr lang="en-GB"/>
        </a:p>
      </dgm:t>
    </dgm:pt>
    <dgm:pt modelId="{5AE4890D-125F-454C-A0E8-ABC0FACA224A}" type="pres">
      <dgm:prSet presAssocID="{66F5575E-E17A-44DF-A5BB-B55BAAD4E69A}" presName="text0" presStyleLbl="node1" presStyleIdx="1" presStyleCnt="6">
        <dgm:presLayoutVars>
          <dgm:bulletEnabled val="1"/>
        </dgm:presLayoutVars>
      </dgm:prSet>
      <dgm:spPr/>
      <dgm:t>
        <a:bodyPr/>
        <a:lstStyle/>
        <a:p>
          <a:endParaRPr lang="en-GB"/>
        </a:p>
      </dgm:t>
    </dgm:pt>
    <dgm:pt modelId="{64AD2537-1388-4832-99EF-8DB610377597}" type="pres">
      <dgm:prSet presAssocID="{2AEC1BE1-DCED-4B55-98AF-9F5336DB7E97}" presName="Name56" presStyleLbl="parChTrans1D2" presStyleIdx="1" presStyleCnt="5"/>
      <dgm:spPr/>
      <dgm:t>
        <a:bodyPr/>
        <a:lstStyle/>
        <a:p>
          <a:endParaRPr lang="en-GB"/>
        </a:p>
      </dgm:t>
    </dgm:pt>
    <dgm:pt modelId="{269CD251-E55E-4BD5-AEA7-F4107D860442}" type="pres">
      <dgm:prSet presAssocID="{1CE096C4-F74D-4DE1-AA13-393D898E8344}" presName="text0" presStyleLbl="node1" presStyleIdx="2" presStyleCnt="6">
        <dgm:presLayoutVars>
          <dgm:bulletEnabled val="1"/>
        </dgm:presLayoutVars>
      </dgm:prSet>
      <dgm:spPr/>
      <dgm:t>
        <a:bodyPr/>
        <a:lstStyle/>
        <a:p>
          <a:endParaRPr lang="en-GB"/>
        </a:p>
      </dgm:t>
    </dgm:pt>
    <dgm:pt modelId="{6296804B-51C9-4EFD-B023-80C2B5B3621B}" type="pres">
      <dgm:prSet presAssocID="{4D8B0BF9-4F2A-495C-A384-20C2F044D386}" presName="Name56" presStyleLbl="parChTrans1D2" presStyleIdx="2" presStyleCnt="5"/>
      <dgm:spPr/>
      <dgm:t>
        <a:bodyPr/>
        <a:lstStyle/>
        <a:p>
          <a:endParaRPr lang="en-GB"/>
        </a:p>
      </dgm:t>
    </dgm:pt>
    <dgm:pt modelId="{EB7C8CA1-DED4-4300-BF43-DC5E35BCAEBA}" type="pres">
      <dgm:prSet presAssocID="{31C57B3C-4E5F-4807-B0D8-07A5A7CC0233}" presName="text0" presStyleLbl="node1" presStyleIdx="3" presStyleCnt="6">
        <dgm:presLayoutVars>
          <dgm:bulletEnabled val="1"/>
        </dgm:presLayoutVars>
      </dgm:prSet>
      <dgm:spPr/>
      <dgm:t>
        <a:bodyPr/>
        <a:lstStyle/>
        <a:p>
          <a:endParaRPr lang="en-GB"/>
        </a:p>
      </dgm:t>
    </dgm:pt>
    <dgm:pt modelId="{57BB9505-9EB4-40B4-A4CE-26832F0E5B05}" type="pres">
      <dgm:prSet presAssocID="{308B1BAD-30DC-44E0-AF27-F60D063C6F9C}" presName="Name56" presStyleLbl="parChTrans1D2" presStyleIdx="3" presStyleCnt="5"/>
      <dgm:spPr/>
      <dgm:t>
        <a:bodyPr/>
        <a:lstStyle/>
        <a:p>
          <a:endParaRPr lang="en-GB"/>
        </a:p>
      </dgm:t>
    </dgm:pt>
    <dgm:pt modelId="{1A0EE1E9-B32C-40B9-99C2-FE1ECCF1FF87}" type="pres">
      <dgm:prSet presAssocID="{88CA294B-14E5-41EB-892F-770B3D6383F1}" presName="text0" presStyleLbl="node1" presStyleIdx="4" presStyleCnt="6">
        <dgm:presLayoutVars>
          <dgm:bulletEnabled val="1"/>
        </dgm:presLayoutVars>
      </dgm:prSet>
      <dgm:spPr/>
      <dgm:t>
        <a:bodyPr/>
        <a:lstStyle/>
        <a:p>
          <a:endParaRPr lang="en-GB"/>
        </a:p>
      </dgm:t>
    </dgm:pt>
    <dgm:pt modelId="{7451AE08-0B6F-4199-A693-8DAAAAE44395}" type="pres">
      <dgm:prSet presAssocID="{6631A9D8-0423-44A2-A1ED-3260FC3E264D}" presName="Name56" presStyleLbl="parChTrans1D2" presStyleIdx="4" presStyleCnt="5"/>
      <dgm:spPr/>
      <dgm:t>
        <a:bodyPr/>
        <a:lstStyle/>
        <a:p>
          <a:endParaRPr lang="en-GB"/>
        </a:p>
      </dgm:t>
    </dgm:pt>
    <dgm:pt modelId="{554416DB-8D2A-4BD1-A083-C0252ACD3815}" type="pres">
      <dgm:prSet presAssocID="{D3512494-58EE-4DDD-BFAC-F42C02D13150}" presName="text0" presStyleLbl="node1" presStyleIdx="5" presStyleCnt="6">
        <dgm:presLayoutVars>
          <dgm:bulletEnabled val="1"/>
        </dgm:presLayoutVars>
      </dgm:prSet>
      <dgm:spPr/>
      <dgm:t>
        <a:bodyPr/>
        <a:lstStyle/>
        <a:p>
          <a:endParaRPr lang="en-GB"/>
        </a:p>
      </dgm:t>
    </dgm:pt>
  </dgm:ptLst>
  <dgm:cxnLst>
    <dgm:cxn modelId="{6B98DF31-0470-46FB-AAA0-11C13DD0BFD9}" type="presOf" srcId="{6631A9D8-0423-44A2-A1ED-3260FC3E264D}" destId="{7451AE08-0B6F-4199-A693-8DAAAAE44395}" srcOrd="0" destOrd="0" presId="urn:microsoft.com/office/officeart/2008/layout/RadialCluster"/>
    <dgm:cxn modelId="{FDB067C5-BB73-4FB7-8EF4-902FC6F9B04C}" type="presOf" srcId="{1CE096C4-F74D-4DE1-AA13-393D898E8344}" destId="{269CD251-E55E-4BD5-AEA7-F4107D860442}" srcOrd="0" destOrd="0" presId="urn:microsoft.com/office/officeart/2008/layout/RadialCluster"/>
    <dgm:cxn modelId="{6C477CE6-5589-4D95-A24D-6422DA4DD459}" type="presOf" srcId="{88CA294B-14E5-41EB-892F-770B3D6383F1}" destId="{1A0EE1E9-B32C-40B9-99C2-FE1ECCF1FF87}" srcOrd="0" destOrd="0" presId="urn:microsoft.com/office/officeart/2008/layout/RadialCluster"/>
    <dgm:cxn modelId="{18854BCD-4831-43FE-82CD-EF09BFFC67C4}" type="presOf" srcId="{2AEC1BE1-DCED-4B55-98AF-9F5336DB7E97}" destId="{64AD2537-1388-4832-99EF-8DB610377597}" srcOrd="0" destOrd="0" presId="urn:microsoft.com/office/officeart/2008/layout/RadialCluster"/>
    <dgm:cxn modelId="{1989B770-998F-4EBF-8D9E-C468DD9B9488}" srcId="{F9DC5940-0CAE-4353-ACAF-76AE9D7DBCDC}" destId="{31C57B3C-4E5F-4807-B0D8-07A5A7CC0233}" srcOrd="2" destOrd="0" parTransId="{4D8B0BF9-4F2A-495C-A384-20C2F044D386}" sibTransId="{98407A1F-E5DF-4849-9793-3F048537CFC0}"/>
    <dgm:cxn modelId="{6BBF5036-6689-4704-94BF-3C0C2B8E942F}" type="presOf" srcId="{4D8B0BF9-4F2A-495C-A384-20C2F044D386}" destId="{6296804B-51C9-4EFD-B023-80C2B5B3621B}" srcOrd="0" destOrd="0" presId="urn:microsoft.com/office/officeart/2008/layout/RadialCluster"/>
    <dgm:cxn modelId="{ECC16B39-C418-4551-9718-B0B0F37B1540}" srcId="{F9DC5940-0CAE-4353-ACAF-76AE9D7DBCDC}" destId="{66F5575E-E17A-44DF-A5BB-B55BAAD4E69A}" srcOrd="0" destOrd="0" parTransId="{933D791D-DA20-4CA1-BC79-5C47B5F2848D}" sibTransId="{31BD4DB4-FA8B-4815-AF9B-A10BD485F09D}"/>
    <dgm:cxn modelId="{67B3A092-3130-4CE7-8123-4D2F37519191}" type="presOf" srcId="{933D791D-DA20-4CA1-BC79-5C47B5F2848D}" destId="{C1364C91-7F6F-47A5-B7B8-5F1B7F8FD4C6}" srcOrd="0" destOrd="0" presId="urn:microsoft.com/office/officeart/2008/layout/RadialCluster"/>
    <dgm:cxn modelId="{8D845B1E-6BAF-466B-A6F7-55D22AB48F2F}" type="presOf" srcId="{66F5575E-E17A-44DF-A5BB-B55BAAD4E69A}" destId="{5AE4890D-125F-454C-A0E8-ABC0FACA224A}" srcOrd="0" destOrd="0" presId="urn:microsoft.com/office/officeart/2008/layout/RadialCluster"/>
    <dgm:cxn modelId="{EC8D81E5-65FD-4C98-A956-70E1B0009D47}" type="presOf" srcId="{D3512494-58EE-4DDD-BFAC-F42C02D13150}" destId="{554416DB-8D2A-4BD1-A083-C0252ACD3815}" srcOrd="0" destOrd="0" presId="urn:microsoft.com/office/officeart/2008/layout/RadialCluster"/>
    <dgm:cxn modelId="{857AF132-12EB-470D-BFDA-9BB6C65858C3}" type="presOf" srcId="{31C57B3C-4E5F-4807-B0D8-07A5A7CC0233}" destId="{EB7C8CA1-DED4-4300-BF43-DC5E35BCAEBA}" srcOrd="0" destOrd="0" presId="urn:microsoft.com/office/officeart/2008/layout/RadialCluster"/>
    <dgm:cxn modelId="{838FA50D-8346-4A47-8981-EDD5B7CAB959}" srcId="{F9DC5940-0CAE-4353-ACAF-76AE9D7DBCDC}" destId="{1CE096C4-F74D-4DE1-AA13-393D898E8344}" srcOrd="1" destOrd="0" parTransId="{2AEC1BE1-DCED-4B55-98AF-9F5336DB7E97}" sibTransId="{9BFE7714-BA1C-486D-9C56-04BDFFA3CCAE}"/>
    <dgm:cxn modelId="{59C84576-3F66-4522-9646-72506F2CACD4}" type="presOf" srcId="{F9DC5940-0CAE-4353-ACAF-76AE9D7DBCDC}" destId="{2120E477-416C-4F66-9066-713E66640E1D}" srcOrd="0" destOrd="0" presId="urn:microsoft.com/office/officeart/2008/layout/RadialCluster"/>
    <dgm:cxn modelId="{00A8AFBB-23BE-494F-9600-56C652DD6DBE}" type="presOf" srcId="{F220590A-CC4F-4A85-81D2-3386F1C34AE8}" destId="{F3DF2C04-AFDF-4F69-9961-DE8B931772F8}" srcOrd="0" destOrd="0" presId="urn:microsoft.com/office/officeart/2008/layout/RadialCluster"/>
    <dgm:cxn modelId="{E59B25F8-8A23-445D-87FF-9E42C9B925A2}" srcId="{F9DC5940-0CAE-4353-ACAF-76AE9D7DBCDC}" destId="{88CA294B-14E5-41EB-892F-770B3D6383F1}" srcOrd="3" destOrd="0" parTransId="{308B1BAD-30DC-44E0-AF27-F60D063C6F9C}" sibTransId="{6E2CA756-8FAC-4CD0-8B42-44014D8A8D08}"/>
    <dgm:cxn modelId="{84BD3F78-91A5-428E-87BB-6A857D02B97C}" srcId="{F220590A-CC4F-4A85-81D2-3386F1C34AE8}" destId="{F9DC5940-0CAE-4353-ACAF-76AE9D7DBCDC}" srcOrd="0" destOrd="0" parTransId="{F0168BB8-F790-44EE-957B-1CD1E05741A4}" sibTransId="{745E21BA-5964-47B5-82F3-13352ABDE901}"/>
    <dgm:cxn modelId="{9E9A547D-26CF-42A5-8E21-39357A03B1D4}" srcId="{F9DC5940-0CAE-4353-ACAF-76AE9D7DBCDC}" destId="{D3512494-58EE-4DDD-BFAC-F42C02D13150}" srcOrd="4" destOrd="0" parTransId="{6631A9D8-0423-44A2-A1ED-3260FC3E264D}" sibTransId="{73CBA06B-BAE3-41AD-A861-FD5968CD1FD7}"/>
    <dgm:cxn modelId="{0A3536E9-14B8-45E4-A4EF-0BB3974E94B0}" type="presOf" srcId="{308B1BAD-30DC-44E0-AF27-F60D063C6F9C}" destId="{57BB9505-9EB4-40B4-A4CE-26832F0E5B05}" srcOrd="0" destOrd="0" presId="urn:microsoft.com/office/officeart/2008/layout/RadialCluster"/>
    <dgm:cxn modelId="{2BEF2ED8-A597-4172-AD2C-D1225188EBC9}" type="presParOf" srcId="{F3DF2C04-AFDF-4F69-9961-DE8B931772F8}" destId="{C36542DD-8C72-4D93-8B73-EC34363FA3FC}" srcOrd="0" destOrd="0" presId="urn:microsoft.com/office/officeart/2008/layout/RadialCluster"/>
    <dgm:cxn modelId="{F96A04D5-F139-4479-86E9-7792AA6AE049}" type="presParOf" srcId="{C36542DD-8C72-4D93-8B73-EC34363FA3FC}" destId="{2120E477-416C-4F66-9066-713E66640E1D}" srcOrd="0" destOrd="0" presId="urn:microsoft.com/office/officeart/2008/layout/RadialCluster"/>
    <dgm:cxn modelId="{1358644C-EA33-41AE-8E69-4F4AF73E9E85}" type="presParOf" srcId="{C36542DD-8C72-4D93-8B73-EC34363FA3FC}" destId="{C1364C91-7F6F-47A5-B7B8-5F1B7F8FD4C6}" srcOrd="1" destOrd="0" presId="urn:microsoft.com/office/officeart/2008/layout/RadialCluster"/>
    <dgm:cxn modelId="{0AB686EB-C684-4783-89AB-52380DBB8BC8}" type="presParOf" srcId="{C36542DD-8C72-4D93-8B73-EC34363FA3FC}" destId="{5AE4890D-125F-454C-A0E8-ABC0FACA224A}" srcOrd="2" destOrd="0" presId="urn:microsoft.com/office/officeart/2008/layout/RadialCluster"/>
    <dgm:cxn modelId="{A2429EAC-5789-4D69-BD70-4772DC35D10E}" type="presParOf" srcId="{C36542DD-8C72-4D93-8B73-EC34363FA3FC}" destId="{64AD2537-1388-4832-99EF-8DB610377597}" srcOrd="3" destOrd="0" presId="urn:microsoft.com/office/officeart/2008/layout/RadialCluster"/>
    <dgm:cxn modelId="{4892B6D7-4B3F-4C81-A57D-4C1F260738D1}" type="presParOf" srcId="{C36542DD-8C72-4D93-8B73-EC34363FA3FC}" destId="{269CD251-E55E-4BD5-AEA7-F4107D860442}" srcOrd="4" destOrd="0" presId="urn:microsoft.com/office/officeart/2008/layout/RadialCluster"/>
    <dgm:cxn modelId="{77AD8112-2182-4EC5-91F2-22346C04356B}" type="presParOf" srcId="{C36542DD-8C72-4D93-8B73-EC34363FA3FC}" destId="{6296804B-51C9-4EFD-B023-80C2B5B3621B}" srcOrd="5" destOrd="0" presId="urn:microsoft.com/office/officeart/2008/layout/RadialCluster"/>
    <dgm:cxn modelId="{A3E5173D-8D0E-4983-821F-3B6DDF9D3E2E}" type="presParOf" srcId="{C36542DD-8C72-4D93-8B73-EC34363FA3FC}" destId="{EB7C8CA1-DED4-4300-BF43-DC5E35BCAEBA}" srcOrd="6" destOrd="0" presId="urn:microsoft.com/office/officeart/2008/layout/RadialCluster"/>
    <dgm:cxn modelId="{C8832A9A-42DA-4C5C-A8E8-84CE1B125213}" type="presParOf" srcId="{C36542DD-8C72-4D93-8B73-EC34363FA3FC}" destId="{57BB9505-9EB4-40B4-A4CE-26832F0E5B05}" srcOrd="7" destOrd="0" presId="urn:microsoft.com/office/officeart/2008/layout/RadialCluster"/>
    <dgm:cxn modelId="{037ECEC6-1B03-4F06-86FB-0DF0F6CB28A4}" type="presParOf" srcId="{C36542DD-8C72-4D93-8B73-EC34363FA3FC}" destId="{1A0EE1E9-B32C-40B9-99C2-FE1ECCF1FF87}" srcOrd="8" destOrd="0" presId="urn:microsoft.com/office/officeart/2008/layout/RadialCluster"/>
    <dgm:cxn modelId="{EC8B3412-40C9-47E8-95B0-B6AE8899BB47}" type="presParOf" srcId="{C36542DD-8C72-4D93-8B73-EC34363FA3FC}" destId="{7451AE08-0B6F-4199-A693-8DAAAAE44395}" srcOrd="9" destOrd="0" presId="urn:microsoft.com/office/officeart/2008/layout/RadialCluster"/>
    <dgm:cxn modelId="{7E0E4218-B8E6-413E-933B-0929D9474338}" type="presParOf" srcId="{C36542DD-8C72-4D93-8B73-EC34363FA3FC}" destId="{554416DB-8D2A-4BD1-A083-C0252ACD3815}" srcOrd="10" destOrd="0" presId="urn:microsoft.com/office/officeart/2008/layout/RadialCluster"/>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E4435BF-FBE6-456D-B698-42DD0AF87F7E}" type="doc">
      <dgm:prSet loTypeId="urn:microsoft.com/office/officeart/2005/8/layout/vList5" loCatId="list" qsTypeId="urn:microsoft.com/office/officeart/2005/8/quickstyle/3d1" qsCatId="3D" csTypeId="urn:microsoft.com/office/officeart/2005/8/colors/accent2_2" csCatId="accent2" phldr="1"/>
      <dgm:spPr/>
      <dgm:t>
        <a:bodyPr/>
        <a:lstStyle/>
        <a:p>
          <a:endParaRPr lang="en-GB"/>
        </a:p>
      </dgm:t>
    </dgm:pt>
    <dgm:pt modelId="{D79B6780-3642-4518-AA4E-B662AC6AC2DE}">
      <dgm:prSet phldrT="[Text]"/>
      <dgm:spPr/>
      <dgm:t>
        <a:bodyPr/>
        <a:lstStyle/>
        <a:p>
          <a:r>
            <a:rPr lang="en-GB"/>
            <a:t>Standard 2:1</a:t>
          </a:r>
        </a:p>
      </dgm:t>
    </dgm:pt>
    <dgm:pt modelId="{D582C724-84E6-4E4C-B748-A191C1DDFD0B}" type="parTrans" cxnId="{03D7CF12-2D52-47FD-B029-5F4E9D812E99}">
      <dgm:prSet/>
      <dgm:spPr/>
      <dgm:t>
        <a:bodyPr/>
        <a:lstStyle/>
        <a:p>
          <a:endParaRPr lang="en-GB"/>
        </a:p>
      </dgm:t>
    </dgm:pt>
    <dgm:pt modelId="{1F59BD91-00F0-479D-B3A9-F01D21A3B464}" type="sibTrans" cxnId="{03D7CF12-2D52-47FD-B029-5F4E9D812E99}">
      <dgm:prSet/>
      <dgm:spPr/>
      <dgm:t>
        <a:bodyPr/>
        <a:lstStyle/>
        <a:p>
          <a:endParaRPr lang="en-GB"/>
        </a:p>
      </dgm:t>
    </dgm:pt>
    <dgm:pt modelId="{D57F775B-E643-47AB-80D1-84F98D85B76A}">
      <dgm:prSet phldrT="[Text]"/>
      <dgm:spPr/>
      <dgm:t>
        <a:bodyPr/>
        <a:lstStyle/>
        <a:p>
          <a:r>
            <a:rPr lang="en-GB"/>
            <a:t>Each child's health is promoted</a:t>
          </a:r>
        </a:p>
      </dgm:t>
    </dgm:pt>
    <dgm:pt modelId="{E9CA1DB2-DD07-4F58-9AE8-138EA1B4F083}" type="parTrans" cxnId="{C233303D-AF33-41BC-A32A-D8296B0B5B1D}">
      <dgm:prSet/>
      <dgm:spPr/>
      <dgm:t>
        <a:bodyPr/>
        <a:lstStyle/>
        <a:p>
          <a:endParaRPr lang="en-GB"/>
        </a:p>
      </dgm:t>
    </dgm:pt>
    <dgm:pt modelId="{F582A24B-90DD-4A89-833D-B25FFA0F280F}" type="sibTrans" cxnId="{C233303D-AF33-41BC-A32A-D8296B0B5B1D}">
      <dgm:prSet/>
      <dgm:spPr/>
      <dgm:t>
        <a:bodyPr/>
        <a:lstStyle/>
        <a:p>
          <a:endParaRPr lang="en-GB"/>
        </a:p>
      </dgm:t>
    </dgm:pt>
    <dgm:pt modelId="{07C93F42-3FCC-47FA-B83F-7CA30F9C68D6}">
      <dgm:prSet phldrT="[Text]"/>
      <dgm:spPr/>
      <dgm:t>
        <a:bodyPr/>
        <a:lstStyle/>
        <a:p>
          <a:r>
            <a:rPr lang="en-GB"/>
            <a:t>Standard 2:2</a:t>
          </a:r>
        </a:p>
      </dgm:t>
    </dgm:pt>
    <dgm:pt modelId="{5ADE133D-D13C-4C1C-811D-EBBAF4A1F3B3}" type="parTrans" cxnId="{2867E1F4-3B4E-4B29-8A9E-73090842DC54}">
      <dgm:prSet/>
      <dgm:spPr/>
      <dgm:t>
        <a:bodyPr/>
        <a:lstStyle/>
        <a:p>
          <a:endParaRPr lang="en-GB"/>
        </a:p>
      </dgm:t>
    </dgm:pt>
    <dgm:pt modelId="{C984ED78-C85B-415C-9B45-6C8FDF85BDA8}" type="sibTrans" cxnId="{2867E1F4-3B4E-4B29-8A9E-73090842DC54}">
      <dgm:prSet/>
      <dgm:spPr/>
      <dgm:t>
        <a:bodyPr/>
        <a:lstStyle/>
        <a:p>
          <a:endParaRPr lang="en-GB"/>
        </a:p>
      </dgm:t>
    </dgm:pt>
    <dgm:pt modelId="{046FF534-A070-45FF-8F13-3EAA3C50C8A8}">
      <dgm:prSet phldrT="[Text]"/>
      <dgm:spPr/>
      <dgm:t>
        <a:bodyPr/>
        <a:lstStyle/>
        <a:p>
          <a:r>
            <a:rPr lang="en-GB"/>
            <a:t>Healthy eating and physical actiivty are embedded in the program for children</a:t>
          </a:r>
        </a:p>
      </dgm:t>
    </dgm:pt>
    <dgm:pt modelId="{473B173C-B663-4721-9729-A6C7FA065B55}" type="parTrans" cxnId="{E3716EA6-CDB1-4627-BC90-10CF9A08833F}">
      <dgm:prSet/>
      <dgm:spPr/>
      <dgm:t>
        <a:bodyPr/>
        <a:lstStyle/>
        <a:p>
          <a:endParaRPr lang="en-GB"/>
        </a:p>
      </dgm:t>
    </dgm:pt>
    <dgm:pt modelId="{F5E3E1B8-316B-4EB1-9874-FE307E37AC9F}" type="sibTrans" cxnId="{E3716EA6-CDB1-4627-BC90-10CF9A08833F}">
      <dgm:prSet/>
      <dgm:spPr/>
      <dgm:t>
        <a:bodyPr/>
        <a:lstStyle/>
        <a:p>
          <a:endParaRPr lang="en-GB"/>
        </a:p>
      </dgm:t>
    </dgm:pt>
    <dgm:pt modelId="{92C70DED-279D-4F73-B946-D0E9B5DC726C}">
      <dgm:prSet phldrT="[Text]"/>
      <dgm:spPr/>
      <dgm:t>
        <a:bodyPr/>
        <a:lstStyle/>
        <a:p>
          <a:r>
            <a:rPr lang="en-GB"/>
            <a:t>Standard 2:3</a:t>
          </a:r>
        </a:p>
      </dgm:t>
    </dgm:pt>
    <dgm:pt modelId="{CEB6FBA0-D040-4401-9F35-09FA45857B02}" type="parTrans" cxnId="{77218D9D-0742-48B1-9F44-0B5B07D8200C}">
      <dgm:prSet/>
      <dgm:spPr/>
      <dgm:t>
        <a:bodyPr/>
        <a:lstStyle/>
        <a:p>
          <a:endParaRPr lang="en-GB"/>
        </a:p>
      </dgm:t>
    </dgm:pt>
    <dgm:pt modelId="{DCB07B23-5A31-4DB1-9C87-CB6E6C94A46A}" type="sibTrans" cxnId="{77218D9D-0742-48B1-9F44-0B5B07D8200C}">
      <dgm:prSet/>
      <dgm:spPr/>
      <dgm:t>
        <a:bodyPr/>
        <a:lstStyle/>
        <a:p>
          <a:endParaRPr lang="en-GB"/>
        </a:p>
      </dgm:t>
    </dgm:pt>
    <dgm:pt modelId="{E622961C-EF98-42CD-B088-BA8E4BABCBDD}">
      <dgm:prSet phldrT="[Text]"/>
      <dgm:spPr/>
      <dgm:t>
        <a:bodyPr/>
        <a:lstStyle/>
        <a:p>
          <a:r>
            <a:rPr lang="en-GB"/>
            <a:t>Each child is protected</a:t>
          </a:r>
        </a:p>
      </dgm:t>
    </dgm:pt>
    <dgm:pt modelId="{4025268A-3445-4710-A89C-2711829EAED6}" type="parTrans" cxnId="{AE97E95A-ED1D-4661-BC0D-6B3AE63F7C5C}">
      <dgm:prSet/>
      <dgm:spPr/>
      <dgm:t>
        <a:bodyPr/>
        <a:lstStyle/>
        <a:p>
          <a:endParaRPr lang="en-GB"/>
        </a:p>
      </dgm:t>
    </dgm:pt>
    <dgm:pt modelId="{2DDF5115-3339-46B7-AB5B-127BCC555B6F}" type="sibTrans" cxnId="{AE97E95A-ED1D-4661-BC0D-6B3AE63F7C5C}">
      <dgm:prSet/>
      <dgm:spPr/>
      <dgm:t>
        <a:bodyPr/>
        <a:lstStyle/>
        <a:p>
          <a:endParaRPr lang="en-GB"/>
        </a:p>
      </dgm:t>
    </dgm:pt>
    <dgm:pt modelId="{00AFF2F7-987D-4156-8651-83321820B02E}" type="pres">
      <dgm:prSet presAssocID="{1E4435BF-FBE6-456D-B698-42DD0AF87F7E}" presName="Name0" presStyleCnt="0">
        <dgm:presLayoutVars>
          <dgm:dir/>
          <dgm:animLvl val="lvl"/>
          <dgm:resizeHandles val="exact"/>
        </dgm:presLayoutVars>
      </dgm:prSet>
      <dgm:spPr/>
      <dgm:t>
        <a:bodyPr/>
        <a:lstStyle/>
        <a:p>
          <a:endParaRPr lang="en-GB"/>
        </a:p>
      </dgm:t>
    </dgm:pt>
    <dgm:pt modelId="{075C81D2-2AE0-429E-9D7D-0F2A97852271}" type="pres">
      <dgm:prSet presAssocID="{D79B6780-3642-4518-AA4E-B662AC6AC2DE}" presName="linNode" presStyleCnt="0"/>
      <dgm:spPr/>
    </dgm:pt>
    <dgm:pt modelId="{4C2ECEE6-E532-4A4B-8CB2-567A46BFD5CA}" type="pres">
      <dgm:prSet presAssocID="{D79B6780-3642-4518-AA4E-B662AC6AC2DE}" presName="parentText" presStyleLbl="node1" presStyleIdx="0" presStyleCnt="3">
        <dgm:presLayoutVars>
          <dgm:chMax val="1"/>
          <dgm:bulletEnabled val="1"/>
        </dgm:presLayoutVars>
      </dgm:prSet>
      <dgm:spPr/>
      <dgm:t>
        <a:bodyPr/>
        <a:lstStyle/>
        <a:p>
          <a:endParaRPr lang="en-GB"/>
        </a:p>
      </dgm:t>
    </dgm:pt>
    <dgm:pt modelId="{1619752B-84F4-4EB4-8200-2C26A219DA5F}" type="pres">
      <dgm:prSet presAssocID="{D79B6780-3642-4518-AA4E-B662AC6AC2DE}" presName="descendantText" presStyleLbl="alignAccFollowNode1" presStyleIdx="0" presStyleCnt="3">
        <dgm:presLayoutVars>
          <dgm:bulletEnabled val="1"/>
        </dgm:presLayoutVars>
      </dgm:prSet>
      <dgm:spPr/>
      <dgm:t>
        <a:bodyPr/>
        <a:lstStyle/>
        <a:p>
          <a:endParaRPr lang="en-GB"/>
        </a:p>
      </dgm:t>
    </dgm:pt>
    <dgm:pt modelId="{4A6F90E0-311B-471E-9C8E-A1AEA880E4D6}" type="pres">
      <dgm:prSet presAssocID="{1F59BD91-00F0-479D-B3A9-F01D21A3B464}" presName="sp" presStyleCnt="0"/>
      <dgm:spPr/>
    </dgm:pt>
    <dgm:pt modelId="{80568DDF-54F8-46E4-8E44-FAC45D174549}" type="pres">
      <dgm:prSet presAssocID="{07C93F42-3FCC-47FA-B83F-7CA30F9C68D6}" presName="linNode" presStyleCnt="0"/>
      <dgm:spPr/>
    </dgm:pt>
    <dgm:pt modelId="{2A8954D2-1393-4BE6-8C17-7AD8FCDE262D}" type="pres">
      <dgm:prSet presAssocID="{07C93F42-3FCC-47FA-B83F-7CA30F9C68D6}" presName="parentText" presStyleLbl="node1" presStyleIdx="1" presStyleCnt="3">
        <dgm:presLayoutVars>
          <dgm:chMax val="1"/>
          <dgm:bulletEnabled val="1"/>
        </dgm:presLayoutVars>
      </dgm:prSet>
      <dgm:spPr/>
      <dgm:t>
        <a:bodyPr/>
        <a:lstStyle/>
        <a:p>
          <a:endParaRPr lang="en-GB"/>
        </a:p>
      </dgm:t>
    </dgm:pt>
    <dgm:pt modelId="{C3A13864-0988-49AC-B4E7-52FA922297B8}" type="pres">
      <dgm:prSet presAssocID="{07C93F42-3FCC-47FA-B83F-7CA30F9C68D6}" presName="descendantText" presStyleLbl="alignAccFollowNode1" presStyleIdx="1" presStyleCnt="3">
        <dgm:presLayoutVars>
          <dgm:bulletEnabled val="1"/>
        </dgm:presLayoutVars>
      </dgm:prSet>
      <dgm:spPr/>
      <dgm:t>
        <a:bodyPr/>
        <a:lstStyle/>
        <a:p>
          <a:endParaRPr lang="en-GB"/>
        </a:p>
      </dgm:t>
    </dgm:pt>
    <dgm:pt modelId="{1002E86C-8932-46AA-AD5A-E76618BEF500}" type="pres">
      <dgm:prSet presAssocID="{C984ED78-C85B-415C-9B45-6C8FDF85BDA8}" presName="sp" presStyleCnt="0"/>
      <dgm:spPr/>
    </dgm:pt>
    <dgm:pt modelId="{CCEFBB41-90AB-4DAD-8A6A-42A46FA2AF60}" type="pres">
      <dgm:prSet presAssocID="{92C70DED-279D-4F73-B946-D0E9B5DC726C}" presName="linNode" presStyleCnt="0"/>
      <dgm:spPr/>
    </dgm:pt>
    <dgm:pt modelId="{D06E6779-A4D5-46D5-BE79-88A7A904B9AD}" type="pres">
      <dgm:prSet presAssocID="{92C70DED-279D-4F73-B946-D0E9B5DC726C}" presName="parentText" presStyleLbl="node1" presStyleIdx="2" presStyleCnt="3">
        <dgm:presLayoutVars>
          <dgm:chMax val="1"/>
          <dgm:bulletEnabled val="1"/>
        </dgm:presLayoutVars>
      </dgm:prSet>
      <dgm:spPr/>
      <dgm:t>
        <a:bodyPr/>
        <a:lstStyle/>
        <a:p>
          <a:endParaRPr lang="en-GB"/>
        </a:p>
      </dgm:t>
    </dgm:pt>
    <dgm:pt modelId="{DA43E7E4-8A6A-46F8-A9A5-AC02A6341FBB}" type="pres">
      <dgm:prSet presAssocID="{92C70DED-279D-4F73-B946-D0E9B5DC726C}" presName="descendantText" presStyleLbl="alignAccFollowNode1" presStyleIdx="2" presStyleCnt="3">
        <dgm:presLayoutVars>
          <dgm:bulletEnabled val="1"/>
        </dgm:presLayoutVars>
      </dgm:prSet>
      <dgm:spPr/>
      <dgm:t>
        <a:bodyPr/>
        <a:lstStyle/>
        <a:p>
          <a:endParaRPr lang="en-GB"/>
        </a:p>
      </dgm:t>
    </dgm:pt>
  </dgm:ptLst>
  <dgm:cxnLst>
    <dgm:cxn modelId="{77218D9D-0742-48B1-9F44-0B5B07D8200C}" srcId="{1E4435BF-FBE6-456D-B698-42DD0AF87F7E}" destId="{92C70DED-279D-4F73-B946-D0E9B5DC726C}" srcOrd="2" destOrd="0" parTransId="{CEB6FBA0-D040-4401-9F35-09FA45857B02}" sibTransId="{DCB07B23-5A31-4DB1-9C87-CB6E6C94A46A}"/>
    <dgm:cxn modelId="{E3716EA6-CDB1-4627-BC90-10CF9A08833F}" srcId="{07C93F42-3FCC-47FA-B83F-7CA30F9C68D6}" destId="{046FF534-A070-45FF-8F13-3EAA3C50C8A8}" srcOrd="0" destOrd="0" parTransId="{473B173C-B663-4721-9729-A6C7FA065B55}" sibTransId="{F5E3E1B8-316B-4EB1-9874-FE307E37AC9F}"/>
    <dgm:cxn modelId="{41F7EA8A-208A-4C93-ACE3-D97A43D03896}" type="presOf" srcId="{92C70DED-279D-4F73-B946-D0E9B5DC726C}" destId="{D06E6779-A4D5-46D5-BE79-88A7A904B9AD}" srcOrd="0" destOrd="0" presId="urn:microsoft.com/office/officeart/2005/8/layout/vList5"/>
    <dgm:cxn modelId="{03D7CF12-2D52-47FD-B029-5F4E9D812E99}" srcId="{1E4435BF-FBE6-456D-B698-42DD0AF87F7E}" destId="{D79B6780-3642-4518-AA4E-B662AC6AC2DE}" srcOrd="0" destOrd="0" parTransId="{D582C724-84E6-4E4C-B748-A191C1DDFD0B}" sibTransId="{1F59BD91-00F0-479D-B3A9-F01D21A3B464}"/>
    <dgm:cxn modelId="{685F7A3F-CF95-4413-99A5-94BA56D03559}" type="presOf" srcId="{D79B6780-3642-4518-AA4E-B662AC6AC2DE}" destId="{4C2ECEE6-E532-4A4B-8CB2-567A46BFD5CA}" srcOrd="0" destOrd="0" presId="urn:microsoft.com/office/officeart/2005/8/layout/vList5"/>
    <dgm:cxn modelId="{2867E1F4-3B4E-4B29-8A9E-73090842DC54}" srcId="{1E4435BF-FBE6-456D-B698-42DD0AF87F7E}" destId="{07C93F42-3FCC-47FA-B83F-7CA30F9C68D6}" srcOrd="1" destOrd="0" parTransId="{5ADE133D-D13C-4C1C-811D-EBBAF4A1F3B3}" sibTransId="{C984ED78-C85B-415C-9B45-6C8FDF85BDA8}"/>
    <dgm:cxn modelId="{AC48C4AA-8CDB-4618-BFF0-8BB480FC817B}" type="presOf" srcId="{046FF534-A070-45FF-8F13-3EAA3C50C8A8}" destId="{C3A13864-0988-49AC-B4E7-52FA922297B8}" srcOrd="0" destOrd="0" presId="urn:microsoft.com/office/officeart/2005/8/layout/vList5"/>
    <dgm:cxn modelId="{C11D5655-B901-4DE9-B0B8-9B3F354F63F3}" type="presOf" srcId="{E622961C-EF98-42CD-B088-BA8E4BABCBDD}" destId="{DA43E7E4-8A6A-46F8-A9A5-AC02A6341FBB}" srcOrd="0" destOrd="0" presId="urn:microsoft.com/office/officeart/2005/8/layout/vList5"/>
    <dgm:cxn modelId="{AF033D7F-28EB-47B3-ADFE-8267F19BA866}" type="presOf" srcId="{1E4435BF-FBE6-456D-B698-42DD0AF87F7E}" destId="{00AFF2F7-987D-4156-8651-83321820B02E}" srcOrd="0" destOrd="0" presId="urn:microsoft.com/office/officeart/2005/8/layout/vList5"/>
    <dgm:cxn modelId="{C233303D-AF33-41BC-A32A-D8296B0B5B1D}" srcId="{D79B6780-3642-4518-AA4E-B662AC6AC2DE}" destId="{D57F775B-E643-47AB-80D1-84F98D85B76A}" srcOrd="0" destOrd="0" parTransId="{E9CA1DB2-DD07-4F58-9AE8-138EA1B4F083}" sibTransId="{F582A24B-90DD-4A89-833D-B25FFA0F280F}"/>
    <dgm:cxn modelId="{AE97E95A-ED1D-4661-BC0D-6B3AE63F7C5C}" srcId="{92C70DED-279D-4F73-B946-D0E9B5DC726C}" destId="{E622961C-EF98-42CD-B088-BA8E4BABCBDD}" srcOrd="0" destOrd="0" parTransId="{4025268A-3445-4710-A89C-2711829EAED6}" sibTransId="{2DDF5115-3339-46B7-AB5B-127BCC555B6F}"/>
    <dgm:cxn modelId="{99DCACFF-60E1-46D9-81AE-E11CD29F34EA}" type="presOf" srcId="{07C93F42-3FCC-47FA-B83F-7CA30F9C68D6}" destId="{2A8954D2-1393-4BE6-8C17-7AD8FCDE262D}" srcOrd="0" destOrd="0" presId="urn:microsoft.com/office/officeart/2005/8/layout/vList5"/>
    <dgm:cxn modelId="{02923C98-9E0D-4758-987E-DC4CC56505AC}" type="presOf" srcId="{D57F775B-E643-47AB-80D1-84F98D85B76A}" destId="{1619752B-84F4-4EB4-8200-2C26A219DA5F}" srcOrd="0" destOrd="0" presId="urn:microsoft.com/office/officeart/2005/8/layout/vList5"/>
    <dgm:cxn modelId="{9D08BA19-9454-4816-A7A7-45F3410EC731}" type="presParOf" srcId="{00AFF2F7-987D-4156-8651-83321820B02E}" destId="{075C81D2-2AE0-429E-9D7D-0F2A97852271}" srcOrd="0" destOrd="0" presId="urn:microsoft.com/office/officeart/2005/8/layout/vList5"/>
    <dgm:cxn modelId="{7D26765E-0D5C-42FD-A625-7C6DA07A2D85}" type="presParOf" srcId="{075C81D2-2AE0-429E-9D7D-0F2A97852271}" destId="{4C2ECEE6-E532-4A4B-8CB2-567A46BFD5CA}" srcOrd="0" destOrd="0" presId="urn:microsoft.com/office/officeart/2005/8/layout/vList5"/>
    <dgm:cxn modelId="{C5ED91E4-0518-4A84-B25E-2D6CDE3F3D88}" type="presParOf" srcId="{075C81D2-2AE0-429E-9D7D-0F2A97852271}" destId="{1619752B-84F4-4EB4-8200-2C26A219DA5F}" srcOrd="1" destOrd="0" presId="urn:microsoft.com/office/officeart/2005/8/layout/vList5"/>
    <dgm:cxn modelId="{C8E9D0A8-23F6-44B4-972D-1B324B533232}" type="presParOf" srcId="{00AFF2F7-987D-4156-8651-83321820B02E}" destId="{4A6F90E0-311B-471E-9C8E-A1AEA880E4D6}" srcOrd="1" destOrd="0" presId="urn:microsoft.com/office/officeart/2005/8/layout/vList5"/>
    <dgm:cxn modelId="{05A19038-5B67-4E2E-A539-AF17920CBA13}" type="presParOf" srcId="{00AFF2F7-987D-4156-8651-83321820B02E}" destId="{80568DDF-54F8-46E4-8E44-FAC45D174549}" srcOrd="2" destOrd="0" presId="urn:microsoft.com/office/officeart/2005/8/layout/vList5"/>
    <dgm:cxn modelId="{FC54FB66-E3AC-45E7-A66F-1EE7BF0B4A1C}" type="presParOf" srcId="{80568DDF-54F8-46E4-8E44-FAC45D174549}" destId="{2A8954D2-1393-4BE6-8C17-7AD8FCDE262D}" srcOrd="0" destOrd="0" presId="urn:microsoft.com/office/officeart/2005/8/layout/vList5"/>
    <dgm:cxn modelId="{EF289026-F3F9-414A-A766-E4B628576F4D}" type="presParOf" srcId="{80568DDF-54F8-46E4-8E44-FAC45D174549}" destId="{C3A13864-0988-49AC-B4E7-52FA922297B8}" srcOrd="1" destOrd="0" presId="urn:microsoft.com/office/officeart/2005/8/layout/vList5"/>
    <dgm:cxn modelId="{8137407C-6AC0-4FE2-B79E-FE2E5894C869}" type="presParOf" srcId="{00AFF2F7-987D-4156-8651-83321820B02E}" destId="{1002E86C-8932-46AA-AD5A-E76618BEF500}" srcOrd="3" destOrd="0" presId="urn:microsoft.com/office/officeart/2005/8/layout/vList5"/>
    <dgm:cxn modelId="{1091AD50-10EC-4EEC-8415-65F0207472EE}" type="presParOf" srcId="{00AFF2F7-987D-4156-8651-83321820B02E}" destId="{CCEFBB41-90AB-4DAD-8A6A-42A46FA2AF60}" srcOrd="4" destOrd="0" presId="urn:microsoft.com/office/officeart/2005/8/layout/vList5"/>
    <dgm:cxn modelId="{C048FBB6-A98A-4B69-9CB7-AF2BC156ACF1}" type="presParOf" srcId="{CCEFBB41-90AB-4DAD-8A6A-42A46FA2AF60}" destId="{D06E6779-A4D5-46D5-BE79-88A7A904B9AD}" srcOrd="0" destOrd="0" presId="urn:microsoft.com/office/officeart/2005/8/layout/vList5"/>
    <dgm:cxn modelId="{70CB6EEA-EBD4-4881-BD1E-5B337FB10F81}" type="presParOf" srcId="{CCEFBB41-90AB-4DAD-8A6A-42A46FA2AF60}" destId="{DA43E7E4-8A6A-46F8-A9A5-AC02A6341FBB}" srcOrd="1" destOrd="0" presId="urn:microsoft.com/office/officeart/2005/8/layout/vList5"/>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E4435BF-FBE6-456D-B698-42DD0AF87F7E}" type="doc">
      <dgm:prSet loTypeId="urn:microsoft.com/office/officeart/2005/8/layout/vList5" loCatId="list" qsTypeId="urn:microsoft.com/office/officeart/2005/8/quickstyle/3d1" qsCatId="3D" csTypeId="urn:microsoft.com/office/officeart/2005/8/colors/accent2_2" csCatId="accent2" phldr="1"/>
      <dgm:spPr/>
      <dgm:t>
        <a:bodyPr/>
        <a:lstStyle/>
        <a:p>
          <a:endParaRPr lang="en-GB"/>
        </a:p>
      </dgm:t>
    </dgm:pt>
    <dgm:pt modelId="{D79B6780-3642-4518-AA4E-B662AC6AC2DE}">
      <dgm:prSet phldrT="[Text]"/>
      <dgm:spPr/>
      <dgm:t>
        <a:bodyPr/>
        <a:lstStyle/>
        <a:p>
          <a:r>
            <a:rPr lang="en-GB"/>
            <a:t>Standard 6:1</a:t>
          </a:r>
        </a:p>
      </dgm:t>
    </dgm:pt>
    <dgm:pt modelId="{D582C724-84E6-4E4C-B748-A191C1DDFD0B}" type="parTrans" cxnId="{03D7CF12-2D52-47FD-B029-5F4E9D812E99}">
      <dgm:prSet/>
      <dgm:spPr/>
      <dgm:t>
        <a:bodyPr/>
        <a:lstStyle/>
        <a:p>
          <a:endParaRPr lang="en-GB"/>
        </a:p>
      </dgm:t>
    </dgm:pt>
    <dgm:pt modelId="{1F59BD91-00F0-479D-B3A9-F01D21A3B464}" type="sibTrans" cxnId="{03D7CF12-2D52-47FD-B029-5F4E9D812E99}">
      <dgm:prSet/>
      <dgm:spPr/>
      <dgm:t>
        <a:bodyPr/>
        <a:lstStyle/>
        <a:p>
          <a:endParaRPr lang="en-GB"/>
        </a:p>
      </dgm:t>
    </dgm:pt>
    <dgm:pt modelId="{D57F775B-E643-47AB-80D1-84F98D85B76A}">
      <dgm:prSet phldrT="[Text]"/>
      <dgm:spPr/>
      <dgm:t>
        <a:bodyPr/>
        <a:lstStyle/>
        <a:p>
          <a:r>
            <a:rPr lang="en-GB"/>
            <a:t>Respectful and supportive relationships with families are developed and maintained</a:t>
          </a:r>
        </a:p>
      </dgm:t>
    </dgm:pt>
    <dgm:pt modelId="{E9CA1DB2-DD07-4F58-9AE8-138EA1B4F083}" type="parTrans" cxnId="{C233303D-AF33-41BC-A32A-D8296B0B5B1D}">
      <dgm:prSet/>
      <dgm:spPr/>
      <dgm:t>
        <a:bodyPr/>
        <a:lstStyle/>
        <a:p>
          <a:endParaRPr lang="en-GB"/>
        </a:p>
      </dgm:t>
    </dgm:pt>
    <dgm:pt modelId="{F582A24B-90DD-4A89-833D-B25FFA0F280F}" type="sibTrans" cxnId="{C233303D-AF33-41BC-A32A-D8296B0B5B1D}">
      <dgm:prSet/>
      <dgm:spPr/>
      <dgm:t>
        <a:bodyPr/>
        <a:lstStyle/>
        <a:p>
          <a:endParaRPr lang="en-GB"/>
        </a:p>
      </dgm:t>
    </dgm:pt>
    <dgm:pt modelId="{07C93F42-3FCC-47FA-B83F-7CA30F9C68D6}">
      <dgm:prSet phldrT="[Text]"/>
      <dgm:spPr/>
      <dgm:t>
        <a:bodyPr/>
        <a:lstStyle/>
        <a:p>
          <a:r>
            <a:rPr lang="en-GB"/>
            <a:t>Standard 6:2</a:t>
          </a:r>
        </a:p>
      </dgm:t>
    </dgm:pt>
    <dgm:pt modelId="{5ADE133D-D13C-4C1C-811D-EBBAF4A1F3B3}" type="parTrans" cxnId="{2867E1F4-3B4E-4B29-8A9E-73090842DC54}">
      <dgm:prSet/>
      <dgm:spPr/>
      <dgm:t>
        <a:bodyPr/>
        <a:lstStyle/>
        <a:p>
          <a:endParaRPr lang="en-GB"/>
        </a:p>
      </dgm:t>
    </dgm:pt>
    <dgm:pt modelId="{C984ED78-C85B-415C-9B45-6C8FDF85BDA8}" type="sibTrans" cxnId="{2867E1F4-3B4E-4B29-8A9E-73090842DC54}">
      <dgm:prSet/>
      <dgm:spPr/>
      <dgm:t>
        <a:bodyPr/>
        <a:lstStyle/>
        <a:p>
          <a:endParaRPr lang="en-GB"/>
        </a:p>
      </dgm:t>
    </dgm:pt>
    <dgm:pt modelId="{046FF534-A070-45FF-8F13-3EAA3C50C8A8}">
      <dgm:prSet phldrT="[Text]"/>
      <dgm:spPr/>
      <dgm:t>
        <a:bodyPr/>
        <a:lstStyle/>
        <a:p>
          <a:r>
            <a:rPr lang="en-GB"/>
            <a:t>Families are supported in their parenting role and their values and beliefs about childrearing are respected</a:t>
          </a:r>
        </a:p>
      </dgm:t>
    </dgm:pt>
    <dgm:pt modelId="{473B173C-B663-4721-9729-A6C7FA065B55}" type="parTrans" cxnId="{E3716EA6-CDB1-4627-BC90-10CF9A08833F}">
      <dgm:prSet/>
      <dgm:spPr/>
      <dgm:t>
        <a:bodyPr/>
        <a:lstStyle/>
        <a:p>
          <a:endParaRPr lang="en-GB"/>
        </a:p>
      </dgm:t>
    </dgm:pt>
    <dgm:pt modelId="{F5E3E1B8-316B-4EB1-9874-FE307E37AC9F}" type="sibTrans" cxnId="{E3716EA6-CDB1-4627-BC90-10CF9A08833F}">
      <dgm:prSet/>
      <dgm:spPr/>
      <dgm:t>
        <a:bodyPr/>
        <a:lstStyle/>
        <a:p>
          <a:endParaRPr lang="en-GB"/>
        </a:p>
      </dgm:t>
    </dgm:pt>
    <dgm:pt modelId="{92C70DED-279D-4F73-B946-D0E9B5DC726C}">
      <dgm:prSet phldrT="[Text]"/>
      <dgm:spPr/>
      <dgm:t>
        <a:bodyPr/>
        <a:lstStyle/>
        <a:p>
          <a:r>
            <a:rPr lang="en-GB"/>
            <a:t>Standard 6:3</a:t>
          </a:r>
        </a:p>
      </dgm:t>
    </dgm:pt>
    <dgm:pt modelId="{CEB6FBA0-D040-4401-9F35-09FA45857B02}" type="parTrans" cxnId="{77218D9D-0742-48B1-9F44-0B5B07D8200C}">
      <dgm:prSet/>
      <dgm:spPr/>
      <dgm:t>
        <a:bodyPr/>
        <a:lstStyle/>
        <a:p>
          <a:endParaRPr lang="en-GB"/>
        </a:p>
      </dgm:t>
    </dgm:pt>
    <dgm:pt modelId="{DCB07B23-5A31-4DB1-9C87-CB6E6C94A46A}" type="sibTrans" cxnId="{77218D9D-0742-48B1-9F44-0B5B07D8200C}">
      <dgm:prSet/>
      <dgm:spPr/>
      <dgm:t>
        <a:bodyPr/>
        <a:lstStyle/>
        <a:p>
          <a:endParaRPr lang="en-GB"/>
        </a:p>
      </dgm:t>
    </dgm:pt>
    <dgm:pt modelId="{E622961C-EF98-42CD-B088-BA8E4BABCBDD}">
      <dgm:prSet phldrT="[Text]"/>
      <dgm:spPr/>
      <dgm:t>
        <a:bodyPr/>
        <a:lstStyle/>
        <a:p>
          <a:r>
            <a:rPr lang="en-GB"/>
            <a:t>The service collaborates with other organisations and service providers to enhance children's learning and wellbeing</a:t>
          </a:r>
        </a:p>
      </dgm:t>
    </dgm:pt>
    <dgm:pt modelId="{4025268A-3445-4710-A89C-2711829EAED6}" type="parTrans" cxnId="{AE97E95A-ED1D-4661-BC0D-6B3AE63F7C5C}">
      <dgm:prSet/>
      <dgm:spPr/>
      <dgm:t>
        <a:bodyPr/>
        <a:lstStyle/>
        <a:p>
          <a:endParaRPr lang="en-GB"/>
        </a:p>
      </dgm:t>
    </dgm:pt>
    <dgm:pt modelId="{2DDF5115-3339-46B7-AB5B-127BCC555B6F}" type="sibTrans" cxnId="{AE97E95A-ED1D-4661-BC0D-6B3AE63F7C5C}">
      <dgm:prSet/>
      <dgm:spPr/>
      <dgm:t>
        <a:bodyPr/>
        <a:lstStyle/>
        <a:p>
          <a:endParaRPr lang="en-GB"/>
        </a:p>
      </dgm:t>
    </dgm:pt>
    <dgm:pt modelId="{00AFF2F7-987D-4156-8651-83321820B02E}" type="pres">
      <dgm:prSet presAssocID="{1E4435BF-FBE6-456D-B698-42DD0AF87F7E}" presName="Name0" presStyleCnt="0">
        <dgm:presLayoutVars>
          <dgm:dir/>
          <dgm:animLvl val="lvl"/>
          <dgm:resizeHandles val="exact"/>
        </dgm:presLayoutVars>
      </dgm:prSet>
      <dgm:spPr/>
      <dgm:t>
        <a:bodyPr/>
        <a:lstStyle/>
        <a:p>
          <a:endParaRPr lang="en-GB"/>
        </a:p>
      </dgm:t>
    </dgm:pt>
    <dgm:pt modelId="{075C81D2-2AE0-429E-9D7D-0F2A97852271}" type="pres">
      <dgm:prSet presAssocID="{D79B6780-3642-4518-AA4E-B662AC6AC2DE}" presName="linNode" presStyleCnt="0"/>
      <dgm:spPr/>
    </dgm:pt>
    <dgm:pt modelId="{4C2ECEE6-E532-4A4B-8CB2-567A46BFD5CA}" type="pres">
      <dgm:prSet presAssocID="{D79B6780-3642-4518-AA4E-B662AC6AC2DE}" presName="parentText" presStyleLbl="node1" presStyleIdx="0" presStyleCnt="3">
        <dgm:presLayoutVars>
          <dgm:chMax val="1"/>
          <dgm:bulletEnabled val="1"/>
        </dgm:presLayoutVars>
      </dgm:prSet>
      <dgm:spPr/>
      <dgm:t>
        <a:bodyPr/>
        <a:lstStyle/>
        <a:p>
          <a:endParaRPr lang="en-GB"/>
        </a:p>
      </dgm:t>
    </dgm:pt>
    <dgm:pt modelId="{1619752B-84F4-4EB4-8200-2C26A219DA5F}" type="pres">
      <dgm:prSet presAssocID="{D79B6780-3642-4518-AA4E-B662AC6AC2DE}" presName="descendantText" presStyleLbl="alignAccFollowNode1" presStyleIdx="0" presStyleCnt="3">
        <dgm:presLayoutVars>
          <dgm:bulletEnabled val="1"/>
        </dgm:presLayoutVars>
      </dgm:prSet>
      <dgm:spPr/>
      <dgm:t>
        <a:bodyPr/>
        <a:lstStyle/>
        <a:p>
          <a:endParaRPr lang="en-GB"/>
        </a:p>
      </dgm:t>
    </dgm:pt>
    <dgm:pt modelId="{4A6F90E0-311B-471E-9C8E-A1AEA880E4D6}" type="pres">
      <dgm:prSet presAssocID="{1F59BD91-00F0-479D-B3A9-F01D21A3B464}" presName="sp" presStyleCnt="0"/>
      <dgm:spPr/>
    </dgm:pt>
    <dgm:pt modelId="{80568DDF-54F8-46E4-8E44-FAC45D174549}" type="pres">
      <dgm:prSet presAssocID="{07C93F42-3FCC-47FA-B83F-7CA30F9C68D6}" presName="linNode" presStyleCnt="0"/>
      <dgm:spPr/>
    </dgm:pt>
    <dgm:pt modelId="{2A8954D2-1393-4BE6-8C17-7AD8FCDE262D}" type="pres">
      <dgm:prSet presAssocID="{07C93F42-3FCC-47FA-B83F-7CA30F9C68D6}" presName="parentText" presStyleLbl="node1" presStyleIdx="1" presStyleCnt="3">
        <dgm:presLayoutVars>
          <dgm:chMax val="1"/>
          <dgm:bulletEnabled val="1"/>
        </dgm:presLayoutVars>
      </dgm:prSet>
      <dgm:spPr/>
      <dgm:t>
        <a:bodyPr/>
        <a:lstStyle/>
        <a:p>
          <a:endParaRPr lang="en-GB"/>
        </a:p>
      </dgm:t>
    </dgm:pt>
    <dgm:pt modelId="{C3A13864-0988-49AC-B4E7-52FA922297B8}" type="pres">
      <dgm:prSet presAssocID="{07C93F42-3FCC-47FA-B83F-7CA30F9C68D6}" presName="descendantText" presStyleLbl="alignAccFollowNode1" presStyleIdx="1" presStyleCnt="3">
        <dgm:presLayoutVars>
          <dgm:bulletEnabled val="1"/>
        </dgm:presLayoutVars>
      </dgm:prSet>
      <dgm:spPr/>
      <dgm:t>
        <a:bodyPr/>
        <a:lstStyle/>
        <a:p>
          <a:endParaRPr lang="en-GB"/>
        </a:p>
      </dgm:t>
    </dgm:pt>
    <dgm:pt modelId="{1002E86C-8932-46AA-AD5A-E76618BEF500}" type="pres">
      <dgm:prSet presAssocID="{C984ED78-C85B-415C-9B45-6C8FDF85BDA8}" presName="sp" presStyleCnt="0"/>
      <dgm:spPr/>
    </dgm:pt>
    <dgm:pt modelId="{CCEFBB41-90AB-4DAD-8A6A-42A46FA2AF60}" type="pres">
      <dgm:prSet presAssocID="{92C70DED-279D-4F73-B946-D0E9B5DC726C}" presName="linNode" presStyleCnt="0"/>
      <dgm:spPr/>
    </dgm:pt>
    <dgm:pt modelId="{D06E6779-A4D5-46D5-BE79-88A7A904B9AD}" type="pres">
      <dgm:prSet presAssocID="{92C70DED-279D-4F73-B946-D0E9B5DC726C}" presName="parentText" presStyleLbl="node1" presStyleIdx="2" presStyleCnt="3">
        <dgm:presLayoutVars>
          <dgm:chMax val="1"/>
          <dgm:bulletEnabled val="1"/>
        </dgm:presLayoutVars>
      </dgm:prSet>
      <dgm:spPr/>
      <dgm:t>
        <a:bodyPr/>
        <a:lstStyle/>
        <a:p>
          <a:endParaRPr lang="en-GB"/>
        </a:p>
      </dgm:t>
    </dgm:pt>
    <dgm:pt modelId="{DA43E7E4-8A6A-46F8-A9A5-AC02A6341FBB}" type="pres">
      <dgm:prSet presAssocID="{92C70DED-279D-4F73-B946-D0E9B5DC726C}" presName="descendantText" presStyleLbl="alignAccFollowNode1" presStyleIdx="2" presStyleCnt="3">
        <dgm:presLayoutVars>
          <dgm:bulletEnabled val="1"/>
        </dgm:presLayoutVars>
      </dgm:prSet>
      <dgm:spPr/>
      <dgm:t>
        <a:bodyPr/>
        <a:lstStyle/>
        <a:p>
          <a:endParaRPr lang="en-GB"/>
        </a:p>
      </dgm:t>
    </dgm:pt>
  </dgm:ptLst>
  <dgm:cxnLst>
    <dgm:cxn modelId="{77218D9D-0742-48B1-9F44-0B5B07D8200C}" srcId="{1E4435BF-FBE6-456D-B698-42DD0AF87F7E}" destId="{92C70DED-279D-4F73-B946-D0E9B5DC726C}" srcOrd="2" destOrd="0" parTransId="{CEB6FBA0-D040-4401-9F35-09FA45857B02}" sibTransId="{DCB07B23-5A31-4DB1-9C87-CB6E6C94A46A}"/>
    <dgm:cxn modelId="{E3716EA6-CDB1-4627-BC90-10CF9A08833F}" srcId="{07C93F42-3FCC-47FA-B83F-7CA30F9C68D6}" destId="{046FF534-A070-45FF-8F13-3EAA3C50C8A8}" srcOrd="0" destOrd="0" parTransId="{473B173C-B663-4721-9729-A6C7FA065B55}" sibTransId="{F5E3E1B8-316B-4EB1-9874-FE307E37AC9F}"/>
    <dgm:cxn modelId="{43209E57-C88C-4829-9482-136043C81583}" type="presOf" srcId="{E622961C-EF98-42CD-B088-BA8E4BABCBDD}" destId="{DA43E7E4-8A6A-46F8-A9A5-AC02A6341FBB}" srcOrd="0" destOrd="0" presId="urn:microsoft.com/office/officeart/2005/8/layout/vList5"/>
    <dgm:cxn modelId="{03D7CF12-2D52-47FD-B029-5F4E9D812E99}" srcId="{1E4435BF-FBE6-456D-B698-42DD0AF87F7E}" destId="{D79B6780-3642-4518-AA4E-B662AC6AC2DE}" srcOrd="0" destOrd="0" parTransId="{D582C724-84E6-4E4C-B748-A191C1DDFD0B}" sibTransId="{1F59BD91-00F0-479D-B3A9-F01D21A3B464}"/>
    <dgm:cxn modelId="{CB2651E2-D78E-4685-B4E4-E3540FFA60D7}" type="presOf" srcId="{92C70DED-279D-4F73-B946-D0E9B5DC726C}" destId="{D06E6779-A4D5-46D5-BE79-88A7A904B9AD}" srcOrd="0" destOrd="0" presId="urn:microsoft.com/office/officeart/2005/8/layout/vList5"/>
    <dgm:cxn modelId="{2867E1F4-3B4E-4B29-8A9E-73090842DC54}" srcId="{1E4435BF-FBE6-456D-B698-42DD0AF87F7E}" destId="{07C93F42-3FCC-47FA-B83F-7CA30F9C68D6}" srcOrd="1" destOrd="0" parTransId="{5ADE133D-D13C-4C1C-811D-EBBAF4A1F3B3}" sibTransId="{C984ED78-C85B-415C-9B45-6C8FDF85BDA8}"/>
    <dgm:cxn modelId="{A29E96A6-714C-4A6E-A726-ABF123E3336C}" type="presOf" srcId="{D57F775B-E643-47AB-80D1-84F98D85B76A}" destId="{1619752B-84F4-4EB4-8200-2C26A219DA5F}" srcOrd="0" destOrd="0" presId="urn:microsoft.com/office/officeart/2005/8/layout/vList5"/>
    <dgm:cxn modelId="{11C1BE6F-B500-4FB1-9C80-A3D9DFFA5FB5}" type="presOf" srcId="{046FF534-A070-45FF-8F13-3EAA3C50C8A8}" destId="{C3A13864-0988-49AC-B4E7-52FA922297B8}" srcOrd="0" destOrd="0" presId="urn:microsoft.com/office/officeart/2005/8/layout/vList5"/>
    <dgm:cxn modelId="{6E587641-33E8-4368-9D5A-FB703F34819A}" type="presOf" srcId="{07C93F42-3FCC-47FA-B83F-7CA30F9C68D6}" destId="{2A8954D2-1393-4BE6-8C17-7AD8FCDE262D}" srcOrd="0" destOrd="0" presId="urn:microsoft.com/office/officeart/2005/8/layout/vList5"/>
    <dgm:cxn modelId="{CE39B057-AC0B-47C7-8685-BFFDD00EC543}" type="presOf" srcId="{1E4435BF-FBE6-456D-B698-42DD0AF87F7E}" destId="{00AFF2F7-987D-4156-8651-83321820B02E}" srcOrd="0" destOrd="0" presId="urn:microsoft.com/office/officeart/2005/8/layout/vList5"/>
    <dgm:cxn modelId="{C233303D-AF33-41BC-A32A-D8296B0B5B1D}" srcId="{D79B6780-3642-4518-AA4E-B662AC6AC2DE}" destId="{D57F775B-E643-47AB-80D1-84F98D85B76A}" srcOrd="0" destOrd="0" parTransId="{E9CA1DB2-DD07-4F58-9AE8-138EA1B4F083}" sibTransId="{F582A24B-90DD-4A89-833D-B25FFA0F280F}"/>
    <dgm:cxn modelId="{AE97E95A-ED1D-4661-BC0D-6B3AE63F7C5C}" srcId="{92C70DED-279D-4F73-B946-D0E9B5DC726C}" destId="{E622961C-EF98-42CD-B088-BA8E4BABCBDD}" srcOrd="0" destOrd="0" parTransId="{4025268A-3445-4710-A89C-2711829EAED6}" sibTransId="{2DDF5115-3339-46B7-AB5B-127BCC555B6F}"/>
    <dgm:cxn modelId="{FA683867-95BA-46D6-A30A-7085B5A36C65}" type="presOf" srcId="{D79B6780-3642-4518-AA4E-B662AC6AC2DE}" destId="{4C2ECEE6-E532-4A4B-8CB2-567A46BFD5CA}" srcOrd="0" destOrd="0" presId="urn:microsoft.com/office/officeart/2005/8/layout/vList5"/>
    <dgm:cxn modelId="{330A87AD-CAEB-4F98-97D0-39B0C31D575B}" type="presParOf" srcId="{00AFF2F7-987D-4156-8651-83321820B02E}" destId="{075C81D2-2AE0-429E-9D7D-0F2A97852271}" srcOrd="0" destOrd="0" presId="urn:microsoft.com/office/officeart/2005/8/layout/vList5"/>
    <dgm:cxn modelId="{4E45A1F0-E8B6-495B-9967-AACDAA1D87E1}" type="presParOf" srcId="{075C81D2-2AE0-429E-9D7D-0F2A97852271}" destId="{4C2ECEE6-E532-4A4B-8CB2-567A46BFD5CA}" srcOrd="0" destOrd="0" presId="urn:microsoft.com/office/officeart/2005/8/layout/vList5"/>
    <dgm:cxn modelId="{267FF18E-E4D3-4900-B617-012C41877242}" type="presParOf" srcId="{075C81D2-2AE0-429E-9D7D-0F2A97852271}" destId="{1619752B-84F4-4EB4-8200-2C26A219DA5F}" srcOrd="1" destOrd="0" presId="urn:microsoft.com/office/officeart/2005/8/layout/vList5"/>
    <dgm:cxn modelId="{1E65F8EA-74A1-41B1-B2F6-CF0BF4C2A236}" type="presParOf" srcId="{00AFF2F7-987D-4156-8651-83321820B02E}" destId="{4A6F90E0-311B-471E-9C8E-A1AEA880E4D6}" srcOrd="1" destOrd="0" presId="urn:microsoft.com/office/officeart/2005/8/layout/vList5"/>
    <dgm:cxn modelId="{4A9DFC75-BC88-4419-A9C1-F414EAEB27C3}" type="presParOf" srcId="{00AFF2F7-987D-4156-8651-83321820B02E}" destId="{80568DDF-54F8-46E4-8E44-FAC45D174549}" srcOrd="2" destOrd="0" presId="urn:microsoft.com/office/officeart/2005/8/layout/vList5"/>
    <dgm:cxn modelId="{041342A3-120F-4302-93A5-C6CB62A63EFD}" type="presParOf" srcId="{80568DDF-54F8-46E4-8E44-FAC45D174549}" destId="{2A8954D2-1393-4BE6-8C17-7AD8FCDE262D}" srcOrd="0" destOrd="0" presId="urn:microsoft.com/office/officeart/2005/8/layout/vList5"/>
    <dgm:cxn modelId="{6FCAE533-20CA-4420-85B5-CC69CD7F308A}" type="presParOf" srcId="{80568DDF-54F8-46E4-8E44-FAC45D174549}" destId="{C3A13864-0988-49AC-B4E7-52FA922297B8}" srcOrd="1" destOrd="0" presId="urn:microsoft.com/office/officeart/2005/8/layout/vList5"/>
    <dgm:cxn modelId="{C2D34F37-254F-40A4-8E6D-FE0EDCD6F925}" type="presParOf" srcId="{00AFF2F7-987D-4156-8651-83321820B02E}" destId="{1002E86C-8932-46AA-AD5A-E76618BEF500}" srcOrd="3" destOrd="0" presId="urn:microsoft.com/office/officeart/2005/8/layout/vList5"/>
    <dgm:cxn modelId="{054D798F-635E-4D6F-AE39-B51B790CCB35}" type="presParOf" srcId="{00AFF2F7-987D-4156-8651-83321820B02E}" destId="{CCEFBB41-90AB-4DAD-8A6A-42A46FA2AF60}" srcOrd="4" destOrd="0" presId="urn:microsoft.com/office/officeart/2005/8/layout/vList5"/>
    <dgm:cxn modelId="{400DFA57-81D7-4AA4-A1BC-EB283F2B5B4B}" type="presParOf" srcId="{CCEFBB41-90AB-4DAD-8A6A-42A46FA2AF60}" destId="{D06E6779-A4D5-46D5-BE79-88A7A904B9AD}" srcOrd="0" destOrd="0" presId="urn:microsoft.com/office/officeart/2005/8/layout/vList5"/>
    <dgm:cxn modelId="{814857C8-FBF7-40D2-855A-24FCD6BEE308}" type="presParOf" srcId="{CCEFBB41-90AB-4DAD-8A6A-42A46FA2AF60}" destId="{DA43E7E4-8A6A-46F8-A9A5-AC02A6341FBB}" srcOrd="1" destOrd="0" presId="urn:microsoft.com/office/officeart/2005/8/layout/vList5"/>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B6DA4D7-F898-4CF4-B8D0-640A16E8E1E9}" type="doc">
      <dgm:prSet loTypeId="urn:microsoft.com/office/officeart/2005/8/layout/balance1" loCatId="relationship" qsTypeId="urn:microsoft.com/office/officeart/2005/8/quickstyle/3d1" qsCatId="3D" csTypeId="urn:microsoft.com/office/officeart/2005/8/colors/accent2_2" csCatId="accent2" phldr="1"/>
      <dgm:spPr/>
      <dgm:t>
        <a:bodyPr/>
        <a:lstStyle/>
        <a:p>
          <a:endParaRPr lang="en-GB"/>
        </a:p>
      </dgm:t>
    </dgm:pt>
    <dgm:pt modelId="{A2A81AD8-1B2E-43F8-839A-42D86C0D4EE9}">
      <dgm:prSet phldrT="[Text]"/>
      <dgm:spPr/>
      <dgm:t>
        <a:bodyPr/>
        <a:lstStyle/>
        <a:p>
          <a:r>
            <a:rPr lang="en-GB"/>
            <a:t>Encourage interactions</a:t>
          </a:r>
        </a:p>
      </dgm:t>
    </dgm:pt>
    <dgm:pt modelId="{1115BEA5-9D54-4869-B594-12DC549ED682}" type="parTrans" cxnId="{241382B0-342C-4B71-9D37-7CA1029F39F0}">
      <dgm:prSet/>
      <dgm:spPr/>
      <dgm:t>
        <a:bodyPr/>
        <a:lstStyle/>
        <a:p>
          <a:endParaRPr lang="en-GB"/>
        </a:p>
      </dgm:t>
    </dgm:pt>
    <dgm:pt modelId="{D0C4CAD2-4BF8-4511-9B51-ED0F7284EF76}" type="sibTrans" cxnId="{241382B0-342C-4B71-9D37-7CA1029F39F0}">
      <dgm:prSet/>
      <dgm:spPr/>
      <dgm:t>
        <a:bodyPr/>
        <a:lstStyle/>
        <a:p>
          <a:endParaRPr lang="en-GB"/>
        </a:p>
      </dgm:t>
    </dgm:pt>
    <dgm:pt modelId="{6626FAA4-D3D9-4581-B542-34D3248C53AA}">
      <dgm:prSet phldrT="[Text]"/>
      <dgm:spPr/>
      <dgm:t>
        <a:bodyPr/>
        <a:lstStyle/>
        <a:p>
          <a:r>
            <a:rPr lang="en-GB"/>
            <a:t>Outside area</a:t>
          </a:r>
        </a:p>
      </dgm:t>
    </dgm:pt>
    <dgm:pt modelId="{16D097C2-699A-41E1-83CB-7F8CD0C92C0D}" type="parTrans" cxnId="{81FAAA10-0139-4D12-A2F4-1F6609EC2D7F}">
      <dgm:prSet/>
      <dgm:spPr/>
      <dgm:t>
        <a:bodyPr/>
        <a:lstStyle/>
        <a:p>
          <a:endParaRPr lang="en-GB"/>
        </a:p>
      </dgm:t>
    </dgm:pt>
    <dgm:pt modelId="{8EAB384C-75AF-4855-B75F-64BE5B3B58F8}" type="sibTrans" cxnId="{81FAAA10-0139-4D12-A2F4-1F6609EC2D7F}">
      <dgm:prSet/>
      <dgm:spPr/>
      <dgm:t>
        <a:bodyPr/>
        <a:lstStyle/>
        <a:p>
          <a:endParaRPr lang="en-GB"/>
        </a:p>
      </dgm:t>
    </dgm:pt>
    <dgm:pt modelId="{E18D080D-BA0F-43DB-8310-77DE3289F897}">
      <dgm:prSet phldrT="[Text]"/>
      <dgm:spPr/>
      <dgm:t>
        <a:bodyPr/>
        <a:lstStyle/>
        <a:p>
          <a:r>
            <a:rPr lang="en-GB"/>
            <a:t>Dressing up and role play e.g. home corner</a:t>
          </a:r>
        </a:p>
      </dgm:t>
    </dgm:pt>
    <dgm:pt modelId="{B824F197-DCE7-4105-9795-F1EF96EF49FE}" type="parTrans" cxnId="{9ACB4F3F-58E6-4AB1-A131-CEA67C3BD093}">
      <dgm:prSet/>
      <dgm:spPr/>
      <dgm:t>
        <a:bodyPr/>
        <a:lstStyle/>
        <a:p>
          <a:endParaRPr lang="en-GB"/>
        </a:p>
      </dgm:t>
    </dgm:pt>
    <dgm:pt modelId="{105B2E13-B043-4EA9-9FF6-7F2370E16379}" type="sibTrans" cxnId="{9ACB4F3F-58E6-4AB1-A131-CEA67C3BD093}">
      <dgm:prSet/>
      <dgm:spPr/>
      <dgm:t>
        <a:bodyPr/>
        <a:lstStyle/>
        <a:p>
          <a:endParaRPr lang="en-GB"/>
        </a:p>
      </dgm:t>
    </dgm:pt>
    <dgm:pt modelId="{B645DBB2-9051-4B92-B139-F4FDBB530BC4}">
      <dgm:prSet phldrT="[Text]"/>
      <dgm:spPr/>
      <dgm:t>
        <a:bodyPr/>
        <a:lstStyle/>
        <a:p>
          <a:r>
            <a:rPr lang="en-GB"/>
            <a:t>Solitude and quiet</a:t>
          </a:r>
        </a:p>
      </dgm:t>
    </dgm:pt>
    <dgm:pt modelId="{081E16B9-0DF5-4835-81B1-75AD2CFE3DCD}" type="parTrans" cxnId="{C37C3855-0844-42DB-A4C7-A5322BDAB0F0}">
      <dgm:prSet/>
      <dgm:spPr/>
      <dgm:t>
        <a:bodyPr/>
        <a:lstStyle/>
        <a:p>
          <a:endParaRPr lang="en-GB"/>
        </a:p>
      </dgm:t>
    </dgm:pt>
    <dgm:pt modelId="{10E5CDBE-D67C-4F40-9EBD-15371E1AAD23}" type="sibTrans" cxnId="{C37C3855-0844-42DB-A4C7-A5322BDAB0F0}">
      <dgm:prSet/>
      <dgm:spPr/>
      <dgm:t>
        <a:bodyPr/>
        <a:lstStyle/>
        <a:p>
          <a:endParaRPr lang="en-GB"/>
        </a:p>
      </dgm:t>
    </dgm:pt>
    <dgm:pt modelId="{30FD1B9D-CDAE-444E-936D-80327BDB200F}">
      <dgm:prSet phldrT="[Text]"/>
      <dgm:spPr/>
      <dgm:t>
        <a:bodyPr/>
        <a:lstStyle/>
        <a:p>
          <a:r>
            <a:rPr lang="en-GB"/>
            <a:t>Nap area</a:t>
          </a:r>
        </a:p>
      </dgm:t>
    </dgm:pt>
    <dgm:pt modelId="{F9B3038A-5A78-4224-AD61-E00BDD73134C}" type="parTrans" cxnId="{03BA653E-3DEE-4F35-B60E-4C708E3CDBFE}">
      <dgm:prSet/>
      <dgm:spPr/>
      <dgm:t>
        <a:bodyPr/>
        <a:lstStyle/>
        <a:p>
          <a:endParaRPr lang="en-GB"/>
        </a:p>
      </dgm:t>
    </dgm:pt>
    <dgm:pt modelId="{80913154-B1F4-4ADE-B95A-6B9196CF8402}" type="sibTrans" cxnId="{03BA653E-3DEE-4F35-B60E-4C708E3CDBFE}">
      <dgm:prSet/>
      <dgm:spPr/>
      <dgm:t>
        <a:bodyPr/>
        <a:lstStyle/>
        <a:p>
          <a:endParaRPr lang="en-GB"/>
        </a:p>
      </dgm:t>
    </dgm:pt>
    <dgm:pt modelId="{88C637FC-FCBF-4ACC-A239-F852AACE89DF}">
      <dgm:prSet phldrT="[Text]"/>
      <dgm:spPr/>
      <dgm:t>
        <a:bodyPr/>
        <a:lstStyle/>
        <a:p>
          <a:r>
            <a:rPr lang="en-GB"/>
            <a:t>Listening centre e.g. music or audio books</a:t>
          </a:r>
        </a:p>
      </dgm:t>
    </dgm:pt>
    <dgm:pt modelId="{DE81B228-93FB-4653-A91B-2F25DBB1A74E}" type="parTrans" cxnId="{8B4E9B8E-676D-482A-BE6D-91B8E9713F61}">
      <dgm:prSet/>
      <dgm:spPr/>
      <dgm:t>
        <a:bodyPr/>
        <a:lstStyle/>
        <a:p>
          <a:endParaRPr lang="en-GB"/>
        </a:p>
      </dgm:t>
    </dgm:pt>
    <dgm:pt modelId="{73B1E1EB-CE04-416E-ACA4-7CB69768B8AB}" type="sibTrans" cxnId="{8B4E9B8E-676D-482A-BE6D-91B8E9713F61}">
      <dgm:prSet/>
      <dgm:spPr/>
      <dgm:t>
        <a:bodyPr/>
        <a:lstStyle/>
        <a:p>
          <a:endParaRPr lang="en-GB"/>
        </a:p>
      </dgm:t>
    </dgm:pt>
    <dgm:pt modelId="{6489DCA9-A62E-467C-92A1-800B45B9E54F}">
      <dgm:prSet phldrT="[Text]"/>
      <dgm:spPr/>
      <dgm:t>
        <a:bodyPr/>
        <a:lstStyle/>
        <a:p>
          <a:r>
            <a:rPr lang="en-GB"/>
            <a:t>Book corner</a:t>
          </a:r>
        </a:p>
      </dgm:t>
    </dgm:pt>
    <dgm:pt modelId="{8E0C0087-2164-4DD0-92EB-1F83339C8650}" type="parTrans" cxnId="{40038530-F0D4-4BA8-A01F-095613C7A5B0}">
      <dgm:prSet/>
      <dgm:spPr/>
      <dgm:t>
        <a:bodyPr/>
        <a:lstStyle/>
        <a:p>
          <a:endParaRPr lang="en-GB"/>
        </a:p>
      </dgm:t>
    </dgm:pt>
    <dgm:pt modelId="{D34022EA-0B26-4CF2-9A5E-5B023231822E}" type="sibTrans" cxnId="{40038530-F0D4-4BA8-A01F-095613C7A5B0}">
      <dgm:prSet/>
      <dgm:spPr/>
      <dgm:t>
        <a:bodyPr/>
        <a:lstStyle/>
        <a:p>
          <a:endParaRPr lang="en-GB"/>
        </a:p>
      </dgm:t>
    </dgm:pt>
    <dgm:pt modelId="{4F7F8D7A-31C9-46AF-A536-9002BA697B9F}">
      <dgm:prSet/>
      <dgm:spPr/>
      <dgm:t>
        <a:bodyPr/>
        <a:lstStyle/>
        <a:p>
          <a:r>
            <a:rPr lang="en-GB"/>
            <a:t>Creative play, Water, sand, paint etc</a:t>
          </a:r>
        </a:p>
      </dgm:t>
    </dgm:pt>
    <dgm:pt modelId="{A189F08B-37B6-4FA3-9464-973794FE63B2}" type="parTrans" cxnId="{3D587857-3EE8-4F4B-AB82-172DFD932CFC}">
      <dgm:prSet/>
      <dgm:spPr/>
      <dgm:t>
        <a:bodyPr/>
        <a:lstStyle/>
        <a:p>
          <a:endParaRPr lang="en-GB"/>
        </a:p>
      </dgm:t>
    </dgm:pt>
    <dgm:pt modelId="{F76B6DDD-B3B6-43C6-B7EF-916FB82A0854}" type="sibTrans" cxnId="{3D587857-3EE8-4F4B-AB82-172DFD932CFC}">
      <dgm:prSet/>
      <dgm:spPr/>
      <dgm:t>
        <a:bodyPr/>
        <a:lstStyle/>
        <a:p>
          <a:endParaRPr lang="en-GB"/>
        </a:p>
      </dgm:t>
    </dgm:pt>
    <dgm:pt modelId="{A7AD2D3F-F67E-4FEC-8F25-0F971249BD11}" type="pres">
      <dgm:prSet presAssocID="{BB6DA4D7-F898-4CF4-B8D0-640A16E8E1E9}" presName="outerComposite" presStyleCnt="0">
        <dgm:presLayoutVars>
          <dgm:chMax val="2"/>
          <dgm:animLvl val="lvl"/>
          <dgm:resizeHandles val="exact"/>
        </dgm:presLayoutVars>
      </dgm:prSet>
      <dgm:spPr/>
      <dgm:t>
        <a:bodyPr/>
        <a:lstStyle/>
        <a:p>
          <a:endParaRPr lang="en-GB"/>
        </a:p>
      </dgm:t>
    </dgm:pt>
    <dgm:pt modelId="{F6BC9A02-FB3B-42CF-8D18-7DAB257053A8}" type="pres">
      <dgm:prSet presAssocID="{BB6DA4D7-F898-4CF4-B8D0-640A16E8E1E9}" presName="dummyMaxCanvas" presStyleCnt="0"/>
      <dgm:spPr/>
    </dgm:pt>
    <dgm:pt modelId="{E9EB6129-621D-4582-9EA2-CDC0058F2214}" type="pres">
      <dgm:prSet presAssocID="{BB6DA4D7-F898-4CF4-B8D0-640A16E8E1E9}" presName="parentComposite" presStyleCnt="0"/>
      <dgm:spPr/>
    </dgm:pt>
    <dgm:pt modelId="{96424CCF-F111-4DF8-8167-F3BA40B002BA}" type="pres">
      <dgm:prSet presAssocID="{BB6DA4D7-F898-4CF4-B8D0-640A16E8E1E9}" presName="parent1" presStyleLbl="alignAccFollowNode1" presStyleIdx="0" presStyleCnt="4">
        <dgm:presLayoutVars>
          <dgm:chMax val="4"/>
        </dgm:presLayoutVars>
      </dgm:prSet>
      <dgm:spPr/>
      <dgm:t>
        <a:bodyPr/>
        <a:lstStyle/>
        <a:p>
          <a:endParaRPr lang="en-GB"/>
        </a:p>
      </dgm:t>
    </dgm:pt>
    <dgm:pt modelId="{87358BCA-D81B-45D2-9E5A-129602F13BB6}" type="pres">
      <dgm:prSet presAssocID="{BB6DA4D7-F898-4CF4-B8D0-640A16E8E1E9}" presName="parent2" presStyleLbl="alignAccFollowNode1" presStyleIdx="1" presStyleCnt="4">
        <dgm:presLayoutVars>
          <dgm:chMax val="4"/>
        </dgm:presLayoutVars>
      </dgm:prSet>
      <dgm:spPr/>
      <dgm:t>
        <a:bodyPr/>
        <a:lstStyle/>
        <a:p>
          <a:endParaRPr lang="en-GB"/>
        </a:p>
      </dgm:t>
    </dgm:pt>
    <dgm:pt modelId="{930D2802-3AAF-4AE1-830B-BCA10B05A0B6}" type="pres">
      <dgm:prSet presAssocID="{BB6DA4D7-F898-4CF4-B8D0-640A16E8E1E9}" presName="childrenComposite" presStyleCnt="0"/>
      <dgm:spPr/>
    </dgm:pt>
    <dgm:pt modelId="{98EF0AE1-9F82-411D-8ECF-8A2A07EEC1CA}" type="pres">
      <dgm:prSet presAssocID="{BB6DA4D7-F898-4CF4-B8D0-640A16E8E1E9}" presName="dummyMaxCanvas_ChildArea" presStyleCnt="0"/>
      <dgm:spPr/>
    </dgm:pt>
    <dgm:pt modelId="{4362A966-6F19-4CC8-BFCB-7BDF10907255}" type="pres">
      <dgm:prSet presAssocID="{BB6DA4D7-F898-4CF4-B8D0-640A16E8E1E9}" presName="fulcrum" presStyleLbl="alignAccFollowNode1" presStyleIdx="2" presStyleCnt="4"/>
      <dgm:spPr/>
    </dgm:pt>
    <dgm:pt modelId="{0C0054ED-230F-477D-BB63-69361EA0EB61}" type="pres">
      <dgm:prSet presAssocID="{BB6DA4D7-F898-4CF4-B8D0-640A16E8E1E9}" presName="balance_33" presStyleLbl="alignAccFollowNode1" presStyleIdx="3" presStyleCnt="4">
        <dgm:presLayoutVars>
          <dgm:bulletEnabled val="1"/>
        </dgm:presLayoutVars>
      </dgm:prSet>
      <dgm:spPr/>
    </dgm:pt>
    <dgm:pt modelId="{2178E175-E119-4475-82E1-83FA90C66E35}" type="pres">
      <dgm:prSet presAssocID="{BB6DA4D7-F898-4CF4-B8D0-640A16E8E1E9}" presName="right_33_1" presStyleLbl="node1" presStyleIdx="0" presStyleCnt="6">
        <dgm:presLayoutVars>
          <dgm:bulletEnabled val="1"/>
        </dgm:presLayoutVars>
      </dgm:prSet>
      <dgm:spPr/>
      <dgm:t>
        <a:bodyPr/>
        <a:lstStyle/>
        <a:p>
          <a:endParaRPr lang="en-GB"/>
        </a:p>
      </dgm:t>
    </dgm:pt>
    <dgm:pt modelId="{D90952E6-3C1E-4B30-A71A-9D2DFDAFDFC1}" type="pres">
      <dgm:prSet presAssocID="{BB6DA4D7-F898-4CF4-B8D0-640A16E8E1E9}" presName="right_33_2" presStyleLbl="node1" presStyleIdx="1" presStyleCnt="6">
        <dgm:presLayoutVars>
          <dgm:bulletEnabled val="1"/>
        </dgm:presLayoutVars>
      </dgm:prSet>
      <dgm:spPr/>
      <dgm:t>
        <a:bodyPr/>
        <a:lstStyle/>
        <a:p>
          <a:endParaRPr lang="en-GB"/>
        </a:p>
      </dgm:t>
    </dgm:pt>
    <dgm:pt modelId="{B04FBD4E-7F58-4EF8-8BC8-DDA1C7B23899}" type="pres">
      <dgm:prSet presAssocID="{BB6DA4D7-F898-4CF4-B8D0-640A16E8E1E9}" presName="right_33_3" presStyleLbl="node1" presStyleIdx="2" presStyleCnt="6">
        <dgm:presLayoutVars>
          <dgm:bulletEnabled val="1"/>
        </dgm:presLayoutVars>
      </dgm:prSet>
      <dgm:spPr/>
      <dgm:t>
        <a:bodyPr/>
        <a:lstStyle/>
        <a:p>
          <a:endParaRPr lang="en-GB"/>
        </a:p>
      </dgm:t>
    </dgm:pt>
    <dgm:pt modelId="{6F57148D-114C-472E-A928-DF7309CB69B1}" type="pres">
      <dgm:prSet presAssocID="{BB6DA4D7-F898-4CF4-B8D0-640A16E8E1E9}" presName="left_33_1" presStyleLbl="node1" presStyleIdx="3" presStyleCnt="6">
        <dgm:presLayoutVars>
          <dgm:bulletEnabled val="1"/>
        </dgm:presLayoutVars>
      </dgm:prSet>
      <dgm:spPr/>
      <dgm:t>
        <a:bodyPr/>
        <a:lstStyle/>
        <a:p>
          <a:endParaRPr lang="en-GB"/>
        </a:p>
      </dgm:t>
    </dgm:pt>
    <dgm:pt modelId="{FFDF3365-E4F0-44F6-A537-08BBDF71A8A0}" type="pres">
      <dgm:prSet presAssocID="{BB6DA4D7-F898-4CF4-B8D0-640A16E8E1E9}" presName="left_33_2" presStyleLbl="node1" presStyleIdx="4" presStyleCnt="6">
        <dgm:presLayoutVars>
          <dgm:bulletEnabled val="1"/>
        </dgm:presLayoutVars>
      </dgm:prSet>
      <dgm:spPr/>
      <dgm:t>
        <a:bodyPr/>
        <a:lstStyle/>
        <a:p>
          <a:endParaRPr lang="en-GB"/>
        </a:p>
      </dgm:t>
    </dgm:pt>
    <dgm:pt modelId="{BD109A13-27E5-4A27-853C-39B7C86A1C78}" type="pres">
      <dgm:prSet presAssocID="{BB6DA4D7-F898-4CF4-B8D0-640A16E8E1E9}" presName="left_33_3" presStyleLbl="node1" presStyleIdx="5" presStyleCnt="6">
        <dgm:presLayoutVars>
          <dgm:bulletEnabled val="1"/>
        </dgm:presLayoutVars>
      </dgm:prSet>
      <dgm:spPr/>
      <dgm:t>
        <a:bodyPr/>
        <a:lstStyle/>
        <a:p>
          <a:endParaRPr lang="en-GB"/>
        </a:p>
      </dgm:t>
    </dgm:pt>
  </dgm:ptLst>
  <dgm:cxnLst>
    <dgm:cxn modelId="{9ACB4F3F-58E6-4AB1-A131-CEA67C3BD093}" srcId="{A2A81AD8-1B2E-43F8-839A-42D86C0D4EE9}" destId="{E18D080D-BA0F-43DB-8310-77DE3289F897}" srcOrd="1" destOrd="0" parTransId="{B824F197-DCE7-4105-9795-F1EF96EF49FE}" sibTransId="{105B2E13-B043-4EA9-9FF6-7F2370E16379}"/>
    <dgm:cxn modelId="{241382B0-342C-4B71-9D37-7CA1029F39F0}" srcId="{BB6DA4D7-F898-4CF4-B8D0-640A16E8E1E9}" destId="{A2A81AD8-1B2E-43F8-839A-42D86C0D4EE9}" srcOrd="0" destOrd="0" parTransId="{1115BEA5-9D54-4869-B594-12DC549ED682}" sibTransId="{D0C4CAD2-4BF8-4511-9B51-ED0F7284EF76}"/>
    <dgm:cxn modelId="{13A13FC6-CCF2-4DEF-B486-BE7C77791EBA}" type="presOf" srcId="{30FD1B9D-CDAE-444E-936D-80327BDB200F}" destId="{2178E175-E119-4475-82E1-83FA90C66E35}" srcOrd="0" destOrd="0" presId="urn:microsoft.com/office/officeart/2005/8/layout/balance1"/>
    <dgm:cxn modelId="{34AE68EE-ED34-4395-A1CB-15EBA648E900}" type="presOf" srcId="{BB6DA4D7-F898-4CF4-B8D0-640A16E8E1E9}" destId="{A7AD2D3F-F67E-4FEC-8F25-0F971249BD11}" srcOrd="0" destOrd="0" presId="urn:microsoft.com/office/officeart/2005/8/layout/balance1"/>
    <dgm:cxn modelId="{3D587857-3EE8-4F4B-AB82-172DFD932CFC}" srcId="{A2A81AD8-1B2E-43F8-839A-42D86C0D4EE9}" destId="{4F7F8D7A-31C9-46AF-A536-9002BA697B9F}" srcOrd="2" destOrd="0" parTransId="{A189F08B-37B6-4FA3-9464-973794FE63B2}" sibTransId="{F76B6DDD-B3B6-43C6-B7EF-916FB82A0854}"/>
    <dgm:cxn modelId="{40038530-F0D4-4BA8-A01F-095613C7A5B0}" srcId="{B645DBB2-9051-4B92-B139-F4FDBB530BC4}" destId="{6489DCA9-A62E-467C-92A1-800B45B9E54F}" srcOrd="2" destOrd="0" parTransId="{8E0C0087-2164-4DD0-92EB-1F83339C8650}" sibTransId="{D34022EA-0B26-4CF2-9A5E-5B023231822E}"/>
    <dgm:cxn modelId="{75C4C4D9-000C-49C1-9785-3BE4DFB746A1}" type="presOf" srcId="{6489DCA9-A62E-467C-92A1-800B45B9E54F}" destId="{B04FBD4E-7F58-4EF8-8BC8-DDA1C7B23899}" srcOrd="0" destOrd="0" presId="urn:microsoft.com/office/officeart/2005/8/layout/balance1"/>
    <dgm:cxn modelId="{7C9EF7B9-281A-4D21-BE64-17CC74623C4F}" type="presOf" srcId="{88C637FC-FCBF-4ACC-A239-F852AACE89DF}" destId="{D90952E6-3C1E-4B30-A71A-9D2DFDAFDFC1}" srcOrd="0" destOrd="0" presId="urn:microsoft.com/office/officeart/2005/8/layout/balance1"/>
    <dgm:cxn modelId="{F6E97908-AAC9-43F7-99FC-33D09D17FE2D}" type="presOf" srcId="{E18D080D-BA0F-43DB-8310-77DE3289F897}" destId="{FFDF3365-E4F0-44F6-A537-08BBDF71A8A0}" srcOrd="0" destOrd="0" presId="urn:microsoft.com/office/officeart/2005/8/layout/balance1"/>
    <dgm:cxn modelId="{03BA653E-3DEE-4F35-B60E-4C708E3CDBFE}" srcId="{B645DBB2-9051-4B92-B139-F4FDBB530BC4}" destId="{30FD1B9D-CDAE-444E-936D-80327BDB200F}" srcOrd="0" destOrd="0" parTransId="{F9B3038A-5A78-4224-AD61-E00BDD73134C}" sibTransId="{80913154-B1F4-4ADE-B95A-6B9196CF8402}"/>
    <dgm:cxn modelId="{8B4E9B8E-676D-482A-BE6D-91B8E9713F61}" srcId="{B645DBB2-9051-4B92-B139-F4FDBB530BC4}" destId="{88C637FC-FCBF-4ACC-A239-F852AACE89DF}" srcOrd="1" destOrd="0" parTransId="{DE81B228-93FB-4653-A91B-2F25DBB1A74E}" sibTransId="{73B1E1EB-CE04-416E-ACA4-7CB69768B8AB}"/>
    <dgm:cxn modelId="{C37C3855-0844-42DB-A4C7-A5322BDAB0F0}" srcId="{BB6DA4D7-F898-4CF4-B8D0-640A16E8E1E9}" destId="{B645DBB2-9051-4B92-B139-F4FDBB530BC4}" srcOrd="1" destOrd="0" parTransId="{081E16B9-0DF5-4835-81B1-75AD2CFE3DCD}" sibTransId="{10E5CDBE-D67C-4F40-9EBD-15371E1AAD23}"/>
    <dgm:cxn modelId="{81FAAA10-0139-4D12-A2F4-1F6609EC2D7F}" srcId="{A2A81AD8-1B2E-43F8-839A-42D86C0D4EE9}" destId="{6626FAA4-D3D9-4581-B542-34D3248C53AA}" srcOrd="0" destOrd="0" parTransId="{16D097C2-699A-41E1-83CB-7F8CD0C92C0D}" sibTransId="{8EAB384C-75AF-4855-B75F-64BE5B3B58F8}"/>
    <dgm:cxn modelId="{DAD9BF56-95EC-4638-8AA2-90AC7DF6BDD7}" type="presOf" srcId="{4F7F8D7A-31C9-46AF-A536-9002BA697B9F}" destId="{BD109A13-27E5-4A27-853C-39B7C86A1C78}" srcOrd="0" destOrd="0" presId="urn:microsoft.com/office/officeart/2005/8/layout/balance1"/>
    <dgm:cxn modelId="{099DDFB5-AC73-4965-B578-4B372BC4A951}" type="presOf" srcId="{6626FAA4-D3D9-4581-B542-34D3248C53AA}" destId="{6F57148D-114C-472E-A928-DF7309CB69B1}" srcOrd="0" destOrd="0" presId="urn:microsoft.com/office/officeart/2005/8/layout/balance1"/>
    <dgm:cxn modelId="{F29B4C28-86C5-4D02-A6CA-83ED3088C2B4}" type="presOf" srcId="{B645DBB2-9051-4B92-B139-F4FDBB530BC4}" destId="{87358BCA-D81B-45D2-9E5A-129602F13BB6}" srcOrd="0" destOrd="0" presId="urn:microsoft.com/office/officeart/2005/8/layout/balance1"/>
    <dgm:cxn modelId="{336B34FB-442D-4395-879B-F3E47D483F84}" type="presOf" srcId="{A2A81AD8-1B2E-43F8-839A-42D86C0D4EE9}" destId="{96424CCF-F111-4DF8-8167-F3BA40B002BA}" srcOrd="0" destOrd="0" presId="urn:microsoft.com/office/officeart/2005/8/layout/balance1"/>
    <dgm:cxn modelId="{0C60BCC9-F069-4C90-B546-BAFFFFF47D5D}" type="presParOf" srcId="{A7AD2D3F-F67E-4FEC-8F25-0F971249BD11}" destId="{F6BC9A02-FB3B-42CF-8D18-7DAB257053A8}" srcOrd="0" destOrd="0" presId="urn:microsoft.com/office/officeart/2005/8/layout/balance1"/>
    <dgm:cxn modelId="{CCF496D2-A5B1-4167-A78C-2E80FA8B5B7F}" type="presParOf" srcId="{A7AD2D3F-F67E-4FEC-8F25-0F971249BD11}" destId="{E9EB6129-621D-4582-9EA2-CDC0058F2214}" srcOrd="1" destOrd="0" presId="urn:microsoft.com/office/officeart/2005/8/layout/balance1"/>
    <dgm:cxn modelId="{3393C22F-6ABA-4CB5-97D8-5312B97C2189}" type="presParOf" srcId="{E9EB6129-621D-4582-9EA2-CDC0058F2214}" destId="{96424CCF-F111-4DF8-8167-F3BA40B002BA}" srcOrd="0" destOrd="0" presId="urn:microsoft.com/office/officeart/2005/8/layout/balance1"/>
    <dgm:cxn modelId="{68A68020-DDC2-446F-AA92-1C9DF38797EA}" type="presParOf" srcId="{E9EB6129-621D-4582-9EA2-CDC0058F2214}" destId="{87358BCA-D81B-45D2-9E5A-129602F13BB6}" srcOrd="1" destOrd="0" presId="urn:microsoft.com/office/officeart/2005/8/layout/balance1"/>
    <dgm:cxn modelId="{B464FB0A-FED6-4045-9ECD-3E061C2E343B}" type="presParOf" srcId="{A7AD2D3F-F67E-4FEC-8F25-0F971249BD11}" destId="{930D2802-3AAF-4AE1-830B-BCA10B05A0B6}" srcOrd="2" destOrd="0" presId="urn:microsoft.com/office/officeart/2005/8/layout/balance1"/>
    <dgm:cxn modelId="{92ED3BB3-2535-4558-99FB-EBBD4BB8A125}" type="presParOf" srcId="{930D2802-3AAF-4AE1-830B-BCA10B05A0B6}" destId="{98EF0AE1-9F82-411D-8ECF-8A2A07EEC1CA}" srcOrd="0" destOrd="0" presId="urn:microsoft.com/office/officeart/2005/8/layout/balance1"/>
    <dgm:cxn modelId="{D492EB58-3E7C-431C-BCB2-66DBD92F0D7B}" type="presParOf" srcId="{930D2802-3AAF-4AE1-830B-BCA10B05A0B6}" destId="{4362A966-6F19-4CC8-BFCB-7BDF10907255}" srcOrd="1" destOrd="0" presId="urn:microsoft.com/office/officeart/2005/8/layout/balance1"/>
    <dgm:cxn modelId="{3755A1B6-D7CD-4A62-9232-FFA5D2B924E8}" type="presParOf" srcId="{930D2802-3AAF-4AE1-830B-BCA10B05A0B6}" destId="{0C0054ED-230F-477D-BB63-69361EA0EB61}" srcOrd="2" destOrd="0" presId="urn:microsoft.com/office/officeart/2005/8/layout/balance1"/>
    <dgm:cxn modelId="{0AB34519-A171-4ABD-9420-F694EC1A31AD}" type="presParOf" srcId="{930D2802-3AAF-4AE1-830B-BCA10B05A0B6}" destId="{2178E175-E119-4475-82E1-83FA90C66E35}" srcOrd="3" destOrd="0" presId="urn:microsoft.com/office/officeart/2005/8/layout/balance1"/>
    <dgm:cxn modelId="{43CB379D-A40A-432E-882C-602472CE9D41}" type="presParOf" srcId="{930D2802-3AAF-4AE1-830B-BCA10B05A0B6}" destId="{D90952E6-3C1E-4B30-A71A-9D2DFDAFDFC1}" srcOrd="4" destOrd="0" presId="urn:microsoft.com/office/officeart/2005/8/layout/balance1"/>
    <dgm:cxn modelId="{C7D5CAFC-5A32-4D17-9879-44EB402D15FA}" type="presParOf" srcId="{930D2802-3AAF-4AE1-830B-BCA10B05A0B6}" destId="{B04FBD4E-7F58-4EF8-8BC8-DDA1C7B23899}" srcOrd="5" destOrd="0" presId="urn:microsoft.com/office/officeart/2005/8/layout/balance1"/>
    <dgm:cxn modelId="{2EE594AC-8D2A-48BC-A7F6-17868BE3A5C0}" type="presParOf" srcId="{930D2802-3AAF-4AE1-830B-BCA10B05A0B6}" destId="{6F57148D-114C-472E-A928-DF7309CB69B1}" srcOrd="6" destOrd="0" presId="urn:microsoft.com/office/officeart/2005/8/layout/balance1"/>
    <dgm:cxn modelId="{8E7F6B85-C5C3-4C5F-8EFA-196FDB4F6295}" type="presParOf" srcId="{930D2802-3AAF-4AE1-830B-BCA10B05A0B6}" destId="{FFDF3365-E4F0-44F6-A537-08BBDF71A8A0}" srcOrd="7" destOrd="0" presId="urn:microsoft.com/office/officeart/2005/8/layout/balance1"/>
    <dgm:cxn modelId="{A8B72C7C-741B-460C-8A57-9B3CF374FDDD}" type="presParOf" srcId="{930D2802-3AAF-4AE1-830B-BCA10B05A0B6}" destId="{BD109A13-27E5-4A27-853C-39B7C86A1C78}" srcOrd="8" destOrd="0" presId="urn:microsoft.com/office/officeart/2005/8/layout/balance1"/>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13BCA5AB-296F-4636-9C86-E30E283BEC24}" type="doc">
      <dgm:prSet loTypeId="urn:microsoft.com/office/officeart/2008/layout/RadialCluster" loCatId="cycle" qsTypeId="urn:microsoft.com/office/officeart/2005/8/quickstyle/3d1" qsCatId="3D" csTypeId="urn:microsoft.com/office/officeart/2005/8/colors/accent2_2" csCatId="accent2" phldr="1"/>
      <dgm:spPr/>
      <dgm:t>
        <a:bodyPr/>
        <a:lstStyle/>
        <a:p>
          <a:endParaRPr lang="en-GB"/>
        </a:p>
      </dgm:t>
    </dgm:pt>
    <dgm:pt modelId="{3624BFC3-A336-4602-9F17-BEF7083081C7}">
      <dgm:prSet phldrT="[Text]"/>
      <dgm:spPr/>
      <dgm:t>
        <a:bodyPr/>
        <a:lstStyle/>
        <a:p>
          <a:r>
            <a:rPr lang="en-GB"/>
            <a:t>Emotions</a:t>
          </a:r>
        </a:p>
      </dgm:t>
    </dgm:pt>
    <dgm:pt modelId="{70767ED4-CDF1-4633-A625-DF8618C7382C}" type="parTrans" cxnId="{92C01EE7-3C26-4A65-AF53-3539F01196AA}">
      <dgm:prSet/>
      <dgm:spPr/>
      <dgm:t>
        <a:bodyPr/>
        <a:lstStyle/>
        <a:p>
          <a:endParaRPr lang="en-GB"/>
        </a:p>
      </dgm:t>
    </dgm:pt>
    <dgm:pt modelId="{B5C94DCC-72E7-41A8-8D0A-9C78F491DD16}" type="sibTrans" cxnId="{92C01EE7-3C26-4A65-AF53-3539F01196AA}">
      <dgm:prSet/>
      <dgm:spPr/>
      <dgm:t>
        <a:bodyPr/>
        <a:lstStyle/>
        <a:p>
          <a:endParaRPr lang="en-GB"/>
        </a:p>
      </dgm:t>
    </dgm:pt>
    <dgm:pt modelId="{4FA044AE-FE39-427A-9A85-638C1305A961}">
      <dgm:prSet phldrT="[Text]" custT="1"/>
      <dgm:spPr/>
      <dgm:t>
        <a:bodyPr/>
        <a:lstStyle/>
        <a:p>
          <a:r>
            <a:rPr lang="en-GB" sz="1400"/>
            <a:t>Anger</a:t>
          </a:r>
        </a:p>
      </dgm:t>
    </dgm:pt>
    <dgm:pt modelId="{CEF359A6-7085-4E44-B447-28597F47090D}" type="parTrans" cxnId="{F0409DE5-ACD7-416E-9D34-4FCD4D0A0BC5}">
      <dgm:prSet/>
      <dgm:spPr/>
      <dgm:t>
        <a:bodyPr/>
        <a:lstStyle/>
        <a:p>
          <a:endParaRPr lang="en-GB"/>
        </a:p>
      </dgm:t>
    </dgm:pt>
    <dgm:pt modelId="{8B6214EF-35BB-4B9B-B1E2-A77B9D3ACDA1}" type="sibTrans" cxnId="{F0409DE5-ACD7-416E-9D34-4FCD4D0A0BC5}">
      <dgm:prSet/>
      <dgm:spPr/>
      <dgm:t>
        <a:bodyPr/>
        <a:lstStyle/>
        <a:p>
          <a:endParaRPr lang="en-GB"/>
        </a:p>
      </dgm:t>
    </dgm:pt>
    <dgm:pt modelId="{7CD4CE32-308E-4813-BD58-8A744012B302}">
      <dgm:prSet phldrT="[Text]" custT="1"/>
      <dgm:spPr/>
      <dgm:t>
        <a:bodyPr/>
        <a:lstStyle/>
        <a:p>
          <a:r>
            <a:rPr lang="en-GB" sz="1400"/>
            <a:t>Joy</a:t>
          </a:r>
        </a:p>
      </dgm:t>
    </dgm:pt>
    <dgm:pt modelId="{3748B713-7863-4CB0-B068-338F715892DB}" type="parTrans" cxnId="{B43B08C9-9AA4-4D0E-841A-42E3465319B7}">
      <dgm:prSet/>
      <dgm:spPr/>
      <dgm:t>
        <a:bodyPr/>
        <a:lstStyle/>
        <a:p>
          <a:endParaRPr lang="en-GB"/>
        </a:p>
      </dgm:t>
    </dgm:pt>
    <dgm:pt modelId="{FC8EF58D-FDCD-4212-8FDA-5255607BCFDD}" type="sibTrans" cxnId="{B43B08C9-9AA4-4D0E-841A-42E3465319B7}">
      <dgm:prSet/>
      <dgm:spPr/>
      <dgm:t>
        <a:bodyPr/>
        <a:lstStyle/>
        <a:p>
          <a:endParaRPr lang="en-GB"/>
        </a:p>
      </dgm:t>
    </dgm:pt>
    <dgm:pt modelId="{886D17D6-89E3-436B-AADD-9B6269281C71}">
      <dgm:prSet phldrT="[Text]" custT="1"/>
      <dgm:spPr/>
      <dgm:t>
        <a:bodyPr/>
        <a:lstStyle/>
        <a:p>
          <a:r>
            <a:rPr lang="en-GB" sz="1400"/>
            <a:t>Jealousy</a:t>
          </a:r>
        </a:p>
      </dgm:t>
    </dgm:pt>
    <dgm:pt modelId="{01477852-3739-49BA-9B28-8771C724F613}" type="parTrans" cxnId="{A336FA11-F9BE-42D3-948B-FB625691A3AB}">
      <dgm:prSet/>
      <dgm:spPr/>
      <dgm:t>
        <a:bodyPr/>
        <a:lstStyle/>
        <a:p>
          <a:endParaRPr lang="en-GB"/>
        </a:p>
      </dgm:t>
    </dgm:pt>
    <dgm:pt modelId="{E3EA4027-935F-44B9-8863-5C9976C40BB6}" type="sibTrans" cxnId="{A336FA11-F9BE-42D3-948B-FB625691A3AB}">
      <dgm:prSet/>
      <dgm:spPr/>
      <dgm:t>
        <a:bodyPr/>
        <a:lstStyle/>
        <a:p>
          <a:endParaRPr lang="en-GB"/>
        </a:p>
      </dgm:t>
    </dgm:pt>
    <dgm:pt modelId="{F9198E2C-E95D-4641-A2C1-A604D66524BC}">
      <dgm:prSet custT="1"/>
      <dgm:spPr/>
      <dgm:t>
        <a:bodyPr/>
        <a:lstStyle/>
        <a:p>
          <a:r>
            <a:rPr lang="en-GB" sz="1400"/>
            <a:t>Fear</a:t>
          </a:r>
        </a:p>
      </dgm:t>
    </dgm:pt>
    <dgm:pt modelId="{513E2448-05F4-4D04-AF5D-1BD348AFCCBC}" type="parTrans" cxnId="{9DD7BFBE-6B80-409E-8EA3-CE63E485B22C}">
      <dgm:prSet/>
      <dgm:spPr/>
      <dgm:t>
        <a:bodyPr/>
        <a:lstStyle/>
        <a:p>
          <a:endParaRPr lang="en-GB"/>
        </a:p>
      </dgm:t>
    </dgm:pt>
    <dgm:pt modelId="{24292144-9D99-4B53-A2CF-BF3C9800934E}" type="sibTrans" cxnId="{9DD7BFBE-6B80-409E-8EA3-CE63E485B22C}">
      <dgm:prSet/>
      <dgm:spPr/>
      <dgm:t>
        <a:bodyPr/>
        <a:lstStyle/>
        <a:p>
          <a:endParaRPr lang="en-GB"/>
        </a:p>
      </dgm:t>
    </dgm:pt>
    <dgm:pt modelId="{B0724602-D73A-4768-B573-CB0421D8FF92}">
      <dgm:prSet custT="1"/>
      <dgm:spPr/>
      <dgm:t>
        <a:bodyPr/>
        <a:lstStyle/>
        <a:p>
          <a:r>
            <a:rPr lang="en-GB" sz="1400"/>
            <a:t>Sadness</a:t>
          </a:r>
        </a:p>
      </dgm:t>
    </dgm:pt>
    <dgm:pt modelId="{698C7AF3-640B-4D2D-80CA-D17F163C093F}" type="parTrans" cxnId="{DB6B16E1-E558-469F-98BB-ADAE9EC225D0}">
      <dgm:prSet/>
      <dgm:spPr/>
      <dgm:t>
        <a:bodyPr/>
        <a:lstStyle/>
        <a:p>
          <a:endParaRPr lang="en-GB"/>
        </a:p>
      </dgm:t>
    </dgm:pt>
    <dgm:pt modelId="{5D709D23-0391-4B8B-867E-236F3FA4B870}" type="sibTrans" cxnId="{DB6B16E1-E558-469F-98BB-ADAE9EC225D0}">
      <dgm:prSet/>
      <dgm:spPr/>
      <dgm:t>
        <a:bodyPr/>
        <a:lstStyle/>
        <a:p>
          <a:endParaRPr lang="en-GB"/>
        </a:p>
      </dgm:t>
    </dgm:pt>
    <dgm:pt modelId="{CB65096F-AC1B-4209-9B39-0B9746B76A11}">
      <dgm:prSet/>
      <dgm:spPr/>
      <dgm:t>
        <a:bodyPr/>
        <a:lstStyle/>
        <a:p>
          <a:r>
            <a:rPr lang="en-GB"/>
            <a:t>Despair</a:t>
          </a:r>
        </a:p>
      </dgm:t>
    </dgm:pt>
    <dgm:pt modelId="{9CCC6014-7B30-401E-8CBD-04E755324B6D}" type="parTrans" cxnId="{156CC190-9041-4B30-88BF-1B84FA3E375E}">
      <dgm:prSet/>
      <dgm:spPr/>
      <dgm:t>
        <a:bodyPr/>
        <a:lstStyle/>
        <a:p>
          <a:endParaRPr lang="en-GB"/>
        </a:p>
      </dgm:t>
    </dgm:pt>
    <dgm:pt modelId="{1C5EC662-D898-4678-B175-BA91E0139F18}" type="sibTrans" cxnId="{156CC190-9041-4B30-88BF-1B84FA3E375E}">
      <dgm:prSet/>
      <dgm:spPr/>
      <dgm:t>
        <a:bodyPr/>
        <a:lstStyle/>
        <a:p>
          <a:endParaRPr lang="en-GB"/>
        </a:p>
      </dgm:t>
    </dgm:pt>
    <dgm:pt modelId="{0C5CA373-5F0B-438F-8E7D-16285654B2B7}" type="pres">
      <dgm:prSet presAssocID="{13BCA5AB-296F-4636-9C86-E30E283BEC24}" presName="Name0" presStyleCnt="0">
        <dgm:presLayoutVars>
          <dgm:chMax val="1"/>
          <dgm:chPref val="1"/>
          <dgm:dir/>
          <dgm:animOne val="branch"/>
          <dgm:animLvl val="lvl"/>
        </dgm:presLayoutVars>
      </dgm:prSet>
      <dgm:spPr/>
      <dgm:t>
        <a:bodyPr/>
        <a:lstStyle/>
        <a:p>
          <a:endParaRPr lang="en-GB"/>
        </a:p>
      </dgm:t>
    </dgm:pt>
    <dgm:pt modelId="{856459A3-706E-49DA-A046-D07BA667EE2E}" type="pres">
      <dgm:prSet presAssocID="{3624BFC3-A336-4602-9F17-BEF7083081C7}" presName="singleCycle" presStyleCnt="0"/>
      <dgm:spPr/>
    </dgm:pt>
    <dgm:pt modelId="{CEC7EE5D-35C5-42F1-A3BF-D9731F1596BE}" type="pres">
      <dgm:prSet presAssocID="{3624BFC3-A336-4602-9F17-BEF7083081C7}" presName="singleCenter" presStyleLbl="node1" presStyleIdx="0" presStyleCnt="7">
        <dgm:presLayoutVars>
          <dgm:chMax val="7"/>
          <dgm:chPref val="7"/>
        </dgm:presLayoutVars>
      </dgm:prSet>
      <dgm:spPr/>
      <dgm:t>
        <a:bodyPr/>
        <a:lstStyle/>
        <a:p>
          <a:endParaRPr lang="en-GB"/>
        </a:p>
      </dgm:t>
    </dgm:pt>
    <dgm:pt modelId="{79FE1ABF-F6FC-4BFA-9496-BC785A6C2DE0}" type="pres">
      <dgm:prSet presAssocID="{CEF359A6-7085-4E44-B447-28597F47090D}" presName="Name56" presStyleLbl="parChTrans1D2" presStyleIdx="0" presStyleCnt="6"/>
      <dgm:spPr/>
      <dgm:t>
        <a:bodyPr/>
        <a:lstStyle/>
        <a:p>
          <a:endParaRPr lang="en-GB"/>
        </a:p>
      </dgm:t>
    </dgm:pt>
    <dgm:pt modelId="{03EDB5CE-B4B6-49EA-AFB4-24C5530E1213}" type="pres">
      <dgm:prSet presAssocID="{4FA044AE-FE39-427A-9A85-638C1305A961}" presName="text0" presStyleLbl="node1" presStyleIdx="1" presStyleCnt="7">
        <dgm:presLayoutVars>
          <dgm:bulletEnabled val="1"/>
        </dgm:presLayoutVars>
      </dgm:prSet>
      <dgm:spPr/>
      <dgm:t>
        <a:bodyPr/>
        <a:lstStyle/>
        <a:p>
          <a:endParaRPr lang="en-GB"/>
        </a:p>
      </dgm:t>
    </dgm:pt>
    <dgm:pt modelId="{F8983A97-D34B-4E67-9248-ABCDE029B017}" type="pres">
      <dgm:prSet presAssocID="{3748B713-7863-4CB0-B068-338F715892DB}" presName="Name56" presStyleLbl="parChTrans1D2" presStyleIdx="1" presStyleCnt="6"/>
      <dgm:spPr/>
      <dgm:t>
        <a:bodyPr/>
        <a:lstStyle/>
        <a:p>
          <a:endParaRPr lang="en-GB"/>
        </a:p>
      </dgm:t>
    </dgm:pt>
    <dgm:pt modelId="{1F8495A5-11CD-4D3E-B930-6C59A9D660C1}" type="pres">
      <dgm:prSet presAssocID="{7CD4CE32-308E-4813-BD58-8A744012B302}" presName="text0" presStyleLbl="node1" presStyleIdx="2" presStyleCnt="7">
        <dgm:presLayoutVars>
          <dgm:bulletEnabled val="1"/>
        </dgm:presLayoutVars>
      </dgm:prSet>
      <dgm:spPr/>
      <dgm:t>
        <a:bodyPr/>
        <a:lstStyle/>
        <a:p>
          <a:endParaRPr lang="en-GB"/>
        </a:p>
      </dgm:t>
    </dgm:pt>
    <dgm:pt modelId="{EA1C8FF8-ED36-4F4C-9431-DE1F50A95638}" type="pres">
      <dgm:prSet presAssocID="{513E2448-05F4-4D04-AF5D-1BD348AFCCBC}" presName="Name56" presStyleLbl="parChTrans1D2" presStyleIdx="2" presStyleCnt="6"/>
      <dgm:spPr/>
      <dgm:t>
        <a:bodyPr/>
        <a:lstStyle/>
        <a:p>
          <a:endParaRPr lang="en-GB"/>
        </a:p>
      </dgm:t>
    </dgm:pt>
    <dgm:pt modelId="{DC28B8BE-46F0-451B-9F40-7688AA800723}" type="pres">
      <dgm:prSet presAssocID="{F9198E2C-E95D-4641-A2C1-A604D66524BC}" presName="text0" presStyleLbl="node1" presStyleIdx="3" presStyleCnt="7">
        <dgm:presLayoutVars>
          <dgm:bulletEnabled val="1"/>
        </dgm:presLayoutVars>
      </dgm:prSet>
      <dgm:spPr/>
      <dgm:t>
        <a:bodyPr/>
        <a:lstStyle/>
        <a:p>
          <a:endParaRPr lang="en-GB"/>
        </a:p>
      </dgm:t>
    </dgm:pt>
    <dgm:pt modelId="{7D6C64D6-FAFB-4B37-9645-F6604FFC390A}" type="pres">
      <dgm:prSet presAssocID="{9CCC6014-7B30-401E-8CBD-04E755324B6D}" presName="Name56" presStyleLbl="parChTrans1D2" presStyleIdx="3" presStyleCnt="6"/>
      <dgm:spPr/>
      <dgm:t>
        <a:bodyPr/>
        <a:lstStyle/>
        <a:p>
          <a:endParaRPr lang="en-GB"/>
        </a:p>
      </dgm:t>
    </dgm:pt>
    <dgm:pt modelId="{50561A8A-6367-4EB3-96DF-CA409F9038CD}" type="pres">
      <dgm:prSet presAssocID="{CB65096F-AC1B-4209-9B39-0B9746B76A11}" presName="text0" presStyleLbl="node1" presStyleIdx="4" presStyleCnt="7">
        <dgm:presLayoutVars>
          <dgm:bulletEnabled val="1"/>
        </dgm:presLayoutVars>
      </dgm:prSet>
      <dgm:spPr/>
      <dgm:t>
        <a:bodyPr/>
        <a:lstStyle/>
        <a:p>
          <a:endParaRPr lang="en-GB"/>
        </a:p>
      </dgm:t>
    </dgm:pt>
    <dgm:pt modelId="{5D754504-D0E9-418A-936C-BC2B3C97BF73}" type="pres">
      <dgm:prSet presAssocID="{698C7AF3-640B-4D2D-80CA-D17F163C093F}" presName="Name56" presStyleLbl="parChTrans1D2" presStyleIdx="4" presStyleCnt="6"/>
      <dgm:spPr/>
      <dgm:t>
        <a:bodyPr/>
        <a:lstStyle/>
        <a:p>
          <a:endParaRPr lang="en-GB"/>
        </a:p>
      </dgm:t>
    </dgm:pt>
    <dgm:pt modelId="{030C6689-2F58-4695-B04A-DD40961D0BB9}" type="pres">
      <dgm:prSet presAssocID="{B0724602-D73A-4768-B573-CB0421D8FF92}" presName="text0" presStyleLbl="node1" presStyleIdx="5" presStyleCnt="7">
        <dgm:presLayoutVars>
          <dgm:bulletEnabled val="1"/>
        </dgm:presLayoutVars>
      </dgm:prSet>
      <dgm:spPr/>
      <dgm:t>
        <a:bodyPr/>
        <a:lstStyle/>
        <a:p>
          <a:endParaRPr lang="en-GB"/>
        </a:p>
      </dgm:t>
    </dgm:pt>
    <dgm:pt modelId="{74DC8063-929C-4546-8F0D-909F4443DA69}" type="pres">
      <dgm:prSet presAssocID="{01477852-3739-49BA-9B28-8771C724F613}" presName="Name56" presStyleLbl="parChTrans1D2" presStyleIdx="5" presStyleCnt="6"/>
      <dgm:spPr/>
      <dgm:t>
        <a:bodyPr/>
        <a:lstStyle/>
        <a:p>
          <a:endParaRPr lang="en-GB"/>
        </a:p>
      </dgm:t>
    </dgm:pt>
    <dgm:pt modelId="{5C65DAE8-B910-4A88-A14A-906F8A52448D}" type="pres">
      <dgm:prSet presAssocID="{886D17D6-89E3-436B-AADD-9B6269281C71}" presName="text0" presStyleLbl="node1" presStyleIdx="6" presStyleCnt="7">
        <dgm:presLayoutVars>
          <dgm:bulletEnabled val="1"/>
        </dgm:presLayoutVars>
      </dgm:prSet>
      <dgm:spPr/>
      <dgm:t>
        <a:bodyPr/>
        <a:lstStyle/>
        <a:p>
          <a:endParaRPr lang="en-GB"/>
        </a:p>
      </dgm:t>
    </dgm:pt>
  </dgm:ptLst>
  <dgm:cxnLst>
    <dgm:cxn modelId="{EB884468-85AC-4331-8B33-9BE920F00730}" type="presOf" srcId="{4FA044AE-FE39-427A-9A85-638C1305A961}" destId="{03EDB5CE-B4B6-49EA-AFB4-24C5530E1213}" srcOrd="0" destOrd="0" presId="urn:microsoft.com/office/officeart/2008/layout/RadialCluster"/>
    <dgm:cxn modelId="{ACCD9E14-279F-4602-8037-2F3DA28F86F8}" type="presOf" srcId="{7CD4CE32-308E-4813-BD58-8A744012B302}" destId="{1F8495A5-11CD-4D3E-B930-6C59A9D660C1}" srcOrd="0" destOrd="0" presId="urn:microsoft.com/office/officeart/2008/layout/RadialCluster"/>
    <dgm:cxn modelId="{5FCEAB9F-C6D4-4FF4-A807-1993CAA9C50F}" type="presOf" srcId="{B0724602-D73A-4768-B573-CB0421D8FF92}" destId="{030C6689-2F58-4695-B04A-DD40961D0BB9}" srcOrd="0" destOrd="0" presId="urn:microsoft.com/office/officeart/2008/layout/RadialCluster"/>
    <dgm:cxn modelId="{B43B08C9-9AA4-4D0E-841A-42E3465319B7}" srcId="{3624BFC3-A336-4602-9F17-BEF7083081C7}" destId="{7CD4CE32-308E-4813-BD58-8A744012B302}" srcOrd="1" destOrd="0" parTransId="{3748B713-7863-4CB0-B068-338F715892DB}" sibTransId="{FC8EF58D-FDCD-4212-8FDA-5255607BCFDD}"/>
    <dgm:cxn modelId="{9DD7BFBE-6B80-409E-8EA3-CE63E485B22C}" srcId="{3624BFC3-A336-4602-9F17-BEF7083081C7}" destId="{F9198E2C-E95D-4641-A2C1-A604D66524BC}" srcOrd="2" destOrd="0" parTransId="{513E2448-05F4-4D04-AF5D-1BD348AFCCBC}" sibTransId="{24292144-9D99-4B53-A2CF-BF3C9800934E}"/>
    <dgm:cxn modelId="{F0409DE5-ACD7-416E-9D34-4FCD4D0A0BC5}" srcId="{3624BFC3-A336-4602-9F17-BEF7083081C7}" destId="{4FA044AE-FE39-427A-9A85-638C1305A961}" srcOrd="0" destOrd="0" parTransId="{CEF359A6-7085-4E44-B447-28597F47090D}" sibTransId="{8B6214EF-35BB-4B9B-B1E2-A77B9D3ACDA1}"/>
    <dgm:cxn modelId="{2DEC71AE-754A-4F50-83B7-0B73BF2D3D6A}" type="presOf" srcId="{3748B713-7863-4CB0-B068-338F715892DB}" destId="{F8983A97-D34B-4E67-9248-ABCDE029B017}" srcOrd="0" destOrd="0" presId="urn:microsoft.com/office/officeart/2008/layout/RadialCluster"/>
    <dgm:cxn modelId="{DF1B2B10-046A-48CF-9F1A-8E27BA70ABA6}" type="presOf" srcId="{CB65096F-AC1B-4209-9B39-0B9746B76A11}" destId="{50561A8A-6367-4EB3-96DF-CA409F9038CD}" srcOrd="0" destOrd="0" presId="urn:microsoft.com/office/officeart/2008/layout/RadialCluster"/>
    <dgm:cxn modelId="{28CA65F7-9E02-4D2A-B5A3-C3CDF19FE7CF}" type="presOf" srcId="{F9198E2C-E95D-4641-A2C1-A604D66524BC}" destId="{DC28B8BE-46F0-451B-9F40-7688AA800723}" srcOrd="0" destOrd="0" presId="urn:microsoft.com/office/officeart/2008/layout/RadialCluster"/>
    <dgm:cxn modelId="{DB6B16E1-E558-469F-98BB-ADAE9EC225D0}" srcId="{3624BFC3-A336-4602-9F17-BEF7083081C7}" destId="{B0724602-D73A-4768-B573-CB0421D8FF92}" srcOrd="4" destOrd="0" parTransId="{698C7AF3-640B-4D2D-80CA-D17F163C093F}" sibTransId="{5D709D23-0391-4B8B-867E-236F3FA4B870}"/>
    <dgm:cxn modelId="{2DC4194C-DF46-4EDA-9F1D-7595A4B415AC}" type="presOf" srcId="{886D17D6-89E3-436B-AADD-9B6269281C71}" destId="{5C65DAE8-B910-4A88-A14A-906F8A52448D}" srcOrd="0" destOrd="0" presId="urn:microsoft.com/office/officeart/2008/layout/RadialCluster"/>
    <dgm:cxn modelId="{A336FA11-F9BE-42D3-948B-FB625691A3AB}" srcId="{3624BFC3-A336-4602-9F17-BEF7083081C7}" destId="{886D17D6-89E3-436B-AADD-9B6269281C71}" srcOrd="5" destOrd="0" parTransId="{01477852-3739-49BA-9B28-8771C724F613}" sibTransId="{E3EA4027-935F-44B9-8863-5C9976C40BB6}"/>
    <dgm:cxn modelId="{89B524A4-619F-4569-8F28-AA5D341167C7}" type="presOf" srcId="{3624BFC3-A336-4602-9F17-BEF7083081C7}" destId="{CEC7EE5D-35C5-42F1-A3BF-D9731F1596BE}" srcOrd="0" destOrd="0" presId="urn:microsoft.com/office/officeart/2008/layout/RadialCluster"/>
    <dgm:cxn modelId="{156CC190-9041-4B30-88BF-1B84FA3E375E}" srcId="{3624BFC3-A336-4602-9F17-BEF7083081C7}" destId="{CB65096F-AC1B-4209-9B39-0B9746B76A11}" srcOrd="3" destOrd="0" parTransId="{9CCC6014-7B30-401E-8CBD-04E755324B6D}" sibTransId="{1C5EC662-D898-4678-B175-BA91E0139F18}"/>
    <dgm:cxn modelId="{860925E5-19B9-437B-B780-A4BEDCDEFDEC}" type="presOf" srcId="{CEF359A6-7085-4E44-B447-28597F47090D}" destId="{79FE1ABF-F6FC-4BFA-9496-BC785A6C2DE0}" srcOrd="0" destOrd="0" presId="urn:microsoft.com/office/officeart/2008/layout/RadialCluster"/>
    <dgm:cxn modelId="{92C01EE7-3C26-4A65-AF53-3539F01196AA}" srcId="{13BCA5AB-296F-4636-9C86-E30E283BEC24}" destId="{3624BFC3-A336-4602-9F17-BEF7083081C7}" srcOrd="0" destOrd="0" parTransId="{70767ED4-CDF1-4633-A625-DF8618C7382C}" sibTransId="{B5C94DCC-72E7-41A8-8D0A-9C78F491DD16}"/>
    <dgm:cxn modelId="{3F0F982E-03F7-4C5C-B0F7-370977DED5C5}" type="presOf" srcId="{01477852-3739-49BA-9B28-8771C724F613}" destId="{74DC8063-929C-4546-8F0D-909F4443DA69}" srcOrd="0" destOrd="0" presId="urn:microsoft.com/office/officeart/2008/layout/RadialCluster"/>
    <dgm:cxn modelId="{F87C8EFD-E43E-48FE-860F-0E3723BB9F2F}" type="presOf" srcId="{9CCC6014-7B30-401E-8CBD-04E755324B6D}" destId="{7D6C64D6-FAFB-4B37-9645-F6604FFC390A}" srcOrd="0" destOrd="0" presId="urn:microsoft.com/office/officeart/2008/layout/RadialCluster"/>
    <dgm:cxn modelId="{5EA93529-677B-466A-8418-F274BA0AE982}" type="presOf" srcId="{513E2448-05F4-4D04-AF5D-1BD348AFCCBC}" destId="{EA1C8FF8-ED36-4F4C-9431-DE1F50A95638}" srcOrd="0" destOrd="0" presId="urn:microsoft.com/office/officeart/2008/layout/RadialCluster"/>
    <dgm:cxn modelId="{C4DF9DF8-047C-440D-8750-03418BAFB2F6}" type="presOf" srcId="{698C7AF3-640B-4D2D-80CA-D17F163C093F}" destId="{5D754504-D0E9-418A-936C-BC2B3C97BF73}" srcOrd="0" destOrd="0" presId="urn:microsoft.com/office/officeart/2008/layout/RadialCluster"/>
    <dgm:cxn modelId="{01980204-F7F2-4516-BB4F-07F452D155EB}" type="presOf" srcId="{13BCA5AB-296F-4636-9C86-E30E283BEC24}" destId="{0C5CA373-5F0B-438F-8E7D-16285654B2B7}" srcOrd="0" destOrd="0" presId="urn:microsoft.com/office/officeart/2008/layout/RadialCluster"/>
    <dgm:cxn modelId="{9CC94AB1-AA38-4AC2-BBB9-E65765725D8F}" type="presParOf" srcId="{0C5CA373-5F0B-438F-8E7D-16285654B2B7}" destId="{856459A3-706E-49DA-A046-D07BA667EE2E}" srcOrd="0" destOrd="0" presId="urn:microsoft.com/office/officeart/2008/layout/RadialCluster"/>
    <dgm:cxn modelId="{690E0D06-02CE-400E-AE71-22364513E0FD}" type="presParOf" srcId="{856459A3-706E-49DA-A046-D07BA667EE2E}" destId="{CEC7EE5D-35C5-42F1-A3BF-D9731F1596BE}" srcOrd="0" destOrd="0" presId="urn:microsoft.com/office/officeart/2008/layout/RadialCluster"/>
    <dgm:cxn modelId="{00877DE3-AEB0-4462-90A1-C6C2D08765D3}" type="presParOf" srcId="{856459A3-706E-49DA-A046-D07BA667EE2E}" destId="{79FE1ABF-F6FC-4BFA-9496-BC785A6C2DE0}" srcOrd="1" destOrd="0" presId="urn:microsoft.com/office/officeart/2008/layout/RadialCluster"/>
    <dgm:cxn modelId="{79BB73B4-AFBA-459C-A47C-015810174AF9}" type="presParOf" srcId="{856459A3-706E-49DA-A046-D07BA667EE2E}" destId="{03EDB5CE-B4B6-49EA-AFB4-24C5530E1213}" srcOrd="2" destOrd="0" presId="urn:microsoft.com/office/officeart/2008/layout/RadialCluster"/>
    <dgm:cxn modelId="{38DE47D8-52A2-4353-BC2A-A5E2166D3204}" type="presParOf" srcId="{856459A3-706E-49DA-A046-D07BA667EE2E}" destId="{F8983A97-D34B-4E67-9248-ABCDE029B017}" srcOrd="3" destOrd="0" presId="urn:microsoft.com/office/officeart/2008/layout/RadialCluster"/>
    <dgm:cxn modelId="{6EB7FC63-2638-403D-9124-FE5B482ACA1A}" type="presParOf" srcId="{856459A3-706E-49DA-A046-D07BA667EE2E}" destId="{1F8495A5-11CD-4D3E-B930-6C59A9D660C1}" srcOrd="4" destOrd="0" presId="urn:microsoft.com/office/officeart/2008/layout/RadialCluster"/>
    <dgm:cxn modelId="{CD57A4F7-E514-4419-A4F9-FFA55D8F7602}" type="presParOf" srcId="{856459A3-706E-49DA-A046-D07BA667EE2E}" destId="{EA1C8FF8-ED36-4F4C-9431-DE1F50A95638}" srcOrd="5" destOrd="0" presId="urn:microsoft.com/office/officeart/2008/layout/RadialCluster"/>
    <dgm:cxn modelId="{F5A912DE-6777-40DE-8A43-85B3683CE37D}" type="presParOf" srcId="{856459A3-706E-49DA-A046-D07BA667EE2E}" destId="{DC28B8BE-46F0-451B-9F40-7688AA800723}" srcOrd="6" destOrd="0" presId="urn:microsoft.com/office/officeart/2008/layout/RadialCluster"/>
    <dgm:cxn modelId="{F4B17DA8-BF43-4000-821B-7132EFF84CE9}" type="presParOf" srcId="{856459A3-706E-49DA-A046-D07BA667EE2E}" destId="{7D6C64D6-FAFB-4B37-9645-F6604FFC390A}" srcOrd="7" destOrd="0" presId="urn:microsoft.com/office/officeart/2008/layout/RadialCluster"/>
    <dgm:cxn modelId="{34AF9421-4866-4E25-991A-ECAF9F3C9D93}" type="presParOf" srcId="{856459A3-706E-49DA-A046-D07BA667EE2E}" destId="{50561A8A-6367-4EB3-96DF-CA409F9038CD}" srcOrd="8" destOrd="0" presId="urn:microsoft.com/office/officeart/2008/layout/RadialCluster"/>
    <dgm:cxn modelId="{502152E6-B6DF-49E3-8FF9-9930586E3F6E}" type="presParOf" srcId="{856459A3-706E-49DA-A046-D07BA667EE2E}" destId="{5D754504-D0E9-418A-936C-BC2B3C97BF73}" srcOrd="9" destOrd="0" presId="urn:microsoft.com/office/officeart/2008/layout/RadialCluster"/>
    <dgm:cxn modelId="{645758EC-DB1A-492C-8738-8CC9C32058FF}" type="presParOf" srcId="{856459A3-706E-49DA-A046-D07BA667EE2E}" destId="{030C6689-2F58-4695-B04A-DD40961D0BB9}" srcOrd="10" destOrd="0" presId="urn:microsoft.com/office/officeart/2008/layout/RadialCluster"/>
    <dgm:cxn modelId="{C453E5F6-0684-46C2-B7E4-840319F1D697}" type="presParOf" srcId="{856459A3-706E-49DA-A046-D07BA667EE2E}" destId="{74DC8063-929C-4546-8F0D-909F4443DA69}" srcOrd="11" destOrd="0" presId="urn:microsoft.com/office/officeart/2008/layout/RadialCluster"/>
    <dgm:cxn modelId="{C8FABB55-E085-46D7-AB78-5DC14C8B218C}" type="presParOf" srcId="{856459A3-706E-49DA-A046-D07BA667EE2E}" destId="{5C65DAE8-B910-4A88-A14A-906F8A52448D}" srcOrd="12" destOrd="0" presId="urn:microsoft.com/office/officeart/2008/layout/RadialCluster"/>
  </dgm:cxnLst>
  <dgm:bg/>
  <dgm:whole/>
  <dgm:extLst>
    <a:ext uri="http://schemas.microsoft.com/office/drawing/2008/diagram">
      <dsp:dataModelExt xmlns:dsp="http://schemas.microsoft.com/office/drawing/2008/diagram" relId="rId61"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B9FE3B2B-83CD-4AC3-A0DB-6AF86D371133}"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AC7048D2-E33E-421F-BC16-38A5F46C13E8}">
      <dgm:prSet phldrT="[Text]"/>
      <dgm:spPr/>
      <dgm:t>
        <a:bodyPr/>
        <a:lstStyle/>
        <a:p>
          <a:r>
            <a:rPr lang="en-GB"/>
            <a:t>Being a positive role model</a:t>
          </a:r>
        </a:p>
      </dgm:t>
    </dgm:pt>
    <dgm:pt modelId="{D02F9B69-609E-4CE7-B045-2E08F1557F8D}" type="parTrans" cxnId="{2F205B3B-8457-4633-A3CA-6C86C008948D}">
      <dgm:prSet/>
      <dgm:spPr/>
      <dgm:t>
        <a:bodyPr/>
        <a:lstStyle/>
        <a:p>
          <a:endParaRPr lang="en-GB"/>
        </a:p>
      </dgm:t>
    </dgm:pt>
    <dgm:pt modelId="{E5CAD8D1-62C9-45B5-AA55-203B5208D642}" type="sibTrans" cxnId="{2F205B3B-8457-4633-A3CA-6C86C008948D}">
      <dgm:prSet/>
      <dgm:spPr/>
      <dgm:t>
        <a:bodyPr/>
        <a:lstStyle/>
        <a:p>
          <a:endParaRPr lang="en-GB"/>
        </a:p>
      </dgm:t>
    </dgm:pt>
    <dgm:pt modelId="{0050A920-80D7-43B2-80EB-EE9DB3119D72}">
      <dgm:prSet phldrT="[Text]"/>
      <dgm:spPr/>
      <dgm:t>
        <a:bodyPr/>
        <a:lstStyle/>
        <a:p>
          <a:r>
            <a:rPr lang="en-GB"/>
            <a:t>Kind words</a:t>
          </a:r>
        </a:p>
      </dgm:t>
    </dgm:pt>
    <dgm:pt modelId="{D8C3E849-9368-47C8-BE2C-3836E33584A3}" type="parTrans" cxnId="{9C121D67-932D-49C9-8279-4478D26D2357}">
      <dgm:prSet/>
      <dgm:spPr/>
      <dgm:t>
        <a:bodyPr/>
        <a:lstStyle/>
        <a:p>
          <a:endParaRPr lang="en-GB"/>
        </a:p>
      </dgm:t>
    </dgm:pt>
    <dgm:pt modelId="{49846FCC-3327-4E6A-9789-914A54FBE9DB}" type="sibTrans" cxnId="{9C121D67-932D-49C9-8279-4478D26D2357}">
      <dgm:prSet/>
      <dgm:spPr/>
      <dgm:t>
        <a:bodyPr/>
        <a:lstStyle/>
        <a:p>
          <a:endParaRPr lang="en-GB"/>
        </a:p>
      </dgm:t>
    </dgm:pt>
    <dgm:pt modelId="{A88ECEB6-CF59-4AA6-934C-C42CA8AB096E}">
      <dgm:prSet phldrT="[Text]"/>
      <dgm:spPr/>
      <dgm:t>
        <a:bodyPr/>
        <a:lstStyle/>
        <a:p>
          <a:r>
            <a:rPr lang="en-GB"/>
            <a:t>Be positive</a:t>
          </a:r>
        </a:p>
      </dgm:t>
    </dgm:pt>
    <dgm:pt modelId="{47DDAE05-FCBD-4713-A90D-87DD7C8460BC}" type="parTrans" cxnId="{FD5EB7E3-1B9E-4F6C-A7E7-AEFD6AB6E3E2}">
      <dgm:prSet/>
      <dgm:spPr/>
      <dgm:t>
        <a:bodyPr/>
        <a:lstStyle/>
        <a:p>
          <a:endParaRPr lang="en-GB"/>
        </a:p>
      </dgm:t>
    </dgm:pt>
    <dgm:pt modelId="{954EAE58-C5B6-4687-9709-AF1C2E541C5B}" type="sibTrans" cxnId="{FD5EB7E3-1B9E-4F6C-A7E7-AEFD6AB6E3E2}">
      <dgm:prSet/>
      <dgm:spPr/>
      <dgm:t>
        <a:bodyPr/>
        <a:lstStyle/>
        <a:p>
          <a:endParaRPr lang="en-GB"/>
        </a:p>
      </dgm:t>
    </dgm:pt>
    <dgm:pt modelId="{F217C6D5-83BE-4D22-9C4F-CD004240168A}">
      <dgm:prSet phldrT="[Text]"/>
      <dgm:spPr/>
      <dgm:t>
        <a:bodyPr/>
        <a:lstStyle/>
        <a:p>
          <a:r>
            <a:rPr lang="en-GB"/>
            <a:t>Taking part in activities</a:t>
          </a:r>
        </a:p>
      </dgm:t>
    </dgm:pt>
    <dgm:pt modelId="{A5E424E0-B447-480B-A466-B79BBC1432AE}" type="parTrans" cxnId="{E3484FCF-37E8-4B8E-AF7D-E4ED5EDBA7BB}">
      <dgm:prSet/>
      <dgm:spPr/>
      <dgm:t>
        <a:bodyPr/>
        <a:lstStyle/>
        <a:p>
          <a:endParaRPr lang="en-GB"/>
        </a:p>
      </dgm:t>
    </dgm:pt>
    <dgm:pt modelId="{97015D82-055E-4AC2-84D9-57D133094A6B}" type="sibTrans" cxnId="{E3484FCF-37E8-4B8E-AF7D-E4ED5EDBA7BB}">
      <dgm:prSet/>
      <dgm:spPr/>
      <dgm:t>
        <a:bodyPr/>
        <a:lstStyle/>
        <a:p>
          <a:endParaRPr lang="en-GB"/>
        </a:p>
      </dgm:t>
    </dgm:pt>
    <dgm:pt modelId="{8A824223-43D2-40FF-9451-B88062574A62}">
      <dgm:prSet phldrT="[Text]"/>
      <dgm:spPr/>
      <dgm:t>
        <a:bodyPr/>
        <a:lstStyle/>
        <a:p>
          <a:r>
            <a:rPr lang="en-GB"/>
            <a:t>Listening attentively</a:t>
          </a:r>
        </a:p>
      </dgm:t>
    </dgm:pt>
    <dgm:pt modelId="{357E5834-503D-4E3D-A1F2-01E37A00FA9B}" type="parTrans" cxnId="{7711B0F8-A104-40A5-B1B3-EBFCCC09AE6D}">
      <dgm:prSet/>
      <dgm:spPr/>
      <dgm:t>
        <a:bodyPr/>
        <a:lstStyle/>
        <a:p>
          <a:endParaRPr lang="en-GB"/>
        </a:p>
      </dgm:t>
    </dgm:pt>
    <dgm:pt modelId="{422F4B71-3094-4003-B3CB-3CD8968B3DA4}" type="sibTrans" cxnId="{7711B0F8-A104-40A5-B1B3-EBFCCC09AE6D}">
      <dgm:prSet/>
      <dgm:spPr/>
      <dgm:t>
        <a:bodyPr/>
        <a:lstStyle/>
        <a:p>
          <a:endParaRPr lang="en-GB"/>
        </a:p>
      </dgm:t>
    </dgm:pt>
    <dgm:pt modelId="{CF8C6FE5-7B4A-4250-B3E4-B7EAAB496A27}">
      <dgm:prSet/>
      <dgm:spPr/>
      <dgm:t>
        <a:bodyPr/>
        <a:lstStyle/>
        <a:p>
          <a:r>
            <a:rPr lang="en-GB"/>
            <a:t>Giving praise </a:t>
          </a:r>
        </a:p>
      </dgm:t>
    </dgm:pt>
    <dgm:pt modelId="{09C09215-CBBE-4F3D-AB2F-AE5DE841AF42}" type="parTrans" cxnId="{535250C3-ECA5-4ED4-A89D-FC527F5A46D2}">
      <dgm:prSet/>
      <dgm:spPr/>
      <dgm:t>
        <a:bodyPr/>
        <a:lstStyle/>
        <a:p>
          <a:endParaRPr lang="en-GB"/>
        </a:p>
      </dgm:t>
    </dgm:pt>
    <dgm:pt modelId="{08B79169-02C8-4479-B5D9-5F94D48BF6B9}" type="sibTrans" cxnId="{535250C3-ECA5-4ED4-A89D-FC527F5A46D2}">
      <dgm:prSet/>
      <dgm:spPr/>
      <dgm:t>
        <a:bodyPr/>
        <a:lstStyle/>
        <a:p>
          <a:endParaRPr lang="en-GB"/>
        </a:p>
      </dgm:t>
    </dgm:pt>
    <dgm:pt modelId="{86269797-B103-4D3E-B272-7D28D766924F}" type="pres">
      <dgm:prSet presAssocID="{B9FE3B2B-83CD-4AC3-A0DB-6AF86D371133}" presName="cycle" presStyleCnt="0">
        <dgm:presLayoutVars>
          <dgm:chMax val="1"/>
          <dgm:dir/>
          <dgm:animLvl val="ctr"/>
          <dgm:resizeHandles val="exact"/>
        </dgm:presLayoutVars>
      </dgm:prSet>
      <dgm:spPr/>
      <dgm:t>
        <a:bodyPr/>
        <a:lstStyle/>
        <a:p>
          <a:endParaRPr lang="en-GB"/>
        </a:p>
      </dgm:t>
    </dgm:pt>
    <dgm:pt modelId="{825D8A67-E974-453D-B624-214B3E2D2763}" type="pres">
      <dgm:prSet presAssocID="{AC7048D2-E33E-421F-BC16-38A5F46C13E8}" presName="centerShape" presStyleLbl="node0" presStyleIdx="0" presStyleCnt="1"/>
      <dgm:spPr/>
      <dgm:t>
        <a:bodyPr/>
        <a:lstStyle/>
        <a:p>
          <a:endParaRPr lang="en-GB"/>
        </a:p>
      </dgm:t>
    </dgm:pt>
    <dgm:pt modelId="{D56E0026-536C-4BE9-AD5F-6869C2CA1B53}" type="pres">
      <dgm:prSet presAssocID="{D8C3E849-9368-47C8-BE2C-3836E33584A3}" presName="Name9" presStyleLbl="parChTrans1D2" presStyleIdx="0" presStyleCnt="5"/>
      <dgm:spPr/>
      <dgm:t>
        <a:bodyPr/>
        <a:lstStyle/>
        <a:p>
          <a:endParaRPr lang="en-GB"/>
        </a:p>
      </dgm:t>
    </dgm:pt>
    <dgm:pt modelId="{CA0CF629-154B-41C2-A66C-383035BE8DC5}" type="pres">
      <dgm:prSet presAssocID="{D8C3E849-9368-47C8-BE2C-3836E33584A3}" presName="connTx" presStyleLbl="parChTrans1D2" presStyleIdx="0" presStyleCnt="5"/>
      <dgm:spPr/>
      <dgm:t>
        <a:bodyPr/>
        <a:lstStyle/>
        <a:p>
          <a:endParaRPr lang="en-GB"/>
        </a:p>
      </dgm:t>
    </dgm:pt>
    <dgm:pt modelId="{588A4F8A-98F3-495F-A416-8DE7ABF9454A}" type="pres">
      <dgm:prSet presAssocID="{0050A920-80D7-43B2-80EB-EE9DB3119D72}" presName="node" presStyleLbl="node1" presStyleIdx="0" presStyleCnt="5">
        <dgm:presLayoutVars>
          <dgm:bulletEnabled val="1"/>
        </dgm:presLayoutVars>
      </dgm:prSet>
      <dgm:spPr/>
      <dgm:t>
        <a:bodyPr/>
        <a:lstStyle/>
        <a:p>
          <a:endParaRPr lang="en-GB"/>
        </a:p>
      </dgm:t>
    </dgm:pt>
    <dgm:pt modelId="{B7E25799-BFB6-45C1-9A43-921BC5E8D09C}" type="pres">
      <dgm:prSet presAssocID="{47DDAE05-FCBD-4713-A90D-87DD7C8460BC}" presName="Name9" presStyleLbl="parChTrans1D2" presStyleIdx="1" presStyleCnt="5"/>
      <dgm:spPr/>
      <dgm:t>
        <a:bodyPr/>
        <a:lstStyle/>
        <a:p>
          <a:endParaRPr lang="en-GB"/>
        </a:p>
      </dgm:t>
    </dgm:pt>
    <dgm:pt modelId="{A3730CF9-A35D-4231-A16C-361AB176CF60}" type="pres">
      <dgm:prSet presAssocID="{47DDAE05-FCBD-4713-A90D-87DD7C8460BC}" presName="connTx" presStyleLbl="parChTrans1D2" presStyleIdx="1" presStyleCnt="5"/>
      <dgm:spPr/>
      <dgm:t>
        <a:bodyPr/>
        <a:lstStyle/>
        <a:p>
          <a:endParaRPr lang="en-GB"/>
        </a:p>
      </dgm:t>
    </dgm:pt>
    <dgm:pt modelId="{A5968D25-5A06-4DEC-9387-77D5F6BB3389}" type="pres">
      <dgm:prSet presAssocID="{A88ECEB6-CF59-4AA6-934C-C42CA8AB096E}" presName="node" presStyleLbl="node1" presStyleIdx="1" presStyleCnt="5">
        <dgm:presLayoutVars>
          <dgm:bulletEnabled val="1"/>
        </dgm:presLayoutVars>
      </dgm:prSet>
      <dgm:spPr/>
      <dgm:t>
        <a:bodyPr/>
        <a:lstStyle/>
        <a:p>
          <a:endParaRPr lang="en-GB"/>
        </a:p>
      </dgm:t>
    </dgm:pt>
    <dgm:pt modelId="{F3D6361A-639C-4A58-89F4-85A7AB996ED4}" type="pres">
      <dgm:prSet presAssocID="{A5E424E0-B447-480B-A466-B79BBC1432AE}" presName="Name9" presStyleLbl="parChTrans1D2" presStyleIdx="2" presStyleCnt="5"/>
      <dgm:spPr/>
      <dgm:t>
        <a:bodyPr/>
        <a:lstStyle/>
        <a:p>
          <a:endParaRPr lang="en-GB"/>
        </a:p>
      </dgm:t>
    </dgm:pt>
    <dgm:pt modelId="{EDA8DE3A-BCB9-4FB1-B63F-984BEE893F56}" type="pres">
      <dgm:prSet presAssocID="{A5E424E0-B447-480B-A466-B79BBC1432AE}" presName="connTx" presStyleLbl="parChTrans1D2" presStyleIdx="2" presStyleCnt="5"/>
      <dgm:spPr/>
      <dgm:t>
        <a:bodyPr/>
        <a:lstStyle/>
        <a:p>
          <a:endParaRPr lang="en-GB"/>
        </a:p>
      </dgm:t>
    </dgm:pt>
    <dgm:pt modelId="{42138BAB-DEB8-4D16-BA9D-29809935FF71}" type="pres">
      <dgm:prSet presAssocID="{F217C6D5-83BE-4D22-9C4F-CD004240168A}" presName="node" presStyleLbl="node1" presStyleIdx="2" presStyleCnt="5">
        <dgm:presLayoutVars>
          <dgm:bulletEnabled val="1"/>
        </dgm:presLayoutVars>
      </dgm:prSet>
      <dgm:spPr/>
      <dgm:t>
        <a:bodyPr/>
        <a:lstStyle/>
        <a:p>
          <a:endParaRPr lang="en-GB"/>
        </a:p>
      </dgm:t>
    </dgm:pt>
    <dgm:pt modelId="{D97F9E44-B4BE-4528-8C90-9755C400EBF1}" type="pres">
      <dgm:prSet presAssocID="{09C09215-CBBE-4F3D-AB2F-AE5DE841AF42}" presName="Name9" presStyleLbl="parChTrans1D2" presStyleIdx="3" presStyleCnt="5"/>
      <dgm:spPr/>
      <dgm:t>
        <a:bodyPr/>
        <a:lstStyle/>
        <a:p>
          <a:endParaRPr lang="en-GB"/>
        </a:p>
      </dgm:t>
    </dgm:pt>
    <dgm:pt modelId="{68D57E1A-584D-457A-8026-FB5D082699DF}" type="pres">
      <dgm:prSet presAssocID="{09C09215-CBBE-4F3D-AB2F-AE5DE841AF42}" presName="connTx" presStyleLbl="parChTrans1D2" presStyleIdx="3" presStyleCnt="5"/>
      <dgm:spPr/>
      <dgm:t>
        <a:bodyPr/>
        <a:lstStyle/>
        <a:p>
          <a:endParaRPr lang="en-GB"/>
        </a:p>
      </dgm:t>
    </dgm:pt>
    <dgm:pt modelId="{937398CA-D5D2-48CE-9238-3B732D685524}" type="pres">
      <dgm:prSet presAssocID="{CF8C6FE5-7B4A-4250-B3E4-B7EAAB496A27}" presName="node" presStyleLbl="node1" presStyleIdx="3" presStyleCnt="5">
        <dgm:presLayoutVars>
          <dgm:bulletEnabled val="1"/>
        </dgm:presLayoutVars>
      </dgm:prSet>
      <dgm:spPr/>
      <dgm:t>
        <a:bodyPr/>
        <a:lstStyle/>
        <a:p>
          <a:endParaRPr lang="en-GB"/>
        </a:p>
      </dgm:t>
    </dgm:pt>
    <dgm:pt modelId="{1866DCE2-34FF-4985-8960-280FB5C4AEB0}" type="pres">
      <dgm:prSet presAssocID="{357E5834-503D-4E3D-A1F2-01E37A00FA9B}" presName="Name9" presStyleLbl="parChTrans1D2" presStyleIdx="4" presStyleCnt="5"/>
      <dgm:spPr/>
      <dgm:t>
        <a:bodyPr/>
        <a:lstStyle/>
        <a:p>
          <a:endParaRPr lang="en-GB"/>
        </a:p>
      </dgm:t>
    </dgm:pt>
    <dgm:pt modelId="{D2C01B93-EB85-4EE1-A8DF-A0CBB9B12DAA}" type="pres">
      <dgm:prSet presAssocID="{357E5834-503D-4E3D-A1F2-01E37A00FA9B}" presName="connTx" presStyleLbl="parChTrans1D2" presStyleIdx="4" presStyleCnt="5"/>
      <dgm:spPr/>
      <dgm:t>
        <a:bodyPr/>
        <a:lstStyle/>
        <a:p>
          <a:endParaRPr lang="en-GB"/>
        </a:p>
      </dgm:t>
    </dgm:pt>
    <dgm:pt modelId="{66A5AA6B-F201-470C-94C0-91CAFCB18F80}" type="pres">
      <dgm:prSet presAssocID="{8A824223-43D2-40FF-9451-B88062574A62}" presName="node" presStyleLbl="node1" presStyleIdx="4" presStyleCnt="5">
        <dgm:presLayoutVars>
          <dgm:bulletEnabled val="1"/>
        </dgm:presLayoutVars>
      </dgm:prSet>
      <dgm:spPr/>
      <dgm:t>
        <a:bodyPr/>
        <a:lstStyle/>
        <a:p>
          <a:endParaRPr lang="en-GB"/>
        </a:p>
      </dgm:t>
    </dgm:pt>
  </dgm:ptLst>
  <dgm:cxnLst>
    <dgm:cxn modelId="{269E72F4-28B6-413A-A4C7-0EEA0DC710B5}" type="presOf" srcId="{47DDAE05-FCBD-4713-A90D-87DD7C8460BC}" destId="{B7E25799-BFB6-45C1-9A43-921BC5E8D09C}" srcOrd="0" destOrd="0" presId="urn:microsoft.com/office/officeart/2005/8/layout/radial1"/>
    <dgm:cxn modelId="{535250C3-ECA5-4ED4-A89D-FC527F5A46D2}" srcId="{AC7048D2-E33E-421F-BC16-38A5F46C13E8}" destId="{CF8C6FE5-7B4A-4250-B3E4-B7EAAB496A27}" srcOrd="3" destOrd="0" parTransId="{09C09215-CBBE-4F3D-AB2F-AE5DE841AF42}" sibTransId="{08B79169-02C8-4479-B5D9-5F94D48BF6B9}"/>
    <dgm:cxn modelId="{278E18DE-C989-4296-8FB0-04E6E17DBBBB}" type="presOf" srcId="{B9FE3B2B-83CD-4AC3-A0DB-6AF86D371133}" destId="{86269797-B103-4D3E-B272-7D28D766924F}" srcOrd="0" destOrd="0" presId="urn:microsoft.com/office/officeart/2005/8/layout/radial1"/>
    <dgm:cxn modelId="{E229DA91-8377-4E26-965A-09A8AA99007F}" type="presOf" srcId="{09C09215-CBBE-4F3D-AB2F-AE5DE841AF42}" destId="{68D57E1A-584D-457A-8026-FB5D082699DF}" srcOrd="1" destOrd="0" presId="urn:microsoft.com/office/officeart/2005/8/layout/radial1"/>
    <dgm:cxn modelId="{7711B0F8-A104-40A5-B1B3-EBFCCC09AE6D}" srcId="{AC7048D2-E33E-421F-BC16-38A5F46C13E8}" destId="{8A824223-43D2-40FF-9451-B88062574A62}" srcOrd="4" destOrd="0" parTransId="{357E5834-503D-4E3D-A1F2-01E37A00FA9B}" sibTransId="{422F4B71-3094-4003-B3CB-3CD8968B3DA4}"/>
    <dgm:cxn modelId="{00F9D8AC-B295-4E71-B69F-F342F5FFFB4A}" type="presOf" srcId="{47DDAE05-FCBD-4713-A90D-87DD7C8460BC}" destId="{A3730CF9-A35D-4231-A16C-361AB176CF60}" srcOrd="1" destOrd="0" presId="urn:microsoft.com/office/officeart/2005/8/layout/radial1"/>
    <dgm:cxn modelId="{233C3544-5E7B-4118-8643-2E89B8275D73}" type="presOf" srcId="{A5E424E0-B447-480B-A466-B79BBC1432AE}" destId="{F3D6361A-639C-4A58-89F4-85A7AB996ED4}" srcOrd="0" destOrd="0" presId="urn:microsoft.com/office/officeart/2005/8/layout/radial1"/>
    <dgm:cxn modelId="{295745AA-B15C-4674-B2FE-BFB565CADFF0}" type="presOf" srcId="{F217C6D5-83BE-4D22-9C4F-CD004240168A}" destId="{42138BAB-DEB8-4D16-BA9D-29809935FF71}" srcOrd="0" destOrd="0" presId="urn:microsoft.com/office/officeart/2005/8/layout/radial1"/>
    <dgm:cxn modelId="{FCF87D26-05B6-4ED1-ACF6-576796A5BAEF}" type="presOf" srcId="{357E5834-503D-4E3D-A1F2-01E37A00FA9B}" destId="{1866DCE2-34FF-4985-8960-280FB5C4AEB0}" srcOrd="0" destOrd="0" presId="urn:microsoft.com/office/officeart/2005/8/layout/radial1"/>
    <dgm:cxn modelId="{1B553FE7-50BE-4663-B4F7-5C6BA47A955E}" type="presOf" srcId="{D8C3E849-9368-47C8-BE2C-3836E33584A3}" destId="{CA0CF629-154B-41C2-A66C-383035BE8DC5}" srcOrd="1" destOrd="0" presId="urn:microsoft.com/office/officeart/2005/8/layout/radial1"/>
    <dgm:cxn modelId="{7EBE3397-0FDD-4FDC-99C7-ECB775564FE8}" type="presOf" srcId="{D8C3E849-9368-47C8-BE2C-3836E33584A3}" destId="{D56E0026-536C-4BE9-AD5F-6869C2CA1B53}" srcOrd="0" destOrd="0" presId="urn:microsoft.com/office/officeart/2005/8/layout/radial1"/>
    <dgm:cxn modelId="{2F205B3B-8457-4633-A3CA-6C86C008948D}" srcId="{B9FE3B2B-83CD-4AC3-A0DB-6AF86D371133}" destId="{AC7048D2-E33E-421F-BC16-38A5F46C13E8}" srcOrd="0" destOrd="0" parTransId="{D02F9B69-609E-4CE7-B045-2E08F1557F8D}" sibTransId="{E5CAD8D1-62C9-45B5-AA55-203B5208D642}"/>
    <dgm:cxn modelId="{EE7135F2-086B-4B7F-ACEF-129E7FEEEBDE}" type="presOf" srcId="{0050A920-80D7-43B2-80EB-EE9DB3119D72}" destId="{588A4F8A-98F3-495F-A416-8DE7ABF9454A}" srcOrd="0" destOrd="0" presId="urn:microsoft.com/office/officeart/2005/8/layout/radial1"/>
    <dgm:cxn modelId="{FD5EB7E3-1B9E-4F6C-A7E7-AEFD6AB6E3E2}" srcId="{AC7048D2-E33E-421F-BC16-38A5F46C13E8}" destId="{A88ECEB6-CF59-4AA6-934C-C42CA8AB096E}" srcOrd="1" destOrd="0" parTransId="{47DDAE05-FCBD-4713-A90D-87DD7C8460BC}" sibTransId="{954EAE58-C5B6-4687-9709-AF1C2E541C5B}"/>
    <dgm:cxn modelId="{7B403277-32E3-4A0A-B06D-8C71885858E5}" type="presOf" srcId="{09C09215-CBBE-4F3D-AB2F-AE5DE841AF42}" destId="{D97F9E44-B4BE-4528-8C90-9755C400EBF1}" srcOrd="0" destOrd="0" presId="urn:microsoft.com/office/officeart/2005/8/layout/radial1"/>
    <dgm:cxn modelId="{E25C1E93-F3AE-4740-9D87-FC38CC530DF7}" type="presOf" srcId="{357E5834-503D-4E3D-A1F2-01E37A00FA9B}" destId="{D2C01B93-EB85-4EE1-A8DF-A0CBB9B12DAA}" srcOrd="1" destOrd="0" presId="urn:microsoft.com/office/officeart/2005/8/layout/radial1"/>
    <dgm:cxn modelId="{E3484FCF-37E8-4B8E-AF7D-E4ED5EDBA7BB}" srcId="{AC7048D2-E33E-421F-BC16-38A5F46C13E8}" destId="{F217C6D5-83BE-4D22-9C4F-CD004240168A}" srcOrd="2" destOrd="0" parTransId="{A5E424E0-B447-480B-A466-B79BBC1432AE}" sibTransId="{97015D82-055E-4AC2-84D9-57D133094A6B}"/>
    <dgm:cxn modelId="{CF0C21F1-8E54-4AA2-80BC-E39BE38786A2}" type="presOf" srcId="{A5E424E0-B447-480B-A466-B79BBC1432AE}" destId="{EDA8DE3A-BCB9-4FB1-B63F-984BEE893F56}" srcOrd="1" destOrd="0" presId="urn:microsoft.com/office/officeart/2005/8/layout/radial1"/>
    <dgm:cxn modelId="{9C121D67-932D-49C9-8279-4478D26D2357}" srcId="{AC7048D2-E33E-421F-BC16-38A5F46C13E8}" destId="{0050A920-80D7-43B2-80EB-EE9DB3119D72}" srcOrd="0" destOrd="0" parTransId="{D8C3E849-9368-47C8-BE2C-3836E33584A3}" sibTransId="{49846FCC-3327-4E6A-9789-914A54FBE9DB}"/>
    <dgm:cxn modelId="{7BEEE403-F072-4222-86A3-BD40F70230CE}" type="presOf" srcId="{8A824223-43D2-40FF-9451-B88062574A62}" destId="{66A5AA6B-F201-470C-94C0-91CAFCB18F80}" srcOrd="0" destOrd="0" presId="urn:microsoft.com/office/officeart/2005/8/layout/radial1"/>
    <dgm:cxn modelId="{17C99FFD-CB29-4D70-B821-4CE8A1C9A752}" type="presOf" srcId="{CF8C6FE5-7B4A-4250-B3E4-B7EAAB496A27}" destId="{937398CA-D5D2-48CE-9238-3B732D685524}" srcOrd="0" destOrd="0" presId="urn:microsoft.com/office/officeart/2005/8/layout/radial1"/>
    <dgm:cxn modelId="{5129D458-3EE6-4497-A89B-2FC7CEF26283}" type="presOf" srcId="{AC7048D2-E33E-421F-BC16-38A5F46C13E8}" destId="{825D8A67-E974-453D-B624-214B3E2D2763}" srcOrd="0" destOrd="0" presId="urn:microsoft.com/office/officeart/2005/8/layout/radial1"/>
    <dgm:cxn modelId="{12ED341E-2CC9-4492-B0D3-B9926F4B5A6C}" type="presOf" srcId="{A88ECEB6-CF59-4AA6-934C-C42CA8AB096E}" destId="{A5968D25-5A06-4DEC-9387-77D5F6BB3389}" srcOrd="0" destOrd="0" presId="urn:microsoft.com/office/officeart/2005/8/layout/radial1"/>
    <dgm:cxn modelId="{A53086BD-7501-4644-84C1-B8AB721B3236}" type="presParOf" srcId="{86269797-B103-4D3E-B272-7D28D766924F}" destId="{825D8A67-E974-453D-B624-214B3E2D2763}" srcOrd="0" destOrd="0" presId="urn:microsoft.com/office/officeart/2005/8/layout/radial1"/>
    <dgm:cxn modelId="{D7F2E887-DE89-4ACE-9D38-43805796F920}" type="presParOf" srcId="{86269797-B103-4D3E-B272-7D28D766924F}" destId="{D56E0026-536C-4BE9-AD5F-6869C2CA1B53}" srcOrd="1" destOrd="0" presId="urn:microsoft.com/office/officeart/2005/8/layout/radial1"/>
    <dgm:cxn modelId="{6CA936CC-3547-426D-8AA0-638B03891F79}" type="presParOf" srcId="{D56E0026-536C-4BE9-AD5F-6869C2CA1B53}" destId="{CA0CF629-154B-41C2-A66C-383035BE8DC5}" srcOrd="0" destOrd="0" presId="urn:microsoft.com/office/officeart/2005/8/layout/radial1"/>
    <dgm:cxn modelId="{0E946657-9F28-415C-BD13-CD0F435A43AF}" type="presParOf" srcId="{86269797-B103-4D3E-B272-7D28D766924F}" destId="{588A4F8A-98F3-495F-A416-8DE7ABF9454A}" srcOrd="2" destOrd="0" presId="urn:microsoft.com/office/officeart/2005/8/layout/radial1"/>
    <dgm:cxn modelId="{321E554E-6B26-4D2E-8853-24E6A56A43B3}" type="presParOf" srcId="{86269797-B103-4D3E-B272-7D28D766924F}" destId="{B7E25799-BFB6-45C1-9A43-921BC5E8D09C}" srcOrd="3" destOrd="0" presId="urn:microsoft.com/office/officeart/2005/8/layout/radial1"/>
    <dgm:cxn modelId="{7F052548-3FE0-40BA-A7F4-FEC022F44474}" type="presParOf" srcId="{B7E25799-BFB6-45C1-9A43-921BC5E8D09C}" destId="{A3730CF9-A35D-4231-A16C-361AB176CF60}" srcOrd="0" destOrd="0" presId="urn:microsoft.com/office/officeart/2005/8/layout/radial1"/>
    <dgm:cxn modelId="{0D55C19A-0103-41A6-8664-436A8CBE712D}" type="presParOf" srcId="{86269797-B103-4D3E-B272-7D28D766924F}" destId="{A5968D25-5A06-4DEC-9387-77D5F6BB3389}" srcOrd="4" destOrd="0" presId="urn:microsoft.com/office/officeart/2005/8/layout/radial1"/>
    <dgm:cxn modelId="{34D42206-3DB6-4200-8458-E9A9DF31BFB7}" type="presParOf" srcId="{86269797-B103-4D3E-B272-7D28D766924F}" destId="{F3D6361A-639C-4A58-89F4-85A7AB996ED4}" srcOrd="5" destOrd="0" presId="urn:microsoft.com/office/officeart/2005/8/layout/radial1"/>
    <dgm:cxn modelId="{28EAC74B-141B-4D0B-BC8E-FB4D3560CEAC}" type="presParOf" srcId="{F3D6361A-639C-4A58-89F4-85A7AB996ED4}" destId="{EDA8DE3A-BCB9-4FB1-B63F-984BEE893F56}" srcOrd="0" destOrd="0" presId="urn:microsoft.com/office/officeart/2005/8/layout/radial1"/>
    <dgm:cxn modelId="{2DD4D856-F3D2-4FB4-B435-72462048920D}" type="presParOf" srcId="{86269797-B103-4D3E-B272-7D28D766924F}" destId="{42138BAB-DEB8-4D16-BA9D-29809935FF71}" srcOrd="6" destOrd="0" presId="urn:microsoft.com/office/officeart/2005/8/layout/radial1"/>
    <dgm:cxn modelId="{5E09933F-D48F-4C88-974E-A3D035A49E4A}" type="presParOf" srcId="{86269797-B103-4D3E-B272-7D28D766924F}" destId="{D97F9E44-B4BE-4528-8C90-9755C400EBF1}" srcOrd="7" destOrd="0" presId="urn:microsoft.com/office/officeart/2005/8/layout/radial1"/>
    <dgm:cxn modelId="{8BE62BE3-E0DC-4ED0-BFAF-7455FE172D38}" type="presParOf" srcId="{D97F9E44-B4BE-4528-8C90-9755C400EBF1}" destId="{68D57E1A-584D-457A-8026-FB5D082699DF}" srcOrd="0" destOrd="0" presId="urn:microsoft.com/office/officeart/2005/8/layout/radial1"/>
    <dgm:cxn modelId="{AD2B4E14-FAA6-44F1-971E-D6AE4D9632FD}" type="presParOf" srcId="{86269797-B103-4D3E-B272-7D28D766924F}" destId="{937398CA-D5D2-48CE-9238-3B732D685524}" srcOrd="8" destOrd="0" presId="urn:microsoft.com/office/officeart/2005/8/layout/radial1"/>
    <dgm:cxn modelId="{C4A70508-E7B5-434B-8B88-EAFB4C879750}" type="presParOf" srcId="{86269797-B103-4D3E-B272-7D28D766924F}" destId="{1866DCE2-34FF-4985-8960-280FB5C4AEB0}" srcOrd="9" destOrd="0" presId="urn:microsoft.com/office/officeart/2005/8/layout/radial1"/>
    <dgm:cxn modelId="{C7B7BA21-C7B4-4E8F-A90C-71720A2377DA}" type="presParOf" srcId="{1866DCE2-34FF-4985-8960-280FB5C4AEB0}" destId="{D2C01B93-EB85-4EE1-A8DF-A0CBB9B12DAA}" srcOrd="0" destOrd="0" presId="urn:microsoft.com/office/officeart/2005/8/layout/radial1"/>
    <dgm:cxn modelId="{1F815196-888C-40BD-83CB-338C1F4EDDD8}" type="presParOf" srcId="{86269797-B103-4D3E-B272-7D28D766924F}" destId="{66A5AA6B-F201-470C-94C0-91CAFCB18F80}" srcOrd="10" destOrd="0" presId="urn:microsoft.com/office/officeart/2005/8/layout/radial1"/>
  </dgm:cxnLst>
  <dgm:bg/>
  <dgm:whole/>
  <dgm:extLst>
    <a:ext uri="http://schemas.microsoft.com/office/drawing/2008/diagram">
      <dsp:dataModelExt xmlns:dsp="http://schemas.microsoft.com/office/drawing/2008/diagram" relId="rId66"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BACD4B4-A197-4A7B-A33D-1BA4AC6AB0E0}"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10DEE190-F7B3-4EDF-8FEC-BF75976FEF59}">
      <dgm:prSet phldrT="[Text]"/>
      <dgm:spPr/>
      <dgm:t>
        <a:bodyPr/>
        <a:lstStyle/>
        <a:p>
          <a:r>
            <a:rPr lang="en-GB"/>
            <a:t>How do children use language?</a:t>
          </a:r>
        </a:p>
      </dgm:t>
    </dgm:pt>
    <dgm:pt modelId="{4D0E4051-3373-473D-8AFC-5085236CBAD3}" type="parTrans" cxnId="{C8385197-FE0F-4258-9BEE-AF3CE5993DB3}">
      <dgm:prSet/>
      <dgm:spPr/>
      <dgm:t>
        <a:bodyPr/>
        <a:lstStyle/>
        <a:p>
          <a:endParaRPr lang="en-GB"/>
        </a:p>
      </dgm:t>
    </dgm:pt>
    <dgm:pt modelId="{FFD5AD36-6139-41D0-9468-C2D99A31A5E1}" type="sibTrans" cxnId="{C8385197-FE0F-4258-9BEE-AF3CE5993DB3}">
      <dgm:prSet/>
      <dgm:spPr/>
      <dgm:t>
        <a:bodyPr/>
        <a:lstStyle/>
        <a:p>
          <a:endParaRPr lang="en-GB"/>
        </a:p>
      </dgm:t>
    </dgm:pt>
    <dgm:pt modelId="{49945799-8F4D-4C35-9E16-3DEC2CC9DF27}">
      <dgm:prSet phldrT="[Text]"/>
      <dgm:spPr/>
      <dgm:t>
        <a:bodyPr/>
        <a:lstStyle/>
        <a:p>
          <a:r>
            <a:rPr lang="en-GB"/>
            <a:t>Socialising 'do you want to play with me?'</a:t>
          </a:r>
        </a:p>
      </dgm:t>
    </dgm:pt>
    <dgm:pt modelId="{EFB9B9B2-B5B0-4614-ABEF-55A2E71EE237}" type="parTrans" cxnId="{11E502CF-1946-4D9E-B55B-7B21B768329A}">
      <dgm:prSet/>
      <dgm:spPr/>
      <dgm:t>
        <a:bodyPr/>
        <a:lstStyle/>
        <a:p>
          <a:endParaRPr lang="en-GB"/>
        </a:p>
      </dgm:t>
    </dgm:pt>
    <dgm:pt modelId="{23E05CCD-3B3C-4A71-9223-82721182500D}" type="sibTrans" cxnId="{11E502CF-1946-4D9E-B55B-7B21B768329A}">
      <dgm:prSet/>
      <dgm:spPr/>
      <dgm:t>
        <a:bodyPr/>
        <a:lstStyle/>
        <a:p>
          <a:endParaRPr lang="en-GB"/>
        </a:p>
      </dgm:t>
    </dgm:pt>
    <dgm:pt modelId="{E435AF33-3680-4762-959D-94CA89343E47}">
      <dgm:prSet phldrT="[Text]"/>
      <dgm:spPr/>
      <dgm:t>
        <a:bodyPr/>
        <a:lstStyle/>
        <a:p>
          <a:r>
            <a:rPr lang="en-GB"/>
            <a:t>Being assertive 'It's mine'</a:t>
          </a:r>
        </a:p>
      </dgm:t>
    </dgm:pt>
    <dgm:pt modelId="{53346DD4-F121-4CFC-AD3A-AEB272E7807D}" type="parTrans" cxnId="{2DFE23C6-E52F-4443-A296-4C054C44A013}">
      <dgm:prSet/>
      <dgm:spPr/>
      <dgm:t>
        <a:bodyPr/>
        <a:lstStyle/>
        <a:p>
          <a:endParaRPr lang="en-GB"/>
        </a:p>
      </dgm:t>
    </dgm:pt>
    <dgm:pt modelId="{77899187-80ED-41C8-B235-25C49B1FBFC2}" type="sibTrans" cxnId="{2DFE23C6-E52F-4443-A296-4C054C44A013}">
      <dgm:prSet/>
      <dgm:spPr/>
      <dgm:t>
        <a:bodyPr/>
        <a:lstStyle/>
        <a:p>
          <a:endParaRPr lang="en-GB"/>
        </a:p>
      </dgm:t>
    </dgm:pt>
    <dgm:pt modelId="{9D154D58-3E49-4B65-B9FD-E48FF15BD8AA}">
      <dgm:prSet phldrT="[Text]"/>
      <dgm:spPr/>
      <dgm:t>
        <a:bodyPr/>
        <a:lstStyle/>
        <a:p>
          <a:r>
            <a:rPr lang="en-GB"/>
            <a:t>Giving instructions 'Follow me'</a:t>
          </a:r>
        </a:p>
      </dgm:t>
    </dgm:pt>
    <dgm:pt modelId="{FAF36895-03D7-446B-BC80-B0DF03DC4265}" type="parTrans" cxnId="{A9F8FDEB-5C0D-4DDE-BB80-AF4A02D23A34}">
      <dgm:prSet/>
      <dgm:spPr/>
      <dgm:t>
        <a:bodyPr/>
        <a:lstStyle/>
        <a:p>
          <a:endParaRPr lang="en-GB"/>
        </a:p>
      </dgm:t>
    </dgm:pt>
    <dgm:pt modelId="{0B60A454-97B6-4F59-9E0A-38B6643DF643}" type="sibTrans" cxnId="{A9F8FDEB-5C0D-4DDE-BB80-AF4A02D23A34}">
      <dgm:prSet/>
      <dgm:spPr/>
      <dgm:t>
        <a:bodyPr/>
        <a:lstStyle/>
        <a:p>
          <a:endParaRPr lang="en-GB"/>
        </a:p>
      </dgm:t>
    </dgm:pt>
    <dgm:pt modelId="{6FE99F58-E497-445C-9E8F-E330804538CC}">
      <dgm:prSet phldrT="[Text]"/>
      <dgm:spPr/>
      <dgm:t>
        <a:bodyPr/>
        <a:lstStyle/>
        <a:p>
          <a:r>
            <a:rPr lang="en-GB"/>
            <a:t>Asking questions 'Why is the baby crying?</a:t>
          </a:r>
        </a:p>
      </dgm:t>
    </dgm:pt>
    <dgm:pt modelId="{E753D2AE-764F-4E71-8AE5-52862108A3F7}" type="parTrans" cxnId="{DA7831B2-BB5C-4E57-86C7-EF8DA45FF9D2}">
      <dgm:prSet/>
      <dgm:spPr/>
      <dgm:t>
        <a:bodyPr/>
        <a:lstStyle/>
        <a:p>
          <a:endParaRPr lang="en-GB"/>
        </a:p>
      </dgm:t>
    </dgm:pt>
    <dgm:pt modelId="{96F5F1FD-EDBA-40CE-9870-743BE68975E8}" type="sibTrans" cxnId="{DA7831B2-BB5C-4E57-86C7-EF8DA45FF9D2}">
      <dgm:prSet/>
      <dgm:spPr/>
      <dgm:t>
        <a:bodyPr/>
        <a:lstStyle/>
        <a:p>
          <a:endParaRPr lang="en-GB"/>
        </a:p>
      </dgm:t>
    </dgm:pt>
    <dgm:pt modelId="{D70C1A4F-B2C5-4FEB-9490-7486FF8F3690}">
      <dgm:prSet/>
      <dgm:spPr/>
      <dgm:t>
        <a:bodyPr/>
        <a:lstStyle/>
        <a:p>
          <a:r>
            <a:rPr lang="en-GB"/>
            <a:t>Self-direction 'I'm going to do a circle for the face'</a:t>
          </a:r>
        </a:p>
      </dgm:t>
    </dgm:pt>
    <dgm:pt modelId="{E0F8B1A7-979F-4EA2-B800-E9A2E5B562C2}" type="parTrans" cxnId="{BFB8F789-B027-4E8D-BBD6-0AF319086FD4}">
      <dgm:prSet/>
      <dgm:spPr/>
      <dgm:t>
        <a:bodyPr/>
        <a:lstStyle/>
        <a:p>
          <a:endParaRPr lang="en-GB"/>
        </a:p>
      </dgm:t>
    </dgm:pt>
    <dgm:pt modelId="{A1FF04DF-60F5-46F8-890B-1406A403C9CA}" type="sibTrans" cxnId="{BFB8F789-B027-4E8D-BBD6-0AF319086FD4}">
      <dgm:prSet/>
      <dgm:spPr/>
      <dgm:t>
        <a:bodyPr/>
        <a:lstStyle/>
        <a:p>
          <a:endParaRPr lang="en-GB"/>
        </a:p>
      </dgm:t>
    </dgm:pt>
    <dgm:pt modelId="{6C413055-D245-44BE-9CFB-F386184FE279}">
      <dgm:prSet/>
      <dgm:spPr/>
      <dgm:t>
        <a:bodyPr/>
        <a:lstStyle/>
        <a:p>
          <a:r>
            <a:rPr lang="en-GB"/>
            <a:t>Describing things 'It looks red'</a:t>
          </a:r>
        </a:p>
      </dgm:t>
    </dgm:pt>
    <dgm:pt modelId="{3B202540-22AD-40E8-BA66-373D63B1A33F}" type="parTrans" cxnId="{67F29008-1615-4208-80AA-2B9D75ABA664}">
      <dgm:prSet/>
      <dgm:spPr/>
      <dgm:t>
        <a:bodyPr/>
        <a:lstStyle/>
        <a:p>
          <a:endParaRPr lang="en-GB"/>
        </a:p>
      </dgm:t>
    </dgm:pt>
    <dgm:pt modelId="{2802AFD5-92D8-460A-8807-2FD599ED7DFB}" type="sibTrans" cxnId="{67F29008-1615-4208-80AA-2B9D75ABA664}">
      <dgm:prSet/>
      <dgm:spPr/>
      <dgm:t>
        <a:bodyPr/>
        <a:lstStyle/>
        <a:p>
          <a:endParaRPr lang="en-GB"/>
        </a:p>
      </dgm:t>
    </dgm:pt>
    <dgm:pt modelId="{AE8335A6-3E42-4343-A7D1-D481E2C58BD6}">
      <dgm:prSet/>
      <dgm:spPr/>
      <dgm:t>
        <a:bodyPr/>
        <a:lstStyle/>
        <a:p>
          <a:r>
            <a:rPr lang="en-GB"/>
            <a:t>Predicting events 'I am going on holiday next week'</a:t>
          </a:r>
        </a:p>
      </dgm:t>
    </dgm:pt>
    <dgm:pt modelId="{0F0574B7-21D6-479E-A543-FD4CBAE60133}" type="parTrans" cxnId="{104F97A6-42B4-4D17-B150-9DA2CB4F3D6B}">
      <dgm:prSet/>
      <dgm:spPr/>
      <dgm:t>
        <a:bodyPr/>
        <a:lstStyle/>
        <a:p>
          <a:endParaRPr lang="en-GB"/>
        </a:p>
      </dgm:t>
    </dgm:pt>
    <dgm:pt modelId="{0A72B96A-A7FD-4837-84D2-A2ABA9E2E00F}" type="sibTrans" cxnId="{104F97A6-42B4-4D17-B150-9DA2CB4F3D6B}">
      <dgm:prSet/>
      <dgm:spPr/>
      <dgm:t>
        <a:bodyPr/>
        <a:lstStyle/>
        <a:p>
          <a:endParaRPr lang="en-GB"/>
        </a:p>
      </dgm:t>
    </dgm:pt>
    <dgm:pt modelId="{9116A96F-1255-4F94-9215-CD2D2A168506}">
      <dgm:prSet/>
      <dgm:spPr/>
      <dgm:t>
        <a:bodyPr/>
        <a:lstStyle/>
        <a:p>
          <a:r>
            <a:rPr lang="en-GB"/>
            <a:t>Reassurance and help 'I can't reach'</a:t>
          </a:r>
        </a:p>
      </dgm:t>
    </dgm:pt>
    <dgm:pt modelId="{86980A39-86AA-4DB1-AF2C-C101A454E4F5}" type="parTrans" cxnId="{5A4F8009-A8CC-46F2-9BDD-90007BF3A354}">
      <dgm:prSet/>
      <dgm:spPr/>
      <dgm:t>
        <a:bodyPr/>
        <a:lstStyle/>
        <a:p>
          <a:endParaRPr lang="en-GB"/>
        </a:p>
      </dgm:t>
    </dgm:pt>
    <dgm:pt modelId="{05104119-495D-4205-AD53-0448E92588E2}" type="sibTrans" cxnId="{5A4F8009-A8CC-46F2-9BDD-90007BF3A354}">
      <dgm:prSet/>
      <dgm:spPr/>
      <dgm:t>
        <a:bodyPr/>
        <a:lstStyle/>
        <a:p>
          <a:endParaRPr lang="en-GB"/>
        </a:p>
      </dgm:t>
    </dgm:pt>
    <dgm:pt modelId="{6EE4A5EC-4B05-4342-A95B-C975CB2842FF}" type="pres">
      <dgm:prSet presAssocID="{9BACD4B4-A197-4A7B-A33D-1BA4AC6AB0E0}" presName="cycle" presStyleCnt="0">
        <dgm:presLayoutVars>
          <dgm:chMax val="1"/>
          <dgm:dir/>
          <dgm:animLvl val="ctr"/>
          <dgm:resizeHandles val="exact"/>
        </dgm:presLayoutVars>
      </dgm:prSet>
      <dgm:spPr/>
      <dgm:t>
        <a:bodyPr/>
        <a:lstStyle/>
        <a:p>
          <a:endParaRPr lang="en-GB"/>
        </a:p>
      </dgm:t>
    </dgm:pt>
    <dgm:pt modelId="{64C93126-F63B-4C53-8C08-24E6713CC227}" type="pres">
      <dgm:prSet presAssocID="{10DEE190-F7B3-4EDF-8FEC-BF75976FEF59}" presName="centerShape" presStyleLbl="node0" presStyleIdx="0" presStyleCnt="1"/>
      <dgm:spPr/>
      <dgm:t>
        <a:bodyPr/>
        <a:lstStyle/>
        <a:p>
          <a:endParaRPr lang="en-GB"/>
        </a:p>
      </dgm:t>
    </dgm:pt>
    <dgm:pt modelId="{DF4AFEC1-0592-447E-B165-CBE2B1A5B6DC}" type="pres">
      <dgm:prSet presAssocID="{EFB9B9B2-B5B0-4614-ABEF-55A2E71EE237}" presName="Name9" presStyleLbl="parChTrans1D2" presStyleIdx="0" presStyleCnt="8"/>
      <dgm:spPr/>
      <dgm:t>
        <a:bodyPr/>
        <a:lstStyle/>
        <a:p>
          <a:endParaRPr lang="en-GB"/>
        </a:p>
      </dgm:t>
    </dgm:pt>
    <dgm:pt modelId="{7296B0A0-BFF0-4363-8CC9-AF85963AB5CF}" type="pres">
      <dgm:prSet presAssocID="{EFB9B9B2-B5B0-4614-ABEF-55A2E71EE237}" presName="connTx" presStyleLbl="parChTrans1D2" presStyleIdx="0" presStyleCnt="8"/>
      <dgm:spPr/>
      <dgm:t>
        <a:bodyPr/>
        <a:lstStyle/>
        <a:p>
          <a:endParaRPr lang="en-GB"/>
        </a:p>
      </dgm:t>
    </dgm:pt>
    <dgm:pt modelId="{84E18E85-696F-438C-92CE-2024C569DB84}" type="pres">
      <dgm:prSet presAssocID="{49945799-8F4D-4C35-9E16-3DEC2CC9DF27}" presName="node" presStyleLbl="node1" presStyleIdx="0" presStyleCnt="8">
        <dgm:presLayoutVars>
          <dgm:bulletEnabled val="1"/>
        </dgm:presLayoutVars>
      </dgm:prSet>
      <dgm:spPr/>
      <dgm:t>
        <a:bodyPr/>
        <a:lstStyle/>
        <a:p>
          <a:endParaRPr lang="en-GB"/>
        </a:p>
      </dgm:t>
    </dgm:pt>
    <dgm:pt modelId="{821D61D8-E7B6-4841-B048-280E108C72D0}" type="pres">
      <dgm:prSet presAssocID="{53346DD4-F121-4CFC-AD3A-AEB272E7807D}" presName="Name9" presStyleLbl="parChTrans1D2" presStyleIdx="1" presStyleCnt="8"/>
      <dgm:spPr/>
      <dgm:t>
        <a:bodyPr/>
        <a:lstStyle/>
        <a:p>
          <a:endParaRPr lang="en-GB"/>
        </a:p>
      </dgm:t>
    </dgm:pt>
    <dgm:pt modelId="{731B559E-3ACD-49F6-A011-398C18495C3C}" type="pres">
      <dgm:prSet presAssocID="{53346DD4-F121-4CFC-AD3A-AEB272E7807D}" presName="connTx" presStyleLbl="parChTrans1D2" presStyleIdx="1" presStyleCnt="8"/>
      <dgm:spPr/>
      <dgm:t>
        <a:bodyPr/>
        <a:lstStyle/>
        <a:p>
          <a:endParaRPr lang="en-GB"/>
        </a:p>
      </dgm:t>
    </dgm:pt>
    <dgm:pt modelId="{62021A9D-577F-4DC5-929A-057B7AB3B122}" type="pres">
      <dgm:prSet presAssocID="{E435AF33-3680-4762-959D-94CA89343E47}" presName="node" presStyleLbl="node1" presStyleIdx="1" presStyleCnt="8">
        <dgm:presLayoutVars>
          <dgm:bulletEnabled val="1"/>
        </dgm:presLayoutVars>
      </dgm:prSet>
      <dgm:spPr/>
      <dgm:t>
        <a:bodyPr/>
        <a:lstStyle/>
        <a:p>
          <a:endParaRPr lang="en-GB"/>
        </a:p>
      </dgm:t>
    </dgm:pt>
    <dgm:pt modelId="{8B97A2B8-AA95-4892-84A0-C30E90088786}" type="pres">
      <dgm:prSet presAssocID="{E0F8B1A7-979F-4EA2-B800-E9A2E5B562C2}" presName="Name9" presStyleLbl="parChTrans1D2" presStyleIdx="2" presStyleCnt="8"/>
      <dgm:spPr/>
      <dgm:t>
        <a:bodyPr/>
        <a:lstStyle/>
        <a:p>
          <a:endParaRPr lang="en-GB"/>
        </a:p>
      </dgm:t>
    </dgm:pt>
    <dgm:pt modelId="{99A0B205-7B36-4D01-AD30-F176C24C0862}" type="pres">
      <dgm:prSet presAssocID="{E0F8B1A7-979F-4EA2-B800-E9A2E5B562C2}" presName="connTx" presStyleLbl="parChTrans1D2" presStyleIdx="2" presStyleCnt="8"/>
      <dgm:spPr/>
      <dgm:t>
        <a:bodyPr/>
        <a:lstStyle/>
        <a:p>
          <a:endParaRPr lang="en-GB"/>
        </a:p>
      </dgm:t>
    </dgm:pt>
    <dgm:pt modelId="{DBADC30A-4F14-4E7E-A4AB-8CBFDE09CD52}" type="pres">
      <dgm:prSet presAssocID="{D70C1A4F-B2C5-4FEB-9490-7486FF8F3690}" presName="node" presStyleLbl="node1" presStyleIdx="2" presStyleCnt="8">
        <dgm:presLayoutVars>
          <dgm:bulletEnabled val="1"/>
        </dgm:presLayoutVars>
      </dgm:prSet>
      <dgm:spPr/>
      <dgm:t>
        <a:bodyPr/>
        <a:lstStyle/>
        <a:p>
          <a:endParaRPr lang="en-GB"/>
        </a:p>
      </dgm:t>
    </dgm:pt>
    <dgm:pt modelId="{D7218589-7169-4414-8848-FEA45E548B93}" type="pres">
      <dgm:prSet presAssocID="{FAF36895-03D7-446B-BC80-B0DF03DC4265}" presName="Name9" presStyleLbl="parChTrans1D2" presStyleIdx="3" presStyleCnt="8"/>
      <dgm:spPr/>
      <dgm:t>
        <a:bodyPr/>
        <a:lstStyle/>
        <a:p>
          <a:endParaRPr lang="en-GB"/>
        </a:p>
      </dgm:t>
    </dgm:pt>
    <dgm:pt modelId="{1AE885AD-BBC8-4ADF-8DB7-2F6A9E33DB7C}" type="pres">
      <dgm:prSet presAssocID="{FAF36895-03D7-446B-BC80-B0DF03DC4265}" presName="connTx" presStyleLbl="parChTrans1D2" presStyleIdx="3" presStyleCnt="8"/>
      <dgm:spPr/>
      <dgm:t>
        <a:bodyPr/>
        <a:lstStyle/>
        <a:p>
          <a:endParaRPr lang="en-GB"/>
        </a:p>
      </dgm:t>
    </dgm:pt>
    <dgm:pt modelId="{9C88C49A-BB47-4A35-8C88-09EDAEE4650A}" type="pres">
      <dgm:prSet presAssocID="{9D154D58-3E49-4B65-B9FD-E48FF15BD8AA}" presName="node" presStyleLbl="node1" presStyleIdx="3" presStyleCnt="8">
        <dgm:presLayoutVars>
          <dgm:bulletEnabled val="1"/>
        </dgm:presLayoutVars>
      </dgm:prSet>
      <dgm:spPr/>
      <dgm:t>
        <a:bodyPr/>
        <a:lstStyle/>
        <a:p>
          <a:endParaRPr lang="en-GB"/>
        </a:p>
      </dgm:t>
    </dgm:pt>
    <dgm:pt modelId="{2B2179D0-62B6-4602-8080-F054D1DE2BC9}" type="pres">
      <dgm:prSet presAssocID="{E753D2AE-764F-4E71-8AE5-52862108A3F7}" presName="Name9" presStyleLbl="parChTrans1D2" presStyleIdx="4" presStyleCnt="8"/>
      <dgm:spPr/>
      <dgm:t>
        <a:bodyPr/>
        <a:lstStyle/>
        <a:p>
          <a:endParaRPr lang="en-GB"/>
        </a:p>
      </dgm:t>
    </dgm:pt>
    <dgm:pt modelId="{DA39D986-7FA5-4800-B074-058FBCDD812D}" type="pres">
      <dgm:prSet presAssocID="{E753D2AE-764F-4E71-8AE5-52862108A3F7}" presName="connTx" presStyleLbl="parChTrans1D2" presStyleIdx="4" presStyleCnt="8"/>
      <dgm:spPr/>
      <dgm:t>
        <a:bodyPr/>
        <a:lstStyle/>
        <a:p>
          <a:endParaRPr lang="en-GB"/>
        </a:p>
      </dgm:t>
    </dgm:pt>
    <dgm:pt modelId="{AB0C6849-8BFF-4D64-904A-CE19188E42EC}" type="pres">
      <dgm:prSet presAssocID="{6FE99F58-E497-445C-9E8F-E330804538CC}" presName="node" presStyleLbl="node1" presStyleIdx="4" presStyleCnt="8">
        <dgm:presLayoutVars>
          <dgm:bulletEnabled val="1"/>
        </dgm:presLayoutVars>
      </dgm:prSet>
      <dgm:spPr/>
      <dgm:t>
        <a:bodyPr/>
        <a:lstStyle/>
        <a:p>
          <a:endParaRPr lang="en-GB"/>
        </a:p>
      </dgm:t>
    </dgm:pt>
    <dgm:pt modelId="{90A372D3-9F63-44EB-B6C3-661B9050BB29}" type="pres">
      <dgm:prSet presAssocID="{3B202540-22AD-40E8-BA66-373D63B1A33F}" presName="Name9" presStyleLbl="parChTrans1D2" presStyleIdx="5" presStyleCnt="8"/>
      <dgm:spPr/>
      <dgm:t>
        <a:bodyPr/>
        <a:lstStyle/>
        <a:p>
          <a:endParaRPr lang="en-GB"/>
        </a:p>
      </dgm:t>
    </dgm:pt>
    <dgm:pt modelId="{A9A7F2C0-7B4A-4127-97A3-CF16C74D88DF}" type="pres">
      <dgm:prSet presAssocID="{3B202540-22AD-40E8-BA66-373D63B1A33F}" presName="connTx" presStyleLbl="parChTrans1D2" presStyleIdx="5" presStyleCnt="8"/>
      <dgm:spPr/>
      <dgm:t>
        <a:bodyPr/>
        <a:lstStyle/>
        <a:p>
          <a:endParaRPr lang="en-GB"/>
        </a:p>
      </dgm:t>
    </dgm:pt>
    <dgm:pt modelId="{81787B7B-03AD-4885-96F7-3810E923EA90}" type="pres">
      <dgm:prSet presAssocID="{6C413055-D245-44BE-9CFB-F386184FE279}" presName="node" presStyleLbl="node1" presStyleIdx="5" presStyleCnt="8">
        <dgm:presLayoutVars>
          <dgm:bulletEnabled val="1"/>
        </dgm:presLayoutVars>
      </dgm:prSet>
      <dgm:spPr/>
      <dgm:t>
        <a:bodyPr/>
        <a:lstStyle/>
        <a:p>
          <a:endParaRPr lang="en-GB"/>
        </a:p>
      </dgm:t>
    </dgm:pt>
    <dgm:pt modelId="{ADFF516E-34C6-4BD4-AF67-633CABF7D28E}" type="pres">
      <dgm:prSet presAssocID="{0F0574B7-21D6-479E-A543-FD4CBAE60133}" presName="Name9" presStyleLbl="parChTrans1D2" presStyleIdx="6" presStyleCnt="8"/>
      <dgm:spPr/>
      <dgm:t>
        <a:bodyPr/>
        <a:lstStyle/>
        <a:p>
          <a:endParaRPr lang="en-GB"/>
        </a:p>
      </dgm:t>
    </dgm:pt>
    <dgm:pt modelId="{F6BBE741-EB2C-4A30-AD80-E92C60319536}" type="pres">
      <dgm:prSet presAssocID="{0F0574B7-21D6-479E-A543-FD4CBAE60133}" presName="connTx" presStyleLbl="parChTrans1D2" presStyleIdx="6" presStyleCnt="8"/>
      <dgm:spPr/>
      <dgm:t>
        <a:bodyPr/>
        <a:lstStyle/>
        <a:p>
          <a:endParaRPr lang="en-GB"/>
        </a:p>
      </dgm:t>
    </dgm:pt>
    <dgm:pt modelId="{EC004E09-69BF-47BC-9D03-EBAB986735BF}" type="pres">
      <dgm:prSet presAssocID="{AE8335A6-3E42-4343-A7D1-D481E2C58BD6}" presName="node" presStyleLbl="node1" presStyleIdx="6" presStyleCnt="8" custRadScaleRad="96825" custRadScaleInc="-1900">
        <dgm:presLayoutVars>
          <dgm:bulletEnabled val="1"/>
        </dgm:presLayoutVars>
      </dgm:prSet>
      <dgm:spPr/>
      <dgm:t>
        <a:bodyPr/>
        <a:lstStyle/>
        <a:p>
          <a:endParaRPr lang="en-GB"/>
        </a:p>
      </dgm:t>
    </dgm:pt>
    <dgm:pt modelId="{A465C730-C28C-4995-8C0D-07267DF5DAB4}" type="pres">
      <dgm:prSet presAssocID="{86980A39-86AA-4DB1-AF2C-C101A454E4F5}" presName="Name9" presStyleLbl="parChTrans1D2" presStyleIdx="7" presStyleCnt="8"/>
      <dgm:spPr/>
      <dgm:t>
        <a:bodyPr/>
        <a:lstStyle/>
        <a:p>
          <a:endParaRPr lang="en-GB"/>
        </a:p>
      </dgm:t>
    </dgm:pt>
    <dgm:pt modelId="{AB50B6C2-AA6C-4D43-912F-EF84213C3FAA}" type="pres">
      <dgm:prSet presAssocID="{86980A39-86AA-4DB1-AF2C-C101A454E4F5}" presName="connTx" presStyleLbl="parChTrans1D2" presStyleIdx="7" presStyleCnt="8"/>
      <dgm:spPr/>
      <dgm:t>
        <a:bodyPr/>
        <a:lstStyle/>
        <a:p>
          <a:endParaRPr lang="en-GB"/>
        </a:p>
      </dgm:t>
    </dgm:pt>
    <dgm:pt modelId="{6CCCCA6D-929D-4E99-9A17-3CE27ED82FB6}" type="pres">
      <dgm:prSet presAssocID="{9116A96F-1255-4F94-9215-CD2D2A168506}" presName="node" presStyleLbl="node1" presStyleIdx="7" presStyleCnt="8">
        <dgm:presLayoutVars>
          <dgm:bulletEnabled val="1"/>
        </dgm:presLayoutVars>
      </dgm:prSet>
      <dgm:spPr/>
      <dgm:t>
        <a:bodyPr/>
        <a:lstStyle/>
        <a:p>
          <a:endParaRPr lang="en-GB"/>
        </a:p>
      </dgm:t>
    </dgm:pt>
  </dgm:ptLst>
  <dgm:cxnLst>
    <dgm:cxn modelId="{943E30BE-FF03-45C2-954E-EA9C32ED2D86}" type="presOf" srcId="{E753D2AE-764F-4E71-8AE5-52862108A3F7}" destId="{DA39D986-7FA5-4800-B074-058FBCDD812D}" srcOrd="1" destOrd="0" presId="urn:microsoft.com/office/officeart/2005/8/layout/radial1"/>
    <dgm:cxn modelId="{3B0B82ED-3C2F-4296-A3FB-C46DEC98A4FB}" type="presOf" srcId="{86980A39-86AA-4DB1-AF2C-C101A454E4F5}" destId="{AB50B6C2-AA6C-4D43-912F-EF84213C3FAA}" srcOrd="1" destOrd="0" presId="urn:microsoft.com/office/officeart/2005/8/layout/radial1"/>
    <dgm:cxn modelId="{6B5D78B0-3F82-45FA-BD52-EE9B7A3B00AA}" type="presOf" srcId="{AE8335A6-3E42-4343-A7D1-D481E2C58BD6}" destId="{EC004E09-69BF-47BC-9D03-EBAB986735BF}" srcOrd="0" destOrd="0" presId="urn:microsoft.com/office/officeart/2005/8/layout/radial1"/>
    <dgm:cxn modelId="{BFB8F789-B027-4E8D-BBD6-0AF319086FD4}" srcId="{10DEE190-F7B3-4EDF-8FEC-BF75976FEF59}" destId="{D70C1A4F-B2C5-4FEB-9490-7486FF8F3690}" srcOrd="2" destOrd="0" parTransId="{E0F8B1A7-979F-4EA2-B800-E9A2E5B562C2}" sibTransId="{A1FF04DF-60F5-46F8-890B-1406A403C9CA}"/>
    <dgm:cxn modelId="{F1275911-F30E-4511-993D-59E8114B1C1E}" type="presOf" srcId="{FAF36895-03D7-446B-BC80-B0DF03DC4265}" destId="{D7218589-7169-4414-8848-FEA45E548B93}" srcOrd="0" destOrd="0" presId="urn:microsoft.com/office/officeart/2005/8/layout/radial1"/>
    <dgm:cxn modelId="{A9F8FDEB-5C0D-4DDE-BB80-AF4A02D23A34}" srcId="{10DEE190-F7B3-4EDF-8FEC-BF75976FEF59}" destId="{9D154D58-3E49-4B65-B9FD-E48FF15BD8AA}" srcOrd="3" destOrd="0" parTransId="{FAF36895-03D7-446B-BC80-B0DF03DC4265}" sibTransId="{0B60A454-97B6-4F59-9E0A-38B6643DF643}"/>
    <dgm:cxn modelId="{C03C1A8B-01C3-46A6-8662-68FC4131B1E4}" type="presOf" srcId="{E435AF33-3680-4762-959D-94CA89343E47}" destId="{62021A9D-577F-4DC5-929A-057B7AB3B122}" srcOrd="0" destOrd="0" presId="urn:microsoft.com/office/officeart/2005/8/layout/radial1"/>
    <dgm:cxn modelId="{41B0FEBB-6613-4817-8553-8FDFF7219807}" type="presOf" srcId="{EFB9B9B2-B5B0-4614-ABEF-55A2E71EE237}" destId="{7296B0A0-BFF0-4363-8CC9-AF85963AB5CF}" srcOrd="1" destOrd="0" presId="urn:microsoft.com/office/officeart/2005/8/layout/radial1"/>
    <dgm:cxn modelId="{EA2732C2-08E2-482D-ACE8-F376E07C58D3}" type="presOf" srcId="{3B202540-22AD-40E8-BA66-373D63B1A33F}" destId="{A9A7F2C0-7B4A-4127-97A3-CF16C74D88DF}" srcOrd="1" destOrd="0" presId="urn:microsoft.com/office/officeart/2005/8/layout/radial1"/>
    <dgm:cxn modelId="{A75AAB72-32AE-4F78-9377-55A81EEEC51D}" type="presOf" srcId="{0F0574B7-21D6-479E-A543-FD4CBAE60133}" destId="{F6BBE741-EB2C-4A30-AD80-E92C60319536}" srcOrd="1" destOrd="0" presId="urn:microsoft.com/office/officeart/2005/8/layout/radial1"/>
    <dgm:cxn modelId="{74D0E1FE-F9B0-4610-9FCE-E630655B2D21}" type="presOf" srcId="{3B202540-22AD-40E8-BA66-373D63B1A33F}" destId="{90A372D3-9F63-44EB-B6C3-661B9050BB29}" srcOrd="0" destOrd="0" presId="urn:microsoft.com/office/officeart/2005/8/layout/radial1"/>
    <dgm:cxn modelId="{51BB2DB8-BAD0-47FC-9F0B-028D35CEAD14}" type="presOf" srcId="{D70C1A4F-B2C5-4FEB-9490-7486FF8F3690}" destId="{DBADC30A-4F14-4E7E-A4AB-8CBFDE09CD52}" srcOrd="0" destOrd="0" presId="urn:microsoft.com/office/officeart/2005/8/layout/radial1"/>
    <dgm:cxn modelId="{67F29008-1615-4208-80AA-2B9D75ABA664}" srcId="{10DEE190-F7B3-4EDF-8FEC-BF75976FEF59}" destId="{6C413055-D245-44BE-9CFB-F386184FE279}" srcOrd="5" destOrd="0" parTransId="{3B202540-22AD-40E8-BA66-373D63B1A33F}" sibTransId="{2802AFD5-92D8-460A-8807-2FD599ED7DFB}"/>
    <dgm:cxn modelId="{34116933-6845-44C6-B755-E9F00C2C2D88}" type="presOf" srcId="{49945799-8F4D-4C35-9E16-3DEC2CC9DF27}" destId="{84E18E85-696F-438C-92CE-2024C569DB84}" srcOrd="0" destOrd="0" presId="urn:microsoft.com/office/officeart/2005/8/layout/radial1"/>
    <dgm:cxn modelId="{E5DBC145-0216-4395-8AF9-4856449A896E}" type="presOf" srcId="{9BACD4B4-A197-4A7B-A33D-1BA4AC6AB0E0}" destId="{6EE4A5EC-4B05-4342-A95B-C975CB2842FF}" srcOrd="0" destOrd="0" presId="urn:microsoft.com/office/officeart/2005/8/layout/radial1"/>
    <dgm:cxn modelId="{E9459582-1972-40EE-BF02-570E3EF31D3B}" type="presOf" srcId="{10DEE190-F7B3-4EDF-8FEC-BF75976FEF59}" destId="{64C93126-F63B-4C53-8C08-24E6713CC227}" srcOrd="0" destOrd="0" presId="urn:microsoft.com/office/officeart/2005/8/layout/radial1"/>
    <dgm:cxn modelId="{3334EFC2-E569-44CD-BA13-8A7E1015D44D}" type="presOf" srcId="{E0F8B1A7-979F-4EA2-B800-E9A2E5B562C2}" destId="{8B97A2B8-AA95-4892-84A0-C30E90088786}" srcOrd="0" destOrd="0" presId="urn:microsoft.com/office/officeart/2005/8/layout/radial1"/>
    <dgm:cxn modelId="{304B4ECA-1D91-429D-93E2-6A4EBD0CD574}" type="presOf" srcId="{EFB9B9B2-B5B0-4614-ABEF-55A2E71EE237}" destId="{DF4AFEC1-0592-447E-B165-CBE2B1A5B6DC}" srcOrd="0" destOrd="0" presId="urn:microsoft.com/office/officeart/2005/8/layout/radial1"/>
    <dgm:cxn modelId="{11E502CF-1946-4D9E-B55B-7B21B768329A}" srcId="{10DEE190-F7B3-4EDF-8FEC-BF75976FEF59}" destId="{49945799-8F4D-4C35-9E16-3DEC2CC9DF27}" srcOrd="0" destOrd="0" parTransId="{EFB9B9B2-B5B0-4614-ABEF-55A2E71EE237}" sibTransId="{23E05CCD-3B3C-4A71-9223-82721182500D}"/>
    <dgm:cxn modelId="{104F97A6-42B4-4D17-B150-9DA2CB4F3D6B}" srcId="{10DEE190-F7B3-4EDF-8FEC-BF75976FEF59}" destId="{AE8335A6-3E42-4343-A7D1-D481E2C58BD6}" srcOrd="6" destOrd="0" parTransId="{0F0574B7-21D6-479E-A543-FD4CBAE60133}" sibTransId="{0A72B96A-A7FD-4837-84D2-A2ABA9E2E00F}"/>
    <dgm:cxn modelId="{6E4212AB-AA52-4EBB-AFAC-C968DDC21DC3}" type="presOf" srcId="{53346DD4-F121-4CFC-AD3A-AEB272E7807D}" destId="{731B559E-3ACD-49F6-A011-398C18495C3C}" srcOrd="1" destOrd="0" presId="urn:microsoft.com/office/officeart/2005/8/layout/radial1"/>
    <dgm:cxn modelId="{7E8D020B-0608-47D5-931A-2B2584F88BAB}" type="presOf" srcId="{E753D2AE-764F-4E71-8AE5-52862108A3F7}" destId="{2B2179D0-62B6-4602-8080-F054D1DE2BC9}" srcOrd="0" destOrd="0" presId="urn:microsoft.com/office/officeart/2005/8/layout/radial1"/>
    <dgm:cxn modelId="{2DFE23C6-E52F-4443-A296-4C054C44A013}" srcId="{10DEE190-F7B3-4EDF-8FEC-BF75976FEF59}" destId="{E435AF33-3680-4762-959D-94CA89343E47}" srcOrd="1" destOrd="0" parTransId="{53346DD4-F121-4CFC-AD3A-AEB272E7807D}" sibTransId="{77899187-80ED-41C8-B235-25C49B1FBFC2}"/>
    <dgm:cxn modelId="{F52CB4D7-083C-4E6A-8308-0221D1078FCB}" type="presOf" srcId="{9116A96F-1255-4F94-9215-CD2D2A168506}" destId="{6CCCCA6D-929D-4E99-9A17-3CE27ED82FB6}" srcOrd="0" destOrd="0" presId="urn:microsoft.com/office/officeart/2005/8/layout/radial1"/>
    <dgm:cxn modelId="{09FF00A0-47C9-402A-9036-DF906EE650C7}" type="presOf" srcId="{9D154D58-3E49-4B65-B9FD-E48FF15BD8AA}" destId="{9C88C49A-BB47-4A35-8C88-09EDAEE4650A}" srcOrd="0" destOrd="0" presId="urn:microsoft.com/office/officeart/2005/8/layout/radial1"/>
    <dgm:cxn modelId="{D5F8A173-A0B4-4509-9902-649EF565A30A}" type="presOf" srcId="{86980A39-86AA-4DB1-AF2C-C101A454E4F5}" destId="{A465C730-C28C-4995-8C0D-07267DF5DAB4}" srcOrd="0" destOrd="0" presId="urn:microsoft.com/office/officeart/2005/8/layout/radial1"/>
    <dgm:cxn modelId="{0D2A076E-B37D-47B9-84AF-D4C422757C1A}" type="presOf" srcId="{FAF36895-03D7-446B-BC80-B0DF03DC4265}" destId="{1AE885AD-BBC8-4ADF-8DB7-2F6A9E33DB7C}" srcOrd="1" destOrd="0" presId="urn:microsoft.com/office/officeart/2005/8/layout/radial1"/>
    <dgm:cxn modelId="{3D15CAEA-5B48-49DF-8202-00CA94ABEFFB}" type="presOf" srcId="{6FE99F58-E497-445C-9E8F-E330804538CC}" destId="{AB0C6849-8BFF-4D64-904A-CE19188E42EC}" srcOrd="0" destOrd="0" presId="urn:microsoft.com/office/officeart/2005/8/layout/radial1"/>
    <dgm:cxn modelId="{EF32788A-989E-446C-9A1D-8FC5BC6B6E0E}" type="presOf" srcId="{6C413055-D245-44BE-9CFB-F386184FE279}" destId="{81787B7B-03AD-4885-96F7-3810E923EA90}" srcOrd="0" destOrd="0" presId="urn:microsoft.com/office/officeart/2005/8/layout/radial1"/>
    <dgm:cxn modelId="{DA7831B2-BB5C-4E57-86C7-EF8DA45FF9D2}" srcId="{10DEE190-F7B3-4EDF-8FEC-BF75976FEF59}" destId="{6FE99F58-E497-445C-9E8F-E330804538CC}" srcOrd="4" destOrd="0" parTransId="{E753D2AE-764F-4E71-8AE5-52862108A3F7}" sibTransId="{96F5F1FD-EDBA-40CE-9870-743BE68975E8}"/>
    <dgm:cxn modelId="{C8385197-FE0F-4258-9BEE-AF3CE5993DB3}" srcId="{9BACD4B4-A197-4A7B-A33D-1BA4AC6AB0E0}" destId="{10DEE190-F7B3-4EDF-8FEC-BF75976FEF59}" srcOrd="0" destOrd="0" parTransId="{4D0E4051-3373-473D-8AFC-5085236CBAD3}" sibTransId="{FFD5AD36-6139-41D0-9468-C2D99A31A5E1}"/>
    <dgm:cxn modelId="{149415A4-92D6-45FA-935A-79F4326D9970}" type="presOf" srcId="{0F0574B7-21D6-479E-A543-FD4CBAE60133}" destId="{ADFF516E-34C6-4BD4-AF67-633CABF7D28E}" srcOrd="0" destOrd="0" presId="urn:microsoft.com/office/officeart/2005/8/layout/radial1"/>
    <dgm:cxn modelId="{D64C803B-3733-4AE0-8DCB-99C218BC3849}" type="presOf" srcId="{E0F8B1A7-979F-4EA2-B800-E9A2E5B562C2}" destId="{99A0B205-7B36-4D01-AD30-F176C24C0862}" srcOrd="1" destOrd="0" presId="urn:microsoft.com/office/officeart/2005/8/layout/radial1"/>
    <dgm:cxn modelId="{20AA3E43-120E-4E84-B47D-F8C474817005}" type="presOf" srcId="{53346DD4-F121-4CFC-AD3A-AEB272E7807D}" destId="{821D61D8-E7B6-4841-B048-280E108C72D0}" srcOrd="0" destOrd="0" presId="urn:microsoft.com/office/officeart/2005/8/layout/radial1"/>
    <dgm:cxn modelId="{5A4F8009-A8CC-46F2-9BDD-90007BF3A354}" srcId="{10DEE190-F7B3-4EDF-8FEC-BF75976FEF59}" destId="{9116A96F-1255-4F94-9215-CD2D2A168506}" srcOrd="7" destOrd="0" parTransId="{86980A39-86AA-4DB1-AF2C-C101A454E4F5}" sibTransId="{05104119-495D-4205-AD53-0448E92588E2}"/>
    <dgm:cxn modelId="{7ED57659-ED6A-4BBB-ACFF-A5DA61A0BF81}" type="presParOf" srcId="{6EE4A5EC-4B05-4342-A95B-C975CB2842FF}" destId="{64C93126-F63B-4C53-8C08-24E6713CC227}" srcOrd="0" destOrd="0" presId="urn:microsoft.com/office/officeart/2005/8/layout/radial1"/>
    <dgm:cxn modelId="{BFC6AB63-0F74-41ED-ACBC-00699BAD1A79}" type="presParOf" srcId="{6EE4A5EC-4B05-4342-A95B-C975CB2842FF}" destId="{DF4AFEC1-0592-447E-B165-CBE2B1A5B6DC}" srcOrd="1" destOrd="0" presId="urn:microsoft.com/office/officeart/2005/8/layout/radial1"/>
    <dgm:cxn modelId="{68679A63-F7A8-432A-90C4-046A8D4D3281}" type="presParOf" srcId="{DF4AFEC1-0592-447E-B165-CBE2B1A5B6DC}" destId="{7296B0A0-BFF0-4363-8CC9-AF85963AB5CF}" srcOrd="0" destOrd="0" presId="urn:microsoft.com/office/officeart/2005/8/layout/radial1"/>
    <dgm:cxn modelId="{BA39EC25-BB7A-4D1A-A90F-4D0A3C04A502}" type="presParOf" srcId="{6EE4A5EC-4B05-4342-A95B-C975CB2842FF}" destId="{84E18E85-696F-438C-92CE-2024C569DB84}" srcOrd="2" destOrd="0" presId="urn:microsoft.com/office/officeart/2005/8/layout/radial1"/>
    <dgm:cxn modelId="{9BE3CE35-0C16-4024-9C5C-F4DCDDD7984B}" type="presParOf" srcId="{6EE4A5EC-4B05-4342-A95B-C975CB2842FF}" destId="{821D61D8-E7B6-4841-B048-280E108C72D0}" srcOrd="3" destOrd="0" presId="urn:microsoft.com/office/officeart/2005/8/layout/radial1"/>
    <dgm:cxn modelId="{50BA0EE5-4317-4C31-9CA4-2D79BC1779AB}" type="presParOf" srcId="{821D61D8-E7B6-4841-B048-280E108C72D0}" destId="{731B559E-3ACD-49F6-A011-398C18495C3C}" srcOrd="0" destOrd="0" presId="urn:microsoft.com/office/officeart/2005/8/layout/radial1"/>
    <dgm:cxn modelId="{E44CA0FD-3143-4E5F-8BDA-77CC96A5FD84}" type="presParOf" srcId="{6EE4A5EC-4B05-4342-A95B-C975CB2842FF}" destId="{62021A9D-577F-4DC5-929A-057B7AB3B122}" srcOrd="4" destOrd="0" presId="urn:microsoft.com/office/officeart/2005/8/layout/radial1"/>
    <dgm:cxn modelId="{8765C10C-D241-414F-8BDA-7C351A687F89}" type="presParOf" srcId="{6EE4A5EC-4B05-4342-A95B-C975CB2842FF}" destId="{8B97A2B8-AA95-4892-84A0-C30E90088786}" srcOrd="5" destOrd="0" presId="urn:microsoft.com/office/officeart/2005/8/layout/radial1"/>
    <dgm:cxn modelId="{422D23E0-0FE2-4B40-96C1-3F4806D6B164}" type="presParOf" srcId="{8B97A2B8-AA95-4892-84A0-C30E90088786}" destId="{99A0B205-7B36-4D01-AD30-F176C24C0862}" srcOrd="0" destOrd="0" presId="urn:microsoft.com/office/officeart/2005/8/layout/radial1"/>
    <dgm:cxn modelId="{166FCDD6-E804-44F1-885A-5E2655639FD3}" type="presParOf" srcId="{6EE4A5EC-4B05-4342-A95B-C975CB2842FF}" destId="{DBADC30A-4F14-4E7E-A4AB-8CBFDE09CD52}" srcOrd="6" destOrd="0" presId="urn:microsoft.com/office/officeart/2005/8/layout/radial1"/>
    <dgm:cxn modelId="{158DFEA6-D53E-4BD1-BB01-1EB9D39B01BC}" type="presParOf" srcId="{6EE4A5EC-4B05-4342-A95B-C975CB2842FF}" destId="{D7218589-7169-4414-8848-FEA45E548B93}" srcOrd="7" destOrd="0" presId="urn:microsoft.com/office/officeart/2005/8/layout/radial1"/>
    <dgm:cxn modelId="{E8B0667F-1CD7-43EB-90B7-28A3F7126958}" type="presParOf" srcId="{D7218589-7169-4414-8848-FEA45E548B93}" destId="{1AE885AD-BBC8-4ADF-8DB7-2F6A9E33DB7C}" srcOrd="0" destOrd="0" presId="urn:microsoft.com/office/officeart/2005/8/layout/radial1"/>
    <dgm:cxn modelId="{F6C49662-B853-4600-9F88-D1FBEA0BF6F9}" type="presParOf" srcId="{6EE4A5EC-4B05-4342-A95B-C975CB2842FF}" destId="{9C88C49A-BB47-4A35-8C88-09EDAEE4650A}" srcOrd="8" destOrd="0" presId="urn:microsoft.com/office/officeart/2005/8/layout/radial1"/>
    <dgm:cxn modelId="{A90003F0-7565-491A-82B4-D41934271695}" type="presParOf" srcId="{6EE4A5EC-4B05-4342-A95B-C975CB2842FF}" destId="{2B2179D0-62B6-4602-8080-F054D1DE2BC9}" srcOrd="9" destOrd="0" presId="urn:microsoft.com/office/officeart/2005/8/layout/radial1"/>
    <dgm:cxn modelId="{C1EBC5B2-79BA-4C9F-B7B9-97BC2773F773}" type="presParOf" srcId="{2B2179D0-62B6-4602-8080-F054D1DE2BC9}" destId="{DA39D986-7FA5-4800-B074-058FBCDD812D}" srcOrd="0" destOrd="0" presId="urn:microsoft.com/office/officeart/2005/8/layout/radial1"/>
    <dgm:cxn modelId="{284F67CA-5F54-4E67-8DBB-EDD29ABBA7ED}" type="presParOf" srcId="{6EE4A5EC-4B05-4342-A95B-C975CB2842FF}" destId="{AB0C6849-8BFF-4D64-904A-CE19188E42EC}" srcOrd="10" destOrd="0" presId="urn:microsoft.com/office/officeart/2005/8/layout/radial1"/>
    <dgm:cxn modelId="{8EF25CEB-47EC-4FD3-BB8E-CD332C2A512C}" type="presParOf" srcId="{6EE4A5EC-4B05-4342-A95B-C975CB2842FF}" destId="{90A372D3-9F63-44EB-B6C3-661B9050BB29}" srcOrd="11" destOrd="0" presId="urn:microsoft.com/office/officeart/2005/8/layout/radial1"/>
    <dgm:cxn modelId="{64CBFE13-9D47-48B3-B2EB-9E74BBA60D97}" type="presParOf" srcId="{90A372D3-9F63-44EB-B6C3-661B9050BB29}" destId="{A9A7F2C0-7B4A-4127-97A3-CF16C74D88DF}" srcOrd="0" destOrd="0" presId="urn:microsoft.com/office/officeart/2005/8/layout/radial1"/>
    <dgm:cxn modelId="{9051235B-ACD2-44D8-B337-EAE59711E1CE}" type="presParOf" srcId="{6EE4A5EC-4B05-4342-A95B-C975CB2842FF}" destId="{81787B7B-03AD-4885-96F7-3810E923EA90}" srcOrd="12" destOrd="0" presId="urn:microsoft.com/office/officeart/2005/8/layout/radial1"/>
    <dgm:cxn modelId="{4D52564D-4D6D-4357-BB92-16376A636711}" type="presParOf" srcId="{6EE4A5EC-4B05-4342-A95B-C975CB2842FF}" destId="{ADFF516E-34C6-4BD4-AF67-633CABF7D28E}" srcOrd="13" destOrd="0" presId="urn:microsoft.com/office/officeart/2005/8/layout/radial1"/>
    <dgm:cxn modelId="{BD56A6C5-42C2-4F58-9925-58E0AC5EB589}" type="presParOf" srcId="{ADFF516E-34C6-4BD4-AF67-633CABF7D28E}" destId="{F6BBE741-EB2C-4A30-AD80-E92C60319536}" srcOrd="0" destOrd="0" presId="urn:microsoft.com/office/officeart/2005/8/layout/radial1"/>
    <dgm:cxn modelId="{C745290D-6D72-4F1F-B9CD-AF2DA245F753}" type="presParOf" srcId="{6EE4A5EC-4B05-4342-A95B-C975CB2842FF}" destId="{EC004E09-69BF-47BC-9D03-EBAB986735BF}" srcOrd="14" destOrd="0" presId="urn:microsoft.com/office/officeart/2005/8/layout/radial1"/>
    <dgm:cxn modelId="{547C09D0-251B-4D10-818F-A17F4C346E3C}" type="presParOf" srcId="{6EE4A5EC-4B05-4342-A95B-C975CB2842FF}" destId="{A465C730-C28C-4995-8C0D-07267DF5DAB4}" srcOrd="15" destOrd="0" presId="urn:microsoft.com/office/officeart/2005/8/layout/radial1"/>
    <dgm:cxn modelId="{1B5A6179-250E-4AE4-A4D7-F2CB1E2B313D}" type="presParOf" srcId="{A465C730-C28C-4995-8C0D-07267DF5DAB4}" destId="{AB50B6C2-AA6C-4D43-912F-EF84213C3FAA}" srcOrd="0" destOrd="0" presId="urn:microsoft.com/office/officeart/2005/8/layout/radial1"/>
    <dgm:cxn modelId="{E91B6BEB-ED08-40E5-8961-B0CBF57C1644}" type="presParOf" srcId="{6EE4A5EC-4B05-4342-A95B-C975CB2842FF}" destId="{6CCCCA6D-929D-4E99-9A17-3CE27ED82FB6}" srcOrd="16" destOrd="0" presId="urn:microsoft.com/office/officeart/2005/8/layout/radial1"/>
  </dgm:cxnLst>
  <dgm:bg/>
  <dgm:whole/>
  <dgm:extLst>
    <a:ext uri="http://schemas.microsoft.com/office/drawing/2008/diagram">
      <dsp:dataModelExt xmlns:dsp="http://schemas.microsoft.com/office/drawing/2008/diagram" relId="rId71"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26DBB02B-08E3-4EC4-B634-99F37275602C}"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F5B9EE1E-0B46-416D-9378-A0184719550C}">
      <dgm:prSet phldrT="[Text]"/>
      <dgm:spPr/>
      <dgm:t>
        <a:bodyPr/>
        <a:lstStyle/>
        <a:p>
          <a:r>
            <a:rPr lang="en-GB"/>
            <a:t>Active listening</a:t>
          </a:r>
        </a:p>
      </dgm:t>
    </dgm:pt>
    <dgm:pt modelId="{319D99D0-6B7D-4D77-A264-22E0C7519CBD}" type="parTrans" cxnId="{70CE8E7D-A2EA-449E-902F-5A7CB8D2ECCB}">
      <dgm:prSet/>
      <dgm:spPr/>
      <dgm:t>
        <a:bodyPr/>
        <a:lstStyle/>
        <a:p>
          <a:endParaRPr lang="en-GB"/>
        </a:p>
      </dgm:t>
    </dgm:pt>
    <dgm:pt modelId="{266655C0-DE94-4A32-8378-5B0D8526A58A}" type="sibTrans" cxnId="{70CE8E7D-A2EA-449E-902F-5A7CB8D2ECCB}">
      <dgm:prSet/>
      <dgm:spPr/>
      <dgm:t>
        <a:bodyPr/>
        <a:lstStyle/>
        <a:p>
          <a:endParaRPr lang="en-GB"/>
        </a:p>
      </dgm:t>
    </dgm:pt>
    <dgm:pt modelId="{D17783BE-4581-44A6-9AF7-3C504A312F1D}">
      <dgm:prSet phldrT="[Text]"/>
      <dgm:spPr/>
      <dgm:t>
        <a:bodyPr/>
        <a:lstStyle/>
        <a:p>
          <a:r>
            <a:rPr lang="en-GB"/>
            <a:t>Nodding</a:t>
          </a:r>
        </a:p>
      </dgm:t>
    </dgm:pt>
    <dgm:pt modelId="{25A330FE-0894-4A93-A487-0DECB536EFE6}" type="parTrans" cxnId="{8EDAA073-540F-43A1-AAA0-0FD4C49AB6D5}">
      <dgm:prSet/>
      <dgm:spPr/>
      <dgm:t>
        <a:bodyPr/>
        <a:lstStyle/>
        <a:p>
          <a:endParaRPr lang="en-GB"/>
        </a:p>
      </dgm:t>
    </dgm:pt>
    <dgm:pt modelId="{B266449F-2F08-4DD8-BF49-8B4B38EB7B7A}" type="sibTrans" cxnId="{8EDAA073-540F-43A1-AAA0-0FD4C49AB6D5}">
      <dgm:prSet/>
      <dgm:spPr/>
      <dgm:t>
        <a:bodyPr/>
        <a:lstStyle/>
        <a:p>
          <a:endParaRPr lang="en-GB"/>
        </a:p>
      </dgm:t>
    </dgm:pt>
    <dgm:pt modelId="{04E84EC2-6F38-4F4D-B131-806ACFBDAE87}">
      <dgm:prSet phldrT="[Text]"/>
      <dgm:spPr/>
      <dgm:t>
        <a:bodyPr/>
        <a:lstStyle/>
        <a:p>
          <a:r>
            <a:rPr lang="en-GB"/>
            <a:t>'mmm, yes'</a:t>
          </a:r>
        </a:p>
      </dgm:t>
    </dgm:pt>
    <dgm:pt modelId="{6962B8B6-3D2B-473C-B96C-39F064E54DF7}" type="parTrans" cxnId="{0D1F18D3-A9A9-45D2-BC0C-667BEBEEA691}">
      <dgm:prSet/>
      <dgm:spPr/>
      <dgm:t>
        <a:bodyPr/>
        <a:lstStyle/>
        <a:p>
          <a:endParaRPr lang="en-GB"/>
        </a:p>
      </dgm:t>
    </dgm:pt>
    <dgm:pt modelId="{B0067DE1-D010-4E05-B305-6FC5E9BE7FD9}" type="sibTrans" cxnId="{0D1F18D3-A9A9-45D2-BC0C-667BEBEEA691}">
      <dgm:prSet/>
      <dgm:spPr/>
      <dgm:t>
        <a:bodyPr/>
        <a:lstStyle/>
        <a:p>
          <a:endParaRPr lang="en-GB"/>
        </a:p>
      </dgm:t>
    </dgm:pt>
    <dgm:pt modelId="{C8B7A20A-8906-46B8-B7F4-3BEC7AC0BD47}">
      <dgm:prSet phldrT="[Text]"/>
      <dgm:spPr/>
      <dgm:t>
        <a:bodyPr/>
        <a:lstStyle/>
        <a:p>
          <a:r>
            <a:rPr lang="en-GB"/>
            <a:t>Asking questions</a:t>
          </a:r>
        </a:p>
      </dgm:t>
    </dgm:pt>
    <dgm:pt modelId="{346C121C-AD45-41DB-BC8F-E930DDD3609C}" type="parTrans" cxnId="{12F16BB6-73C2-4F6E-8844-A69C5A03789C}">
      <dgm:prSet/>
      <dgm:spPr/>
      <dgm:t>
        <a:bodyPr/>
        <a:lstStyle/>
        <a:p>
          <a:endParaRPr lang="en-GB"/>
        </a:p>
      </dgm:t>
    </dgm:pt>
    <dgm:pt modelId="{4B5F63CA-1756-45BB-A0B1-357881376DF7}" type="sibTrans" cxnId="{12F16BB6-73C2-4F6E-8844-A69C5A03789C}">
      <dgm:prSet/>
      <dgm:spPr/>
      <dgm:t>
        <a:bodyPr/>
        <a:lstStyle/>
        <a:p>
          <a:endParaRPr lang="en-GB"/>
        </a:p>
      </dgm:t>
    </dgm:pt>
    <dgm:pt modelId="{EE034781-B9D0-4CE7-BD4C-085B4CE148CE}">
      <dgm:prSet phldrT="[Text]"/>
      <dgm:spPr/>
      <dgm:t>
        <a:bodyPr/>
        <a:lstStyle/>
        <a:p>
          <a:r>
            <a:rPr lang="en-GB"/>
            <a:t>Repeating phrases back </a:t>
          </a:r>
        </a:p>
      </dgm:t>
    </dgm:pt>
    <dgm:pt modelId="{97D38E89-4C79-43DC-AA84-CFF88D685DFB}" type="parTrans" cxnId="{4EAD1720-A48B-428F-B804-5ED4B9BD52A6}">
      <dgm:prSet/>
      <dgm:spPr/>
      <dgm:t>
        <a:bodyPr/>
        <a:lstStyle/>
        <a:p>
          <a:endParaRPr lang="en-GB"/>
        </a:p>
      </dgm:t>
    </dgm:pt>
    <dgm:pt modelId="{55161CB7-FC7C-47CC-BB3C-AECEC498A938}" type="sibTrans" cxnId="{4EAD1720-A48B-428F-B804-5ED4B9BD52A6}">
      <dgm:prSet/>
      <dgm:spPr/>
      <dgm:t>
        <a:bodyPr/>
        <a:lstStyle/>
        <a:p>
          <a:endParaRPr lang="en-GB"/>
        </a:p>
      </dgm:t>
    </dgm:pt>
    <dgm:pt modelId="{3DDE50FC-6474-48F5-8C1E-D9E6A66B0B1F}">
      <dgm:prSet/>
      <dgm:spPr/>
      <dgm:t>
        <a:bodyPr/>
        <a:lstStyle/>
        <a:p>
          <a:r>
            <a:rPr lang="en-GB"/>
            <a:t>Smiling (if appropriate)</a:t>
          </a:r>
        </a:p>
      </dgm:t>
    </dgm:pt>
    <dgm:pt modelId="{B7611F24-E05A-48AC-BD88-AC070A395DF3}" type="parTrans" cxnId="{504FDCDC-82F1-4F72-AC88-B99E47C6A501}">
      <dgm:prSet/>
      <dgm:spPr/>
      <dgm:t>
        <a:bodyPr/>
        <a:lstStyle/>
        <a:p>
          <a:endParaRPr lang="en-GB"/>
        </a:p>
      </dgm:t>
    </dgm:pt>
    <dgm:pt modelId="{94F2A382-04D1-44D5-8239-3212F967B36B}" type="sibTrans" cxnId="{504FDCDC-82F1-4F72-AC88-B99E47C6A501}">
      <dgm:prSet/>
      <dgm:spPr/>
      <dgm:t>
        <a:bodyPr/>
        <a:lstStyle/>
        <a:p>
          <a:endParaRPr lang="en-GB"/>
        </a:p>
      </dgm:t>
    </dgm:pt>
    <dgm:pt modelId="{F8098AFF-9D5F-43A3-A2AD-D1341B351EB1}" type="pres">
      <dgm:prSet presAssocID="{26DBB02B-08E3-4EC4-B634-99F37275602C}" presName="cycle" presStyleCnt="0">
        <dgm:presLayoutVars>
          <dgm:chMax val="1"/>
          <dgm:dir/>
          <dgm:animLvl val="ctr"/>
          <dgm:resizeHandles val="exact"/>
        </dgm:presLayoutVars>
      </dgm:prSet>
      <dgm:spPr/>
      <dgm:t>
        <a:bodyPr/>
        <a:lstStyle/>
        <a:p>
          <a:endParaRPr lang="en-GB"/>
        </a:p>
      </dgm:t>
    </dgm:pt>
    <dgm:pt modelId="{A675DCEE-276E-44DA-A211-1109622AC58E}" type="pres">
      <dgm:prSet presAssocID="{F5B9EE1E-0B46-416D-9378-A0184719550C}" presName="centerShape" presStyleLbl="node0" presStyleIdx="0" presStyleCnt="1"/>
      <dgm:spPr/>
      <dgm:t>
        <a:bodyPr/>
        <a:lstStyle/>
        <a:p>
          <a:endParaRPr lang="en-GB"/>
        </a:p>
      </dgm:t>
    </dgm:pt>
    <dgm:pt modelId="{4AD981E8-EC05-4A4B-A9A0-D81194FAFC20}" type="pres">
      <dgm:prSet presAssocID="{25A330FE-0894-4A93-A487-0DECB536EFE6}" presName="Name9" presStyleLbl="parChTrans1D2" presStyleIdx="0" presStyleCnt="5"/>
      <dgm:spPr/>
      <dgm:t>
        <a:bodyPr/>
        <a:lstStyle/>
        <a:p>
          <a:endParaRPr lang="en-GB"/>
        </a:p>
      </dgm:t>
    </dgm:pt>
    <dgm:pt modelId="{E490536A-4E19-4C5A-9FDE-4967D9F1CFB9}" type="pres">
      <dgm:prSet presAssocID="{25A330FE-0894-4A93-A487-0DECB536EFE6}" presName="connTx" presStyleLbl="parChTrans1D2" presStyleIdx="0" presStyleCnt="5"/>
      <dgm:spPr/>
      <dgm:t>
        <a:bodyPr/>
        <a:lstStyle/>
        <a:p>
          <a:endParaRPr lang="en-GB"/>
        </a:p>
      </dgm:t>
    </dgm:pt>
    <dgm:pt modelId="{13DFC42E-27F1-4F61-8664-C2D7B7AAF181}" type="pres">
      <dgm:prSet presAssocID="{D17783BE-4581-44A6-9AF7-3C504A312F1D}" presName="node" presStyleLbl="node1" presStyleIdx="0" presStyleCnt="5">
        <dgm:presLayoutVars>
          <dgm:bulletEnabled val="1"/>
        </dgm:presLayoutVars>
      </dgm:prSet>
      <dgm:spPr/>
      <dgm:t>
        <a:bodyPr/>
        <a:lstStyle/>
        <a:p>
          <a:endParaRPr lang="en-GB"/>
        </a:p>
      </dgm:t>
    </dgm:pt>
    <dgm:pt modelId="{41E8C7C8-B695-47B0-A5D9-A5DBEC6672F6}" type="pres">
      <dgm:prSet presAssocID="{B7611F24-E05A-48AC-BD88-AC070A395DF3}" presName="Name9" presStyleLbl="parChTrans1D2" presStyleIdx="1" presStyleCnt="5"/>
      <dgm:spPr/>
      <dgm:t>
        <a:bodyPr/>
        <a:lstStyle/>
        <a:p>
          <a:endParaRPr lang="en-GB"/>
        </a:p>
      </dgm:t>
    </dgm:pt>
    <dgm:pt modelId="{66093D2E-EFCF-4408-908A-00957CF2FF1A}" type="pres">
      <dgm:prSet presAssocID="{B7611F24-E05A-48AC-BD88-AC070A395DF3}" presName="connTx" presStyleLbl="parChTrans1D2" presStyleIdx="1" presStyleCnt="5"/>
      <dgm:spPr/>
      <dgm:t>
        <a:bodyPr/>
        <a:lstStyle/>
        <a:p>
          <a:endParaRPr lang="en-GB"/>
        </a:p>
      </dgm:t>
    </dgm:pt>
    <dgm:pt modelId="{4469DB0B-9BB0-441F-B25D-06272B02837B}" type="pres">
      <dgm:prSet presAssocID="{3DDE50FC-6474-48F5-8C1E-D9E6A66B0B1F}" presName="node" presStyleLbl="node1" presStyleIdx="1" presStyleCnt="5">
        <dgm:presLayoutVars>
          <dgm:bulletEnabled val="1"/>
        </dgm:presLayoutVars>
      </dgm:prSet>
      <dgm:spPr/>
      <dgm:t>
        <a:bodyPr/>
        <a:lstStyle/>
        <a:p>
          <a:endParaRPr lang="en-GB"/>
        </a:p>
      </dgm:t>
    </dgm:pt>
    <dgm:pt modelId="{61492208-75BB-4594-A7F4-85E18F2DA488}" type="pres">
      <dgm:prSet presAssocID="{6962B8B6-3D2B-473C-B96C-39F064E54DF7}" presName="Name9" presStyleLbl="parChTrans1D2" presStyleIdx="2" presStyleCnt="5"/>
      <dgm:spPr/>
      <dgm:t>
        <a:bodyPr/>
        <a:lstStyle/>
        <a:p>
          <a:endParaRPr lang="en-GB"/>
        </a:p>
      </dgm:t>
    </dgm:pt>
    <dgm:pt modelId="{E48F340E-3D3D-443D-8464-7419625211C5}" type="pres">
      <dgm:prSet presAssocID="{6962B8B6-3D2B-473C-B96C-39F064E54DF7}" presName="connTx" presStyleLbl="parChTrans1D2" presStyleIdx="2" presStyleCnt="5"/>
      <dgm:spPr/>
      <dgm:t>
        <a:bodyPr/>
        <a:lstStyle/>
        <a:p>
          <a:endParaRPr lang="en-GB"/>
        </a:p>
      </dgm:t>
    </dgm:pt>
    <dgm:pt modelId="{66EA69FC-8BF6-4793-B866-60EF0308BA0E}" type="pres">
      <dgm:prSet presAssocID="{04E84EC2-6F38-4F4D-B131-806ACFBDAE87}" presName="node" presStyleLbl="node1" presStyleIdx="2" presStyleCnt="5">
        <dgm:presLayoutVars>
          <dgm:bulletEnabled val="1"/>
        </dgm:presLayoutVars>
      </dgm:prSet>
      <dgm:spPr/>
      <dgm:t>
        <a:bodyPr/>
        <a:lstStyle/>
        <a:p>
          <a:endParaRPr lang="en-GB"/>
        </a:p>
      </dgm:t>
    </dgm:pt>
    <dgm:pt modelId="{48631962-F106-4FD3-B9FB-C91DA667FCB4}" type="pres">
      <dgm:prSet presAssocID="{346C121C-AD45-41DB-BC8F-E930DDD3609C}" presName="Name9" presStyleLbl="parChTrans1D2" presStyleIdx="3" presStyleCnt="5"/>
      <dgm:spPr/>
      <dgm:t>
        <a:bodyPr/>
        <a:lstStyle/>
        <a:p>
          <a:endParaRPr lang="en-GB"/>
        </a:p>
      </dgm:t>
    </dgm:pt>
    <dgm:pt modelId="{51346201-1494-4A2A-AAE5-53554C69FE3A}" type="pres">
      <dgm:prSet presAssocID="{346C121C-AD45-41DB-BC8F-E930DDD3609C}" presName="connTx" presStyleLbl="parChTrans1D2" presStyleIdx="3" presStyleCnt="5"/>
      <dgm:spPr/>
      <dgm:t>
        <a:bodyPr/>
        <a:lstStyle/>
        <a:p>
          <a:endParaRPr lang="en-GB"/>
        </a:p>
      </dgm:t>
    </dgm:pt>
    <dgm:pt modelId="{A6451D0C-455A-4060-AF5B-A0F13C0C2376}" type="pres">
      <dgm:prSet presAssocID="{C8B7A20A-8906-46B8-B7F4-3BEC7AC0BD47}" presName="node" presStyleLbl="node1" presStyleIdx="3" presStyleCnt="5">
        <dgm:presLayoutVars>
          <dgm:bulletEnabled val="1"/>
        </dgm:presLayoutVars>
      </dgm:prSet>
      <dgm:spPr/>
      <dgm:t>
        <a:bodyPr/>
        <a:lstStyle/>
        <a:p>
          <a:endParaRPr lang="en-GB"/>
        </a:p>
      </dgm:t>
    </dgm:pt>
    <dgm:pt modelId="{EC259B20-5042-4E6A-B9E4-0BEEC15E66A7}" type="pres">
      <dgm:prSet presAssocID="{97D38E89-4C79-43DC-AA84-CFF88D685DFB}" presName="Name9" presStyleLbl="parChTrans1D2" presStyleIdx="4" presStyleCnt="5"/>
      <dgm:spPr/>
      <dgm:t>
        <a:bodyPr/>
        <a:lstStyle/>
        <a:p>
          <a:endParaRPr lang="en-GB"/>
        </a:p>
      </dgm:t>
    </dgm:pt>
    <dgm:pt modelId="{72197D10-EEF3-477E-8E2B-5871E11D23D8}" type="pres">
      <dgm:prSet presAssocID="{97D38E89-4C79-43DC-AA84-CFF88D685DFB}" presName="connTx" presStyleLbl="parChTrans1D2" presStyleIdx="4" presStyleCnt="5"/>
      <dgm:spPr/>
      <dgm:t>
        <a:bodyPr/>
        <a:lstStyle/>
        <a:p>
          <a:endParaRPr lang="en-GB"/>
        </a:p>
      </dgm:t>
    </dgm:pt>
    <dgm:pt modelId="{0DA8E2B0-49C5-4023-B964-553F16DB7834}" type="pres">
      <dgm:prSet presAssocID="{EE034781-B9D0-4CE7-BD4C-085B4CE148CE}" presName="node" presStyleLbl="node1" presStyleIdx="4" presStyleCnt="5">
        <dgm:presLayoutVars>
          <dgm:bulletEnabled val="1"/>
        </dgm:presLayoutVars>
      </dgm:prSet>
      <dgm:spPr/>
      <dgm:t>
        <a:bodyPr/>
        <a:lstStyle/>
        <a:p>
          <a:endParaRPr lang="en-GB"/>
        </a:p>
      </dgm:t>
    </dgm:pt>
  </dgm:ptLst>
  <dgm:cxnLst>
    <dgm:cxn modelId="{998A31D4-D1E2-485B-B21C-2F02EEF3BCD8}" type="presOf" srcId="{04E84EC2-6F38-4F4D-B131-806ACFBDAE87}" destId="{66EA69FC-8BF6-4793-B866-60EF0308BA0E}" srcOrd="0" destOrd="0" presId="urn:microsoft.com/office/officeart/2005/8/layout/radial1"/>
    <dgm:cxn modelId="{C25AAEFC-A5C1-4532-8587-6F687C016176}" type="presOf" srcId="{3DDE50FC-6474-48F5-8C1E-D9E6A66B0B1F}" destId="{4469DB0B-9BB0-441F-B25D-06272B02837B}" srcOrd="0" destOrd="0" presId="urn:microsoft.com/office/officeart/2005/8/layout/radial1"/>
    <dgm:cxn modelId="{102458F8-1F88-488C-BB41-E568EA194C12}" type="presOf" srcId="{EE034781-B9D0-4CE7-BD4C-085B4CE148CE}" destId="{0DA8E2B0-49C5-4023-B964-553F16DB7834}" srcOrd="0" destOrd="0" presId="urn:microsoft.com/office/officeart/2005/8/layout/radial1"/>
    <dgm:cxn modelId="{8EDAA073-540F-43A1-AAA0-0FD4C49AB6D5}" srcId="{F5B9EE1E-0B46-416D-9378-A0184719550C}" destId="{D17783BE-4581-44A6-9AF7-3C504A312F1D}" srcOrd="0" destOrd="0" parTransId="{25A330FE-0894-4A93-A487-0DECB536EFE6}" sibTransId="{B266449F-2F08-4DD8-BF49-8B4B38EB7B7A}"/>
    <dgm:cxn modelId="{8AAADA5B-6FBE-479C-BF85-2FADFDD4054C}" type="presOf" srcId="{B7611F24-E05A-48AC-BD88-AC070A395DF3}" destId="{41E8C7C8-B695-47B0-A5D9-A5DBEC6672F6}" srcOrd="0" destOrd="0" presId="urn:microsoft.com/office/officeart/2005/8/layout/radial1"/>
    <dgm:cxn modelId="{5CBC7737-D6A9-4744-B2C0-DDCCAD7D5CB4}" type="presOf" srcId="{D17783BE-4581-44A6-9AF7-3C504A312F1D}" destId="{13DFC42E-27F1-4F61-8664-C2D7B7AAF181}" srcOrd="0" destOrd="0" presId="urn:microsoft.com/office/officeart/2005/8/layout/radial1"/>
    <dgm:cxn modelId="{DD5A15A8-4A6E-42EF-894E-1666C0B436F9}" type="presOf" srcId="{346C121C-AD45-41DB-BC8F-E930DDD3609C}" destId="{48631962-F106-4FD3-B9FB-C91DA667FCB4}" srcOrd="0" destOrd="0" presId="urn:microsoft.com/office/officeart/2005/8/layout/radial1"/>
    <dgm:cxn modelId="{4EAD1720-A48B-428F-B804-5ED4B9BD52A6}" srcId="{F5B9EE1E-0B46-416D-9378-A0184719550C}" destId="{EE034781-B9D0-4CE7-BD4C-085B4CE148CE}" srcOrd="4" destOrd="0" parTransId="{97D38E89-4C79-43DC-AA84-CFF88D685DFB}" sibTransId="{55161CB7-FC7C-47CC-BB3C-AECEC498A938}"/>
    <dgm:cxn modelId="{0D1F18D3-A9A9-45D2-BC0C-667BEBEEA691}" srcId="{F5B9EE1E-0B46-416D-9378-A0184719550C}" destId="{04E84EC2-6F38-4F4D-B131-806ACFBDAE87}" srcOrd="2" destOrd="0" parTransId="{6962B8B6-3D2B-473C-B96C-39F064E54DF7}" sibTransId="{B0067DE1-D010-4E05-B305-6FC5E9BE7FD9}"/>
    <dgm:cxn modelId="{12F16BB6-73C2-4F6E-8844-A69C5A03789C}" srcId="{F5B9EE1E-0B46-416D-9378-A0184719550C}" destId="{C8B7A20A-8906-46B8-B7F4-3BEC7AC0BD47}" srcOrd="3" destOrd="0" parTransId="{346C121C-AD45-41DB-BC8F-E930DDD3609C}" sibTransId="{4B5F63CA-1756-45BB-A0B1-357881376DF7}"/>
    <dgm:cxn modelId="{03298765-762B-414A-9FD4-1821B476C4F0}" type="presOf" srcId="{25A330FE-0894-4A93-A487-0DECB536EFE6}" destId="{E490536A-4E19-4C5A-9FDE-4967D9F1CFB9}" srcOrd="1" destOrd="0" presId="urn:microsoft.com/office/officeart/2005/8/layout/radial1"/>
    <dgm:cxn modelId="{0C6411DA-4A90-4A36-8FD9-900184F39AEA}" type="presOf" srcId="{25A330FE-0894-4A93-A487-0DECB536EFE6}" destId="{4AD981E8-EC05-4A4B-A9A0-D81194FAFC20}" srcOrd="0" destOrd="0" presId="urn:microsoft.com/office/officeart/2005/8/layout/radial1"/>
    <dgm:cxn modelId="{504FDCDC-82F1-4F72-AC88-B99E47C6A501}" srcId="{F5B9EE1E-0B46-416D-9378-A0184719550C}" destId="{3DDE50FC-6474-48F5-8C1E-D9E6A66B0B1F}" srcOrd="1" destOrd="0" parTransId="{B7611F24-E05A-48AC-BD88-AC070A395DF3}" sibTransId="{94F2A382-04D1-44D5-8239-3212F967B36B}"/>
    <dgm:cxn modelId="{49198CB9-D8D3-4E6B-9010-5F9AFAEFB82A}" type="presOf" srcId="{6962B8B6-3D2B-473C-B96C-39F064E54DF7}" destId="{E48F340E-3D3D-443D-8464-7419625211C5}" srcOrd="1" destOrd="0" presId="urn:microsoft.com/office/officeart/2005/8/layout/radial1"/>
    <dgm:cxn modelId="{ADB25459-3A52-45CA-BC54-E04CE28509E9}" type="presOf" srcId="{6962B8B6-3D2B-473C-B96C-39F064E54DF7}" destId="{61492208-75BB-4594-A7F4-85E18F2DA488}" srcOrd="0" destOrd="0" presId="urn:microsoft.com/office/officeart/2005/8/layout/radial1"/>
    <dgm:cxn modelId="{96345CA9-18F3-4CBF-8FF9-F26270EE34BA}" type="presOf" srcId="{F5B9EE1E-0B46-416D-9378-A0184719550C}" destId="{A675DCEE-276E-44DA-A211-1109622AC58E}" srcOrd="0" destOrd="0" presId="urn:microsoft.com/office/officeart/2005/8/layout/radial1"/>
    <dgm:cxn modelId="{17108C26-B1A2-4C56-A4C4-81169EE425D0}" type="presOf" srcId="{97D38E89-4C79-43DC-AA84-CFF88D685DFB}" destId="{EC259B20-5042-4E6A-B9E4-0BEEC15E66A7}" srcOrd="0" destOrd="0" presId="urn:microsoft.com/office/officeart/2005/8/layout/radial1"/>
    <dgm:cxn modelId="{10CFD7B9-A3E9-4ADF-B6B6-8CD15264F0E5}" type="presOf" srcId="{26DBB02B-08E3-4EC4-B634-99F37275602C}" destId="{F8098AFF-9D5F-43A3-A2AD-D1341B351EB1}" srcOrd="0" destOrd="0" presId="urn:microsoft.com/office/officeart/2005/8/layout/radial1"/>
    <dgm:cxn modelId="{70CE8E7D-A2EA-449E-902F-5A7CB8D2ECCB}" srcId="{26DBB02B-08E3-4EC4-B634-99F37275602C}" destId="{F5B9EE1E-0B46-416D-9378-A0184719550C}" srcOrd="0" destOrd="0" parTransId="{319D99D0-6B7D-4D77-A264-22E0C7519CBD}" sibTransId="{266655C0-DE94-4A32-8378-5B0D8526A58A}"/>
    <dgm:cxn modelId="{5BF84F3A-9656-485D-A8FC-6A57116C0A83}" type="presOf" srcId="{97D38E89-4C79-43DC-AA84-CFF88D685DFB}" destId="{72197D10-EEF3-477E-8E2B-5871E11D23D8}" srcOrd="1" destOrd="0" presId="urn:microsoft.com/office/officeart/2005/8/layout/radial1"/>
    <dgm:cxn modelId="{57A169FF-1829-4581-9B57-E7237B00878C}" type="presOf" srcId="{346C121C-AD45-41DB-BC8F-E930DDD3609C}" destId="{51346201-1494-4A2A-AAE5-53554C69FE3A}" srcOrd="1" destOrd="0" presId="urn:microsoft.com/office/officeart/2005/8/layout/radial1"/>
    <dgm:cxn modelId="{4525C4E8-52B9-42DC-9B0D-995A7DBD774F}" type="presOf" srcId="{C8B7A20A-8906-46B8-B7F4-3BEC7AC0BD47}" destId="{A6451D0C-455A-4060-AF5B-A0F13C0C2376}" srcOrd="0" destOrd="0" presId="urn:microsoft.com/office/officeart/2005/8/layout/radial1"/>
    <dgm:cxn modelId="{B45EF459-7A41-4844-A0F4-858CC8ECB628}" type="presOf" srcId="{B7611F24-E05A-48AC-BD88-AC070A395DF3}" destId="{66093D2E-EFCF-4408-908A-00957CF2FF1A}" srcOrd="1" destOrd="0" presId="urn:microsoft.com/office/officeart/2005/8/layout/radial1"/>
    <dgm:cxn modelId="{E46F2C7B-8676-4730-A43C-FFA5020C4F53}" type="presParOf" srcId="{F8098AFF-9D5F-43A3-A2AD-D1341B351EB1}" destId="{A675DCEE-276E-44DA-A211-1109622AC58E}" srcOrd="0" destOrd="0" presId="urn:microsoft.com/office/officeart/2005/8/layout/radial1"/>
    <dgm:cxn modelId="{18523699-D378-4882-B13C-D4FA8FDC9C5A}" type="presParOf" srcId="{F8098AFF-9D5F-43A3-A2AD-D1341B351EB1}" destId="{4AD981E8-EC05-4A4B-A9A0-D81194FAFC20}" srcOrd="1" destOrd="0" presId="urn:microsoft.com/office/officeart/2005/8/layout/radial1"/>
    <dgm:cxn modelId="{870BB21B-5F1D-49E6-95D4-5DEEF8AFBF74}" type="presParOf" srcId="{4AD981E8-EC05-4A4B-A9A0-D81194FAFC20}" destId="{E490536A-4E19-4C5A-9FDE-4967D9F1CFB9}" srcOrd="0" destOrd="0" presId="urn:microsoft.com/office/officeart/2005/8/layout/radial1"/>
    <dgm:cxn modelId="{BC20DE22-3133-4EB4-9355-AD9F249A3BE3}" type="presParOf" srcId="{F8098AFF-9D5F-43A3-A2AD-D1341B351EB1}" destId="{13DFC42E-27F1-4F61-8664-C2D7B7AAF181}" srcOrd="2" destOrd="0" presId="urn:microsoft.com/office/officeart/2005/8/layout/radial1"/>
    <dgm:cxn modelId="{0455D366-F717-4EBC-974B-5693613914FC}" type="presParOf" srcId="{F8098AFF-9D5F-43A3-A2AD-D1341B351EB1}" destId="{41E8C7C8-B695-47B0-A5D9-A5DBEC6672F6}" srcOrd="3" destOrd="0" presId="urn:microsoft.com/office/officeart/2005/8/layout/radial1"/>
    <dgm:cxn modelId="{BEE335F6-AE4D-46AF-A6A7-57D27507F7F4}" type="presParOf" srcId="{41E8C7C8-B695-47B0-A5D9-A5DBEC6672F6}" destId="{66093D2E-EFCF-4408-908A-00957CF2FF1A}" srcOrd="0" destOrd="0" presId="urn:microsoft.com/office/officeart/2005/8/layout/radial1"/>
    <dgm:cxn modelId="{B9800EFA-3AF4-40AE-A5AE-1C235AD3E1D0}" type="presParOf" srcId="{F8098AFF-9D5F-43A3-A2AD-D1341B351EB1}" destId="{4469DB0B-9BB0-441F-B25D-06272B02837B}" srcOrd="4" destOrd="0" presId="urn:microsoft.com/office/officeart/2005/8/layout/radial1"/>
    <dgm:cxn modelId="{C413417B-8A3F-45C6-B40A-D8A9E51D05E0}" type="presParOf" srcId="{F8098AFF-9D5F-43A3-A2AD-D1341B351EB1}" destId="{61492208-75BB-4594-A7F4-85E18F2DA488}" srcOrd="5" destOrd="0" presId="urn:microsoft.com/office/officeart/2005/8/layout/radial1"/>
    <dgm:cxn modelId="{CD4A068D-E8A9-4052-AEF1-C879E8817C34}" type="presParOf" srcId="{61492208-75BB-4594-A7F4-85E18F2DA488}" destId="{E48F340E-3D3D-443D-8464-7419625211C5}" srcOrd="0" destOrd="0" presId="urn:microsoft.com/office/officeart/2005/8/layout/radial1"/>
    <dgm:cxn modelId="{73259E1C-26BD-4451-8192-F1716BA6811C}" type="presParOf" srcId="{F8098AFF-9D5F-43A3-A2AD-D1341B351EB1}" destId="{66EA69FC-8BF6-4793-B866-60EF0308BA0E}" srcOrd="6" destOrd="0" presId="urn:microsoft.com/office/officeart/2005/8/layout/radial1"/>
    <dgm:cxn modelId="{8B18A64C-CE1F-4AA4-A8B1-F885F1B9BC3C}" type="presParOf" srcId="{F8098AFF-9D5F-43A3-A2AD-D1341B351EB1}" destId="{48631962-F106-4FD3-B9FB-C91DA667FCB4}" srcOrd="7" destOrd="0" presId="urn:microsoft.com/office/officeart/2005/8/layout/radial1"/>
    <dgm:cxn modelId="{DA87F612-8F3E-4FE6-91C2-B3C50F8CB9FD}" type="presParOf" srcId="{48631962-F106-4FD3-B9FB-C91DA667FCB4}" destId="{51346201-1494-4A2A-AAE5-53554C69FE3A}" srcOrd="0" destOrd="0" presId="urn:microsoft.com/office/officeart/2005/8/layout/radial1"/>
    <dgm:cxn modelId="{31F85F17-1909-4D05-85BA-ADC54D2B7C47}" type="presParOf" srcId="{F8098AFF-9D5F-43A3-A2AD-D1341B351EB1}" destId="{A6451D0C-455A-4060-AF5B-A0F13C0C2376}" srcOrd="8" destOrd="0" presId="urn:microsoft.com/office/officeart/2005/8/layout/radial1"/>
    <dgm:cxn modelId="{6EBC77C0-CD9F-4F95-ACE4-C63EFC9718A0}" type="presParOf" srcId="{F8098AFF-9D5F-43A3-A2AD-D1341B351EB1}" destId="{EC259B20-5042-4E6A-B9E4-0BEEC15E66A7}" srcOrd="9" destOrd="0" presId="urn:microsoft.com/office/officeart/2005/8/layout/radial1"/>
    <dgm:cxn modelId="{546BFC33-D18B-494B-BC03-12D5E00FD486}" type="presParOf" srcId="{EC259B20-5042-4E6A-B9E4-0BEEC15E66A7}" destId="{72197D10-EEF3-477E-8E2B-5871E11D23D8}" srcOrd="0" destOrd="0" presId="urn:microsoft.com/office/officeart/2005/8/layout/radial1"/>
    <dgm:cxn modelId="{A6AE7961-0930-4028-8D53-F6483117C282}" type="presParOf" srcId="{F8098AFF-9D5F-43A3-A2AD-D1341B351EB1}" destId="{0DA8E2B0-49C5-4023-B964-553F16DB7834}" srcOrd="10" destOrd="0" presId="urn:microsoft.com/office/officeart/2005/8/layout/radial1"/>
  </dgm:cxnLst>
  <dgm:bg/>
  <dgm:whole/>
  <dgm:extLst>
    <a:ext uri="http://schemas.microsoft.com/office/drawing/2008/diagram">
      <dsp:dataModelExt xmlns:dsp="http://schemas.microsoft.com/office/drawing/2008/diagram" relId="rId76"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E1CA76ED-0933-415E-80DD-6E898528FB40}"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891263BD-8479-4C74-A834-CB8617512C78}">
      <dgm:prSet phldrT="[Text]"/>
      <dgm:spPr/>
      <dgm:t>
        <a:bodyPr/>
        <a:lstStyle/>
        <a:p>
          <a:r>
            <a:rPr lang="en-GB"/>
            <a:t>Facilitate contributions</a:t>
          </a:r>
        </a:p>
      </dgm:t>
    </dgm:pt>
    <dgm:pt modelId="{4592934A-68A7-4607-8A26-ECAC2F19F6AA}" type="parTrans" cxnId="{06DB3DDE-2E5B-431C-8222-818279315799}">
      <dgm:prSet/>
      <dgm:spPr/>
      <dgm:t>
        <a:bodyPr/>
        <a:lstStyle/>
        <a:p>
          <a:endParaRPr lang="en-GB"/>
        </a:p>
      </dgm:t>
    </dgm:pt>
    <dgm:pt modelId="{D03EF782-883A-4BD3-A971-C30BB375925A}" type="sibTrans" cxnId="{06DB3DDE-2E5B-431C-8222-818279315799}">
      <dgm:prSet/>
      <dgm:spPr/>
      <dgm:t>
        <a:bodyPr/>
        <a:lstStyle/>
        <a:p>
          <a:endParaRPr lang="en-GB"/>
        </a:p>
      </dgm:t>
    </dgm:pt>
    <dgm:pt modelId="{70A13B3F-1910-40A4-83A1-C8DE9B5BC969}">
      <dgm:prSet phldrT="[Text]"/>
      <dgm:spPr/>
      <dgm:t>
        <a:bodyPr/>
        <a:lstStyle/>
        <a:p>
          <a:r>
            <a:rPr lang="en-GB"/>
            <a:t>Fund raising</a:t>
          </a:r>
        </a:p>
      </dgm:t>
    </dgm:pt>
    <dgm:pt modelId="{A38A8274-C9B6-4EDB-A023-3238B1AA5F27}" type="parTrans" cxnId="{53AD3832-D51C-4129-B5BF-AE8D983ED8FA}">
      <dgm:prSet/>
      <dgm:spPr/>
      <dgm:t>
        <a:bodyPr/>
        <a:lstStyle/>
        <a:p>
          <a:endParaRPr lang="en-GB"/>
        </a:p>
      </dgm:t>
    </dgm:pt>
    <dgm:pt modelId="{C49C17B3-9322-4B81-9A23-3E02EAE15970}" type="sibTrans" cxnId="{53AD3832-D51C-4129-B5BF-AE8D983ED8FA}">
      <dgm:prSet/>
      <dgm:spPr/>
      <dgm:t>
        <a:bodyPr/>
        <a:lstStyle/>
        <a:p>
          <a:endParaRPr lang="en-GB"/>
        </a:p>
      </dgm:t>
    </dgm:pt>
    <dgm:pt modelId="{94192918-3D5C-4A23-B8D9-C606CACB0547}">
      <dgm:prSet phldrT="[Text]"/>
      <dgm:spPr/>
      <dgm:t>
        <a:bodyPr/>
        <a:lstStyle/>
        <a:p>
          <a:r>
            <a:rPr lang="en-GB"/>
            <a:t>Helpers e.g. listen to reading</a:t>
          </a:r>
        </a:p>
      </dgm:t>
    </dgm:pt>
    <dgm:pt modelId="{9613A691-8E61-4ED7-9252-A8B631CA1BFC}" type="parTrans" cxnId="{87232284-9E9A-4387-83F8-706B7850F3E6}">
      <dgm:prSet/>
      <dgm:spPr/>
      <dgm:t>
        <a:bodyPr/>
        <a:lstStyle/>
        <a:p>
          <a:endParaRPr lang="en-GB"/>
        </a:p>
      </dgm:t>
    </dgm:pt>
    <dgm:pt modelId="{89DF0085-D80F-4A81-BEE6-02A931F5ACC1}" type="sibTrans" cxnId="{87232284-9E9A-4387-83F8-706B7850F3E6}">
      <dgm:prSet/>
      <dgm:spPr/>
      <dgm:t>
        <a:bodyPr/>
        <a:lstStyle/>
        <a:p>
          <a:endParaRPr lang="en-GB"/>
        </a:p>
      </dgm:t>
    </dgm:pt>
    <dgm:pt modelId="{21BAD747-3F27-4687-803A-C11AC36A3781}">
      <dgm:prSet phldrT="[Text]"/>
      <dgm:spPr/>
      <dgm:t>
        <a:bodyPr/>
        <a:lstStyle/>
        <a:p>
          <a:r>
            <a:rPr lang="en-GB"/>
            <a:t>Share knowledge with children</a:t>
          </a:r>
        </a:p>
      </dgm:t>
    </dgm:pt>
    <dgm:pt modelId="{15BFCFA8-E42B-42B1-9EE7-344E0BFA0AF3}" type="parTrans" cxnId="{AFCF2EDF-4973-4B57-AEE0-03EFC85CE4B6}">
      <dgm:prSet/>
      <dgm:spPr/>
      <dgm:t>
        <a:bodyPr/>
        <a:lstStyle/>
        <a:p>
          <a:endParaRPr lang="en-GB"/>
        </a:p>
      </dgm:t>
    </dgm:pt>
    <dgm:pt modelId="{D47F0443-DEC8-4395-BF35-0A2D01BF78B8}" type="sibTrans" cxnId="{AFCF2EDF-4973-4B57-AEE0-03EFC85CE4B6}">
      <dgm:prSet/>
      <dgm:spPr/>
      <dgm:t>
        <a:bodyPr/>
        <a:lstStyle/>
        <a:p>
          <a:endParaRPr lang="en-GB"/>
        </a:p>
      </dgm:t>
    </dgm:pt>
    <dgm:pt modelId="{4C294254-7165-4D66-8594-8161AB99F118}">
      <dgm:prSet phldrT="[Text]"/>
      <dgm:spPr/>
      <dgm:t>
        <a:bodyPr/>
        <a:lstStyle/>
        <a:p>
          <a:r>
            <a:rPr lang="en-GB"/>
            <a:t>Form groups or clubs</a:t>
          </a:r>
        </a:p>
      </dgm:t>
    </dgm:pt>
    <dgm:pt modelId="{5D6C854C-D416-4BC8-9E44-4E7BCBDFEABF}" type="parTrans" cxnId="{07688A47-E950-4691-8452-082A9FDC8B03}">
      <dgm:prSet/>
      <dgm:spPr/>
      <dgm:t>
        <a:bodyPr/>
        <a:lstStyle/>
        <a:p>
          <a:endParaRPr lang="en-GB"/>
        </a:p>
      </dgm:t>
    </dgm:pt>
    <dgm:pt modelId="{8CB829FC-3577-406D-8546-14FD6C9D7455}" type="sibTrans" cxnId="{07688A47-E950-4691-8452-082A9FDC8B03}">
      <dgm:prSet/>
      <dgm:spPr/>
      <dgm:t>
        <a:bodyPr/>
        <a:lstStyle/>
        <a:p>
          <a:endParaRPr lang="en-GB"/>
        </a:p>
      </dgm:t>
    </dgm:pt>
    <dgm:pt modelId="{32CDFE18-29EB-4920-AC9F-6C5E399014FE}">
      <dgm:prSet/>
      <dgm:spPr/>
      <dgm:t>
        <a:bodyPr/>
        <a:lstStyle/>
        <a:p>
          <a:r>
            <a:rPr lang="en-GB"/>
            <a:t>Workshops for other families - skill share</a:t>
          </a:r>
        </a:p>
      </dgm:t>
    </dgm:pt>
    <dgm:pt modelId="{D1F1EB3A-53F2-49B5-9846-7447F444CE7D}" type="parTrans" cxnId="{131C7301-5514-4E12-A630-20BBFB5E9EFB}">
      <dgm:prSet/>
      <dgm:spPr/>
      <dgm:t>
        <a:bodyPr/>
        <a:lstStyle/>
        <a:p>
          <a:endParaRPr lang="en-GB"/>
        </a:p>
      </dgm:t>
    </dgm:pt>
    <dgm:pt modelId="{2EDD8AB8-AFE6-4545-A598-4E29EAFF9CB3}" type="sibTrans" cxnId="{131C7301-5514-4E12-A630-20BBFB5E9EFB}">
      <dgm:prSet/>
      <dgm:spPr/>
      <dgm:t>
        <a:bodyPr/>
        <a:lstStyle/>
        <a:p>
          <a:endParaRPr lang="en-GB"/>
        </a:p>
      </dgm:t>
    </dgm:pt>
    <dgm:pt modelId="{2A8B6E90-47B9-4FEE-BC30-1C60166BB14F}" type="pres">
      <dgm:prSet presAssocID="{E1CA76ED-0933-415E-80DD-6E898528FB40}" presName="cycle" presStyleCnt="0">
        <dgm:presLayoutVars>
          <dgm:chMax val="1"/>
          <dgm:dir/>
          <dgm:animLvl val="ctr"/>
          <dgm:resizeHandles val="exact"/>
        </dgm:presLayoutVars>
      </dgm:prSet>
      <dgm:spPr/>
      <dgm:t>
        <a:bodyPr/>
        <a:lstStyle/>
        <a:p>
          <a:endParaRPr lang="en-GB"/>
        </a:p>
      </dgm:t>
    </dgm:pt>
    <dgm:pt modelId="{1B542E2A-9FE2-4419-A485-A60A6A9871D8}" type="pres">
      <dgm:prSet presAssocID="{891263BD-8479-4C74-A834-CB8617512C78}" presName="centerShape" presStyleLbl="node0" presStyleIdx="0" presStyleCnt="1"/>
      <dgm:spPr/>
      <dgm:t>
        <a:bodyPr/>
        <a:lstStyle/>
        <a:p>
          <a:endParaRPr lang="en-GB"/>
        </a:p>
      </dgm:t>
    </dgm:pt>
    <dgm:pt modelId="{7F339CBC-2640-4765-AC9D-5745987249C6}" type="pres">
      <dgm:prSet presAssocID="{A38A8274-C9B6-4EDB-A023-3238B1AA5F27}" presName="Name9" presStyleLbl="parChTrans1D2" presStyleIdx="0" presStyleCnt="5"/>
      <dgm:spPr/>
      <dgm:t>
        <a:bodyPr/>
        <a:lstStyle/>
        <a:p>
          <a:endParaRPr lang="en-GB"/>
        </a:p>
      </dgm:t>
    </dgm:pt>
    <dgm:pt modelId="{33EE383D-217A-45BE-AA5E-65B41522723F}" type="pres">
      <dgm:prSet presAssocID="{A38A8274-C9B6-4EDB-A023-3238B1AA5F27}" presName="connTx" presStyleLbl="parChTrans1D2" presStyleIdx="0" presStyleCnt="5"/>
      <dgm:spPr/>
      <dgm:t>
        <a:bodyPr/>
        <a:lstStyle/>
        <a:p>
          <a:endParaRPr lang="en-GB"/>
        </a:p>
      </dgm:t>
    </dgm:pt>
    <dgm:pt modelId="{17E5D216-1F7F-4C5A-B08D-C81C48B69316}" type="pres">
      <dgm:prSet presAssocID="{70A13B3F-1910-40A4-83A1-C8DE9B5BC969}" presName="node" presStyleLbl="node1" presStyleIdx="0" presStyleCnt="5">
        <dgm:presLayoutVars>
          <dgm:bulletEnabled val="1"/>
        </dgm:presLayoutVars>
      </dgm:prSet>
      <dgm:spPr/>
      <dgm:t>
        <a:bodyPr/>
        <a:lstStyle/>
        <a:p>
          <a:endParaRPr lang="en-GB"/>
        </a:p>
      </dgm:t>
    </dgm:pt>
    <dgm:pt modelId="{9F89F86D-38C5-4204-B3AD-E9DCA2A71AC1}" type="pres">
      <dgm:prSet presAssocID="{9613A691-8E61-4ED7-9252-A8B631CA1BFC}" presName="Name9" presStyleLbl="parChTrans1D2" presStyleIdx="1" presStyleCnt="5"/>
      <dgm:spPr/>
      <dgm:t>
        <a:bodyPr/>
        <a:lstStyle/>
        <a:p>
          <a:endParaRPr lang="en-GB"/>
        </a:p>
      </dgm:t>
    </dgm:pt>
    <dgm:pt modelId="{B1686EF0-2D00-4784-9782-838F935AB59A}" type="pres">
      <dgm:prSet presAssocID="{9613A691-8E61-4ED7-9252-A8B631CA1BFC}" presName="connTx" presStyleLbl="parChTrans1D2" presStyleIdx="1" presStyleCnt="5"/>
      <dgm:spPr/>
      <dgm:t>
        <a:bodyPr/>
        <a:lstStyle/>
        <a:p>
          <a:endParaRPr lang="en-GB"/>
        </a:p>
      </dgm:t>
    </dgm:pt>
    <dgm:pt modelId="{0AEFC908-046F-41EA-8810-4417A3E16445}" type="pres">
      <dgm:prSet presAssocID="{94192918-3D5C-4A23-B8D9-C606CACB0547}" presName="node" presStyleLbl="node1" presStyleIdx="1" presStyleCnt="5">
        <dgm:presLayoutVars>
          <dgm:bulletEnabled val="1"/>
        </dgm:presLayoutVars>
      </dgm:prSet>
      <dgm:spPr/>
      <dgm:t>
        <a:bodyPr/>
        <a:lstStyle/>
        <a:p>
          <a:endParaRPr lang="en-GB"/>
        </a:p>
      </dgm:t>
    </dgm:pt>
    <dgm:pt modelId="{39B790EC-39E0-41F2-9C6C-4E3F9DB39CDD}" type="pres">
      <dgm:prSet presAssocID="{15BFCFA8-E42B-42B1-9EE7-344E0BFA0AF3}" presName="Name9" presStyleLbl="parChTrans1D2" presStyleIdx="2" presStyleCnt="5"/>
      <dgm:spPr/>
      <dgm:t>
        <a:bodyPr/>
        <a:lstStyle/>
        <a:p>
          <a:endParaRPr lang="en-GB"/>
        </a:p>
      </dgm:t>
    </dgm:pt>
    <dgm:pt modelId="{5DB5F4E4-593B-407A-B5E0-51522F959DFF}" type="pres">
      <dgm:prSet presAssocID="{15BFCFA8-E42B-42B1-9EE7-344E0BFA0AF3}" presName="connTx" presStyleLbl="parChTrans1D2" presStyleIdx="2" presStyleCnt="5"/>
      <dgm:spPr/>
      <dgm:t>
        <a:bodyPr/>
        <a:lstStyle/>
        <a:p>
          <a:endParaRPr lang="en-GB"/>
        </a:p>
      </dgm:t>
    </dgm:pt>
    <dgm:pt modelId="{7EBC24BF-69CA-4CBD-8F8C-FE4C48DE108E}" type="pres">
      <dgm:prSet presAssocID="{21BAD747-3F27-4687-803A-C11AC36A3781}" presName="node" presStyleLbl="node1" presStyleIdx="2" presStyleCnt="5">
        <dgm:presLayoutVars>
          <dgm:bulletEnabled val="1"/>
        </dgm:presLayoutVars>
      </dgm:prSet>
      <dgm:spPr/>
      <dgm:t>
        <a:bodyPr/>
        <a:lstStyle/>
        <a:p>
          <a:endParaRPr lang="en-GB"/>
        </a:p>
      </dgm:t>
    </dgm:pt>
    <dgm:pt modelId="{34A35526-A184-414D-AFC2-5B4BCB430C60}" type="pres">
      <dgm:prSet presAssocID="{5D6C854C-D416-4BC8-9E44-4E7BCBDFEABF}" presName="Name9" presStyleLbl="parChTrans1D2" presStyleIdx="3" presStyleCnt="5"/>
      <dgm:spPr/>
      <dgm:t>
        <a:bodyPr/>
        <a:lstStyle/>
        <a:p>
          <a:endParaRPr lang="en-GB"/>
        </a:p>
      </dgm:t>
    </dgm:pt>
    <dgm:pt modelId="{8D05C7E0-55BC-4DF3-BB15-5148EC00077B}" type="pres">
      <dgm:prSet presAssocID="{5D6C854C-D416-4BC8-9E44-4E7BCBDFEABF}" presName="connTx" presStyleLbl="parChTrans1D2" presStyleIdx="3" presStyleCnt="5"/>
      <dgm:spPr/>
      <dgm:t>
        <a:bodyPr/>
        <a:lstStyle/>
        <a:p>
          <a:endParaRPr lang="en-GB"/>
        </a:p>
      </dgm:t>
    </dgm:pt>
    <dgm:pt modelId="{4F5BCA65-EB32-4928-A4F4-649D78CC0E88}" type="pres">
      <dgm:prSet presAssocID="{4C294254-7165-4D66-8594-8161AB99F118}" presName="node" presStyleLbl="node1" presStyleIdx="3" presStyleCnt="5">
        <dgm:presLayoutVars>
          <dgm:bulletEnabled val="1"/>
        </dgm:presLayoutVars>
      </dgm:prSet>
      <dgm:spPr/>
      <dgm:t>
        <a:bodyPr/>
        <a:lstStyle/>
        <a:p>
          <a:endParaRPr lang="en-GB"/>
        </a:p>
      </dgm:t>
    </dgm:pt>
    <dgm:pt modelId="{748783EE-335B-4A03-B835-86C707AC0914}" type="pres">
      <dgm:prSet presAssocID="{D1F1EB3A-53F2-49B5-9846-7447F444CE7D}" presName="Name9" presStyleLbl="parChTrans1D2" presStyleIdx="4" presStyleCnt="5"/>
      <dgm:spPr/>
      <dgm:t>
        <a:bodyPr/>
        <a:lstStyle/>
        <a:p>
          <a:endParaRPr lang="en-GB"/>
        </a:p>
      </dgm:t>
    </dgm:pt>
    <dgm:pt modelId="{93453042-3CF8-4075-ADED-01382460915A}" type="pres">
      <dgm:prSet presAssocID="{D1F1EB3A-53F2-49B5-9846-7447F444CE7D}" presName="connTx" presStyleLbl="parChTrans1D2" presStyleIdx="4" presStyleCnt="5"/>
      <dgm:spPr/>
      <dgm:t>
        <a:bodyPr/>
        <a:lstStyle/>
        <a:p>
          <a:endParaRPr lang="en-GB"/>
        </a:p>
      </dgm:t>
    </dgm:pt>
    <dgm:pt modelId="{0E7AAE61-4BAB-4EDC-932A-7B956B21E9DB}" type="pres">
      <dgm:prSet presAssocID="{32CDFE18-29EB-4920-AC9F-6C5E399014FE}" presName="node" presStyleLbl="node1" presStyleIdx="4" presStyleCnt="5">
        <dgm:presLayoutVars>
          <dgm:bulletEnabled val="1"/>
        </dgm:presLayoutVars>
      </dgm:prSet>
      <dgm:spPr/>
      <dgm:t>
        <a:bodyPr/>
        <a:lstStyle/>
        <a:p>
          <a:endParaRPr lang="en-GB"/>
        </a:p>
      </dgm:t>
    </dgm:pt>
  </dgm:ptLst>
  <dgm:cxnLst>
    <dgm:cxn modelId="{F6C3310A-0AE6-4B7A-93E3-38BCCA851FA2}" type="presOf" srcId="{A38A8274-C9B6-4EDB-A023-3238B1AA5F27}" destId="{33EE383D-217A-45BE-AA5E-65B41522723F}" srcOrd="1" destOrd="0" presId="urn:microsoft.com/office/officeart/2005/8/layout/radial1"/>
    <dgm:cxn modelId="{EA9CFEF5-85AD-4D65-A847-09B04866134A}" type="presOf" srcId="{15BFCFA8-E42B-42B1-9EE7-344E0BFA0AF3}" destId="{39B790EC-39E0-41F2-9C6C-4E3F9DB39CDD}" srcOrd="0" destOrd="0" presId="urn:microsoft.com/office/officeart/2005/8/layout/radial1"/>
    <dgm:cxn modelId="{25E5E022-FC73-4300-B2E4-D5E4D2A27B6F}" type="presOf" srcId="{5D6C854C-D416-4BC8-9E44-4E7BCBDFEABF}" destId="{34A35526-A184-414D-AFC2-5B4BCB430C60}" srcOrd="0" destOrd="0" presId="urn:microsoft.com/office/officeart/2005/8/layout/radial1"/>
    <dgm:cxn modelId="{4D0D2F0B-4D3B-457C-B68C-E1BBE89BAA73}" type="presOf" srcId="{D1F1EB3A-53F2-49B5-9846-7447F444CE7D}" destId="{93453042-3CF8-4075-ADED-01382460915A}" srcOrd="1" destOrd="0" presId="urn:microsoft.com/office/officeart/2005/8/layout/radial1"/>
    <dgm:cxn modelId="{97E4BB87-A2FA-4AFF-AFC1-BADA832B7AA7}" type="presOf" srcId="{70A13B3F-1910-40A4-83A1-C8DE9B5BC969}" destId="{17E5D216-1F7F-4C5A-B08D-C81C48B69316}" srcOrd="0" destOrd="0" presId="urn:microsoft.com/office/officeart/2005/8/layout/radial1"/>
    <dgm:cxn modelId="{585983E3-6E11-49D7-9B5D-4946C7F6D8DF}" type="presOf" srcId="{A38A8274-C9B6-4EDB-A023-3238B1AA5F27}" destId="{7F339CBC-2640-4765-AC9D-5745987249C6}" srcOrd="0" destOrd="0" presId="urn:microsoft.com/office/officeart/2005/8/layout/radial1"/>
    <dgm:cxn modelId="{87232284-9E9A-4387-83F8-706B7850F3E6}" srcId="{891263BD-8479-4C74-A834-CB8617512C78}" destId="{94192918-3D5C-4A23-B8D9-C606CACB0547}" srcOrd="1" destOrd="0" parTransId="{9613A691-8E61-4ED7-9252-A8B631CA1BFC}" sibTransId="{89DF0085-D80F-4A81-BEE6-02A931F5ACC1}"/>
    <dgm:cxn modelId="{06DB3DDE-2E5B-431C-8222-818279315799}" srcId="{E1CA76ED-0933-415E-80DD-6E898528FB40}" destId="{891263BD-8479-4C74-A834-CB8617512C78}" srcOrd="0" destOrd="0" parTransId="{4592934A-68A7-4607-8A26-ECAC2F19F6AA}" sibTransId="{D03EF782-883A-4BD3-A971-C30BB375925A}"/>
    <dgm:cxn modelId="{FC9F333C-213A-44DF-B300-DD5AA05F94DF}" type="presOf" srcId="{9613A691-8E61-4ED7-9252-A8B631CA1BFC}" destId="{9F89F86D-38C5-4204-B3AD-E9DCA2A71AC1}" srcOrd="0" destOrd="0" presId="urn:microsoft.com/office/officeart/2005/8/layout/radial1"/>
    <dgm:cxn modelId="{131C7301-5514-4E12-A630-20BBFB5E9EFB}" srcId="{891263BD-8479-4C74-A834-CB8617512C78}" destId="{32CDFE18-29EB-4920-AC9F-6C5E399014FE}" srcOrd="4" destOrd="0" parTransId="{D1F1EB3A-53F2-49B5-9846-7447F444CE7D}" sibTransId="{2EDD8AB8-AFE6-4545-A598-4E29EAFF9CB3}"/>
    <dgm:cxn modelId="{52897D40-E03E-4E8A-889C-17C737BFE235}" type="presOf" srcId="{E1CA76ED-0933-415E-80DD-6E898528FB40}" destId="{2A8B6E90-47B9-4FEE-BC30-1C60166BB14F}" srcOrd="0" destOrd="0" presId="urn:microsoft.com/office/officeart/2005/8/layout/radial1"/>
    <dgm:cxn modelId="{70D6513D-1E71-4F7D-B994-DB500EEEF29A}" type="presOf" srcId="{15BFCFA8-E42B-42B1-9EE7-344E0BFA0AF3}" destId="{5DB5F4E4-593B-407A-B5E0-51522F959DFF}" srcOrd="1" destOrd="0" presId="urn:microsoft.com/office/officeart/2005/8/layout/radial1"/>
    <dgm:cxn modelId="{AAA93B33-9532-448C-9A1E-7A81BEB58337}" type="presOf" srcId="{4C294254-7165-4D66-8594-8161AB99F118}" destId="{4F5BCA65-EB32-4928-A4F4-649D78CC0E88}" srcOrd="0" destOrd="0" presId="urn:microsoft.com/office/officeart/2005/8/layout/radial1"/>
    <dgm:cxn modelId="{A10EF3A1-286F-48DF-AB3E-B8800E273CC7}" type="presOf" srcId="{21BAD747-3F27-4687-803A-C11AC36A3781}" destId="{7EBC24BF-69CA-4CBD-8F8C-FE4C48DE108E}" srcOrd="0" destOrd="0" presId="urn:microsoft.com/office/officeart/2005/8/layout/radial1"/>
    <dgm:cxn modelId="{60A5D295-99E4-4A43-9F8E-F6994264DC15}" type="presOf" srcId="{94192918-3D5C-4A23-B8D9-C606CACB0547}" destId="{0AEFC908-046F-41EA-8810-4417A3E16445}" srcOrd="0" destOrd="0" presId="urn:microsoft.com/office/officeart/2005/8/layout/radial1"/>
    <dgm:cxn modelId="{07688A47-E950-4691-8452-082A9FDC8B03}" srcId="{891263BD-8479-4C74-A834-CB8617512C78}" destId="{4C294254-7165-4D66-8594-8161AB99F118}" srcOrd="3" destOrd="0" parTransId="{5D6C854C-D416-4BC8-9E44-4E7BCBDFEABF}" sibTransId="{8CB829FC-3577-406D-8546-14FD6C9D7455}"/>
    <dgm:cxn modelId="{865FC1ED-2ADA-412F-959B-448F7122F430}" type="presOf" srcId="{32CDFE18-29EB-4920-AC9F-6C5E399014FE}" destId="{0E7AAE61-4BAB-4EDC-932A-7B956B21E9DB}" srcOrd="0" destOrd="0" presId="urn:microsoft.com/office/officeart/2005/8/layout/radial1"/>
    <dgm:cxn modelId="{AFCF2EDF-4973-4B57-AEE0-03EFC85CE4B6}" srcId="{891263BD-8479-4C74-A834-CB8617512C78}" destId="{21BAD747-3F27-4687-803A-C11AC36A3781}" srcOrd="2" destOrd="0" parTransId="{15BFCFA8-E42B-42B1-9EE7-344E0BFA0AF3}" sibTransId="{D47F0443-DEC8-4395-BF35-0A2D01BF78B8}"/>
    <dgm:cxn modelId="{53AD3832-D51C-4129-B5BF-AE8D983ED8FA}" srcId="{891263BD-8479-4C74-A834-CB8617512C78}" destId="{70A13B3F-1910-40A4-83A1-C8DE9B5BC969}" srcOrd="0" destOrd="0" parTransId="{A38A8274-C9B6-4EDB-A023-3238B1AA5F27}" sibTransId="{C49C17B3-9322-4B81-9A23-3E02EAE15970}"/>
    <dgm:cxn modelId="{55E111B3-8170-467F-8900-0BF4B6BB4236}" type="presOf" srcId="{891263BD-8479-4C74-A834-CB8617512C78}" destId="{1B542E2A-9FE2-4419-A485-A60A6A9871D8}" srcOrd="0" destOrd="0" presId="urn:microsoft.com/office/officeart/2005/8/layout/radial1"/>
    <dgm:cxn modelId="{024AFB02-9D52-4721-8B19-62A5AA9FE03C}" type="presOf" srcId="{5D6C854C-D416-4BC8-9E44-4E7BCBDFEABF}" destId="{8D05C7E0-55BC-4DF3-BB15-5148EC00077B}" srcOrd="1" destOrd="0" presId="urn:microsoft.com/office/officeart/2005/8/layout/radial1"/>
    <dgm:cxn modelId="{631EC7E4-37D9-4981-AA25-B835C4A9C829}" type="presOf" srcId="{9613A691-8E61-4ED7-9252-A8B631CA1BFC}" destId="{B1686EF0-2D00-4784-9782-838F935AB59A}" srcOrd="1" destOrd="0" presId="urn:microsoft.com/office/officeart/2005/8/layout/radial1"/>
    <dgm:cxn modelId="{95266E89-3536-48AD-B09B-2CE79F754EAF}" type="presOf" srcId="{D1F1EB3A-53F2-49B5-9846-7447F444CE7D}" destId="{748783EE-335B-4A03-B835-86C707AC0914}" srcOrd="0" destOrd="0" presId="urn:microsoft.com/office/officeart/2005/8/layout/radial1"/>
    <dgm:cxn modelId="{08A28E3C-9C9E-47B6-BA9F-9C9BC7A89507}" type="presParOf" srcId="{2A8B6E90-47B9-4FEE-BC30-1C60166BB14F}" destId="{1B542E2A-9FE2-4419-A485-A60A6A9871D8}" srcOrd="0" destOrd="0" presId="urn:microsoft.com/office/officeart/2005/8/layout/radial1"/>
    <dgm:cxn modelId="{2178DBE7-F261-448F-B14E-AE24FD8D8DB3}" type="presParOf" srcId="{2A8B6E90-47B9-4FEE-BC30-1C60166BB14F}" destId="{7F339CBC-2640-4765-AC9D-5745987249C6}" srcOrd="1" destOrd="0" presId="urn:microsoft.com/office/officeart/2005/8/layout/radial1"/>
    <dgm:cxn modelId="{E8EA2D4F-4FA3-4971-8E27-1BF41C39CCAA}" type="presParOf" srcId="{7F339CBC-2640-4765-AC9D-5745987249C6}" destId="{33EE383D-217A-45BE-AA5E-65B41522723F}" srcOrd="0" destOrd="0" presId="urn:microsoft.com/office/officeart/2005/8/layout/radial1"/>
    <dgm:cxn modelId="{280FF500-B04F-4A55-A55E-220EB2E836B4}" type="presParOf" srcId="{2A8B6E90-47B9-4FEE-BC30-1C60166BB14F}" destId="{17E5D216-1F7F-4C5A-B08D-C81C48B69316}" srcOrd="2" destOrd="0" presId="urn:microsoft.com/office/officeart/2005/8/layout/radial1"/>
    <dgm:cxn modelId="{E308CAB0-A7A1-4E5B-90B3-08B7CCB280E0}" type="presParOf" srcId="{2A8B6E90-47B9-4FEE-BC30-1C60166BB14F}" destId="{9F89F86D-38C5-4204-B3AD-E9DCA2A71AC1}" srcOrd="3" destOrd="0" presId="urn:microsoft.com/office/officeart/2005/8/layout/radial1"/>
    <dgm:cxn modelId="{13D43046-AD4A-4F3F-8990-285D7CAF9C84}" type="presParOf" srcId="{9F89F86D-38C5-4204-B3AD-E9DCA2A71AC1}" destId="{B1686EF0-2D00-4784-9782-838F935AB59A}" srcOrd="0" destOrd="0" presId="urn:microsoft.com/office/officeart/2005/8/layout/radial1"/>
    <dgm:cxn modelId="{D41A496F-8D96-4974-8814-6BD94BDBF43E}" type="presParOf" srcId="{2A8B6E90-47B9-4FEE-BC30-1C60166BB14F}" destId="{0AEFC908-046F-41EA-8810-4417A3E16445}" srcOrd="4" destOrd="0" presId="urn:microsoft.com/office/officeart/2005/8/layout/radial1"/>
    <dgm:cxn modelId="{2B878A35-B560-4FA1-A8F0-8E59E1C7B5D9}" type="presParOf" srcId="{2A8B6E90-47B9-4FEE-BC30-1C60166BB14F}" destId="{39B790EC-39E0-41F2-9C6C-4E3F9DB39CDD}" srcOrd="5" destOrd="0" presId="urn:microsoft.com/office/officeart/2005/8/layout/radial1"/>
    <dgm:cxn modelId="{AD939908-2FF0-430C-90DF-2706ED029053}" type="presParOf" srcId="{39B790EC-39E0-41F2-9C6C-4E3F9DB39CDD}" destId="{5DB5F4E4-593B-407A-B5E0-51522F959DFF}" srcOrd="0" destOrd="0" presId="urn:microsoft.com/office/officeart/2005/8/layout/radial1"/>
    <dgm:cxn modelId="{86F1F590-65BF-4C4E-B7B9-5925E0D19AC0}" type="presParOf" srcId="{2A8B6E90-47B9-4FEE-BC30-1C60166BB14F}" destId="{7EBC24BF-69CA-4CBD-8F8C-FE4C48DE108E}" srcOrd="6" destOrd="0" presId="urn:microsoft.com/office/officeart/2005/8/layout/radial1"/>
    <dgm:cxn modelId="{3D3A2CDF-1E60-47B6-9413-639AA7AE6BE7}" type="presParOf" srcId="{2A8B6E90-47B9-4FEE-BC30-1C60166BB14F}" destId="{34A35526-A184-414D-AFC2-5B4BCB430C60}" srcOrd="7" destOrd="0" presId="urn:microsoft.com/office/officeart/2005/8/layout/radial1"/>
    <dgm:cxn modelId="{DE807032-E692-42AD-9A78-12C7EBD967D0}" type="presParOf" srcId="{34A35526-A184-414D-AFC2-5B4BCB430C60}" destId="{8D05C7E0-55BC-4DF3-BB15-5148EC00077B}" srcOrd="0" destOrd="0" presId="urn:microsoft.com/office/officeart/2005/8/layout/radial1"/>
    <dgm:cxn modelId="{41E7CCE8-AD74-41E6-BCC6-F697DD821F40}" type="presParOf" srcId="{2A8B6E90-47B9-4FEE-BC30-1C60166BB14F}" destId="{4F5BCA65-EB32-4928-A4F4-649D78CC0E88}" srcOrd="8" destOrd="0" presId="urn:microsoft.com/office/officeart/2005/8/layout/radial1"/>
    <dgm:cxn modelId="{5FE4B199-1B27-4B26-AA74-CD6B5A8E5E3A}" type="presParOf" srcId="{2A8B6E90-47B9-4FEE-BC30-1C60166BB14F}" destId="{748783EE-335B-4A03-B835-86C707AC0914}" srcOrd="9" destOrd="0" presId="urn:microsoft.com/office/officeart/2005/8/layout/radial1"/>
    <dgm:cxn modelId="{9139EADF-15BC-4CD3-8BA8-8CDC7756B6A3}" type="presParOf" srcId="{748783EE-335B-4A03-B835-86C707AC0914}" destId="{93453042-3CF8-4075-ADED-01382460915A}" srcOrd="0" destOrd="0" presId="urn:microsoft.com/office/officeart/2005/8/layout/radial1"/>
    <dgm:cxn modelId="{D1262765-16BA-4A88-9537-025F44EEEE5C}" type="presParOf" srcId="{2A8B6E90-47B9-4FEE-BC30-1C60166BB14F}" destId="{0E7AAE61-4BAB-4EDC-932A-7B956B21E9DB}" srcOrd="10" destOrd="0" presId="urn:microsoft.com/office/officeart/2005/8/layout/radial1"/>
  </dgm:cxnLst>
  <dgm:bg/>
  <dgm:whole/>
  <dgm:extLst>
    <a:ext uri="http://schemas.microsoft.com/office/drawing/2008/diagram">
      <dsp:dataModelExt xmlns:dsp="http://schemas.microsoft.com/office/drawing/2008/diagram" relId="rId83"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0D65E0CC-704F-4991-B5CD-C9B7F413C549}"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53149068-99CB-451E-8195-5C7B7F2B6253}">
      <dgm:prSet phldrT="[Text]"/>
      <dgm:spPr/>
      <dgm:t>
        <a:bodyPr/>
        <a:lstStyle/>
        <a:p>
          <a:r>
            <a:rPr lang="en-GB"/>
            <a:t>Build good relationships</a:t>
          </a:r>
        </a:p>
      </dgm:t>
    </dgm:pt>
    <dgm:pt modelId="{29691639-9ABC-4E7E-BDDB-62CD355649F5}" type="parTrans" cxnId="{447340AE-7B91-40A2-8E30-23347B69B0B5}">
      <dgm:prSet/>
      <dgm:spPr/>
      <dgm:t>
        <a:bodyPr/>
        <a:lstStyle/>
        <a:p>
          <a:endParaRPr lang="en-GB"/>
        </a:p>
      </dgm:t>
    </dgm:pt>
    <dgm:pt modelId="{735C53E7-458F-4957-938F-B63C9972CF19}" type="sibTrans" cxnId="{447340AE-7B91-40A2-8E30-23347B69B0B5}">
      <dgm:prSet/>
      <dgm:spPr/>
      <dgm:t>
        <a:bodyPr/>
        <a:lstStyle/>
        <a:p>
          <a:endParaRPr lang="en-GB"/>
        </a:p>
      </dgm:t>
    </dgm:pt>
    <dgm:pt modelId="{155508CB-3F59-4CDA-A5FA-DBC7C8353542}">
      <dgm:prSet phldrT="[Text]"/>
      <dgm:spPr/>
      <dgm:t>
        <a:bodyPr/>
        <a:lstStyle/>
        <a:p>
          <a:r>
            <a:rPr lang="en-GB"/>
            <a:t>Respect</a:t>
          </a:r>
        </a:p>
      </dgm:t>
    </dgm:pt>
    <dgm:pt modelId="{9AAD17E0-06BD-459D-95E7-41B45791D1E9}" type="parTrans" cxnId="{9ABCF3DB-CC0B-473C-9F09-A01AC29FA2D5}">
      <dgm:prSet/>
      <dgm:spPr/>
      <dgm:t>
        <a:bodyPr/>
        <a:lstStyle/>
        <a:p>
          <a:endParaRPr lang="en-GB"/>
        </a:p>
      </dgm:t>
    </dgm:pt>
    <dgm:pt modelId="{0F02ECBA-D085-4457-8D16-39B63504C70D}" type="sibTrans" cxnId="{9ABCF3DB-CC0B-473C-9F09-A01AC29FA2D5}">
      <dgm:prSet/>
      <dgm:spPr/>
      <dgm:t>
        <a:bodyPr/>
        <a:lstStyle/>
        <a:p>
          <a:endParaRPr lang="en-GB"/>
        </a:p>
      </dgm:t>
    </dgm:pt>
    <dgm:pt modelId="{491BA5B2-C7F1-47D8-998D-88C02423A816}">
      <dgm:prSet phldrT="[Text]"/>
      <dgm:spPr/>
      <dgm:t>
        <a:bodyPr/>
        <a:lstStyle/>
        <a:p>
          <a:r>
            <a:rPr lang="en-GB"/>
            <a:t>Empathy</a:t>
          </a:r>
        </a:p>
      </dgm:t>
    </dgm:pt>
    <dgm:pt modelId="{EEF52362-2BD4-4502-BD02-E42EBD2437B6}" type="parTrans" cxnId="{BF6AC087-E88F-4F9D-9F5C-94A1B73B9635}">
      <dgm:prSet/>
      <dgm:spPr/>
      <dgm:t>
        <a:bodyPr/>
        <a:lstStyle/>
        <a:p>
          <a:endParaRPr lang="en-GB"/>
        </a:p>
      </dgm:t>
    </dgm:pt>
    <dgm:pt modelId="{D4A634E4-F469-4760-8889-3D132FCB88AF}" type="sibTrans" cxnId="{BF6AC087-E88F-4F9D-9F5C-94A1B73B9635}">
      <dgm:prSet/>
      <dgm:spPr/>
      <dgm:t>
        <a:bodyPr/>
        <a:lstStyle/>
        <a:p>
          <a:endParaRPr lang="en-GB"/>
        </a:p>
      </dgm:t>
    </dgm:pt>
    <dgm:pt modelId="{120C0F8E-3256-4564-A30D-AC6C43B1788B}">
      <dgm:prSet phldrT="[Text]"/>
      <dgm:spPr/>
      <dgm:t>
        <a:bodyPr/>
        <a:lstStyle/>
        <a:p>
          <a:r>
            <a:rPr lang="en-GB"/>
            <a:t>Trust</a:t>
          </a:r>
        </a:p>
      </dgm:t>
    </dgm:pt>
    <dgm:pt modelId="{B3D68A6F-4641-4208-BF07-9E837F0977C3}" type="parTrans" cxnId="{7B4FE859-806A-44FC-BA5A-AAD5DCAF7F16}">
      <dgm:prSet/>
      <dgm:spPr/>
      <dgm:t>
        <a:bodyPr/>
        <a:lstStyle/>
        <a:p>
          <a:endParaRPr lang="en-GB"/>
        </a:p>
      </dgm:t>
    </dgm:pt>
    <dgm:pt modelId="{D7A540E6-5151-4A23-B731-5A46E12FF592}" type="sibTrans" cxnId="{7B4FE859-806A-44FC-BA5A-AAD5DCAF7F16}">
      <dgm:prSet/>
      <dgm:spPr/>
      <dgm:t>
        <a:bodyPr/>
        <a:lstStyle/>
        <a:p>
          <a:endParaRPr lang="en-GB"/>
        </a:p>
      </dgm:t>
    </dgm:pt>
    <dgm:pt modelId="{1F741F1F-7E6D-4393-8291-E9C85F8F4C93}" type="pres">
      <dgm:prSet presAssocID="{0D65E0CC-704F-4991-B5CD-C9B7F413C549}" presName="cycle" presStyleCnt="0">
        <dgm:presLayoutVars>
          <dgm:chMax val="1"/>
          <dgm:dir/>
          <dgm:animLvl val="ctr"/>
          <dgm:resizeHandles val="exact"/>
        </dgm:presLayoutVars>
      </dgm:prSet>
      <dgm:spPr/>
      <dgm:t>
        <a:bodyPr/>
        <a:lstStyle/>
        <a:p>
          <a:endParaRPr lang="en-GB"/>
        </a:p>
      </dgm:t>
    </dgm:pt>
    <dgm:pt modelId="{2062343D-BFA9-4406-80C8-1BDB88275928}" type="pres">
      <dgm:prSet presAssocID="{53149068-99CB-451E-8195-5C7B7F2B6253}" presName="centerShape" presStyleLbl="node0" presStyleIdx="0" presStyleCnt="1"/>
      <dgm:spPr/>
      <dgm:t>
        <a:bodyPr/>
        <a:lstStyle/>
        <a:p>
          <a:endParaRPr lang="en-GB"/>
        </a:p>
      </dgm:t>
    </dgm:pt>
    <dgm:pt modelId="{FC564BBF-0CDE-4A67-A783-B3096AF9A76D}" type="pres">
      <dgm:prSet presAssocID="{9AAD17E0-06BD-459D-95E7-41B45791D1E9}" presName="Name9" presStyleLbl="parChTrans1D2" presStyleIdx="0" presStyleCnt="3"/>
      <dgm:spPr/>
      <dgm:t>
        <a:bodyPr/>
        <a:lstStyle/>
        <a:p>
          <a:endParaRPr lang="en-GB"/>
        </a:p>
      </dgm:t>
    </dgm:pt>
    <dgm:pt modelId="{BB07A6BE-80EE-4299-890F-450E7982EEA7}" type="pres">
      <dgm:prSet presAssocID="{9AAD17E0-06BD-459D-95E7-41B45791D1E9}" presName="connTx" presStyleLbl="parChTrans1D2" presStyleIdx="0" presStyleCnt="3"/>
      <dgm:spPr/>
      <dgm:t>
        <a:bodyPr/>
        <a:lstStyle/>
        <a:p>
          <a:endParaRPr lang="en-GB"/>
        </a:p>
      </dgm:t>
    </dgm:pt>
    <dgm:pt modelId="{DFD130C6-3472-457D-A812-8E13E0658A36}" type="pres">
      <dgm:prSet presAssocID="{155508CB-3F59-4CDA-A5FA-DBC7C8353542}" presName="node" presStyleLbl="node1" presStyleIdx="0" presStyleCnt="3">
        <dgm:presLayoutVars>
          <dgm:bulletEnabled val="1"/>
        </dgm:presLayoutVars>
      </dgm:prSet>
      <dgm:spPr/>
      <dgm:t>
        <a:bodyPr/>
        <a:lstStyle/>
        <a:p>
          <a:endParaRPr lang="en-GB"/>
        </a:p>
      </dgm:t>
    </dgm:pt>
    <dgm:pt modelId="{67CEBBAE-3207-4AD5-B751-2C7CAE09ADD4}" type="pres">
      <dgm:prSet presAssocID="{EEF52362-2BD4-4502-BD02-E42EBD2437B6}" presName="Name9" presStyleLbl="parChTrans1D2" presStyleIdx="1" presStyleCnt="3"/>
      <dgm:spPr/>
      <dgm:t>
        <a:bodyPr/>
        <a:lstStyle/>
        <a:p>
          <a:endParaRPr lang="en-GB"/>
        </a:p>
      </dgm:t>
    </dgm:pt>
    <dgm:pt modelId="{3D8C003E-C612-43B0-AEEA-58DE4963178C}" type="pres">
      <dgm:prSet presAssocID="{EEF52362-2BD4-4502-BD02-E42EBD2437B6}" presName="connTx" presStyleLbl="parChTrans1D2" presStyleIdx="1" presStyleCnt="3"/>
      <dgm:spPr/>
      <dgm:t>
        <a:bodyPr/>
        <a:lstStyle/>
        <a:p>
          <a:endParaRPr lang="en-GB"/>
        </a:p>
      </dgm:t>
    </dgm:pt>
    <dgm:pt modelId="{402A3ED3-2AEA-444D-B31F-A27CBFDA138C}" type="pres">
      <dgm:prSet presAssocID="{491BA5B2-C7F1-47D8-998D-88C02423A816}" presName="node" presStyleLbl="node1" presStyleIdx="1" presStyleCnt="3">
        <dgm:presLayoutVars>
          <dgm:bulletEnabled val="1"/>
        </dgm:presLayoutVars>
      </dgm:prSet>
      <dgm:spPr/>
      <dgm:t>
        <a:bodyPr/>
        <a:lstStyle/>
        <a:p>
          <a:endParaRPr lang="en-GB"/>
        </a:p>
      </dgm:t>
    </dgm:pt>
    <dgm:pt modelId="{4BA8DD96-E8AD-4C66-B196-D5A5A12BD449}" type="pres">
      <dgm:prSet presAssocID="{B3D68A6F-4641-4208-BF07-9E837F0977C3}" presName="Name9" presStyleLbl="parChTrans1D2" presStyleIdx="2" presStyleCnt="3"/>
      <dgm:spPr/>
      <dgm:t>
        <a:bodyPr/>
        <a:lstStyle/>
        <a:p>
          <a:endParaRPr lang="en-GB"/>
        </a:p>
      </dgm:t>
    </dgm:pt>
    <dgm:pt modelId="{3F0C5599-BD72-433D-88BD-2DCBA9B6529E}" type="pres">
      <dgm:prSet presAssocID="{B3D68A6F-4641-4208-BF07-9E837F0977C3}" presName="connTx" presStyleLbl="parChTrans1D2" presStyleIdx="2" presStyleCnt="3"/>
      <dgm:spPr/>
      <dgm:t>
        <a:bodyPr/>
        <a:lstStyle/>
        <a:p>
          <a:endParaRPr lang="en-GB"/>
        </a:p>
      </dgm:t>
    </dgm:pt>
    <dgm:pt modelId="{C796F8DD-ADD0-435F-998B-B42B0F33E5BE}" type="pres">
      <dgm:prSet presAssocID="{120C0F8E-3256-4564-A30D-AC6C43B1788B}" presName="node" presStyleLbl="node1" presStyleIdx="2" presStyleCnt="3">
        <dgm:presLayoutVars>
          <dgm:bulletEnabled val="1"/>
        </dgm:presLayoutVars>
      </dgm:prSet>
      <dgm:spPr/>
      <dgm:t>
        <a:bodyPr/>
        <a:lstStyle/>
        <a:p>
          <a:endParaRPr lang="en-GB"/>
        </a:p>
      </dgm:t>
    </dgm:pt>
  </dgm:ptLst>
  <dgm:cxnLst>
    <dgm:cxn modelId="{8837E781-E289-4E89-96D0-E3DEC08156C0}" type="presOf" srcId="{491BA5B2-C7F1-47D8-998D-88C02423A816}" destId="{402A3ED3-2AEA-444D-B31F-A27CBFDA138C}" srcOrd="0" destOrd="0" presId="urn:microsoft.com/office/officeart/2005/8/layout/radial1"/>
    <dgm:cxn modelId="{447340AE-7B91-40A2-8E30-23347B69B0B5}" srcId="{0D65E0CC-704F-4991-B5CD-C9B7F413C549}" destId="{53149068-99CB-451E-8195-5C7B7F2B6253}" srcOrd="0" destOrd="0" parTransId="{29691639-9ABC-4E7E-BDDB-62CD355649F5}" sibTransId="{735C53E7-458F-4957-938F-B63C9972CF19}"/>
    <dgm:cxn modelId="{DDF7F5F8-B2F5-47EB-9AF6-D0CE20AE7FCD}" type="presOf" srcId="{120C0F8E-3256-4564-A30D-AC6C43B1788B}" destId="{C796F8DD-ADD0-435F-998B-B42B0F33E5BE}" srcOrd="0" destOrd="0" presId="urn:microsoft.com/office/officeart/2005/8/layout/radial1"/>
    <dgm:cxn modelId="{34A9F2EF-5455-4212-AAFE-16037220631C}" type="presOf" srcId="{53149068-99CB-451E-8195-5C7B7F2B6253}" destId="{2062343D-BFA9-4406-80C8-1BDB88275928}" srcOrd="0" destOrd="0" presId="urn:microsoft.com/office/officeart/2005/8/layout/radial1"/>
    <dgm:cxn modelId="{76032320-F7F6-4AFC-88F2-2DD6219CF857}" type="presOf" srcId="{B3D68A6F-4641-4208-BF07-9E837F0977C3}" destId="{4BA8DD96-E8AD-4C66-B196-D5A5A12BD449}" srcOrd="0" destOrd="0" presId="urn:microsoft.com/office/officeart/2005/8/layout/radial1"/>
    <dgm:cxn modelId="{BF6AC087-E88F-4F9D-9F5C-94A1B73B9635}" srcId="{53149068-99CB-451E-8195-5C7B7F2B6253}" destId="{491BA5B2-C7F1-47D8-998D-88C02423A816}" srcOrd="1" destOrd="0" parTransId="{EEF52362-2BD4-4502-BD02-E42EBD2437B6}" sibTransId="{D4A634E4-F469-4760-8889-3D132FCB88AF}"/>
    <dgm:cxn modelId="{8B91EB50-8049-46D2-B942-357012C1A8C2}" type="presOf" srcId="{EEF52362-2BD4-4502-BD02-E42EBD2437B6}" destId="{3D8C003E-C612-43B0-AEEA-58DE4963178C}" srcOrd="1" destOrd="0" presId="urn:microsoft.com/office/officeart/2005/8/layout/radial1"/>
    <dgm:cxn modelId="{B07970E3-F9F5-4D38-B979-1552DB8E4D3F}" type="presOf" srcId="{9AAD17E0-06BD-459D-95E7-41B45791D1E9}" destId="{FC564BBF-0CDE-4A67-A783-B3096AF9A76D}" srcOrd="0" destOrd="0" presId="urn:microsoft.com/office/officeart/2005/8/layout/radial1"/>
    <dgm:cxn modelId="{1FD0A8FB-40B7-4D57-97C1-1E9C82ADEAF3}" type="presOf" srcId="{B3D68A6F-4641-4208-BF07-9E837F0977C3}" destId="{3F0C5599-BD72-433D-88BD-2DCBA9B6529E}" srcOrd="1" destOrd="0" presId="urn:microsoft.com/office/officeart/2005/8/layout/radial1"/>
    <dgm:cxn modelId="{12783C1A-9F8D-4012-BCF4-005B3A1A0D22}" type="presOf" srcId="{0D65E0CC-704F-4991-B5CD-C9B7F413C549}" destId="{1F741F1F-7E6D-4393-8291-E9C85F8F4C93}" srcOrd="0" destOrd="0" presId="urn:microsoft.com/office/officeart/2005/8/layout/radial1"/>
    <dgm:cxn modelId="{9ABCF3DB-CC0B-473C-9F09-A01AC29FA2D5}" srcId="{53149068-99CB-451E-8195-5C7B7F2B6253}" destId="{155508CB-3F59-4CDA-A5FA-DBC7C8353542}" srcOrd="0" destOrd="0" parTransId="{9AAD17E0-06BD-459D-95E7-41B45791D1E9}" sibTransId="{0F02ECBA-D085-4457-8D16-39B63504C70D}"/>
    <dgm:cxn modelId="{CDD0B34F-ACBA-4147-9851-3A6641A4ACAC}" type="presOf" srcId="{EEF52362-2BD4-4502-BD02-E42EBD2437B6}" destId="{67CEBBAE-3207-4AD5-B751-2C7CAE09ADD4}" srcOrd="0" destOrd="0" presId="urn:microsoft.com/office/officeart/2005/8/layout/radial1"/>
    <dgm:cxn modelId="{7B4FE859-806A-44FC-BA5A-AAD5DCAF7F16}" srcId="{53149068-99CB-451E-8195-5C7B7F2B6253}" destId="{120C0F8E-3256-4564-A30D-AC6C43B1788B}" srcOrd="2" destOrd="0" parTransId="{B3D68A6F-4641-4208-BF07-9E837F0977C3}" sibTransId="{D7A540E6-5151-4A23-B731-5A46E12FF592}"/>
    <dgm:cxn modelId="{7FB2F536-C7D4-44BB-871F-8F303F0C89DA}" type="presOf" srcId="{9AAD17E0-06BD-459D-95E7-41B45791D1E9}" destId="{BB07A6BE-80EE-4299-890F-450E7982EEA7}" srcOrd="1" destOrd="0" presId="urn:microsoft.com/office/officeart/2005/8/layout/radial1"/>
    <dgm:cxn modelId="{3E8C744A-142A-4496-A4F9-2FC4BBA43F02}" type="presOf" srcId="{155508CB-3F59-4CDA-A5FA-DBC7C8353542}" destId="{DFD130C6-3472-457D-A812-8E13E0658A36}" srcOrd="0" destOrd="0" presId="urn:microsoft.com/office/officeart/2005/8/layout/radial1"/>
    <dgm:cxn modelId="{E4C956AF-05DD-4F7C-B26A-89B8996DD718}" type="presParOf" srcId="{1F741F1F-7E6D-4393-8291-E9C85F8F4C93}" destId="{2062343D-BFA9-4406-80C8-1BDB88275928}" srcOrd="0" destOrd="0" presId="urn:microsoft.com/office/officeart/2005/8/layout/radial1"/>
    <dgm:cxn modelId="{9919082E-5B05-402A-BBAB-14CAF63F59BB}" type="presParOf" srcId="{1F741F1F-7E6D-4393-8291-E9C85F8F4C93}" destId="{FC564BBF-0CDE-4A67-A783-B3096AF9A76D}" srcOrd="1" destOrd="0" presId="urn:microsoft.com/office/officeart/2005/8/layout/radial1"/>
    <dgm:cxn modelId="{38C1E185-D1C7-490B-AEF9-1FF86E4E1BF2}" type="presParOf" srcId="{FC564BBF-0CDE-4A67-A783-B3096AF9A76D}" destId="{BB07A6BE-80EE-4299-890F-450E7982EEA7}" srcOrd="0" destOrd="0" presId="urn:microsoft.com/office/officeart/2005/8/layout/radial1"/>
    <dgm:cxn modelId="{047CA457-A312-4073-8E08-7E2BC37B3003}" type="presParOf" srcId="{1F741F1F-7E6D-4393-8291-E9C85F8F4C93}" destId="{DFD130C6-3472-457D-A812-8E13E0658A36}" srcOrd="2" destOrd="0" presId="urn:microsoft.com/office/officeart/2005/8/layout/radial1"/>
    <dgm:cxn modelId="{6DD124B5-56F8-411E-BC62-040AF28BFC42}" type="presParOf" srcId="{1F741F1F-7E6D-4393-8291-E9C85F8F4C93}" destId="{67CEBBAE-3207-4AD5-B751-2C7CAE09ADD4}" srcOrd="3" destOrd="0" presId="urn:microsoft.com/office/officeart/2005/8/layout/radial1"/>
    <dgm:cxn modelId="{1C8F0BE6-6131-4CD1-AE0B-E128C64BD1A0}" type="presParOf" srcId="{67CEBBAE-3207-4AD5-B751-2C7CAE09ADD4}" destId="{3D8C003E-C612-43B0-AEEA-58DE4963178C}" srcOrd="0" destOrd="0" presId="urn:microsoft.com/office/officeart/2005/8/layout/radial1"/>
    <dgm:cxn modelId="{802EF09B-BEAE-45BC-AA39-212B4B89C4C6}" type="presParOf" srcId="{1F741F1F-7E6D-4393-8291-E9C85F8F4C93}" destId="{402A3ED3-2AEA-444D-B31F-A27CBFDA138C}" srcOrd="4" destOrd="0" presId="urn:microsoft.com/office/officeart/2005/8/layout/radial1"/>
    <dgm:cxn modelId="{603F48FE-98BF-4C97-8515-D93DB2776E7A}" type="presParOf" srcId="{1F741F1F-7E6D-4393-8291-E9C85F8F4C93}" destId="{4BA8DD96-E8AD-4C66-B196-D5A5A12BD449}" srcOrd="5" destOrd="0" presId="urn:microsoft.com/office/officeart/2005/8/layout/radial1"/>
    <dgm:cxn modelId="{BC24F89A-AFE0-46D7-B2A0-AD9EEF2DE358}" type="presParOf" srcId="{4BA8DD96-E8AD-4C66-B196-D5A5A12BD449}" destId="{3F0C5599-BD72-433D-88BD-2DCBA9B6529E}" srcOrd="0" destOrd="0" presId="urn:microsoft.com/office/officeart/2005/8/layout/radial1"/>
    <dgm:cxn modelId="{0AB56AF3-62A7-47E5-9BCC-6FF673B9B70A}" type="presParOf" srcId="{1F741F1F-7E6D-4393-8291-E9C85F8F4C93}" destId="{C796F8DD-ADD0-435F-998B-B42B0F33E5BE}" srcOrd="6" destOrd="0" presId="urn:microsoft.com/office/officeart/2005/8/layout/radial1"/>
  </dgm:cxnLst>
  <dgm:bg/>
  <dgm:whole/>
  <dgm:extLst>
    <a:ext uri="http://schemas.microsoft.com/office/drawing/2008/diagram">
      <dsp:dataModelExt xmlns:dsp="http://schemas.microsoft.com/office/drawing/2008/diagram" relId="rId88"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86DAB7D9-DAF8-414A-8C8E-D793A504A3B1}" type="doc">
      <dgm:prSet loTypeId="urn:microsoft.com/office/officeart/2005/8/layout/arrow6" loCatId="relationship" qsTypeId="urn:microsoft.com/office/officeart/2005/8/quickstyle/3d1" qsCatId="3D" csTypeId="urn:microsoft.com/office/officeart/2005/8/colors/accent2_2" csCatId="accent2" phldr="1"/>
      <dgm:spPr/>
      <dgm:t>
        <a:bodyPr/>
        <a:lstStyle/>
        <a:p>
          <a:endParaRPr lang="en-GB"/>
        </a:p>
      </dgm:t>
    </dgm:pt>
    <dgm:pt modelId="{6876F7C2-B8C1-4515-B221-AD2F3C038AB3}">
      <dgm:prSet phldrT="[Text]"/>
      <dgm:spPr/>
      <dgm:t>
        <a:bodyPr/>
        <a:lstStyle/>
        <a:p>
          <a:pPr algn="ctr"/>
          <a:r>
            <a:rPr lang="en-GB"/>
            <a:t>Child-led</a:t>
          </a:r>
        </a:p>
      </dgm:t>
    </dgm:pt>
    <dgm:pt modelId="{45CF621E-C797-47E2-ADC3-A5B10912E02A}" type="parTrans" cxnId="{E53B9782-8CEF-4877-A831-E58DA2144BEB}">
      <dgm:prSet/>
      <dgm:spPr/>
      <dgm:t>
        <a:bodyPr/>
        <a:lstStyle/>
        <a:p>
          <a:pPr algn="ctr"/>
          <a:endParaRPr lang="en-GB"/>
        </a:p>
      </dgm:t>
    </dgm:pt>
    <dgm:pt modelId="{FAD00AE8-1F6B-43DF-B249-76023ADA252B}" type="sibTrans" cxnId="{E53B9782-8CEF-4877-A831-E58DA2144BEB}">
      <dgm:prSet/>
      <dgm:spPr/>
      <dgm:t>
        <a:bodyPr/>
        <a:lstStyle/>
        <a:p>
          <a:pPr algn="ctr"/>
          <a:endParaRPr lang="en-GB"/>
        </a:p>
      </dgm:t>
    </dgm:pt>
    <dgm:pt modelId="{B09438E1-EE53-44E9-AD16-08E13C23D414}">
      <dgm:prSet phldrT="[Text]"/>
      <dgm:spPr/>
      <dgm:t>
        <a:bodyPr/>
        <a:lstStyle/>
        <a:p>
          <a:pPr algn="ctr"/>
          <a:r>
            <a:rPr lang="en-GB"/>
            <a:t>Adult-led</a:t>
          </a:r>
        </a:p>
      </dgm:t>
    </dgm:pt>
    <dgm:pt modelId="{C82FA251-0D68-4659-8DD0-62A3A1876C4D}" type="parTrans" cxnId="{2786A447-E75E-492C-84D5-B92BB13D150A}">
      <dgm:prSet/>
      <dgm:spPr/>
      <dgm:t>
        <a:bodyPr/>
        <a:lstStyle/>
        <a:p>
          <a:pPr algn="ctr"/>
          <a:endParaRPr lang="en-GB"/>
        </a:p>
      </dgm:t>
    </dgm:pt>
    <dgm:pt modelId="{2A8D6766-BC3A-498C-A325-5ED80E29C17F}" type="sibTrans" cxnId="{2786A447-E75E-492C-84D5-B92BB13D150A}">
      <dgm:prSet/>
      <dgm:spPr/>
      <dgm:t>
        <a:bodyPr/>
        <a:lstStyle/>
        <a:p>
          <a:pPr algn="ctr"/>
          <a:endParaRPr lang="en-GB"/>
        </a:p>
      </dgm:t>
    </dgm:pt>
    <dgm:pt modelId="{B95D7DB6-413B-4F26-AE6F-9279883CD425}" type="pres">
      <dgm:prSet presAssocID="{86DAB7D9-DAF8-414A-8C8E-D793A504A3B1}" presName="compositeShape" presStyleCnt="0">
        <dgm:presLayoutVars>
          <dgm:chMax val="2"/>
          <dgm:dir/>
          <dgm:resizeHandles val="exact"/>
        </dgm:presLayoutVars>
      </dgm:prSet>
      <dgm:spPr/>
      <dgm:t>
        <a:bodyPr/>
        <a:lstStyle/>
        <a:p>
          <a:endParaRPr lang="en-GB"/>
        </a:p>
      </dgm:t>
    </dgm:pt>
    <dgm:pt modelId="{D1A32CA8-F511-449F-945C-233974D4BEB8}" type="pres">
      <dgm:prSet presAssocID="{86DAB7D9-DAF8-414A-8C8E-D793A504A3B1}" presName="ribbon" presStyleLbl="node1" presStyleIdx="0" presStyleCnt="1"/>
      <dgm:spPr/>
    </dgm:pt>
    <dgm:pt modelId="{FF8FF4E8-07F0-4220-A059-39A6A3028CA1}" type="pres">
      <dgm:prSet presAssocID="{86DAB7D9-DAF8-414A-8C8E-D793A504A3B1}" presName="leftArrowText" presStyleLbl="node1" presStyleIdx="0" presStyleCnt="1">
        <dgm:presLayoutVars>
          <dgm:chMax val="0"/>
          <dgm:bulletEnabled val="1"/>
        </dgm:presLayoutVars>
      </dgm:prSet>
      <dgm:spPr/>
      <dgm:t>
        <a:bodyPr/>
        <a:lstStyle/>
        <a:p>
          <a:endParaRPr lang="en-GB"/>
        </a:p>
      </dgm:t>
    </dgm:pt>
    <dgm:pt modelId="{FC3F0A31-CF94-4368-9958-DCD64862FB5E}" type="pres">
      <dgm:prSet presAssocID="{86DAB7D9-DAF8-414A-8C8E-D793A504A3B1}" presName="rightArrowText" presStyleLbl="node1" presStyleIdx="0" presStyleCnt="1">
        <dgm:presLayoutVars>
          <dgm:chMax val="0"/>
          <dgm:bulletEnabled val="1"/>
        </dgm:presLayoutVars>
      </dgm:prSet>
      <dgm:spPr/>
      <dgm:t>
        <a:bodyPr/>
        <a:lstStyle/>
        <a:p>
          <a:endParaRPr lang="en-GB"/>
        </a:p>
      </dgm:t>
    </dgm:pt>
  </dgm:ptLst>
  <dgm:cxnLst>
    <dgm:cxn modelId="{051377E6-63E6-4BE9-86B0-9F115292219A}" type="presOf" srcId="{B09438E1-EE53-44E9-AD16-08E13C23D414}" destId="{FC3F0A31-CF94-4368-9958-DCD64862FB5E}" srcOrd="0" destOrd="0" presId="urn:microsoft.com/office/officeart/2005/8/layout/arrow6"/>
    <dgm:cxn modelId="{5081A796-9C36-4128-A835-A312EC032FFE}" type="presOf" srcId="{86DAB7D9-DAF8-414A-8C8E-D793A504A3B1}" destId="{B95D7DB6-413B-4F26-AE6F-9279883CD425}" srcOrd="0" destOrd="0" presId="urn:microsoft.com/office/officeart/2005/8/layout/arrow6"/>
    <dgm:cxn modelId="{E53B9782-8CEF-4877-A831-E58DA2144BEB}" srcId="{86DAB7D9-DAF8-414A-8C8E-D793A504A3B1}" destId="{6876F7C2-B8C1-4515-B221-AD2F3C038AB3}" srcOrd="0" destOrd="0" parTransId="{45CF621E-C797-47E2-ADC3-A5B10912E02A}" sibTransId="{FAD00AE8-1F6B-43DF-B249-76023ADA252B}"/>
    <dgm:cxn modelId="{F3A2B2CA-30E0-4E77-A9D0-CB67F9F8E7F0}" type="presOf" srcId="{6876F7C2-B8C1-4515-B221-AD2F3C038AB3}" destId="{FF8FF4E8-07F0-4220-A059-39A6A3028CA1}" srcOrd="0" destOrd="0" presId="urn:microsoft.com/office/officeart/2005/8/layout/arrow6"/>
    <dgm:cxn modelId="{2786A447-E75E-492C-84D5-B92BB13D150A}" srcId="{86DAB7D9-DAF8-414A-8C8E-D793A504A3B1}" destId="{B09438E1-EE53-44E9-AD16-08E13C23D414}" srcOrd="1" destOrd="0" parTransId="{C82FA251-0D68-4659-8DD0-62A3A1876C4D}" sibTransId="{2A8D6766-BC3A-498C-A325-5ED80E29C17F}"/>
    <dgm:cxn modelId="{5F6219BF-ACAD-4DA9-A252-275DBB98AE69}" type="presParOf" srcId="{B95D7DB6-413B-4F26-AE6F-9279883CD425}" destId="{D1A32CA8-F511-449F-945C-233974D4BEB8}" srcOrd="0" destOrd="0" presId="urn:microsoft.com/office/officeart/2005/8/layout/arrow6"/>
    <dgm:cxn modelId="{A5C76652-965C-48ED-946B-CD0AF8E1016B}" type="presParOf" srcId="{B95D7DB6-413B-4F26-AE6F-9279883CD425}" destId="{FF8FF4E8-07F0-4220-A059-39A6A3028CA1}" srcOrd="1" destOrd="0" presId="urn:microsoft.com/office/officeart/2005/8/layout/arrow6"/>
    <dgm:cxn modelId="{E689FE7E-0674-4F12-B11A-07EB9A4BCBC4}" type="presParOf" srcId="{B95D7DB6-413B-4F26-AE6F-9279883CD425}" destId="{FC3F0A31-CF94-4368-9958-DCD64862FB5E}" srcOrd="2" destOrd="0" presId="urn:microsoft.com/office/officeart/2005/8/layout/arrow6"/>
  </dgm:cxnLst>
  <dgm:bg/>
  <dgm:whole/>
  <dgm:extLst>
    <a:ext uri="http://schemas.microsoft.com/office/drawing/2008/diagram">
      <dsp:dataModelExt xmlns:dsp="http://schemas.microsoft.com/office/drawing/2008/diagram" relId="rId9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20E477-416C-4F66-9066-713E66640E1D}">
      <dsp:nvSpPr>
        <dsp:cNvPr id="0" name=""/>
        <dsp:cNvSpPr/>
      </dsp:nvSpPr>
      <dsp:spPr>
        <a:xfrm>
          <a:off x="2472023" y="1492965"/>
          <a:ext cx="1148143" cy="114814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GB" sz="1400" kern="1200"/>
            <a:t>Fine-manipulative skills</a:t>
          </a:r>
        </a:p>
      </dsp:txBody>
      <dsp:txXfrm>
        <a:off x="2528071" y="1549013"/>
        <a:ext cx="1036047" cy="1036047"/>
      </dsp:txXfrm>
    </dsp:sp>
    <dsp:sp modelId="{C1364C91-7F6F-47A5-B7B8-5F1B7F8FD4C6}">
      <dsp:nvSpPr>
        <dsp:cNvPr id="0" name=""/>
        <dsp:cNvSpPr/>
      </dsp:nvSpPr>
      <dsp:spPr>
        <a:xfrm rot="16200000">
          <a:off x="2721893" y="1168764"/>
          <a:ext cx="648402" cy="0"/>
        </a:xfrm>
        <a:custGeom>
          <a:avLst/>
          <a:gdLst/>
          <a:ahLst/>
          <a:cxnLst/>
          <a:rect l="0" t="0" r="0" b="0"/>
          <a:pathLst>
            <a:path>
              <a:moveTo>
                <a:pt x="0" y="0"/>
              </a:moveTo>
              <a:lnTo>
                <a:pt x="648402"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AE4890D-125F-454C-A0E8-ABC0FACA224A}">
      <dsp:nvSpPr>
        <dsp:cNvPr id="0" name=""/>
        <dsp:cNvSpPr/>
      </dsp:nvSpPr>
      <dsp:spPr>
        <a:xfrm>
          <a:off x="2661466" y="75307"/>
          <a:ext cx="769256" cy="769256"/>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GB" sz="1200" kern="1200"/>
            <a:t>Threading</a:t>
          </a:r>
        </a:p>
      </dsp:txBody>
      <dsp:txXfrm>
        <a:off x="2699018" y="112859"/>
        <a:ext cx="694152" cy="694152"/>
      </dsp:txXfrm>
    </dsp:sp>
    <dsp:sp modelId="{64AD2537-1388-4832-99EF-8DB610377597}">
      <dsp:nvSpPr>
        <dsp:cNvPr id="0" name=""/>
        <dsp:cNvSpPr/>
      </dsp:nvSpPr>
      <dsp:spPr>
        <a:xfrm rot="20520000">
          <a:off x="3605506" y="1787949"/>
          <a:ext cx="599065" cy="0"/>
        </a:xfrm>
        <a:custGeom>
          <a:avLst/>
          <a:gdLst/>
          <a:ahLst/>
          <a:cxnLst/>
          <a:rect l="0" t="0" r="0" b="0"/>
          <a:pathLst>
            <a:path>
              <a:moveTo>
                <a:pt x="0" y="0"/>
              </a:moveTo>
              <a:lnTo>
                <a:pt x="599065"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69CD251-E55E-4BD5-AEA7-F4107D860442}">
      <dsp:nvSpPr>
        <dsp:cNvPr id="0" name=""/>
        <dsp:cNvSpPr/>
      </dsp:nvSpPr>
      <dsp:spPr>
        <a:xfrm>
          <a:off x="4189911" y="1185787"/>
          <a:ext cx="769256" cy="769256"/>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GB" sz="1200" kern="1200"/>
            <a:t>Dressing self</a:t>
          </a:r>
        </a:p>
      </dsp:txBody>
      <dsp:txXfrm>
        <a:off x="4227463" y="1223339"/>
        <a:ext cx="694152" cy="694152"/>
      </dsp:txXfrm>
    </dsp:sp>
    <dsp:sp modelId="{6296804B-51C9-4EFD-B023-80C2B5B3621B}">
      <dsp:nvSpPr>
        <dsp:cNvPr id="0" name=""/>
        <dsp:cNvSpPr/>
      </dsp:nvSpPr>
      <dsp:spPr>
        <a:xfrm rot="3240000">
          <a:off x="3376187" y="2811845"/>
          <a:ext cx="422083" cy="0"/>
        </a:xfrm>
        <a:custGeom>
          <a:avLst/>
          <a:gdLst/>
          <a:ahLst/>
          <a:cxnLst/>
          <a:rect l="0" t="0" r="0" b="0"/>
          <a:pathLst>
            <a:path>
              <a:moveTo>
                <a:pt x="0" y="0"/>
              </a:moveTo>
              <a:lnTo>
                <a:pt x="422083"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B7C8CA1-DED4-4300-BF43-DC5E35BCAEBA}">
      <dsp:nvSpPr>
        <dsp:cNvPr id="0" name=""/>
        <dsp:cNvSpPr/>
      </dsp:nvSpPr>
      <dsp:spPr>
        <a:xfrm>
          <a:off x="3606097" y="2982581"/>
          <a:ext cx="769256" cy="769256"/>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GB" sz="1200" kern="1200"/>
            <a:t>Tidying</a:t>
          </a:r>
        </a:p>
      </dsp:txBody>
      <dsp:txXfrm>
        <a:off x="3643649" y="3020133"/>
        <a:ext cx="694152" cy="694152"/>
      </dsp:txXfrm>
    </dsp:sp>
    <dsp:sp modelId="{57BB9505-9EB4-40B4-A4CE-26832F0E5B05}">
      <dsp:nvSpPr>
        <dsp:cNvPr id="0" name=""/>
        <dsp:cNvSpPr/>
      </dsp:nvSpPr>
      <dsp:spPr>
        <a:xfrm rot="7560000">
          <a:off x="2293918" y="2811845"/>
          <a:ext cx="422083" cy="0"/>
        </a:xfrm>
        <a:custGeom>
          <a:avLst/>
          <a:gdLst/>
          <a:ahLst/>
          <a:cxnLst/>
          <a:rect l="0" t="0" r="0" b="0"/>
          <a:pathLst>
            <a:path>
              <a:moveTo>
                <a:pt x="0" y="0"/>
              </a:moveTo>
              <a:lnTo>
                <a:pt x="422083"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A0EE1E9-B32C-40B9-99C2-FE1ECCF1FF87}">
      <dsp:nvSpPr>
        <dsp:cNvPr id="0" name=""/>
        <dsp:cNvSpPr/>
      </dsp:nvSpPr>
      <dsp:spPr>
        <a:xfrm>
          <a:off x="1716836" y="2982581"/>
          <a:ext cx="769256" cy="769256"/>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GB" sz="1200" kern="1200"/>
            <a:t>Pouring</a:t>
          </a:r>
        </a:p>
      </dsp:txBody>
      <dsp:txXfrm>
        <a:off x="1754388" y="3020133"/>
        <a:ext cx="694152" cy="694152"/>
      </dsp:txXfrm>
    </dsp:sp>
    <dsp:sp modelId="{7451AE08-0B6F-4199-A693-8DAAAAE44395}">
      <dsp:nvSpPr>
        <dsp:cNvPr id="0" name=""/>
        <dsp:cNvSpPr/>
      </dsp:nvSpPr>
      <dsp:spPr>
        <a:xfrm rot="11880000">
          <a:off x="1887618" y="1787949"/>
          <a:ext cx="599065" cy="0"/>
        </a:xfrm>
        <a:custGeom>
          <a:avLst/>
          <a:gdLst/>
          <a:ahLst/>
          <a:cxnLst/>
          <a:rect l="0" t="0" r="0" b="0"/>
          <a:pathLst>
            <a:path>
              <a:moveTo>
                <a:pt x="0" y="0"/>
              </a:moveTo>
              <a:lnTo>
                <a:pt x="599065"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54416DB-8D2A-4BD1-A083-C0252ACD3815}">
      <dsp:nvSpPr>
        <dsp:cNvPr id="0" name=""/>
        <dsp:cNvSpPr/>
      </dsp:nvSpPr>
      <dsp:spPr>
        <a:xfrm>
          <a:off x="1133022" y="1185787"/>
          <a:ext cx="769256" cy="769256"/>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GB" sz="1200" kern="1200"/>
            <a:t>Drawing</a:t>
          </a:r>
        </a:p>
      </dsp:txBody>
      <dsp:txXfrm>
        <a:off x="1170574" y="1223339"/>
        <a:ext cx="694152" cy="69415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19752B-84F4-4EB4-8200-2C26A219DA5F}">
      <dsp:nvSpPr>
        <dsp:cNvPr id="0" name=""/>
        <dsp:cNvSpPr/>
      </dsp:nvSpPr>
      <dsp:spPr>
        <a:xfrm rot="5400000">
          <a:off x="3078516" y="-1198623"/>
          <a:ext cx="638636" cy="3197961"/>
        </a:xfrm>
        <a:prstGeom prst="round2Same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3340" tIns="26670" rIns="53340" bIns="26670" numCol="1" spcCol="1270" anchor="ctr" anchorCtr="0">
          <a:noAutofit/>
        </a:bodyPr>
        <a:lstStyle/>
        <a:p>
          <a:pPr marL="114300" lvl="1" indent="-114300" algn="l" defTabSz="622300">
            <a:lnSpc>
              <a:spcPct val="90000"/>
            </a:lnSpc>
            <a:spcBef>
              <a:spcPct val="0"/>
            </a:spcBef>
            <a:spcAft>
              <a:spcPct val="15000"/>
            </a:spcAft>
            <a:buChar char="••"/>
          </a:pPr>
          <a:r>
            <a:rPr lang="en-GB" sz="1400" kern="1200"/>
            <a:t>Each child's health is promoted</a:t>
          </a:r>
        </a:p>
      </dsp:txBody>
      <dsp:txXfrm rot="-5400000">
        <a:off x="1798854" y="112215"/>
        <a:ext cx="3166785" cy="576284"/>
      </dsp:txXfrm>
    </dsp:sp>
    <dsp:sp modelId="{4C2ECEE6-E532-4A4B-8CB2-567A46BFD5CA}">
      <dsp:nvSpPr>
        <dsp:cNvPr id="0" name=""/>
        <dsp:cNvSpPr/>
      </dsp:nvSpPr>
      <dsp:spPr>
        <a:xfrm>
          <a:off x="0" y="1209"/>
          <a:ext cx="1798853" cy="798295"/>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7630" tIns="43815" rIns="87630" bIns="43815" numCol="1" spcCol="1270" anchor="ctr" anchorCtr="0">
          <a:noAutofit/>
        </a:bodyPr>
        <a:lstStyle/>
        <a:p>
          <a:pPr lvl="0" algn="ctr" defTabSz="1022350">
            <a:lnSpc>
              <a:spcPct val="90000"/>
            </a:lnSpc>
            <a:spcBef>
              <a:spcPct val="0"/>
            </a:spcBef>
            <a:spcAft>
              <a:spcPct val="35000"/>
            </a:spcAft>
          </a:pPr>
          <a:r>
            <a:rPr lang="en-GB" sz="2300" kern="1200"/>
            <a:t>Standard 2:1</a:t>
          </a:r>
        </a:p>
      </dsp:txBody>
      <dsp:txXfrm>
        <a:off x="38970" y="40179"/>
        <a:ext cx="1720913" cy="720355"/>
      </dsp:txXfrm>
    </dsp:sp>
    <dsp:sp modelId="{C3A13864-0988-49AC-B4E7-52FA922297B8}">
      <dsp:nvSpPr>
        <dsp:cNvPr id="0" name=""/>
        <dsp:cNvSpPr/>
      </dsp:nvSpPr>
      <dsp:spPr>
        <a:xfrm rot="5400000">
          <a:off x="3078516" y="-360413"/>
          <a:ext cx="638636" cy="3197961"/>
        </a:xfrm>
        <a:prstGeom prst="round2Same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3340" tIns="26670" rIns="53340" bIns="26670" numCol="1" spcCol="1270" anchor="ctr" anchorCtr="0">
          <a:noAutofit/>
        </a:bodyPr>
        <a:lstStyle/>
        <a:p>
          <a:pPr marL="114300" lvl="1" indent="-114300" algn="l" defTabSz="622300">
            <a:lnSpc>
              <a:spcPct val="90000"/>
            </a:lnSpc>
            <a:spcBef>
              <a:spcPct val="0"/>
            </a:spcBef>
            <a:spcAft>
              <a:spcPct val="15000"/>
            </a:spcAft>
            <a:buChar char="••"/>
          </a:pPr>
          <a:r>
            <a:rPr lang="en-GB" sz="1400" kern="1200"/>
            <a:t>Healthy eating and physical actiivty are embedded in the program for children</a:t>
          </a:r>
        </a:p>
      </dsp:txBody>
      <dsp:txXfrm rot="-5400000">
        <a:off x="1798854" y="950425"/>
        <a:ext cx="3166785" cy="576284"/>
      </dsp:txXfrm>
    </dsp:sp>
    <dsp:sp modelId="{2A8954D2-1393-4BE6-8C17-7AD8FCDE262D}">
      <dsp:nvSpPr>
        <dsp:cNvPr id="0" name=""/>
        <dsp:cNvSpPr/>
      </dsp:nvSpPr>
      <dsp:spPr>
        <a:xfrm>
          <a:off x="0" y="839419"/>
          <a:ext cx="1798853" cy="798295"/>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7630" tIns="43815" rIns="87630" bIns="43815" numCol="1" spcCol="1270" anchor="ctr" anchorCtr="0">
          <a:noAutofit/>
        </a:bodyPr>
        <a:lstStyle/>
        <a:p>
          <a:pPr lvl="0" algn="ctr" defTabSz="1022350">
            <a:lnSpc>
              <a:spcPct val="90000"/>
            </a:lnSpc>
            <a:spcBef>
              <a:spcPct val="0"/>
            </a:spcBef>
            <a:spcAft>
              <a:spcPct val="35000"/>
            </a:spcAft>
          </a:pPr>
          <a:r>
            <a:rPr lang="en-GB" sz="2300" kern="1200"/>
            <a:t>Standard 2:2</a:t>
          </a:r>
        </a:p>
      </dsp:txBody>
      <dsp:txXfrm>
        <a:off x="38970" y="878389"/>
        <a:ext cx="1720913" cy="720355"/>
      </dsp:txXfrm>
    </dsp:sp>
    <dsp:sp modelId="{DA43E7E4-8A6A-46F8-A9A5-AC02A6341FBB}">
      <dsp:nvSpPr>
        <dsp:cNvPr id="0" name=""/>
        <dsp:cNvSpPr/>
      </dsp:nvSpPr>
      <dsp:spPr>
        <a:xfrm rot="5400000">
          <a:off x="3078516" y="477796"/>
          <a:ext cx="638636" cy="3197961"/>
        </a:xfrm>
        <a:prstGeom prst="round2Same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3340" tIns="26670" rIns="53340" bIns="26670" numCol="1" spcCol="1270" anchor="ctr" anchorCtr="0">
          <a:noAutofit/>
        </a:bodyPr>
        <a:lstStyle/>
        <a:p>
          <a:pPr marL="114300" lvl="1" indent="-114300" algn="l" defTabSz="622300">
            <a:lnSpc>
              <a:spcPct val="90000"/>
            </a:lnSpc>
            <a:spcBef>
              <a:spcPct val="0"/>
            </a:spcBef>
            <a:spcAft>
              <a:spcPct val="15000"/>
            </a:spcAft>
            <a:buChar char="••"/>
          </a:pPr>
          <a:r>
            <a:rPr lang="en-GB" sz="1400" kern="1200"/>
            <a:t>Each child is protected</a:t>
          </a:r>
        </a:p>
      </dsp:txBody>
      <dsp:txXfrm rot="-5400000">
        <a:off x="1798854" y="1788634"/>
        <a:ext cx="3166785" cy="576284"/>
      </dsp:txXfrm>
    </dsp:sp>
    <dsp:sp modelId="{D06E6779-A4D5-46D5-BE79-88A7A904B9AD}">
      <dsp:nvSpPr>
        <dsp:cNvPr id="0" name=""/>
        <dsp:cNvSpPr/>
      </dsp:nvSpPr>
      <dsp:spPr>
        <a:xfrm>
          <a:off x="0" y="1677630"/>
          <a:ext cx="1798853" cy="798295"/>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7630" tIns="43815" rIns="87630" bIns="43815" numCol="1" spcCol="1270" anchor="ctr" anchorCtr="0">
          <a:noAutofit/>
        </a:bodyPr>
        <a:lstStyle/>
        <a:p>
          <a:pPr lvl="0" algn="ctr" defTabSz="1022350">
            <a:lnSpc>
              <a:spcPct val="90000"/>
            </a:lnSpc>
            <a:spcBef>
              <a:spcPct val="0"/>
            </a:spcBef>
            <a:spcAft>
              <a:spcPct val="35000"/>
            </a:spcAft>
          </a:pPr>
          <a:r>
            <a:rPr lang="en-GB" sz="2300" kern="1200"/>
            <a:t>Standard 2:3</a:t>
          </a:r>
        </a:p>
      </dsp:txBody>
      <dsp:txXfrm>
        <a:off x="38970" y="1716600"/>
        <a:ext cx="1720913" cy="72035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19752B-84F4-4EB4-8200-2C26A219DA5F}">
      <dsp:nvSpPr>
        <dsp:cNvPr id="0" name=""/>
        <dsp:cNvSpPr/>
      </dsp:nvSpPr>
      <dsp:spPr>
        <a:xfrm rot="5400000">
          <a:off x="3078516" y="-1198623"/>
          <a:ext cx="638636" cy="3197961"/>
        </a:xfrm>
        <a:prstGeom prst="round2Same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Char char="••"/>
          </a:pPr>
          <a:r>
            <a:rPr lang="en-GB" sz="1200" kern="1200"/>
            <a:t>Respectful and supportive relationships with families are developed and maintained</a:t>
          </a:r>
        </a:p>
      </dsp:txBody>
      <dsp:txXfrm rot="-5400000">
        <a:off x="1798854" y="112215"/>
        <a:ext cx="3166785" cy="576284"/>
      </dsp:txXfrm>
    </dsp:sp>
    <dsp:sp modelId="{4C2ECEE6-E532-4A4B-8CB2-567A46BFD5CA}">
      <dsp:nvSpPr>
        <dsp:cNvPr id="0" name=""/>
        <dsp:cNvSpPr/>
      </dsp:nvSpPr>
      <dsp:spPr>
        <a:xfrm>
          <a:off x="0" y="1209"/>
          <a:ext cx="1798853" cy="798295"/>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7630" tIns="43815" rIns="87630" bIns="43815" numCol="1" spcCol="1270" anchor="ctr" anchorCtr="0">
          <a:noAutofit/>
        </a:bodyPr>
        <a:lstStyle/>
        <a:p>
          <a:pPr lvl="0" algn="ctr" defTabSz="1022350">
            <a:lnSpc>
              <a:spcPct val="90000"/>
            </a:lnSpc>
            <a:spcBef>
              <a:spcPct val="0"/>
            </a:spcBef>
            <a:spcAft>
              <a:spcPct val="35000"/>
            </a:spcAft>
          </a:pPr>
          <a:r>
            <a:rPr lang="en-GB" sz="2300" kern="1200"/>
            <a:t>Standard 6:1</a:t>
          </a:r>
        </a:p>
      </dsp:txBody>
      <dsp:txXfrm>
        <a:off x="38970" y="40179"/>
        <a:ext cx="1720913" cy="720355"/>
      </dsp:txXfrm>
    </dsp:sp>
    <dsp:sp modelId="{C3A13864-0988-49AC-B4E7-52FA922297B8}">
      <dsp:nvSpPr>
        <dsp:cNvPr id="0" name=""/>
        <dsp:cNvSpPr/>
      </dsp:nvSpPr>
      <dsp:spPr>
        <a:xfrm rot="5400000">
          <a:off x="3078516" y="-360413"/>
          <a:ext cx="638636" cy="3197961"/>
        </a:xfrm>
        <a:prstGeom prst="round2Same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Char char="••"/>
          </a:pPr>
          <a:r>
            <a:rPr lang="en-GB" sz="1200" kern="1200"/>
            <a:t>Families are supported in their parenting role and their values and beliefs about childrearing are respected</a:t>
          </a:r>
        </a:p>
      </dsp:txBody>
      <dsp:txXfrm rot="-5400000">
        <a:off x="1798854" y="950425"/>
        <a:ext cx="3166785" cy="576284"/>
      </dsp:txXfrm>
    </dsp:sp>
    <dsp:sp modelId="{2A8954D2-1393-4BE6-8C17-7AD8FCDE262D}">
      <dsp:nvSpPr>
        <dsp:cNvPr id="0" name=""/>
        <dsp:cNvSpPr/>
      </dsp:nvSpPr>
      <dsp:spPr>
        <a:xfrm>
          <a:off x="0" y="839419"/>
          <a:ext cx="1798853" cy="798295"/>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7630" tIns="43815" rIns="87630" bIns="43815" numCol="1" spcCol="1270" anchor="ctr" anchorCtr="0">
          <a:noAutofit/>
        </a:bodyPr>
        <a:lstStyle/>
        <a:p>
          <a:pPr lvl="0" algn="ctr" defTabSz="1022350">
            <a:lnSpc>
              <a:spcPct val="90000"/>
            </a:lnSpc>
            <a:spcBef>
              <a:spcPct val="0"/>
            </a:spcBef>
            <a:spcAft>
              <a:spcPct val="35000"/>
            </a:spcAft>
          </a:pPr>
          <a:r>
            <a:rPr lang="en-GB" sz="2300" kern="1200"/>
            <a:t>Standard 6:2</a:t>
          </a:r>
        </a:p>
      </dsp:txBody>
      <dsp:txXfrm>
        <a:off x="38970" y="878389"/>
        <a:ext cx="1720913" cy="720355"/>
      </dsp:txXfrm>
    </dsp:sp>
    <dsp:sp modelId="{DA43E7E4-8A6A-46F8-A9A5-AC02A6341FBB}">
      <dsp:nvSpPr>
        <dsp:cNvPr id="0" name=""/>
        <dsp:cNvSpPr/>
      </dsp:nvSpPr>
      <dsp:spPr>
        <a:xfrm rot="5400000">
          <a:off x="3078516" y="477796"/>
          <a:ext cx="638636" cy="3197961"/>
        </a:xfrm>
        <a:prstGeom prst="round2Same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Char char="••"/>
          </a:pPr>
          <a:r>
            <a:rPr lang="en-GB" sz="1200" kern="1200"/>
            <a:t>The service collaborates with other organisations and service providers to enhance children's learning and wellbeing</a:t>
          </a:r>
        </a:p>
      </dsp:txBody>
      <dsp:txXfrm rot="-5400000">
        <a:off x="1798854" y="1788634"/>
        <a:ext cx="3166785" cy="576284"/>
      </dsp:txXfrm>
    </dsp:sp>
    <dsp:sp modelId="{D06E6779-A4D5-46D5-BE79-88A7A904B9AD}">
      <dsp:nvSpPr>
        <dsp:cNvPr id="0" name=""/>
        <dsp:cNvSpPr/>
      </dsp:nvSpPr>
      <dsp:spPr>
        <a:xfrm>
          <a:off x="0" y="1677630"/>
          <a:ext cx="1798853" cy="798295"/>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7630" tIns="43815" rIns="87630" bIns="43815" numCol="1" spcCol="1270" anchor="ctr" anchorCtr="0">
          <a:noAutofit/>
        </a:bodyPr>
        <a:lstStyle/>
        <a:p>
          <a:pPr lvl="0" algn="ctr" defTabSz="1022350">
            <a:lnSpc>
              <a:spcPct val="90000"/>
            </a:lnSpc>
            <a:spcBef>
              <a:spcPct val="0"/>
            </a:spcBef>
            <a:spcAft>
              <a:spcPct val="35000"/>
            </a:spcAft>
          </a:pPr>
          <a:r>
            <a:rPr lang="en-GB" sz="2300" kern="1200"/>
            <a:t>Standard 6:3</a:t>
          </a:r>
        </a:p>
      </dsp:txBody>
      <dsp:txXfrm>
        <a:off x="38970" y="1716600"/>
        <a:ext cx="1720913" cy="72035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424CCF-F111-4DF8-8167-F3BA40B002BA}">
      <dsp:nvSpPr>
        <dsp:cNvPr id="0" name=""/>
        <dsp:cNvSpPr/>
      </dsp:nvSpPr>
      <dsp:spPr>
        <a:xfrm>
          <a:off x="1504467" y="0"/>
          <a:ext cx="1435379" cy="797433"/>
        </a:xfrm>
        <a:prstGeom prst="roundRect">
          <a:avLst>
            <a:gd name="adj" fmla="val 10000"/>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GB" sz="2000" kern="1200"/>
            <a:t>Encourage interactions</a:t>
          </a:r>
        </a:p>
      </dsp:txBody>
      <dsp:txXfrm>
        <a:off x="1527823" y="23356"/>
        <a:ext cx="1388667" cy="750721"/>
      </dsp:txXfrm>
    </dsp:sp>
    <dsp:sp modelId="{87358BCA-D81B-45D2-9E5A-129602F13BB6}">
      <dsp:nvSpPr>
        <dsp:cNvPr id="0" name=""/>
        <dsp:cNvSpPr/>
      </dsp:nvSpPr>
      <dsp:spPr>
        <a:xfrm>
          <a:off x="3577793" y="0"/>
          <a:ext cx="1435379" cy="797433"/>
        </a:xfrm>
        <a:prstGeom prst="roundRect">
          <a:avLst>
            <a:gd name="adj" fmla="val 10000"/>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GB" sz="2000" kern="1200"/>
            <a:t>Solitude and quiet</a:t>
          </a:r>
        </a:p>
      </dsp:txBody>
      <dsp:txXfrm>
        <a:off x="3601149" y="23356"/>
        <a:ext cx="1388667" cy="750721"/>
      </dsp:txXfrm>
    </dsp:sp>
    <dsp:sp modelId="{4362A966-6F19-4CC8-BFCB-7BDF10907255}">
      <dsp:nvSpPr>
        <dsp:cNvPr id="0" name=""/>
        <dsp:cNvSpPr/>
      </dsp:nvSpPr>
      <dsp:spPr>
        <a:xfrm>
          <a:off x="2959782" y="3389090"/>
          <a:ext cx="598074" cy="598074"/>
        </a:xfrm>
        <a:prstGeom prst="triangle">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0C0054ED-230F-477D-BB63-69361EA0EB61}">
      <dsp:nvSpPr>
        <dsp:cNvPr id="0" name=""/>
        <dsp:cNvSpPr/>
      </dsp:nvSpPr>
      <dsp:spPr>
        <a:xfrm>
          <a:off x="1464595" y="3138696"/>
          <a:ext cx="3588448" cy="24241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2178E175-E119-4475-82E1-83FA90C66E35}">
      <dsp:nvSpPr>
        <dsp:cNvPr id="0" name=""/>
        <dsp:cNvSpPr/>
      </dsp:nvSpPr>
      <dsp:spPr>
        <a:xfrm>
          <a:off x="3577793" y="2440144"/>
          <a:ext cx="1435379" cy="66984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t>Nap area</a:t>
          </a:r>
        </a:p>
      </dsp:txBody>
      <dsp:txXfrm>
        <a:off x="3610492" y="2472843"/>
        <a:ext cx="1369981" cy="604445"/>
      </dsp:txXfrm>
    </dsp:sp>
    <dsp:sp modelId="{D90952E6-3C1E-4B30-A71A-9D2DFDAFDFC1}">
      <dsp:nvSpPr>
        <dsp:cNvPr id="0" name=""/>
        <dsp:cNvSpPr/>
      </dsp:nvSpPr>
      <dsp:spPr>
        <a:xfrm>
          <a:off x="3577793" y="1722455"/>
          <a:ext cx="1435379" cy="66984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t>Listening centre e.g. music or audio books</a:t>
          </a:r>
        </a:p>
      </dsp:txBody>
      <dsp:txXfrm>
        <a:off x="3610492" y="1755154"/>
        <a:ext cx="1369981" cy="604445"/>
      </dsp:txXfrm>
    </dsp:sp>
    <dsp:sp modelId="{B04FBD4E-7F58-4EF8-8BC8-DDA1C7B23899}">
      <dsp:nvSpPr>
        <dsp:cNvPr id="0" name=""/>
        <dsp:cNvSpPr/>
      </dsp:nvSpPr>
      <dsp:spPr>
        <a:xfrm>
          <a:off x="3577793" y="1004765"/>
          <a:ext cx="1435379" cy="66984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t>Book corner</a:t>
          </a:r>
        </a:p>
      </dsp:txBody>
      <dsp:txXfrm>
        <a:off x="3610492" y="1037464"/>
        <a:ext cx="1369981" cy="604445"/>
      </dsp:txXfrm>
    </dsp:sp>
    <dsp:sp modelId="{6F57148D-114C-472E-A928-DF7309CB69B1}">
      <dsp:nvSpPr>
        <dsp:cNvPr id="0" name=""/>
        <dsp:cNvSpPr/>
      </dsp:nvSpPr>
      <dsp:spPr>
        <a:xfrm>
          <a:off x="1504467" y="2440144"/>
          <a:ext cx="1435379" cy="66984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t>Outside area</a:t>
          </a:r>
        </a:p>
      </dsp:txBody>
      <dsp:txXfrm>
        <a:off x="1537166" y="2472843"/>
        <a:ext cx="1369981" cy="604445"/>
      </dsp:txXfrm>
    </dsp:sp>
    <dsp:sp modelId="{FFDF3365-E4F0-44F6-A537-08BBDF71A8A0}">
      <dsp:nvSpPr>
        <dsp:cNvPr id="0" name=""/>
        <dsp:cNvSpPr/>
      </dsp:nvSpPr>
      <dsp:spPr>
        <a:xfrm>
          <a:off x="1504467" y="1722455"/>
          <a:ext cx="1435379" cy="66984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t>Dressing up and role play e.g. home corner</a:t>
          </a:r>
        </a:p>
      </dsp:txBody>
      <dsp:txXfrm>
        <a:off x="1537166" y="1755154"/>
        <a:ext cx="1369981" cy="604445"/>
      </dsp:txXfrm>
    </dsp:sp>
    <dsp:sp modelId="{BD109A13-27E5-4A27-853C-39B7C86A1C78}">
      <dsp:nvSpPr>
        <dsp:cNvPr id="0" name=""/>
        <dsp:cNvSpPr/>
      </dsp:nvSpPr>
      <dsp:spPr>
        <a:xfrm>
          <a:off x="1504467" y="1004765"/>
          <a:ext cx="1435379" cy="66984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t>Creative play, Water, sand, paint etc</a:t>
          </a:r>
        </a:p>
      </dsp:txBody>
      <dsp:txXfrm>
        <a:off x="1537166" y="1037464"/>
        <a:ext cx="1369981" cy="60444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C7EE5D-35C5-42F1-A3BF-D9731F1596BE}">
      <dsp:nvSpPr>
        <dsp:cNvPr id="0" name=""/>
        <dsp:cNvSpPr/>
      </dsp:nvSpPr>
      <dsp:spPr>
        <a:xfrm>
          <a:off x="2481516" y="1354391"/>
          <a:ext cx="1160907" cy="1160907"/>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8260" tIns="48260" rIns="48260" bIns="48260" numCol="1" spcCol="1270" anchor="ctr" anchorCtr="0">
          <a:noAutofit/>
        </a:bodyPr>
        <a:lstStyle/>
        <a:p>
          <a:pPr lvl="0" algn="ctr" defTabSz="844550">
            <a:lnSpc>
              <a:spcPct val="90000"/>
            </a:lnSpc>
            <a:spcBef>
              <a:spcPct val="0"/>
            </a:spcBef>
            <a:spcAft>
              <a:spcPct val="35000"/>
            </a:spcAft>
          </a:pPr>
          <a:r>
            <a:rPr lang="en-GB" sz="1900" kern="1200"/>
            <a:t>Emotions</a:t>
          </a:r>
        </a:p>
      </dsp:txBody>
      <dsp:txXfrm>
        <a:off x="2538187" y="1411062"/>
        <a:ext cx="1047565" cy="1047565"/>
      </dsp:txXfrm>
    </dsp:sp>
    <dsp:sp modelId="{79FE1ABF-F6FC-4BFA-9496-BC785A6C2DE0}">
      <dsp:nvSpPr>
        <dsp:cNvPr id="0" name=""/>
        <dsp:cNvSpPr/>
      </dsp:nvSpPr>
      <dsp:spPr>
        <a:xfrm rot="16200000">
          <a:off x="2773844" y="1066265"/>
          <a:ext cx="576251" cy="0"/>
        </a:xfrm>
        <a:custGeom>
          <a:avLst/>
          <a:gdLst/>
          <a:ahLst/>
          <a:cxnLst/>
          <a:rect l="0" t="0" r="0" b="0"/>
          <a:pathLst>
            <a:path>
              <a:moveTo>
                <a:pt x="0" y="0"/>
              </a:moveTo>
              <a:lnTo>
                <a:pt x="576251"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3EDB5CE-B4B6-49EA-AFB4-24C5530E1213}">
      <dsp:nvSpPr>
        <dsp:cNvPr id="0" name=""/>
        <dsp:cNvSpPr/>
      </dsp:nvSpPr>
      <dsp:spPr>
        <a:xfrm>
          <a:off x="2673066" y="332"/>
          <a:ext cx="777807" cy="777807"/>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GB" sz="1400" kern="1200"/>
            <a:t>Anger</a:t>
          </a:r>
        </a:p>
      </dsp:txBody>
      <dsp:txXfrm>
        <a:off x="2711035" y="38301"/>
        <a:ext cx="701869" cy="701869"/>
      </dsp:txXfrm>
    </dsp:sp>
    <dsp:sp modelId="{F8983A97-D34B-4E67-9248-ABCDE029B017}">
      <dsp:nvSpPr>
        <dsp:cNvPr id="0" name=""/>
        <dsp:cNvSpPr/>
      </dsp:nvSpPr>
      <dsp:spPr>
        <a:xfrm rot="19800000">
          <a:off x="3613867" y="1493147"/>
          <a:ext cx="426291" cy="0"/>
        </a:xfrm>
        <a:custGeom>
          <a:avLst/>
          <a:gdLst/>
          <a:ahLst/>
          <a:cxnLst/>
          <a:rect l="0" t="0" r="0" b="0"/>
          <a:pathLst>
            <a:path>
              <a:moveTo>
                <a:pt x="0" y="0"/>
              </a:moveTo>
              <a:lnTo>
                <a:pt x="426291"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F8495A5-11CD-4D3E-B930-6C59A9D660C1}">
      <dsp:nvSpPr>
        <dsp:cNvPr id="0" name=""/>
        <dsp:cNvSpPr/>
      </dsp:nvSpPr>
      <dsp:spPr>
        <a:xfrm>
          <a:off x="4011602" y="773136"/>
          <a:ext cx="777807" cy="777807"/>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GB" sz="1400" kern="1200"/>
            <a:t>Joy</a:t>
          </a:r>
        </a:p>
      </dsp:txBody>
      <dsp:txXfrm>
        <a:off x="4049571" y="811105"/>
        <a:ext cx="701869" cy="701869"/>
      </dsp:txXfrm>
    </dsp:sp>
    <dsp:sp modelId="{EA1C8FF8-ED36-4F4C-9431-DE1F50A95638}">
      <dsp:nvSpPr>
        <dsp:cNvPr id="0" name=""/>
        <dsp:cNvSpPr/>
      </dsp:nvSpPr>
      <dsp:spPr>
        <a:xfrm rot="1800000">
          <a:off x="3613867" y="2376542"/>
          <a:ext cx="426291" cy="0"/>
        </a:xfrm>
        <a:custGeom>
          <a:avLst/>
          <a:gdLst/>
          <a:ahLst/>
          <a:cxnLst/>
          <a:rect l="0" t="0" r="0" b="0"/>
          <a:pathLst>
            <a:path>
              <a:moveTo>
                <a:pt x="0" y="0"/>
              </a:moveTo>
              <a:lnTo>
                <a:pt x="426291"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C28B8BE-46F0-451B-9F40-7688AA800723}">
      <dsp:nvSpPr>
        <dsp:cNvPr id="0" name=""/>
        <dsp:cNvSpPr/>
      </dsp:nvSpPr>
      <dsp:spPr>
        <a:xfrm>
          <a:off x="4011602" y="2318745"/>
          <a:ext cx="777807" cy="777807"/>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GB" sz="1400" kern="1200"/>
            <a:t>Fear</a:t>
          </a:r>
        </a:p>
      </dsp:txBody>
      <dsp:txXfrm>
        <a:off x="4049571" y="2356714"/>
        <a:ext cx="701869" cy="701869"/>
      </dsp:txXfrm>
    </dsp:sp>
    <dsp:sp modelId="{7D6C64D6-FAFB-4B37-9645-F6604FFC390A}">
      <dsp:nvSpPr>
        <dsp:cNvPr id="0" name=""/>
        <dsp:cNvSpPr/>
      </dsp:nvSpPr>
      <dsp:spPr>
        <a:xfrm rot="5400000">
          <a:off x="2773844" y="2803424"/>
          <a:ext cx="576251" cy="0"/>
        </a:xfrm>
        <a:custGeom>
          <a:avLst/>
          <a:gdLst/>
          <a:ahLst/>
          <a:cxnLst/>
          <a:rect l="0" t="0" r="0" b="0"/>
          <a:pathLst>
            <a:path>
              <a:moveTo>
                <a:pt x="0" y="0"/>
              </a:moveTo>
              <a:lnTo>
                <a:pt x="576251"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0561A8A-6367-4EB3-96DF-CA409F9038CD}">
      <dsp:nvSpPr>
        <dsp:cNvPr id="0" name=""/>
        <dsp:cNvSpPr/>
      </dsp:nvSpPr>
      <dsp:spPr>
        <a:xfrm>
          <a:off x="2673066" y="3091549"/>
          <a:ext cx="777807" cy="777807"/>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666750">
            <a:lnSpc>
              <a:spcPct val="90000"/>
            </a:lnSpc>
            <a:spcBef>
              <a:spcPct val="0"/>
            </a:spcBef>
            <a:spcAft>
              <a:spcPct val="35000"/>
            </a:spcAft>
          </a:pPr>
          <a:r>
            <a:rPr lang="en-GB" sz="1500" kern="1200"/>
            <a:t>Despair</a:t>
          </a:r>
        </a:p>
      </dsp:txBody>
      <dsp:txXfrm>
        <a:off x="2711035" y="3129518"/>
        <a:ext cx="701869" cy="701869"/>
      </dsp:txXfrm>
    </dsp:sp>
    <dsp:sp modelId="{5D754504-D0E9-418A-936C-BC2B3C97BF73}">
      <dsp:nvSpPr>
        <dsp:cNvPr id="0" name=""/>
        <dsp:cNvSpPr/>
      </dsp:nvSpPr>
      <dsp:spPr>
        <a:xfrm rot="9000000">
          <a:off x="2083781" y="2376542"/>
          <a:ext cx="426291" cy="0"/>
        </a:xfrm>
        <a:custGeom>
          <a:avLst/>
          <a:gdLst/>
          <a:ahLst/>
          <a:cxnLst/>
          <a:rect l="0" t="0" r="0" b="0"/>
          <a:pathLst>
            <a:path>
              <a:moveTo>
                <a:pt x="0" y="0"/>
              </a:moveTo>
              <a:lnTo>
                <a:pt x="426291"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30C6689-2F58-4695-B04A-DD40961D0BB9}">
      <dsp:nvSpPr>
        <dsp:cNvPr id="0" name=""/>
        <dsp:cNvSpPr/>
      </dsp:nvSpPr>
      <dsp:spPr>
        <a:xfrm>
          <a:off x="1334529" y="2318745"/>
          <a:ext cx="777807" cy="777807"/>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GB" sz="1400" kern="1200"/>
            <a:t>Sadness</a:t>
          </a:r>
        </a:p>
      </dsp:txBody>
      <dsp:txXfrm>
        <a:off x="1372498" y="2356714"/>
        <a:ext cx="701869" cy="701869"/>
      </dsp:txXfrm>
    </dsp:sp>
    <dsp:sp modelId="{74DC8063-929C-4546-8F0D-909F4443DA69}">
      <dsp:nvSpPr>
        <dsp:cNvPr id="0" name=""/>
        <dsp:cNvSpPr/>
      </dsp:nvSpPr>
      <dsp:spPr>
        <a:xfrm rot="12600000">
          <a:off x="2083781" y="1493147"/>
          <a:ext cx="426291" cy="0"/>
        </a:xfrm>
        <a:custGeom>
          <a:avLst/>
          <a:gdLst/>
          <a:ahLst/>
          <a:cxnLst/>
          <a:rect l="0" t="0" r="0" b="0"/>
          <a:pathLst>
            <a:path>
              <a:moveTo>
                <a:pt x="0" y="0"/>
              </a:moveTo>
              <a:lnTo>
                <a:pt x="426291"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C65DAE8-B910-4A88-A14A-906F8A52448D}">
      <dsp:nvSpPr>
        <dsp:cNvPr id="0" name=""/>
        <dsp:cNvSpPr/>
      </dsp:nvSpPr>
      <dsp:spPr>
        <a:xfrm>
          <a:off x="1334529" y="773136"/>
          <a:ext cx="777807" cy="777807"/>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en-GB" sz="1400" kern="1200"/>
            <a:t>Jealousy</a:t>
          </a:r>
        </a:p>
      </dsp:txBody>
      <dsp:txXfrm>
        <a:off x="1372498" y="811105"/>
        <a:ext cx="701869" cy="70186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5D8A67-E974-453D-B624-214B3E2D2763}">
      <dsp:nvSpPr>
        <dsp:cNvPr id="0" name=""/>
        <dsp:cNvSpPr/>
      </dsp:nvSpPr>
      <dsp:spPr>
        <a:xfrm>
          <a:off x="2461248" y="1460781"/>
          <a:ext cx="1121432" cy="1121432"/>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kern="1200"/>
            <a:t>Being a positive role model</a:t>
          </a:r>
        </a:p>
      </dsp:txBody>
      <dsp:txXfrm>
        <a:off x="2625478" y="1625011"/>
        <a:ext cx="792972" cy="792972"/>
      </dsp:txXfrm>
    </dsp:sp>
    <dsp:sp modelId="{D56E0026-536C-4BE9-AD5F-6869C2CA1B53}">
      <dsp:nvSpPr>
        <dsp:cNvPr id="0" name=""/>
        <dsp:cNvSpPr/>
      </dsp:nvSpPr>
      <dsp:spPr>
        <a:xfrm rot="16200000">
          <a:off x="2852993" y="1275111"/>
          <a:ext cx="337942" cy="33398"/>
        </a:xfrm>
        <a:custGeom>
          <a:avLst/>
          <a:gdLst/>
          <a:ahLst/>
          <a:cxnLst/>
          <a:rect l="0" t="0" r="0" b="0"/>
          <a:pathLst>
            <a:path>
              <a:moveTo>
                <a:pt x="0" y="16699"/>
              </a:moveTo>
              <a:lnTo>
                <a:pt x="337942" y="1669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013516" y="1283361"/>
        <a:ext cx="16897" cy="16897"/>
      </dsp:txXfrm>
    </dsp:sp>
    <dsp:sp modelId="{588A4F8A-98F3-495F-A416-8DE7ABF9454A}">
      <dsp:nvSpPr>
        <dsp:cNvPr id="0" name=""/>
        <dsp:cNvSpPr/>
      </dsp:nvSpPr>
      <dsp:spPr>
        <a:xfrm>
          <a:off x="2461248" y="1406"/>
          <a:ext cx="1121432" cy="1121432"/>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kern="1200"/>
            <a:t>Kind words</a:t>
          </a:r>
        </a:p>
      </dsp:txBody>
      <dsp:txXfrm>
        <a:off x="2625478" y="165636"/>
        <a:ext cx="792972" cy="792972"/>
      </dsp:txXfrm>
    </dsp:sp>
    <dsp:sp modelId="{B7E25799-BFB6-45C1-9A43-921BC5E8D09C}">
      <dsp:nvSpPr>
        <dsp:cNvPr id="0" name=""/>
        <dsp:cNvSpPr/>
      </dsp:nvSpPr>
      <dsp:spPr>
        <a:xfrm rot="20520000">
          <a:off x="3546967" y="1779312"/>
          <a:ext cx="337942" cy="33398"/>
        </a:xfrm>
        <a:custGeom>
          <a:avLst/>
          <a:gdLst/>
          <a:ahLst/>
          <a:cxnLst/>
          <a:rect l="0" t="0" r="0" b="0"/>
          <a:pathLst>
            <a:path>
              <a:moveTo>
                <a:pt x="0" y="16699"/>
              </a:moveTo>
              <a:lnTo>
                <a:pt x="337942" y="1669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707490" y="1787563"/>
        <a:ext cx="16897" cy="16897"/>
      </dsp:txXfrm>
    </dsp:sp>
    <dsp:sp modelId="{A5968D25-5A06-4DEC-9387-77D5F6BB3389}">
      <dsp:nvSpPr>
        <dsp:cNvPr id="0" name=""/>
        <dsp:cNvSpPr/>
      </dsp:nvSpPr>
      <dsp:spPr>
        <a:xfrm>
          <a:off x="3849196" y="1009810"/>
          <a:ext cx="1121432" cy="1121432"/>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kern="1200"/>
            <a:t>Be positive</a:t>
          </a:r>
        </a:p>
      </dsp:txBody>
      <dsp:txXfrm>
        <a:off x="4013426" y="1174040"/>
        <a:ext cx="792972" cy="792972"/>
      </dsp:txXfrm>
    </dsp:sp>
    <dsp:sp modelId="{F3D6361A-639C-4A58-89F4-85A7AB996ED4}">
      <dsp:nvSpPr>
        <dsp:cNvPr id="0" name=""/>
        <dsp:cNvSpPr/>
      </dsp:nvSpPr>
      <dsp:spPr>
        <a:xfrm rot="3240000">
          <a:off x="3281893" y="2595128"/>
          <a:ext cx="337942" cy="33398"/>
        </a:xfrm>
        <a:custGeom>
          <a:avLst/>
          <a:gdLst/>
          <a:ahLst/>
          <a:cxnLst/>
          <a:rect l="0" t="0" r="0" b="0"/>
          <a:pathLst>
            <a:path>
              <a:moveTo>
                <a:pt x="0" y="16699"/>
              </a:moveTo>
              <a:lnTo>
                <a:pt x="337942" y="1669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442415" y="2603378"/>
        <a:ext cx="16897" cy="16897"/>
      </dsp:txXfrm>
    </dsp:sp>
    <dsp:sp modelId="{42138BAB-DEB8-4D16-BA9D-29809935FF71}">
      <dsp:nvSpPr>
        <dsp:cNvPr id="0" name=""/>
        <dsp:cNvSpPr/>
      </dsp:nvSpPr>
      <dsp:spPr>
        <a:xfrm>
          <a:off x="3319047" y="2641440"/>
          <a:ext cx="1121432" cy="1121432"/>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kern="1200"/>
            <a:t>Taking part in activities</a:t>
          </a:r>
        </a:p>
      </dsp:txBody>
      <dsp:txXfrm>
        <a:off x="3483277" y="2805670"/>
        <a:ext cx="792972" cy="792972"/>
      </dsp:txXfrm>
    </dsp:sp>
    <dsp:sp modelId="{D97F9E44-B4BE-4528-8C90-9755C400EBF1}">
      <dsp:nvSpPr>
        <dsp:cNvPr id="0" name=""/>
        <dsp:cNvSpPr/>
      </dsp:nvSpPr>
      <dsp:spPr>
        <a:xfrm rot="7560000">
          <a:off x="2424094" y="2595128"/>
          <a:ext cx="337942" cy="33398"/>
        </a:xfrm>
        <a:custGeom>
          <a:avLst/>
          <a:gdLst/>
          <a:ahLst/>
          <a:cxnLst/>
          <a:rect l="0" t="0" r="0" b="0"/>
          <a:pathLst>
            <a:path>
              <a:moveTo>
                <a:pt x="0" y="16699"/>
              </a:moveTo>
              <a:lnTo>
                <a:pt x="337942" y="1669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584616" y="2603378"/>
        <a:ext cx="16897" cy="16897"/>
      </dsp:txXfrm>
    </dsp:sp>
    <dsp:sp modelId="{937398CA-D5D2-48CE-9238-3B732D685524}">
      <dsp:nvSpPr>
        <dsp:cNvPr id="0" name=""/>
        <dsp:cNvSpPr/>
      </dsp:nvSpPr>
      <dsp:spPr>
        <a:xfrm>
          <a:off x="1603449" y="2641440"/>
          <a:ext cx="1121432" cy="1121432"/>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kern="1200"/>
            <a:t>Giving praise </a:t>
          </a:r>
        </a:p>
      </dsp:txBody>
      <dsp:txXfrm>
        <a:off x="1767679" y="2805670"/>
        <a:ext cx="792972" cy="792972"/>
      </dsp:txXfrm>
    </dsp:sp>
    <dsp:sp modelId="{1866DCE2-34FF-4985-8960-280FB5C4AEB0}">
      <dsp:nvSpPr>
        <dsp:cNvPr id="0" name=""/>
        <dsp:cNvSpPr/>
      </dsp:nvSpPr>
      <dsp:spPr>
        <a:xfrm rot="11880000">
          <a:off x="2159019" y="1779312"/>
          <a:ext cx="337942" cy="33398"/>
        </a:xfrm>
        <a:custGeom>
          <a:avLst/>
          <a:gdLst/>
          <a:ahLst/>
          <a:cxnLst/>
          <a:rect l="0" t="0" r="0" b="0"/>
          <a:pathLst>
            <a:path>
              <a:moveTo>
                <a:pt x="0" y="16699"/>
              </a:moveTo>
              <a:lnTo>
                <a:pt x="337942" y="1669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319542" y="1787563"/>
        <a:ext cx="16897" cy="16897"/>
      </dsp:txXfrm>
    </dsp:sp>
    <dsp:sp modelId="{66A5AA6B-F201-470C-94C0-91CAFCB18F80}">
      <dsp:nvSpPr>
        <dsp:cNvPr id="0" name=""/>
        <dsp:cNvSpPr/>
      </dsp:nvSpPr>
      <dsp:spPr>
        <a:xfrm>
          <a:off x="1073300" y="1009810"/>
          <a:ext cx="1121432" cy="1121432"/>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kern="1200"/>
            <a:t>Listening attentively</a:t>
          </a:r>
        </a:p>
      </dsp:txBody>
      <dsp:txXfrm>
        <a:off x="1237530" y="1174040"/>
        <a:ext cx="792972" cy="792972"/>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C93126-F63B-4C53-8C08-24E6713CC227}">
      <dsp:nvSpPr>
        <dsp:cNvPr id="0" name=""/>
        <dsp:cNvSpPr/>
      </dsp:nvSpPr>
      <dsp:spPr>
        <a:xfrm>
          <a:off x="3062493" y="1733438"/>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t>How do children use language?</a:t>
          </a:r>
        </a:p>
      </dsp:txBody>
      <dsp:txXfrm>
        <a:off x="3210292" y="1881237"/>
        <a:ext cx="713639" cy="713639"/>
      </dsp:txXfrm>
    </dsp:sp>
    <dsp:sp modelId="{DF4AFEC1-0592-447E-B165-CBE2B1A5B6DC}">
      <dsp:nvSpPr>
        <dsp:cNvPr id="0" name=""/>
        <dsp:cNvSpPr/>
      </dsp:nvSpPr>
      <dsp:spPr>
        <a:xfrm rot="16200000">
          <a:off x="3213104" y="1366698"/>
          <a:ext cx="708015" cy="25463"/>
        </a:xfrm>
        <a:custGeom>
          <a:avLst/>
          <a:gdLst/>
          <a:ahLst/>
          <a:cxnLst/>
          <a:rect l="0" t="0" r="0" b="0"/>
          <a:pathLst>
            <a:path>
              <a:moveTo>
                <a:pt x="0" y="12731"/>
              </a:moveTo>
              <a:lnTo>
                <a:pt x="708015" y="12731"/>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549412" y="1361730"/>
        <a:ext cx="35400" cy="35400"/>
      </dsp:txXfrm>
    </dsp:sp>
    <dsp:sp modelId="{84E18E85-696F-438C-92CE-2024C569DB84}">
      <dsp:nvSpPr>
        <dsp:cNvPr id="0" name=""/>
        <dsp:cNvSpPr/>
      </dsp:nvSpPr>
      <dsp:spPr>
        <a:xfrm>
          <a:off x="3062493" y="16185"/>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t>Socialising 'do you want to play with me?'</a:t>
          </a:r>
        </a:p>
      </dsp:txBody>
      <dsp:txXfrm>
        <a:off x="3210292" y="163984"/>
        <a:ext cx="713639" cy="713639"/>
      </dsp:txXfrm>
    </dsp:sp>
    <dsp:sp modelId="{821D61D8-E7B6-4841-B048-280E108C72D0}">
      <dsp:nvSpPr>
        <dsp:cNvPr id="0" name=""/>
        <dsp:cNvSpPr/>
      </dsp:nvSpPr>
      <dsp:spPr>
        <a:xfrm rot="18900000">
          <a:off x="3820245" y="1618184"/>
          <a:ext cx="708015" cy="25463"/>
        </a:xfrm>
        <a:custGeom>
          <a:avLst/>
          <a:gdLst/>
          <a:ahLst/>
          <a:cxnLst/>
          <a:rect l="0" t="0" r="0" b="0"/>
          <a:pathLst>
            <a:path>
              <a:moveTo>
                <a:pt x="0" y="12731"/>
              </a:moveTo>
              <a:lnTo>
                <a:pt x="708015" y="12731"/>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4156552" y="1613216"/>
        <a:ext cx="35400" cy="35400"/>
      </dsp:txXfrm>
    </dsp:sp>
    <dsp:sp modelId="{62021A9D-577F-4DC5-929A-057B7AB3B122}">
      <dsp:nvSpPr>
        <dsp:cNvPr id="0" name=""/>
        <dsp:cNvSpPr/>
      </dsp:nvSpPr>
      <dsp:spPr>
        <a:xfrm>
          <a:off x="4276775" y="519157"/>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t>Being assertive 'It's mine'</a:t>
          </a:r>
        </a:p>
      </dsp:txBody>
      <dsp:txXfrm>
        <a:off x="4424574" y="666956"/>
        <a:ext cx="713639" cy="713639"/>
      </dsp:txXfrm>
    </dsp:sp>
    <dsp:sp modelId="{8B97A2B8-AA95-4892-84A0-C30E90088786}">
      <dsp:nvSpPr>
        <dsp:cNvPr id="0" name=""/>
        <dsp:cNvSpPr/>
      </dsp:nvSpPr>
      <dsp:spPr>
        <a:xfrm>
          <a:off x="4071731" y="2225325"/>
          <a:ext cx="708015" cy="25463"/>
        </a:xfrm>
        <a:custGeom>
          <a:avLst/>
          <a:gdLst/>
          <a:ahLst/>
          <a:cxnLst/>
          <a:rect l="0" t="0" r="0" b="0"/>
          <a:pathLst>
            <a:path>
              <a:moveTo>
                <a:pt x="0" y="12731"/>
              </a:moveTo>
              <a:lnTo>
                <a:pt x="708015" y="12731"/>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4408038" y="2220357"/>
        <a:ext cx="35400" cy="35400"/>
      </dsp:txXfrm>
    </dsp:sp>
    <dsp:sp modelId="{DBADC30A-4F14-4E7E-A4AB-8CBFDE09CD52}">
      <dsp:nvSpPr>
        <dsp:cNvPr id="0" name=""/>
        <dsp:cNvSpPr/>
      </dsp:nvSpPr>
      <dsp:spPr>
        <a:xfrm>
          <a:off x="4779747" y="1733438"/>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t>Self-direction 'I'm going to do a circle for the face'</a:t>
          </a:r>
        </a:p>
      </dsp:txBody>
      <dsp:txXfrm>
        <a:off x="4927546" y="1881237"/>
        <a:ext cx="713639" cy="713639"/>
      </dsp:txXfrm>
    </dsp:sp>
    <dsp:sp modelId="{D7218589-7169-4414-8848-FEA45E548B93}">
      <dsp:nvSpPr>
        <dsp:cNvPr id="0" name=""/>
        <dsp:cNvSpPr/>
      </dsp:nvSpPr>
      <dsp:spPr>
        <a:xfrm rot="2700000">
          <a:off x="3820245" y="2832466"/>
          <a:ext cx="708015" cy="25463"/>
        </a:xfrm>
        <a:custGeom>
          <a:avLst/>
          <a:gdLst/>
          <a:ahLst/>
          <a:cxnLst/>
          <a:rect l="0" t="0" r="0" b="0"/>
          <a:pathLst>
            <a:path>
              <a:moveTo>
                <a:pt x="0" y="12731"/>
              </a:moveTo>
              <a:lnTo>
                <a:pt x="708015" y="12731"/>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4156552" y="2827497"/>
        <a:ext cx="35400" cy="35400"/>
      </dsp:txXfrm>
    </dsp:sp>
    <dsp:sp modelId="{9C88C49A-BB47-4A35-8C88-09EDAEE4650A}">
      <dsp:nvSpPr>
        <dsp:cNvPr id="0" name=""/>
        <dsp:cNvSpPr/>
      </dsp:nvSpPr>
      <dsp:spPr>
        <a:xfrm>
          <a:off x="4276775" y="2947720"/>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t>Giving instructions 'Follow me'</a:t>
          </a:r>
        </a:p>
      </dsp:txBody>
      <dsp:txXfrm>
        <a:off x="4424574" y="3095519"/>
        <a:ext cx="713639" cy="713639"/>
      </dsp:txXfrm>
    </dsp:sp>
    <dsp:sp modelId="{2B2179D0-62B6-4602-8080-F054D1DE2BC9}">
      <dsp:nvSpPr>
        <dsp:cNvPr id="0" name=""/>
        <dsp:cNvSpPr/>
      </dsp:nvSpPr>
      <dsp:spPr>
        <a:xfrm rot="5400000">
          <a:off x="3213104" y="3083952"/>
          <a:ext cx="708015" cy="25463"/>
        </a:xfrm>
        <a:custGeom>
          <a:avLst/>
          <a:gdLst/>
          <a:ahLst/>
          <a:cxnLst/>
          <a:rect l="0" t="0" r="0" b="0"/>
          <a:pathLst>
            <a:path>
              <a:moveTo>
                <a:pt x="0" y="12731"/>
              </a:moveTo>
              <a:lnTo>
                <a:pt x="708015" y="12731"/>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549412" y="3078983"/>
        <a:ext cx="35400" cy="35400"/>
      </dsp:txXfrm>
    </dsp:sp>
    <dsp:sp modelId="{AB0C6849-8BFF-4D64-904A-CE19188E42EC}">
      <dsp:nvSpPr>
        <dsp:cNvPr id="0" name=""/>
        <dsp:cNvSpPr/>
      </dsp:nvSpPr>
      <dsp:spPr>
        <a:xfrm>
          <a:off x="3062493" y="3450692"/>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t>Asking questions 'Why is the baby crying?</a:t>
          </a:r>
        </a:p>
      </dsp:txBody>
      <dsp:txXfrm>
        <a:off x="3210292" y="3598491"/>
        <a:ext cx="713639" cy="713639"/>
      </dsp:txXfrm>
    </dsp:sp>
    <dsp:sp modelId="{90A372D3-9F63-44EB-B6C3-661B9050BB29}">
      <dsp:nvSpPr>
        <dsp:cNvPr id="0" name=""/>
        <dsp:cNvSpPr/>
      </dsp:nvSpPr>
      <dsp:spPr>
        <a:xfrm rot="8100000">
          <a:off x="2605963" y="2832466"/>
          <a:ext cx="708015" cy="25463"/>
        </a:xfrm>
        <a:custGeom>
          <a:avLst/>
          <a:gdLst/>
          <a:ahLst/>
          <a:cxnLst/>
          <a:rect l="0" t="0" r="0" b="0"/>
          <a:pathLst>
            <a:path>
              <a:moveTo>
                <a:pt x="0" y="12731"/>
              </a:moveTo>
              <a:lnTo>
                <a:pt x="708015" y="12731"/>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942271" y="2827497"/>
        <a:ext cx="35400" cy="35400"/>
      </dsp:txXfrm>
    </dsp:sp>
    <dsp:sp modelId="{81787B7B-03AD-4885-96F7-3810E923EA90}">
      <dsp:nvSpPr>
        <dsp:cNvPr id="0" name=""/>
        <dsp:cNvSpPr/>
      </dsp:nvSpPr>
      <dsp:spPr>
        <a:xfrm>
          <a:off x="1848212" y="2947720"/>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t>Describing things 'It looks red'</a:t>
          </a:r>
        </a:p>
      </dsp:txBody>
      <dsp:txXfrm>
        <a:off x="1996011" y="3095519"/>
        <a:ext cx="713639" cy="713639"/>
      </dsp:txXfrm>
    </dsp:sp>
    <dsp:sp modelId="{ADFF516E-34C6-4BD4-AF67-633CABF7D28E}">
      <dsp:nvSpPr>
        <dsp:cNvPr id="0" name=""/>
        <dsp:cNvSpPr/>
      </dsp:nvSpPr>
      <dsp:spPr>
        <a:xfrm rot="10774350">
          <a:off x="2409023" y="2231528"/>
          <a:ext cx="653493" cy="25463"/>
        </a:xfrm>
        <a:custGeom>
          <a:avLst/>
          <a:gdLst/>
          <a:ahLst/>
          <a:cxnLst/>
          <a:rect l="0" t="0" r="0" b="0"/>
          <a:pathLst>
            <a:path>
              <a:moveTo>
                <a:pt x="0" y="12731"/>
              </a:moveTo>
              <a:lnTo>
                <a:pt x="653493" y="12731"/>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719432" y="2227923"/>
        <a:ext cx="32674" cy="32674"/>
      </dsp:txXfrm>
    </dsp:sp>
    <dsp:sp modelId="{EC004E09-69BF-47BC-9D03-EBAB986735BF}">
      <dsp:nvSpPr>
        <dsp:cNvPr id="0" name=""/>
        <dsp:cNvSpPr/>
      </dsp:nvSpPr>
      <dsp:spPr>
        <a:xfrm>
          <a:off x="1399809" y="1745844"/>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t>Predicting events 'I am going on holiday next week'</a:t>
          </a:r>
        </a:p>
      </dsp:txBody>
      <dsp:txXfrm>
        <a:off x="1547608" y="1893643"/>
        <a:ext cx="713639" cy="713639"/>
      </dsp:txXfrm>
    </dsp:sp>
    <dsp:sp modelId="{A465C730-C28C-4995-8C0D-07267DF5DAB4}">
      <dsp:nvSpPr>
        <dsp:cNvPr id="0" name=""/>
        <dsp:cNvSpPr/>
      </dsp:nvSpPr>
      <dsp:spPr>
        <a:xfrm rot="13500000">
          <a:off x="2605963" y="1618184"/>
          <a:ext cx="708015" cy="25463"/>
        </a:xfrm>
        <a:custGeom>
          <a:avLst/>
          <a:gdLst/>
          <a:ahLst/>
          <a:cxnLst/>
          <a:rect l="0" t="0" r="0" b="0"/>
          <a:pathLst>
            <a:path>
              <a:moveTo>
                <a:pt x="0" y="12731"/>
              </a:moveTo>
              <a:lnTo>
                <a:pt x="708015" y="12731"/>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942271" y="1613216"/>
        <a:ext cx="35400" cy="35400"/>
      </dsp:txXfrm>
    </dsp:sp>
    <dsp:sp modelId="{6CCCCA6D-929D-4E99-9A17-3CE27ED82FB6}">
      <dsp:nvSpPr>
        <dsp:cNvPr id="0" name=""/>
        <dsp:cNvSpPr/>
      </dsp:nvSpPr>
      <dsp:spPr>
        <a:xfrm>
          <a:off x="1848212" y="519157"/>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t>Reassurance and help 'I can't reach'</a:t>
          </a:r>
        </a:p>
      </dsp:txBody>
      <dsp:txXfrm>
        <a:off x="1996011" y="666956"/>
        <a:ext cx="713639" cy="713639"/>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75DCEE-276E-44DA-A211-1109622AC58E}">
      <dsp:nvSpPr>
        <dsp:cNvPr id="0" name=""/>
        <dsp:cNvSpPr/>
      </dsp:nvSpPr>
      <dsp:spPr>
        <a:xfrm>
          <a:off x="2662277" y="1567698"/>
          <a:ext cx="1203244" cy="120324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065" tIns="12065" rIns="12065" bIns="12065" numCol="1" spcCol="1270" anchor="ctr" anchorCtr="0">
          <a:noAutofit/>
        </a:bodyPr>
        <a:lstStyle/>
        <a:p>
          <a:pPr lvl="0" algn="ctr" defTabSz="844550">
            <a:lnSpc>
              <a:spcPct val="90000"/>
            </a:lnSpc>
            <a:spcBef>
              <a:spcPct val="0"/>
            </a:spcBef>
            <a:spcAft>
              <a:spcPct val="35000"/>
            </a:spcAft>
          </a:pPr>
          <a:r>
            <a:rPr lang="en-GB" sz="1900" kern="1200"/>
            <a:t>Active listening</a:t>
          </a:r>
        </a:p>
      </dsp:txBody>
      <dsp:txXfrm>
        <a:off x="2838488" y="1743909"/>
        <a:ext cx="850822" cy="850822"/>
      </dsp:txXfrm>
    </dsp:sp>
    <dsp:sp modelId="{4AD981E8-EC05-4A4B-A9A0-D81194FAFC20}">
      <dsp:nvSpPr>
        <dsp:cNvPr id="0" name=""/>
        <dsp:cNvSpPr/>
      </dsp:nvSpPr>
      <dsp:spPr>
        <a:xfrm rot="16200000">
          <a:off x="3083326" y="1370535"/>
          <a:ext cx="361147" cy="33178"/>
        </a:xfrm>
        <a:custGeom>
          <a:avLst/>
          <a:gdLst/>
          <a:ahLst/>
          <a:cxnLst/>
          <a:rect l="0" t="0" r="0" b="0"/>
          <a:pathLst>
            <a:path>
              <a:moveTo>
                <a:pt x="0" y="16589"/>
              </a:moveTo>
              <a:lnTo>
                <a:pt x="361147" y="1658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254871" y="1378096"/>
        <a:ext cx="18057" cy="18057"/>
      </dsp:txXfrm>
    </dsp:sp>
    <dsp:sp modelId="{13DFC42E-27F1-4F61-8664-C2D7B7AAF181}">
      <dsp:nvSpPr>
        <dsp:cNvPr id="0" name=""/>
        <dsp:cNvSpPr/>
      </dsp:nvSpPr>
      <dsp:spPr>
        <a:xfrm>
          <a:off x="2662277" y="3307"/>
          <a:ext cx="1203244" cy="120324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t>Nodding</a:t>
          </a:r>
        </a:p>
      </dsp:txBody>
      <dsp:txXfrm>
        <a:off x="2838488" y="179518"/>
        <a:ext cx="850822" cy="850822"/>
      </dsp:txXfrm>
    </dsp:sp>
    <dsp:sp modelId="{41E8C7C8-B695-47B0-A5D9-A5DBEC6672F6}">
      <dsp:nvSpPr>
        <dsp:cNvPr id="0" name=""/>
        <dsp:cNvSpPr/>
      </dsp:nvSpPr>
      <dsp:spPr>
        <a:xfrm rot="20520000">
          <a:off x="3827238" y="1911019"/>
          <a:ext cx="361147" cy="33178"/>
        </a:xfrm>
        <a:custGeom>
          <a:avLst/>
          <a:gdLst/>
          <a:ahLst/>
          <a:cxnLst/>
          <a:rect l="0" t="0" r="0" b="0"/>
          <a:pathLst>
            <a:path>
              <a:moveTo>
                <a:pt x="0" y="16589"/>
              </a:moveTo>
              <a:lnTo>
                <a:pt x="361147" y="1658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998783" y="1918580"/>
        <a:ext cx="18057" cy="18057"/>
      </dsp:txXfrm>
    </dsp:sp>
    <dsp:sp modelId="{4469DB0B-9BB0-441F-B25D-06272B02837B}">
      <dsp:nvSpPr>
        <dsp:cNvPr id="0" name=""/>
        <dsp:cNvSpPr/>
      </dsp:nvSpPr>
      <dsp:spPr>
        <a:xfrm>
          <a:off x="4150102" y="1084275"/>
          <a:ext cx="1203244" cy="120324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t>Smiling (if appropriate)</a:t>
          </a:r>
        </a:p>
      </dsp:txBody>
      <dsp:txXfrm>
        <a:off x="4326313" y="1260486"/>
        <a:ext cx="850822" cy="850822"/>
      </dsp:txXfrm>
    </dsp:sp>
    <dsp:sp modelId="{61492208-75BB-4594-A7F4-85E18F2DA488}">
      <dsp:nvSpPr>
        <dsp:cNvPr id="0" name=""/>
        <dsp:cNvSpPr/>
      </dsp:nvSpPr>
      <dsp:spPr>
        <a:xfrm rot="3240000">
          <a:off x="3543089" y="2785541"/>
          <a:ext cx="361147" cy="33178"/>
        </a:xfrm>
        <a:custGeom>
          <a:avLst/>
          <a:gdLst/>
          <a:ahLst/>
          <a:cxnLst/>
          <a:rect l="0" t="0" r="0" b="0"/>
          <a:pathLst>
            <a:path>
              <a:moveTo>
                <a:pt x="0" y="16589"/>
              </a:moveTo>
              <a:lnTo>
                <a:pt x="361147" y="1658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714634" y="2793102"/>
        <a:ext cx="18057" cy="18057"/>
      </dsp:txXfrm>
    </dsp:sp>
    <dsp:sp modelId="{66EA69FC-8BF6-4793-B866-60EF0308BA0E}">
      <dsp:nvSpPr>
        <dsp:cNvPr id="0" name=""/>
        <dsp:cNvSpPr/>
      </dsp:nvSpPr>
      <dsp:spPr>
        <a:xfrm>
          <a:off x="3581804" y="2833318"/>
          <a:ext cx="1203244" cy="120324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t>'mmm, yes'</a:t>
          </a:r>
        </a:p>
      </dsp:txBody>
      <dsp:txXfrm>
        <a:off x="3758015" y="3009529"/>
        <a:ext cx="850822" cy="850822"/>
      </dsp:txXfrm>
    </dsp:sp>
    <dsp:sp modelId="{48631962-F106-4FD3-B9FB-C91DA667FCB4}">
      <dsp:nvSpPr>
        <dsp:cNvPr id="0" name=""/>
        <dsp:cNvSpPr/>
      </dsp:nvSpPr>
      <dsp:spPr>
        <a:xfrm rot="7560000">
          <a:off x="2623563" y="2785541"/>
          <a:ext cx="361147" cy="33178"/>
        </a:xfrm>
        <a:custGeom>
          <a:avLst/>
          <a:gdLst/>
          <a:ahLst/>
          <a:cxnLst/>
          <a:rect l="0" t="0" r="0" b="0"/>
          <a:pathLst>
            <a:path>
              <a:moveTo>
                <a:pt x="0" y="16589"/>
              </a:moveTo>
              <a:lnTo>
                <a:pt x="361147" y="1658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795108" y="2793102"/>
        <a:ext cx="18057" cy="18057"/>
      </dsp:txXfrm>
    </dsp:sp>
    <dsp:sp modelId="{A6451D0C-455A-4060-AF5B-A0F13C0C2376}">
      <dsp:nvSpPr>
        <dsp:cNvPr id="0" name=""/>
        <dsp:cNvSpPr/>
      </dsp:nvSpPr>
      <dsp:spPr>
        <a:xfrm>
          <a:off x="1742751" y="2833318"/>
          <a:ext cx="1203244" cy="120324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t>Asking questions</a:t>
          </a:r>
        </a:p>
      </dsp:txBody>
      <dsp:txXfrm>
        <a:off x="1918962" y="3009529"/>
        <a:ext cx="850822" cy="850822"/>
      </dsp:txXfrm>
    </dsp:sp>
    <dsp:sp modelId="{EC259B20-5042-4E6A-B9E4-0BEEC15E66A7}">
      <dsp:nvSpPr>
        <dsp:cNvPr id="0" name=""/>
        <dsp:cNvSpPr/>
      </dsp:nvSpPr>
      <dsp:spPr>
        <a:xfrm rot="11880000">
          <a:off x="2339413" y="1911019"/>
          <a:ext cx="361147" cy="33178"/>
        </a:xfrm>
        <a:custGeom>
          <a:avLst/>
          <a:gdLst/>
          <a:ahLst/>
          <a:cxnLst/>
          <a:rect l="0" t="0" r="0" b="0"/>
          <a:pathLst>
            <a:path>
              <a:moveTo>
                <a:pt x="0" y="16589"/>
              </a:moveTo>
              <a:lnTo>
                <a:pt x="361147" y="1658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510958" y="1918580"/>
        <a:ext cx="18057" cy="18057"/>
      </dsp:txXfrm>
    </dsp:sp>
    <dsp:sp modelId="{0DA8E2B0-49C5-4023-B964-553F16DB7834}">
      <dsp:nvSpPr>
        <dsp:cNvPr id="0" name=""/>
        <dsp:cNvSpPr/>
      </dsp:nvSpPr>
      <dsp:spPr>
        <a:xfrm>
          <a:off x="1174452" y="1084275"/>
          <a:ext cx="1203244" cy="120324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t>Repeating phrases back </a:t>
          </a:r>
        </a:p>
      </dsp:txBody>
      <dsp:txXfrm>
        <a:off x="1350663" y="1260486"/>
        <a:ext cx="850822" cy="850822"/>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542E2A-9FE2-4419-A485-A60A6A9871D8}">
      <dsp:nvSpPr>
        <dsp:cNvPr id="0" name=""/>
        <dsp:cNvSpPr/>
      </dsp:nvSpPr>
      <dsp:spPr>
        <a:xfrm>
          <a:off x="2250239" y="1394424"/>
          <a:ext cx="1070376" cy="107037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t>Facilitate contributions</a:t>
          </a:r>
        </a:p>
      </dsp:txBody>
      <dsp:txXfrm>
        <a:off x="2406992" y="1551177"/>
        <a:ext cx="756870" cy="756870"/>
      </dsp:txXfrm>
    </dsp:sp>
    <dsp:sp modelId="{7F339CBC-2640-4765-AC9D-5745987249C6}">
      <dsp:nvSpPr>
        <dsp:cNvPr id="0" name=""/>
        <dsp:cNvSpPr/>
      </dsp:nvSpPr>
      <dsp:spPr>
        <a:xfrm rot="16200000">
          <a:off x="2624844" y="1216549"/>
          <a:ext cx="321165" cy="34584"/>
        </a:xfrm>
        <a:custGeom>
          <a:avLst/>
          <a:gdLst/>
          <a:ahLst/>
          <a:cxnLst/>
          <a:rect l="0" t="0" r="0" b="0"/>
          <a:pathLst>
            <a:path>
              <a:moveTo>
                <a:pt x="0" y="17292"/>
              </a:moveTo>
              <a:lnTo>
                <a:pt x="321165" y="17292"/>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777398" y="1225812"/>
        <a:ext cx="16058" cy="16058"/>
      </dsp:txXfrm>
    </dsp:sp>
    <dsp:sp modelId="{17E5D216-1F7F-4C5A-B08D-C81C48B69316}">
      <dsp:nvSpPr>
        <dsp:cNvPr id="0" name=""/>
        <dsp:cNvSpPr/>
      </dsp:nvSpPr>
      <dsp:spPr>
        <a:xfrm>
          <a:off x="2250239" y="2882"/>
          <a:ext cx="1070376" cy="107037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t>Fund raising</a:t>
          </a:r>
        </a:p>
      </dsp:txBody>
      <dsp:txXfrm>
        <a:off x="2406992" y="159635"/>
        <a:ext cx="756870" cy="756870"/>
      </dsp:txXfrm>
    </dsp:sp>
    <dsp:sp modelId="{9F89F86D-38C5-4204-B3AD-E9DCA2A71AC1}">
      <dsp:nvSpPr>
        <dsp:cNvPr id="0" name=""/>
        <dsp:cNvSpPr/>
      </dsp:nvSpPr>
      <dsp:spPr>
        <a:xfrm rot="20520000">
          <a:off x="3286562" y="1697315"/>
          <a:ext cx="321165" cy="34584"/>
        </a:xfrm>
        <a:custGeom>
          <a:avLst/>
          <a:gdLst/>
          <a:ahLst/>
          <a:cxnLst/>
          <a:rect l="0" t="0" r="0" b="0"/>
          <a:pathLst>
            <a:path>
              <a:moveTo>
                <a:pt x="0" y="17292"/>
              </a:moveTo>
              <a:lnTo>
                <a:pt x="321165" y="17292"/>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439115" y="1706578"/>
        <a:ext cx="16058" cy="16058"/>
      </dsp:txXfrm>
    </dsp:sp>
    <dsp:sp modelId="{0AEFC908-046F-41EA-8810-4417A3E16445}">
      <dsp:nvSpPr>
        <dsp:cNvPr id="0" name=""/>
        <dsp:cNvSpPr/>
      </dsp:nvSpPr>
      <dsp:spPr>
        <a:xfrm>
          <a:off x="3573674" y="964414"/>
          <a:ext cx="1070376" cy="107037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t>Helpers e.g. listen to reading</a:t>
          </a:r>
        </a:p>
      </dsp:txBody>
      <dsp:txXfrm>
        <a:off x="3730427" y="1121167"/>
        <a:ext cx="756870" cy="756870"/>
      </dsp:txXfrm>
    </dsp:sp>
    <dsp:sp modelId="{39B790EC-39E0-41F2-9C6C-4E3F9DB39CDD}">
      <dsp:nvSpPr>
        <dsp:cNvPr id="0" name=""/>
        <dsp:cNvSpPr/>
      </dsp:nvSpPr>
      <dsp:spPr>
        <a:xfrm rot="3240000">
          <a:off x="3033808" y="2475210"/>
          <a:ext cx="321165" cy="34584"/>
        </a:xfrm>
        <a:custGeom>
          <a:avLst/>
          <a:gdLst/>
          <a:ahLst/>
          <a:cxnLst/>
          <a:rect l="0" t="0" r="0" b="0"/>
          <a:pathLst>
            <a:path>
              <a:moveTo>
                <a:pt x="0" y="17292"/>
              </a:moveTo>
              <a:lnTo>
                <a:pt x="321165" y="17292"/>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186362" y="2484474"/>
        <a:ext cx="16058" cy="16058"/>
      </dsp:txXfrm>
    </dsp:sp>
    <dsp:sp modelId="{7EBC24BF-69CA-4CBD-8F8C-FE4C48DE108E}">
      <dsp:nvSpPr>
        <dsp:cNvPr id="0" name=""/>
        <dsp:cNvSpPr/>
      </dsp:nvSpPr>
      <dsp:spPr>
        <a:xfrm>
          <a:off x="3068166" y="2520205"/>
          <a:ext cx="1070376" cy="107037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t>Share knowledge with children</a:t>
          </a:r>
        </a:p>
      </dsp:txBody>
      <dsp:txXfrm>
        <a:off x="3224919" y="2676958"/>
        <a:ext cx="756870" cy="756870"/>
      </dsp:txXfrm>
    </dsp:sp>
    <dsp:sp modelId="{34A35526-A184-414D-AFC2-5B4BCB430C60}">
      <dsp:nvSpPr>
        <dsp:cNvPr id="0" name=""/>
        <dsp:cNvSpPr/>
      </dsp:nvSpPr>
      <dsp:spPr>
        <a:xfrm rot="7560000">
          <a:off x="2215881" y="2475210"/>
          <a:ext cx="321165" cy="34584"/>
        </a:xfrm>
        <a:custGeom>
          <a:avLst/>
          <a:gdLst/>
          <a:ahLst/>
          <a:cxnLst/>
          <a:rect l="0" t="0" r="0" b="0"/>
          <a:pathLst>
            <a:path>
              <a:moveTo>
                <a:pt x="0" y="17292"/>
              </a:moveTo>
              <a:lnTo>
                <a:pt x="321165" y="17292"/>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368434" y="2484474"/>
        <a:ext cx="16058" cy="16058"/>
      </dsp:txXfrm>
    </dsp:sp>
    <dsp:sp modelId="{4F5BCA65-EB32-4928-A4F4-649D78CC0E88}">
      <dsp:nvSpPr>
        <dsp:cNvPr id="0" name=""/>
        <dsp:cNvSpPr/>
      </dsp:nvSpPr>
      <dsp:spPr>
        <a:xfrm>
          <a:off x="1432311" y="2520205"/>
          <a:ext cx="1070376" cy="107037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t>Form groups or clubs</a:t>
          </a:r>
        </a:p>
      </dsp:txBody>
      <dsp:txXfrm>
        <a:off x="1589064" y="2676958"/>
        <a:ext cx="756870" cy="756870"/>
      </dsp:txXfrm>
    </dsp:sp>
    <dsp:sp modelId="{748783EE-335B-4A03-B835-86C707AC0914}">
      <dsp:nvSpPr>
        <dsp:cNvPr id="0" name=""/>
        <dsp:cNvSpPr/>
      </dsp:nvSpPr>
      <dsp:spPr>
        <a:xfrm rot="11880000">
          <a:off x="1963127" y="1697315"/>
          <a:ext cx="321165" cy="34584"/>
        </a:xfrm>
        <a:custGeom>
          <a:avLst/>
          <a:gdLst/>
          <a:ahLst/>
          <a:cxnLst/>
          <a:rect l="0" t="0" r="0" b="0"/>
          <a:pathLst>
            <a:path>
              <a:moveTo>
                <a:pt x="0" y="17292"/>
              </a:moveTo>
              <a:lnTo>
                <a:pt x="321165" y="17292"/>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115680" y="1706578"/>
        <a:ext cx="16058" cy="16058"/>
      </dsp:txXfrm>
    </dsp:sp>
    <dsp:sp modelId="{0E7AAE61-4BAB-4EDC-932A-7B956B21E9DB}">
      <dsp:nvSpPr>
        <dsp:cNvPr id="0" name=""/>
        <dsp:cNvSpPr/>
      </dsp:nvSpPr>
      <dsp:spPr>
        <a:xfrm>
          <a:off x="926804" y="964414"/>
          <a:ext cx="1070376" cy="107037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t>Workshops for other families - skill share</a:t>
          </a:r>
        </a:p>
      </dsp:txBody>
      <dsp:txXfrm>
        <a:off x="1083557" y="1121167"/>
        <a:ext cx="756870" cy="756870"/>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62343D-BFA9-4406-80C8-1BDB88275928}">
      <dsp:nvSpPr>
        <dsp:cNvPr id="0" name=""/>
        <dsp:cNvSpPr/>
      </dsp:nvSpPr>
      <dsp:spPr>
        <a:xfrm>
          <a:off x="2361195" y="1421657"/>
          <a:ext cx="1082778" cy="108277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t>Build good relationships</a:t>
          </a:r>
        </a:p>
      </dsp:txBody>
      <dsp:txXfrm>
        <a:off x="2519764" y="1580226"/>
        <a:ext cx="765640" cy="765640"/>
      </dsp:txXfrm>
    </dsp:sp>
    <dsp:sp modelId="{FC564BBF-0CDE-4A67-A783-B3096AF9A76D}">
      <dsp:nvSpPr>
        <dsp:cNvPr id="0" name=""/>
        <dsp:cNvSpPr/>
      </dsp:nvSpPr>
      <dsp:spPr>
        <a:xfrm rot="16200000">
          <a:off x="2739235" y="1241521"/>
          <a:ext cx="326699" cy="33573"/>
        </a:xfrm>
        <a:custGeom>
          <a:avLst/>
          <a:gdLst/>
          <a:ahLst/>
          <a:cxnLst/>
          <a:rect l="0" t="0" r="0" b="0"/>
          <a:pathLst>
            <a:path>
              <a:moveTo>
                <a:pt x="0" y="16786"/>
              </a:moveTo>
              <a:lnTo>
                <a:pt x="326699" y="16786"/>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894417" y="1250140"/>
        <a:ext cx="16334" cy="16334"/>
      </dsp:txXfrm>
    </dsp:sp>
    <dsp:sp modelId="{DFD130C6-3472-457D-A812-8E13E0658A36}">
      <dsp:nvSpPr>
        <dsp:cNvPr id="0" name=""/>
        <dsp:cNvSpPr/>
      </dsp:nvSpPr>
      <dsp:spPr>
        <a:xfrm>
          <a:off x="2361195" y="12180"/>
          <a:ext cx="1082778" cy="108277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t>Respect</a:t>
          </a:r>
        </a:p>
      </dsp:txBody>
      <dsp:txXfrm>
        <a:off x="2519764" y="170749"/>
        <a:ext cx="765640" cy="765640"/>
      </dsp:txXfrm>
    </dsp:sp>
    <dsp:sp modelId="{67CEBBAE-3207-4AD5-B751-2C7CAE09ADD4}">
      <dsp:nvSpPr>
        <dsp:cNvPr id="0" name=""/>
        <dsp:cNvSpPr/>
      </dsp:nvSpPr>
      <dsp:spPr>
        <a:xfrm rot="1800000">
          <a:off x="3349556" y="2298629"/>
          <a:ext cx="326699" cy="33573"/>
        </a:xfrm>
        <a:custGeom>
          <a:avLst/>
          <a:gdLst/>
          <a:ahLst/>
          <a:cxnLst/>
          <a:rect l="0" t="0" r="0" b="0"/>
          <a:pathLst>
            <a:path>
              <a:moveTo>
                <a:pt x="0" y="16786"/>
              </a:moveTo>
              <a:lnTo>
                <a:pt x="326699" y="16786"/>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504739" y="2307248"/>
        <a:ext cx="16334" cy="16334"/>
      </dsp:txXfrm>
    </dsp:sp>
    <dsp:sp modelId="{402A3ED3-2AEA-444D-B31F-A27CBFDA138C}">
      <dsp:nvSpPr>
        <dsp:cNvPr id="0" name=""/>
        <dsp:cNvSpPr/>
      </dsp:nvSpPr>
      <dsp:spPr>
        <a:xfrm>
          <a:off x="3581839" y="2126396"/>
          <a:ext cx="1082778" cy="108277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t>Empathy</a:t>
          </a:r>
        </a:p>
      </dsp:txBody>
      <dsp:txXfrm>
        <a:off x="3740408" y="2284965"/>
        <a:ext cx="765640" cy="765640"/>
      </dsp:txXfrm>
    </dsp:sp>
    <dsp:sp modelId="{4BA8DD96-E8AD-4C66-B196-D5A5A12BD449}">
      <dsp:nvSpPr>
        <dsp:cNvPr id="0" name=""/>
        <dsp:cNvSpPr/>
      </dsp:nvSpPr>
      <dsp:spPr>
        <a:xfrm rot="9000000">
          <a:off x="2128913" y="2298629"/>
          <a:ext cx="326699" cy="33573"/>
        </a:xfrm>
        <a:custGeom>
          <a:avLst/>
          <a:gdLst/>
          <a:ahLst/>
          <a:cxnLst/>
          <a:rect l="0" t="0" r="0" b="0"/>
          <a:pathLst>
            <a:path>
              <a:moveTo>
                <a:pt x="0" y="16786"/>
              </a:moveTo>
              <a:lnTo>
                <a:pt x="326699" y="16786"/>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284095" y="2307248"/>
        <a:ext cx="16334" cy="16334"/>
      </dsp:txXfrm>
    </dsp:sp>
    <dsp:sp modelId="{C796F8DD-ADD0-435F-998B-B42B0F33E5BE}">
      <dsp:nvSpPr>
        <dsp:cNvPr id="0" name=""/>
        <dsp:cNvSpPr/>
      </dsp:nvSpPr>
      <dsp:spPr>
        <a:xfrm>
          <a:off x="1140552" y="2126396"/>
          <a:ext cx="1082778" cy="108277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kern="1200"/>
            <a:t>Trust</a:t>
          </a:r>
        </a:p>
      </dsp:txBody>
      <dsp:txXfrm>
        <a:off x="1299121" y="2284965"/>
        <a:ext cx="765640" cy="765640"/>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A32CA8-F511-449F-945C-233974D4BEB8}">
      <dsp:nvSpPr>
        <dsp:cNvPr id="0" name=""/>
        <dsp:cNvSpPr/>
      </dsp:nvSpPr>
      <dsp:spPr>
        <a:xfrm>
          <a:off x="651192" y="0"/>
          <a:ext cx="3429000" cy="1371600"/>
        </a:xfrm>
        <a:prstGeom prst="leftRightRibbon">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FF8FF4E8-07F0-4220-A059-39A6A3028CA1}">
      <dsp:nvSpPr>
        <dsp:cNvPr id="0" name=""/>
        <dsp:cNvSpPr/>
      </dsp:nvSpPr>
      <dsp:spPr>
        <a:xfrm>
          <a:off x="1062672" y="240029"/>
          <a:ext cx="1131570" cy="672084"/>
        </a:xfrm>
        <a:prstGeom prst="rect">
          <a:avLst/>
        </a:prstGeom>
        <a:noFill/>
        <a:ln>
          <a:noFill/>
        </a:ln>
        <a:effectLst>
          <a:outerShdw blurRad="40000" dist="23000" dir="5400000" rotWithShape="0">
            <a:srgbClr val="000000">
              <a:alpha val="35000"/>
            </a:srgbClr>
          </a:outerShdw>
        </a:effectLst>
        <a:scene3d>
          <a:camera prst="orthographicFront"/>
          <a:lightRig rig="flat" dir="t"/>
        </a:scene3d>
        <a:sp3d/>
      </dsp:spPr>
      <dsp:style>
        <a:lnRef idx="0">
          <a:scrgbClr r="0" g="0" b="0"/>
        </a:lnRef>
        <a:fillRef idx="3">
          <a:scrgbClr r="0" g="0" b="0"/>
        </a:fillRef>
        <a:effectRef idx="2">
          <a:scrgbClr r="0" g="0" b="0"/>
        </a:effectRef>
        <a:fontRef idx="minor">
          <a:schemeClr val="lt1"/>
        </a:fontRef>
      </dsp:style>
      <dsp:txBody>
        <a:bodyPr spcFirstLastPara="0" vert="horz" wrap="square" lIns="0" tIns="85344" rIns="0" bIns="91440" numCol="1" spcCol="1270" anchor="ctr" anchorCtr="0">
          <a:noAutofit/>
        </a:bodyPr>
        <a:lstStyle/>
        <a:p>
          <a:pPr lvl="0" algn="ctr" defTabSz="1066800">
            <a:lnSpc>
              <a:spcPct val="90000"/>
            </a:lnSpc>
            <a:spcBef>
              <a:spcPct val="0"/>
            </a:spcBef>
            <a:spcAft>
              <a:spcPct val="35000"/>
            </a:spcAft>
          </a:pPr>
          <a:r>
            <a:rPr lang="en-GB" sz="2400" kern="1200"/>
            <a:t>Child-led</a:t>
          </a:r>
        </a:p>
      </dsp:txBody>
      <dsp:txXfrm>
        <a:off x="1062672" y="240029"/>
        <a:ext cx="1131570" cy="672084"/>
      </dsp:txXfrm>
    </dsp:sp>
    <dsp:sp modelId="{FC3F0A31-CF94-4368-9958-DCD64862FB5E}">
      <dsp:nvSpPr>
        <dsp:cNvPr id="0" name=""/>
        <dsp:cNvSpPr/>
      </dsp:nvSpPr>
      <dsp:spPr>
        <a:xfrm>
          <a:off x="2365692" y="459486"/>
          <a:ext cx="1337310" cy="672084"/>
        </a:xfrm>
        <a:prstGeom prst="rect">
          <a:avLst/>
        </a:prstGeom>
        <a:noFill/>
        <a:ln>
          <a:noFill/>
        </a:ln>
        <a:effectLst>
          <a:outerShdw blurRad="40000" dist="23000" dir="5400000" rotWithShape="0">
            <a:srgbClr val="000000">
              <a:alpha val="35000"/>
            </a:srgbClr>
          </a:outerShdw>
        </a:effectLst>
        <a:scene3d>
          <a:camera prst="orthographicFront"/>
          <a:lightRig rig="flat" dir="t"/>
        </a:scene3d>
        <a:sp3d/>
      </dsp:spPr>
      <dsp:style>
        <a:lnRef idx="0">
          <a:scrgbClr r="0" g="0" b="0"/>
        </a:lnRef>
        <a:fillRef idx="3">
          <a:scrgbClr r="0" g="0" b="0"/>
        </a:fillRef>
        <a:effectRef idx="2">
          <a:scrgbClr r="0" g="0" b="0"/>
        </a:effectRef>
        <a:fontRef idx="minor">
          <a:schemeClr val="lt1"/>
        </a:fontRef>
      </dsp:style>
      <dsp:txBody>
        <a:bodyPr spcFirstLastPara="0" vert="horz" wrap="square" lIns="0" tIns="85344" rIns="0" bIns="91440" numCol="1" spcCol="1270" anchor="ctr" anchorCtr="0">
          <a:noAutofit/>
        </a:bodyPr>
        <a:lstStyle/>
        <a:p>
          <a:pPr lvl="0" algn="ctr" defTabSz="1066800">
            <a:lnSpc>
              <a:spcPct val="90000"/>
            </a:lnSpc>
            <a:spcBef>
              <a:spcPct val="0"/>
            </a:spcBef>
            <a:spcAft>
              <a:spcPct val="35000"/>
            </a:spcAft>
          </a:pPr>
          <a:r>
            <a:rPr lang="en-GB" sz="2400" kern="1200"/>
            <a:t>Adult-led</a:t>
          </a:r>
        </a:p>
      </dsp:txBody>
      <dsp:txXfrm>
        <a:off x="2365692" y="459486"/>
        <a:ext cx="1337310" cy="672084"/>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balance1">
  <dgm:title val=""/>
  <dgm:desc val=""/>
  <dgm:catLst>
    <dgm:cat type="relationship" pri="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23">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25" srcId="2" destId="23" srcOrd="0" destOrd="0"/>
      </dgm:cxnLst>
      <dgm:bg/>
      <dgm:whole/>
    </dgm:dataModel>
  </dgm:sampData>
  <dgm:styleData>
    <dgm:dataModel>
      <dgm:ptLst>
        <dgm:pt modelId="0" type="doc"/>
        <dgm:pt modelId="1"/>
        <dgm:pt modelId="11"/>
        <dgm:pt modelId="12"/>
        <dgm:pt modelId="2"/>
        <dgm:pt modelId="21"/>
        <dgm:pt modelId="22"/>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tyleData>
  <dgm:clrData>
    <dgm:dataModel>
      <dgm:ptLst>
        <dgm:pt modelId="0" type="doc"/>
        <dgm:pt modelId="1"/>
        <dgm:pt modelId="11"/>
        <dgm:pt modelId="12"/>
        <dgm:pt modelId="13"/>
        <dgm:pt modelId="2"/>
        <dgm:pt modelId="21"/>
        <dgm:pt modelId="22"/>
        <dgm:pt modelId="23"/>
      </dgm:ptLst>
      <dgm:cxnLst>
        <dgm:cxn modelId="4" srcId="0" destId="1" srcOrd="0" destOrd="0"/>
        <dgm:cxn modelId="5" srcId="0" destId="2" srcOrd="1" destOrd="0"/>
        <dgm:cxn modelId="15" srcId="1" destId="11" srcOrd="0" destOrd="0"/>
        <dgm:cxn modelId="16" srcId="1" destId="12" srcOrd="0" destOrd="0"/>
        <dgm:cxn modelId="17" srcId="1" destId="13" srcOrd="0" destOrd="0"/>
        <dgm:cxn modelId="25" srcId="2" destId="21" srcOrd="0" destOrd="0"/>
        <dgm:cxn modelId="26" srcId="2" destId="22" srcOrd="0" destOrd="0"/>
        <dgm:cxn modelId="27" srcId="2" destId="23" srcOrd="0" destOrd="0"/>
      </dgm:cxnLst>
      <dgm:bg/>
      <dgm:whole/>
    </dgm:dataModel>
  </dgm:clrData>
  <dgm:layoutNode name="outerComposite">
    <dgm:varLst>
      <dgm:chMax val="2"/>
      <dgm:animLvl val="lvl"/>
      <dgm:resizeHandles val="exact"/>
    </dgm:varLst>
    <dgm:alg type="composite">
      <dgm:param type="ar" val="1"/>
    </dgm:alg>
    <dgm:shape xmlns:r="http://schemas.openxmlformats.org/officeDocument/2006/relationships" r:blip="">
      <dgm:adjLst/>
    </dgm:shape>
    <dgm:presOf/>
    <dgm:constrLst>
      <dgm:constr type="h" for="ch" forName="parentComposite" refType="h" refFor="ch" refForName="dummyMaxCanvas" op="equ" fact="0.2"/>
      <dgm:constr type="t" for="ch" forName="parentComposite"/>
      <dgm:constr type="h" for="ch" forName="childrenComposite" refType="h" refFor="ch" refForName="dummyMaxCanvas" op="equ" fact="0.8"/>
      <dgm:constr type="t" for="ch" forName="childrenComposite" refType="h" refFor="ch" refForName="dummyMaxCanvas" fact="0.2"/>
    </dgm:constrLst>
    <dgm:ruleLst/>
    <dgm:layoutNode name="dummyMaxCanvas">
      <dgm:alg type="sp"/>
      <dgm:shape xmlns:r="http://schemas.openxmlformats.org/officeDocument/2006/relationships" r:blip="">
        <dgm:adjLst/>
      </dgm:shape>
      <dgm:presOf/>
      <dgm:constrLst/>
      <dgm:ruleLst/>
    </dgm:layoutNode>
    <dgm:layoutNode name="parentComposite">
      <dgm:alg type="composite"/>
      <dgm:shape xmlns:r="http://schemas.openxmlformats.org/officeDocument/2006/relationships" r:blip="">
        <dgm:adjLst/>
      </dgm:shape>
      <dgm:presOf/>
      <dgm:constrLst>
        <dgm:constr type="w" for="ch" forName="parent1" refType="w" fact="0.36"/>
        <dgm:constr type="ctrX" for="ch" forName="parent1" refType="w" fact="0.24"/>
        <dgm:constr type="w" for="ch" forName="parent2" refType="w" fact="0.36"/>
        <dgm:constr type="ctrX" for="ch" forName="parent2" refType="w" fact="0.76"/>
        <dgm:constr type="primFontSz" for="ch" ptType="node" op="equ"/>
      </dgm:constrLst>
      <dgm:ruleLst/>
      <dgm:layoutNode name="parent1" styleLbl="alignAccFollowNode1">
        <dgm:varLst>
          <dgm:chMax val="4"/>
        </dgm:varLst>
        <dgm:alg type="tx"/>
        <dgm:shape xmlns:r="http://schemas.openxmlformats.org/officeDocument/2006/relationships" type="roundRect" r:blip="">
          <dgm:adjLst>
            <dgm:adj idx="1" val="0.1"/>
          </dgm:adjLst>
        </dgm:shape>
        <dgm:presOf axis="ch" ptType="node" cnt="1"/>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2" styleLbl="alignAccFollowNode1">
        <dgm:varLst>
          <dgm:chMax val="4"/>
        </dgm:varLst>
        <dgm:alg type="tx"/>
        <dgm:shape xmlns:r="http://schemas.openxmlformats.org/officeDocument/2006/relationships" type="roundRect" r:blip="">
          <dgm:adjLst>
            <dgm:adj idx="1" val="0.1"/>
          </dgm:adjLst>
        </dgm:shape>
        <dgm:presOf axis="ch" ptType="node" st="2" cnt="1"/>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layoutNode name="childrenComposite">
      <dgm:alg type="composite"/>
      <dgm:shape xmlns:r="http://schemas.openxmlformats.org/officeDocument/2006/relationships" r:blip="">
        <dgm:adjLst/>
      </dgm:shape>
      <dgm:presOf/>
      <dgm:constrLst>
        <dgm:constr type="primFontSz" for="ch" ptType="node" op="equ" val="65"/>
        <dgm:constr type="w" for="ch" forName="fulcrum" refType="w" fact="0.15"/>
        <dgm:constr type="h" for="ch" forName="fulcrum" refType="w" refFor="ch" refForName="fulcrum"/>
        <dgm:constr type="b" for="ch" forName="fulcrum" refType="h"/>
        <dgm:constr type="ctrX" for="ch" forName="fulcrum" refType="w" fact="0.5"/>
        <dgm:constr type="w" for="ch" forName="balance_00" refType="w" fact="0.9"/>
        <dgm:constr type="h" for="ch" forName="balance_00" refType="h" fact="0.076"/>
        <dgm:constr type="b" for="ch" forName="balance_00" refType="h" fact="0.81"/>
        <dgm:constr type="ctrX" for="ch" forName="balance_00" refType="w" fact="0.5"/>
        <dgm:constr type="w" for="ch" forName="balance_01" refType="w"/>
        <dgm:constr type="h" for="ch" forName="balance_01" refType="h" fact="0.157"/>
        <dgm:constr type="b" for="ch" forName="balance_01" refType="h" fact="0.85"/>
        <dgm:constr type="ctrX" for="ch" forName="balance_01" refType="w" fact="0.5"/>
        <dgm:constr type="w" for="ch" forName="balance_02" refType="w"/>
        <dgm:constr type="h" for="ch" forName="balance_02" refType="h" fact="0.157"/>
        <dgm:constr type="b" for="ch" forName="balance_02" refType="h" fact="0.85"/>
        <dgm:constr type="ctrX" for="ch" forName="balance_02" refType="w" fact="0.5"/>
        <dgm:constr type="w" for="ch" forName="balance_03" refType="w"/>
        <dgm:constr type="h" for="ch" forName="balance_03" refType="h" fact="0.157"/>
        <dgm:constr type="b" for="ch" forName="balance_03" refType="h" fact="0.85"/>
        <dgm:constr type="ctrX" for="ch" forName="balance_03" refType="w" fact="0.5"/>
        <dgm:constr type="w" for="ch" forName="balance_04" refType="w"/>
        <dgm:constr type="h" for="ch" forName="balance_04" refType="h" fact="0.157"/>
        <dgm:constr type="b" for="ch" forName="balance_04" refType="h" fact="0.85"/>
        <dgm:constr type="ctrX" for="ch" forName="balance_04" refType="w" fact="0.5"/>
        <dgm:constr type="w" for="ch" forName="balance_10" refType="w"/>
        <dgm:constr type="h" for="ch" forName="balance_10" refType="h" fact="0.157"/>
        <dgm:constr type="b" for="ch" forName="balance_10" refType="h" fact="0.85"/>
        <dgm:constr type="ctrX" for="ch" forName="balance_10" refType="w" fact="0.5"/>
        <dgm:constr type="w" for="ch" forName="balance_11" refType="w" fact="0.9"/>
        <dgm:constr type="h" for="ch" forName="balance_11" refType="h" fact="0.076"/>
        <dgm:constr type="b" for="ch" forName="balance_11" refType="h" fact="0.81"/>
        <dgm:constr type="ctrX" for="ch" forName="balance_11" refType="w" fact="0.5"/>
        <dgm:constr type="w" for="ch" forName="balance_12" refType="w"/>
        <dgm:constr type="h" for="ch" forName="balance_12" refType="h" fact="0.157"/>
        <dgm:constr type="b" for="ch" forName="balance_12" refType="h" fact="0.85"/>
        <dgm:constr type="ctrX" for="ch" forName="balance_12" refType="w" fact="0.5"/>
        <dgm:constr type="w" for="ch" forName="balance_13" refType="w"/>
        <dgm:constr type="h" for="ch" forName="balance_13" refType="h" fact="0.157"/>
        <dgm:constr type="b" for="ch" forName="balance_13" refType="h" fact="0.85"/>
        <dgm:constr type="ctrX" for="ch" forName="balance_13" refType="w" fact="0.5"/>
        <dgm:constr type="w" for="ch" forName="balance_14" refType="w"/>
        <dgm:constr type="h" for="ch" forName="balance_14" refType="h" fact="0.157"/>
        <dgm:constr type="b" for="ch" forName="balance_14" refType="h" fact="0.85"/>
        <dgm:constr type="ctrX" for="ch" forName="balance_14" refType="w" fact="0.5"/>
        <dgm:constr type="w" for="ch" forName="balance_20" refType="w"/>
        <dgm:constr type="h" for="ch" forName="balance_20" refType="h" fact="0.157"/>
        <dgm:constr type="b" for="ch" forName="balance_20" refType="h" fact="0.85"/>
        <dgm:constr type="ctrX" for="ch" forName="balance_20" refType="w" fact="0.5"/>
        <dgm:constr type="w" for="ch" forName="balance_21" refType="w"/>
        <dgm:constr type="h" for="ch" forName="balance_21" refType="h" fact="0.157"/>
        <dgm:constr type="b" for="ch" forName="balance_21" refType="h" fact="0.85"/>
        <dgm:constr type="ctrX" for="ch" forName="balance_21" refType="w" fact="0.5"/>
        <dgm:constr type="w" for="ch" forName="balance_22" refType="w" fact="0.9"/>
        <dgm:constr type="h" for="ch" forName="balance_22" refType="h" fact="0.076"/>
        <dgm:constr type="b" for="ch" forName="balance_22" refType="h" fact="0.81"/>
        <dgm:constr type="ctrX" for="ch" forName="balance_22" refType="w" fact="0.5"/>
        <dgm:constr type="w" for="ch" forName="balance_23" refType="w"/>
        <dgm:constr type="h" for="ch" forName="balance_23" refType="h" fact="0.157"/>
        <dgm:constr type="b" for="ch" forName="balance_23" refType="h" fact="0.85"/>
        <dgm:constr type="ctrX" for="ch" forName="balance_23" refType="w" fact="0.5"/>
        <dgm:constr type="w" for="ch" forName="balance_24" refType="w"/>
        <dgm:constr type="h" for="ch" forName="balance_24" refType="h" fact="0.157"/>
        <dgm:constr type="b" for="ch" forName="balance_24" refType="h" fact="0.85"/>
        <dgm:constr type="ctrX" for="ch" forName="balance_24" refType="w" fact="0.5"/>
        <dgm:constr type="w" for="ch" forName="balance_30" refType="w"/>
        <dgm:constr type="h" for="ch" forName="balance_30" refType="h" fact="0.157"/>
        <dgm:constr type="b" for="ch" forName="balance_30" refType="h" fact="0.85"/>
        <dgm:constr type="ctrX" for="ch" forName="balance_30" refType="w" fact="0.5"/>
        <dgm:constr type="w" for="ch" forName="balance_31" refType="w"/>
        <dgm:constr type="h" for="ch" forName="balance_31" refType="h" fact="0.157"/>
        <dgm:constr type="b" for="ch" forName="balance_31" refType="h" fact="0.85"/>
        <dgm:constr type="ctrX" for="ch" forName="balance_31" refType="w" fact="0.5"/>
        <dgm:constr type="w" for="ch" forName="balance_32" refType="w"/>
        <dgm:constr type="h" for="ch" forName="balance_32" refType="h" fact="0.157"/>
        <dgm:constr type="b" for="ch" forName="balance_32" refType="h" fact="0.85"/>
        <dgm:constr type="ctrX" for="ch" forName="balance_32" refType="w" fact="0.5"/>
        <dgm:constr type="w" for="ch" forName="balance_33" refType="w" fact="0.9"/>
        <dgm:constr type="h" for="ch" forName="balance_33" refType="h" fact="0.076"/>
        <dgm:constr type="b" for="ch" forName="balance_33" refType="h" fact="0.81"/>
        <dgm:constr type="ctrX" for="ch" forName="balance_33" refType="w" fact="0.5"/>
        <dgm:constr type="w" for="ch" forName="balance_34" refType="w"/>
        <dgm:constr type="h" for="ch" forName="balance_34" refType="h" fact="0.157"/>
        <dgm:constr type="b" for="ch" forName="balance_34" refType="h" fact="0.85"/>
        <dgm:constr type="ctrX" for="ch" forName="balance_34" refType="w" fact="0.5"/>
        <dgm:constr type="w" for="ch" forName="balance_40" refType="w"/>
        <dgm:constr type="h" for="ch" forName="balance_40" refType="h" fact="0.157"/>
        <dgm:constr type="b" for="ch" forName="balance_40" refType="h" fact="0.85"/>
        <dgm:constr type="ctrX" for="ch" forName="balance_40" refType="w" fact="0.5"/>
        <dgm:constr type="w" for="ch" forName="balance_41" refType="w"/>
        <dgm:constr type="h" for="ch" forName="balance_41" refType="h" fact="0.157"/>
        <dgm:constr type="b" for="ch" forName="balance_41" refType="h" fact="0.85"/>
        <dgm:constr type="ctrX" for="ch" forName="balance_41" refType="w" fact="0.5"/>
        <dgm:constr type="w" for="ch" forName="balance_42" refType="w"/>
        <dgm:constr type="h" for="ch" forName="balance_42" refType="h" fact="0.157"/>
        <dgm:constr type="b" for="ch" forName="balance_42" refType="h" fact="0.85"/>
        <dgm:constr type="ctrX" for="ch" forName="balance_42" refType="w" fact="0.5"/>
        <dgm:constr type="w" for="ch" forName="balance_43" refType="w"/>
        <dgm:constr type="h" for="ch" forName="balance_43" refType="h" fact="0.157"/>
        <dgm:constr type="b" for="ch" forName="balance_43" refType="h" fact="0.85"/>
        <dgm:constr type="ctrX" for="ch" forName="balance_43" refType="w" fact="0.5"/>
        <dgm:constr type="w" for="ch" forName="balance_44" refType="w" fact="0.9"/>
        <dgm:constr type="h" for="ch" forName="balance_44" refType="h" fact="0.076"/>
        <dgm:constr type="b" for="ch" forName="balance_44" refType="h" fact="0.81"/>
        <dgm:constr type="ctrX" for="ch" forName="balance_44" refType="w" fact="0.5"/>
        <dgm:constr type="w" for="ch" forName="right_01_1" refType="w" fact="0.4"/>
        <dgm:constr type="h" for="ch" forName="right_01_1" refType="h" fact="0.7"/>
        <dgm:constr type="b" for="ch" forName="right_01_1" refType="h" fact="0.76"/>
        <dgm:constr type="ctrX" for="ch" forName="right_01_1" refType="w" fact="0.78"/>
        <dgm:constr type="w" for="ch" forName="left_10_1" refType="w" fact="0.4"/>
        <dgm:constr type="h" for="ch" forName="left_10_1" refType="h" fact="0.7"/>
        <dgm:constr type="b" for="ch" forName="left_10_1" refType="h" fact="0.76"/>
        <dgm:constr type="ctrX" for="ch" forName="left_10_1" refType="w" fact="0.22"/>
        <dgm:constr type="w" for="ch" forName="right_11_1" refType="w" fact="0.36"/>
        <dgm:constr type="h" for="ch" forName="right_11_1" refType="h" fact="0.67"/>
        <dgm:constr type="b" for="ch" forName="right_11_1" refType="h" fact="0.725"/>
        <dgm:constr type="ctrX" for="ch" forName="right_11_1" refType="w" fact="0.76"/>
        <dgm:constr type="w" for="ch" forName="left_11_1" refType="w" fact="0.36"/>
        <dgm:constr type="h" for="ch" forName="left_11_1" refType="h" fact="0.67"/>
        <dgm:constr type="b" for="ch" forName="left_11_1" refType="h" fact="0.725"/>
        <dgm:constr type="ctrX" for="ch" forName="left_11_1" refType="w" fact="0.24"/>
        <dgm:constr type="w" for="ch" forName="right_02_1" refType="w" fact="0.388"/>
        <dgm:constr type="h" for="ch" forName="right_02_1" refType="h" fact="0.36"/>
        <dgm:constr type="b" for="ch" forName="right_02_1" refType="h" fact="0.76"/>
        <dgm:constr type="ctrX" for="ch" forName="right_02_1" refType="w" fact="0.77"/>
        <dgm:constr type="w" for="ch" forName="right_02_2" refType="w" fact="0.388"/>
        <dgm:constr type="h" for="ch" forName="right_02_2" refType="h" fact="0.36"/>
        <dgm:constr type="b" for="ch" forName="right_02_2" refType="h" fact="0.42"/>
        <dgm:constr type="ctrX" for="ch" forName="right_02_2" refType="w" fact="0.79"/>
        <dgm:constr type="w" for="ch" forName="left_20_1" refType="w" fact="0.388"/>
        <dgm:constr type="h" for="ch" forName="left_20_1" refType="h" fact="0.36"/>
        <dgm:constr type="b" for="ch" forName="left_20_1" refType="h" fact="0.76"/>
        <dgm:constr type="ctrX" for="ch" forName="left_20_1" refType="w" fact="0.23"/>
        <dgm:constr type="w" for="ch" forName="left_20_2" refType="w" fact="0.388"/>
        <dgm:constr type="h" for="ch" forName="left_20_2" refType="h" fact="0.36"/>
        <dgm:constr type="b" for="ch" forName="left_20_2" refType="h" fact="0.42"/>
        <dgm:constr type="ctrX" for="ch" forName="left_20_2" refType="w" fact="0.21"/>
        <dgm:constr type="w" for="ch" forName="right_12_1" refType="w" fact="0.388"/>
        <dgm:constr type="h" for="ch" forName="right_12_1" refType="h" fact="0.36"/>
        <dgm:constr type="b" for="ch" forName="right_12_1" refType="h" fact="0.76"/>
        <dgm:constr type="ctrX" for="ch" forName="right_12_1" refType="w" fact="0.77"/>
        <dgm:constr type="w" for="ch" forName="right_12_2" refType="w" fact="0.388"/>
        <dgm:constr type="h" for="ch" forName="right_12_2" refType="h" fact="0.36"/>
        <dgm:constr type="b" for="ch" forName="right_12_2" refType="h" fact="0.42"/>
        <dgm:constr type="ctrX" for="ch" forName="right_12_2" refType="w" fact="0.79"/>
        <dgm:constr type="w" for="ch" forName="left_12_1" refType="w" fact="0.388"/>
        <dgm:constr type="h" for="ch" forName="left_12_1" refType="h" fact="0.36"/>
        <dgm:constr type="b" for="ch" forName="left_12_1" refType="h" fact="0.715"/>
        <dgm:constr type="ctrX" for="ch" forName="left_12_1" refType="w" fact="0.255"/>
        <dgm:constr type="w" for="ch" forName="right_22_1" refType="w" fact="0.36"/>
        <dgm:constr type="h" for="ch" forName="right_22_1" refType="h" fact="0.32"/>
        <dgm:constr type="b" for="ch" forName="right_22_1" refType="h" fact="0.725"/>
        <dgm:constr type="ctrX" for="ch" forName="right_22_1" refType="w" fact="0.76"/>
        <dgm:constr type="w" for="ch" forName="right_22_2" refType="w" fact="0.36"/>
        <dgm:constr type="h" for="ch" forName="right_22_2" refType="h" fact="0.32"/>
        <dgm:constr type="b" for="ch" forName="right_22_2" refType="h" fact="0.39"/>
        <dgm:constr type="ctrX" for="ch" forName="right_22_2" refType="w" fact="0.76"/>
        <dgm:constr type="w" for="ch" forName="left_22_1" refType="w" fact="0.36"/>
        <dgm:constr type="h" for="ch" forName="left_22_1" refType="h" fact="0.32"/>
        <dgm:constr type="b" for="ch" forName="left_22_1" refType="h" fact="0.725"/>
        <dgm:constr type="ctrX" for="ch" forName="left_22_1" refType="w" fact="0.24"/>
        <dgm:constr type="w" for="ch" forName="left_22_2" refType="w" fact="0.36"/>
        <dgm:constr type="h" for="ch" forName="left_22_2" refType="h" fact="0.32"/>
        <dgm:constr type="b" for="ch" forName="left_22_2" refType="h" fact="0.39"/>
        <dgm:constr type="ctrX" for="ch" forName="left_22_2" refType="w" fact="0.24"/>
        <dgm:constr type="w" for="ch" forName="left_21_1" refType="w" fact="0.388"/>
        <dgm:constr type="h" for="ch" forName="left_21_1" refType="h" fact="0.36"/>
        <dgm:constr type="b" for="ch" forName="left_21_1" refType="h" fact="0.76"/>
        <dgm:constr type="ctrX" for="ch" forName="left_21_1" refType="w" fact="0.23"/>
        <dgm:constr type="w" for="ch" forName="left_21_2" refType="w" fact="0.388"/>
        <dgm:constr type="h" for="ch" forName="left_21_2" refType="h" fact="0.36"/>
        <dgm:constr type="b" for="ch" forName="left_21_2" refType="h" fact="0.42"/>
        <dgm:constr type="ctrX" for="ch" forName="left_21_2" refType="w" fact="0.21"/>
        <dgm:constr type="w" for="ch" forName="right_21_1" refType="w" fact="0.388"/>
        <dgm:constr type="h" for="ch" forName="right_21_1" refType="h" fact="0.36"/>
        <dgm:constr type="b" for="ch" forName="right_21_1" refType="h" fact="0.715"/>
        <dgm:constr type="ctrX" for="ch" forName="right_21_1" refType="w" fact="0.745"/>
        <dgm:constr type="w" for="ch" forName="right_03_1" refType="w" fact="0.37"/>
        <dgm:constr type="h" for="ch" forName="right_03_1" refType="h" fact="0.24"/>
        <dgm:constr type="b" for="ch" forName="right_03_1" refType="h" fact="0.76"/>
        <dgm:constr type="ctrX" for="ch" forName="right_03_1" refType="w" fact="0.77"/>
        <dgm:constr type="w" for="ch" forName="right_03_2" refType="w" fact="0.37"/>
        <dgm:constr type="h" for="ch" forName="right_03_2" refType="h" fact="0.24"/>
        <dgm:constr type="b" for="ch" forName="right_03_2" refType="h" fact="0.535"/>
        <dgm:constr type="ctrX" for="ch" forName="right_03_2" refType="w" fact="0.783"/>
        <dgm:constr type="w" for="ch" forName="right_03_3" refType="w" fact="0.37"/>
        <dgm:constr type="h" for="ch" forName="right_03_3" refType="h" fact="0.24"/>
        <dgm:constr type="b" for="ch" forName="right_03_3" refType="h" fact="0.315"/>
        <dgm:constr type="ctrX" for="ch" forName="right_03_3" refType="w" fact="0.796"/>
        <dgm:constr type="w" for="ch" forName="left_30_1" refType="w" fact="0.37"/>
        <dgm:constr type="h" for="ch" forName="left_30_1" refType="h" fact="0.24"/>
        <dgm:constr type="b" for="ch" forName="left_30_1" refType="h" fact="0.76"/>
        <dgm:constr type="ctrX" for="ch" forName="left_30_1" refType="w" fact="0.23"/>
        <dgm:constr type="w" for="ch" forName="left_30_2" refType="w" fact="0.37"/>
        <dgm:constr type="h" for="ch" forName="left_30_2" refType="h" fact="0.24"/>
        <dgm:constr type="b" for="ch" forName="left_30_2" refType="h" fact="0.535"/>
        <dgm:constr type="ctrX" for="ch" forName="left_30_2" refType="w" fact="0.217"/>
        <dgm:constr type="w" for="ch" forName="left_30_3" refType="w" fact="0.37"/>
        <dgm:constr type="h" for="ch" forName="left_30_3" refType="h" fact="0.24"/>
        <dgm:constr type="b" for="ch" forName="left_30_3" refType="h" fact="0.315"/>
        <dgm:constr type="ctrX" for="ch" forName="left_30_3" refType="w" fact="0.204"/>
        <dgm:constr type="w" for="ch" forName="right_13_1" refType="w" fact="0.37"/>
        <dgm:constr type="h" for="ch" forName="right_13_1" refType="h" fact="0.24"/>
        <dgm:constr type="b" for="ch" forName="right_13_1" refType="h" fact="0.76"/>
        <dgm:constr type="ctrX" for="ch" forName="right_13_1" refType="w" fact="0.77"/>
        <dgm:constr type="w" for="ch" forName="right_13_2" refType="w" fact="0.37"/>
        <dgm:constr type="h" for="ch" forName="right_13_2" refType="h" fact="0.24"/>
        <dgm:constr type="b" for="ch" forName="right_13_2" refType="h" fact="0.535"/>
        <dgm:constr type="ctrX" for="ch" forName="right_13_2" refType="w" fact="0.783"/>
        <dgm:constr type="w" for="ch" forName="right_13_3" refType="w" fact="0.37"/>
        <dgm:constr type="h" for="ch" forName="right_13_3" refType="h" fact="0.24"/>
        <dgm:constr type="b" for="ch" forName="right_13_3" refType="h" fact="0.315"/>
        <dgm:constr type="ctrX" for="ch" forName="right_13_3" refType="w" fact="0.796"/>
        <dgm:constr type="w" for="ch" forName="left_13_1" refType="w" fact="0.37"/>
        <dgm:constr type="h" for="ch" forName="left_13_1" refType="h" fact="0.24"/>
        <dgm:constr type="b" for="ch" forName="left_13_1" refType="h" fact="0.715"/>
        <dgm:constr type="ctrX" for="ch" forName="left_13_1" refType="w" fact="0.255"/>
        <dgm:constr type="w" for="ch" forName="left_31_1" refType="w" fact="0.37"/>
        <dgm:constr type="h" for="ch" forName="left_31_1" refType="h" fact="0.24"/>
        <dgm:constr type="b" for="ch" forName="left_31_1" refType="h" fact="0.76"/>
        <dgm:constr type="ctrX" for="ch" forName="left_31_1" refType="w" fact="0.23"/>
        <dgm:constr type="w" for="ch" forName="left_31_2" refType="w" fact="0.37"/>
        <dgm:constr type="h" for="ch" forName="left_31_2" refType="h" fact="0.24"/>
        <dgm:constr type="b" for="ch" forName="left_31_2" refType="h" fact="0.535"/>
        <dgm:constr type="ctrX" for="ch" forName="left_31_2" refType="w" fact="0.217"/>
        <dgm:constr type="w" for="ch" forName="left_31_3" refType="w" fact="0.37"/>
        <dgm:constr type="h" for="ch" forName="left_31_3" refType="h" fact="0.24"/>
        <dgm:constr type="b" for="ch" forName="left_31_3" refType="h" fact="0.315"/>
        <dgm:constr type="ctrX" for="ch" forName="left_31_3" refType="w" fact="0.204"/>
        <dgm:constr type="w" for="ch" forName="right_31_1" refType="w" fact="0.37"/>
        <dgm:constr type="h" for="ch" forName="right_31_1" refType="h" fact="0.24"/>
        <dgm:constr type="b" for="ch" forName="right_31_1" refType="h" fact="0.715"/>
        <dgm:constr type="ctrX" for="ch" forName="right_31_1" refType="w" fact="0.745"/>
        <dgm:constr type="w" for="ch" forName="right_23_1" refType="w" fact="0.37"/>
        <dgm:constr type="h" for="ch" forName="right_23_1" refType="h" fact="0.24"/>
        <dgm:constr type="b" for="ch" forName="right_23_1" refType="h" fact="0.76"/>
        <dgm:constr type="ctrX" for="ch" forName="right_23_1" refType="w" fact="0.77"/>
        <dgm:constr type="w" for="ch" forName="right_23_2" refType="w" fact="0.37"/>
        <dgm:constr type="h" for="ch" forName="right_23_2" refType="h" fact="0.24"/>
        <dgm:constr type="b" for="ch" forName="right_23_2" refType="h" fact="0.535"/>
        <dgm:constr type="ctrX" for="ch" forName="right_23_2" refType="w" fact="0.783"/>
        <dgm:constr type="w" for="ch" forName="right_23_3" refType="w" fact="0.37"/>
        <dgm:constr type="h" for="ch" forName="right_23_3" refType="h" fact="0.24"/>
        <dgm:constr type="b" for="ch" forName="right_23_3" refType="h" fact="0.315"/>
        <dgm:constr type="ctrX" for="ch" forName="right_23_3" refType="w" fact="0.796"/>
        <dgm:constr type="w" for="ch" forName="left_23_1" refType="w" fact="0.37"/>
        <dgm:constr type="h" for="ch" forName="left_23_1" refType="h" fact="0.24"/>
        <dgm:constr type="b" for="ch" forName="left_23_1" refType="h" fact="0.715"/>
        <dgm:constr type="ctrX" for="ch" forName="left_23_1" refType="w" fact="0.255"/>
        <dgm:constr type="w" for="ch" forName="left_23_2" refType="w" fact="0.37"/>
        <dgm:constr type="h" for="ch" forName="left_23_2" refType="h" fact="0.24"/>
        <dgm:constr type="b" for="ch" forName="left_23_2" refType="h" fact="0.49"/>
        <dgm:constr type="ctrX" for="ch" forName="left_23_2" refType="w" fact="0.268"/>
        <dgm:constr type="w" for="ch" forName="left_32_1" refType="w" fact="0.37"/>
        <dgm:constr type="h" for="ch" forName="left_32_1" refType="h" fact="0.24"/>
        <dgm:constr type="b" for="ch" forName="left_32_1" refType="h" fact="0.76"/>
        <dgm:constr type="ctrX" for="ch" forName="left_32_1" refType="w" fact="0.23"/>
        <dgm:constr type="w" for="ch" forName="left_32_2" refType="w" fact="0.37"/>
        <dgm:constr type="h" for="ch" forName="left_32_2" refType="h" fact="0.24"/>
        <dgm:constr type="b" for="ch" forName="left_32_2" refType="h" fact="0.535"/>
        <dgm:constr type="ctrX" for="ch" forName="left_32_2" refType="w" fact="0.217"/>
        <dgm:constr type="w" for="ch" forName="left_32_3" refType="w" fact="0.37"/>
        <dgm:constr type="h" for="ch" forName="left_32_3" refType="h" fact="0.24"/>
        <dgm:constr type="b" for="ch" forName="left_32_3" refType="h" fact="0.315"/>
        <dgm:constr type="ctrX" for="ch" forName="left_32_3" refType="w" fact="0.204"/>
        <dgm:constr type="w" for="ch" forName="right_32_1" refType="w" fact="0.37"/>
        <dgm:constr type="h" for="ch" forName="right_32_1" refType="h" fact="0.24"/>
        <dgm:constr type="b" for="ch" forName="right_32_1" refType="h" fact="0.715"/>
        <dgm:constr type="ctrX" for="ch" forName="right_32_1" refType="w" fact="0.745"/>
        <dgm:constr type="w" for="ch" forName="right_32_2" refType="w" fact="0.37"/>
        <dgm:constr type="h" for="ch" forName="right_32_2" refType="h" fact="0.24"/>
        <dgm:constr type="b" for="ch" forName="right_32_2" refType="h" fact="0.49"/>
        <dgm:constr type="ctrX" for="ch" forName="right_32_2" refType="w" fact="0.732"/>
        <dgm:constr type="w" for="ch" forName="right_33_1" refType="w" fact="0.36"/>
        <dgm:constr type="h" for="ch" forName="right_33_1" refType="h" fact="0.21"/>
        <dgm:constr type="b" for="ch" forName="right_33_1" refType="h" fact="0.725"/>
        <dgm:constr type="ctrX" for="ch" forName="right_33_1" refType="w" fact="0.76"/>
        <dgm:constr type="w" for="ch" forName="right_33_2" refType="w" fact="0.36"/>
        <dgm:constr type="h" for="ch" forName="right_33_2" refType="h" fact="0.21"/>
        <dgm:constr type="b" for="ch" forName="right_33_2" refType="h" fact="0.5"/>
        <dgm:constr type="ctrX" for="ch" forName="right_33_2" refType="w" fact="0.76"/>
        <dgm:constr type="w" for="ch" forName="right_33_3" refType="w" fact="0.36"/>
        <dgm:constr type="h" for="ch" forName="right_33_3" refType="h" fact="0.21"/>
        <dgm:constr type="b" for="ch" forName="right_33_3" refType="h" fact="0.275"/>
        <dgm:constr type="ctrX" for="ch" forName="right_33_3" refType="w" fact="0.76"/>
        <dgm:constr type="w" for="ch" forName="left_33_1" refType="w" fact="0.36"/>
        <dgm:constr type="h" for="ch" forName="left_33_1" refType="h" fact="0.21"/>
        <dgm:constr type="b" for="ch" forName="left_33_1" refType="h" fact="0.725"/>
        <dgm:constr type="ctrX" for="ch" forName="left_33_1" refType="w" fact="0.24"/>
        <dgm:constr type="w" for="ch" forName="left_33_2" refType="w" fact="0.36"/>
        <dgm:constr type="h" for="ch" forName="left_33_2" refType="h" fact="0.21"/>
        <dgm:constr type="b" for="ch" forName="left_33_2" refType="h" fact="0.5"/>
        <dgm:constr type="ctrX" for="ch" forName="left_33_2" refType="w" fact="0.24"/>
        <dgm:constr type="w" for="ch" forName="left_33_3" refType="w" fact="0.36"/>
        <dgm:constr type="h" for="ch" forName="left_33_3" refType="h" fact="0.21"/>
        <dgm:constr type="b" for="ch" forName="left_33_3" refType="h" fact="0.275"/>
        <dgm:constr type="ctrX" for="ch" forName="left_33_3" refType="w" fact="0.24"/>
        <dgm:constr type="w" for="ch" forName="right_04_1" refType="w" fact="0.365"/>
        <dgm:constr type="h" for="ch" forName="right_04_1" refType="h" fact="0.185"/>
        <dgm:constr type="b" for="ch" forName="right_04_1" refType="h" fact="0.76"/>
        <dgm:constr type="ctrX" for="ch" forName="right_04_1" refType="w" fact="0.77"/>
        <dgm:constr type="w" for="ch" forName="right_04_2" refType="w" fact="0.365"/>
        <dgm:constr type="h" for="ch" forName="right_04_2" refType="h" fact="0.185"/>
        <dgm:constr type="b" for="ch" forName="right_04_2" refType="h" fact="0.595"/>
        <dgm:constr type="ctrX" for="ch" forName="right_04_2" refType="w" fact="0.78"/>
        <dgm:constr type="w" for="ch" forName="right_04_3" refType="w" fact="0.365"/>
        <dgm:constr type="h" for="ch" forName="right_04_3" refType="h" fact="0.185"/>
        <dgm:constr type="b" for="ch" forName="right_04_3" refType="h" fact="0.43"/>
        <dgm:constr type="ctrX" for="ch" forName="right_04_3" refType="w" fact="0.79"/>
        <dgm:constr type="w" for="ch" forName="right_04_4" refType="w" fact="0.365"/>
        <dgm:constr type="h" for="ch" forName="right_04_4" refType="h" fact="0.185"/>
        <dgm:constr type="b" for="ch" forName="right_04_4" refType="h" fact="0.265"/>
        <dgm:constr type="ctrX" for="ch" forName="right_04_4" refType="w" fact="0.8"/>
        <dgm:constr type="w" for="ch" forName="left_40_1" refType="w" fact="0.365"/>
        <dgm:constr type="h" for="ch" forName="left_40_1" refType="h" fact="0.185"/>
        <dgm:constr type="b" for="ch" forName="left_40_1" refType="h" fact="0.76"/>
        <dgm:constr type="ctrX" for="ch" forName="left_40_1" refType="w" fact="0.23"/>
        <dgm:constr type="w" for="ch" forName="left_40_2" refType="w" fact="0.365"/>
        <dgm:constr type="h" for="ch" forName="left_40_2" refType="h" fact="0.185"/>
        <dgm:constr type="b" for="ch" forName="left_40_2" refType="h" fact="0.595"/>
        <dgm:constr type="ctrX" for="ch" forName="left_40_2" refType="w" fact="0.22"/>
        <dgm:constr type="w" for="ch" forName="left_40_3" refType="w" fact="0.365"/>
        <dgm:constr type="h" for="ch" forName="left_40_3" refType="h" fact="0.185"/>
        <dgm:constr type="b" for="ch" forName="left_40_3" refType="h" fact="0.43"/>
        <dgm:constr type="ctrX" for="ch" forName="left_40_3" refType="w" fact="0.21"/>
        <dgm:constr type="w" for="ch" forName="left_40_4" refType="w" fact="0.365"/>
        <dgm:constr type="h" for="ch" forName="left_40_4" refType="h" fact="0.185"/>
        <dgm:constr type="b" for="ch" forName="left_40_4" refType="h" fact="0.265"/>
        <dgm:constr type="ctrX" for="ch" forName="left_40_4" refType="w" fact="0.2"/>
        <dgm:constr type="w" for="ch" forName="right_14_1" refType="w" fact="0.365"/>
        <dgm:constr type="h" for="ch" forName="right_14_1" refType="h" fact="0.185"/>
        <dgm:constr type="b" for="ch" forName="right_14_1" refType="h" fact="0.76"/>
        <dgm:constr type="ctrX" for="ch" forName="right_14_1" refType="w" fact="0.77"/>
        <dgm:constr type="w" for="ch" forName="right_14_2" refType="w" fact="0.365"/>
        <dgm:constr type="h" for="ch" forName="right_14_2" refType="h" fact="0.185"/>
        <dgm:constr type="b" for="ch" forName="right_14_2" refType="h" fact="0.595"/>
        <dgm:constr type="ctrX" for="ch" forName="right_14_2" refType="w" fact="0.78"/>
        <dgm:constr type="w" for="ch" forName="right_14_3" refType="w" fact="0.365"/>
        <dgm:constr type="h" for="ch" forName="right_14_3" refType="h" fact="0.185"/>
        <dgm:constr type="b" for="ch" forName="right_14_3" refType="h" fact="0.43"/>
        <dgm:constr type="ctrX" for="ch" forName="right_14_3" refType="w" fact="0.79"/>
        <dgm:constr type="w" for="ch" forName="right_14_4" refType="w" fact="0.365"/>
        <dgm:constr type="h" for="ch" forName="right_14_4" refType="h" fact="0.185"/>
        <dgm:constr type="b" for="ch" forName="right_14_4" refType="h" fact="0.265"/>
        <dgm:constr type="ctrX" for="ch" forName="right_14_4" refType="w" fact="0.8"/>
        <dgm:constr type="w" for="ch" forName="left_14_1" refType="w" fact="0.365"/>
        <dgm:constr type="h" for="ch" forName="left_14_1" refType="h" fact="0.185"/>
        <dgm:constr type="b" for="ch" forName="left_14_1" refType="h" fact="0.715"/>
        <dgm:constr type="ctrX" for="ch" forName="left_14_1" refType="w" fact="0.25"/>
        <dgm:constr type="w" for="ch" forName="left_41_1" refType="w" fact="0.365"/>
        <dgm:constr type="h" for="ch" forName="left_41_1" refType="h" fact="0.185"/>
        <dgm:constr type="b" for="ch" forName="left_41_1" refType="h" fact="0.76"/>
        <dgm:constr type="ctrX" for="ch" forName="left_41_1" refType="w" fact="0.23"/>
        <dgm:constr type="w" for="ch" forName="left_41_2" refType="w" fact="0.365"/>
        <dgm:constr type="h" for="ch" forName="left_41_2" refType="h" fact="0.185"/>
        <dgm:constr type="b" for="ch" forName="left_41_2" refType="h" fact="0.595"/>
        <dgm:constr type="ctrX" for="ch" forName="left_41_2" refType="w" fact="0.22"/>
        <dgm:constr type="w" for="ch" forName="left_41_3" refType="w" fact="0.365"/>
        <dgm:constr type="h" for="ch" forName="left_41_3" refType="h" fact="0.185"/>
        <dgm:constr type="b" for="ch" forName="left_41_3" refType="h" fact="0.43"/>
        <dgm:constr type="ctrX" for="ch" forName="left_41_3" refType="w" fact="0.21"/>
        <dgm:constr type="w" for="ch" forName="left_41_4" refType="w" fact="0.365"/>
        <dgm:constr type="h" for="ch" forName="left_41_4" refType="h" fact="0.185"/>
        <dgm:constr type="b" for="ch" forName="left_41_4" refType="h" fact="0.265"/>
        <dgm:constr type="ctrX" for="ch" forName="left_41_4" refType="w" fact="0.2"/>
        <dgm:constr type="w" for="ch" forName="right_41_1" refType="w" fact="0.365"/>
        <dgm:constr type="h" for="ch" forName="right_41_1" refType="h" fact="0.185"/>
        <dgm:constr type="b" for="ch" forName="right_41_1" refType="h" fact="0.715"/>
        <dgm:constr type="ctrX" for="ch" forName="right_41_1" refType="w" fact="0.75"/>
        <dgm:constr type="w" for="ch" forName="right_24_1" refType="w" fact="0.365"/>
        <dgm:constr type="h" for="ch" forName="right_24_1" refType="h" fact="0.185"/>
        <dgm:constr type="b" for="ch" forName="right_24_1" refType="h" fact="0.76"/>
        <dgm:constr type="ctrX" for="ch" forName="right_24_1" refType="w" fact="0.77"/>
        <dgm:constr type="w" for="ch" forName="right_24_2" refType="w" fact="0.365"/>
        <dgm:constr type="h" for="ch" forName="right_24_2" refType="h" fact="0.185"/>
        <dgm:constr type="b" for="ch" forName="right_24_2" refType="h" fact="0.595"/>
        <dgm:constr type="ctrX" for="ch" forName="right_24_2" refType="w" fact="0.78"/>
        <dgm:constr type="w" for="ch" forName="right_24_3" refType="w" fact="0.365"/>
        <dgm:constr type="h" for="ch" forName="right_24_3" refType="h" fact="0.185"/>
        <dgm:constr type="b" for="ch" forName="right_24_3" refType="h" fact="0.43"/>
        <dgm:constr type="ctrX" for="ch" forName="right_24_3" refType="w" fact="0.79"/>
        <dgm:constr type="w" for="ch" forName="right_24_4" refType="w" fact="0.365"/>
        <dgm:constr type="h" for="ch" forName="right_24_4" refType="h" fact="0.185"/>
        <dgm:constr type="b" for="ch" forName="right_24_4" refType="h" fact="0.265"/>
        <dgm:constr type="ctrX" for="ch" forName="right_24_4" refType="w" fact="0.8"/>
        <dgm:constr type="w" for="ch" forName="left_24_1" refType="w" fact="0.365"/>
        <dgm:constr type="h" for="ch" forName="left_24_1" refType="h" fact="0.185"/>
        <dgm:constr type="b" for="ch" forName="left_24_1" refType="h" fact="0.715"/>
        <dgm:constr type="ctrX" for="ch" forName="left_24_1" refType="w" fact="0.25"/>
        <dgm:constr type="w" for="ch" forName="left_24_2" refType="w" fact="0.365"/>
        <dgm:constr type="h" for="ch" forName="left_24_2" refType="h" fact="0.185"/>
        <dgm:constr type="b" for="ch" forName="left_24_2" refType="h" fact="0.55"/>
        <dgm:constr type="ctrX" for="ch" forName="left_24_2" refType="w" fact="0.26"/>
        <dgm:constr type="w" for="ch" forName="left_42_1" refType="w" fact="0.365"/>
        <dgm:constr type="h" for="ch" forName="left_42_1" refType="h" fact="0.185"/>
        <dgm:constr type="b" for="ch" forName="left_42_1" refType="h" fact="0.76"/>
        <dgm:constr type="ctrX" for="ch" forName="left_42_1" refType="w" fact="0.23"/>
        <dgm:constr type="w" for="ch" forName="left_42_2" refType="w" fact="0.365"/>
        <dgm:constr type="h" for="ch" forName="left_42_2" refType="h" fact="0.185"/>
        <dgm:constr type="b" for="ch" forName="left_42_2" refType="h" fact="0.595"/>
        <dgm:constr type="ctrX" for="ch" forName="left_42_2" refType="w" fact="0.22"/>
        <dgm:constr type="w" for="ch" forName="left_42_3" refType="w" fact="0.365"/>
        <dgm:constr type="h" for="ch" forName="left_42_3" refType="h" fact="0.185"/>
        <dgm:constr type="b" for="ch" forName="left_42_3" refType="h" fact="0.43"/>
        <dgm:constr type="ctrX" for="ch" forName="left_42_3" refType="w" fact="0.21"/>
        <dgm:constr type="w" for="ch" forName="left_42_4" refType="w" fact="0.365"/>
        <dgm:constr type="h" for="ch" forName="left_42_4" refType="h" fact="0.185"/>
        <dgm:constr type="b" for="ch" forName="left_42_4" refType="h" fact="0.265"/>
        <dgm:constr type="ctrX" for="ch" forName="left_42_4" refType="w" fact="0.2"/>
        <dgm:constr type="w" for="ch" forName="right_42_1" refType="w" fact="0.365"/>
        <dgm:constr type="h" for="ch" forName="right_42_1" refType="h" fact="0.185"/>
        <dgm:constr type="b" for="ch" forName="right_42_1" refType="h" fact="0.715"/>
        <dgm:constr type="ctrX" for="ch" forName="right_42_1" refType="w" fact="0.75"/>
        <dgm:constr type="w" for="ch" forName="right_42_2" refType="w" fact="0.365"/>
        <dgm:constr type="h" for="ch" forName="right_42_2" refType="h" fact="0.185"/>
        <dgm:constr type="b" for="ch" forName="right_42_2" refType="h" fact="0.55"/>
        <dgm:constr type="ctrX" for="ch" forName="right_42_2" refType="w" fact="0.74"/>
        <dgm:constr type="w" for="ch" forName="right_34_1" refType="w" fact="0.365"/>
        <dgm:constr type="h" for="ch" forName="right_34_1" refType="h" fact="0.185"/>
        <dgm:constr type="b" for="ch" forName="right_34_1" refType="h" fact="0.76"/>
        <dgm:constr type="ctrX" for="ch" forName="right_34_1" refType="w" fact="0.77"/>
        <dgm:constr type="w" for="ch" forName="right_34_2" refType="w" fact="0.365"/>
        <dgm:constr type="h" for="ch" forName="right_34_2" refType="h" fact="0.185"/>
        <dgm:constr type="b" for="ch" forName="right_34_2" refType="h" fact="0.595"/>
        <dgm:constr type="ctrX" for="ch" forName="right_34_2" refType="w" fact="0.78"/>
        <dgm:constr type="w" for="ch" forName="right_34_3" refType="w" fact="0.365"/>
        <dgm:constr type="h" for="ch" forName="right_34_3" refType="h" fact="0.185"/>
        <dgm:constr type="b" for="ch" forName="right_34_3" refType="h" fact="0.43"/>
        <dgm:constr type="ctrX" for="ch" forName="right_34_3" refType="w" fact="0.79"/>
        <dgm:constr type="w" for="ch" forName="right_34_4" refType="w" fact="0.365"/>
        <dgm:constr type="h" for="ch" forName="right_34_4" refType="h" fact="0.185"/>
        <dgm:constr type="b" for="ch" forName="right_34_4" refType="h" fact="0.265"/>
        <dgm:constr type="ctrX" for="ch" forName="right_34_4" refType="w" fact="0.8"/>
        <dgm:constr type="w" for="ch" forName="left_34_1" refType="w" fact="0.365"/>
        <dgm:constr type="h" for="ch" forName="left_34_1" refType="h" fact="0.185"/>
        <dgm:constr type="b" for="ch" forName="left_34_1" refType="h" fact="0.715"/>
        <dgm:constr type="ctrX" for="ch" forName="left_34_1" refType="w" fact="0.25"/>
        <dgm:constr type="w" for="ch" forName="left_34_2" refType="w" fact="0.365"/>
        <dgm:constr type="h" for="ch" forName="left_34_2" refType="h" fact="0.185"/>
        <dgm:constr type="b" for="ch" forName="left_34_2" refType="h" fact="0.55"/>
        <dgm:constr type="ctrX" for="ch" forName="left_34_2" refType="w" fact="0.26"/>
        <dgm:constr type="w" for="ch" forName="left_34_3" refType="w" fact="0.365"/>
        <dgm:constr type="h" for="ch" forName="left_34_3" refType="h" fact="0.185"/>
        <dgm:constr type="b" for="ch" forName="left_34_3" refType="h" fact="0.385"/>
        <dgm:constr type="ctrX" for="ch" forName="left_34_3" refType="w" fact="0.27"/>
        <dgm:constr type="w" for="ch" forName="left_43_1" refType="w" fact="0.365"/>
        <dgm:constr type="h" for="ch" forName="left_43_1" refType="h" fact="0.185"/>
        <dgm:constr type="b" for="ch" forName="left_43_1" refType="h" fact="0.76"/>
        <dgm:constr type="ctrX" for="ch" forName="left_43_1" refType="w" fact="0.23"/>
        <dgm:constr type="w" for="ch" forName="left_43_2" refType="w" fact="0.365"/>
        <dgm:constr type="h" for="ch" forName="left_43_2" refType="h" fact="0.185"/>
        <dgm:constr type="b" for="ch" forName="left_43_2" refType="h" fact="0.595"/>
        <dgm:constr type="ctrX" for="ch" forName="left_43_2" refType="w" fact="0.22"/>
        <dgm:constr type="w" for="ch" forName="left_43_3" refType="w" fact="0.365"/>
        <dgm:constr type="h" for="ch" forName="left_43_3" refType="h" fact="0.185"/>
        <dgm:constr type="b" for="ch" forName="left_43_3" refType="h" fact="0.43"/>
        <dgm:constr type="ctrX" for="ch" forName="left_43_3" refType="w" fact="0.21"/>
        <dgm:constr type="w" for="ch" forName="left_43_4" refType="w" fact="0.365"/>
        <dgm:constr type="h" for="ch" forName="left_43_4" refType="h" fact="0.185"/>
        <dgm:constr type="b" for="ch" forName="left_43_4" refType="h" fact="0.265"/>
        <dgm:constr type="ctrX" for="ch" forName="left_43_4" refType="w" fact="0.2"/>
        <dgm:constr type="w" for="ch" forName="right_43_1" refType="w" fact="0.365"/>
        <dgm:constr type="h" for="ch" forName="right_43_1" refType="h" fact="0.185"/>
        <dgm:constr type="b" for="ch" forName="right_43_1" refType="h" fact="0.715"/>
        <dgm:constr type="ctrX" for="ch" forName="right_43_1" refType="w" fact="0.75"/>
        <dgm:constr type="w" for="ch" forName="right_43_2" refType="w" fact="0.365"/>
        <dgm:constr type="h" for="ch" forName="right_43_2" refType="h" fact="0.185"/>
        <dgm:constr type="b" for="ch" forName="right_43_2" refType="h" fact="0.55"/>
        <dgm:constr type="ctrX" for="ch" forName="right_43_2" refType="w" fact="0.74"/>
        <dgm:constr type="w" for="ch" forName="right_43_3" refType="w" fact="0.365"/>
        <dgm:constr type="h" for="ch" forName="right_43_3" refType="h" fact="0.185"/>
        <dgm:constr type="b" for="ch" forName="right_43_3" refType="h" fact="0.385"/>
        <dgm:constr type="ctrX" for="ch" forName="right_43_3" refType="w" fact="0.73"/>
        <dgm:constr type="w" for="ch" forName="right_44_1" refType="w" fact="0.36"/>
        <dgm:constr type="h" for="ch" forName="right_44_1" refType="h" fact="0.154"/>
        <dgm:constr type="b" for="ch" forName="right_44_1" refType="h" fact="0.725"/>
        <dgm:constr type="ctrX" for="ch" forName="right_44_1" refType="w" fact="0.76"/>
        <dgm:constr type="w" for="ch" forName="right_44_2" refType="w" fact="0.36"/>
        <dgm:constr type="h" for="ch" forName="right_44_2" refType="h" fact="0.154"/>
        <dgm:constr type="b" for="ch" forName="right_44_2" refType="h" fact="0.559"/>
        <dgm:constr type="ctrX" for="ch" forName="right_44_2" refType="w" fact="0.76"/>
        <dgm:constr type="w" for="ch" forName="right_44_3" refType="w" fact="0.36"/>
        <dgm:constr type="h" for="ch" forName="right_44_3" refType="h" fact="0.154"/>
        <dgm:constr type="b" for="ch" forName="right_44_3" refType="h" fact="0.393"/>
        <dgm:constr type="ctrX" for="ch" forName="right_44_3" refType="w" fact="0.76"/>
        <dgm:constr type="w" for="ch" forName="right_44_4" refType="w" fact="0.36"/>
        <dgm:constr type="h" for="ch" forName="right_44_4" refType="h" fact="0.154"/>
        <dgm:constr type="b" for="ch" forName="right_44_4" refType="h" fact="0.224"/>
        <dgm:constr type="ctrX" for="ch" forName="right_44_4" refType="w" fact="0.76"/>
        <dgm:constr type="w" for="ch" forName="left_44_1" refType="w" fact="0.36"/>
        <dgm:constr type="h" for="ch" forName="left_44_1" refType="h" fact="0.154"/>
        <dgm:constr type="b" for="ch" forName="left_44_1" refType="h" fact="0.725"/>
        <dgm:constr type="ctrX" for="ch" forName="left_44_1" refType="w" fact="0.24"/>
        <dgm:constr type="w" for="ch" forName="left_44_2" refType="w" fact="0.36"/>
        <dgm:constr type="h" for="ch" forName="left_44_2" refType="h" fact="0.154"/>
        <dgm:constr type="b" for="ch" forName="left_44_2" refType="h" fact="0.559"/>
        <dgm:constr type="ctrX" for="ch" forName="left_44_2" refType="w" fact="0.24"/>
        <dgm:constr type="w" for="ch" forName="left_44_3" refType="w" fact="0.36"/>
        <dgm:constr type="h" for="ch" forName="left_44_3" refType="h" fact="0.154"/>
        <dgm:constr type="b" for="ch" forName="left_44_3" refType="h" fact="0.393"/>
        <dgm:constr type="ctrX" for="ch" forName="left_44_3" refType="w" fact="0.24"/>
        <dgm:constr type="w" for="ch" forName="left_44_4" refType="w" fact="0.36"/>
        <dgm:constr type="h" for="ch" forName="left_44_4" refType="h" fact="0.154"/>
        <dgm:constr type="b" for="ch" forName="left_44_4" refType="h" fact="0.224"/>
        <dgm:constr type="ctrX" for="ch" forName="left_44_4" refType="w" fact="0.24"/>
      </dgm:constrLst>
      <dgm:ruleLst/>
      <dgm:layoutNode name="dummyMaxCanvas_ChildArea">
        <dgm:alg type="sp"/>
        <dgm:shape xmlns:r="http://schemas.openxmlformats.org/officeDocument/2006/relationships" r:blip="">
          <dgm:adjLst/>
        </dgm:shape>
        <dgm:presOf/>
        <dgm:constrLst/>
        <dgm:ruleLst/>
      </dgm:layoutNode>
      <dgm:layoutNode name="fulcrum" styleLbl="alignAccFollowNode1">
        <dgm:alg type="sp"/>
        <dgm:shape xmlns:r="http://schemas.openxmlformats.org/officeDocument/2006/relationships" type="triangle" r:blip="">
          <dgm:adjLst/>
        </dgm:shape>
        <dgm:presOf/>
        <dgm:constrLst/>
        <dgm:ruleLst/>
      </dgm:layoutNode>
      <dgm:choose name="Name0">
        <dgm:if name="Name1" axis="ch ch" ptType="node node" st="1 1" cnt="1 0" func="cnt" op="equ" val="0">
          <dgm:choose name="Name2">
            <dgm:if name="Name3" axis="ch ch" ptType="node node" st="2 1" cnt="1 0" func="cnt" op="equ" val="0">
              <dgm:layoutNode name="balance_00" styleLbl="alignAccFollowNode1">
                <dgm:varLst>
                  <dgm:bulletEnabled val="1"/>
                </dgm:varLst>
                <dgm:alg type="sp"/>
                <dgm:shape xmlns:r="http://schemas.openxmlformats.org/officeDocument/2006/relationships" type="rect" r:blip="">
                  <dgm:adjLst/>
                </dgm:shape>
                <dgm:presOf/>
                <dgm:constrLst/>
                <dgm:ruleLst/>
              </dgm:layoutNode>
            </dgm:if>
            <dgm:else name="Name4">
              <dgm:choose name="Name5">
                <dgm:if name="Name6" axis="ch ch" ptType="node node" st="2 1" cnt="1 0" func="cnt" op="equ" val="1">
                  <dgm:layoutNode name="balance_01" styleLbl="alignAccFollowNode1">
                    <dgm:varLst>
                      <dgm:bulletEnabled val="1"/>
                    </dgm:varLst>
                    <dgm:alg type="sp"/>
                    <dgm:shape xmlns:r="http://schemas.openxmlformats.org/officeDocument/2006/relationships" rot="4" type="rect" r:blip="">
                      <dgm:adjLst/>
                    </dgm:shape>
                    <dgm:presOf/>
                    <dgm:constrLst/>
                    <dgm:ruleLst/>
                  </dgm:layoutNode>
                  <dgm:layoutNode name="right_0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
                  <dgm:choose name="Name8">
                    <dgm:if name="Name9" axis="ch ch" ptType="node node" st="2 1" cnt="1 0" func="cnt" op="equ" val="2">
                      <dgm:layoutNode name="balance_02" styleLbl="alignAccFollowNode1">
                        <dgm:varLst>
                          <dgm:bulletEnabled val="1"/>
                        </dgm:varLst>
                        <dgm:alg type="sp"/>
                        <dgm:shape xmlns:r="http://schemas.openxmlformats.org/officeDocument/2006/relationships" rot="4" type="rect" r:blip="">
                          <dgm:adjLst/>
                        </dgm:shape>
                        <dgm:presOf/>
                        <dgm:constrLst/>
                        <dgm:ruleLst/>
                      </dgm:layoutNode>
                      <dgm:layoutNode name="right_0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
                      <dgm:choose name="Name11">
                        <dgm:if name="Name12" axis="ch ch" ptType="node node" st="2 1" cnt="1 0" func="cnt" op="equ" val="3">
                          <dgm:layoutNode name="balance_03" styleLbl="alignAccFollowNode1">
                            <dgm:varLst>
                              <dgm:bulletEnabled val="1"/>
                            </dgm:varLst>
                            <dgm:alg type="sp"/>
                            <dgm:shape xmlns:r="http://schemas.openxmlformats.org/officeDocument/2006/relationships" rot="4" type="rect" r:blip="">
                              <dgm:adjLst/>
                            </dgm:shape>
                            <dgm:presOf/>
                            <dgm:constrLst/>
                            <dgm:ruleLst/>
                          </dgm:layoutNode>
                          <dgm:layoutNode name="right_0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3">
                          <dgm:choose name="Name14">
                            <dgm:if name="Name15" axis="ch ch" ptType="node node" st="2 1" cnt="1 0" func="cnt" op="gte" val="4">
                              <dgm:layoutNode name="balance_04" styleLbl="alignAccFollowNode1">
                                <dgm:varLst>
                                  <dgm:bulletEnabled val="1"/>
                                </dgm:varLst>
                                <dgm:alg type="sp"/>
                                <dgm:shape xmlns:r="http://schemas.openxmlformats.org/officeDocument/2006/relationships" rot="4" type="rect" r:blip="">
                                  <dgm:adjLst/>
                                </dgm:shape>
                                <dgm:presOf/>
                                <dgm:constrLst/>
                                <dgm:ruleLst/>
                              </dgm:layoutNode>
                              <dgm:layoutNode name="right_0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6"/>
                          </dgm:choose>
                        </dgm:else>
                      </dgm:choose>
                    </dgm:else>
                  </dgm:choose>
                </dgm:else>
              </dgm:choose>
            </dgm:else>
          </dgm:choose>
        </dgm:if>
        <dgm:else name="Name17">
          <dgm:choose name="Name18">
            <dgm:if name="Name19" axis="ch ch" ptType="node node" st="1 1" cnt="1 0" func="cnt" op="equ" val="1">
              <dgm:choose name="Name20">
                <dgm:if name="Name21" axis="ch ch" ptType="node node" st="2 1" cnt="1 0" func="cnt" op="equ" val="0">
                  <dgm:layoutNode name="balance_10" styleLbl="alignAccFollowNode1">
                    <dgm:varLst>
                      <dgm:bulletEnabled val="1"/>
                    </dgm:varLst>
                    <dgm:alg type="sp"/>
                    <dgm:shape xmlns:r="http://schemas.openxmlformats.org/officeDocument/2006/relationships" rot="-4" type="rect" r:blip="">
                      <dgm:adjLst/>
                    </dgm:shape>
                    <dgm:presOf/>
                    <dgm:constrLst/>
                    <dgm:ruleLst/>
                  </dgm:layoutNode>
                  <dgm:layoutNode name="left_1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2">
                  <dgm:choose name="Name23">
                    <dgm:if name="Name24" axis="ch ch" ptType="node node" st="2 1" cnt="1 0" func="cnt" op="equ" val="1">
                      <dgm:layoutNode name="balance_11" styleLbl="alignAccFollowNode1">
                        <dgm:varLst>
                          <dgm:bulletEnabled val="1"/>
                        </dgm:varLst>
                        <dgm:alg type="sp"/>
                        <dgm:shape xmlns:r="http://schemas.openxmlformats.org/officeDocument/2006/relationships" type="rect" r:blip="">
                          <dgm:adjLst/>
                        </dgm:shape>
                        <dgm:presOf/>
                        <dgm:constrLst/>
                        <dgm:ruleLst/>
                      </dgm:layoutNode>
                      <dgm:layoutNode name="left_11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1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5">
                      <dgm:choose name="Name26">
                        <dgm:if name="Name27" axis="ch ch" ptType="node node" st="2 1" cnt="1 0" func="cnt" op="equ" val="2">
                          <dgm:layoutNode name="balance_12" styleLbl="alignAccFollowNode1">
                            <dgm:varLst>
                              <dgm:bulletEnabled val="1"/>
                            </dgm:varLst>
                            <dgm:alg type="sp"/>
                            <dgm:shape xmlns:r="http://schemas.openxmlformats.org/officeDocument/2006/relationships" rot="4" type="rect" r:blip="">
                              <dgm:adjLst/>
                            </dgm:shape>
                            <dgm:presOf/>
                            <dgm:constrLst/>
                            <dgm:ruleLst/>
                          </dgm:layoutNode>
                          <dgm:layoutNode name="right_1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8">
                          <dgm:choose name="Name29">
                            <dgm:if name="Name30" axis="ch ch" ptType="node node" st="2 1" cnt="1 0" func="cnt" op="equ" val="3">
                              <dgm:layoutNode name="balance_13" styleLbl="alignAccFollowNode1">
                                <dgm:varLst>
                                  <dgm:bulletEnabled val="1"/>
                                </dgm:varLst>
                                <dgm:alg type="sp"/>
                                <dgm:shape xmlns:r="http://schemas.openxmlformats.org/officeDocument/2006/relationships" rot="4" type="rect" r:blip="">
                                  <dgm:adjLst/>
                                </dgm:shape>
                                <dgm:presOf/>
                                <dgm:constrLst/>
                                <dgm:ruleLst/>
                              </dgm:layoutNode>
                              <dgm:layoutNode name="right_1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1">
                              <dgm:choose name="Name32">
                                <dgm:if name="Name33" axis="ch ch" ptType="node node" st="2 1" cnt="1 0" func="cnt" op="gte" val="4">
                                  <dgm:layoutNode name="balance_14" styleLbl="alignAccFollowNode1">
                                    <dgm:varLst>
                                      <dgm:bulletEnabled val="1"/>
                                    </dgm:varLst>
                                    <dgm:alg type="sp"/>
                                    <dgm:shape xmlns:r="http://schemas.openxmlformats.org/officeDocument/2006/relationships" rot="4" type="rect" r:blip="">
                                      <dgm:adjLst/>
                                    </dgm:shape>
                                    <dgm:presOf/>
                                    <dgm:constrLst/>
                                    <dgm:ruleLst/>
                                  </dgm:layoutNode>
                                  <dgm:layoutNode name="right_1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4"/>
                              </dgm:choose>
                            </dgm:else>
                          </dgm:choose>
                        </dgm:else>
                      </dgm:choose>
                    </dgm:else>
                  </dgm:choose>
                </dgm:else>
              </dgm:choose>
            </dgm:if>
            <dgm:else name="Name35">
              <dgm:choose name="Name36">
                <dgm:if name="Name37" axis="ch ch" ptType="node node" st="1 1" cnt="1 0" func="cnt" op="equ" val="2">
                  <dgm:choose name="Name38">
                    <dgm:if name="Name39" axis="ch ch" ptType="node node" st="2 1" cnt="1 0" func="cnt" op="equ" val="0">
                      <dgm:layoutNode name="balance_20" styleLbl="alignAccFollowNode1">
                        <dgm:varLst>
                          <dgm:bulletEnabled val="1"/>
                        </dgm:varLst>
                        <dgm:alg type="sp"/>
                        <dgm:shape xmlns:r="http://schemas.openxmlformats.org/officeDocument/2006/relationships" rot="-4" type="rect" r:blip="">
                          <dgm:adjLst/>
                        </dgm:shape>
                        <dgm:presOf/>
                        <dgm:constrLst/>
                        <dgm:ruleLst/>
                      </dgm:layoutNode>
                      <dgm:layoutNode name="left_2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0">
                      <dgm:choose name="Name41">
                        <dgm:if name="Name42" axis="ch ch" ptType="node node" st="2 1" cnt="1 0" func="cnt" op="equ" val="1">
                          <dgm:layoutNode name="balance_21" styleLbl="alignAccFollowNode1">
                            <dgm:varLst>
                              <dgm:bulletEnabled val="1"/>
                            </dgm:varLst>
                            <dgm:alg type="sp"/>
                            <dgm:shape xmlns:r="http://schemas.openxmlformats.org/officeDocument/2006/relationships" rot="-4" type="rect" r:blip="">
                              <dgm:adjLst/>
                            </dgm:shape>
                            <dgm:presOf/>
                            <dgm:constrLst/>
                            <dgm:ruleLst/>
                          </dgm:layoutNode>
                          <dgm:layoutNode name="left_2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3">
                          <dgm:choose name="Name44">
                            <dgm:if name="Name45" axis="ch ch" ptType="node node" st="2 1" cnt="1 0" func="cnt" op="equ" val="2">
                              <dgm:layoutNode name="balance_22" styleLbl="alignAccFollowNode1">
                                <dgm:varLst>
                                  <dgm:bulletEnabled val="1"/>
                                </dgm:varLst>
                                <dgm:alg type="sp"/>
                                <dgm:shape xmlns:r="http://schemas.openxmlformats.org/officeDocument/2006/relationships" type="rect" r:blip="">
                                  <dgm:adjLst/>
                                </dgm:shape>
                                <dgm:presOf/>
                                <dgm:constrLst/>
                                <dgm:ruleLst/>
                              </dgm:layoutNode>
                              <dgm:layoutNode name="right_22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2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2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2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6">
                              <dgm:choose name="Name47">
                                <dgm:if name="Name48" axis="ch ch" ptType="node node" st="2 1" cnt="1 0" func="cnt" op="equ" val="3">
                                  <dgm:layoutNode name="balance_23" styleLbl="alignAccFollowNode1">
                                    <dgm:varLst>
                                      <dgm:bulletEnabled val="1"/>
                                    </dgm:varLst>
                                    <dgm:alg type="sp"/>
                                    <dgm:shape xmlns:r="http://schemas.openxmlformats.org/officeDocument/2006/relationships" rot="4" type="rect" r:blip="">
                                      <dgm:adjLst/>
                                    </dgm:shape>
                                    <dgm:presOf/>
                                    <dgm:constrLst/>
                                    <dgm:ruleLst/>
                                  </dgm:layoutNode>
                                  <dgm:layoutNode name="right_2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3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9">
                                  <dgm:choose name="Name50">
                                    <dgm:if name="Name51" axis="ch ch" ptType="node node" st="2 1" cnt="1 0" func="cnt" op="gte" val="4">
                                      <dgm:layoutNode name="balance_24" styleLbl="alignAccFollowNode1">
                                        <dgm:varLst>
                                          <dgm:bulletEnabled val="1"/>
                                        </dgm:varLst>
                                        <dgm:alg type="sp"/>
                                        <dgm:shape xmlns:r="http://schemas.openxmlformats.org/officeDocument/2006/relationships" rot="4" type="rect" r:blip="">
                                          <dgm:adjLst/>
                                        </dgm:shape>
                                        <dgm:presOf/>
                                        <dgm:constrLst/>
                                        <dgm:ruleLst/>
                                      </dgm:layoutNode>
                                      <dgm:layoutNode name="right_2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4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2"/>
                                  </dgm:choose>
                                </dgm:else>
                              </dgm:choose>
                            </dgm:else>
                          </dgm:choose>
                        </dgm:else>
                      </dgm:choose>
                    </dgm:else>
                  </dgm:choose>
                </dgm:if>
                <dgm:else name="Name53">
                  <dgm:choose name="Name54">
                    <dgm:if name="Name55" axis="ch ch" ptType="node node" st="1 1" cnt="1 0" func="cnt" op="equ" val="3">
                      <dgm:choose name="Name56">
                        <dgm:if name="Name57" axis="ch ch" ptType="node node" st="2 1" cnt="1 0" func="cnt" op="equ" val="0">
                          <dgm:layoutNode name="balance_30" styleLbl="alignAccFollowNode1">
                            <dgm:varLst>
                              <dgm:bulletEnabled val="1"/>
                            </dgm:varLst>
                            <dgm:alg type="sp"/>
                            <dgm:shape xmlns:r="http://schemas.openxmlformats.org/officeDocument/2006/relationships" rot="-4" type="rect" r:blip="">
                              <dgm:adjLst/>
                            </dgm:shape>
                            <dgm:presOf/>
                            <dgm:constrLst/>
                            <dgm:ruleLst/>
                          </dgm:layoutNode>
                          <dgm:layoutNode name="left_3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0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name="Name59">
                            <dgm:if name="Name60" axis="ch ch" ptType="node node" st="2 1" cnt="1 0" func="cnt" op="equ" val="1">
                              <dgm:layoutNode name="balance_31" styleLbl="alignAccFollowNode1">
                                <dgm:varLst>
                                  <dgm:bulletEnabled val="1"/>
                                </dgm:varLst>
                                <dgm:alg type="sp"/>
                                <dgm:shape xmlns:r="http://schemas.openxmlformats.org/officeDocument/2006/relationships" rot="-4" type="rect" r:blip="">
                                  <dgm:adjLst/>
                                </dgm:shape>
                                <dgm:presOf/>
                                <dgm:constrLst/>
                                <dgm:ruleLst/>
                              </dgm:layoutNode>
                              <dgm:layoutNode name="left_3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1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1">
                              <dgm:choose name="Name62">
                                <dgm:if name="Name63" axis="ch ch" ptType="node node" st="2 1" cnt="1 0" func="cnt" op="equ" val="2">
                                  <dgm:layoutNode name="balance_32" styleLbl="alignAccFollowNode1">
                                    <dgm:varLst>
                                      <dgm:bulletEnabled val="1"/>
                                    </dgm:varLst>
                                    <dgm:alg type="sp"/>
                                    <dgm:shape xmlns:r="http://schemas.openxmlformats.org/officeDocument/2006/relationships" rot="-4" type="rect" r:blip="">
                                      <dgm:adjLst/>
                                    </dgm:shape>
                                    <dgm:presOf/>
                                    <dgm:constrLst/>
                                    <dgm:ruleLst/>
                                  </dgm:layoutNode>
                                  <dgm:layoutNode name="left_3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2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2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4">
                                  <dgm:choose name="Name65">
                                    <dgm:if name="Name66" axis="ch ch" ptType="node node" st="2 1" cnt="1 0" func="cnt" op="equ" val="3">
                                      <dgm:layoutNode name="balance_33" styleLbl="alignAccFollowNode1">
                                        <dgm:varLst>
                                          <dgm:bulletEnabled val="1"/>
                                        </dgm:varLst>
                                        <dgm:alg type="sp"/>
                                        <dgm:shape xmlns:r="http://schemas.openxmlformats.org/officeDocument/2006/relationships" type="rect" r:blip="">
                                          <dgm:adjLst/>
                                        </dgm:shape>
                                        <dgm:presOf/>
                                        <dgm:constrLst/>
                                        <dgm:ruleLst/>
                                      </dgm:layoutNode>
                                      <dgm:layoutNode name="right_33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3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3_3" styleLbl="node1">
                                        <dgm:varLst>
                                          <dgm:bulletEnabled val="1"/>
                                        </dgm:varLst>
                                        <dgm:alg type="tx"/>
                                        <dgm:shape xmlns:r="http://schemas.openxmlformats.org/officeDocument/2006/relationships"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3" styleLbl="node1">
                                        <dgm:varLst>
                                          <dgm:bulletEnabled val="1"/>
                                        </dgm:varLst>
                                        <dgm:alg type="tx"/>
                                        <dgm:shape xmlns:r="http://schemas.openxmlformats.org/officeDocument/2006/relationships"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7">
                                      <dgm:choose name="Name68">
                                        <dgm:if name="Name69" axis="ch ch" ptType="node node" st="2 1" cnt="1 0" func="cnt" op="gte" val="4">
                                          <dgm:layoutNode name="balance_34" styleLbl="alignAccFollowNode1">
                                            <dgm:varLst>
                                              <dgm:bulletEnabled val="1"/>
                                            </dgm:varLst>
                                            <dgm:alg type="sp"/>
                                            <dgm:shape xmlns:r="http://schemas.openxmlformats.org/officeDocument/2006/relationships" rot="4" type="rect" r:blip="">
                                              <dgm:adjLst/>
                                            </dgm:shape>
                                            <dgm:presOf/>
                                            <dgm:constrLst/>
                                            <dgm:ruleLst/>
                                          </dgm:layoutNode>
                                          <dgm:layoutNode name="right_3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0"/>
                                      </dgm:choose>
                                    </dgm:else>
                                  </dgm:choose>
                                </dgm:else>
                              </dgm:choose>
                            </dgm:else>
                          </dgm:choose>
                        </dgm:else>
                      </dgm:choose>
                    </dgm:if>
                    <dgm:else name="Name71">
                      <dgm:choose name="Name72">
                        <dgm:if name="Name73" axis="ch ch" ptType="node node" st="1 1" cnt="1 0" func="cnt" op="gte" val="4">
                          <dgm:choose name="Name74">
                            <dgm:if name="Name75" axis="ch ch" ptType="node node" st="2 1" cnt="1 0" func="cnt" op="equ" val="0">
                              <dgm:layoutNode name="balance_40" styleLbl="alignAccFollowNode1">
                                <dgm:varLst>
                                  <dgm:bulletEnabled val="1"/>
                                </dgm:varLst>
                                <dgm:alg type="sp"/>
                                <dgm:shape xmlns:r="http://schemas.openxmlformats.org/officeDocument/2006/relationships" rot="-4" type="rect" r:blip="">
                                  <dgm:adjLst/>
                                </dgm:shape>
                                <dgm:presOf/>
                                <dgm:constrLst/>
                                <dgm:ruleLst/>
                              </dgm:layoutNode>
                              <dgm:layoutNode name="left_4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6">
                              <dgm:choose name="Name77">
                                <dgm:if name="Name78" axis="ch ch" ptType="node node" st="2 1" cnt="1 0" func="cnt" op="equ" val="1">
                                  <dgm:layoutNode name="balance_41" styleLbl="alignAccFollowNode1">
                                    <dgm:varLst>
                                      <dgm:bulletEnabled val="1"/>
                                    </dgm:varLst>
                                    <dgm:alg type="sp"/>
                                    <dgm:shape xmlns:r="http://schemas.openxmlformats.org/officeDocument/2006/relationships" rot="-4" type="rect" r:blip="">
                                      <dgm:adjLst/>
                                    </dgm:shape>
                                    <dgm:presOf/>
                                    <dgm:constrLst/>
                                    <dgm:ruleLst/>
                                  </dgm:layoutNode>
                                  <dgm:layoutNode name="left_4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name="Name80">
                                    <dgm:if name="Name81" axis="ch ch" ptType="node node" st="2 1" cnt="1 0" func="cnt" op="equ" val="2">
                                      <dgm:layoutNode name="balance_42" styleLbl="alignAccFollowNode1">
                                        <dgm:varLst>
                                          <dgm:bulletEnabled val="1"/>
                                        </dgm:varLst>
                                        <dgm:alg type="sp"/>
                                        <dgm:shape xmlns:r="http://schemas.openxmlformats.org/officeDocument/2006/relationships" rot="-4" type="rect" r:blip="">
                                          <dgm:adjLst/>
                                        </dgm:shape>
                                        <dgm:presOf/>
                                        <dgm:constrLst/>
                                        <dgm:ruleLst/>
                                      </dgm:layoutNode>
                                      <dgm:layoutNode name="left_4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2">
                                      <dgm:choose name="Name83">
                                        <dgm:if name="Name84" axis="ch ch" ptType="node node" st="2 1" cnt="1 0" func="cnt" op="equ" val="3">
                                          <dgm:layoutNode name="balance_43" styleLbl="alignAccFollowNode1">
                                            <dgm:varLst>
                                              <dgm:bulletEnabled val="1"/>
                                            </dgm:varLst>
                                            <dgm:alg type="sp"/>
                                            <dgm:shape xmlns:r="http://schemas.openxmlformats.org/officeDocument/2006/relationships" rot="-4" type="rect" r:blip="">
                                              <dgm:adjLst/>
                                            </dgm:shape>
                                            <dgm:presOf/>
                                            <dgm:constrLst/>
                                            <dgm:ruleLst/>
                                          </dgm:layoutNode>
                                          <dgm:layoutNode name="left_4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5">
                                          <dgm:choose name="Name86">
                                            <dgm:if name="Name87" axis="ch ch" ptType="node node" st="2 1" cnt="1 0" func="cnt" op="gte" val="4">
                                              <dgm:layoutNode name="balance_44" styleLbl="alignAccFollowNode1">
                                                <dgm:varLst>
                                                  <dgm:bulletEnabled val="1"/>
                                                </dgm:varLst>
                                                <dgm:alg type="sp"/>
                                                <dgm:shape xmlns:r="http://schemas.openxmlformats.org/officeDocument/2006/relationships" type="rect" r:blip="">
                                                  <dgm:adjLst/>
                                                </dgm:shape>
                                                <dgm:presOf/>
                                                <dgm:constrLst/>
                                                <dgm:ruleLst/>
                                              </dgm:layoutNode>
                                              <dgm:layoutNode name="right_44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3" styleLbl="node1">
                                                <dgm:varLst>
                                                  <dgm:bulletEnabled val="1"/>
                                                </dgm:varLst>
                                                <dgm:alg type="tx"/>
                                                <dgm:shape xmlns:r="http://schemas.openxmlformats.org/officeDocument/2006/relationships"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4" styleLbl="node1">
                                                <dgm:varLst>
                                                  <dgm:bulletEnabled val="1"/>
                                                </dgm:varLst>
                                                <dgm:alg type="tx"/>
                                                <dgm:shape xmlns:r="http://schemas.openxmlformats.org/officeDocument/2006/relationships"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3" styleLbl="node1">
                                                <dgm:varLst>
                                                  <dgm:bulletEnabled val="1"/>
                                                </dgm:varLst>
                                                <dgm:alg type="tx"/>
                                                <dgm:shape xmlns:r="http://schemas.openxmlformats.org/officeDocument/2006/relationships"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4" styleLbl="node1">
                                                <dgm:varLst>
                                                  <dgm:bulletEnabled val="1"/>
                                                </dgm:varLst>
                                                <dgm:alg type="tx"/>
                                                <dgm:shape xmlns:r="http://schemas.openxmlformats.org/officeDocument/2006/relationships"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8"/>
                                          </dgm:choose>
                                        </dgm:else>
                                      </dgm:choose>
                                    </dgm:else>
                                  </dgm:choose>
                                </dgm:else>
                              </dgm:choose>
                            </dgm:else>
                          </dgm:choose>
                        </dgm:if>
                        <dgm:else name="Name89"/>
                      </dgm:choose>
                    </dgm:else>
                  </dgm:choose>
                </dgm:else>
              </dgm:choose>
            </dgm:else>
          </dgm:choose>
        </dgm:else>
      </dgm:choose>
    </dgm:layoutNode>
  </dgm:layoutNode>
</dgm:layoutDef>
</file>

<file path=word/diagrams/layout5.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arrow6">
  <dgm:title val=""/>
  <dgm:desc val=""/>
  <dgm:catLst>
    <dgm:cat type="relationship" pri="4000"/>
    <dgm:cat type="process" pri="29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ctr"/>
      <dgm:param type="vertAlign" val="mid"/>
      <dgm:param type="ar" val="2.5"/>
    </dgm:alg>
    <dgm:shape xmlns:r="http://schemas.openxmlformats.org/officeDocument/2006/relationships" r:blip="">
      <dgm:adjLst/>
    </dgm:shape>
    <dgm:presOf/>
    <dgm:constrLst>
      <dgm:constr type="primFontSz" for="des" ptType="node" op="equ"/>
      <dgm:constr type="w" for="ch" forName="ribbon" refType="h" refFor="ch" refForName="ribbon" fact="2.5"/>
      <dgm:constr type="h" for="ch" forName="leftArrowText" refType="h" fact="0.49"/>
      <dgm:constr type="ctrY" for="ch" forName="leftArrowText" refType="ctrY" refFor="ch" refForName="ribbon"/>
      <dgm:constr type="ctrYOff" for="ch" forName="leftArrowText" refType="h" refFor="ch" refForName="ribbon" fact="-0.08"/>
      <dgm:constr type="l" for="ch" forName="leftArrowText" refType="w" refFor="ch" refForName="ribbon" fact="0.12"/>
      <dgm:constr type="r" for="ch" forName="leftArrowText" refType="w" refFor="ch" refForName="ribbon" fact="0.45"/>
      <dgm:constr type="h" for="ch" forName="rightArrowText" refType="h" fact="0.49"/>
      <dgm:constr type="ctrY" for="ch" forName="rightArrowText" refType="ctrY" refFor="ch" refForName="ribbon"/>
      <dgm:constr type="ctrYOff" for="ch" forName="rightArrowText" refType="h" refFor="ch" refForName="ribbon" fact="0.08"/>
      <dgm:constr type="l" for="ch" forName="rightArrowText" refType="w" refFor="ch" refForName="ribbon" fact="0.5"/>
      <dgm:constr type="r" for="ch" forName="rightArrowText" refType="w" refFor="ch" refForName="ribbon" fact="0.89"/>
    </dgm:constrLst>
    <dgm:ruleLst/>
    <dgm:choose name="Name0">
      <dgm:if name="Name1" axis="ch" ptType="node" func="cnt" op="gte" val="1">
        <dgm:layoutNode name="ribbon" styleLbl="node1">
          <dgm:alg type="sp"/>
          <dgm:shape xmlns:r="http://schemas.openxmlformats.org/officeDocument/2006/relationships" type="leftRightRibbon" r:blip="">
            <dgm:adjLst/>
          </dgm:shape>
          <dgm:presOf/>
          <dgm:constrLst/>
          <dgm:ruleLst/>
        </dgm:layoutNode>
        <dgm:layoutNode name="leftArrowText" styleLbl="node1">
          <dgm:varLst>
            <dgm:chMax val="0"/>
            <dgm:bulletEnabled val="1"/>
          </dgm:varLst>
          <dgm:alg type="tx">
            <dgm:param type="txAnchorVertCh" val="mid"/>
          </dgm:alg>
          <dgm:shape xmlns:r="http://schemas.openxmlformats.org/officeDocument/2006/relationships" type="rect" r:blip="" hideGeom="1">
            <dgm:adjLst/>
          </dgm:shape>
          <dgm:choose name="Name2">
            <dgm:if name="Name3" func="var" arg="dir" op="equ" val="norm">
              <dgm:presOf axis="ch desOrSelf" ptType="node node" st="1 1" cnt="1 0"/>
            </dgm:if>
            <dgm:else name="Name4">
              <dgm:presOf axis="ch desOrSelf" ptType="node node" st="2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layoutNode name="rightArrowText" styleLbl="node1">
          <dgm:varLst>
            <dgm:chMax val="0"/>
            <dgm:bulletEnabled val="1"/>
          </dgm:varLst>
          <dgm:alg type="tx">
            <dgm:param type="txAnchorVertCh" val="mid"/>
          </dgm:alg>
          <dgm:shape xmlns:r="http://schemas.openxmlformats.org/officeDocument/2006/relationships" type="rect" r:blip="" hideGeom="1">
            <dgm:adjLst/>
          </dgm:shape>
          <dgm:choose name="Name5">
            <dgm:if name="Name6" func="var" arg="dir" op="equ" val="norm">
              <dgm:presOf axis="ch desOrSelf" ptType="node node" st="2 1" cnt="1 0"/>
            </dgm:if>
            <dgm:else name="Name7">
              <dgm:presOf axis="ch desOrSelf" ptType="node node" st="1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if>
      <dgm:else name="Name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8C97FB-C61B-564C-B4B5-F84E8C481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\Users\New John Benett\Documents\Consultancy\RTO Materials\BSB30407 Cert III Business Admin\Templates\Master TemplateAPL4.dotx</Template>
  <TotalTime>25199</TotalTime>
  <Pages>162</Pages>
  <Words>28849</Words>
  <Characters>164443</Characters>
  <Application>Microsoft Macintosh Word</Application>
  <DocSecurity>0</DocSecurity>
  <Lines>1370</Lines>
  <Paragraphs>385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 Chloe</dc:creator>
  <cp:lastModifiedBy>Jamie Mitchell</cp:lastModifiedBy>
  <cp:revision>553</cp:revision>
  <dcterms:created xsi:type="dcterms:W3CDTF">2014-02-03T12:39:00Z</dcterms:created>
  <dcterms:modified xsi:type="dcterms:W3CDTF">2015-09-29T04:04:00Z</dcterms:modified>
</cp:coreProperties>
</file>