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477672</wp:posOffset>
                </wp:positionH>
                <wp:positionV relativeFrom="paragraph">
                  <wp:posOffset>217710</wp:posOffset>
                </wp:positionV>
                <wp:extent cx="5768975" cy="4558352"/>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5583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9D378D" w:rsidRDefault="00D42A6D" w:rsidP="00EB61FF">
                            <w:pPr>
                              <w:spacing w:line="240" w:lineRule="auto"/>
                              <w:jc w:val="right"/>
                              <w:rPr>
                                <w:b/>
                                <w:color w:val="C00000"/>
                                <w:sz w:val="72"/>
                                <w:highlight w:val="yellow"/>
                              </w:rPr>
                            </w:pPr>
                            <w:r w:rsidRPr="00D42A6D">
                              <w:rPr>
                                <w:b/>
                                <w:color w:val="C00000"/>
                                <w:sz w:val="72"/>
                              </w:rPr>
                              <w:t>CHCECE026</w:t>
                            </w:r>
                            <w:r w:rsidR="00A84AE8" w:rsidRPr="009D378D">
                              <w:rPr>
                                <w:b/>
                                <w:color w:val="C00000"/>
                                <w:sz w:val="72"/>
                                <w:highlight w:val="yellow"/>
                              </w:rPr>
                              <w:t xml:space="preserve"> </w:t>
                            </w:r>
                          </w:p>
                          <w:p w:rsidR="00A84AE8" w:rsidRPr="00B570CD" w:rsidRDefault="00D42A6D" w:rsidP="00EB61FF">
                            <w:pPr>
                              <w:spacing w:line="240" w:lineRule="auto"/>
                              <w:jc w:val="right"/>
                              <w:rPr>
                                <w:b/>
                                <w:color w:val="C00000"/>
                                <w:sz w:val="72"/>
                                <w:szCs w:val="72"/>
                              </w:rPr>
                            </w:pPr>
                            <w:r w:rsidRPr="00B570CD">
                              <w:rPr>
                                <w:b/>
                                <w:color w:val="C00000"/>
                                <w:sz w:val="72"/>
                                <w:szCs w:val="72"/>
                              </w:rPr>
                              <w:t>Work in partnership with families to provide appropriate education and care for children</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6pt;margin-top:17.15pt;width:454.25pt;height:358.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" filled="f" stroked="f">
                <v:textbo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9D378D" w:rsidRDefault="00D42A6D" w:rsidP="00EB61FF">
                      <w:pPr>
                        <w:spacing w:line="240" w:lineRule="auto"/>
                        <w:jc w:val="right"/>
                        <w:rPr>
                          <w:b/>
                          <w:color w:val="C00000"/>
                          <w:sz w:val="72"/>
                          <w:highlight w:val="yellow"/>
                        </w:rPr>
                      </w:pPr>
                      <w:r w:rsidRPr="00D42A6D">
                        <w:rPr>
                          <w:b/>
                          <w:color w:val="C00000"/>
                          <w:sz w:val="72"/>
                        </w:rPr>
                        <w:t>CHCECE026</w:t>
                      </w:r>
                      <w:r w:rsidR="00A84AE8" w:rsidRPr="009D378D">
                        <w:rPr>
                          <w:b/>
                          <w:color w:val="C00000"/>
                          <w:sz w:val="72"/>
                          <w:highlight w:val="yellow"/>
                        </w:rPr>
                        <w:t xml:space="preserve"> </w:t>
                      </w:r>
                    </w:p>
                    <w:p w:rsidR="00A84AE8" w:rsidRPr="00B570CD" w:rsidRDefault="00D42A6D" w:rsidP="00EB61FF">
                      <w:pPr>
                        <w:spacing w:line="240" w:lineRule="auto"/>
                        <w:jc w:val="right"/>
                        <w:rPr>
                          <w:b/>
                          <w:color w:val="C00000"/>
                          <w:sz w:val="72"/>
                          <w:szCs w:val="72"/>
                        </w:rPr>
                      </w:pPr>
                      <w:r w:rsidRPr="00B570CD">
                        <w:rPr>
                          <w:b/>
                          <w:color w:val="C00000"/>
                          <w:sz w:val="72"/>
                          <w:szCs w:val="72"/>
                        </w:rPr>
                        <w:t>Work in partnership with families to provide appropriate education and care for children</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9716CA" w:rsidP="00A62486">
      <w:r>
        <w:rPr>
          <w:noProof/>
          <w:lang w:val="en-GB"/>
        </w:rPr>
        <w:drawing>
          <wp:anchor distT="0" distB="0" distL="114300" distR="114300" simplePos="0" relativeHeight="251729920" behindDoc="1" locked="0" layoutInCell="1" allowOverlap="1">
            <wp:simplePos x="0" y="0"/>
            <wp:positionH relativeFrom="column">
              <wp:posOffset>-295275</wp:posOffset>
            </wp:positionH>
            <wp:positionV relativeFrom="paragraph">
              <wp:posOffset>4368800</wp:posOffset>
            </wp:positionV>
            <wp:extent cx="5105400" cy="2552700"/>
            <wp:effectExtent l="0" t="0" r="0" b="0"/>
            <wp:wrapTight wrapText="bothSides">
              <wp:wrapPolygon edited="0">
                <wp:start x="0" y="0"/>
                <wp:lineTo x="0" y="21439"/>
                <wp:lineTo x="21519" y="21439"/>
                <wp:lineTo x="21519"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105400" cy="2552700"/>
                    </a:xfrm>
                    <a:prstGeom prst="rect">
                      <a:avLst/>
                    </a:prstGeom>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6227BE"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6227BE" w:rsidRDefault="006227BE">
      <w:pPr>
        <w:pStyle w:val="TOC1"/>
        <w:tabs>
          <w:tab w:val="right" w:leader="dot" w:pos="9322"/>
        </w:tabs>
        <w:rPr>
          <w:rFonts w:asciiTheme="minorHAnsi" w:eastAsiaTheme="minorEastAsia" w:hAnsiTheme="minorHAnsi" w:cstheme="minorBidi"/>
          <w:b w:val="0"/>
          <w:noProof/>
          <w:lang w:val="en-GB"/>
        </w:rPr>
      </w:pPr>
      <w:hyperlink w:anchor="_Toc505871122" w:history="1">
        <w:r w:rsidRPr="009C5AC6">
          <w:rPr>
            <w:rStyle w:val="Hyperlink"/>
            <w:noProof/>
          </w:rPr>
          <w:t>Unit of Competency</w:t>
        </w:r>
        <w:r>
          <w:rPr>
            <w:noProof/>
            <w:webHidden/>
          </w:rPr>
          <w:tab/>
        </w:r>
        <w:r>
          <w:rPr>
            <w:noProof/>
            <w:webHidden/>
          </w:rPr>
          <w:fldChar w:fldCharType="begin"/>
        </w:r>
        <w:r>
          <w:rPr>
            <w:noProof/>
            <w:webHidden/>
          </w:rPr>
          <w:instrText xml:space="preserve"> PAGEREF _Toc505871122 \h </w:instrText>
        </w:r>
        <w:r>
          <w:rPr>
            <w:noProof/>
            <w:webHidden/>
          </w:rPr>
        </w:r>
        <w:r>
          <w:rPr>
            <w:noProof/>
            <w:webHidden/>
          </w:rPr>
          <w:fldChar w:fldCharType="separate"/>
        </w:r>
        <w:r>
          <w:rPr>
            <w:noProof/>
            <w:webHidden/>
          </w:rPr>
          <w:t>3</w:t>
        </w:r>
        <w:r>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23" w:history="1">
        <w:r w:rsidR="006227BE" w:rsidRPr="009C5AC6">
          <w:rPr>
            <w:rStyle w:val="Hyperlink"/>
            <w:noProof/>
          </w:rPr>
          <w:t>Application</w:t>
        </w:r>
        <w:r w:rsidR="006227BE">
          <w:rPr>
            <w:noProof/>
            <w:webHidden/>
          </w:rPr>
          <w:tab/>
        </w:r>
        <w:r w:rsidR="006227BE">
          <w:rPr>
            <w:noProof/>
            <w:webHidden/>
          </w:rPr>
          <w:fldChar w:fldCharType="begin"/>
        </w:r>
        <w:r w:rsidR="006227BE">
          <w:rPr>
            <w:noProof/>
            <w:webHidden/>
          </w:rPr>
          <w:instrText xml:space="preserve"> PAGEREF _Toc505871123 \h </w:instrText>
        </w:r>
        <w:r w:rsidR="006227BE">
          <w:rPr>
            <w:noProof/>
            <w:webHidden/>
          </w:rPr>
        </w:r>
        <w:r w:rsidR="006227BE">
          <w:rPr>
            <w:noProof/>
            <w:webHidden/>
          </w:rPr>
          <w:fldChar w:fldCharType="separate"/>
        </w:r>
        <w:r w:rsidR="006227BE">
          <w:rPr>
            <w:noProof/>
            <w:webHidden/>
          </w:rPr>
          <w:t>3</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24" w:history="1">
        <w:r w:rsidR="006227BE" w:rsidRPr="009C5AC6">
          <w:rPr>
            <w:rStyle w:val="Hyperlink"/>
            <w:noProof/>
          </w:rPr>
          <w:t>Performance Criteria</w:t>
        </w:r>
        <w:r w:rsidR="006227BE">
          <w:rPr>
            <w:noProof/>
            <w:webHidden/>
          </w:rPr>
          <w:tab/>
        </w:r>
        <w:r w:rsidR="006227BE">
          <w:rPr>
            <w:noProof/>
            <w:webHidden/>
          </w:rPr>
          <w:fldChar w:fldCharType="begin"/>
        </w:r>
        <w:r w:rsidR="006227BE">
          <w:rPr>
            <w:noProof/>
            <w:webHidden/>
          </w:rPr>
          <w:instrText xml:space="preserve"> PAGEREF _Toc505871124 \h </w:instrText>
        </w:r>
        <w:r w:rsidR="006227BE">
          <w:rPr>
            <w:noProof/>
            <w:webHidden/>
          </w:rPr>
        </w:r>
        <w:r w:rsidR="006227BE">
          <w:rPr>
            <w:noProof/>
            <w:webHidden/>
          </w:rPr>
          <w:fldChar w:fldCharType="separate"/>
        </w:r>
        <w:r w:rsidR="006227BE">
          <w:rPr>
            <w:noProof/>
            <w:webHidden/>
          </w:rPr>
          <w:t>4</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25" w:history="1">
        <w:r w:rsidR="006227BE" w:rsidRPr="009C5AC6">
          <w:rPr>
            <w:rStyle w:val="Hyperlink"/>
            <w:noProof/>
          </w:rPr>
          <w:t>Foundation Skills</w:t>
        </w:r>
        <w:r w:rsidR="006227BE">
          <w:rPr>
            <w:noProof/>
            <w:webHidden/>
          </w:rPr>
          <w:tab/>
        </w:r>
        <w:r w:rsidR="006227BE">
          <w:rPr>
            <w:noProof/>
            <w:webHidden/>
          </w:rPr>
          <w:fldChar w:fldCharType="begin"/>
        </w:r>
        <w:r w:rsidR="006227BE">
          <w:rPr>
            <w:noProof/>
            <w:webHidden/>
          </w:rPr>
          <w:instrText xml:space="preserve"> PAGEREF _Toc505871125 \h </w:instrText>
        </w:r>
        <w:r w:rsidR="006227BE">
          <w:rPr>
            <w:noProof/>
            <w:webHidden/>
          </w:rPr>
        </w:r>
        <w:r w:rsidR="006227BE">
          <w:rPr>
            <w:noProof/>
            <w:webHidden/>
          </w:rPr>
          <w:fldChar w:fldCharType="separate"/>
        </w:r>
        <w:r w:rsidR="006227BE">
          <w:rPr>
            <w:noProof/>
            <w:webHidden/>
          </w:rPr>
          <w:t>5</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26" w:history="1">
        <w:r w:rsidR="006227BE" w:rsidRPr="009C5AC6">
          <w:rPr>
            <w:rStyle w:val="Hyperlink"/>
            <w:noProof/>
          </w:rPr>
          <w:t>Assessment Requirements</w:t>
        </w:r>
        <w:r w:rsidR="006227BE">
          <w:rPr>
            <w:noProof/>
            <w:webHidden/>
          </w:rPr>
          <w:tab/>
        </w:r>
        <w:r w:rsidR="006227BE">
          <w:rPr>
            <w:noProof/>
            <w:webHidden/>
          </w:rPr>
          <w:fldChar w:fldCharType="begin"/>
        </w:r>
        <w:r w:rsidR="006227BE">
          <w:rPr>
            <w:noProof/>
            <w:webHidden/>
          </w:rPr>
          <w:instrText xml:space="preserve"> PAGEREF _Toc505871126 \h </w:instrText>
        </w:r>
        <w:r w:rsidR="006227BE">
          <w:rPr>
            <w:noProof/>
            <w:webHidden/>
          </w:rPr>
        </w:r>
        <w:r w:rsidR="006227BE">
          <w:rPr>
            <w:noProof/>
            <w:webHidden/>
          </w:rPr>
          <w:fldChar w:fldCharType="separate"/>
        </w:r>
        <w:r w:rsidR="006227BE">
          <w:rPr>
            <w:noProof/>
            <w:webHidden/>
          </w:rPr>
          <w:t>6</w:t>
        </w:r>
        <w:r w:rsidR="006227BE">
          <w:rPr>
            <w:noProof/>
            <w:webHidden/>
          </w:rPr>
          <w:fldChar w:fldCharType="end"/>
        </w:r>
      </w:hyperlink>
    </w:p>
    <w:p w:rsidR="006227BE" w:rsidRDefault="00B202E8">
      <w:pPr>
        <w:pStyle w:val="TOC1"/>
        <w:tabs>
          <w:tab w:val="right" w:leader="dot" w:pos="9322"/>
        </w:tabs>
        <w:rPr>
          <w:rFonts w:asciiTheme="minorHAnsi" w:eastAsiaTheme="minorEastAsia" w:hAnsiTheme="minorHAnsi" w:cstheme="minorBidi"/>
          <w:b w:val="0"/>
          <w:noProof/>
          <w:lang w:val="en-GB"/>
        </w:rPr>
      </w:pPr>
      <w:hyperlink w:anchor="_Toc505871127" w:history="1">
        <w:r w:rsidR="006227BE" w:rsidRPr="009C5AC6">
          <w:rPr>
            <w:rStyle w:val="Hyperlink"/>
            <w:noProof/>
          </w:rPr>
          <w:t>1. Provide families with opportunities to be involved in the service</w:t>
        </w:r>
        <w:r w:rsidR="006227BE">
          <w:rPr>
            <w:noProof/>
            <w:webHidden/>
          </w:rPr>
          <w:tab/>
        </w:r>
        <w:r w:rsidR="006227BE">
          <w:rPr>
            <w:noProof/>
            <w:webHidden/>
          </w:rPr>
          <w:fldChar w:fldCharType="begin"/>
        </w:r>
        <w:r w:rsidR="006227BE">
          <w:rPr>
            <w:noProof/>
            <w:webHidden/>
          </w:rPr>
          <w:instrText xml:space="preserve"> PAGEREF _Toc505871127 \h </w:instrText>
        </w:r>
        <w:r w:rsidR="006227BE">
          <w:rPr>
            <w:noProof/>
            <w:webHidden/>
          </w:rPr>
        </w:r>
        <w:r w:rsidR="006227BE">
          <w:rPr>
            <w:noProof/>
            <w:webHidden/>
          </w:rPr>
          <w:fldChar w:fldCharType="separate"/>
        </w:r>
        <w:r w:rsidR="006227BE">
          <w:rPr>
            <w:noProof/>
            <w:webHidden/>
          </w:rPr>
          <w:t>8</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28" w:history="1">
        <w:r w:rsidR="006227BE" w:rsidRPr="009C5AC6">
          <w:rPr>
            <w:rStyle w:val="Hyperlink"/>
            <w:noProof/>
          </w:rPr>
          <w:t>1.1 – Create a welcoming environment for all families using the service</w:t>
        </w:r>
        <w:r w:rsidR="006227BE">
          <w:rPr>
            <w:noProof/>
            <w:webHidden/>
          </w:rPr>
          <w:tab/>
        </w:r>
        <w:r w:rsidR="006227BE">
          <w:rPr>
            <w:noProof/>
            <w:webHidden/>
          </w:rPr>
          <w:fldChar w:fldCharType="begin"/>
        </w:r>
        <w:r w:rsidR="006227BE">
          <w:rPr>
            <w:noProof/>
            <w:webHidden/>
          </w:rPr>
          <w:instrText xml:space="preserve"> PAGEREF _Toc505871128 \h </w:instrText>
        </w:r>
        <w:r w:rsidR="006227BE">
          <w:rPr>
            <w:noProof/>
            <w:webHidden/>
          </w:rPr>
        </w:r>
        <w:r w:rsidR="006227BE">
          <w:rPr>
            <w:noProof/>
            <w:webHidden/>
          </w:rPr>
          <w:fldChar w:fldCharType="separate"/>
        </w:r>
        <w:r w:rsidR="006227BE">
          <w:rPr>
            <w:noProof/>
            <w:webHidden/>
          </w:rPr>
          <w:t>9</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29" w:history="1">
        <w:r w:rsidR="006227BE" w:rsidRPr="009C5AC6">
          <w:rPr>
            <w:rStyle w:val="Hyperlink"/>
            <w:noProof/>
          </w:rPr>
          <w:t>Creating a welcoming environment</w:t>
        </w:r>
        <w:r w:rsidR="006227BE">
          <w:rPr>
            <w:noProof/>
            <w:webHidden/>
          </w:rPr>
          <w:tab/>
        </w:r>
        <w:r w:rsidR="006227BE">
          <w:rPr>
            <w:noProof/>
            <w:webHidden/>
          </w:rPr>
          <w:fldChar w:fldCharType="begin"/>
        </w:r>
        <w:r w:rsidR="006227BE">
          <w:rPr>
            <w:noProof/>
            <w:webHidden/>
          </w:rPr>
          <w:instrText xml:space="preserve"> PAGEREF _Toc505871129 \h </w:instrText>
        </w:r>
        <w:r w:rsidR="006227BE">
          <w:rPr>
            <w:noProof/>
            <w:webHidden/>
          </w:rPr>
        </w:r>
        <w:r w:rsidR="006227BE">
          <w:rPr>
            <w:noProof/>
            <w:webHidden/>
          </w:rPr>
          <w:fldChar w:fldCharType="separate"/>
        </w:r>
        <w:r w:rsidR="006227BE">
          <w:rPr>
            <w:noProof/>
            <w:webHidden/>
          </w:rPr>
          <w:t>9</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30" w:history="1">
        <w:r w:rsidR="006227BE" w:rsidRPr="009C5AC6">
          <w:rPr>
            <w:rStyle w:val="Hyperlink"/>
            <w:noProof/>
          </w:rPr>
          <w:t>Diversity</w:t>
        </w:r>
        <w:r w:rsidR="006227BE">
          <w:rPr>
            <w:noProof/>
            <w:webHidden/>
          </w:rPr>
          <w:tab/>
        </w:r>
        <w:r w:rsidR="006227BE">
          <w:rPr>
            <w:noProof/>
            <w:webHidden/>
          </w:rPr>
          <w:fldChar w:fldCharType="begin"/>
        </w:r>
        <w:r w:rsidR="006227BE">
          <w:rPr>
            <w:noProof/>
            <w:webHidden/>
          </w:rPr>
          <w:instrText xml:space="preserve"> PAGEREF _Toc505871130 \h </w:instrText>
        </w:r>
        <w:r w:rsidR="006227BE">
          <w:rPr>
            <w:noProof/>
            <w:webHidden/>
          </w:rPr>
        </w:r>
        <w:r w:rsidR="006227BE">
          <w:rPr>
            <w:noProof/>
            <w:webHidden/>
          </w:rPr>
          <w:fldChar w:fldCharType="separate"/>
        </w:r>
        <w:r w:rsidR="006227BE">
          <w:rPr>
            <w:noProof/>
            <w:webHidden/>
          </w:rPr>
          <w:t>10</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31" w:history="1">
        <w:r w:rsidR="006227BE" w:rsidRPr="009C5AC6">
          <w:rPr>
            <w:rStyle w:val="Hyperlink"/>
            <w:noProof/>
          </w:rPr>
          <w:t>Activity 1A</w:t>
        </w:r>
        <w:r w:rsidR="006227BE">
          <w:rPr>
            <w:noProof/>
            <w:webHidden/>
          </w:rPr>
          <w:tab/>
        </w:r>
        <w:r w:rsidR="006227BE">
          <w:rPr>
            <w:noProof/>
            <w:webHidden/>
          </w:rPr>
          <w:fldChar w:fldCharType="begin"/>
        </w:r>
        <w:r w:rsidR="006227BE">
          <w:rPr>
            <w:noProof/>
            <w:webHidden/>
          </w:rPr>
          <w:instrText xml:space="preserve"> PAGEREF _Toc505871131 \h </w:instrText>
        </w:r>
        <w:r w:rsidR="006227BE">
          <w:rPr>
            <w:noProof/>
            <w:webHidden/>
          </w:rPr>
        </w:r>
        <w:r w:rsidR="006227BE">
          <w:rPr>
            <w:noProof/>
            <w:webHidden/>
          </w:rPr>
          <w:fldChar w:fldCharType="separate"/>
        </w:r>
        <w:r w:rsidR="006227BE">
          <w:rPr>
            <w:noProof/>
            <w:webHidden/>
          </w:rPr>
          <w:t>12</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32" w:history="1">
        <w:r w:rsidR="006227BE" w:rsidRPr="009C5AC6">
          <w:rPr>
            <w:rStyle w:val="Hyperlink"/>
            <w:noProof/>
          </w:rPr>
          <w:t>1.2 – Respond to families’ questions, concerns and requests in a prompt and courteous way</w:t>
        </w:r>
        <w:r w:rsidR="006227BE">
          <w:rPr>
            <w:noProof/>
            <w:webHidden/>
          </w:rPr>
          <w:tab/>
        </w:r>
        <w:r w:rsidR="006227BE">
          <w:rPr>
            <w:noProof/>
            <w:webHidden/>
          </w:rPr>
          <w:fldChar w:fldCharType="begin"/>
        </w:r>
        <w:r w:rsidR="006227BE">
          <w:rPr>
            <w:noProof/>
            <w:webHidden/>
          </w:rPr>
          <w:instrText xml:space="preserve"> PAGEREF _Toc505871132 \h </w:instrText>
        </w:r>
        <w:r w:rsidR="006227BE">
          <w:rPr>
            <w:noProof/>
            <w:webHidden/>
          </w:rPr>
        </w:r>
        <w:r w:rsidR="006227BE">
          <w:rPr>
            <w:noProof/>
            <w:webHidden/>
          </w:rPr>
          <w:fldChar w:fldCharType="separate"/>
        </w:r>
        <w:r w:rsidR="006227BE">
          <w:rPr>
            <w:noProof/>
            <w:webHidden/>
          </w:rPr>
          <w:t>13</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33" w:history="1">
        <w:r w:rsidR="006227BE" w:rsidRPr="009C5AC6">
          <w:rPr>
            <w:rStyle w:val="Hyperlink"/>
            <w:noProof/>
          </w:rPr>
          <w:t>Questions, concerns and requests</w:t>
        </w:r>
        <w:r w:rsidR="006227BE">
          <w:rPr>
            <w:noProof/>
            <w:webHidden/>
          </w:rPr>
          <w:tab/>
        </w:r>
        <w:r w:rsidR="006227BE">
          <w:rPr>
            <w:noProof/>
            <w:webHidden/>
          </w:rPr>
          <w:fldChar w:fldCharType="begin"/>
        </w:r>
        <w:r w:rsidR="006227BE">
          <w:rPr>
            <w:noProof/>
            <w:webHidden/>
          </w:rPr>
          <w:instrText xml:space="preserve"> PAGEREF _Toc505871133 \h </w:instrText>
        </w:r>
        <w:r w:rsidR="006227BE">
          <w:rPr>
            <w:noProof/>
            <w:webHidden/>
          </w:rPr>
        </w:r>
        <w:r w:rsidR="006227BE">
          <w:rPr>
            <w:noProof/>
            <w:webHidden/>
          </w:rPr>
          <w:fldChar w:fldCharType="separate"/>
        </w:r>
        <w:r w:rsidR="006227BE">
          <w:rPr>
            <w:noProof/>
            <w:webHidden/>
          </w:rPr>
          <w:t>13</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34" w:history="1">
        <w:r w:rsidR="006227BE" w:rsidRPr="009C5AC6">
          <w:rPr>
            <w:rStyle w:val="Hyperlink"/>
            <w:noProof/>
          </w:rPr>
          <w:t>Responding to questions, concerns and requests</w:t>
        </w:r>
        <w:r w:rsidR="006227BE">
          <w:rPr>
            <w:noProof/>
            <w:webHidden/>
          </w:rPr>
          <w:tab/>
        </w:r>
        <w:r w:rsidR="006227BE">
          <w:rPr>
            <w:noProof/>
            <w:webHidden/>
          </w:rPr>
          <w:fldChar w:fldCharType="begin"/>
        </w:r>
        <w:r w:rsidR="006227BE">
          <w:rPr>
            <w:noProof/>
            <w:webHidden/>
          </w:rPr>
          <w:instrText xml:space="preserve"> PAGEREF _Toc505871134 \h </w:instrText>
        </w:r>
        <w:r w:rsidR="006227BE">
          <w:rPr>
            <w:noProof/>
            <w:webHidden/>
          </w:rPr>
        </w:r>
        <w:r w:rsidR="006227BE">
          <w:rPr>
            <w:noProof/>
            <w:webHidden/>
          </w:rPr>
          <w:fldChar w:fldCharType="separate"/>
        </w:r>
        <w:r w:rsidR="006227BE">
          <w:rPr>
            <w:noProof/>
            <w:webHidden/>
          </w:rPr>
          <w:t>13</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35" w:history="1">
        <w:r w:rsidR="006227BE" w:rsidRPr="009C5AC6">
          <w:rPr>
            <w:rStyle w:val="Hyperlink"/>
            <w:noProof/>
          </w:rPr>
          <w:t>Activity 1B</w:t>
        </w:r>
        <w:r w:rsidR="006227BE">
          <w:rPr>
            <w:noProof/>
            <w:webHidden/>
          </w:rPr>
          <w:tab/>
        </w:r>
        <w:r w:rsidR="006227BE">
          <w:rPr>
            <w:noProof/>
            <w:webHidden/>
          </w:rPr>
          <w:fldChar w:fldCharType="begin"/>
        </w:r>
        <w:r w:rsidR="006227BE">
          <w:rPr>
            <w:noProof/>
            <w:webHidden/>
          </w:rPr>
          <w:instrText xml:space="preserve"> PAGEREF _Toc505871135 \h </w:instrText>
        </w:r>
        <w:r w:rsidR="006227BE">
          <w:rPr>
            <w:noProof/>
            <w:webHidden/>
          </w:rPr>
        </w:r>
        <w:r w:rsidR="006227BE">
          <w:rPr>
            <w:noProof/>
            <w:webHidden/>
          </w:rPr>
          <w:fldChar w:fldCharType="separate"/>
        </w:r>
        <w:r w:rsidR="006227BE">
          <w:rPr>
            <w:noProof/>
            <w:webHidden/>
          </w:rPr>
          <w:t>15</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36" w:history="1">
        <w:r w:rsidR="006227BE" w:rsidRPr="009C5AC6">
          <w:rPr>
            <w:rStyle w:val="Hyperlink"/>
            <w:noProof/>
          </w:rPr>
          <w:t>1.3 – Encourage families to share their knowledge, skills, expertise and aspects of their family life and culture</w:t>
        </w:r>
        <w:r w:rsidR="006227BE">
          <w:rPr>
            <w:noProof/>
            <w:webHidden/>
          </w:rPr>
          <w:tab/>
        </w:r>
        <w:r w:rsidR="006227BE">
          <w:rPr>
            <w:noProof/>
            <w:webHidden/>
          </w:rPr>
          <w:fldChar w:fldCharType="begin"/>
        </w:r>
        <w:r w:rsidR="006227BE">
          <w:rPr>
            <w:noProof/>
            <w:webHidden/>
          </w:rPr>
          <w:instrText xml:space="preserve"> PAGEREF _Toc505871136 \h </w:instrText>
        </w:r>
        <w:r w:rsidR="006227BE">
          <w:rPr>
            <w:noProof/>
            <w:webHidden/>
          </w:rPr>
        </w:r>
        <w:r w:rsidR="006227BE">
          <w:rPr>
            <w:noProof/>
            <w:webHidden/>
          </w:rPr>
          <w:fldChar w:fldCharType="separate"/>
        </w:r>
        <w:r w:rsidR="006227BE">
          <w:rPr>
            <w:noProof/>
            <w:webHidden/>
          </w:rPr>
          <w:t>16</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37" w:history="1">
        <w:r w:rsidR="006227BE" w:rsidRPr="009C5AC6">
          <w:rPr>
            <w:rStyle w:val="Hyperlink"/>
            <w:noProof/>
          </w:rPr>
          <w:t>1.4 – Inform and create opportunities for families to contribute to the operation of the service in an advisory, consultative or decision-making role</w:t>
        </w:r>
        <w:r w:rsidR="006227BE">
          <w:rPr>
            <w:noProof/>
            <w:webHidden/>
          </w:rPr>
          <w:tab/>
        </w:r>
        <w:r w:rsidR="006227BE">
          <w:rPr>
            <w:noProof/>
            <w:webHidden/>
          </w:rPr>
          <w:fldChar w:fldCharType="begin"/>
        </w:r>
        <w:r w:rsidR="006227BE">
          <w:rPr>
            <w:noProof/>
            <w:webHidden/>
          </w:rPr>
          <w:instrText xml:space="preserve"> PAGEREF _Toc505871137 \h </w:instrText>
        </w:r>
        <w:r w:rsidR="006227BE">
          <w:rPr>
            <w:noProof/>
            <w:webHidden/>
          </w:rPr>
        </w:r>
        <w:r w:rsidR="006227BE">
          <w:rPr>
            <w:noProof/>
            <w:webHidden/>
          </w:rPr>
          <w:fldChar w:fldCharType="separate"/>
        </w:r>
        <w:r w:rsidR="006227BE">
          <w:rPr>
            <w:noProof/>
            <w:webHidden/>
          </w:rPr>
          <w:t>16</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38" w:history="1">
        <w:r w:rsidR="006227BE" w:rsidRPr="009C5AC6">
          <w:rPr>
            <w:rStyle w:val="Hyperlink"/>
            <w:noProof/>
          </w:rPr>
          <w:t>Encouraging families to share</w:t>
        </w:r>
        <w:r w:rsidR="006227BE">
          <w:rPr>
            <w:noProof/>
            <w:webHidden/>
          </w:rPr>
          <w:tab/>
        </w:r>
        <w:r w:rsidR="006227BE">
          <w:rPr>
            <w:noProof/>
            <w:webHidden/>
          </w:rPr>
          <w:fldChar w:fldCharType="begin"/>
        </w:r>
        <w:r w:rsidR="006227BE">
          <w:rPr>
            <w:noProof/>
            <w:webHidden/>
          </w:rPr>
          <w:instrText xml:space="preserve"> PAGEREF _Toc505871138 \h </w:instrText>
        </w:r>
        <w:r w:rsidR="006227BE">
          <w:rPr>
            <w:noProof/>
            <w:webHidden/>
          </w:rPr>
        </w:r>
        <w:r w:rsidR="006227BE">
          <w:rPr>
            <w:noProof/>
            <w:webHidden/>
          </w:rPr>
          <w:fldChar w:fldCharType="separate"/>
        </w:r>
        <w:r w:rsidR="006227BE">
          <w:rPr>
            <w:noProof/>
            <w:webHidden/>
          </w:rPr>
          <w:t>16</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39" w:history="1">
        <w:r w:rsidR="006227BE" w:rsidRPr="009C5AC6">
          <w:rPr>
            <w:rStyle w:val="Hyperlink"/>
            <w:noProof/>
          </w:rPr>
          <w:t>Opportunities for families to contribute</w:t>
        </w:r>
        <w:r w:rsidR="006227BE">
          <w:rPr>
            <w:noProof/>
            <w:webHidden/>
          </w:rPr>
          <w:tab/>
        </w:r>
        <w:r w:rsidR="006227BE">
          <w:rPr>
            <w:noProof/>
            <w:webHidden/>
          </w:rPr>
          <w:fldChar w:fldCharType="begin"/>
        </w:r>
        <w:r w:rsidR="006227BE">
          <w:rPr>
            <w:noProof/>
            <w:webHidden/>
          </w:rPr>
          <w:instrText xml:space="preserve"> PAGEREF _Toc505871139 \h </w:instrText>
        </w:r>
        <w:r w:rsidR="006227BE">
          <w:rPr>
            <w:noProof/>
            <w:webHidden/>
          </w:rPr>
        </w:r>
        <w:r w:rsidR="006227BE">
          <w:rPr>
            <w:noProof/>
            <w:webHidden/>
          </w:rPr>
          <w:fldChar w:fldCharType="separate"/>
        </w:r>
        <w:r w:rsidR="006227BE">
          <w:rPr>
            <w:noProof/>
            <w:webHidden/>
          </w:rPr>
          <w:t>17</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40" w:history="1">
        <w:r w:rsidR="006227BE" w:rsidRPr="009C5AC6">
          <w:rPr>
            <w:rStyle w:val="Hyperlink"/>
            <w:noProof/>
          </w:rPr>
          <w:t>Activity 1C</w:t>
        </w:r>
        <w:r w:rsidR="006227BE">
          <w:rPr>
            <w:noProof/>
            <w:webHidden/>
          </w:rPr>
          <w:tab/>
        </w:r>
        <w:r w:rsidR="006227BE">
          <w:rPr>
            <w:noProof/>
            <w:webHidden/>
          </w:rPr>
          <w:fldChar w:fldCharType="begin"/>
        </w:r>
        <w:r w:rsidR="006227BE">
          <w:rPr>
            <w:noProof/>
            <w:webHidden/>
          </w:rPr>
          <w:instrText xml:space="preserve"> PAGEREF _Toc505871140 \h </w:instrText>
        </w:r>
        <w:r w:rsidR="006227BE">
          <w:rPr>
            <w:noProof/>
            <w:webHidden/>
          </w:rPr>
        </w:r>
        <w:r w:rsidR="006227BE">
          <w:rPr>
            <w:noProof/>
            <w:webHidden/>
          </w:rPr>
          <w:fldChar w:fldCharType="separate"/>
        </w:r>
        <w:r w:rsidR="006227BE">
          <w:rPr>
            <w:noProof/>
            <w:webHidden/>
          </w:rPr>
          <w:t>19</w:t>
        </w:r>
        <w:r w:rsidR="006227BE">
          <w:rPr>
            <w:noProof/>
            <w:webHidden/>
          </w:rPr>
          <w:fldChar w:fldCharType="end"/>
        </w:r>
      </w:hyperlink>
    </w:p>
    <w:p w:rsidR="006227BE" w:rsidRDefault="00B202E8">
      <w:pPr>
        <w:pStyle w:val="TOC1"/>
        <w:tabs>
          <w:tab w:val="right" w:leader="dot" w:pos="9322"/>
        </w:tabs>
        <w:rPr>
          <w:rFonts w:asciiTheme="minorHAnsi" w:eastAsiaTheme="minorEastAsia" w:hAnsiTheme="minorHAnsi" w:cstheme="minorBidi"/>
          <w:b w:val="0"/>
          <w:noProof/>
          <w:lang w:val="en-GB"/>
        </w:rPr>
      </w:pPr>
      <w:hyperlink w:anchor="_Toc505871141" w:history="1">
        <w:r w:rsidR="006227BE" w:rsidRPr="009C5AC6">
          <w:rPr>
            <w:rStyle w:val="Hyperlink"/>
            <w:noProof/>
          </w:rPr>
          <w:t>2. Provide information to families about their child</w:t>
        </w:r>
        <w:r w:rsidR="006227BE">
          <w:rPr>
            <w:noProof/>
            <w:webHidden/>
          </w:rPr>
          <w:tab/>
        </w:r>
        <w:r w:rsidR="006227BE">
          <w:rPr>
            <w:noProof/>
            <w:webHidden/>
          </w:rPr>
          <w:fldChar w:fldCharType="begin"/>
        </w:r>
        <w:r w:rsidR="006227BE">
          <w:rPr>
            <w:noProof/>
            <w:webHidden/>
          </w:rPr>
          <w:instrText xml:space="preserve"> PAGEREF _Toc505871141 \h </w:instrText>
        </w:r>
        <w:r w:rsidR="006227BE">
          <w:rPr>
            <w:noProof/>
            <w:webHidden/>
          </w:rPr>
        </w:r>
        <w:r w:rsidR="006227BE">
          <w:rPr>
            <w:noProof/>
            <w:webHidden/>
          </w:rPr>
          <w:fldChar w:fldCharType="separate"/>
        </w:r>
        <w:r w:rsidR="006227BE">
          <w:rPr>
            <w:noProof/>
            <w:webHidden/>
          </w:rPr>
          <w:t>20</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42" w:history="1">
        <w:r w:rsidR="006227BE" w:rsidRPr="009C5AC6">
          <w:rPr>
            <w:rStyle w:val="Hyperlink"/>
            <w:noProof/>
          </w:rPr>
          <w:t>2.1 – Share information with families about children’s progress, relationships, interests and experiences both in and outside the service</w:t>
        </w:r>
        <w:r w:rsidR="006227BE">
          <w:rPr>
            <w:noProof/>
            <w:webHidden/>
          </w:rPr>
          <w:tab/>
        </w:r>
        <w:r w:rsidR="006227BE">
          <w:rPr>
            <w:noProof/>
            <w:webHidden/>
          </w:rPr>
          <w:fldChar w:fldCharType="begin"/>
        </w:r>
        <w:r w:rsidR="006227BE">
          <w:rPr>
            <w:noProof/>
            <w:webHidden/>
          </w:rPr>
          <w:instrText xml:space="preserve"> PAGEREF _Toc505871142 \h </w:instrText>
        </w:r>
        <w:r w:rsidR="006227BE">
          <w:rPr>
            <w:noProof/>
            <w:webHidden/>
          </w:rPr>
        </w:r>
        <w:r w:rsidR="006227BE">
          <w:rPr>
            <w:noProof/>
            <w:webHidden/>
          </w:rPr>
          <w:fldChar w:fldCharType="separate"/>
        </w:r>
        <w:r w:rsidR="006227BE">
          <w:rPr>
            <w:noProof/>
            <w:webHidden/>
          </w:rPr>
          <w:t>21</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43" w:history="1">
        <w:r w:rsidR="006227BE" w:rsidRPr="009C5AC6">
          <w:rPr>
            <w:rStyle w:val="Hyperlink"/>
            <w:noProof/>
          </w:rPr>
          <w:t>Sharing information with families</w:t>
        </w:r>
        <w:r w:rsidR="006227BE">
          <w:rPr>
            <w:noProof/>
            <w:webHidden/>
          </w:rPr>
          <w:tab/>
        </w:r>
        <w:r w:rsidR="006227BE">
          <w:rPr>
            <w:noProof/>
            <w:webHidden/>
          </w:rPr>
          <w:fldChar w:fldCharType="begin"/>
        </w:r>
        <w:r w:rsidR="006227BE">
          <w:rPr>
            <w:noProof/>
            <w:webHidden/>
          </w:rPr>
          <w:instrText xml:space="preserve"> PAGEREF _Toc505871143 \h </w:instrText>
        </w:r>
        <w:r w:rsidR="006227BE">
          <w:rPr>
            <w:noProof/>
            <w:webHidden/>
          </w:rPr>
        </w:r>
        <w:r w:rsidR="006227BE">
          <w:rPr>
            <w:noProof/>
            <w:webHidden/>
          </w:rPr>
          <w:fldChar w:fldCharType="separate"/>
        </w:r>
        <w:r w:rsidR="006227BE">
          <w:rPr>
            <w:noProof/>
            <w:webHidden/>
          </w:rPr>
          <w:t>21</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44" w:history="1">
        <w:r w:rsidR="006227BE" w:rsidRPr="009C5AC6">
          <w:rPr>
            <w:rStyle w:val="Hyperlink"/>
            <w:noProof/>
          </w:rPr>
          <w:t>Two-way communication</w:t>
        </w:r>
        <w:r w:rsidR="006227BE">
          <w:rPr>
            <w:noProof/>
            <w:webHidden/>
          </w:rPr>
          <w:tab/>
        </w:r>
        <w:r w:rsidR="006227BE">
          <w:rPr>
            <w:noProof/>
            <w:webHidden/>
          </w:rPr>
          <w:fldChar w:fldCharType="begin"/>
        </w:r>
        <w:r w:rsidR="006227BE">
          <w:rPr>
            <w:noProof/>
            <w:webHidden/>
          </w:rPr>
          <w:instrText xml:space="preserve"> PAGEREF _Toc505871144 \h </w:instrText>
        </w:r>
        <w:r w:rsidR="006227BE">
          <w:rPr>
            <w:noProof/>
            <w:webHidden/>
          </w:rPr>
        </w:r>
        <w:r w:rsidR="006227BE">
          <w:rPr>
            <w:noProof/>
            <w:webHidden/>
          </w:rPr>
          <w:fldChar w:fldCharType="separate"/>
        </w:r>
        <w:r w:rsidR="006227BE">
          <w:rPr>
            <w:noProof/>
            <w:webHidden/>
          </w:rPr>
          <w:t>22</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45" w:history="1">
        <w:r w:rsidR="006227BE" w:rsidRPr="009C5AC6">
          <w:rPr>
            <w:rStyle w:val="Hyperlink"/>
            <w:noProof/>
          </w:rPr>
          <w:t>Building and maintaining a partnership</w:t>
        </w:r>
        <w:r w:rsidR="006227BE">
          <w:rPr>
            <w:noProof/>
            <w:webHidden/>
          </w:rPr>
          <w:tab/>
        </w:r>
        <w:r w:rsidR="006227BE">
          <w:rPr>
            <w:noProof/>
            <w:webHidden/>
          </w:rPr>
          <w:fldChar w:fldCharType="begin"/>
        </w:r>
        <w:r w:rsidR="006227BE">
          <w:rPr>
            <w:noProof/>
            <w:webHidden/>
          </w:rPr>
          <w:instrText xml:space="preserve"> PAGEREF _Toc505871145 \h </w:instrText>
        </w:r>
        <w:r w:rsidR="006227BE">
          <w:rPr>
            <w:noProof/>
            <w:webHidden/>
          </w:rPr>
        </w:r>
        <w:r w:rsidR="006227BE">
          <w:rPr>
            <w:noProof/>
            <w:webHidden/>
          </w:rPr>
          <w:fldChar w:fldCharType="separate"/>
        </w:r>
        <w:r w:rsidR="006227BE">
          <w:rPr>
            <w:noProof/>
            <w:webHidden/>
          </w:rPr>
          <w:t>23</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46" w:history="1">
        <w:r w:rsidR="006227BE" w:rsidRPr="009C5AC6">
          <w:rPr>
            <w:rStyle w:val="Hyperlink"/>
            <w:noProof/>
          </w:rPr>
          <w:t>National Quality Framework and Standards</w:t>
        </w:r>
        <w:r w:rsidR="006227BE">
          <w:rPr>
            <w:noProof/>
            <w:webHidden/>
          </w:rPr>
          <w:tab/>
        </w:r>
        <w:r w:rsidR="006227BE">
          <w:rPr>
            <w:noProof/>
            <w:webHidden/>
          </w:rPr>
          <w:fldChar w:fldCharType="begin"/>
        </w:r>
        <w:r w:rsidR="006227BE">
          <w:rPr>
            <w:noProof/>
            <w:webHidden/>
          </w:rPr>
          <w:instrText xml:space="preserve"> PAGEREF _Toc505871146 \h </w:instrText>
        </w:r>
        <w:r w:rsidR="006227BE">
          <w:rPr>
            <w:noProof/>
            <w:webHidden/>
          </w:rPr>
        </w:r>
        <w:r w:rsidR="006227BE">
          <w:rPr>
            <w:noProof/>
            <w:webHidden/>
          </w:rPr>
          <w:fldChar w:fldCharType="separate"/>
        </w:r>
        <w:r w:rsidR="006227BE">
          <w:rPr>
            <w:noProof/>
            <w:webHidden/>
          </w:rPr>
          <w:t>24</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47" w:history="1">
        <w:r w:rsidR="006227BE" w:rsidRPr="009C5AC6">
          <w:rPr>
            <w:rStyle w:val="Hyperlink"/>
            <w:noProof/>
          </w:rPr>
          <w:t>Activity 2A</w:t>
        </w:r>
        <w:r w:rsidR="006227BE">
          <w:rPr>
            <w:noProof/>
            <w:webHidden/>
          </w:rPr>
          <w:tab/>
        </w:r>
        <w:r w:rsidR="006227BE">
          <w:rPr>
            <w:noProof/>
            <w:webHidden/>
          </w:rPr>
          <w:fldChar w:fldCharType="begin"/>
        </w:r>
        <w:r w:rsidR="006227BE">
          <w:rPr>
            <w:noProof/>
            <w:webHidden/>
          </w:rPr>
          <w:instrText xml:space="preserve"> PAGEREF _Toc505871147 \h </w:instrText>
        </w:r>
        <w:r w:rsidR="006227BE">
          <w:rPr>
            <w:noProof/>
            <w:webHidden/>
          </w:rPr>
        </w:r>
        <w:r w:rsidR="006227BE">
          <w:rPr>
            <w:noProof/>
            <w:webHidden/>
          </w:rPr>
          <w:fldChar w:fldCharType="separate"/>
        </w:r>
        <w:r w:rsidR="006227BE">
          <w:rPr>
            <w:noProof/>
            <w:webHidden/>
          </w:rPr>
          <w:t>25</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48" w:history="1">
        <w:r w:rsidR="006227BE" w:rsidRPr="009C5AC6">
          <w:rPr>
            <w:rStyle w:val="Hyperlink"/>
            <w:noProof/>
          </w:rPr>
          <w:t>2.2 – Inform families promptly and sensitively of any incidents affecting their child</w:t>
        </w:r>
        <w:r w:rsidR="006227BE">
          <w:rPr>
            <w:noProof/>
            <w:webHidden/>
          </w:rPr>
          <w:tab/>
        </w:r>
        <w:r w:rsidR="006227BE">
          <w:rPr>
            <w:noProof/>
            <w:webHidden/>
          </w:rPr>
          <w:fldChar w:fldCharType="begin"/>
        </w:r>
        <w:r w:rsidR="006227BE">
          <w:rPr>
            <w:noProof/>
            <w:webHidden/>
          </w:rPr>
          <w:instrText xml:space="preserve"> PAGEREF _Toc505871148 \h </w:instrText>
        </w:r>
        <w:r w:rsidR="006227BE">
          <w:rPr>
            <w:noProof/>
            <w:webHidden/>
          </w:rPr>
        </w:r>
        <w:r w:rsidR="006227BE">
          <w:rPr>
            <w:noProof/>
            <w:webHidden/>
          </w:rPr>
          <w:fldChar w:fldCharType="separate"/>
        </w:r>
        <w:r w:rsidR="006227BE">
          <w:rPr>
            <w:noProof/>
            <w:webHidden/>
          </w:rPr>
          <w:t>26</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49" w:history="1">
        <w:r w:rsidR="006227BE" w:rsidRPr="009C5AC6">
          <w:rPr>
            <w:rStyle w:val="Hyperlink"/>
            <w:noProof/>
          </w:rPr>
          <w:t>Incidents</w:t>
        </w:r>
        <w:r w:rsidR="006227BE">
          <w:rPr>
            <w:noProof/>
            <w:webHidden/>
          </w:rPr>
          <w:tab/>
        </w:r>
        <w:r w:rsidR="006227BE">
          <w:rPr>
            <w:noProof/>
            <w:webHidden/>
          </w:rPr>
          <w:fldChar w:fldCharType="begin"/>
        </w:r>
        <w:r w:rsidR="006227BE">
          <w:rPr>
            <w:noProof/>
            <w:webHidden/>
          </w:rPr>
          <w:instrText xml:space="preserve"> PAGEREF _Toc505871149 \h </w:instrText>
        </w:r>
        <w:r w:rsidR="006227BE">
          <w:rPr>
            <w:noProof/>
            <w:webHidden/>
          </w:rPr>
        </w:r>
        <w:r w:rsidR="006227BE">
          <w:rPr>
            <w:noProof/>
            <w:webHidden/>
          </w:rPr>
          <w:fldChar w:fldCharType="separate"/>
        </w:r>
        <w:r w:rsidR="006227BE">
          <w:rPr>
            <w:noProof/>
            <w:webHidden/>
          </w:rPr>
          <w:t>26</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50" w:history="1">
        <w:r w:rsidR="006227BE" w:rsidRPr="009C5AC6">
          <w:rPr>
            <w:rStyle w:val="Hyperlink"/>
            <w:noProof/>
          </w:rPr>
          <w:t>Being sensitive</w:t>
        </w:r>
        <w:r w:rsidR="006227BE">
          <w:rPr>
            <w:noProof/>
            <w:webHidden/>
          </w:rPr>
          <w:tab/>
        </w:r>
        <w:r w:rsidR="006227BE">
          <w:rPr>
            <w:noProof/>
            <w:webHidden/>
          </w:rPr>
          <w:fldChar w:fldCharType="begin"/>
        </w:r>
        <w:r w:rsidR="006227BE">
          <w:rPr>
            <w:noProof/>
            <w:webHidden/>
          </w:rPr>
          <w:instrText xml:space="preserve"> PAGEREF _Toc505871150 \h </w:instrText>
        </w:r>
        <w:r w:rsidR="006227BE">
          <w:rPr>
            <w:noProof/>
            <w:webHidden/>
          </w:rPr>
        </w:r>
        <w:r w:rsidR="006227BE">
          <w:rPr>
            <w:noProof/>
            <w:webHidden/>
          </w:rPr>
          <w:fldChar w:fldCharType="separate"/>
        </w:r>
        <w:r w:rsidR="006227BE">
          <w:rPr>
            <w:noProof/>
            <w:webHidden/>
          </w:rPr>
          <w:t>27</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51" w:history="1">
        <w:r w:rsidR="006227BE" w:rsidRPr="009C5AC6">
          <w:rPr>
            <w:rStyle w:val="Hyperlink"/>
            <w:noProof/>
          </w:rPr>
          <w:t>Activity 2B</w:t>
        </w:r>
        <w:r w:rsidR="006227BE">
          <w:rPr>
            <w:noProof/>
            <w:webHidden/>
          </w:rPr>
          <w:tab/>
        </w:r>
        <w:r w:rsidR="006227BE">
          <w:rPr>
            <w:noProof/>
            <w:webHidden/>
          </w:rPr>
          <w:fldChar w:fldCharType="begin"/>
        </w:r>
        <w:r w:rsidR="006227BE">
          <w:rPr>
            <w:noProof/>
            <w:webHidden/>
          </w:rPr>
          <w:instrText xml:space="preserve"> PAGEREF _Toc505871151 \h </w:instrText>
        </w:r>
        <w:r w:rsidR="006227BE">
          <w:rPr>
            <w:noProof/>
            <w:webHidden/>
          </w:rPr>
        </w:r>
        <w:r w:rsidR="006227BE">
          <w:rPr>
            <w:noProof/>
            <w:webHidden/>
          </w:rPr>
          <w:fldChar w:fldCharType="separate"/>
        </w:r>
        <w:r w:rsidR="006227BE">
          <w:rPr>
            <w:noProof/>
            <w:webHidden/>
          </w:rPr>
          <w:t>28</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52" w:history="1">
        <w:r w:rsidR="006227BE" w:rsidRPr="009C5AC6">
          <w:rPr>
            <w:rStyle w:val="Hyperlink"/>
            <w:noProof/>
          </w:rPr>
          <w:t>2.3 – Demonstrate an understanding of each child and their family and community context</w:t>
        </w:r>
        <w:r w:rsidR="006227BE">
          <w:rPr>
            <w:noProof/>
            <w:webHidden/>
          </w:rPr>
          <w:tab/>
        </w:r>
        <w:r w:rsidR="006227BE">
          <w:rPr>
            <w:noProof/>
            <w:webHidden/>
          </w:rPr>
          <w:fldChar w:fldCharType="begin"/>
        </w:r>
        <w:r w:rsidR="006227BE">
          <w:rPr>
            <w:noProof/>
            <w:webHidden/>
          </w:rPr>
          <w:instrText xml:space="preserve"> PAGEREF _Toc505871152 \h </w:instrText>
        </w:r>
        <w:r w:rsidR="006227BE">
          <w:rPr>
            <w:noProof/>
            <w:webHidden/>
          </w:rPr>
        </w:r>
        <w:r w:rsidR="006227BE">
          <w:rPr>
            <w:noProof/>
            <w:webHidden/>
          </w:rPr>
          <w:fldChar w:fldCharType="separate"/>
        </w:r>
        <w:r w:rsidR="006227BE">
          <w:rPr>
            <w:noProof/>
            <w:webHidden/>
          </w:rPr>
          <w:t>29</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53" w:history="1">
        <w:r w:rsidR="006227BE" w:rsidRPr="009C5AC6">
          <w:rPr>
            <w:rStyle w:val="Hyperlink"/>
            <w:noProof/>
          </w:rPr>
          <w:t>Demonstrating an understanding</w:t>
        </w:r>
        <w:r w:rsidR="006227BE">
          <w:rPr>
            <w:noProof/>
            <w:webHidden/>
          </w:rPr>
          <w:tab/>
        </w:r>
        <w:r w:rsidR="006227BE">
          <w:rPr>
            <w:noProof/>
            <w:webHidden/>
          </w:rPr>
          <w:fldChar w:fldCharType="begin"/>
        </w:r>
        <w:r w:rsidR="006227BE">
          <w:rPr>
            <w:noProof/>
            <w:webHidden/>
          </w:rPr>
          <w:instrText xml:space="preserve"> PAGEREF _Toc505871153 \h </w:instrText>
        </w:r>
        <w:r w:rsidR="006227BE">
          <w:rPr>
            <w:noProof/>
            <w:webHidden/>
          </w:rPr>
        </w:r>
        <w:r w:rsidR="006227BE">
          <w:rPr>
            <w:noProof/>
            <w:webHidden/>
          </w:rPr>
          <w:fldChar w:fldCharType="separate"/>
        </w:r>
        <w:r w:rsidR="006227BE">
          <w:rPr>
            <w:noProof/>
            <w:webHidden/>
          </w:rPr>
          <w:t>29</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54" w:history="1">
        <w:r w:rsidR="006227BE" w:rsidRPr="009C5AC6">
          <w:rPr>
            <w:rStyle w:val="Hyperlink"/>
            <w:noProof/>
          </w:rPr>
          <w:t>Gaining this understanding</w:t>
        </w:r>
        <w:r w:rsidR="006227BE">
          <w:rPr>
            <w:noProof/>
            <w:webHidden/>
          </w:rPr>
          <w:tab/>
        </w:r>
        <w:r w:rsidR="006227BE">
          <w:rPr>
            <w:noProof/>
            <w:webHidden/>
          </w:rPr>
          <w:fldChar w:fldCharType="begin"/>
        </w:r>
        <w:r w:rsidR="006227BE">
          <w:rPr>
            <w:noProof/>
            <w:webHidden/>
          </w:rPr>
          <w:instrText xml:space="preserve"> PAGEREF _Toc505871154 \h </w:instrText>
        </w:r>
        <w:r w:rsidR="006227BE">
          <w:rPr>
            <w:noProof/>
            <w:webHidden/>
          </w:rPr>
        </w:r>
        <w:r w:rsidR="006227BE">
          <w:rPr>
            <w:noProof/>
            <w:webHidden/>
          </w:rPr>
          <w:fldChar w:fldCharType="separate"/>
        </w:r>
        <w:r w:rsidR="006227BE">
          <w:rPr>
            <w:noProof/>
            <w:webHidden/>
          </w:rPr>
          <w:t>29</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55" w:history="1">
        <w:r w:rsidR="006227BE" w:rsidRPr="009C5AC6">
          <w:rPr>
            <w:rStyle w:val="Hyperlink"/>
            <w:noProof/>
          </w:rPr>
          <w:t>Using your understanding</w:t>
        </w:r>
        <w:r w:rsidR="006227BE">
          <w:rPr>
            <w:noProof/>
            <w:webHidden/>
          </w:rPr>
          <w:tab/>
        </w:r>
        <w:r w:rsidR="006227BE">
          <w:rPr>
            <w:noProof/>
            <w:webHidden/>
          </w:rPr>
          <w:fldChar w:fldCharType="begin"/>
        </w:r>
        <w:r w:rsidR="006227BE">
          <w:rPr>
            <w:noProof/>
            <w:webHidden/>
          </w:rPr>
          <w:instrText xml:space="preserve"> PAGEREF _Toc505871155 \h </w:instrText>
        </w:r>
        <w:r w:rsidR="006227BE">
          <w:rPr>
            <w:noProof/>
            <w:webHidden/>
          </w:rPr>
        </w:r>
        <w:r w:rsidR="006227BE">
          <w:rPr>
            <w:noProof/>
            <w:webHidden/>
          </w:rPr>
          <w:fldChar w:fldCharType="separate"/>
        </w:r>
        <w:r w:rsidR="006227BE">
          <w:rPr>
            <w:noProof/>
            <w:webHidden/>
          </w:rPr>
          <w:t>30</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56" w:history="1">
        <w:r w:rsidR="006227BE" w:rsidRPr="009C5AC6">
          <w:rPr>
            <w:rStyle w:val="Hyperlink"/>
            <w:noProof/>
          </w:rPr>
          <w:t>Activity 2C</w:t>
        </w:r>
        <w:r w:rsidR="006227BE">
          <w:rPr>
            <w:noProof/>
            <w:webHidden/>
          </w:rPr>
          <w:tab/>
        </w:r>
        <w:r w:rsidR="006227BE">
          <w:rPr>
            <w:noProof/>
            <w:webHidden/>
          </w:rPr>
          <w:fldChar w:fldCharType="begin"/>
        </w:r>
        <w:r w:rsidR="006227BE">
          <w:rPr>
            <w:noProof/>
            <w:webHidden/>
          </w:rPr>
          <w:instrText xml:space="preserve"> PAGEREF _Toc505871156 \h </w:instrText>
        </w:r>
        <w:r w:rsidR="006227BE">
          <w:rPr>
            <w:noProof/>
            <w:webHidden/>
          </w:rPr>
        </w:r>
        <w:r w:rsidR="006227BE">
          <w:rPr>
            <w:noProof/>
            <w:webHidden/>
          </w:rPr>
          <w:fldChar w:fldCharType="separate"/>
        </w:r>
        <w:r w:rsidR="006227BE">
          <w:rPr>
            <w:noProof/>
            <w:webHidden/>
          </w:rPr>
          <w:t>31</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57" w:history="1">
        <w:r w:rsidR="006227BE" w:rsidRPr="009C5AC6">
          <w:rPr>
            <w:rStyle w:val="Hyperlink"/>
            <w:noProof/>
          </w:rPr>
          <w:t>2.4 – Implement strategies that facilitate shared decision-making with families</w:t>
        </w:r>
        <w:r w:rsidR="006227BE">
          <w:rPr>
            <w:noProof/>
            <w:webHidden/>
          </w:rPr>
          <w:tab/>
        </w:r>
        <w:r w:rsidR="006227BE">
          <w:rPr>
            <w:noProof/>
            <w:webHidden/>
          </w:rPr>
          <w:fldChar w:fldCharType="begin"/>
        </w:r>
        <w:r w:rsidR="006227BE">
          <w:rPr>
            <w:noProof/>
            <w:webHidden/>
          </w:rPr>
          <w:instrText xml:space="preserve"> PAGEREF _Toc505871157 \h </w:instrText>
        </w:r>
        <w:r w:rsidR="006227BE">
          <w:rPr>
            <w:noProof/>
            <w:webHidden/>
          </w:rPr>
        </w:r>
        <w:r w:rsidR="006227BE">
          <w:rPr>
            <w:noProof/>
            <w:webHidden/>
          </w:rPr>
          <w:fldChar w:fldCharType="separate"/>
        </w:r>
        <w:r w:rsidR="006227BE">
          <w:rPr>
            <w:noProof/>
            <w:webHidden/>
          </w:rPr>
          <w:t>32</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58" w:history="1">
        <w:r w:rsidR="006227BE" w:rsidRPr="009C5AC6">
          <w:rPr>
            <w:rStyle w:val="Hyperlink"/>
            <w:noProof/>
          </w:rPr>
          <w:t>Decision-making</w:t>
        </w:r>
        <w:r w:rsidR="006227BE">
          <w:rPr>
            <w:noProof/>
            <w:webHidden/>
          </w:rPr>
          <w:tab/>
        </w:r>
        <w:r w:rsidR="006227BE">
          <w:rPr>
            <w:noProof/>
            <w:webHidden/>
          </w:rPr>
          <w:fldChar w:fldCharType="begin"/>
        </w:r>
        <w:r w:rsidR="006227BE">
          <w:rPr>
            <w:noProof/>
            <w:webHidden/>
          </w:rPr>
          <w:instrText xml:space="preserve"> PAGEREF _Toc505871158 \h </w:instrText>
        </w:r>
        <w:r w:rsidR="006227BE">
          <w:rPr>
            <w:noProof/>
            <w:webHidden/>
          </w:rPr>
        </w:r>
        <w:r w:rsidR="006227BE">
          <w:rPr>
            <w:noProof/>
            <w:webHidden/>
          </w:rPr>
          <w:fldChar w:fldCharType="separate"/>
        </w:r>
        <w:r w:rsidR="006227BE">
          <w:rPr>
            <w:noProof/>
            <w:webHidden/>
          </w:rPr>
          <w:t>32</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59" w:history="1">
        <w:r w:rsidR="006227BE" w:rsidRPr="009C5AC6">
          <w:rPr>
            <w:rStyle w:val="Hyperlink"/>
            <w:noProof/>
          </w:rPr>
          <w:t>Activity 2D</w:t>
        </w:r>
        <w:r w:rsidR="006227BE">
          <w:rPr>
            <w:noProof/>
            <w:webHidden/>
          </w:rPr>
          <w:tab/>
        </w:r>
        <w:r w:rsidR="006227BE">
          <w:rPr>
            <w:noProof/>
            <w:webHidden/>
          </w:rPr>
          <w:fldChar w:fldCharType="begin"/>
        </w:r>
        <w:r w:rsidR="006227BE">
          <w:rPr>
            <w:noProof/>
            <w:webHidden/>
          </w:rPr>
          <w:instrText xml:space="preserve"> PAGEREF _Toc505871159 \h </w:instrText>
        </w:r>
        <w:r w:rsidR="006227BE">
          <w:rPr>
            <w:noProof/>
            <w:webHidden/>
          </w:rPr>
        </w:r>
        <w:r w:rsidR="006227BE">
          <w:rPr>
            <w:noProof/>
            <w:webHidden/>
          </w:rPr>
          <w:fldChar w:fldCharType="separate"/>
        </w:r>
        <w:r w:rsidR="006227BE">
          <w:rPr>
            <w:noProof/>
            <w:webHidden/>
          </w:rPr>
          <w:t>33</w:t>
        </w:r>
        <w:r w:rsidR="006227BE">
          <w:rPr>
            <w:noProof/>
            <w:webHidden/>
          </w:rPr>
          <w:fldChar w:fldCharType="end"/>
        </w:r>
      </w:hyperlink>
    </w:p>
    <w:p w:rsidR="006227BE" w:rsidRDefault="00B202E8">
      <w:pPr>
        <w:pStyle w:val="TOC1"/>
        <w:tabs>
          <w:tab w:val="right" w:leader="dot" w:pos="9322"/>
        </w:tabs>
        <w:rPr>
          <w:rFonts w:asciiTheme="minorHAnsi" w:eastAsiaTheme="minorEastAsia" w:hAnsiTheme="minorHAnsi" w:cstheme="minorBidi"/>
          <w:b w:val="0"/>
          <w:noProof/>
          <w:lang w:val="en-GB"/>
        </w:rPr>
      </w:pPr>
      <w:hyperlink w:anchor="_Toc505871160" w:history="1">
        <w:r w:rsidR="006227BE" w:rsidRPr="009C5AC6">
          <w:rPr>
            <w:rStyle w:val="Hyperlink"/>
            <w:noProof/>
          </w:rPr>
          <w:t>3. Provide information to families about the service</w:t>
        </w:r>
        <w:r w:rsidR="006227BE">
          <w:rPr>
            <w:noProof/>
            <w:webHidden/>
          </w:rPr>
          <w:tab/>
        </w:r>
        <w:r w:rsidR="006227BE">
          <w:rPr>
            <w:noProof/>
            <w:webHidden/>
          </w:rPr>
          <w:fldChar w:fldCharType="begin"/>
        </w:r>
        <w:r w:rsidR="006227BE">
          <w:rPr>
            <w:noProof/>
            <w:webHidden/>
          </w:rPr>
          <w:instrText xml:space="preserve"> PAGEREF _Toc505871160 \h </w:instrText>
        </w:r>
        <w:r w:rsidR="006227BE">
          <w:rPr>
            <w:noProof/>
            <w:webHidden/>
          </w:rPr>
        </w:r>
        <w:r w:rsidR="006227BE">
          <w:rPr>
            <w:noProof/>
            <w:webHidden/>
          </w:rPr>
          <w:fldChar w:fldCharType="separate"/>
        </w:r>
        <w:r w:rsidR="006227BE">
          <w:rPr>
            <w:noProof/>
            <w:webHidden/>
          </w:rPr>
          <w:t>34</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61" w:history="1">
        <w:r w:rsidR="006227BE" w:rsidRPr="009C5AC6">
          <w:rPr>
            <w:rStyle w:val="Hyperlink"/>
            <w:noProof/>
          </w:rPr>
          <w:t>3.1 – Make information about the operation of the service available to families</w:t>
        </w:r>
        <w:r w:rsidR="006227BE">
          <w:rPr>
            <w:noProof/>
            <w:webHidden/>
          </w:rPr>
          <w:tab/>
        </w:r>
        <w:r w:rsidR="006227BE">
          <w:rPr>
            <w:noProof/>
            <w:webHidden/>
          </w:rPr>
          <w:fldChar w:fldCharType="begin"/>
        </w:r>
        <w:r w:rsidR="006227BE">
          <w:rPr>
            <w:noProof/>
            <w:webHidden/>
          </w:rPr>
          <w:instrText xml:space="preserve"> PAGEREF _Toc505871161 \h </w:instrText>
        </w:r>
        <w:r w:rsidR="006227BE">
          <w:rPr>
            <w:noProof/>
            <w:webHidden/>
          </w:rPr>
        </w:r>
        <w:r w:rsidR="006227BE">
          <w:rPr>
            <w:noProof/>
            <w:webHidden/>
          </w:rPr>
          <w:fldChar w:fldCharType="separate"/>
        </w:r>
        <w:r w:rsidR="006227BE">
          <w:rPr>
            <w:noProof/>
            <w:webHidden/>
          </w:rPr>
          <w:t>35</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62" w:history="1">
        <w:r w:rsidR="006227BE" w:rsidRPr="009C5AC6">
          <w:rPr>
            <w:rStyle w:val="Hyperlink"/>
            <w:noProof/>
          </w:rPr>
          <w:t>3.2 – Provide information about the service in the main languages used in the community</w:t>
        </w:r>
        <w:r w:rsidR="006227BE">
          <w:rPr>
            <w:noProof/>
            <w:webHidden/>
          </w:rPr>
          <w:tab/>
        </w:r>
        <w:r w:rsidR="006227BE">
          <w:rPr>
            <w:noProof/>
            <w:webHidden/>
          </w:rPr>
          <w:fldChar w:fldCharType="begin"/>
        </w:r>
        <w:r w:rsidR="006227BE">
          <w:rPr>
            <w:noProof/>
            <w:webHidden/>
          </w:rPr>
          <w:instrText xml:space="preserve"> PAGEREF _Toc505871162 \h </w:instrText>
        </w:r>
        <w:r w:rsidR="006227BE">
          <w:rPr>
            <w:noProof/>
            <w:webHidden/>
          </w:rPr>
        </w:r>
        <w:r w:rsidR="006227BE">
          <w:rPr>
            <w:noProof/>
            <w:webHidden/>
          </w:rPr>
          <w:fldChar w:fldCharType="separate"/>
        </w:r>
        <w:r w:rsidR="006227BE">
          <w:rPr>
            <w:noProof/>
            <w:webHidden/>
          </w:rPr>
          <w:t>35</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63" w:history="1">
        <w:r w:rsidR="006227BE" w:rsidRPr="009C5AC6">
          <w:rPr>
            <w:rStyle w:val="Hyperlink"/>
            <w:noProof/>
          </w:rPr>
          <w:t>Providing information about the service</w:t>
        </w:r>
        <w:r w:rsidR="006227BE">
          <w:rPr>
            <w:noProof/>
            <w:webHidden/>
          </w:rPr>
          <w:tab/>
        </w:r>
        <w:r w:rsidR="006227BE">
          <w:rPr>
            <w:noProof/>
            <w:webHidden/>
          </w:rPr>
          <w:fldChar w:fldCharType="begin"/>
        </w:r>
        <w:r w:rsidR="006227BE">
          <w:rPr>
            <w:noProof/>
            <w:webHidden/>
          </w:rPr>
          <w:instrText xml:space="preserve"> PAGEREF _Toc505871163 \h </w:instrText>
        </w:r>
        <w:r w:rsidR="006227BE">
          <w:rPr>
            <w:noProof/>
            <w:webHidden/>
          </w:rPr>
        </w:r>
        <w:r w:rsidR="006227BE">
          <w:rPr>
            <w:noProof/>
            <w:webHidden/>
          </w:rPr>
          <w:fldChar w:fldCharType="separate"/>
        </w:r>
        <w:r w:rsidR="006227BE">
          <w:rPr>
            <w:noProof/>
            <w:webHidden/>
          </w:rPr>
          <w:t>35</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64" w:history="1">
        <w:r w:rsidR="006227BE" w:rsidRPr="009C5AC6">
          <w:rPr>
            <w:rStyle w:val="Hyperlink"/>
            <w:noProof/>
          </w:rPr>
          <w:t>Activity 3A</w:t>
        </w:r>
        <w:r w:rsidR="006227BE">
          <w:rPr>
            <w:noProof/>
            <w:webHidden/>
          </w:rPr>
          <w:tab/>
        </w:r>
        <w:r w:rsidR="006227BE">
          <w:rPr>
            <w:noProof/>
            <w:webHidden/>
          </w:rPr>
          <w:fldChar w:fldCharType="begin"/>
        </w:r>
        <w:r w:rsidR="006227BE">
          <w:rPr>
            <w:noProof/>
            <w:webHidden/>
          </w:rPr>
          <w:instrText xml:space="preserve"> PAGEREF _Toc505871164 \h </w:instrText>
        </w:r>
        <w:r w:rsidR="006227BE">
          <w:rPr>
            <w:noProof/>
            <w:webHidden/>
          </w:rPr>
        </w:r>
        <w:r w:rsidR="006227BE">
          <w:rPr>
            <w:noProof/>
            <w:webHidden/>
          </w:rPr>
          <w:fldChar w:fldCharType="separate"/>
        </w:r>
        <w:r w:rsidR="006227BE">
          <w:rPr>
            <w:noProof/>
            <w:webHidden/>
          </w:rPr>
          <w:t>37</w:t>
        </w:r>
        <w:r w:rsidR="006227BE">
          <w:rPr>
            <w:noProof/>
            <w:webHidden/>
          </w:rPr>
          <w:fldChar w:fldCharType="end"/>
        </w:r>
      </w:hyperlink>
    </w:p>
    <w:p w:rsidR="006227BE" w:rsidRDefault="00B202E8">
      <w:pPr>
        <w:pStyle w:val="TOC1"/>
        <w:tabs>
          <w:tab w:val="right" w:leader="dot" w:pos="9322"/>
        </w:tabs>
        <w:rPr>
          <w:rFonts w:asciiTheme="minorHAnsi" w:eastAsiaTheme="minorEastAsia" w:hAnsiTheme="minorHAnsi" w:cstheme="minorBidi"/>
          <w:b w:val="0"/>
          <w:noProof/>
          <w:lang w:val="en-GB"/>
        </w:rPr>
      </w:pPr>
      <w:hyperlink w:anchor="_Toc505871165" w:history="1">
        <w:r w:rsidR="006227BE" w:rsidRPr="009C5AC6">
          <w:rPr>
            <w:rStyle w:val="Hyperlink"/>
            <w:noProof/>
          </w:rPr>
          <w:t>4. Provide information about community services and resources</w:t>
        </w:r>
        <w:r w:rsidR="006227BE">
          <w:rPr>
            <w:noProof/>
            <w:webHidden/>
          </w:rPr>
          <w:tab/>
        </w:r>
        <w:r w:rsidR="006227BE">
          <w:rPr>
            <w:noProof/>
            <w:webHidden/>
          </w:rPr>
          <w:fldChar w:fldCharType="begin"/>
        </w:r>
        <w:r w:rsidR="006227BE">
          <w:rPr>
            <w:noProof/>
            <w:webHidden/>
          </w:rPr>
          <w:instrText xml:space="preserve"> PAGEREF _Toc505871165 \h </w:instrText>
        </w:r>
        <w:r w:rsidR="006227BE">
          <w:rPr>
            <w:noProof/>
            <w:webHidden/>
          </w:rPr>
        </w:r>
        <w:r w:rsidR="006227BE">
          <w:rPr>
            <w:noProof/>
            <w:webHidden/>
          </w:rPr>
          <w:fldChar w:fldCharType="separate"/>
        </w:r>
        <w:r w:rsidR="006227BE">
          <w:rPr>
            <w:noProof/>
            <w:webHidden/>
          </w:rPr>
          <w:t>38</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66" w:history="1">
        <w:r w:rsidR="006227BE" w:rsidRPr="009C5AC6">
          <w:rPr>
            <w:rStyle w:val="Hyperlink"/>
            <w:noProof/>
          </w:rPr>
          <w:t>4.1 – Make information available to families about community services and resources</w:t>
        </w:r>
        <w:r w:rsidR="006227BE">
          <w:rPr>
            <w:noProof/>
            <w:webHidden/>
          </w:rPr>
          <w:tab/>
        </w:r>
        <w:r w:rsidR="006227BE">
          <w:rPr>
            <w:noProof/>
            <w:webHidden/>
          </w:rPr>
          <w:fldChar w:fldCharType="begin"/>
        </w:r>
        <w:r w:rsidR="006227BE">
          <w:rPr>
            <w:noProof/>
            <w:webHidden/>
          </w:rPr>
          <w:instrText xml:space="preserve"> PAGEREF _Toc505871166 \h </w:instrText>
        </w:r>
        <w:r w:rsidR="006227BE">
          <w:rPr>
            <w:noProof/>
            <w:webHidden/>
          </w:rPr>
        </w:r>
        <w:r w:rsidR="006227BE">
          <w:rPr>
            <w:noProof/>
            <w:webHidden/>
          </w:rPr>
          <w:fldChar w:fldCharType="separate"/>
        </w:r>
        <w:r w:rsidR="006227BE">
          <w:rPr>
            <w:noProof/>
            <w:webHidden/>
          </w:rPr>
          <w:t>39</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67" w:history="1">
        <w:r w:rsidR="006227BE" w:rsidRPr="009C5AC6">
          <w:rPr>
            <w:rStyle w:val="Hyperlink"/>
            <w:noProof/>
          </w:rPr>
          <w:t>4.2 – Ensure that there are processes in place to maintain current contact details of community services and resources</w:t>
        </w:r>
        <w:r w:rsidR="006227BE">
          <w:rPr>
            <w:noProof/>
            <w:webHidden/>
          </w:rPr>
          <w:tab/>
        </w:r>
        <w:r w:rsidR="006227BE">
          <w:rPr>
            <w:noProof/>
            <w:webHidden/>
          </w:rPr>
          <w:fldChar w:fldCharType="begin"/>
        </w:r>
        <w:r w:rsidR="006227BE">
          <w:rPr>
            <w:noProof/>
            <w:webHidden/>
          </w:rPr>
          <w:instrText xml:space="preserve"> PAGEREF _Toc505871167 \h </w:instrText>
        </w:r>
        <w:r w:rsidR="006227BE">
          <w:rPr>
            <w:noProof/>
            <w:webHidden/>
          </w:rPr>
        </w:r>
        <w:r w:rsidR="006227BE">
          <w:rPr>
            <w:noProof/>
            <w:webHidden/>
          </w:rPr>
          <w:fldChar w:fldCharType="separate"/>
        </w:r>
        <w:r w:rsidR="006227BE">
          <w:rPr>
            <w:noProof/>
            <w:webHidden/>
          </w:rPr>
          <w:t>39</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68" w:history="1">
        <w:r w:rsidR="006227BE" w:rsidRPr="009C5AC6">
          <w:rPr>
            <w:rStyle w:val="Hyperlink"/>
            <w:noProof/>
          </w:rPr>
          <w:t>Community services and resources</w:t>
        </w:r>
        <w:r w:rsidR="006227BE">
          <w:rPr>
            <w:noProof/>
            <w:webHidden/>
          </w:rPr>
          <w:tab/>
        </w:r>
        <w:r w:rsidR="006227BE">
          <w:rPr>
            <w:noProof/>
            <w:webHidden/>
          </w:rPr>
          <w:fldChar w:fldCharType="begin"/>
        </w:r>
        <w:r w:rsidR="006227BE">
          <w:rPr>
            <w:noProof/>
            <w:webHidden/>
          </w:rPr>
          <w:instrText xml:space="preserve"> PAGEREF _Toc505871168 \h </w:instrText>
        </w:r>
        <w:r w:rsidR="006227BE">
          <w:rPr>
            <w:noProof/>
            <w:webHidden/>
          </w:rPr>
        </w:r>
        <w:r w:rsidR="006227BE">
          <w:rPr>
            <w:noProof/>
            <w:webHidden/>
          </w:rPr>
          <w:fldChar w:fldCharType="separate"/>
        </w:r>
        <w:r w:rsidR="006227BE">
          <w:rPr>
            <w:noProof/>
            <w:webHidden/>
          </w:rPr>
          <w:t>39</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69" w:history="1">
        <w:r w:rsidR="006227BE" w:rsidRPr="009C5AC6">
          <w:rPr>
            <w:rStyle w:val="Hyperlink"/>
            <w:noProof/>
          </w:rPr>
          <w:t>Maintaining contact details</w:t>
        </w:r>
        <w:r w:rsidR="006227BE">
          <w:rPr>
            <w:noProof/>
            <w:webHidden/>
          </w:rPr>
          <w:tab/>
        </w:r>
        <w:r w:rsidR="006227BE">
          <w:rPr>
            <w:noProof/>
            <w:webHidden/>
          </w:rPr>
          <w:fldChar w:fldCharType="begin"/>
        </w:r>
        <w:r w:rsidR="006227BE">
          <w:rPr>
            <w:noProof/>
            <w:webHidden/>
          </w:rPr>
          <w:instrText xml:space="preserve"> PAGEREF _Toc505871169 \h </w:instrText>
        </w:r>
        <w:r w:rsidR="006227BE">
          <w:rPr>
            <w:noProof/>
            <w:webHidden/>
          </w:rPr>
        </w:r>
        <w:r w:rsidR="006227BE">
          <w:rPr>
            <w:noProof/>
            <w:webHidden/>
          </w:rPr>
          <w:fldChar w:fldCharType="separate"/>
        </w:r>
        <w:r w:rsidR="006227BE">
          <w:rPr>
            <w:noProof/>
            <w:webHidden/>
          </w:rPr>
          <w:t>39</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70" w:history="1">
        <w:r w:rsidR="006227BE" w:rsidRPr="009C5AC6">
          <w:rPr>
            <w:rStyle w:val="Hyperlink"/>
            <w:noProof/>
          </w:rPr>
          <w:t>Activity 4A</w:t>
        </w:r>
        <w:r w:rsidR="006227BE">
          <w:rPr>
            <w:noProof/>
            <w:webHidden/>
          </w:rPr>
          <w:tab/>
        </w:r>
        <w:r w:rsidR="006227BE">
          <w:rPr>
            <w:noProof/>
            <w:webHidden/>
          </w:rPr>
          <w:fldChar w:fldCharType="begin"/>
        </w:r>
        <w:r w:rsidR="006227BE">
          <w:rPr>
            <w:noProof/>
            <w:webHidden/>
          </w:rPr>
          <w:instrText xml:space="preserve"> PAGEREF _Toc505871170 \h </w:instrText>
        </w:r>
        <w:r w:rsidR="006227BE">
          <w:rPr>
            <w:noProof/>
            <w:webHidden/>
          </w:rPr>
        </w:r>
        <w:r w:rsidR="006227BE">
          <w:rPr>
            <w:noProof/>
            <w:webHidden/>
          </w:rPr>
          <w:fldChar w:fldCharType="separate"/>
        </w:r>
        <w:r w:rsidR="006227BE">
          <w:rPr>
            <w:noProof/>
            <w:webHidden/>
          </w:rPr>
          <w:t>40</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71" w:history="1">
        <w:r w:rsidR="006227BE" w:rsidRPr="009C5AC6">
          <w:rPr>
            <w:rStyle w:val="Hyperlink"/>
            <w:noProof/>
          </w:rPr>
          <w:t>4.3 – Assist families to locate and contact and/or access community services and resources as required</w:t>
        </w:r>
        <w:r w:rsidR="006227BE">
          <w:rPr>
            <w:noProof/>
            <w:webHidden/>
          </w:rPr>
          <w:tab/>
        </w:r>
        <w:r w:rsidR="006227BE">
          <w:rPr>
            <w:noProof/>
            <w:webHidden/>
          </w:rPr>
          <w:fldChar w:fldCharType="begin"/>
        </w:r>
        <w:r w:rsidR="006227BE">
          <w:rPr>
            <w:noProof/>
            <w:webHidden/>
          </w:rPr>
          <w:instrText xml:space="preserve"> PAGEREF _Toc505871171 \h </w:instrText>
        </w:r>
        <w:r w:rsidR="006227BE">
          <w:rPr>
            <w:noProof/>
            <w:webHidden/>
          </w:rPr>
        </w:r>
        <w:r w:rsidR="006227BE">
          <w:rPr>
            <w:noProof/>
            <w:webHidden/>
          </w:rPr>
          <w:fldChar w:fldCharType="separate"/>
        </w:r>
        <w:r w:rsidR="006227BE">
          <w:rPr>
            <w:noProof/>
            <w:webHidden/>
          </w:rPr>
          <w:t>41</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72" w:history="1">
        <w:r w:rsidR="006227BE" w:rsidRPr="009C5AC6">
          <w:rPr>
            <w:rStyle w:val="Hyperlink"/>
            <w:noProof/>
          </w:rPr>
          <w:t>Assisting location, contact, or access to community services and resources</w:t>
        </w:r>
        <w:r w:rsidR="006227BE">
          <w:rPr>
            <w:noProof/>
            <w:webHidden/>
          </w:rPr>
          <w:tab/>
        </w:r>
        <w:r w:rsidR="006227BE">
          <w:rPr>
            <w:noProof/>
            <w:webHidden/>
          </w:rPr>
          <w:fldChar w:fldCharType="begin"/>
        </w:r>
        <w:r w:rsidR="006227BE">
          <w:rPr>
            <w:noProof/>
            <w:webHidden/>
          </w:rPr>
          <w:instrText xml:space="preserve"> PAGEREF _Toc505871172 \h </w:instrText>
        </w:r>
        <w:r w:rsidR="006227BE">
          <w:rPr>
            <w:noProof/>
            <w:webHidden/>
          </w:rPr>
        </w:r>
        <w:r w:rsidR="006227BE">
          <w:rPr>
            <w:noProof/>
            <w:webHidden/>
          </w:rPr>
          <w:fldChar w:fldCharType="separate"/>
        </w:r>
        <w:r w:rsidR="006227BE">
          <w:rPr>
            <w:noProof/>
            <w:webHidden/>
          </w:rPr>
          <w:t>41</w:t>
        </w:r>
        <w:r w:rsidR="006227BE">
          <w:rPr>
            <w:noProof/>
            <w:webHidden/>
          </w:rPr>
          <w:fldChar w:fldCharType="end"/>
        </w:r>
      </w:hyperlink>
    </w:p>
    <w:p w:rsidR="006227BE" w:rsidRDefault="00B202E8">
      <w:pPr>
        <w:pStyle w:val="TOC3"/>
        <w:tabs>
          <w:tab w:val="right" w:leader="dot" w:pos="9322"/>
        </w:tabs>
        <w:rPr>
          <w:rFonts w:asciiTheme="minorHAnsi" w:eastAsiaTheme="minorEastAsia" w:hAnsiTheme="minorHAnsi" w:cstheme="minorBidi"/>
          <w:noProof/>
          <w:lang w:val="en-GB"/>
        </w:rPr>
      </w:pPr>
      <w:hyperlink w:anchor="_Toc505871173" w:history="1">
        <w:r w:rsidR="006227BE" w:rsidRPr="009C5AC6">
          <w:rPr>
            <w:rStyle w:val="Hyperlink"/>
            <w:noProof/>
          </w:rPr>
          <w:t>Activity 4B</w:t>
        </w:r>
        <w:r w:rsidR="006227BE">
          <w:rPr>
            <w:noProof/>
            <w:webHidden/>
          </w:rPr>
          <w:tab/>
        </w:r>
        <w:r w:rsidR="006227BE">
          <w:rPr>
            <w:noProof/>
            <w:webHidden/>
          </w:rPr>
          <w:fldChar w:fldCharType="begin"/>
        </w:r>
        <w:r w:rsidR="006227BE">
          <w:rPr>
            <w:noProof/>
            <w:webHidden/>
          </w:rPr>
          <w:instrText xml:space="preserve"> PAGEREF _Toc505871173 \h </w:instrText>
        </w:r>
        <w:r w:rsidR="006227BE">
          <w:rPr>
            <w:noProof/>
            <w:webHidden/>
          </w:rPr>
        </w:r>
        <w:r w:rsidR="006227BE">
          <w:rPr>
            <w:noProof/>
            <w:webHidden/>
          </w:rPr>
          <w:fldChar w:fldCharType="separate"/>
        </w:r>
        <w:r w:rsidR="006227BE">
          <w:rPr>
            <w:noProof/>
            <w:webHidden/>
          </w:rPr>
          <w:t>43</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74" w:history="1">
        <w:r w:rsidR="006227BE" w:rsidRPr="009C5AC6">
          <w:rPr>
            <w:rStyle w:val="Hyperlink"/>
            <w:noProof/>
          </w:rPr>
          <w:t>Summative Assessments</w:t>
        </w:r>
        <w:r w:rsidR="006227BE">
          <w:rPr>
            <w:noProof/>
            <w:webHidden/>
          </w:rPr>
          <w:tab/>
        </w:r>
        <w:r w:rsidR="006227BE">
          <w:rPr>
            <w:noProof/>
            <w:webHidden/>
          </w:rPr>
          <w:fldChar w:fldCharType="begin"/>
        </w:r>
        <w:r w:rsidR="006227BE">
          <w:rPr>
            <w:noProof/>
            <w:webHidden/>
          </w:rPr>
          <w:instrText xml:space="preserve"> PAGEREF _Toc505871174 \h </w:instrText>
        </w:r>
        <w:r w:rsidR="006227BE">
          <w:rPr>
            <w:noProof/>
            <w:webHidden/>
          </w:rPr>
        </w:r>
        <w:r w:rsidR="006227BE">
          <w:rPr>
            <w:noProof/>
            <w:webHidden/>
          </w:rPr>
          <w:fldChar w:fldCharType="separate"/>
        </w:r>
        <w:r w:rsidR="006227BE">
          <w:rPr>
            <w:noProof/>
            <w:webHidden/>
          </w:rPr>
          <w:t>44</w:t>
        </w:r>
        <w:r w:rsidR="006227BE">
          <w:rPr>
            <w:noProof/>
            <w:webHidden/>
          </w:rPr>
          <w:fldChar w:fldCharType="end"/>
        </w:r>
      </w:hyperlink>
    </w:p>
    <w:p w:rsidR="006227BE" w:rsidRDefault="00B202E8">
      <w:pPr>
        <w:pStyle w:val="TOC2"/>
        <w:tabs>
          <w:tab w:val="right" w:leader="dot" w:pos="9322"/>
        </w:tabs>
        <w:rPr>
          <w:rFonts w:asciiTheme="minorHAnsi" w:eastAsiaTheme="minorEastAsia" w:hAnsiTheme="minorHAnsi" w:cstheme="minorBidi"/>
          <w:noProof/>
          <w:lang w:val="en-GB"/>
        </w:rPr>
      </w:pPr>
      <w:hyperlink w:anchor="_Toc505871175" w:history="1">
        <w:r w:rsidR="006227BE" w:rsidRPr="009C5AC6">
          <w:rPr>
            <w:rStyle w:val="Hyperlink"/>
            <w:noProof/>
          </w:rPr>
          <w:t>References</w:t>
        </w:r>
        <w:r w:rsidR="006227BE">
          <w:rPr>
            <w:noProof/>
            <w:webHidden/>
          </w:rPr>
          <w:tab/>
        </w:r>
        <w:r w:rsidR="006227BE">
          <w:rPr>
            <w:noProof/>
            <w:webHidden/>
          </w:rPr>
          <w:fldChar w:fldCharType="begin"/>
        </w:r>
        <w:r w:rsidR="006227BE">
          <w:rPr>
            <w:noProof/>
            <w:webHidden/>
          </w:rPr>
          <w:instrText xml:space="preserve"> PAGEREF _Toc505871175 \h </w:instrText>
        </w:r>
        <w:r w:rsidR="006227BE">
          <w:rPr>
            <w:noProof/>
            <w:webHidden/>
          </w:rPr>
        </w:r>
        <w:r w:rsidR="006227BE">
          <w:rPr>
            <w:noProof/>
            <w:webHidden/>
          </w:rPr>
          <w:fldChar w:fldCharType="separate"/>
        </w:r>
        <w:r w:rsidR="006227BE">
          <w:rPr>
            <w:noProof/>
            <w:webHidden/>
          </w:rPr>
          <w:t>45</w:t>
        </w:r>
        <w:r w:rsidR="006227BE">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505871122"/>
      <w:r>
        <w:lastRenderedPageBreak/>
        <w:t>Unit of Competency</w:t>
      </w:r>
      <w:bookmarkEnd w:id="0"/>
      <w:bookmarkEnd w:id="1"/>
    </w:p>
    <w:p w:rsidR="008945E5" w:rsidRPr="00726CA3" w:rsidRDefault="008945E5" w:rsidP="009D378D">
      <w:pPr>
        <w:pStyle w:val="Heading3"/>
        <w:spacing w:after="0" w:line="240" w:lineRule="auto"/>
        <w:rPr>
          <w:noProof/>
        </w:rPr>
      </w:pPr>
      <w:bookmarkStart w:id="2" w:name="_Toc505871123"/>
      <w:r w:rsidRPr="00726CA3">
        <w:rPr>
          <w:noProof/>
        </w:rPr>
        <w:t>Application</w:t>
      </w:r>
      <w:bookmarkEnd w:id="2"/>
    </w:p>
    <w:p w:rsidR="009D378D" w:rsidRPr="00726CA3" w:rsidRDefault="009D378D" w:rsidP="00206263">
      <w:pPr>
        <w:spacing w:after="0" w:line="240" w:lineRule="auto"/>
        <w:contextualSpacing/>
        <w:rPr>
          <w:noProof/>
          <w:highlight w:val="yellow"/>
        </w:rPr>
      </w:pPr>
    </w:p>
    <w:p w:rsidR="00D42A6D" w:rsidRPr="00726CA3" w:rsidRDefault="00D42A6D" w:rsidP="00D42A6D">
      <w:pPr>
        <w:rPr>
          <w:noProof/>
        </w:rPr>
      </w:pPr>
      <w:r w:rsidRPr="00726CA3">
        <w:rPr>
          <w:noProof/>
        </w:rPr>
        <w:t>This unit describes the skills and knowledge required to work in partnership with families to provide appropriate education and care for the child.</w:t>
      </w:r>
    </w:p>
    <w:p w:rsidR="00D42A6D" w:rsidRPr="00726CA3" w:rsidRDefault="00D42A6D" w:rsidP="00D42A6D">
      <w:pPr>
        <w:rPr>
          <w:noProof/>
        </w:rPr>
      </w:pPr>
      <w:r w:rsidRPr="00726CA3">
        <w:rPr>
          <w:noProof/>
        </w:rPr>
        <w:t xml:space="preserve">This unit applies to educators working in a variety of education and care services. </w:t>
      </w:r>
    </w:p>
    <w:p w:rsidR="007B084B" w:rsidRPr="003E1E29" w:rsidRDefault="00D42A6D" w:rsidP="00D42A6D">
      <w:pPr>
        <w:rPr>
          <w:i/>
        </w:rPr>
      </w:pPr>
      <w:r w:rsidRPr="003E1E29">
        <w:rPr>
          <w:i/>
          <w:noProof/>
        </w:rPr>
        <w:t>The skills in this unit must be applied in accordance with Commonwealth and State/Territory legislation, Australian/New Zealand standards and industry codes of practice.</w:t>
      </w:r>
    </w:p>
    <w:p w:rsidR="004109D6" w:rsidRDefault="004109D6">
      <w:pPr>
        <w:spacing w:after="0" w:line="240" w:lineRule="auto"/>
        <w:rPr>
          <w:b/>
          <w:sz w:val="26"/>
          <w:szCs w:val="26"/>
        </w:rPr>
      </w:pPr>
      <w:bookmarkStart w:id="3" w:name="_Toc329018037"/>
      <w:r>
        <w:rPr>
          <w:b/>
          <w:sz w:val="26"/>
          <w:szCs w:val="26"/>
        </w:rPr>
        <w:t>Unit Mapping Information</w:t>
      </w:r>
    </w:p>
    <w:p w:rsidR="004109D6" w:rsidRPr="004109D6" w:rsidRDefault="004109D6">
      <w:pPr>
        <w:spacing w:after="0" w:line="240" w:lineRule="auto"/>
      </w:pPr>
    </w:p>
    <w:p w:rsidR="004109D6" w:rsidRPr="004109D6" w:rsidRDefault="00D42A6D">
      <w:pPr>
        <w:spacing w:after="0" w:line="240" w:lineRule="auto"/>
        <w:rPr>
          <w:highlight w:val="yellow"/>
        </w:rPr>
      </w:pPr>
      <w:r>
        <w:t>No equivalent unit.</w:t>
      </w:r>
    </w:p>
    <w:p w:rsidR="004109D6" w:rsidRPr="004109D6" w:rsidRDefault="004109D6">
      <w:pPr>
        <w:spacing w:after="0" w:line="240" w:lineRule="auto"/>
      </w:pPr>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4" w:name="_Toc505871124"/>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D42A6D" w:rsidRDefault="00D42A6D" w:rsidP="008733B3">
            <w:pPr>
              <w:pStyle w:val="List"/>
              <w:numPr>
                <w:ilvl w:val="0"/>
                <w:numId w:val="8"/>
              </w:numPr>
              <w:spacing w:after="0" w:line="240" w:lineRule="auto"/>
              <w:rPr>
                <w:rFonts w:asciiTheme="minorHAnsi" w:hAnsiTheme="minorHAnsi" w:cstheme="minorHAnsi"/>
                <w:b/>
                <w:lang w:val="en-NZ"/>
              </w:rPr>
            </w:pPr>
            <w:r w:rsidRPr="00D42A6D">
              <w:rPr>
                <w:b/>
              </w:rPr>
              <w:t>Provide families with opportunities to be involved in the service</w:t>
            </w:r>
          </w:p>
        </w:tc>
        <w:tc>
          <w:tcPr>
            <w:tcW w:w="5942" w:type="dxa"/>
            <w:tcMar>
              <w:top w:w="0" w:type="dxa"/>
              <w:left w:w="62" w:type="dxa"/>
              <w:bottom w:w="0" w:type="dxa"/>
              <w:right w:w="62" w:type="dxa"/>
            </w:tcMar>
          </w:tcPr>
          <w:p w:rsidR="00FA5559" w:rsidRDefault="00D42A6D" w:rsidP="008733B3">
            <w:pPr>
              <w:pStyle w:val="ListParagraph"/>
              <w:numPr>
                <w:ilvl w:val="0"/>
                <w:numId w:val="12"/>
              </w:numPr>
              <w:spacing w:after="0" w:line="240" w:lineRule="auto"/>
            </w:pPr>
            <w:r w:rsidRPr="004E00C2">
              <w:rPr>
                <w:noProof/>
              </w:rPr>
              <w:t>Create a welcoming environment for all families using the service</w:t>
            </w:r>
          </w:p>
          <w:p w:rsidR="00D42A6D" w:rsidRDefault="00D42A6D" w:rsidP="008733B3">
            <w:pPr>
              <w:pStyle w:val="ListParagraph"/>
              <w:numPr>
                <w:ilvl w:val="0"/>
                <w:numId w:val="12"/>
              </w:numPr>
              <w:spacing w:after="0" w:line="240" w:lineRule="auto"/>
            </w:pPr>
            <w:r>
              <w:t>Respond to families’ questions, concerns and requests in a prompt and courteous way</w:t>
            </w:r>
          </w:p>
          <w:p w:rsidR="00D42A6D" w:rsidRPr="004E00C2" w:rsidRDefault="00D42A6D" w:rsidP="008733B3">
            <w:pPr>
              <w:pStyle w:val="ListParagraph"/>
              <w:numPr>
                <w:ilvl w:val="0"/>
                <w:numId w:val="12"/>
              </w:numPr>
              <w:spacing w:after="0" w:line="240" w:lineRule="auto"/>
              <w:rPr>
                <w:noProof/>
              </w:rPr>
            </w:pPr>
            <w:r w:rsidRPr="004E00C2">
              <w:rPr>
                <w:noProof/>
              </w:rPr>
              <w:t>Encourage families to share their knowledge, skills, expertise and aspects of their family life and culture</w:t>
            </w:r>
          </w:p>
          <w:p w:rsidR="00D42A6D" w:rsidRDefault="00D42A6D" w:rsidP="008733B3">
            <w:pPr>
              <w:pStyle w:val="ListParagraph"/>
              <w:numPr>
                <w:ilvl w:val="0"/>
                <w:numId w:val="12"/>
              </w:numPr>
              <w:spacing w:after="0" w:line="240" w:lineRule="auto"/>
            </w:pPr>
            <w:r w:rsidRPr="00726CA3">
              <w:rPr>
                <w:noProof/>
              </w:rPr>
              <w:t>Inform and create opportunities for families to contribute to the operation of the service in an advisory, consultative or decision-making role</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D42A6D" w:rsidRDefault="00D42A6D" w:rsidP="008733B3">
            <w:pPr>
              <w:pStyle w:val="List"/>
              <w:numPr>
                <w:ilvl w:val="0"/>
                <w:numId w:val="8"/>
              </w:numPr>
              <w:spacing w:after="0" w:line="240" w:lineRule="auto"/>
              <w:rPr>
                <w:rFonts w:asciiTheme="minorHAnsi" w:hAnsiTheme="minorHAnsi" w:cstheme="minorHAnsi"/>
                <w:b/>
                <w:lang w:val="en-NZ"/>
              </w:rPr>
            </w:pPr>
            <w:r w:rsidRPr="00D42A6D">
              <w:rPr>
                <w:b/>
              </w:rPr>
              <w:t>Provide information to families about their child</w:t>
            </w:r>
          </w:p>
        </w:tc>
        <w:tc>
          <w:tcPr>
            <w:tcW w:w="5942" w:type="dxa"/>
            <w:tcMar>
              <w:top w:w="0" w:type="dxa"/>
              <w:left w:w="62" w:type="dxa"/>
              <w:bottom w:w="0" w:type="dxa"/>
              <w:right w:w="62" w:type="dxa"/>
            </w:tcMar>
          </w:tcPr>
          <w:p w:rsidR="00B22282" w:rsidRPr="004E00C2" w:rsidRDefault="00D42A6D" w:rsidP="008733B3">
            <w:pPr>
              <w:pStyle w:val="ListParagraph"/>
              <w:numPr>
                <w:ilvl w:val="1"/>
                <w:numId w:val="8"/>
              </w:numPr>
              <w:spacing w:after="0" w:line="240" w:lineRule="auto"/>
              <w:rPr>
                <w:noProof/>
              </w:rPr>
            </w:pPr>
            <w:r w:rsidRPr="004E00C2">
              <w:rPr>
                <w:noProof/>
              </w:rPr>
              <w:t>Share information with families about children’s progress, relationships, interests and experiences both in and outside the service</w:t>
            </w:r>
          </w:p>
          <w:p w:rsidR="00D42A6D" w:rsidRPr="00D42A6D" w:rsidRDefault="00D42A6D" w:rsidP="008733B3">
            <w:pPr>
              <w:pStyle w:val="ListParagraph"/>
              <w:numPr>
                <w:ilvl w:val="1"/>
                <w:numId w:val="8"/>
              </w:numPr>
              <w:spacing w:after="0" w:line="240" w:lineRule="auto"/>
              <w:rPr>
                <w:rFonts w:asciiTheme="minorHAnsi" w:hAnsiTheme="minorHAnsi" w:cstheme="minorHAnsi"/>
                <w:lang w:val="en-NZ"/>
              </w:rPr>
            </w:pPr>
            <w:r w:rsidRPr="004E00C2">
              <w:rPr>
                <w:noProof/>
              </w:rPr>
              <w:t>Inform families promptly and sensitively of any incidents affecting their child</w:t>
            </w:r>
          </w:p>
          <w:p w:rsidR="00D42A6D" w:rsidRPr="00D42A6D" w:rsidRDefault="00D42A6D" w:rsidP="008733B3">
            <w:pPr>
              <w:pStyle w:val="ListParagraph"/>
              <w:numPr>
                <w:ilvl w:val="1"/>
                <w:numId w:val="8"/>
              </w:numPr>
              <w:spacing w:after="0" w:line="240" w:lineRule="auto"/>
              <w:rPr>
                <w:rFonts w:asciiTheme="minorHAnsi" w:hAnsiTheme="minorHAnsi" w:cstheme="minorHAnsi"/>
                <w:lang w:val="en-NZ"/>
              </w:rPr>
            </w:pPr>
            <w:r w:rsidRPr="00726CA3">
              <w:rPr>
                <w:noProof/>
              </w:rPr>
              <w:t>Demonstrate an understanding of each child and their family and community context</w:t>
            </w:r>
          </w:p>
          <w:p w:rsidR="00D42A6D" w:rsidRPr="00D42A6D" w:rsidRDefault="00D42A6D" w:rsidP="008733B3">
            <w:pPr>
              <w:pStyle w:val="ListParagraph"/>
              <w:numPr>
                <w:ilvl w:val="1"/>
                <w:numId w:val="8"/>
              </w:numPr>
              <w:spacing w:after="0" w:line="240" w:lineRule="auto"/>
              <w:rPr>
                <w:rFonts w:asciiTheme="minorHAnsi" w:hAnsiTheme="minorHAnsi" w:cstheme="minorHAnsi"/>
                <w:lang w:val="en-NZ"/>
              </w:rPr>
            </w:pPr>
            <w:r w:rsidRPr="004E00C2">
              <w:rPr>
                <w:noProof/>
              </w:rPr>
              <w:t>Implement strategies that facilitate shared decision-making with families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D42A6D" w:rsidRDefault="00D42A6D" w:rsidP="008733B3">
            <w:pPr>
              <w:pStyle w:val="List"/>
              <w:numPr>
                <w:ilvl w:val="0"/>
                <w:numId w:val="8"/>
              </w:numPr>
              <w:spacing w:after="0" w:line="240" w:lineRule="auto"/>
              <w:rPr>
                <w:rFonts w:asciiTheme="minorHAnsi" w:hAnsiTheme="minorHAnsi" w:cstheme="minorHAnsi"/>
                <w:b/>
                <w:lang w:val="en-NZ"/>
              </w:rPr>
            </w:pPr>
            <w:r w:rsidRPr="00D42A6D">
              <w:rPr>
                <w:b/>
              </w:rPr>
              <w:t>Provide information to families about the service</w:t>
            </w:r>
          </w:p>
        </w:tc>
        <w:tc>
          <w:tcPr>
            <w:tcW w:w="5942" w:type="dxa"/>
            <w:tcMar>
              <w:top w:w="0" w:type="dxa"/>
              <w:left w:w="62" w:type="dxa"/>
              <w:bottom w:w="0" w:type="dxa"/>
              <w:right w:w="62" w:type="dxa"/>
            </w:tcMar>
          </w:tcPr>
          <w:p w:rsidR="00305E76" w:rsidRDefault="00D42A6D" w:rsidP="008733B3">
            <w:pPr>
              <w:pStyle w:val="ListParagraph"/>
              <w:numPr>
                <w:ilvl w:val="1"/>
                <w:numId w:val="8"/>
              </w:numPr>
              <w:spacing w:after="0" w:line="240" w:lineRule="auto"/>
            </w:pPr>
            <w:r>
              <w:t>Make information about the operation of the service available to families</w:t>
            </w:r>
          </w:p>
          <w:p w:rsidR="00D42A6D" w:rsidRPr="00D42A6D" w:rsidRDefault="00D42A6D" w:rsidP="008733B3">
            <w:pPr>
              <w:pStyle w:val="ListParagraph"/>
              <w:numPr>
                <w:ilvl w:val="1"/>
                <w:numId w:val="8"/>
              </w:numPr>
              <w:spacing w:after="0" w:line="240" w:lineRule="auto"/>
              <w:rPr>
                <w:rFonts w:asciiTheme="minorHAnsi" w:hAnsiTheme="minorHAnsi" w:cstheme="minorHAnsi"/>
              </w:rPr>
            </w:pPr>
            <w:r w:rsidRPr="004E00C2">
              <w:rPr>
                <w:noProof/>
              </w:rPr>
              <w:t>Provide information about the service in the main languages used in the community</w:t>
            </w:r>
          </w:p>
          <w:p w:rsidR="003D483F" w:rsidRPr="00305E76" w:rsidRDefault="003D483F" w:rsidP="003D483F">
            <w:pPr>
              <w:spacing w:after="0" w:line="240" w:lineRule="auto"/>
              <w:rPr>
                <w:rFonts w:asciiTheme="minorHAnsi" w:hAnsiTheme="minorHAnsi" w:cstheme="minorHAnsi"/>
              </w:rPr>
            </w:pPr>
          </w:p>
        </w:tc>
      </w:tr>
      <w:tr w:rsidR="004D12D0" w:rsidRPr="004E00C2" w:rsidTr="00347112">
        <w:trPr>
          <w:cantSplit/>
        </w:trPr>
        <w:tc>
          <w:tcPr>
            <w:tcW w:w="2580" w:type="dxa"/>
            <w:tcMar>
              <w:top w:w="0" w:type="dxa"/>
              <w:left w:w="62" w:type="dxa"/>
              <w:bottom w:w="0" w:type="dxa"/>
              <w:right w:w="62" w:type="dxa"/>
            </w:tcMar>
          </w:tcPr>
          <w:p w:rsidR="004D12D0" w:rsidRPr="00D42A6D" w:rsidRDefault="00D42A6D" w:rsidP="008733B3">
            <w:pPr>
              <w:pStyle w:val="List"/>
              <w:numPr>
                <w:ilvl w:val="0"/>
                <w:numId w:val="3"/>
              </w:numPr>
              <w:spacing w:after="0" w:line="240" w:lineRule="auto"/>
              <w:rPr>
                <w:rFonts w:asciiTheme="minorHAnsi" w:hAnsiTheme="minorHAnsi" w:cstheme="minorHAnsi"/>
                <w:b/>
              </w:rPr>
            </w:pPr>
            <w:r w:rsidRPr="00D42A6D">
              <w:rPr>
                <w:b/>
              </w:rPr>
              <w:t>Provide information about community services and resources</w:t>
            </w:r>
          </w:p>
        </w:tc>
        <w:tc>
          <w:tcPr>
            <w:tcW w:w="5942" w:type="dxa"/>
            <w:tcMar>
              <w:top w:w="0" w:type="dxa"/>
              <w:left w:w="62" w:type="dxa"/>
              <w:bottom w:w="0" w:type="dxa"/>
              <w:right w:w="62" w:type="dxa"/>
            </w:tcMar>
          </w:tcPr>
          <w:p w:rsidR="004D12D0" w:rsidRDefault="00D42A6D" w:rsidP="008733B3">
            <w:pPr>
              <w:pStyle w:val="ListParagraph"/>
              <w:numPr>
                <w:ilvl w:val="1"/>
                <w:numId w:val="3"/>
              </w:numPr>
              <w:spacing w:after="0" w:line="240" w:lineRule="auto"/>
            </w:pPr>
            <w:r w:rsidRPr="00726CA3">
              <w:rPr>
                <w:noProof/>
              </w:rPr>
              <w:t>Make information available to families about community services and resources</w:t>
            </w:r>
          </w:p>
          <w:p w:rsidR="00D42A6D" w:rsidRPr="00D42A6D" w:rsidRDefault="00D42A6D" w:rsidP="008733B3">
            <w:pPr>
              <w:pStyle w:val="ListParagraph"/>
              <w:numPr>
                <w:ilvl w:val="1"/>
                <w:numId w:val="3"/>
              </w:numPr>
              <w:spacing w:after="0" w:line="240" w:lineRule="auto"/>
              <w:rPr>
                <w:rFonts w:asciiTheme="minorHAnsi" w:hAnsiTheme="minorHAnsi"/>
              </w:rPr>
            </w:pPr>
            <w:r>
              <w:t>Ensure that there is processes in place to maintain current contact details of community services and resources</w:t>
            </w:r>
          </w:p>
          <w:p w:rsidR="00D42A6D" w:rsidRPr="004E00C2" w:rsidRDefault="00D42A6D" w:rsidP="008733B3">
            <w:pPr>
              <w:pStyle w:val="ListParagraph"/>
              <w:numPr>
                <w:ilvl w:val="1"/>
                <w:numId w:val="3"/>
              </w:numPr>
              <w:spacing w:after="0" w:line="240" w:lineRule="auto"/>
              <w:rPr>
                <w:rFonts w:asciiTheme="minorHAnsi" w:hAnsiTheme="minorHAnsi"/>
                <w:noProof/>
              </w:rPr>
            </w:pPr>
            <w:r w:rsidRPr="004E00C2">
              <w:rPr>
                <w:noProof/>
              </w:rPr>
              <w:t>Assist families to locate and contact and/or access community services and resources as required</w:t>
            </w:r>
          </w:p>
          <w:p w:rsidR="003D483F" w:rsidRPr="004E00C2" w:rsidRDefault="003D483F" w:rsidP="003D483F">
            <w:pPr>
              <w:spacing w:after="0" w:line="240" w:lineRule="auto"/>
              <w:rPr>
                <w:rFonts w:asciiTheme="minorHAnsi" w:hAnsiTheme="minorHAnsi"/>
                <w:noProof/>
              </w:rPr>
            </w:pPr>
          </w:p>
        </w:tc>
      </w:tr>
    </w:tbl>
    <w:p w:rsidR="00D46DB0" w:rsidRPr="004E00C2" w:rsidRDefault="00D46DB0" w:rsidP="00305E76">
      <w:pPr>
        <w:pStyle w:val="Heading3"/>
        <w:rPr>
          <w:b w:val="0"/>
          <w:bCs w:val="0"/>
          <w:noProof/>
        </w:rPr>
      </w:pPr>
      <w:r w:rsidRPr="004E00C2">
        <w:rPr>
          <w:noProof/>
        </w:rPr>
        <w:br w:type="page"/>
      </w:r>
    </w:p>
    <w:p w:rsidR="00304343" w:rsidRDefault="00304343" w:rsidP="00304343">
      <w:pPr>
        <w:pStyle w:val="Heading3"/>
      </w:pPr>
      <w:bookmarkStart w:id="6" w:name="_Toc415143424"/>
      <w:bookmarkStart w:id="7" w:name="_Toc505871125"/>
      <w:bookmarkStart w:id="8" w:name="_Toc329018039"/>
      <w:bookmarkEnd w:id="5"/>
      <w:r w:rsidRPr="004E00C2">
        <w:rPr>
          <w:noProof/>
        </w:rPr>
        <w:lastRenderedPageBreak/>
        <w:t>Foundation Skills</w:t>
      </w:r>
      <w:bookmarkEnd w:id="6"/>
      <w:bookmarkEnd w:id="7"/>
    </w:p>
    <w:p w:rsidR="003E1E29" w:rsidRDefault="003E1E29" w:rsidP="00304343">
      <w:pPr>
        <w:pStyle w:val="BodyText"/>
        <w:jc w:val="left"/>
        <w:rPr>
          <w:rStyle w:val="Emphasis"/>
          <w:rFonts w:asciiTheme="minorHAnsi" w:eastAsiaTheme="majorEastAsia" w:hAnsiTheme="minorHAnsi"/>
          <w:sz w:val="22"/>
          <w:szCs w:val="22"/>
        </w:rPr>
      </w:pPr>
      <w:r w:rsidRPr="003E1E29">
        <w:rPr>
          <w:rFonts w:asciiTheme="minorHAnsi" w:eastAsiaTheme="majorEastAsia" w:hAnsiTheme="minorHAnsi"/>
          <w:i/>
          <w:iCs/>
          <w:sz w:val="22"/>
          <w:szCs w:val="22"/>
          <w:lang w:val="en-AU"/>
        </w:rPr>
        <w:t xml:space="preserve">The Foundation Skills describe those required skills (language, literacy, </w:t>
      </w:r>
      <w:proofErr w:type="gramStart"/>
      <w:r w:rsidRPr="003E1E29">
        <w:rPr>
          <w:rFonts w:asciiTheme="minorHAnsi" w:eastAsiaTheme="majorEastAsia" w:hAnsiTheme="minorHAnsi"/>
          <w:i/>
          <w:iCs/>
          <w:sz w:val="22"/>
          <w:szCs w:val="22"/>
          <w:lang w:val="en-AU"/>
        </w:rPr>
        <w:t>numeracy</w:t>
      </w:r>
      <w:proofErr w:type="gramEnd"/>
      <w:r w:rsidRPr="003E1E29">
        <w:rPr>
          <w:rFonts w:asciiTheme="minorHAnsi" w:eastAsiaTheme="majorEastAsia" w:hAnsiTheme="minorHAnsi"/>
          <w:i/>
          <w:iCs/>
          <w:sz w:val="22"/>
          <w:szCs w:val="22"/>
          <w:lang w:val="en-AU"/>
        </w:rPr>
        <w:t xml:space="preserve"> and employment skills) that are essential to performance.</w:t>
      </w:r>
    </w:p>
    <w:p w:rsidR="00304343" w:rsidRPr="00726CA3" w:rsidRDefault="00304343" w:rsidP="00304343">
      <w:pPr>
        <w:spacing w:after="0" w:line="240" w:lineRule="auto"/>
        <w:rPr>
          <w:noProof/>
        </w:rPr>
      </w:pPr>
      <w:bookmarkStart w:id="9" w:name="_Toc329018040"/>
      <w:bookmarkEnd w:id="8"/>
    </w:p>
    <w:p w:rsidR="000F696C" w:rsidRPr="004E00C2" w:rsidRDefault="000F696C" w:rsidP="008733B3">
      <w:pPr>
        <w:pStyle w:val="ListParagraph"/>
        <w:numPr>
          <w:ilvl w:val="0"/>
          <w:numId w:val="13"/>
        </w:numPr>
      </w:pPr>
      <w:r w:rsidRPr="004E00C2">
        <w:t>Oral communication – in order to facilitate collaborative discussions with parents and caregivers.</w:t>
      </w:r>
    </w:p>
    <w:p w:rsidR="00304343" w:rsidRDefault="000F696C" w:rsidP="000F696C">
      <w:pPr>
        <w:rPr>
          <w:rFonts w:cstheme="majorBidi"/>
          <w:sz w:val="26"/>
          <w:szCs w:val="26"/>
        </w:rPr>
      </w:pPr>
      <w:r w:rsidRPr="004E00C2">
        <w:t>The remaining foundation skills essential to performance are explicit in the performance criteria of this unit.</w:t>
      </w:r>
      <w:r w:rsidR="00304343">
        <w:br w:type="page"/>
      </w:r>
    </w:p>
    <w:p w:rsidR="00304343" w:rsidRPr="004E00C2" w:rsidRDefault="00304343" w:rsidP="00304343">
      <w:pPr>
        <w:pStyle w:val="Heading3"/>
        <w:rPr>
          <w:noProof/>
        </w:rPr>
      </w:pPr>
      <w:bookmarkStart w:id="10" w:name="_Toc415143425"/>
      <w:bookmarkStart w:id="11" w:name="_Toc505871126"/>
      <w:bookmarkStart w:id="12" w:name="_Toc285113079"/>
      <w:bookmarkStart w:id="13" w:name="_Toc326743761"/>
      <w:bookmarkStart w:id="14" w:name="_Toc328654777"/>
      <w:bookmarkStart w:id="15" w:name="_Toc330386596"/>
      <w:bookmarkEnd w:id="9"/>
      <w:r>
        <w:lastRenderedPageBreak/>
        <w:t xml:space="preserve">Assessment </w:t>
      </w:r>
      <w:r w:rsidRPr="004E00C2">
        <w:rPr>
          <w:noProof/>
        </w:rPr>
        <w:t>Requirements</w:t>
      </w:r>
      <w:bookmarkEnd w:id="10"/>
      <w:bookmarkEnd w:id="11"/>
    </w:p>
    <w:p w:rsidR="00304343" w:rsidRPr="00726CA3" w:rsidRDefault="00304343" w:rsidP="00304343">
      <w:pPr>
        <w:spacing w:after="0" w:line="240" w:lineRule="auto"/>
        <w:rPr>
          <w:rFonts w:asciiTheme="minorHAnsi" w:hAnsiTheme="minorHAnsi" w:cs="Calibri"/>
          <w:b/>
          <w:noProof/>
          <w:color w:val="000000"/>
        </w:rPr>
      </w:pPr>
      <w:r w:rsidRPr="00726CA3">
        <w:rPr>
          <w:rFonts w:asciiTheme="minorHAnsi" w:hAnsiTheme="minorHAnsi" w:cs="Calibri"/>
          <w:b/>
          <w:noProof/>
          <w:color w:val="000000"/>
        </w:rPr>
        <w:t>Performance Evidence</w:t>
      </w:r>
    </w:p>
    <w:p w:rsidR="000F696C" w:rsidRPr="004E00C2" w:rsidRDefault="000F696C" w:rsidP="000F696C">
      <w:pPr>
        <w:spacing w:before="240"/>
      </w:pPr>
      <w:r w:rsidRPr="004E00C2">
        <w:t xml:space="preserve">The candidate must show evidence of the ability to complete tasks outlined in elements and performance criteria of this </w:t>
      </w:r>
      <w:proofErr w:type="gramStart"/>
      <w:r w:rsidRPr="004E00C2">
        <w:t>unit,</w:t>
      </w:r>
      <w:proofErr w:type="gramEnd"/>
      <w:r w:rsidRPr="004E00C2">
        <w:t xml:space="preserve"> manage tasks and manage contingencies in the context of the job role. There must be demonstrated evidence that the candidate has completed the following tasks: </w:t>
      </w:r>
    </w:p>
    <w:p w:rsidR="000F696C" w:rsidRPr="004E00C2" w:rsidRDefault="000F696C" w:rsidP="008733B3">
      <w:pPr>
        <w:pStyle w:val="ListParagraph"/>
        <w:numPr>
          <w:ilvl w:val="0"/>
          <w:numId w:val="14"/>
        </w:numPr>
      </w:pPr>
      <w:r w:rsidRPr="004E00C2">
        <w:t>Worked collaboratively with at least three different families to support education and care, including:</w:t>
      </w:r>
    </w:p>
    <w:p w:rsidR="000F696C" w:rsidRPr="004E00C2" w:rsidRDefault="000F696C" w:rsidP="008733B3">
      <w:pPr>
        <w:pStyle w:val="ListParagraph"/>
        <w:numPr>
          <w:ilvl w:val="0"/>
          <w:numId w:val="15"/>
        </w:numPr>
      </w:pPr>
      <w:r w:rsidRPr="004E00C2">
        <w:t>communicating information about children’s interests and development</w:t>
      </w:r>
    </w:p>
    <w:p w:rsidR="000F696C" w:rsidRPr="004E00C2" w:rsidRDefault="000F696C" w:rsidP="008733B3">
      <w:pPr>
        <w:pStyle w:val="ListParagraph"/>
        <w:numPr>
          <w:ilvl w:val="0"/>
          <w:numId w:val="15"/>
        </w:numPr>
      </w:pPr>
      <w:r w:rsidRPr="004E00C2">
        <w:t>developing care strategies together</w:t>
      </w:r>
    </w:p>
    <w:p w:rsidR="000F696C" w:rsidRPr="004E00C2" w:rsidRDefault="000F696C" w:rsidP="008733B3">
      <w:pPr>
        <w:pStyle w:val="ListParagraph"/>
        <w:numPr>
          <w:ilvl w:val="0"/>
          <w:numId w:val="15"/>
        </w:numPr>
      </w:pPr>
      <w:r w:rsidRPr="004E00C2">
        <w:t>engaging in discussion relevant to the child and family</w:t>
      </w:r>
    </w:p>
    <w:p w:rsidR="000F696C" w:rsidRPr="004E00C2" w:rsidRDefault="000F696C" w:rsidP="008733B3">
      <w:pPr>
        <w:pStyle w:val="ListParagraph"/>
        <w:numPr>
          <w:ilvl w:val="0"/>
          <w:numId w:val="16"/>
        </w:numPr>
      </w:pPr>
      <w:r w:rsidRPr="004E00C2">
        <w:t>Involved families in the service/program by:</w:t>
      </w:r>
    </w:p>
    <w:p w:rsidR="000F696C" w:rsidRPr="004E00C2" w:rsidRDefault="000F696C" w:rsidP="008733B3">
      <w:pPr>
        <w:pStyle w:val="ListParagraph"/>
        <w:numPr>
          <w:ilvl w:val="0"/>
          <w:numId w:val="17"/>
        </w:numPr>
      </w:pPr>
      <w:r w:rsidRPr="004E00C2">
        <w:t>encouraging participation in children’s experiences</w:t>
      </w:r>
    </w:p>
    <w:p w:rsidR="00304343" w:rsidRPr="004E00C2" w:rsidRDefault="000F696C" w:rsidP="008733B3">
      <w:pPr>
        <w:pStyle w:val="ListParagraph"/>
        <w:numPr>
          <w:ilvl w:val="0"/>
          <w:numId w:val="17"/>
        </w:numPr>
        <w:spacing w:after="0" w:line="240" w:lineRule="auto"/>
        <w:rPr>
          <w:rFonts w:asciiTheme="minorHAnsi" w:hAnsiTheme="minorHAnsi" w:cs="Calibri"/>
          <w:color w:val="000000"/>
        </w:rPr>
      </w:pPr>
      <w:proofErr w:type="gramStart"/>
      <w:r w:rsidRPr="004E00C2">
        <w:t>providing</w:t>
      </w:r>
      <w:proofErr w:type="gramEnd"/>
      <w:r w:rsidRPr="004E00C2">
        <w:t xml:space="preserve"> opportunities for families to give feedback on service/program.</w:t>
      </w:r>
    </w:p>
    <w:p w:rsidR="00304343" w:rsidRPr="004E00C2" w:rsidRDefault="00304343" w:rsidP="00304343">
      <w:pPr>
        <w:spacing w:after="0" w:line="240" w:lineRule="auto"/>
        <w:rPr>
          <w:rFonts w:asciiTheme="minorHAnsi" w:hAnsiTheme="minorHAnsi" w:cs="Calibri"/>
          <w:b/>
          <w:color w:val="000000"/>
        </w:rPr>
      </w:pPr>
    </w:p>
    <w:p w:rsidR="00304343" w:rsidRPr="00726CA3" w:rsidRDefault="00304343" w:rsidP="00304343">
      <w:pPr>
        <w:spacing w:after="0" w:line="240" w:lineRule="auto"/>
        <w:rPr>
          <w:rFonts w:asciiTheme="minorHAnsi" w:hAnsiTheme="minorHAnsi" w:cs="Calibri"/>
          <w:b/>
          <w:noProof/>
          <w:color w:val="000000"/>
        </w:rPr>
      </w:pPr>
      <w:r w:rsidRPr="00726CA3">
        <w:rPr>
          <w:rFonts w:asciiTheme="minorHAnsi" w:hAnsiTheme="minorHAnsi" w:cs="Calibri"/>
          <w:b/>
          <w:noProof/>
          <w:color w:val="000000"/>
        </w:rPr>
        <w:t>Knowledge Evidence</w:t>
      </w:r>
    </w:p>
    <w:p w:rsidR="000F696C" w:rsidRPr="004E00C2" w:rsidRDefault="000F696C" w:rsidP="000F696C">
      <w:pPr>
        <w:spacing w:before="240"/>
      </w:pPr>
      <w:r w:rsidRPr="004E00C2">
        <w:t>The candidate must be able to demonstrate essential knowledge required to effectively do the task outlined in elements and performance criteria of this unit, manage the task and manage contingencies in the context of the work role. These include knowledge of:</w:t>
      </w:r>
    </w:p>
    <w:p w:rsidR="000F696C" w:rsidRPr="00726CA3" w:rsidRDefault="000F696C" w:rsidP="008733B3">
      <w:pPr>
        <w:pStyle w:val="ListParagraph"/>
        <w:numPr>
          <w:ilvl w:val="0"/>
          <w:numId w:val="18"/>
        </w:numPr>
        <w:rPr>
          <w:noProof/>
        </w:rPr>
      </w:pPr>
      <w:r w:rsidRPr="00726CA3">
        <w:rPr>
          <w:noProof/>
        </w:rPr>
        <w:t>How to access:</w:t>
      </w:r>
    </w:p>
    <w:p w:rsidR="000F696C" w:rsidRPr="004E00C2" w:rsidRDefault="000F696C" w:rsidP="008733B3">
      <w:pPr>
        <w:pStyle w:val="ListParagraph"/>
        <w:numPr>
          <w:ilvl w:val="0"/>
          <w:numId w:val="19"/>
        </w:numPr>
      </w:pPr>
      <w:r w:rsidRPr="00726CA3">
        <w:rPr>
          <w:noProof/>
        </w:rPr>
        <w:t>the</w:t>
      </w:r>
      <w:r w:rsidRPr="004E00C2">
        <w:t xml:space="preserve"> National Quality Framework</w:t>
      </w:r>
    </w:p>
    <w:p w:rsidR="000F696C" w:rsidRPr="004E00C2" w:rsidRDefault="000F696C" w:rsidP="008733B3">
      <w:pPr>
        <w:pStyle w:val="ListParagraph"/>
        <w:numPr>
          <w:ilvl w:val="0"/>
          <w:numId w:val="19"/>
        </w:numPr>
      </w:pPr>
      <w:r w:rsidRPr="004E00C2">
        <w:t>the National Quality Standards</w:t>
      </w:r>
    </w:p>
    <w:p w:rsidR="000F696C" w:rsidRPr="004E00C2" w:rsidRDefault="000F696C" w:rsidP="008733B3">
      <w:pPr>
        <w:pStyle w:val="ListParagraph"/>
        <w:numPr>
          <w:ilvl w:val="0"/>
          <w:numId w:val="19"/>
        </w:numPr>
      </w:pPr>
      <w:r w:rsidRPr="004E00C2">
        <w:t>the relevant approved learning framework</w:t>
      </w:r>
    </w:p>
    <w:p w:rsidR="000F696C" w:rsidRPr="004E00C2" w:rsidRDefault="000F696C" w:rsidP="008733B3">
      <w:pPr>
        <w:pStyle w:val="ListParagraph"/>
        <w:numPr>
          <w:ilvl w:val="0"/>
          <w:numId w:val="20"/>
        </w:numPr>
      </w:pPr>
      <w:r w:rsidRPr="004E00C2">
        <w:t>How to navigate through framework and standards documents to find areas relevant to this unit of competency</w:t>
      </w:r>
    </w:p>
    <w:p w:rsidR="000F696C" w:rsidRPr="004E00C2" w:rsidRDefault="000F696C" w:rsidP="008733B3">
      <w:pPr>
        <w:pStyle w:val="ListParagraph"/>
        <w:numPr>
          <w:ilvl w:val="0"/>
          <w:numId w:val="20"/>
        </w:numPr>
      </w:pPr>
      <w:r w:rsidRPr="004E00C2">
        <w:t>Strategies for involving family members in the service</w:t>
      </w:r>
    </w:p>
    <w:p w:rsidR="000F696C" w:rsidRPr="004E00C2" w:rsidRDefault="000F696C" w:rsidP="008733B3">
      <w:pPr>
        <w:pStyle w:val="ListParagraph"/>
        <w:numPr>
          <w:ilvl w:val="0"/>
          <w:numId w:val="20"/>
        </w:numPr>
      </w:pPr>
      <w:r w:rsidRPr="004E00C2">
        <w:t>Organisation standards, policies and procedures</w:t>
      </w:r>
    </w:p>
    <w:p w:rsidR="00304343" w:rsidRPr="004E00C2" w:rsidRDefault="000F696C" w:rsidP="008733B3">
      <w:pPr>
        <w:pStyle w:val="ListParagraph"/>
        <w:numPr>
          <w:ilvl w:val="0"/>
          <w:numId w:val="20"/>
        </w:numPr>
      </w:pPr>
      <w:r w:rsidRPr="004E00C2">
        <w:t>Relevant theories that underpin the value of family/educator relationships.</w:t>
      </w:r>
    </w:p>
    <w:p w:rsidR="00304343" w:rsidRPr="004E00C2" w:rsidRDefault="00304343" w:rsidP="00304343">
      <w:pPr>
        <w:spacing w:after="0" w:line="240" w:lineRule="auto"/>
        <w:rPr>
          <w:rFonts w:asciiTheme="minorHAnsi" w:hAnsiTheme="minorHAnsi" w:cs="Calibri"/>
          <w:b/>
          <w:color w:val="000000"/>
        </w:rPr>
      </w:pPr>
    </w:p>
    <w:p w:rsidR="004E00C2" w:rsidRDefault="004E00C2">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Pr="004E00C2" w:rsidRDefault="00304343" w:rsidP="00304343">
      <w:pPr>
        <w:spacing w:after="0" w:line="240" w:lineRule="auto"/>
        <w:rPr>
          <w:rFonts w:asciiTheme="minorHAnsi" w:hAnsiTheme="minorHAnsi" w:cs="Calibri"/>
          <w:b/>
          <w:color w:val="000000"/>
        </w:rPr>
      </w:pPr>
      <w:r w:rsidRPr="004E00C2">
        <w:rPr>
          <w:rFonts w:asciiTheme="minorHAnsi" w:hAnsiTheme="minorHAnsi" w:cs="Calibri"/>
          <w:b/>
          <w:color w:val="000000"/>
        </w:rPr>
        <w:lastRenderedPageBreak/>
        <w:t>Assessment Conditions</w:t>
      </w:r>
    </w:p>
    <w:p w:rsidR="000F696C" w:rsidRPr="004E00C2" w:rsidRDefault="000F696C" w:rsidP="000F696C">
      <w:pPr>
        <w:spacing w:before="240"/>
      </w:pPr>
      <w:r w:rsidRPr="004E00C2">
        <w:t>Skills must be assessed in the workplace.</w:t>
      </w:r>
    </w:p>
    <w:p w:rsidR="000F696C" w:rsidRPr="00726CA3" w:rsidRDefault="000F696C" w:rsidP="000F696C">
      <w:pPr>
        <w:rPr>
          <w:noProof/>
        </w:rPr>
      </w:pPr>
      <w:r w:rsidRPr="00726CA3">
        <w:rPr>
          <w:noProof/>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0F696C" w:rsidRPr="004E00C2" w:rsidRDefault="000F696C" w:rsidP="000F696C">
      <w:r w:rsidRPr="004E00C2">
        <w:t>Simulated assessment environments must simulate the real-life working environment where these skills and knowledge would be performed, with all the relevant equipment and resources of that working environment.</w:t>
      </w:r>
    </w:p>
    <w:p w:rsidR="000F696C" w:rsidRPr="004E00C2" w:rsidRDefault="000F696C" w:rsidP="000F696C">
      <w:r w:rsidRPr="004E00C2">
        <w:t>Assessment must ensure use of:</w:t>
      </w:r>
    </w:p>
    <w:p w:rsidR="000F696C" w:rsidRPr="00726CA3" w:rsidRDefault="000F696C" w:rsidP="008733B3">
      <w:pPr>
        <w:pStyle w:val="ListParagraph"/>
        <w:numPr>
          <w:ilvl w:val="0"/>
          <w:numId w:val="21"/>
        </w:numPr>
        <w:rPr>
          <w:noProof/>
        </w:rPr>
      </w:pPr>
      <w:r w:rsidRPr="00726CA3">
        <w:rPr>
          <w:noProof/>
        </w:rPr>
        <w:t xml:space="preserve">National Quality Framework for Early Childhood Education and Care </w:t>
      </w:r>
    </w:p>
    <w:p w:rsidR="000F696C" w:rsidRPr="004E00C2" w:rsidRDefault="000F696C" w:rsidP="008733B3">
      <w:pPr>
        <w:pStyle w:val="ListParagraph"/>
        <w:numPr>
          <w:ilvl w:val="0"/>
          <w:numId w:val="21"/>
        </w:numPr>
      </w:pPr>
      <w:r w:rsidRPr="004E00C2">
        <w:t xml:space="preserve">The relevant approved learning framework under the National Quality Framework for Early Childhood Education and Care. </w:t>
      </w:r>
    </w:p>
    <w:p w:rsidR="00304343" w:rsidRPr="004E00C2" w:rsidRDefault="000F696C" w:rsidP="000F696C">
      <w:pPr>
        <w:spacing w:after="0" w:line="240" w:lineRule="auto"/>
        <w:rPr>
          <w:rFonts w:asciiTheme="minorHAnsi" w:hAnsiTheme="minorHAnsi" w:cs="Calibri"/>
          <w:color w:val="000000"/>
        </w:rPr>
      </w:pPr>
      <w:r w:rsidRPr="004E00C2">
        <w:t>Assessors must satisfy the Standards for Registered Training Organisations (RTOs) 2015/</w:t>
      </w:r>
      <w:proofErr w:type="spellStart"/>
      <w:r w:rsidRPr="004E00C2">
        <w:t>AQTF</w:t>
      </w:r>
      <w:proofErr w:type="spellEnd"/>
      <w:r w:rsidRPr="004E00C2">
        <w:t xml:space="preserve"> mandatory competency requirements for assessors.</w:t>
      </w:r>
    </w:p>
    <w:p w:rsidR="00304343" w:rsidRPr="004E00C2" w:rsidRDefault="00304343" w:rsidP="00304343">
      <w:pPr>
        <w:spacing w:after="0" w:line="240" w:lineRule="auto"/>
        <w:rPr>
          <w:rFonts w:asciiTheme="minorHAnsi" w:hAnsiTheme="minorHAnsi" w:cs="Calibri"/>
          <w:b/>
          <w:color w:val="000000"/>
        </w:rPr>
      </w:pPr>
    </w:p>
    <w:p w:rsidR="00304343" w:rsidRPr="004E00C2" w:rsidRDefault="00304343" w:rsidP="00304343">
      <w:pPr>
        <w:spacing w:after="0" w:line="240" w:lineRule="auto"/>
        <w:rPr>
          <w:rFonts w:asciiTheme="minorHAnsi" w:hAnsiTheme="minorHAnsi" w:cs="Calibri"/>
          <w:b/>
          <w:noProof/>
          <w:color w:val="000000"/>
        </w:rPr>
      </w:pPr>
      <w:r w:rsidRPr="004E00C2">
        <w:rPr>
          <w:rFonts w:asciiTheme="minorHAnsi" w:hAnsiTheme="minorHAnsi" w:cs="Calibri"/>
          <w:b/>
          <w:noProof/>
          <w:color w:val="000000"/>
        </w:rPr>
        <w:t>Links</w:t>
      </w:r>
    </w:p>
    <w:p w:rsidR="00104826" w:rsidRDefault="000F696C" w:rsidP="000F696C">
      <w:pPr>
        <w:spacing w:before="240"/>
      </w:pPr>
      <w:r w:rsidRPr="004E00C2">
        <w:rPr>
          <w:noProof/>
        </w:rPr>
        <w:t>Companion</w:t>
      </w:r>
      <w:r>
        <w:t xml:space="preserve"> </w:t>
      </w:r>
      <w:r w:rsidRPr="004E00C2">
        <w:rPr>
          <w:noProof/>
        </w:rPr>
        <w:t xml:space="preserve">volumes are available from the CS&amp;HISC website - </w:t>
      </w:r>
      <w:hyperlink r:id="rId10" w:history="1">
        <w:r w:rsidR="00104826" w:rsidRPr="00786D70">
          <w:rPr>
            <w:rStyle w:val="Hyperlink"/>
            <w:noProof/>
          </w:rPr>
          <w:t>http://www.cshisc.com.au</w:t>
        </w:r>
        <w:r w:rsidR="00104826" w:rsidRPr="00786D70">
          <w:rPr>
            <w:rStyle w:val="Hyperlink"/>
          </w:rPr>
          <w:t>/</w:t>
        </w:r>
      </w:hyperlink>
      <w:r w:rsidR="00104826">
        <w:t xml:space="preserve"> </w:t>
      </w:r>
    </w:p>
    <w:p w:rsidR="00304343" w:rsidRDefault="00104826" w:rsidP="000F696C">
      <w:pPr>
        <w:spacing w:before="240"/>
        <w:rPr>
          <w:rFonts w:cs="Calibri"/>
          <w:color w:val="C00000"/>
          <w:sz w:val="28"/>
          <w:szCs w:val="28"/>
        </w:rPr>
      </w:pPr>
      <w:r w:rsidRPr="00104826">
        <w:t xml:space="preserve">Companion Volume implementation guides are found in VETNet - </w:t>
      </w:r>
      <w:hyperlink r:id="rId11" w:history="1">
        <w:r w:rsidRPr="00786D70">
          <w:rPr>
            <w:rStyle w:val="Hyperlink"/>
          </w:rPr>
          <w:t>https://vetnet.education.gov.au/Pages/TrainingDocs.aspx?q=5e0c25cc-3d9d-4b43-80d3-bd22cc4f1e53</w:t>
        </w:r>
      </w:hyperlink>
      <w:r>
        <w:t xml:space="preserve"> </w:t>
      </w:r>
      <w:r w:rsidR="00304343">
        <w:br w:type="page"/>
      </w:r>
    </w:p>
    <w:p w:rsidR="009716CA" w:rsidRPr="00726CA3" w:rsidRDefault="009716CA" w:rsidP="009716CA">
      <w:pPr>
        <w:pStyle w:val="Heading1"/>
        <w:spacing w:after="240"/>
        <w:rPr>
          <w:noProof/>
        </w:rPr>
      </w:pPr>
      <w:bookmarkStart w:id="16" w:name="_Toc421614226"/>
      <w:bookmarkStart w:id="17" w:name="_Toc505871127"/>
      <w:bookmarkStart w:id="18" w:name="_Toc326743832"/>
      <w:bookmarkStart w:id="19" w:name="_Toc330309176"/>
      <w:bookmarkStart w:id="20" w:name="_Toc338606027"/>
      <w:bookmarkStart w:id="21" w:name="_Toc338792185"/>
      <w:bookmarkStart w:id="22" w:name="_Toc348021071"/>
      <w:bookmarkEnd w:id="12"/>
      <w:bookmarkEnd w:id="13"/>
      <w:bookmarkEnd w:id="14"/>
      <w:bookmarkEnd w:id="15"/>
      <w:r w:rsidRPr="00726CA3">
        <w:rPr>
          <w:noProof/>
        </w:rPr>
        <w:lastRenderedPageBreak/>
        <w:t>1. Provide families with opportunities to be involved in the service</w:t>
      </w:r>
      <w:bookmarkEnd w:id="16"/>
      <w:bookmarkEnd w:id="17"/>
    </w:p>
    <w:p w:rsidR="009716CA" w:rsidRPr="00726CA3" w:rsidRDefault="009716CA" w:rsidP="009716CA">
      <w:pPr>
        <w:rPr>
          <w:noProof/>
        </w:rPr>
      </w:pPr>
      <w:r w:rsidRPr="00726CA3">
        <w:rPr>
          <w:b/>
          <w:noProof/>
          <w:sz w:val="28"/>
        </w:rPr>
        <w:t>1.1.</w:t>
      </w:r>
      <w:r w:rsidRPr="00726CA3">
        <w:rPr>
          <w:noProof/>
          <w:sz w:val="28"/>
        </w:rPr>
        <w:t xml:space="preserve"> </w:t>
      </w:r>
      <w:r w:rsidRPr="00726CA3">
        <w:rPr>
          <w:noProof/>
        </w:rPr>
        <w:tab/>
      </w:r>
      <w:r w:rsidRPr="00726CA3">
        <w:rPr>
          <w:rFonts w:asciiTheme="minorHAnsi" w:hAnsiTheme="minorHAnsi"/>
          <w:noProof/>
        </w:rPr>
        <w:t>Create a welcoming environment for all families using the service</w:t>
      </w:r>
    </w:p>
    <w:p w:rsidR="009716CA" w:rsidRPr="00726CA3" w:rsidRDefault="009716CA" w:rsidP="009716CA">
      <w:pPr>
        <w:rPr>
          <w:rFonts w:asciiTheme="minorHAnsi" w:hAnsiTheme="minorHAnsi"/>
          <w:noProof/>
        </w:rPr>
      </w:pPr>
      <w:r w:rsidRPr="00726CA3">
        <w:rPr>
          <w:b/>
          <w:noProof/>
          <w:sz w:val="28"/>
        </w:rPr>
        <w:t>1.2.</w:t>
      </w:r>
      <w:r w:rsidRPr="00726CA3">
        <w:rPr>
          <w:noProof/>
          <w:sz w:val="28"/>
        </w:rPr>
        <w:t xml:space="preserve"> </w:t>
      </w:r>
      <w:r w:rsidRPr="00726CA3">
        <w:rPr>
          <w:noProof/>
        </w:rPr>
        <w:tab/>
      </w:r>
      <w:r w:rsidRPr="00726CA3">
        <w:rPr>
          <w:rFonts w:asciiTheme="minorHAnsi" w:hAnsiTheme="minorHAnsi"/>
          <w:noProof/>
        </w:rPr>
        <w:t>Respond to families’ questions, concerns and requests in a prompt and courteous way</w:t>
      </w:r>
    </w:p>
    <w:p w:rsidR="009716CA" w:rsidRPr="00726CA3" w:rsidRDefault="009716CA" w:rsidP="009716CA">
      <w:pPr>
        <w:ind w:left="720" w:hanging="720"/>
        <w:rPr>
          <w:rStyle w:val="Strong"/>
          <w:noProof/>
          <w:sz w:val="28"/>
          <w:szCs w:val="28"/>
        </w:rPr>
      </w:pPr>
      <w:r w:rsidRPr="00726CA3">
        <w:rPr>
          <w:rFonts w:asciiTheme="minorHAnsi" w:hAnsiTheme="minorHAnsi"/>
          <w:b/>
          <w:noProof/>
          <w:sz w:val="28"/>
          <w:szCs w:val="28"/>
        </w:rPr>
        <w:t>1.3.</w:t>
      </w:r>
      <w:r w:rsidRPr="00726CA3">
        <w:rPr>
          <w:rFonts w:asciiTheme="minorHAnsi" w:hAnsiTheme="minorHAnsi"/>
          <w:noProof/>
        </w:rPr>
        <w:tab/>
        <w:t>Encourage families to share their knowledge, skills, expertise and aspects of their family life and culture</w:t>
      </w:r>
    </w:p>
    <w:p w:rsidR="009716CA" w:rsidRDefault="009716CA" w:rsidP="009716CA">
      <w:pPr>
        <w:ind w:left="720" w:hanging="720"/>
        <w:rPr>
          <w:rStyle w:val="Strong"/>
          <w:rFonts w:asciiTheme="minorHAnsi" w:hAnsiTheme="minorHAnsi"/>
          <w:sz w:val="28"/>
          <w:szCs w:val="28"/>
        </w:rPr>
      </w:pPr>
      <w:r w:rsidRPr="00726CA3">
        <w:rPr>
          <w:rStyle w:val="Strong"/>
          <w:rFonts w:asciiTheme="minorHAnsi" w:hAnsiTheme="minorHAnsi"/>
          <w:noProof/>
          <w:sz w:val="28"/>
          <w:szCs w:val="28"/>
        </w:rPr>
        <w:t>1.4.</w:t>
      </w:r>
      <w:r w:rsidRPr="00726CA3">
        <w:rPr>
          <w:rStyle w:val="Strong"/>
          <w:rFonts w:asciiTheme="minorHAnsi" w:hAnsiTheme="minorHAnsi"/>
          <w:noProof/>
          <w:sz w:val="28"/>
          <w:szCs w:val="28"/>
        </w:rPr>
        <w:tab/>
      </w:r>
      <w:r w:rsidRPr="00726CA3">
        <w:rPr>
          <w:rFonts w:asciiTheme="minorHAnsi" w:hAnsiTheme="minorHAnsi"/>
          <w:noProof/>
        </w:rPr>
        <w:t>Inform and create opportunities for families to contribute to the operation of the service in an advisory, consultative or decision-making role</w:t>
      </w:r>
    </w:p>
    <w:p w:rsidR="009716CA" w:rsidRDefault="00305EF5" w:rsidP="009716CA">
      <w:r>
        <w:rPr>
          <w:noProof/>
          <w:lang w:val="en-GB"/>
        </w:rPr>
        <w:drawing>
          <wp:anchor distT="0" distB="0" distL="114300" distR="114300" simplePos="0" relativeHeight="251736064" behindDoc="0" locked="0" layoutInCell="1" allowOverlap="1" wp14:anchorId="6CFCBD1F" wp14:editId="36F04E77">
            <wp:simplePos x="0" y="0"/>
            <wp:positionH relativeFrom="column">
              <wp:posOffset>15875</wp:posOffset>
            </wp:positionH>
            <wp:positionV relativeFrom="paragraph">
              <wp:posOffset>123190</wp:posOffset>
            </wp:positionV>
            <wp:extent cx="3896995" cy="3891280"/>
            <wp:effectExtent l="0" t="0" r="8255" b="0"/>
            <wp:wrapTight wrapText="bothSides">
              <wp:wrapPolygon edited="0">
                <wp:start x="0" y="0"/>
                <wp:lineTo x="0" y="21466"/>
                <wp:lineTo x="21540" y="21466"/>
                <wp:lineTo x="21540" y="0"/>
                <wp:lineTo x="0" y="0"/>
              </wp:wrapPolygon>
            </wp:wrapTight>
            <wp:docPr id="46" name="Picture 46"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tolia_5090081_X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6995" cy="3891280"/>
                    </a:xfrm>
                    <a:prstGeom prst="rect">
                      <a:avLst/>
                    </a:prstGeom>
                    <a:noFill/>
                  </pic:spPr>
                </pic:pic>
              </a:graphicData>
            </a:graphic>
            <wp14:sizeRelH relativeFrom="page">
              <wp14:pctWidth>0</wp14:pctWidth>
            </wp14:sizeRelH>
            <wp14:sizeRelV relativeFrom="page">
              <wp14:pctHeight>0</wp14:pctHeight>
            </wp14:sizeRelV>
          </wp:anchor>
        </w:drawing>
      </w:r>
      <w:r w:rsidR="009716CA">
        <w:rPr>
          <w:rStyle w:val="Strong"/>
          <w:rFonts w:asciiTheme="minorHAnsi" w:hAnsiTheme="minorHAnsi"/>
          <w:sz w:val="28"/>
          <w:szCs w:val="28"/>
        </w:rPr>
        <w:tab/>
      </w:r>
    </w:p>
    <w:p w:rsidR="009716CA" w:rsidRDefault="009716CA" w:rsidP="009716CA">
      <w:pPr>
        <w:rPr>
          <w:rFonts w:asciiTheme="minorHAnsi" w:hAnsiTheme="minorHAnsi"/>
        </w:rPr>
      </w:pPr>
      <w:r>
        <w:rPr>
          <w:rFonts w:asciiTheme="minorHAnsi" w:hAnsiTheme="minorHAnsi"/>
        </w:rPr>
        <w:tab/>
      </w:r>
    </w:p>
    <w:p w:rsidR="009716CA" w:rsidRDefault="009716CA" w:rsidP="009716CA">
      <w:pPr>
        <w:rPr>
          <w:rFonts w:asciiTheme="minorHAnsi" w:hAnsiTheme="minorHAnsi"/>
          <w:b/>
          <w:sz w:val="28"/>
          <w:szCs w:val="28"/>
        </w:rPr>
      </w:pPr>
      <w:r>
        <w:rPr>
          <w:rFonts w:asciiTheme="minorHAnsi" w:hAnsiTheme="minorHAnsi"/>
          <w:b/>
          <w:sz w:val="28"/>
          <w:szCs w:val="28"/>
        </w:rPr>
        <w:tab/>
      </w:r>
    </w:p>
    <w:p w:rsidR="009716CA" w:rsidRDefault="009716CA" w:rsidP="009716CA">
      <w:pPr>
        <w:rPr>
          <w:b/>
          <w:sz w:val="28"/>
          <w:szCs w:val="28"/>
        </w:rPr>
      </w:pPr>
      <w:r>
        <w:rPr>
          <w:rFonts w:asciiTheme="minorHAnsi" w:hAnsiTheme="minorHAnsi"/>
          <w:b/>
          <w:sz w:val="28"/>
          <w:szCs w:val="28"/>
        </w:rPr>
        <w:tab/>
      </w:r>
    </w:p>
    <w:p w:rsidR="009716CA" w:rsidRDefault="009716CA" w:rsidP="009716CA">
      <w:r>
        <w:br w:type="page"/>
      </w:r>
    </w:p>
    <w:p w:rsidR="009716CA" w:rsidRDefault="009716CA" w:rsidP="009E67BF">
      <w:pPr>
        <w:pStyle w:val="Heading2"/>
        <w:spacing w:after="240"/>
      </w:pPr>
      <w:bookmarkStart w:id="23" w:name="_Toc421614227"/>
      <w:bookmarkStart w:id="24" w:name="_Toc505871128"/>
      <w:r>
        <w:lastRenderedPageBreak/>
        <w:t>1.1 – Create a welcoming environment for all families using the service</w:t>
      </w:r>
      <w:bookmarkEnd w:id="23"/>
      <w:bookmarkEnd w:id="24"/>
    </w:p>
    <w:p w:rsidR="009E67BF" w:rsidRDefault="009E67BF" w:rsidP="009E67BF">
      <w:pPr>
        <w:pStyle w:val="BoldBulTight0"/>
      </w:pPr>
      <w:bookmarkStart w:id="25" w:name="_Toc421614228"/>
      <w:r>
        <w:t>By the end of this chapter, the learner should be able to:</w:t>
      </w:r>
    </w:p>
    <w:p w:rsidR="009E67BF" w:rsidRDefault="009E67BF" w:rsidP="009E67BF">
      <w:pPr>
        <w:pStyle w:val="Bullets"/>
      </w:pPr>
      <w:r>
        <w:t>Identify ways to ensure that a welcoming environment is created for all families using their service</w:t>
      </w:r>
    </w:p>
    <w:p w:rsidR="009E67BF" w:rsidRDefault="009E67BF" w:rsidP="009E67BF">
      <w:pPr>
        <w:pStyle w:val="Bullets"/>
      </w:pPr>
      <w:r>
        <w:t>Outline ways to ensure that a service is welcoming to a wide range of different cultures</w:t>
      </w:r>
    </w:p>
    <w:p w:rsidR="009E67BF" w:rsidRPr="009E67BF" w:rsidRDefault="009E67BF" w:rsidP="009E67BF">
      <w:pPr>
        <w:pStyle w:val="Bullets"/>
      </w:pPr>
      <w:r>
        <w:t>Explain how they would ensure that a child with special requirements and their family feel welcome.</w:t>
      </w:r>
    </w:p>
    <w:p w:rsidR="009716CA" w:rsidRDefault="009716CA" w:rsidP="009716CA">
      <w:pPr>
        <w:pStyle w:val="Heading3"/>
      </w:pPr>
      <w:bookmarkStart w:id="26" w:name="_Toc505871129"/>
      <w:r>
        <w:t>Creating a welcoming environment</w:t>
      </w:r>
      <w:bookmarkEnd w:id="25"/>
      <w:bookmarkEnd w:id="26"/>
    </w:p>
    <w:p w:rsidR="009716CA" w:rsidRDefault="009E67BF" w:rsidP="009716CA">
      <w:r w:rsidRPr="0024527A">
        <w:rPr>
          <w:noProof/>
          <w:lang w:val="en-GB"/>
        </w:rPr>
        <w:drawing>
          <wp:anchor distT="0" distB="0" distL="114300" distR="114300" simplePos="0" relativeHeight="251748352" behindDoc="0" locked="0" layoutInCell="1" allowOverlap="1" wp14:anchorId="3BFEFCFA" wp14:editId="403BE32E">
            <wp:simplePos x="0" y="0"/>
            <wp:positionH relativeFrom="column">
              <wp:posOffset>3502660</wp:posOffset>
            </wp:positionH>
            <wp:positionV relativeFrom="paragraph">
              <wp:posOffset>1084580</wp:posOffset>
            </wp:positionV>
            <wp:extent cx="2407285" cy="1642110"/>
            <wp:effectExtent l="0" t="0" r="0" b="0"/>
            <wp:wrapTight wrapText="bothSides">
              <wp:wrapPolygon edited="0">
                <wp:start x="0" y="0"/>
                <wp:lineTo x="0" y="21299"/>
                <wp:lineTo x="21366" y="21299"/>
                <wp:lineTo x="21366"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7285" cy="1642110"/>
                    </a:xfrm>
                    <a:prstGeom prst="rect">
                      <a:avLst/>
                    </a:prstGeom>
                    <a:noFill/>
                  </pic:spPr>
                </pic:pic>
              </a:graphicData>
            </a:graphic>
            <wp14:sizeRelH relativeFrom="margin">
              <wp14:pctWidth>0</wp14:pctWidth>
            </wp14:sizeRelH>
            <wp14:sizeRelV relativeFrom="margin">
              <wp14:pctHeight>0</wp14:pctHeight>
            </wp14:sizeRelV>
          </wp:anchor>
        </w:drawing>
      </w:r>
      <w:r w:rsidR="009716CA">
        <w:t>When working within a service that provides education or care for children, it is essential to provide a welcoming environment for each family using the service. When a new child and their family first enter your service, their feelings and experiences can help the development of positive relationships. These positive relationships are vital in creating the best possible environment for a child and will be discussed in detail in later chapters. It is important to ensure that the environment that the children and their families are entering is pleasant and welcoming. A welcoming environment shouldn’t end after a family’s initial visit to the service; they should experience a welcoming environment every time they use the service.</w:t>
      </w:r>
    </w:p>
    <w:p w:rsidR="009716CA" w:rsidRDefault="009716CA" w:rsidP="009716CA">
      <w:r>
        <w:t>Take a moment to think about your current workplace. How welcoming do you think the service is when used for the first time? Do you think that it could be improved? How does your service ensure a welcoming environment following a family’s initial visit?</w:t>
      </w:r>
    </w:p>
    <w:p w:rsidR="009716CA" w:rsidRDefault="009716CA" w:rsidP="0024527A">
      <w:pPr>
        <w:pStyle w:val="BoldBulTight0"/>
      </w:pPr>
      <w:r>
        <w:t>There are many ways to create a welcoming environment for the initial visit, for example:</w:t>
      </w:r>
    </w:p>
    <w:p w:rsidR="009716CA" w:rsidRPr="0024527A" w:rsidRDefault="009716CA" w:rsidP="0024527A">
      <w:pPr>
        <w:pStyle w:val="Bullets"/>
      </w:pPr>
      <w:r w:rsidRPr="0024527A">
        <w:t>Providing refreshments or facilities to make them</w:t>
      </w:r>
    </w:p>
    <w:p w:rsidR="009716CA" w:rsidRPr="0024527A" w:rsidRDefault="009716CA" w:rsidP="0024527A">
      <w:pPr>
        <w:pStyle w:val="Bullets"/>
      </w:pPr>
      <w:r w:rsidRPr="0024527A">
        <w:t>Using icebreakers</w:t>
      </w:r>
    </w:p>
    <w:p w:rsidR="009716CA" w:rsidRPr="0024527A" w:rsidRDefault="009716CA" w:rsidP="0024527A">
      <w:pPr>
        <w:pStyle w:val="Bullets"/>
      </w:pPr>
      <w:r w:rsidRPr="0024527A">
        <w:t>Encouraging children and parents to ask questions</w:t>
      </w:r>
    </w:p>
    <w:p w:rsidR="009716CA" w:rsidRPr="0024527A" w:rsidRDefault="009716CA" w:rsidP="0024527A">
      <w:pPr>
        <w:pStyle w:val="Bullets"/>
      </w:pPr>
      <w:r w:rsidRPr="0024527A">
        <w:t xml:space="preserve">Responding to questions </w:t>
      </w:r>
    </w:p>
    <w:p w:rsidR="009716CA" w:rsidRPr="0024527A" w:rsidRDefault="009716CA" w:rsidP="0024527A">
      <w:pPr>
        <w:pStyle w:val="Bullets"/>
      </w:pPr>
      <w:r w:rsidRPr="0024527A">
        <w:t>Having clear signs to show children and parents where to go on arrival</w:t>
      </w:r>
    </w:p>
    <w:p w:rsidR="009716CA" w:rsidRPr="0024527A" w:rsidRDefault="009716CA" w:rsidP="0024527A">
      <w:pPr>
        <w:pStyle w:val="Bullets"/>
      </w:pPr>
      <w:r w:rsidRPr="0024527A">
        <w:t>Allocating space for each child’s belongings</w:t>
      </w:r>
    </w:p>
    <w:p w:rsidR="009716CA" w:rsidRPr="0024527A" w:rsidRDefault="009716CA" w:rsidP="0024527A">
      <w:pPr>
        <w:pStyle w:val="Bullets"/>
      </w:pPr>
      <w:r w:rsidRPr="0024527A">
        <w:t>Ensuring the décor is appropriate</w:t>
      </w:r>
    </w:p>
    <w:p w:rsidR="009716CA" w:rsidRPr="0024527A" w:rsidRDefault="009716CA" w:rsidP="0024527A">
      <w:pPr>
        <w:pStyle w:val="Bullets"/>
      </w:pPr>
      <w:r w:rsidRPr="0024527A">
        <w:t xml:space="preserve">Using a location that is accessible. </w:t>
      </w:r>
    </w:p>
    <w:p w:rsidR="009716CA" w:rsidRDefault="009716CA" w:rsidP="009716CA">
      <w:r>
        <w:t>A good way to assess whether a welcoming environment has been created within your service is to consider it from a different perspective. Imagine you are a new parent bringing your child to the service. What do you see and hear? How does this make you feel?</w:t>
      </w:r>
    </w:p>
    <w:p w:rsidR="009716CA" w:rsidRDefault="009716CA" w:rsidP="0024527A">
      <w:pPr>
        <w:pStyle w:val="BoldBulTight0"/>
      </w:pPr>
      <w:r>
        <w:lastRenderedPageBreak/>
        <w:t>After the initial visit, there are many different strategies that can be used to maintain a welcoming environment, for example:</w:t>
      </w:r>
    </w:p>
    <w:p w:rsidR="009716CA" w:rsidRPr="0024527A" w:rsidRDefault="009716CA" w:rsidP="0024527A">
      <w:pPr>
        <w:pStyle w:val="Bullets"/>
      </w:pPr>
      <w:r w:rsidRPr="0024527A">
        <w:t xml:space="preserve">Remembering and using the name of each child and parent </w:t>
      </w:r>
    </w:p>
    <w:p w:rsidR="009716CA" w:rsidRPr="0024527A" w:rsidRDefault="009716CA" w:rsidP="0024527A">
      <w:pPr>
        <w:pStyle w:val="Bullets"/>
      </w:pPr>
      <w:r w:rsidRPr="0024527A">
        <w:t>Spelling and pronouncing names correctly</w:t>
      </w:r>
    </w:p>
    <w:p w:rsidR="009716CA" w:rsidRPr="0024527A" w:rsidRDefault="009716CA" w:rsidP="0024527A">
      <w:pPr>
        <w:pStyle w:val="Bullets"/>
      </w:pPr>
      <w:r w:rsidRPr="0024527A">
        <w:t>Valuing the time of the children and their parents</w:t>
      </w:r>
    </w:p>
    <w:p w:rsidR="009716CA" w:rsidRPr="0024527A" w:rsidRDefault="009716CA" w:rsidP="0024527A">
      <w:pPr>
        <w:pStyle w:val="Bullets"/>
      </w:pPr>
      <w:r w:rsidRPr="0024527A">
        <w:t>Identifying and meeting needs of each individual family</w:t>
      </w:r>
    </w:p>
    <w:p w:rsidR="009716CA" w:rsidRPr="0024527A" w:rsidRDefault="009716CA" w:rsidP="0024527A">
      <w:pPr>
        <w:pStyle w:val="Bullets"/>
      </w:pPr>
      <w:r w:rsidRPr="0024527A">
        <w:t>Encouraging children and parents to ask questions</w:t>
      </w:r>
    </w:p>
    <w:p w:rsidR="009716CA" w:rsidRPr="0024527A" w:rsidRDefault="009716CA" w:rsidP="0024527A">
      <w:pPr>
        <w:pStyle w:val="Bullets"/>
      </w:pPr>
      <w:r w:rsidRPr="0024527A">
        <w:t xml:space="preserve">Responding to questions </w:t>
      </w:r>
    </w:p>
    <w:p w:rsidR="009716CA" w:rsidRPr="0024527A" w:rsidRDefault="009716CA" w:rsidP="0024527A">
      <w:pPr>
        <w:pStyle w:val="Bullets"/>
      </w:pPr>
      <w:r w:rsidRPr="0024527A">
        <w:t>Inviting parents to explore the service</w:t>
      </w:r>
    </w:p>
    <w:p w:rsidR="009716CA" w:rsidRPr="0024527A" w:rsidRDefault="009716CA" w:rsidP="0024527A">
      <w:pPr>
        <w:pStyle w:val="Bullets"/>
      </w:pPr>
      <w:r w:rsidRPr="0024527A">
        <w:t>Providing areas for children and their parents where they can spend time together</w:t>
      </w:r>
    </w:p>
    <w:p w:rsidR="009716CA" w:rsidRPr="0024527A" w:rsidRDefault="009716CA" w:rsidP="0024527A">
      <w:pPr>
        <w:pStyle w:val="Bullets"/>
      </w:pPr>
      <w:r w:rsidRPr="0024527A">
        <w:t>Providing areas for families to get to know other families</w:t>
      </w:r>
    </w:p>
    <w:p w:rsidR="009716CA" w:rsidRPr="0024527A" w:rsidRDefault="009E67BF" w:rsidP="0024527A">
      <w:pPr>
        <w:pStyle w:val="Bullets"/>
      </w:pPr>
      <w:r w:rsidRPr="0024527A">
        <w:rPr>
          <w:noProof/>
          <w:lang w:val="en-GB"/>
        </w:rPr>
        <w:drawing>
          <wp:anchor distT="0" distB="0" distL="114300" distR="114300" simplePos="0" relativeHeight="251749376" behindDoc="0" locked="0" layoutInCell="1" allowOverlap="1" wp14:anchorId="548725D0" wp14:editId="5FC28F0D">
            <wp:simplePos x="0" y="0"/>
            <wp:positionH relativeFrom="column">
              <wp:posOffset>2829560</wp:posOffset>
            </wp:positionH>
            <wp:positionV relativeFrom="paragraph">
              <wp:posOffset>14605</wp:posOffset>
            </wp:positionV>
            <wp:extent cx="3121660" cy="2732405"/>
            <wp:effectExtent l="0" t="0" r="2540" b="0"/>
            <wp:wrapTight wrapText="bothSides">
              <wp:wrapPolygon edited="0">
                <wp:start x="0" y="0"/>
                <wp:lineTo x="0" y="21384"/>
                <wp:lineTo x="21486" y="21384"/>
                <wp:lineTo x="21486"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21660" cy="2732405"/>
                    </a:xfrm>
                    <a:prstGeom prst="rect">
                      <a:avLst/>
                    </a:prstGeom>
                    <a:noFill/>
                  </pic:spPr>
                </pic:pic>
              </a:graphicData>
            </a:graphic>
            <wp14:sizeRelH relativeFrom="margin">
              <wp14:pctWidth>0</wp14:pctWidth>
            </wp14:sizeRelH>
            <wp14:sizeRelV relativeFrom="margin">
              <wp14:pctHeight>0</wp14:pctHeight>
            </wp14:sizeRelV>
          </wp:anchor>
        </w:drawing>
      </w:r>
      <w:r w:rsidR="009716CA" w:rsidRPr="0024527A">
        <w:t>Creating a calm and respectful environment</w:t>
      </w:r>
    </w:p>
    <w:p w:rsidR="009716CA" w:rsidRPr="0024527A" w:rsidRDefault="009716CA" w:rsidP="0024527A">
      <w:pPr>
        <w:pStyle w:val="Bullets"/>
      </w:pPr>
      <w:r w:rsidRPr="0024527A">
        <w:t>Having an area available for confidential discussions</w:t>
      </w:r>
    </w:p>
    <w:p w:rsidR="009716CA" w:rsidRPr="0024527A" w:rsidRDefault="009716CA" w:rsidP="0024527A">
      <w:pPr>
        <w:pStyle w:val="Bullets"/>
      </w:pPr>
      <w:r w:rsidRPr="0024527A">
        <w:t xml:space="preserve">Sending out regular newsletters </w:t>
      </w:r>
    </w:p>
    <w:p w:rsidR="009716CA" w:rsidRPr="0024527A" w:rsidRDefault="009716CA" w:rsidP="0024527A">
      <w:pPr>
        <w:pStyle w:val="Bullets"/>
      </w:pPr>
      <w:r w:rsidRPr="0024527A">
        <w:t>Creating displays with family news, celebrations, photos and paintings</w:t>
      </w:r>
    </w:p>
    <w:p w:rsidR="009716CA" w:rsidRPr="0024527A" w:rsidRDefault="009716CA" w:rsidP="0024527A">
      <w:pPr>
        <w:pStyle w:val="Bullets"/>
      </w:pPr>
      <w:r w:rsidRPr="0024527A">
        <w:t>Allowing parents to have a role within the service</w:t>
      </w:r>
    </w:p>
    <w:p w:rsidR="009716CA" w:rsidRPr="0024527A" w:rsidRDefault="009716CA" w:rsidP="0024527A">
      <w:pPr>
        <w:pStyle w:val="Bullets"/>
      </w:pPr>
      <w:r w:rsidRPr="0024527A">
        <w:t>Showing parents the work that their child has done.</w:t>
      </w:r>
    </w:p>
    <w:p w:rsidR="009716CA" w:rsidRDefault="009716CA" w:rsidP="009716CA">
      <w:pPr>
        <w:pStyle w:val="Heading3"/>
      </w:pPr>
      <w:bookmarkStart w:id="27" w:name="_Toc421614229"/>
      <w:bookmarkStart w:id="28" w:name="_Toc505871130"/>
      <w:r>
        <w:t>Diversity</w:t>
      </w:r>
      <w:bookmarkEnd w:id="27"/>
      <w:bookmarkEnd w:id="28"/>
    </w:p>
    <w:p w:rsidR="009716CA" w:rsidRDefault="009716CA" w:rsidP="009716CA">
      <w:r>
        <w:t xml:space="preserve">Another way to ensure that a welcoming environment is created for each family using your service is to respect </w:t>
      </w:r>
      <w:r w:rsidRPr="00726CA3">
        <w:rPr>
          <w:noProof/>
        </w:rPr>
        <w:t>any</w:t>
      </w:r>
      <w:r>
        <w:t xml:space="preserve"> diversity within families. No two families are </w:t>
      </w:r>
      <w:r w:rsidRPr="002E68C1">
        <w:rPr>
          <w:noProof/>
        </w:rPr>
        <w:t>identical</w:t>
      </w:r>
      <w:r w:rsidR="002E68C1">
        <w:rPr>
          <w:noProof/>
        </w:rPr>
        <w:t>,</w:t>
      </w:r>
      <w:r>
        <w:t xml:space="preserve"> and each family will have their own personalities that are likely to differ from other families. </w:t>
      </w:r>
    </w:p>
    <w:p w:rsidR="009E67BF" w:rsidRDefault="009E67BF">
      <w:pPr>
        <w:spacing w:after="0" w:line="240" w:lineRule="auto"/>
        <w:rPr>
          <w:b/>
        </w:rPr>
      </w:pPr>
      <w:r>
        <w:br w:type="page"/>
      </w:r>
    </w:p>
    <w:p w:rsidR="009716CA" w:rsidRDefault="009716CA" w:rsidP="0024527A">
      <w:pPr>
        <w:pStyle w:val="BoldBulTight0"/>
      </w:pPr>
      <w:r>
        <w:lastRenderedPageBreak/>
        <w:t xml:space="preserve">There are many ways that families can differ from other families, including differences in </w:t>
      </w:r>
      <w:r w:rsidRPr="00726CA3">
        <w:rPr>
          <w:noProof/>
        </w:rPr>
        <w:t>their</w:t>
      </w:r>
      <w:r>
        <w:t>:</w:t>
      </w:r>
    </w:p>
    <w:p w:rsidR="009716CA" w:rsidRPr="0024527A" w:rsidRDefault="009716CA" w:rsidP="0024527A">
      <w:pPr>
        <w:pStyle w:val="Bullets"/>
      </w:pPr>
      <w:r w:rsidRPr="0024527A">
        <w:t>Culture</w:t>
      </w:r>
    </w:p>
    <w:p w:rsidR="009716CA" w:rsidRPr="0024527A" w:rsidRDefault="009716CA" w:rsidP="0024527A">
      <w:pPr>
        <w:pStyle w:val="Bullets"/>
      </w:pPr>
      <w:r w:rsidRPr="0024527A">
        <w:t xml:space="preserve">Religion </w:t>
      </w:r>
    </w:p>
    <w:p w:rsidR="009716CA" w:rsidRPr="0024527A" w:rsidRDefault="009716CA" w:rsidP="0024527A">
      <w:pPr>
        <w:pStyle w:val="Bullets"/>
      </w:pPr>
      <w:r w:rsidRPr="0024527A">
        <w:t>Values and beliefs</w:t>
      </w:r>
    </w:p>
    <w:p w:rsidR="009716CA" w:rsidRPr="0024527A" w:rsidRDefault="009716CA" w:rsidP="0024527A">
      <w:pPr>
        <w:pStyle w:val="Bullets"/>
      </w:pPr>
      <w:r w:rsidRPr="0024527A">
        <w:t xml:space="preserve">Aspirations </w:t>
      </w:r>
    </w:p>
    <w:p w:rsidR="009716CA" w:rsidRPr="0024527A" w:rsidRDefault="009716CA" w:rsidP="0024527A">
      <w:pPr>
        <w:pStyle w:val="Bullets"/>
      </w:pPr>
      <w:r w:rsidRPr="0024527A">
        <w:t>Family structure</w:t>
      </w:r>
    </w:p>
    <w:p w:rsidR="009716CA" w:rsidRPr="0024527A" w:rsidRDefault="009716CA" w:rsidP="0024527A">
      <w:pPr>
        <w:pStyle w:val="Bullets"/>
      </w:pPr>
      <w:r w:rsidRPr="0024527A">
        <w:t xml:space="preserve">Disabilities/impairments </w:t>
      </w:r>
    </w:p>
    <w:p w:rsidR="009716CA" w:rsidRPr="0024527A" w:rsidRDefault="009716CA" w:rsidP="0024527A">
      <w:pPr>
        <w:pStyle w:val="Bullets"/>
      </w:pPr>
      <w:r w:rsidRPr="0024527A">
        <w:t>Language</w:t>
      </w:r>
    </w:p>
    <w:p w:rsidR="009716CA" w:rsidRPr="0024527A" w:rsidRDefault="009716CA" w:rsidP="0024527A">
      <w:pPr>
        <w:pStyle w:val="Bullets"/>
      </w:pPr>
      <w:r w:rsidRPr="0024527A">
        <w:t>Economic background.</w:t>
      </w:r>
    </w:p>
    <w:p w:rsidR="009716CA" w:rsidRDefault="009716CA" w:rsidP="009716CA">
      <w:r>
        <w:t xml:space="preserve">Imagine a child with a hearing impairment will be joining your service. How can you ensure that the child and their family feel welcome? You would need to ensure that the child has everything that they need to experience the service in the same way that every other child does. For example, staff may need training in sign </w:t>
      </w:r>
      <w:r w:rsidRPr="002E68C1">
        <w:rPr>
          <w:noProof/>
        </w:rPr>
        <w:t>language</w:t>
      </w:r>
      <w:r w:rsidR="002E68C1">
        <w:rPr>
          <w:noProof/>
        </w:rPr>
        <w:t>,</w:t>
      </w:r>
      <w:r>
        <w:t xml:space="preserve"> or you may need to recruit someone that can use sign language. This diversity could be embraced by introducing sign language to the other children. By learning the basics, the children will be able to communicate with each other. Another way to ensure the child feels welcome within the service is to encourage children to develop positive attitudes about themselves and people that are different from themselves. This way, the child with the hearing impairment will never feel different from the other children.</w:t>
      </w:r>
    </w:p>
    <w:p w:rsidR="009716CA" w:rsidRDefault="009716CA" w:rsidP="009716CA">
      <w:r>
        <w:t>With a range of families using the same service, it is likely that there will be a diverse range of different cultures. You should consider each culture individually, as well as them all as a whole. How can you ensure that your environment is welcoming for each different culture?</w:t>
      </w:r>
    </w:p>
    <w:p w:rsidR="009716CA" w:rsidRDefault="009716CA" w:rsidP="0024527A">
      <w:pPr>
        <w:pStyle w:val="BoldBulTight0"/>
      </w:pPr>
      <w:r>
        <w:t>Some examples may include:</w:t>
      </w:r>
    </w:p>
    <w:p w:rsidR="009716CA" w:rsidRPr="0024527A" w:rsidRDefault="009716CA" w:rsidP="0024527A">
      <w:pPr>
        <w:pStyle w:val="Bullets"/>
      </w:pPr>
      <w:r w:rsidRPr="0024527A">
        <w:t>Provide any information clearly (maybe in a range of languages)</w:t>
      </w:r>
    </w:p>
    <w:p w:rsidR="009716CA" w:rsidRPr="0024527A" w:rsidRDefault="002E68C1" w:rsidP="0024527A">
      <w:pPr>
        <w:pStyle w:val="Bullets"/>
      </w:pPr>
      <w:r w:rsidRPr="0024527A">
        <w:rPr>
          <w:noProof/>
          <w:lang w:val="en-GB"/>
        </w:rPr>
        <w:drawing>
          <wp:anchor distT="0" distB="0" distL="114300" distR="114300" simplePos="0" relativeHeight="251750400" behindDoc="0" locked="0" layoutInCell="1" allowOverlap="1" wp14:anchorId="45F6D48B" wp14:editId="2944A4C6">
            <wp:simplePos x="0" y="0"/>
            <wp:positionH relativeFrom="column">
              <wp:posOffset>3288030</wp:posOffset>
            </wp:positionH>
            <wp:positionV relativeFrom="paragraph">
              <wp:posOffset>172085</wp:posOffset>
            </wp:positionV>
            <wp:extent cx="2697480" cy="2359660"/>
            <wp:effectExtent l="0" t="0" r="7620" b="2540"/>
            <wp:wrapTight wrapText="bothSides">
              <wp:wrapPolygon edited="0">
                <wp:start x="0" y="0"/>
                <wp:lineTo x="0" y="21449"/>
                <wp:lineTo x="21508" y="21449"/>
                <wp:lineTo x="21508"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97480" cy="2359660"/>
                    </a:xfrm>
                    <a:prstGeom prst="rect">
                      <a:avLst/>
                    </a:prstGeom>
                    <a:noFill/>
                  </pic:spPr>
                </pic:pic>
              </a:graphicData>
            </a:graphic>
            <wp14:sizeRelH relativeFrom="margin">
              <wp14:pctWidth>0</wp14:pctWidth>
            </wp14:sizeRelH>
            <wp14:sizeRelV relativeFrom="margin">
              <wp14:pctHeight>0</wp14:pctHeight>
            </wp14:sizeRelV>
          </wp:anchor>
        </w:drawing>
      </w:r>
      <w:r w:rsidR="009716CA" w:rsidRPr="0024527A">
        <w:t>Do not discriminate</w:t>
      </w:r>
    </w:p>
    <w:p w:rsidR="009716CA" w:rsidRPr="0024527A" w:rsidRDefault="009716CA" w:rsidP="0024527A">
      <w:pPr>
        <w:pStyle w:val="Bullets"/>
      </w:pPr>
      <w:r w:rsidRPr="0024527A">
        <w:t>Ensure children are aware that discrimination is wrong</w:t>
      </w:r>
    </w:p>
    <w:p w:rsidR="009716CA" w:rsidRPr="0024527A" w:rsidRDefault="009716CA" w:rsidP="0024527A">
      <w:pPr>
        <w:pStyle w:val="Bullets"/>
      </w:pPr>
      <w:r w:rsidRPr="0024527A">
        <w:t xml:space="preserve">Encourage children to develop positive attitudes </w:t>
      </w:r>
    </w:p>
    <w:p w:rsidR="009716CA" w:rsidRPr="0024527A" w:rsidRDefault="009716CA" w:rsidP="0024527A">
      <w:pPr>
        <w:pStyle w:val="Bullets"/>
      </w:pPr>
      <w:r w:rsidRPr="0024527A">
        <w:t>Reflect the widest possible range of communities</w:t>
      </w:r>
    </w:p>
    <w:p w:rsidR="009716CA" w:rsidRPr="0024527A" w:rsidRDefault="009716CA" w:rsidP="0024527A">
      <w:pPr>
        <w:pStyle w:val="Bullets"/>
      </w:pPr>
      <w:r w:rsidRPr="0024527A">
        <w:t>Celebrate a wide range of festivals</w:t>
      </w:r>
    </w:p>
    <w:p w:rsidR="009716CA" w:rsidRDefault="009716CA" w:rsidP="0024527A">
      <w:pPr>
        <w:pStyle w:val="Bullets"/>
      </w:pPr>
      <w:r w:rsidRPr="0024527A">
        <w:t xml:space="preserve">Consider cultural and religious differences in terms of food. </w:t>
      </w:r>
    </w:p>
    <w:p w:rsidR="009716CA" w:rsidRDefault="009716CA" w:rsidP="009716CA">
      <w:pPr>
        <w:pStyle w:val="Heading3"/>
      </w:pPr>
      <w:bookmarkStart w:id="29" w:name="_Toc421614230"/>
      <w:bookmarkStart w:id="30" w:name="_Toc505871131"/>
      <w:r>
        <w:lastRenderedPageBreak/>
        <w:t>Activity 1A</w:t>
      </w:r>
      <w:bookmarkEnd w:id="29"/>
      <w:bookmarkEnd w:id="30"/>
    </w:p>
    <w:p w:rsidR="009716CA" w:rsidRDefault="002E68C1" w:rsidP="009716CA">
      <w:pPr>
        <w:spacing w:after="0" w:line="240" w:lineRule="auto"/>
        <w:rPr>
          <w:rFonts w:cs="Calibri"/>
          <w:b/>
          <w:bCs/>
          <w:color w:val="C00000"/>
          <w:sz w:val="28"/>
          <w:szCs w:val="28"/>
        </w:rPr>
      </w:pPr>
      <w:r>
        <w:rPr>
          <w:noProof/>
          <w:lang w:val="en-GB"/>
        </w:rPr>
        <w:drawing>
          <wp:anchor distT="0" distB="0" distL="114300" distR="114300" simplePos="0" relativeHeight="251743232" behindDoc="0" locked="0" layoutInCell="1" allowOverlap="1" wp14:anchorId="49721652" wp14:editId="38CF3230">
            <wp:simplePos x="0" y="0"/>
            <wp:positionH relativeFrom="column">
              <wp:posOffset>19050</wp:posOffset>
            </wp:positionH>
            <wp:positionV relativeFrom="paragraph">
              <wp:posOffset>86360</wp:posOffset>
            </wp:positionV>
            <wp:extent cx="5031105" cy="3848735"/>
            <wp:effectExtent l="0" t="0" r="0" b="0"/>
            <wp:wrapTight wrapText="bothSides">
              <wp:wrapPolygon edited="0">
                <wp:start x="0" y="0"/>
                <wp:lineTo x="0" y="21490"/>
                <wp:lineTo x="21510" y="21490"/>
                <wp:lineTo x="21510" y="0"/>
                <wp:lineTo x="0" y="0"/>
              </wp:wrapPolygon>
            </wp:wrapTight>
            <wp:docPr id="42" name="Picture 4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tolia_2204087_X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rsidR="009716CA">
        <w:br w:type="page"/>
      </w:r>
    </w:p>
    <w:p w:rsidR="009716CA" w:rsidRDefault="009716CA" w:rsidP="009E67BF">
      <w:pPr>
        <w:pStyle w:val="Heading2"/>
        <w:spacing w:after="240"/>
      </w:pPr>
      <w:bookmarkStart w:id="31" w:name="_Toc421614231"/>
      <w:bookmarkStart w:id="32" w:name="_Toc505871132"/>
      <w:r>
        <w:lastRenderedPageBreak/>
        <w:t>1.2 – Respond to families’ questions, concerns and requests in a prompt and courteous way</w:t>
      </w:r>
      <w:bookmarkEnd w:id="31"/>
      <w:bookmarkEnd w:id="32"/>
    </w:p>
    <w:p w:rsidR="009E67BF" w:rsidRDefault="009E67BF" w:rsidP="009E67BF">
      <w:pPr>
        <w:pStyle w:val="BoldBulTight0"/>
      </w:pPr>
      <w:bookmarkStart w:id="33" w:name="_Toc421614232"/>
      <w:r>
        <w:t>By the end of this chapter, the learner should be able to:</w:t>
      </w:r>
    </w:p>
    <w:p w:rsidR="009E67BF" w:rsidRDefault="00151716" w:rsidP="009E67BF">
      <w:pPr>
        <w:pStyle w:val="Bullets"/>
      </w:pPr>
      <w:r>
        <w:t>Give examples of different topics that families’ questions, concerns and requests may refer to</w:t>
      </w:r>
    </w:p>
    <w:p w:rsidR="00151716" w:rsidRDefault="00151716" w:rsidP="009E67BF">
      <w:pPr>
        <w:pStyle w:val="Bullets"/>
      </w:pPr>
      <w:r>
        <w:t>Create a list of questions, concerns or requests that families may have when joining a new service</w:t>
      </w:r>
    </w:p>
    <w:p w:rsidR="00151716" w:rsidRPr="009E67BF" w:rsidRDefault="00151716" w:rsidP="009E67BF">
      <w:pPr>
        <w:pStyle w:val="Bullets"/>
      </w:pPr>
      <w:r>
        <w:t>Practice how to respond to questions, concerns or requests appropriately.</w:t>
      </w:r>
    </w:p>
    <w:p w:rsidR="009716CA" w:rsidRDefault="009716CA" w:rsidP="009716CA">
      <w:pPr>
        <w:pStyle w:val="Heading3"/>
      </w:pPr>
      <w:bookmarkStart w:id="34" w:name="_Toc505871133"/>
      <w:r>
        <w:t>Questions, concerns and requests</w:t>
      </w:r>
      <w:bookmarkEnd w:id="33"/>
      <w:bookmarkEnd w:id="34"/>
    </w:p>
    <w:p w:rsidR="009716CA" w:rsidRDefault="009716CA" w:rsidP="009716CA">
      <w:r>
        <w:t xml:space="preserve">Families will want to know that their child will be happy </w:t>
      </w:r>
      <w:r w:rsidRPr="002E68C1">
        <w:rPr>
          <w:noProof/>
        </w:rPr>
        <w:t>within</w:t>
      </w:r>
      <w:r>
        <w:t xml:space="preserve"> your service and that their needs will be catered for. This will mean that each family will have their own questions, concerns and requests that they will want to mention. Think about the questions, concerns and requests that you have had in the past. How did you respond to them?</w:t>
      </w:r>
    </w:p>
    <w:p w:rsidR="009716CA" w:rsidRDefault="009716CA" w:rsidP="0024527A">
      <w:pPr>
        <w:pStyle w:val="BoldBulTight0"/>
      </w:pPr>
      <w:r>
        <w:t>Questions, concerns and requests may refer to many topics, for example:</w:t>
      </w:r>
    </w:p>
    <w:p w:rsidR="009716CA" w:rsidRPr="0024527A" w:rsidRDefault="009716CA" w:rsidP="0024527A">
      <w:pPr>
        <w:pStyle w:val="Bullets"/>
      </w:pPr>
      <w:r w:rsidRPr="002E68C1">
        <w:rPr>
          <w:noProof/>
        </w:rPr>
        <w:t>Hours</w:t>
      </w:r>
      <w:r w:rsidR="002E68C1">
        <w:rPr>
          <w:noProof/>
        </w:rPr>
        <w:t>,</w:t>
      </w:r>
      <w:r w:rsidRPr="0024527A">
        <w:t xml:space="preserve"> e.g. what time can the child be dropped off and picked up?</w:t>
      </w:r>
    </w:p>
    <w:p w:rsidR="009716CA" w:rsidRPr="0024527A" w:rsidRDefault="009716CA" w:rsidP="0024527A">
      <w:pPr>
        <w:pStyle w:val="Bullets"/>
      </w:pPr>
      <w:r w:rsidRPr="002E68C1">
        <w:rPr>
          <w:noProof/>
        </w:rPr>
        <w:t>Costs</w:t>
      </w:r>
      <w:r w:rsidR="002E68C1">
        <w:rPr>
          <w:noProof/>
        </w:rPr>
        <w:t>,</w:t>
      </w:r>
      <w:r w:rsidRPr="0024527A">
        <w:t xml:space="preserve"> e.g. what is the hourly rate and how can payment be made?</w:t>
      </w:r>
    </w:p>
    <w:p w:rsidR="009716CA" w:rsidRPr="0024527A" w:rsidRDefault="0024527A" w:rsidP="0024527A">
      <w:pPr>
        <w:pStyle w:val="Bullets"/>
      </w:pPr>
      <w:r w:rsidRPr="0024527A">
        <w:rPr>
          <w:noProof/>
          <w:lang w:val="en-GB"/>
        </w:rPr>
        <w:drawing>
          <wp:anchor distT="0" distB="0" distL="114300" distR="114300" simplePos="0" relativeHeight="251751424" behindDoc="0" locked="0" layoutInCell="1" allowOverlap="1" wp14:anchorId="7FC53293" wp14:editId="4B323B1F">
            <wp:simplePos x="0" y="0"/>
            <wp:positionH relativeFrom="column">
              <wp:posOffset>2987040</wp:posOffset>
            </wp:positionH>
            <wp:positionV relativeFrom="paragraph">
              <wp:posOffset>520065</wp:posOffset>
            </wp:positionV>
            <wp:extent cx="3114675" cy="2529840"/>
            <wp:effectExtent l="0" t="0" r="952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14675" cy="2529840"/>
                    </a:xfrm>
                    <a:prstGeom prst="rect">
                      <a:avLst/>
                    </a:prstGeom>
                    <a:noFill/>
                  </pic:spPr>
                </pic:pic>
              </a:graphicData>
            </a:graphic>
            <wp14:sizeRelH relativeFrom="margin">
              <wp14:pctWidth>0</wp14:pctWidth>
            </wp14:sizeRelH>
            <wp14:sizeRelV relativeFrom="margin">
              <wp14:pctHeight>0</wp14:pctHeight>
            </wp14:sizeRelV>
          </wp:anchor>
        </w:drawing>
      </w:r>
      <w:r w:rsidR="009716CA" w:rsidRPr="0024527A">
        <w:t xml:space="preserve">Staff to children </w:t>
      </w:r>
      <w:r w:rsidR="009716CA" w:rsidRPr="002E68C1">
        <w:rPr>
          <w:noProof/>
        </w:rPr>
        <w:t>ratio</w:t>
      </w:r>
      <w:r w:rsidR="002E68C1">
        <w:rPr>
          <w:noProof/>
        </w:rPr>
        <w:t>,</w:t>
      </w:r>
      <w:r w:rsidR="009716CA" w:rsidRPr="0024527A">
        <w:t xml:space="preserve"> e.g. how many children is each staff member responsible for?</w:t>
      </w:r>
    </w:p>
    <w:p w:rsidR="009716CA" w:rsidRPr="0024527A" w:rsidRDefault="009716CA" w:rsidP="0024527A">
      <w:pPr>
        <w:pStyle w:val="Bullets"/>
      </w:pPr>
      <w:r w:rsidRPr="0024527A">
        <w:t xml:space="preserve">Experience and </w:t>
      </w:r>
      <w:r w:rsidRPr="002E68C1">
        <w:rPr>
          <w:noProof/>
        </w:rPr>
        <w:t>qualifications</w:t>
      </w:r>
      <w:r w:rsidR="002E68C1">
        <w:rPr>
          <w:noProof/>
        </w:rPr>
        <w:t>,</w:t>
      </w:r>
      <w:r w:rsidRPr="0024527A">
        <w:t xml:space="preserve"> e.g. how experienced </w:t>
      </w:r>
      <w:proofErr w:type="gramStart"/>
      <w:r w:rsidRPr="0024527A">
        <w:t>are</w:t>
      </w:r>
      <w:proofErr w:type="gramEnd"/>
      <w:r w:rsidRPr="0024527A">
        <w:t xml:space="preserve"> the staff?</w:t>
      </w:r>
    </w:p>
    <w:p w:rsidR="009716CA" w:rsidRPr="0024527A" w:rsidRDefault="009716CA" w:rsidP="0024527A">
      <w:pPr>
        <w:pStyle w:val="Bullets"/>
      </w:pPr>
      <w:r w:rsidRPr="0024527A">
        <w:t xml:space="preserve">Daily </w:t>
      </w:r>
      <w:r w:rsidRPr="002E68C1">
        <w:rPr>
          <w:noProof/>
        </w:rPr>
        <w:t>routines</w:t>
      </w:r>
      <w:r w:rsidR="002E68C1">
        <w:rPr>
          <w:noProof/>
        </w:rPr>
        <w:t>,</w:t>
      </w:r>
      <w:r w:rsidRPr="0024527A">
        <w:t xml:space="preserve"> e.g. how will the service’s daily routine meet the child’s needs?</w:t>
      </w:r>
    </w:p>
    <w:p w:rsidR="009716CA" w:rsidRPr="0024527A" w:rsidRDefault="009716CA" w:rsidP="0024527A">
      <w:pPr>
        <w:pStyle w:val="Bullets"/>
      </w:pPr>
      <w:r w:rsidRPr="0024527A">
        <w:t xml:space="preserve">Discipline </w:t>
      </w:r>
      <w:r w:rsidRPr="002E68C1">
        <w:rPr>
          <w:noProof/>
        </w:rPr>
        <w:t>policy</w:t>
      </w:r>
      <w:r w:rsidR="002E68C1">
        <w:rPr>
          <w:noProof/>
        </w:rPr>
        <w:t>,</w:t>
      </w:r>
      <w:r w:rsidRPr="0024527A">
        <w:t xml:space="preserve"> e.g. how is behaviour managed and dealt with?</w:t>
      </w:r>
    </w:p>
    <w:p w:rsidR="009716CA" w:rsidRPr="0024527A" w:rsidRDefault="009716CA" w:rsidP="0024527A">
      <w:pPr>
        <w:pStyle w:val="Bullets"/>
      </w:pPr>
      <w:r w:rsidRPr="002E68C1">
        <w:rPr>
          <w:noProof/>
        </w:rPr>
        <w:t>Food</w:t>
      </w:r>
      <w:r w:rsidR="002E68C1">
        <w:rPr>
          <w:noProof/>
        </w:rPr>
        <w:t>,</w:t>
      </w:r>
      <w:r w:rsidRPr="0024527A">
        <w:t xml:space="preserve"> e.g. how will any dietary needs or allergies be accounted for?</w:t>
      </w:r>
    </w:p>
    <w:p w:rsidR="009716CA" w:rsidRPr="0024527A" w:rsidRDefault="009716CA" w:rsidP="0024527A">
      <w:pPr>
        <w:pStyle w:val="Bullets"/>
      </w:pPr>
      <w:r w:rsidRPr="0024527A">
        <w:t xml:space="preserve">First </w:t>
      </w:r>
      <w:r w:rsidRPr="002E68C1">
        <w:rPr>
          <w:noProof/>
        </w:rPr>
        <w:t>aid</w:t>
      </w:r>
      <w:r w:rsidR="002E68C1">
        <w:rPr>
          <w:noProof/>
        </w:rPr>
        <w:t>,</w:t>
      </w:r>
      <w:r w:rsidRPr="0024527A">
        <w:t xml:space="preserve"> e.g. is each member of staff trained in first aid?</w:t>
      </w:r>
    </w:p>
    <w:p w:rsidR="009716CA" w:rsidRDefault="009716CA" w:rsidP="009716CA">
      <w:pPr>
        <w:pStyle w:val="Heading3"/>
      </w:pPr>
      <w:bookmarkStart w:id="35" w:name="_Toc421614233"/>
      <w:bookmarkStart w:id="36" w:name="_Toc505871134"/>
      <w:r>
        <w:t>Responding to questions, concerns and requests</w:t>
      </w:r>
      <w:bookmarkEnd w:id="35"/>
      <w:bookmarkEnd w:id="36"/>
    </w:p>
    <w:p w:rsidR="009716CA" w:rsidRDefault="009716CA" w:rsidP="009716CA">
      <w:r>
        <w:t>Effective communication between you and the families using your service is essential; they should feel like they can ask you anything. You should demonstrate that you are willing to respond to any question, concern or request that they have. Your response should be courteous and prompt; don’t let the family think that you are not interested or ignoring them. You should never be offensive or rude when responding to a family’s question, concern or request; be honest, be accurate and be thorough. Your response should address what the family has asked in a clear and concise manner.</w:t>
      </w:r>
    </w:p>
    <w:p w:rsidR="009716CA" w:rsidRDefault="009716CA" w:rsidP="009716CA">
      <w:r>
        <w:lastRenderedPageBreak/>
        <w:t xml:space="preserve">Your response may depend on the method that the family uses to ask their question/raise their concern. For example, if they have asked you something face-to-face, this would require an immediate response. This may only be something as simple as a smile or a nod of the head, before responding verbally. If you don’t know the answer or you don’t have enough information to hand, be honest and explain this to the family. Let them know that you would be happy to give them the information they require once you have it yourself. You could arrange a meeting at a later date to discuss the </w:t>
      </w:r>
      <w:r w:rsidRPr="002E68C1">
        <w:rPr>
          <w:noProof/>
        </w:rPr>
        <w:t>matter</w:t>
      </w:r>
      <w:r w:rsidR="002E68C1">
        <w:rPr>
          <w:noProof/>
        </w:rPr>
        <w:t>,</w:t>
      </w:r>
      <w:r>
        <w:t xml:space="preserve"> or you could offer to send them out an information pack or give them a telephone call at a convenient time. Your ultimate aim is to provide this family with accurate information, even if you need a couple of hours to figure it out. When communicating face-to-face with families, you should take into account what your body language is expressing; you want them to know that you are listening and are interested.</w:t>
      </w:r>
    </w:p>
    <w:p w:rsidR="009716CA" w:rsidRDefault="009716CA" w:rsidP="009716CA">
      <w:r>
        <w:t>Think about the other ways that the families may ask questions or raise concerns. Do you have an email, text or phone call system in place? How would you respond to these promptly? Perhaps an hour each week should be dedicated to responding to emails and phone calls; not every family will have to time to discuss their concern when they pick their child up.</w:t>
      </w:r>
    </w:p>
    <w:p w:rsidR="009716CA" w:rsidRDefault="0024527A" w:rsidP="009716CA">
      <w:r w:rsidRPr="0024527A">
        <w:rPr>
          <w:noProof/>
          <w:lang w:val="en-GB"/>
        </w:rPr>
        <w:drawing>
          <wp:anchor distT="0" distB="0" distL="114300" distR="114300" simplePos="0" relativeHeight="251752448" behindDoc="0" locked="0" layoutInCell="1" allowOverlap="1" wp14:anchorId="6112E8B4" wp14:editId="2D76366E">
            <wp:simplePos x="0" y="0"/>
            <wp:positionH relativeFrom="column">
              <wp:posOffset>3972560</wp:posOffset>
            </wp:positionH>
            <wp:positionV relativeFrom="paragraph">
              <wp:posOffset>1507490</wp:posOffset>
            </wp:positionV>
            <wp:extent cx="2025015" cy="2498090"/>
            <wp:effectExtent l="0" t="0" r="0" b="0"/>
            <wp:wrapTight wrapText="bothSides">
              <wp:wrapPolygon edited="0">
                <wp:start x="0" y="0"/>
                <wp:lineTo x="0" y="21413"/>
                <wp:lineTo x="21336" y="21413"/>
                <wp:lineTo x="21336"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8">
                      <a:extLst>
                        <a:ext uri="{28A0092B-C50C-407E-A947-70E740481C1C}">
                          <a14:useLocalDpi xmlns:a14="http://schemas.microsoft.com/office/drawing/2010/main" val="0"/>
                        </a:ext>
                      </a:extLst>
                    </a:blip>
                    <a:srcRect b="7481"/>
                    <a:stretch/>
                  </pic:blipFill>
                  <pic:spPr bwMode="auto">
                    <a:xfrm>
                      <a:off x="0" y="0"/>
                      <a:ext cx="2025015" cy="2498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16CA">
        <w:t>Questions, concerns and request may not only occur at the beginning of the process. What if a concern develops later on? Families should feel like they can express concerns and ask questions throughout the entire use of your service. Think about the ways that your current workplace encourages this. It can be encouraged by arranging monthly parent meetings. This will allow families to discuss any concerns they may have and give you</w:t>
      </w:r>
      <w:r w:rsidR="002E68C1">
        <w:t xml:space="preserve"> the</w:t>
      </w:r>
      <w:r w:rsidR="009716CA">
        <w:t xml:space="preserve"> </w:t>
      </w:r>
      <w:r w:rsidR="009716CA" w:rsidRPr="002E68C1">
        <w:rPr>
          <w:noProof/>
        </w:rPr>
        <w:t>opportunity</w:t>
      </w:r>
      <w:r w:rsidR="009716CA">
        <w:t xml:space="preserve"> to address these issues with them present. Parent’s evenings are also a good way to give families opportunities to ask questions and raise concerns. Whatever your chosen method, the families using your service should feel like they can approach you with any question or concern, should it arise. </w:t>
      </w:r>
    </w:p>
    <w:p w:rsidR="009716CA" w:rsidRDefault="009716CA" w:rsidP="0024527A">
      <w:pPr>
        <w:pStyle w:val="BoldBulTight0"/>
      </w:pPr>
      <w:r>
        <w:t>When dealing with families’ questions, concerns and requests, remember to:</w:t>
      </w:r>
    </w:p>
    <w:p w:rsidR="009716CA" w:rsidRPr="0024527A" w:rsidRDefault="009716CA" w:rsidP="0024527A">
      <w:pPr>
        <w:pStyle w:val="Bullets"/>
      </w:pPr>
      <w:r w:rsidRPr="0024527A">
        <w:t>Listen carefully</w:t>
      </w:r>
    </w:p>
    <w:p w:rsidR="009716CA" w:rsidRPr="0024527A" w:rsidRDefault="009716CA" w:rsidP="0024527A">
      <w:pPr>
        <w:pStyle w:val="Bullets"/>
      </w:pPr>
      <w:r w:rsidRPr="0024527A">
        <w:t>Show that you are interested</w:t>
      </w:r>
    </w:p>
    <w:p w:rsidR="009716CA" w:rsidRPr="0024527A" w:rsidRDefault="009716CA" w:rsidP="0024527A">
      <w:pPr>
        <w:pStyle w:val="Bullets"/>
      </w:pPr>
      <w:r w:rsidRPr="0024527A">
        <w:t>Indicate that you are enthusiastic</w:t>
      </w:r>
    </w:p>
    <w:p w:rsidR="009716CA" w:rsidRPr="0024527A" w:rsidRDefault="009716CA" w:rsidP="0024527A">
      <w:pPr>
        <w:pStyle w:val="Bullets"/>
      </w:pPr>
      <w:r w:rsidRPr="0024527A">
        <w:t>Ask for their opinions</w:t>
      </w:r>
    </w:p>
    <w:p w:rsidR="009716CA" w:rsidRPr="0024527A" w:rsidRDefault="009716CA" w:rsidP="0024527A">
      <w:pPr>
        <w:pStyle w:val="Bullets"/>
      </w:pPr>
      <w:r w:rsidRPr="00726CA3">
        <w:rPr>
          <w:noProof/>
        </w:rPr>
        <w:t>Make them feel like they have a say in</w:t>
      </w:r>
      <w:r w:rsidRPr="0024527A">
        <w:t xml:space="preserve"> the matter</w:t>
      </w:r>
    </w:p>
    <w:p w:rsidR="009716CA" w:rsidRDefault="009716CA" w:rsidP="0024527A">
      <w:pPr>
        <w:pStyle w:val="Bullets"/>
      </w:pPr>
      <w:r w:rsidRPr="0024527A">
        <w:t>Work together to figure out a solution, when possible.</w:t>
      </w:r>
      <w:r>
        <w:br w:type="page"/>
      </w:r>
    </w:p>
    <w:p w:rsidR="009716CA" w:rsidRDefault="009716CA" w:rsidP="009716CA">
      <w:pPr>
        <w:pStyle w:val="Heading3"/>
      </w:pPr>
      <w:bookmarkStart w:id="37" w:name="_Toc505871135"/>
      <w:r>
        <w:rPr>
          <w:noProof/>
        </w:rPr>
        <w:lastRenderedPageBreak/>
        <w:drawing>
          <wp:anchor distT="0" distB="0" distL="114300" distR="114300" simplePos="0" relativeHeight="251742208" behindDoc="0" locked="0" layoutInCell="1" allowOverlap="1" wp14:anchorId="2B12E929" wp14:editId="0F87A383">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39" name="Picture 3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tolia_2204087_X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38" w:name="_Toc421614234"/>
      <w:r>
        <w:t>Activity 1B</w:t>
      </w:r>
      <w:bookmarkEnd w:id="37"/>
      <w:bookmarkEnd w:id="38"/>
    </w:p>
    <w:p w:rsidR="009716CA" w:rsidRDefault="009716CA" w:rsidP="009716CA">
      <w:pPr>
        <w:spacing w:after="0" w:line="240" w:lineRule="auto"/>
        <w:rPr>
          <w:rFonts w:cs="Calibri"/>
          <w:b/>
          <w:bCs/>
          <w:color w:val="C00000"/>
          <w:sz w:val="28"/>
          <w:szCs w:val="28"/>
        </w:rPr>
      </w:pPr>
      <w:r>
        <w:br w:type="page"/>
      </w:r>
    </w:p>
    <w:p w:rsidR="009716CA" w:rsidRDefault="009716CA" w:rsidP="009716CA">
      <w:pPr>
        <w:pStyle w:val="Heading2"/>
        <w:rPr>
          <w:rStyle w:val="Strong"/>
        </w:rPr>
      </w:pPr>
      <w:bookmarkStart w:id="39" w:name="_Toc421614235"/>
      <w:bookmarkStart w:id="40" w:name="_Toc505871136"/>
      <w:r>
        <w:lastRenderedPageBreak/>
        <w:t>1.3 – Encourage families to share their knowledge, skills, expertise and aspects of their family life and culture</w:t>
      </w:r>
      <w:bookmarkEnd w:id="39"/>
      <w:bookmarkEnd w:id="40"/>
    </w:p>
    <w:p w:rsidR="009716CA" w:rsidRDefault="009716CA" w:rsidP="006B7BF6">
      <w:pPr>
        <w:pStyle w:val="Heading2"/>
        <w:spacing w:after="240"/>
      </w:pPr>
      <w:bookmarkStart w:id="41" w:name="_Toc421614236"/>
      <w:bookmarkStart w:id="42" w:name="_Toc505871137"/>
      <w:r>
        <w:t xml:space="preserve">1.4 – </w:t>
      </w:r>
      <w:r w:rsidRPr="004E00C2">
        <w:rPr>
          <w:noProof/>
        </w:rPr>
        <w:t>Inform and create opportunities for families to contribute to the operation of the service in an advisory, consultative or decision-making role</w:t>
      </w:r>
      <w:bookmarkEnd w:id="41"/>
      <w:bookmarkEnd w:id="42"/>
      <w:r>
        <w:t xml:space="preserve"> </w:t>
      </w:r>
    </w:p>
    <w:p w:rsidR="006B7BF6" w:rsidRDefault="006B7BF6" w:rsidP="006B7BF6">
      <w:pPr>
        <w:pStyle w:val="BoldBulTight0"/>
      </w:pPr>
      <w:bookmarkStart w:id="43" w:name="_Toc421614237"/>
      <w:r>
        <w:t>By the end of this chapter, the learner should be able to:</w:t>
      </w:r>
    </w:p>
    <w:p w:rsidR="006B7BF6" w:rsidRDefault="006B7BF6" w:rsidP="006B7BF6">
      <w:pPr>
        <w:pStyle w:val="Bullets"/>
      </w:pPr>
      <w:r>
        <w:t>Explain why it is important to encourage families to share information and contribute to the operation of the service</w:t>
      </w:r>
    </w:p>
    <w:p w:rsidR="006B7BF6" w:rsidRDefault="006B7BF6" w:rsidP="006B7BF6">
      <w:pPr>
        <w:pStyle w:val="Bullets"/>
      </w:pPr>
      <w:r>
        <w:t>Outline ways to encourage families to share their knowledge, skills, expertise and aspects of family life and culture</w:t>
      </w:r>
    </w:p>
    <w:p w:rsidR="006B7BF6" w:rsidRPr="006B7BF6" w:rsidRDefault="006B7BF6" w:rsidP="006B7BF6">
      <w:pPr>
        <w:pStyle w:val="Bullets"/>
      </w:pPr>
      <w:r>
        <w:t>Suggest ways to create opportunities for families to contribute to the operation of their service.</w:t>
      </w:r>
    </w:p>
    <w:p w:rsidR="009716CA" w:rsidRPr="0024527A" w:rsidRDefault="009716CA" w:rsidP="0024527A">
      <w:pPr>
        <w:pStyle w:val="Heading3"/>
      </w:pPr>
      <w:bookmarkStart w:id="44" w:name="_Toc505871138"/>
      <w:r w:rsidRPr="0024527A">
        <w:t>Encouraging families to share</w:t>
      </w:r>
      <w:bookmarkEnd w:id="43"/>
      <w:bookmarkEnd w:id="44"/>
    </w:p>
    <w:p w:rsidR="009716CA" w:rsidRPr="0024527A" w:rsidRDefault="009716CA" w:rsidP="0024527A">
      <w:r w:rsidRPr="0024527A">
        <w:t xml:space="preserve">A child’s first carers and educators are their </w:t>
      </w:r>
      <w:r w:rsidRPr="002E68C1">
        <w:rPr>
          <w:noProof/>
        </w:rPr>
        <w:t>family</w:t>
      </w:r>
      <w:r w:rsidRPr="0024527A">
        <w:t xml:space="preserve">; they know their child better than anyone. Therefore, their knowledge, skills, expertise and aspects of family life and culture are beneficial to a service provider. Your service should provide the best possible environment for each child. This can be achieved by developing a relationship with each child’s family and gaining a full understanding of the child as an individual. By developing a relationship with them, families will feel valued and assured that the individual needs of their child are being recognised and supported.  </w:t>
      </w:r>
    </w:p>
    <w:p w:rsidR="009716CA" w:rsidRPr="0024527A" w:rsidRDefault="009716CA" w:rsidP="0024527A">
      <w:r w:rsidRPr="00726CA3">
        <w:rPr>
          <w:noProof/>
        </w:rPr>
        <w:t>Families may not always be aware of the</w:t>
      </w:r>
      <w:r w:rsidRPr="0024527A">
        <w:t xml:space="preserve"> information that you need; it is your responsibility </w:t>
      </w:r>
      <w:r w:rsidRPr="004E00C2">
        <w:rPr>
          <w:noProof/>
        </w:rPr>
        <w:t>to find out what you need to know.</w:t>
      </w:r>
      <w:r w:rsidRPr="0024527A">
        <w:t xml:space="preserve"> Respectfully ask them about their child and the family as</w:t>
      </w:r>
      <w:r w:rsidR="002E68C1">
        <w:t xml:space="preserve"> a</w:t>
      </w:r>
      <w:r w:rsidRPr="0024527A">
        <w:t xml:space="preserve"> </w:t>
      </w:r>
      <w:r w:rsidRPr="002E68C1">
        <w:rPr>
          <w:noProof/>
        </w:rPr>
        <w:t>whole</w:t>
      </w:r>
      <w:r w:rsidRPr="0024527A">
        <w:t>. Families should be encouraged to share any details that can help you to give their child a better experience. Gather as much information as you can. Take a moment to think about your current workplace. How do currently gather information? Can you think of a better way to do so?</w:t>
      </w:r>
    </w:p>
    <w:p w:rsidR="009716CA" w:rsidRPr="0024527A" w:rsidRDefault="009716CA" w:rsidP="0024527A">
      <w:r w:rsidRPr="0024527A">
        <w:rPr>
          <w:noProof/>
          <w:lang w:val="en-GB"/>
        </w:rPr>
        <w:drawing>
          <wp:anchor distT="0" distB="0" distL="114300" distR="114300" simplePos="0" relativeHeight="251753472" behindDoc="0" locked="0" layoutInCell="1" allowOverlap="1" wp14:anchorId="6198955B" wp14:editId="35A6A9D0">
            <wp:simplePos x="0" y="0"/>
            <wp:positionH relativeFrom="column">
              <wp:posOffset>3401695</wp:posOffset>
            </wp:positionH>
            <wp:positionV relativeFrom="paragraph">
              <wp:posOffset>784225</wp:posOffset>
            </wp:positionV>
            <wp:extent cx="2466340" cy="2234565"/>
            <wp:effectExtent l="0" t="0" r="0" b="0"/>
            <wp:wrapTight wrapText="bothSides">
              <wp:wrapPolygon edited="0">
                <wp:start x="0" y="0"/>
                <wp:lineTo x="0" y="21361"/>
                <wp:lineTo x="21355" y="21361"/>
                <wp:lineTo x="21355"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9">
                      <a:extLst>
                        <a:ext uri="{28A0092B-C50C-407E-A947-70E740481C1C}">
                          <a14:useLocalDpi xmlns:a14="http://schemas.microsoft.com/office/drawing/2010/main" val="0"/>
                        </a:ext>
                      </a:extLst>
                    </a:blip>
                    <a:srcRect l="12747" r="9225"/>
                    <a:stretch/>
                  </pic:blipFill>
                  <pic:spPr bwMode="auto">
                    <a:xfrm>
                      <a:off x="0" y="0"/>
                      <a:ext cx="2466340" cy="2234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4527A">
        <w:t xml:space="preserve">Families should be encouraged to share information right from the start and throughout the use of your service. Think about holding an initial meeting for the children’s families. A meeting would allow you to explore the knowledge and skills of each family, as well as a whole group. How can you incorporate their expertise and knowledge into your service? Perhaps one child’s family member is in the army; how can you teach the children about this? Perhaps another child’s family member is a fireman; how can this be introduced to the service as a learning topic? By considering things like this, you can ensure that the families feel like part of the development of the service and the children using it. Maybe these particular family members can get involved; for example, maybe the fireman can arrange a trip to their station and teach the children about basic fire safety (depending on the age of the children). The initial aim is to gain an understanding of each child and an insight of their family life. </w:t>
      </w:r>
    </w:p>
    <w:p w:rsidR="009716CA" w:rsidRPr="0024527A" w:rsidRDefault="009716CA" w:rsidP="0024527A">
      <w:pPr>
        <w:pStyle w:val="BoldBulTight0"/>
      </w:pPr>
      <w:r w:rsidRPr="0024527A">
        <w:lastRenderedPageBreak/>
        <w:t>As well as meetings, other ways to encourage families to share may include:</w:t>
      </w:r>
    </w:p>
    <w:p w:rsidR="009716CA" w:rsidRPr="0024527A" w:rsidRDefault="009716CA" w:rsidP="0024527A">
      <w:pPr>
        <w:pStyle w:val="Bullets"/>
      </w:pPr>
      <w:r w:rsidRPr="0024527A">
        <w:t xml:space="preserve">Asking them to fill in a form/questionnaire </w:t>
      </w:r>
    </w:p>
    <w:p w:rsidR="009716CA" w:rsidRPr="0024527A" w:rsidRDefault="009716CA" w:rsidP="0024527A">
      <w:pPr>
        <w:pStyle w:val="Bullets"/>
      </w:pPr>
      <w:r w:rsidRPr="0024527A">
        <w:t>Creating a forum to chat to families informally</w:t>
      </w:r>
    </w:p>
    <w:p w:rsidR="009716CA" w:rsidRPr="0024527A" w:rsidRDefault="009716CA" w:rsidP="0024527A">
      <w:pPr>
        <w:pStyle w:val="Bullets"/>
      </w:pPr>
      <w:r w:rsidRPr="0024527A">
        <w:t>Visiting homes (where appropriate)</w:t>
      </w:r>
    </w:p>
    <w:p w:rsidR="009716CA" w:rsidRPr="0024527A" w:rsidRDefault="009716CA" w:rsidP="0024527A">
      <w:pPr>
        <w:pStyle w:val="Bullets"/>
      </w:pPr>
      <w:r w:rsidRPr="0024527A">
        <w:t xml:space="preserve">Creating a notice board that families can add information about themselves </w:t>
      </w:r>
      <w:r w:rsidRPr="00726CA3">
        <w:rPr>
          <w:noProof/>
        </w:rPr>
        <w:t>to</w:t>
      </w:r>
      <w:r w:rsidRPr="0024527A">
        <w:t>.</w:t>
      </w:r>
    </w:p>
    <w:p w:rsidR="009716CA" w:rsidRPr="0024527A" w:rsidRDefault="009716CA" w:rsidP="009716CA">
      <w:r w:rsidRPr="0024527A">
        <w:t xml:space="preserve">Despite the fact that there will be a number of children using your service, each individual family should feel as though their child is important. Think about how you can go that extra mile for each child. You should learn about the routines and activities that occur regularly at home for the children. Use </w:t>
      </w:r>
      <w:r w:rsidRPr="002E68C1">
        <w:rPr>
          <w:noProof/>
        </w:rPr>
        <w:t>open</w:t>
      </w:r>
      <w:r w:rsidR="002E68C1">
        <w:rPr>
          <w:noProof/>
        </w:rPr>
        <w:t>-</w:t>
      </w:r>
      <w:r w:rsidRPr="002E68C1">
        <w:rPr>
          <w:noProof/>
        </w:rPr>
        <w:t>ended</w:t>
      </w:r>
      <w:r w:rsidRPr="0024527A">
        <w:t xml:space="preserve"> questions to explore their family life and culture. For example, rather than asking ‘does Laura like playing with building blocks?’ ask the family to ‘tell you about Laura’s favourite toys’. Another good way to gain an insight into family life is to ask families to describe a typical day with their child. </w:t>
      </w:r>
      <w:r w:rsidRPr="00305EF5">
        <w:rPr>
          <w:noProof/>
        </w:rPr>
        <w:t>It can be something as simple as the</w:t>
      </w:r>
      <w:r w:rsidRPr="0024527A">
        <w:t xml:space="preserve"> way that they like their sandwiches cutting, the</w:t>
      </w:r>
      <w:r>
        <w:rPr>
          <w:rStyle w:val="Strong"/>
        </w:rPr>
        <w:t xml:space="preserve"> </w:t>
      </w:r>
      <w:r w:rsidRPr="0024527A">
        <w:t xml:space="preserve">particular song they like to sing or the way that they like to be comforted. Each piece of information is valuable and can assist you in providing the best environment for each child. Think about those children with extra needs; how can you reassure their families who are probably dreading leaving their child? Perhaps a child uses a wheelchair; discuss this with their families. The child may have a particular position that they are comfortable in – ask the family to show you. Simple things like this will make a huge difference to a child and their family. If your service is used by families from a range of cultures, think about how you can introduce this and teach the children </w:t>
      </w:r>
      <w:r w:rsidR="002E68C1">
        <w:t>a</w:t>
      </w:r>
      <w:r w:rsidRPr="002E68C1">
        <w:rPr>
          <w:noProof/>
        </w:rPr>
        <w:t>bout</w:t>
      </w:r>
      <w:r w:rsidRPr="0024527A">
        <w:t xml:space="preserve"> these different cultures. </w:t>
      </w:r>
    </w:p>
    <w:p w:rsidR="009716CA" w:rsidRPr="0024527A" w:rsidRDefault="009716CA" w:rsidP="0024527A">
      <w:pPr>
        <w:pStyle w:val="BoldBulTight0"/>
      </w:pPr>
      <w:r w:rsidRPr="0024527A">
        <w:t>Although a variety of information may be gathered, think about:</w:t>
      </w:r>
    </w:p>
    <w:p w:rsidR="009716CA" w:rsidRPr="0024527A" w:rsidRDefault="009716CA" w:rsidP="0024527A">
      <w:pPr>
        <w:pStyle w:val="Bullets"/>
      </w:pPr>
      <w:r w:rsidRPr="0024527A">
        <w:t>What families do</w:t>
      </w:r>
    </w:p>
    <w:p w:rsidR="009716CA" w:rsidRPr="0024527A" w:rsidRDefault="009716CA" w:rsidP="0024527A">
      <w:pPr>
        <w:pStyle w:val="Bullets"/>
      </w:pPr>
      <w:r w:rsidRPr="0024527A">
        <w:t>Where families go</w:t>
      </w:r>
    </w:p>
    <w:p w:rsidR="009716CA" w:rsidRPr="0024527A" w:rsidRDefault="009716CA" w:rsidP="0024527A">
      <w:pPr>
        <w:pStyle w:val="Bullets"/>
      </w:pPr>
      <w:r w:rsidRPr="0024527A">
        <w:t>How families engage in everyday tasks.</w:t>
      </w:r>
    </w:p>
    <w:p w:rsidR="009716CA" w:rsidRPr="0024527A" w:rsidRDefault="009716CA" w:rsidP="0024527A">
      <w:r w:rsidRPr="0024527A">
        <w:t xml:space="preserve">Gaining this information is a sensitive </w:t>
      </w:r>
      <w:r w:rsidRPr="002E68C1">
        <w:rPr>
          <w:noProof/>
        </w:rPr>
        <w:t>task</w:t>
      </w:r>
      <w:r w:rsidR="002E68C1">
        <w:rPr>
          <w:noProof/>
        </w:rPr>
        <w:t>,</w:t>
      </w:r>
      <w:r w:rsidRPr="0024527A">
        <w:t xml:space="preserve"> and it will need to be done carefully; a strong partnership with a child’s family is essential. The process of building and maintaining relationships and partnerships with families will be discussed in a later chapter. </w:t>
      </w:r>
    </w:p>
    <w:p w:rsidR="009716CA" w:rsidRPr="0024527A" w:rsidRDefault="002E68C1" w:rsidP="0024527A">
      <w:pPr>
        <w:pStyle w:val="Heading3"/>
      </w:pPr>
      <w:bookmarkStart w:id="45" w:name="_Toc421614238"/>
      <w:bookmarkStart w:id="46" w:name="_Toc505871139"/>
      <w:r w:rsidRPr="0024527A">
        <w:rPr>
          <w:noProof/>
        </w:rPr>
        <w:drawing>
          <wp:anchor distT="0" distB="0" distL="114300" distR="114300" simplePos="0" relativeHeight="251754496" behindDoc="0" locked="0" layoutInCell="1" allowOverlap="1" wp14:anchorId="55CD5DAA" wp14:editId="428F1913">
            <wp:simplePos x="0" y="0"/>
            <wp:positionH relativeFrom="column">
              <wp:posOffset>2924175</wp:posOffset>
            </wp:positionH>
            <wp:positionV relativeFrom="paragraph">
              <wp:posOffset>259080</wp:posOffset>
            </wp:positionV>
            <wp:extent cx="3093085" cy="2083435"/>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93085" cy="2083435"/>
                    </a:xfrm>
                    <a:prstGeom prst="rect">
                      <a:avLst/>
                    </a:prstGeom>
                    <a:noFill/>
                  </pic:spPr>
                </pic:pic>
              </a:graphicData>
            </a:graphic>
            <wp14:sizeRelH relativeFrom="margin">
              <wp14:pctWidth>0</wp14:pctWidth>
            </wp14:sizeRelH>
            <wp14:sizeRelV relativeFrom="margin">
              <wp14:pctHeight>0</wp14:pctHeight>
            </wp14:sizeRelV>
          </wp:anchor>
        </w:drawing>
      </w:r>
      <w:r w:rsidR="009716CA" w:rsidRPr="0024527A">
        <w:t>Opportunities for families to contribute</w:t>
      </w:r>
      <w:bookmarkEnd w:id="45"/>
      <w:bookmarkEnd w:id="46"/>
    </w:p>
    <w:p w:rsidR="002E68C1" w:rsidRDefault="009716CA" w:rsidP="009716CA">
      <w:r>
        <w:t xml:space="preserve">You should aim to create a variety of opportunities in which families can contribute to the operation of </w:t>
      </w:r>
      <w:r w:rsidRPr="0024527A">
        <w:t xml:space="preserve">the service; their opinions are important. Families may have knowledge, experiences or talents that they can share with the service. Even if they don’t, just sharing their time can be beneficial for the children. By involving them in the operations of the service, you can ensure that the environment is as good as it can possibly be. </w:t>
      </w:r>
    </w:p>
    <w:p w:rsidR="009716CA" w:rsidRPr="0024527A" w:rsidRDefault="009716CA" w:rsidP="009716CA">
      <w:r w:rsidRPr="0024527A">
        <w:lastRenderedPageBreak/>
        <w:t>Families should be engaged consistently in the consultation, planning, implementation and evaluation of the operation of the service. You should try and offer a variety of ways for families to be involved in and contribute to the service. Think about the ways that you currently offer opportunities for families to be involved with your service. Do the families have an advisory, consultative or decision-making role within your service?</w:t>
      </w:r>
    </w:p>
    <w:p w:rsidR="009716CA" w:rsidRPr="0024527A" w:rsidRDefault="009716CA" w:rsidP="0024527A">
      <w:pPr>
        <w:pStyle w:val="BoldBulTight0"/>
      </w:pPr>
      <w:r w:rsidRPr="0024527A">
        <w:t>You could get families to:</w:t>
      </w:r>
    </w:p>
    <w:p w:rsidR="009716CA" w:rsidRPr="0024527A" w:rsidRDefault="009716CA" w:rsidP="0024527A">
      <w:pPr>
        <w:pStyle w:val="Bullets"/>
      </w:pPr>
      <w:r w:rsidRPr="0024527A">
        <w:t>Give advice; they may know things that you don’t</w:t>
      </w:r>
    </w:p>
    <w:p w:rsidR="009716CA" w:rsidRPr="0024527A" w:rsidRDefault="009716CA" w:rsidP="0024527A">
      <w:pPr>
        <w:pStyle w:val="Bullets"/>
      </w:pPr>
      <w:r w:rsidRPr="0024527A">
        <w:t>Contribute to the curriculum; let them suggest topics to introduce to the children</w:t>
      </w:r>
    </w:p>
    <w:p w:rsidR="009716CA" w:rsidRPr="0024527A" w:rsidRDefault="009716CA" w:rsidP="0024527A">
      <w:pPr>
        <w:pStyle w:val="Bullets"/>
      </w:pPr>
      <w:r w:rsidRPr="0024527A">
        <w:t>Help make important decisions related to the service</w:t>
      </w:r>
    </w:p>
    <w:p w:rsidR="009716CA" w:rsidRPr="0024527A" w:rsidRDefault="009716CA" w:rsidP="0024527A">
      <w:pPr>
        <w:pStyle w:val="Bullets"/>
      </w:pPr>
      <w:r w:rsidRPr="0024527A">
        <w:t>Volunteer for day trips</w:t>
      </w:r>
    </w:p>
    <w:p w:rsidR="009716CA" w:rsidRPr="0024527A" w:rsidRDefault="009716CA" w:rsidP="0024527A">
      <w:pPr>
        <w:pStyle w:val="Bullets"/>
      </w:pPr>
      <w:r w:rsidRPr="0024527A">
        <w:t>Share recipes and stories related to their culture</w:t>
      </w:r>
    </w:p>
    <w:p w:rsidR="009716CA" w:rsidRPr="0024527A" w:rsidRDefault="009716CA" w:rsidP="0024527A">
      <w:pPr>
        <w:pStyle w:val="Bullets"/>
      </w:pPr>
      <w:r w:rsidRPr="0024527A">
        <w:t>Assist in activities; they could read to children</w:t>
      </w:r>
    </w:p>
    <w:p w:rsidR="009716CA" w:rsidRPr="0024527A" w:rsidRDefault="009716CA" w:rsidP="0024527A">
      <w:pPr>
        <w:pStyle w:val="Bullets"/>
      </w:pPr>
      <w:r w:rsidRPr="0024527A">
        <w:t>Help plan special occasions; different families can introduce the different ways they celebrate different occasions</w:t>
      </w:r>
    </w:p>
    <w:p w:rsidR="009716CA" w:rsidRPr="0024527A" w:rsidRDefault="009716CA" w:rsidP="0024527A">
      <w:pPr>
        <w:pStyle w:val="Bullets"/>
      </w:pPr>
      <w:r w:rsidRPr="0024527A">
        <w:t>Help organise events</w:t>
      </w:r>
    </w:p>
    <w:p w:rsidR="009716CA" w:rsidRPr="0024527A" w:rsidRDefault="009716CA" w:rsidP="0024527A">
      <w:pPr>
        <w:pStyle w:val="Bullets"/>
      </w:pPr>
      <w:r w:rsidRPr="002E68C1">
        <w:rPr>
          <w:noProof/>
        </w:rPr>
        <w:t>Fundraise</w:t>
      </w:r>
      <w:r w:rsidRPr="0024527A">
        <w:t>; the service may need new equipment</w:t>
      </w:r>
    </w:p>
    <w:p w:rsidR="009716CA" w:rsidRPr="0024527A" w:rsidRDefault="009716CA" w:rsidP="0024527A">
      <w:pPr>
        <w:pStyle w:val="Bullets"/>
      </w:pPr>
      <w:r w:rsidRPr="0024527A">
        <w:t>Show their talents; they may be able to knit or do origami</w:t>
      </w:r>
    </w:p>
    <w:p w:rsidR="009716CA" w:rsidRPr="0024527A" w:rsidRDefault="0024527A" w:rsidP="0024527A">
      <w:pPr>
        <w:pStyle w:val="Bullets"/>
      </w:pPr>
      <w:r w:rsidRPr="0024527A">
        <w:rPr>
          <w:noProof/>
          <w:lang w:val="en-GB"/>
        </w:rPr>
        <w:drawing>
          <wp:anchor distT="0" distB="0" distL="114300" distR="114300" simplePos="0" relativeHeight="251761664" behindDoc="0" locked="0" layoutInCell="1" allowOverlap="1" wp14:anchorId="06C1D156" wp14:editId="54888524">
            <wp:simplePos x="0" y="0"/>
            <wp:positionH relativeFrom="column">
              <wp:posOffset>3742055</wp:posOffset>
            </wp:positionH>
            <wp:positionV relativeFrom="paragraph">
              <wp:posOffset>233045</wp:posOffset>
            </wp:positionV>
            <wp:extent cx="2327910" cy="2327910"/>
            <wp:effectExtent l="0" t="0" r="0" b="0"/>
            <wp:wrapTight wrapText="bothSides">
              <wp:wrapPolygon edited="0">
                <wp:start x="707" y="0"/>
                <wp:lineTo x="0" y="354"/>
                <wp:lineTo x="0" y="21211"/>
                <wp:lineTo x="707" y="21388"/>
                <wp:lineTo x="20681" y="21388"/>
                <wp:lineTo x="21388" y="21211"/>
                <wp:lineTo x="21388" y="354"/>
                <wp:lineTo x="20681" y="0"/>
                <wp:lineTo x="707"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27910" cy="23279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9716CA" w:rsidRPr="0024527A">
        <w:t>Donate things to the service (e.g. old art equipment or dress-up clothes)</w:t>
      </w:r>
    </w:p>
    <w:p w:rsidR="009716CA" w:rsidRPr="0024527A" w:rsidRDefault="009716CA" w:rsidP="0024527A">
      <w:pPr>
        <w:pStyle w:val="Bullets"/>
      </w:pPr>
      <w:r w:rsidRPr="0024527A">
        <w:t>Visit the group to share information about their job or family traditions.</w:t>
      </w:r>
    </w:p>
    <w:p w:rsidR="009716CA" w:rsidRPr="0024527A" w:rsidRDefault="009716CA" w:rsidP="0024527A">
      <w:r w:rsidRPr="0024527A">
        <w:t>Children that see their family members involved in their care/education setting will have an enhanced sense of belonging as well as feeling relaxed in the setting. It will also deepen their learning and development. Not only this, families will benefit from being involved too; especially those that are new to the area or feeling isolated. They will feel supported in their role. Remember that anyone who is going to be around the children will need to have a background check.</w:t>
      </w:r>
    </w:p>
    <w:p w:rsidR="009716CA" w:rsidRDefault="009716CA" w:rsidP="009716CA">
      <w:pPr>
        <w:spacing w:after="0" w:line="240" w:lineRule="auto"/>
        <w:rPr>
          <w:rFonts w:cstheme="majorBidi"/>
          <w:b/>
          <w:bCs/>
          <w:sz w:val="26"/>
          <w:szCs w:val="26"/>
          <w:lang w:val="en-GB"/>
        </w:rPr>
      </w:pPr>
      <w:r>
        <w:br w:type="page"/>
      </w:r>
    </w:p>
    <w:p w:rsidR="009716CA" w:rsidRDefault="009716CA" w:rsidP="009716CA">
      <w:pPr>
        <w:pStyle w:val="Heading3"/>
      </w:pPr>
      <w:bookmarkStart w:id="47" w:name="_Toc505871140"/>
      <w:r>
        <w:rPr>
          <w:noProof/>
        </w:rPr>
        <w:lastRenderedPageBreak/>
        <w:drawing>
          <wp:anchor distT="0" distB="0" distL="114300" distR="114300" simplePos="0" relativeHeight="251741184" behindDoc="0" locked="0" layoutInCell="1" allowOverlap="1" wp14:anchorId="14689910" wp14:editId="0BC4AC45">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35" name="Picture 3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48" w:name="_Toc421614239"/>
      <w:r>
        <w:t>Activity 1C</w:t>
      </w:r>
      <w:bookmarkEnd w:id="47"/>
      <w:bookmarkEnd w:id="48"/>
    </w:p>
    <w:p w:rsidR="009716CA" w:rsidRDefault="009716CA" w:rsidP="009716CA">
      <w:pPr>
        <w:spacing w:after="0" w:line="240" w:lineRule="auto"/>
        <w:rPr>
          <w:rStyle w:val="Strong"/>
          <w:rFonts w:cs="Calibri"/>
          <w:color w:val="C00000"/>
          <w:sz w:val="28"/>
          <w:szCs w:val="28"/>
        </w:rPr>
      </w:pPr>
      <w:r>
        <w:rPr>
          <w:b/>
          <w:bCs/>
        </w:rPr>
        <w:br w:type="page"/>
      </w:r>
    </w:p>
    <w:p w:rsidR="009716CA" w:rsidRPr="00726CA3" w:rsidRDefault="009716CA" w:rsidP="009716CA">
      <w:pPr>
        <w:pStyle w:val="Heading1"/>
        <w:spacing w:after="240"/>
        <w:rPr>
          <w:noProof/>
        </w:rPr>
      </w:pPr>
      <w:bookmarkStart w:id="49" w:name="_Toc421614240"/>
      <w:bookmarkStart w:id="50" w:name="_Toc505871141"/>
      <w:r w:rsidRPr="00726CA3">
        <w:rPr>
          <w:noProof/>
        </w:rPr>
        <w:lastRenderedPageBreak/>
        <w:t>2. Provide information to families about their child</w:t>
      </w:r>
      <w:bookmarkEnd w:id="49"/>
      <w:bookmarkEnd w:id="50"/>
    </w:p>
    <w:p w:rsidR="009716CA" w:rsidRPr="00726CA3" w:rsidRDefault="009716CA" w:rsidP="009716CA">
      <w:pPr>
        <w:ind w:left="720" w:hanging="720"/>
        <w:rPr>
          <w:rFonts w:asciiTheme="minorHAnsi" w:hAnsiTheme="minorHAnsi"/>
          <w:noProof/>
        </w:rPr>
      </w:pPr>
      <w:r w:rsidRPr="00726CA3">
        <w:rPr>
          <w:b/>
          <w:noProof/>
          <w:sz w:val="28"/>
        </w:rPr>
        <w:t>2.1.</w:t>
      </w:r>
      <w:r w:rsidRPr="00726CA3">
        <w:rPr>
          <w:noProof/>
          <w:sz w:val="28"/>
        </w:rPr>
        <w:t xml:space="preserve"> </w:t>
      </w:r>
      <w:r w:rsidRPr="00726CA3">
        <w:rPr>
          <w:noProof/>
        </w:rPr>
        <w:tab/>
      </w:r>
      <w:r w:rsidRPr="00726CA3">
        <w:rPr>
          <w:rFonts w:asciiTheme="minorHAnsi" w:hAnsiTheme="minorHAnsi"/>
          <w:noProof/>
        </w:rPr>
        <w:t>Share information with families about children’s progress, relationships, interests and experiences both in and outside the service</w:t>
      </w:r>
    </w:p>
    <w:p w:rsidR="009716CA" w:rsidRPr="00726CA3" w:rsidRDefault="009716CA" w:rsidP="009716CA">
      <w:pPr>
        <w:rPr>
          <w:rFonts w:asciiTheme="minorHAnsi" w:hAnsiTheme="minorHAnsi"/>
          <w:b/>
          <w:noProof/>
          <w:sz w:val="28"/>
          <w:szCs w:val="28"/>
        </w:rPr>
      </w:pPr>
      <w:r w:rsidRPr="00726CA3">
        <w:rPr>
          <w:rFonts w:asciiTheme="minorHAnsi" w:hAnsiTheme="minorHAnsi"/>
          <w:b/>
          <w:noProof/>
          <w:sz w:val="28"/>
          <w:szCs w:val="28"/>
        </w:rPr>
        <w:t>2.2.</w:t>
      </w:r>
      <w:r w:rsidRPr="00726CA3">
        <w:rPr>
          <w:rFonts w:asciiTheme="minorHAnsi" w:hAnsiTheme="minorHAnsi"/>
          <w:b/>
          <w:noProof/>
          <w:sz w:val="28"/>
          <w:szCs w:val="28"/>
        </w:rPr>
        <w:tab/>
      </w:r>
      <w:r w:rsidRPr="00726CA3">
        <w:rPr>
          <w:rFonts w:asciiTheme="minorHAnsi" w:hAnsiTheme="minorHAnsi"/>
          <w:noProof/>
        </w:rPr>
        <w:t>Inform families promptly and sensitively of any incidents affecting their child</w:t>
      </w:r>
    </w:p>
    <w:p w:rsidR="009716CA" w:rsidRPr="00726CA3" w:rsidRDefault="009716CA" w:rsidP="009716CA">
      <w:pPr>
        <w:rPr>
          <w:rStyle w:val="Strong"/>
          <w:i/>
          <w:noProof/>
        </w:rPr>
      </w:pPr>
      <w:r w:rsidRPr="00726CA3">
        <w:rPr>
          <w:rFonts w:asciiTheme="minorHAnsi" w:hAnsiTheme="minorHAnsi"/>
          <w:b/>
          <w:noProof/>
          <w:sz w:val="28"/>
          <w:szCs w:val="28"/>
        </w:rPr>
        <w:t>2.3.</w:t>
      </w:r>
      <w:r w:rsidRPr="00726CA3">
        <w:rPr>
          <w:rFonts w:asciiTheme="minorHAnsi" w:hAnsiTheme="minorHAnsi"/>
          <w:b/>
          <w:noProof/>
          <w:sz w:val="28"/>
          <w:szCs w:val="28"/>
        </w:rPr>
        <w:tab/>
      </w:r>
      <w:r w:rsidRPr="00726CA3">
        <w:rPr>
          <w:rFonts w:asciiTheme="minorHAnsi" w:hAnsiTheme="minorHAnsi"/>
          <w:noProof/>
        </w:rPr>
        <w:t>Demonstrate an understanding of each child and their family and community context</w:t>
      </w:r>
    </w:p>
    <w:p w:rsidR="009716CA" w:rsidRDefault="009716CA" w:rsidP="009716CA">
      <w:r w:rsidRPr="00726CA3">
        <w:rPr>
          <w:rStyle w:val="Strong"/>
          <w:rFonts w:asciiTheme="minorHAnsi" w:hAnsiTheme="minorHAnsi"/>
          <w:noProof/>
          <w:sz w:val="28"/>
          <w:szCs w:val="28"/>
        </w:rPr>
        <w:t>2.4.</w:t>
      </w:r>
      <w:r w:rsidRPr="00726CA3">
        <w:rPr>
          <w:rStyle w:val="Strong"/>
          <w:rFonts w:asciiTheme="minorHAnsi" w:hAnsiTheme="minorHAnsi"/>
          <w:i/>
          <w:noProof/>
        </w:rPr>
        <w:tab/>
      </w:r>
      <w:r w:rsidRPr="00726CA3">
        <w:rPr>
          <w:rFonts w:asciiTheme="minorHAnsi" w:hAnsiTheme="minorHAnsi"/>
          <w:noProof/>
        </w:rPr>
        <w:t>Implement strategies that facilitate shared decision-making with families</w:t>
      </w:r>
    </w:p>
    <w:p w:rsidR="009716CA" w:rsidRDefault="0024527A" w:rsidP="009716CA">
      <w:pPr>
        <w:rPr>
          <w:rFonts w:asciiTheme="minorHAnsi" w:hAnsiTheme="minorHAnsi"/>
          <w:b/>
          <w:sz w:val="28"/>
          <w:szCs w:val="28"/>
        </w:rPr>
      </w:pPr>
      <w:r>
        <w:rPr>
          <w:noProof/>
          <w:lang w:val="en-GB"/>
        </w:rPr>
        <w:drawing>
          <wp:anchor distT="0" distB="0" distL="114300" distR="114300" simplePos="0" relativeHeight="251737088" behindDoc="0" locked="0" layoutInCell="1" allowOverlap="1" wp14:anchorId="1311820D" wp14:editId="21B6DBEE">
            <wp:simplePos x="0" y="0"/>
            <wp:positionH relativeFrom="column">
              <wp:posOffset>60960</wp:posOffset>
            </wp:positionH>
            <wp:positionV relativeFrom="paragraph">
              <wp:posOffset>264160</wp:posOffset>
            </wp:positionV>
            <wp:extent cx="4042410" cy="4039870"/>
            <wp:effectExtent l="0" t="0" r="0" b="0"/>
            <wp:wrapTight wrapText="bothSides">
              <wp:wrapPolygon edited="0">
                <wp:start x="0" y="0"/>
                <wp:lineTo x="0" y="21491"/>
                <wp:lineTo x="21478" y="21491"/>
                <wp:lineTo x="21478" y="0"/>
                <wp:lineTo x="0" y="0"/>
              </wp:wrapPolygon>
            </wp:wrapTight>
            <wp:docPr id="34" name="Picture 3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tolia_5090081_X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42410" cy="4039870"/>
                    </a:xfrm>
                    <a:prstGeom prst="rect">
                      <a:avLst/>
                    </a:prstGeom>
                    <a:noFill/>
                  </pic:spPr>
                </pic:pic>
              </a:graphicData>
            </a:graphic>
            <wp14:sizeRelH relativeFrom="page">
              <wp14:pctWidth>0</wp14:pctWidth>
            </wp14:sizeRelH>
            <wp14:sizeRelV relativeFrom="page">
              <wp14:pctHeight>0</wp14:pctHeight>
            </wp14:sizeRelV>
          </wp:anchor>
        </w:drawing>
      </w:r>
      <w:r w:rsidR="009716CA">
        <w:rPr>
          <w:rFonts w:asciiTheme="minorHAnsi" w:hAnsiTheme="minorHAnsi"/>
          <w:b/>
          <w:sz w:val="28"/>
          <w:szCs w:val="28"/>
        </w:rPr>
        <w:tab/>
      </w:r>
    </w:p>
    <w:p w:rsidR="009716CA" w:rsidRDefault="009716CA" w:rsidP="009716CA">
      <w:pPr>
        <w:rPr>
          <w:rFonts w:asciiTheme="minorHAnsi" w:hAnsiTheme="minorHAnsi"/>
          <w:b/>
          <w:sz w:val="28"/>
          <w:szCs w:val="28"/>
        </w:rPr>
      </w:pPr>
      <w:r>
        <w:rPr>
          <w:rFonts w:asciiTheme="minorHAnsi" w:hAnsiTheme="minorHAnsi"/>
          <w:b/>
          <w:sz w:val="28"/>
          <w:szCs w:val="28"/>
        </w:rPr>
        <w:tab/>
      </w:r>
    </w:p>
    <w:p w:rsidR="009716CA" w:rsidRDefault="009716CA" w:rsidP="009716CA">
      <w:pPr>
        <w:rPr>
          <w:rFonts w:asciiTheme="minorHAnsi" w:hAnsiTheme="minorHAnsi"/>
          <w:b/>
          <w:sz w:val="28"/>
          <w:szCs w:val="28"/>
        </w:rPr>
      </w:pPr>
      <w:r>
        <w:rPr>
          <w:rFonts w:asciiTheme="minorHAnsi" w:hAnsiTheme="minorHAnsi"/>
          <w:b/>
          <w:sz w:val="28"/>
          <w:szCs w:val="28"/>
        </w:rPr>
        <w:tab/>
      </w:r>
    </w:p>
    <w:p w:rsidR="009716CA" w:rsidRDefault="009716CA" w:rsidP="009716CA">
      <w:pPr>
        <w:rPr>
          <w:b/>
          <w:sz w:val="28"/>
          <w:szCs w:val="28"/>
        </w:rPr>
      </w:pPr>
      <w:r>
        <w:rPr>
          <w:rFonts w:asciiTheme="minorHAnsi" w:hAnsiTheme="minorHAnsi"/>
          <w:b/>
          <w:sz w:val="28"/>
          <w:szCs w:val="28"/>
        </w:rPr>
        <w:tab/>
      </w:r>
    </w:p>
    <w:p w:rsidR="009716CA" w:rsidRDefault="009716CA" w:rsidP="009716CA">
      <w:r>
        <w:br w:type="page"/>
      </w:r>
    </w:p>
    <w:p w:rsidR="009716CA" w:rsidRDefault="009716CA" w:rsidP="006B7BF6">
      <w:pPr>
        <w:pStyle w:val="Heading2"/>
        <w:spacing w:after="240"/>
      </w:pPr>
      <w:bookmarkStart w:id="51" w:name="_Toc421614241"/>
      <w:bookmarkStart w:id="52" w:name="_Toc505871142"/>
      <w:r>
        <w:lastRenderedPageBreak/>
        <w:t>2.1 – Share information with families about children’s progress, relationships, interests and experiences both in and outside the service</w:t>
      </w:r>
      <w:bookmarkEnd w:id="51"/>
      <w:bookmarkEnd w:id="52"/>
    </w:p>
    <w:p w:rsidR="006B7BF6" w:rsidRDefault="006B7BF6" w:rsidP="006B7BF6">
      <w:pPr>
        <w:pStyle w:val="BoldBulTight0"/>
      </w:pPr>
      <w:bookmarkStart w:id="53" w:name="_Toc421614242"/>
      <w:r>
        <w:t>By the end of this chapter, the learner should be able to:</w:t>
      </w:r>
    </w:p>
    <w:p w:rsidR="006B7BF6" w:rsidRDefault="006B7BF6" w:rsidP="006B7BF6">
      <w:pPr>
        <w:pStyle w:val="Bullets"/>
      </w:pPr>
      <w:r>
        <w:t>Give examples of information families will want to be shared with them</w:t>
      </w:r>
    </w:p>
    <w:p w:rsidR="006B7BF6" w:rsidRDefault="006B7BF6" w:rsidP="006B7BF6">
      <w:pPr>
        <w:pStyle w:val="Bullets"/>
      </w:pPr>
      <w:r>
        <w:t>List ways to share information with families</w:t>
      </w:r>
    </w:p>
    <w:p w:rsidR="006B7BF6" w:rsidRPr="006B7BF6" w:rsidRDefault="006B7BF6" w:rsidP="006B7BF6">
      <w:pPr>
        <w:pStyle w:val="Bullets"/>
      </w:pPr>
      <w:r>
        <w:t>Outline how they encourage two-way communication in their organisation.</w:t>
      </w:r>
    </w:p>
    <w:p w:rsidR="009716CA" w:rsidRPr="0024527A" w:rsidRDefault="009716CA" w:rsidP="0024527A">
      <w:pPr>
        <w:pStyle w:val="Heading3"/>
      </w:pPr>
      <w:bookmarkStart w:id="54" w:name="_Toc505871143"/>
      <w:r w:rsidRPr="0024527A">
        <w:t>Sharing information with families</w:t>
      </w:r>
      <w:bookmarkEnd w:id="53"/>
      <w:bookmarkEnd w:id="54"/>
    </w:p>
    <w:p w:rsidR="009716CA" w:rsidRPr="0024527A" w:rsidRDefault="009716CA" w:rsidP="0024527A">
      <w:r w:rsidRPr="0024527A">
        <w:t xml:space="preserve">As well as encouraging families to be involved in the service and share their knowledge and expertise, it is important that information is shared. This can lead to better outcomes for the children. You should keep the families up-to-date on their child’s progress within the service. Think about the different ways that you could do this. </w:t>
      </w:r>
    </w:p>
    <w:p w:rsidR="009716CA" w:rsidRPr="0024527A" w:rsidRDefault="009716CA" w:rsidP="0024527A">
      <w:pPr>
        <w:pStyle w:val="BoldBulTight0"/>
      </w:pPr>
      <w:r w:rsidRPr="0024527A">
        <w:t>For example, you could:</w:t>
      </w:r>
    </w:p>
    <w:p w:rsidR="009716CA" w:rsidRPr="0024527A" w:rsidRDefault="009716CA" w:rsidP="0024527A">
      <w:pPr>
        <w:pStyle w:val="Bullets"/>
      </w:pPr>
      <w:r w:rsidRPr="0024527A">
        <w:t>Create a diary that each child could take home and add information about what they have done (e.g. what books they have read)</w:t>
      </w:r>
    </w:p>
    <w:p w:rsidR="009716CA" w:rsidRPr="0024527A" w:rsidRDefault="009716CA" w:rsidP="0024527A">
      <w:pPr>
        <w:pStyle w:val="Bullets"/>
      </w:pPr>
      <w:r w:rsidRPr="0024527A">
        <w:t>Arrange progress meetings to keep families up-to-date on their child’s development</w:t>
      </w:r>
    </w:p>
    <w:p w:rsidR="009716CA" w:rsidRPr="0024527A" w:rsidRDefault="009716CA" w:rsidP="0024527A">
      <w:pPr>
        <w:pStyle w:val="Bullets"/>
      </w:pPr>
      <w:r w:rsidRPr="0024527A">
        <w:t>Make regular phone calls to inform families on the child’s progress (e.g. try and phone each family once a week to tell them something positive)</w:t>
      </w:r>
    </w:p>
    <w:p w:rsidR="009716CA" w:rsidRPr="0024527A" w:rsidRDefault="009716CA" w:rsidP="0024527A">
      <w:pPr>
        <w:pStyle w:val="Bullets"/>
      </w:pPr>
      <w:r w:rsidRPr="0024527A">
        <w:t>Arrange home visits (where appropriate)</w:t>
      </w:r>
    </w:p>
    <w:p w:rsidR="009716CA" w:rsidRPr="0024527A" w:rsidRDefault="006B7BF6" w:rsidP="0024527A">
      <w:pPr>
        <w:pStyle w:val="Bullets"/>
      </w:pPr>
      <w:r w:rsidRPr="0024527A">
        <w:rPr>
          <w:noProof/>
          <w:lang w:val="en-GB"/>
        </w:rPr>
        <w:drawing>
          <wp:anchor distT="0" distB="0" distL="114300" distR="114300" simplePos="0" relativeHeight="251755520" behindDoc="0" locked="0" layoutInCell="1" allowOverlap="1" wp14:anchorId="7F1FFD91" wp14:editId="094FA827">
            <wp:simplePos x="0" y="0"/>
            <wp:positionH relativeFrom="column">
              <wp:posOffset>3721100</wp:posOffset>
            </wp:positionH>
            <wp:positionV relativeFrom="paragraph">
              <wp:posOffset>102870</wp:posOffset>
            </wp:positionV>
            <wp:extent cx="2400300" cy="2667000"/>
            <wp:effectExtent l="0" t="0" r="0" b="0"/>
            <wp:wrapTight wrapText="bothSides">
              <wp:wrapPolygon edited="0">
                <wp:start x="0" y="0"/>
                <wp:lineTo x="0" y="21446"/>
                <wp:lineTo x="21429" y="21446"/>
                <wp:lineTo x="21429"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00300" cy="2667000"/>
                    </a:xfrm>
                    <a:prstGeom prst="rect">
                      <a:avLst/>
                    </a:prstGeom>
                    <a:noFill/>
                  </pic:spPr>
                </pic:pic>
              </a:graphicData>
            </a:graphic>
            <wp14:sizeRelH relativeFrom="margin">
              <wp14:pctWidth>0</wp14:pctWidth>
            </wp14:sizeRelH>
            <wp14:sizeRelV relativeFrom="margin">
              <wp14:pctHeight>0</wp14:pctHeight>
            </wp14:sizeRelV>
          </wp:anchor>
        </w:drawing>
      </w:r>
      <w:r w:rsidR="009716CA" w:rsidRPr="0024527A">
        <w:t>Share examples of child’s work (e.g. create portfolios to send out at the end of term)</w:t>
      </w:r>
    </w:p>
    <w:p w:rsidR="009716CA" w:rsidRPr="0024527A" w:rsidRDefault="009716CA" w:rsidP="0024527A">
      <w:pPr>
        <w:pStyle w:val="Bullets"/>
      </w:pPr>
      <w:r w:rsidRPr="0024527A">
        <w:t>Send out weekly newsletters updating families with what’s been happening</w:t>
      </w:r>
    </w:p>
    <w:p w:rsidR="009716CA" w:rsidRPr="0024527A" w:rsidRDefault="009716CA" w:rsidP="0024527A">
      <w:pPr>
        <w:pStyle w:val="Bullets"/>
      </w:pPr>
      <w:r w:rsidRPr="0024527A">
        <w:t>Send ‘good news’ informal notes home giving quick updates (e.g. Johnny counted to five today)</w:t>
      </w:r>
    </w:p>
    <w:p w:rsidR="009716CA" w:rsidRPr="0024527A" w:rsidRDefault="009716CA" w:rsidP="0024527A">
      <w:pPr>
        <w:pStyle w:val="Bullets"/>
      </w:pPr>
      <w:r w:rsidRPr="0024527A">
        <w:t>Create bulletin boards to display information and photos regarding the children</w:t>
      </w:r>
    </w:p>
    <w:p w:rsidR="009716CA" w:rsidRPr="0024527A" w:rsidRDefault="009716CA" w:rsidP="0024527A">
      <w:pPr>
        <w:pStyle w:val="Bullets"/>
      </w:pPr>
      <w:r w:rsidRPr="0024527A">
        <w:t>Arrange workshops to get families involved</w:t>
      </w:r>
    </w:p>
    <w:p w:rsidR="009716CA" w:rsidRPr="0024527A" w:rsidRDefault="009716CA" w:rsidP="0024527A">
      <w:pPr>
        <w:pStyle w:val="Bullets"/>
      </w:pPr>
      <w:r w:rsidRPr="0024527A">
        <w:t xml:space="preserve">Arrange informal meetings to exchange questions and answers. </w:t>
      </w:r>
    </w:p>
    <w:p w:rsidR="002E68C1" w:rsidRDefault="002E68C1">
      <w:pPr>
        <w:spacing w:after="0" w:line="240" w:lineRule="auto"/>
        <w:rPr>
          <w:b/>
        </w:rPr>
      </w:pPr>
      <w:r>
        <w:br w:type="page"/>
      </w:r>
    </w:p>
    <w:p w:rsidR="009716CA" w:rsidRPr="0024527A" w:rsidRDefault="009716CA" w:rsidP="0024527A">
      <w:pPr>
        <w:pStyle w:val="BoldBulTight0"/>
      </w:pPr>
      <w:r w:rsidRPr="0024527A">
        <w:lastRenderedPageBreak/>
        <w:t>Think about the different things that families will want to know, for example:</w:t>
      </w:r>
    </w:p>
    <w:p w:rsidR="009716CA" w:rsidRPr="0024527A" w:rsidRDefault="009716CA" w:rsidP="0024527A">
      <w:pPr>
        <w:pStyle w:val="Bullets"/>
      </w:pPr>
      <w:r w:rsidRPr="0024527A">
        <w:t>Has the child learnt something new?</w:t>
      </w:r>
    </w:p>
    <w:p w:rsidR="009716CA" w:rsidRPr="0024527A" w:rsidRDefault="009716CA" w:rsidP="0024527A">
      <w:pPr>
        <w:pStyle w:val="Bullets"/>
      </w:pPr>
      <w:r w:rsidRPr="0024527A">
        <w:t>Has the child made a new friend?</w:t>
      </w:r>
    </w:p>
    <w:p w:rsidR="009716CA" w:rsidRPr="0024527A" w:rsidRDefault="009716CA" w:rsidP="0024527A">
      <w:pPr>
        <w:pStyle w:val="Bullets"/>
      </w:pPr>
      <w:r w:rsidRPr="0024527A">
        <w:t>Has the child developed a new interest?</w:t>
      </w:r>
    </w:p>
    <w:p w:rsidR="009716CA" w:rsidRPr="0024527A" w:rsidRDefault="009716CA" w:rsidP="0024527A">
      <w:pPr>
        <w:pStyle w:val="Bullets"/>
      </w:pPr>
      <w:r w:rsidRPr="0024527A">
        <w:t>Has the child experienced something new?</w:t>
      </w:r>
    </w:p>
    <w:p w:rsidR="009716CA" w:rsidRPr="0024527A" w:rsidRDefault="009716CA" w:rsidP="0024527A">
      <w:r w:rsidRPr="0024527A">
        <w:t xml:space="preserve">Families will want to know everything about their child. From new friends they have made, to new </w:t>
      </w:r>
      <w:r w:rsidRPr="00726CA3">
        <w:rPr>
          <w:noProof/>
        </w:rPr>
        <w:t>foods</w:t>
      </w:r>
      <w:r w:rsidRPr="0024527A">
        <w:t xml:space="preserve"> they have tried; families want to know.</w:t>
      </w:r>
    </w:p>
    <w:p w:rsidR="009716CA" w:rsidRPr="0024527A" w:rsidRDefault="009716CA" w:rsidP="0024527A">
      <w:pPr>
        <w:pStyle w:val="Heading3"/>
      </w:pPr>
      <w:bookmarkStart w:id="55" w:name="_Toc421614243"/>
      <w:bookmarkStart w:id="56" w:name="_Toc505871144"/>
      <w:r w:rsidRPr="0024527A">
        <w:t>Two-way communication</w:t>
      </w:r>
      <w:bookmarkEnd w:id="55"/>
      <w:bookmarkEnd w:id="56"/>
    </w:p>
    <w:p w:rsidR="009716CA" w:rsidRPr="0024527A" w:rsidRDefault="009716CA" w:rsidP="0024527A">
      <w:r w:rsidRPr="0024527A">
        <w:t>As well as sharing information with families, you will want them to share the things that are happening at home too. You need to know what’s going on at home and what the child is achieving outside your service. This way, you can continue this when they are with you. If a child is learning something new at home in a particular way, you can try and incorporate this into the daily activities within your service. For example, a child may be learning to divide using their dolls/action figures and dried pasta shapes. If their family lets you know then you can include this in your service; you can get other children involved. This will reinforce what they are learning at home. Perhaps a family is teaching their child the alphabet using a particular song or rhyme. By informing you of this, you can reinforce this within the service.</w:t>
      </w:r>
    </w:p>
    <w:p w:rsidR="009716CA" w:rsidRDefault="009716CA" w:rsidP="0024527A">
      <w:pPr>
        <w:pStyle w:val="BoldBulTight0"/>
      </w:pPr>
      <w:r w:rsidRPr="00726CA3">
        <w:rPr>
          <w:noProof/>
        </w:rPr>
        <w:t>You should make it as easy as possible for</w:t>
      </w:r>
      <w:r>
        <w:t xml:space="preserve"> the families to keep you up-to-date, for example:</w:t>
      </w:r>
    </w:p>
    <w:p w:rsidR="009716CA" w:rsidRPr="0024527A" w:rsidRDefault="009716CA" w:rsidP="0024527A">
      <w:pPr>
        <w:pStyle w:val="Bullets"/>
      </w:pPr>
      <w:r w:rsidRPr="0024527A">
        <w:t>The diaries mentioned above will make it easy for them to add information – make sure you take the time to check each child’s diary</w:t>
      </w:r>
    </w:p>
    <w:p w:rsidR="009716CA" w:rsidRPr="0024527A" w:rsidRDefault="009716CA" w:rsidP="0024527A">
      <w:pPr>
        <w:pStyle w:val="Bullets"/>
      </w:pPr>
      <w:r w:rsidRPr="0024527A">
        <w:t>Make phone calls to ask families what’s going on with their child – is there anything new that you should know?</w:t>
      </w:r>
    </w:p>
    <w:p w:rsidR="009716CA" w:rsidRPr="0024527A" w:rsidRDefault="009716CA" w:rsidP="0024527A">
      <w:pPr>
        <w:pStyle w:val="Bullets"/>
      </w:pPr>
      <w:r w:rsidRPr="0024527A">
        <w:t xml:space="preserve">Create a ‘WOW’ display that families can add their child’s achievements </w:t>
      </w:r>
      <w:r w:rsidRPr="00726CA3">
        <w:rPr>
          <w:noProof/>
        </w:rPr>
        <w:t>to</w:t>
      </w:r>
      <w:r w:rsidRPr="0024527A">
        <w:t xml:space="preserve"> (e.g. when a child gives up their dummy or has learnt to tie their shoelaces by themselves)</w:t>
      </w:r>
    </w:p>
    <w:p w:rsidR="009716CA" w:rsidRPr="0024527A" w:rsidRDefault="009716CA" w:rsidP="0024527A">
      <w:pPr>
        <w:pStyle w:val="Bullets"/>
      </w:pPr>
      <w:r w:rsidRPr="0024527A">
        <w:t>Hold monthly meetings to encourage families to keep you informed on the child’s home life.</w:t>
      </w:r>
    </w:p>
    <w:p w:rsidR="009716CA" w:rsidRPr="0024527A" w:rsidRDefault="006B7BF6" w:rsidP="0024527A">
      <w:pPr>
        <w:pStyle w:val="BoldBulTight0"/>
      </w:pPr>
      <w:r w:rsidRPr="0024527A">
        <w:rPr>
          <w:noProof/>
          <w:lang w:val="en-GB"/>
        </w:rPr>
        <w:drawing>
          <wp:anchor distT="0" distB="0" distL="114300" distR="114300" simplePos="0" relativeHeight="251756544" behindDoc="0" locked="0" layoutInCell="1" allowOverlap="1" wp14:anchorId="4FF2990A" wp14:editId="28E5E94E">
            <wp:simplePos x="0" y="0"/>
            <wp:positionH relativeFrom="column">
              <wp:posOffset>3434080</wp:posOffset>
            </wp:positionH>
            <wp:positionV relativeFrom="paragraph">
              <wp:posOffset>36195</wp:posOffset>
            </wp:positionV>
            <wp:extent cx="2574290" cy="2512695"/>
            <wp:effectExtent l="0" t="0" r="0" b="190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74290" cy="2512695"/>
                    </a:xfrm>
                    <a:prstGeom prst="rect">
                      <a:avLst/>
                    </a:prstGeom>
                    <a:noFill/>
                  </pic:spPr>
                </pic:pic>
              </a:graphicData>
            </a:graphic>
            <wp14:sizeRelH relativeFrom="margin">
              <wp14:pctWidth>0</wp14:pctWidth>
            </wp14:sizeRelH>
            <wp14:sizeRelV relativeFrom="margin">
              <wp14:pctHeight>0</wp14:pctHeight>
            </wp14:sizeRelV>
          </wp:anchor>
        </w:drawing>
      </w:r>
      <w:r w:rsidR="009716CA" w:rsidRPr="0024527A">
        <w:t>It is important that you know what is going on when a child is away from your service, especially things like:</w:t>
      </w:r>
    </w:p>
    <w:p w:rsidR="009716CA" w:rsidRPr="0024527A" w:rsidRDefault="009716CA" w:rsidP="0024527A">
      <w:pPr>
        <w:pStyle w:val="Bullets"/>
      </w:pPr>
      <w:r w:rsidRPr="002E68C1">
        <w:rPr>
          <w:noProof/>
        </w:rPr>
        <w:t>A death</w:t>
      </w:r>
      <w:r w:rsidRPr="0024527A">
        <w:t xml:space="preserve"> in the family</w:t>
      </w:r>
    </w:p>
    <w:p w:rsidR="009716CA" w:rsidRPr="0024527A" w:rsidRDefault="009716CA" w:rsidP="0024527A">
      <w:pPr>
        <w:pStyle w:val="Bullets"/>
      </w:pPr>
      <w:r w:rsidRPr="0024527A">
        <w:t>The birth of a sibling</w:t>
      </w:r>
    </w:p>
    <w:p w:rsidR="009716CA" w:rsidRPr="0024527A" w:rsidRDefault="009716CA" w:rsidP="0024527A">
      <w:pPr>
        <w:pStyle w:val="Bullets"/>
      </w:pPr>
      <w:r w:rsidRPr="0024527A">
        <w:t>A house move.</w:t>
      </w:r>
    </w:p>
    <w:p w:rsidR="009716CA" w:rsidRPr="0024527A" w:rsidRDefault="009716CA" w:rsidP="0024527A">
      <w:r w:rsidRPr="00726CA3">
        <w:rPr>
          <w:noProof/>
        </w:rPr>
        <w:t>It is a good idea to keep track of the</w:t>
      </w:r>
      <w:r w:rsidRPr="0024527A">
        <w:t xml:space="preserve"> communication between you and a child’s family. Perhaps set up a system in which each child has a file; any communication with their family should be recorded. This way, should you need to look back – you can.</w:t>
      </w:r>
    </w:p>
    <w:p w:rsidR="009716CA" w:rsidRPr="0024527A" w:rsidRDefault="009716CA" w:rsidP="0024527A">
      <w:pPr>
        <w:pStyle w:val="Heading3"/>
        <w:rPr>
          <w:rStyle w:val="Strong"/>
          <w:b/>
          <w:bCs/>
        </w:rPr>
      </w:pPr>
      <w:bookmarkStart w:id="57" w:name="_Toc421614244"/>
      <w:bookmarkStart w:id="58" w:name="_Toc505871145"/>
      <w:r w:rsidRPr="0024527A">
        <w:rPr>
          <w:rStyle w:val="Strong"/>
          <w:b/>
          <w:bCs/>
        </w:rPr>
        <w:lastRenderedPageBreak/>
        <w:t>Building and maintaining a partnership</w:t>
      </w:r>
      <w:bookmarkEnd w:id="57"/>
      <w:bookmarkEnd w:id="58"/>
    </w:p>
    <w:p w:rsidR="009716CA" w:rsidRPr="0024527A" w:rsidRDefault="009716CA" w:rsidP="0024527A">
      <w:r w:rsidRPr="0024527A">
        <w:t xml:space="preserve">The more information that is shared between a child’s family and the service, the better the outcome for the child. </w:t>
      </w:r>
      <w:r w:rsidRPr="004E00C2">
        <w:rPr>
          <w:noProof/>
        </w:rPr>
        <w:t>It is important to build and maintain a</w:t>
      </w:r>
      <w:r w:rsidRPr="0024527A">
        <w:t xml:space="preserve"> partnership that is based on trust and respect between you and the families of each child. Families have a powerful effect on their </w:t>
      </w:r>
      <w:r w:rsidRPr="002E68C1">
        <w:rPr>
          <w:noProof/>
        </w:rPr>
        <w:t>children</w:t>
      </w:r>
      <w:r w:rsidR="002E68C1">
        <w:rPr>
          <w:noProof/>
        </w:rPr>
        <w:t>,</w:t>
      </w:r>
      <w:r w:rsidRPr="0024527A">
        <w:t xml:space="preserve"> and their home environment will play a role </w:t>
      </w:r>
      <w:r w:rsidR="002E68C1">
        <w:rPr>
          <w:noProof/>
        </w:rPr>
        <w:t>i</w:t>
      </w:r>
      <w:r w:rsidRPr="002E68C1">
        <w:rPr>
          <w:noProof/>
        </w:rPr>
        <w:t>n</w:t>
      </w:r>
      <w:r w:rsidRPr="0024527A">
        <w:t xml:space="preserve"> their experience within your service. You should continuously interact with the families, learning from each other and combining your strengths. By having a successful relationship with a child’s family, you will be able to create or achieve something that neither of you could do alone. A partnership requires communication from both parties and will take time and commitment. </w:t>
      </w:r>
    </w:p>
    <w:p w:rsidR="009716CA" w:rsidRPr="0024527A" w:rsidRDefault="009716CA" w:rsidP="0024527A">
      <w:r w:rsidRPr="0024527A">
        <w:t>Although families should be encouraged to be full partners in their child’s progress, families should only be engaged at a level that they feel comfortable with. For example, a family member should only be encouraged to come and read to the children if it something that they feel comfortable with. Regardless of the level that they wish to be engaged at, each family should feel as though you are willing to communicate with them and answer any questions that they may have.</w:t>
      </w:r>
    </w:p>
    <w:p w:rsidR="009716CA" w:rsidRPr="0024527A" w:rsidRDefault="009716CA" w:rsidP="0024527A">
      <w:r w:rsidRPr="00305EF5">
        <w:rPr>
          <w:noProof/>
        </w:rPr>
        <w:t>Each relationship will be different, depending on the</w:t>
      </w:r>
      <w:r w:rsidRPr="0024527A">
        <w:t xml:space="preserve"> family. However, most family/educator relationships will share some common features.</w:t>
      </w:r>
    </w:p>
    <w:p w:rsidR="009716CA" w:rsidRPr="0024527A" w:rsidRDefault="009716CA" w:rsidP="0024527A">
      <w:pPr>
        <w:pStyle w:val="BoldBulTight0"/>
      </w:pPr>
      <w:r w:rsidRPr="0024527A">
        <w:t>According to the Early Years Learning Framework, a family/educator relationship should include:</w:t>
      </w:r>
    </w:p>
    <w:p w:rsidR="009716CA" w:rsidRPr="0024527A" w:rsidRDefault="003456EB" w:rsidP="0024527A">
      <w:pPr>
        <w:pStyle w:val="Bullets"/>
      </w:pPr>
      <w:r w:rsidRPr="0024527A">
        <w:rPr>
          <w:noProof/>
          <w:lang w:val="en-GB"/>
        </w:rPr>
        <w:drawing>
          <wp:anchor distT="0" distB="0" distL="114300" distR="114300" simplePos="0" relativeHeight="251757568" behindDoc="0" locked="0" layoutInCell="1" allowOverlap="1" wp14:anchorId="1734128E" wp14:editId="43B8946C">
            <wp:simplePos x="0" y="0"/>
            <wp:positionH relativeFrom="column">
              <wp:posOffset>3242310</wp:posOffset>
            </wp:positionH>
            <wp:positionV relativeFrom="paragraph">
              <wp:posOffset>85090</wp:posOffset>
            </wp:positionV>
            <wp:extent cx="2583180" cy="2583180"/>
            <wp:effectExtent l="0" t="0" r="0" b="762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83180" cy="2583180"/>
                    </a:xfrm>
                    <a:prstGeom prst="rect">
                      <a:avLst/>
                    </a:prstGeom>
                    <a:noFill/>
                  </pic:spPr>
                </pic:pic>
              </a:graphicData>
            </a:graphic>
            <wp14:sizeRelH relativeFrom="margin">
              <wp14:pctWidth>0</wp14:pctWidth>
            </wp14:sizeRelH>
            <wp14:sizeRelV relativeFrom="margin">
              <wp14:pctHeight>0</wp14:pctHeight>
            </wp14:sizeRelV>
          </wp:anchor>
        </w:drawing>
      </w:r>
      <w:r w:rsidR="009716CA" w:rsidRPr="0024527A">
        <w:t>Cooperation regarding curriculum decisions</w:t>
      </w:r>
    </w:p>
    <w:p w:rsidR="009716CA" w:rsidRPr="0024527A" w:rsidRDefault="009716CA" w:rsidP="0024527A">
      <w:pPr>
        <w:pStyle w:val="Bullets"/>
      </w:pPr>
      <w:r w:rsidRPr="0024527A">
        <w:t>An understanding of each other’s attitudes and expectations</w:t>
      </w:r>
    </w:p>
    <w:p w:rsidR="009716CA" w:rsidRPr="0024527A" w:rsidRDefault="009716CA" w:rsidP="0024527A">
      <w:pPr>
        <w:pStyle w:val="Bullets"/>
      </w:pPr>
      <w:r w:rsidRPr="0024527A">
        <w:t>Mutual trust</w:t>
      </w:r>
    </w:p>
    <w:p w:rsidR="009716CA" w:rsidRPr="0024527A" w:rsidRDefault="009716CA" w:rsidP="0024527A">
      <w:pPr>
        <w:pStyle w:val="Bullets"/>
      </w:pPr>
      <w:r w:rsidRPr="0024527A">
        <w:t>Making decisions about the child’s experience together</w:t>
      </w:r>
    </w:p>
    <w:p w:rsidR="009716CA" w:rsidRPr="0024527A" w:rsidRDefault="009716CA" w:rsidP="0024527A">
      <w:pPr>
        <w:pStyle w:val="Bullets"/>
      </w:pPr>
      <w:r w:rsidRPr="0024527A">
        <w:t>Communication that is ongoing, respectful and open</w:t>
      </w:r>
    </w:p>
    <w:p w:rsidR="009716CA" w:rsidRPr="0024527A" w:rsidRDefault="009716CA" w:rsidP="0024527A">
      <w:pPr>
        <w:pStyle w:val="Bullets"/>
      </w:pPr>
      <w:r w:rsidRPr="0024527A">
        <w:t>Valuing each other’s roles in the child’s life</w:t>
      </w:r>
    </w:p>
    <w:p w:rsidR="009716CA" w:rsidRPr="0024527A" w:rsidRDefault="009716CA" w:rsidP="0024527A">
      <w:pPr>
        <w:pStyle w:val="Bullets"/>
      </w:pPr>
      <w:r w:rsidRPr="0024527A">
        <w:t>Sharing information and insight to build knowledge of</w:t>
      </w:r>
      <w:r w:rsidR="002E68C1">
        <w:t xml:space="preserve"> the</w:t>
      </w:r>
      <w:r w:rsidRPr="0024527A">
        <w:t xml:space="preserve"> </w:t>
      </w:r>
      <w:r w:rsidRPr="002E68C1">
        <w:rPr>
          <w:noProof/>
        </w:rPr>
        <w:t>child</w:t>
      </w:r>
      <w:r w:rsidRPr="0024527A">
        <w:t>.</w:t>
      </w:r>
    </w:p>
    <w:p w:rsidR="009716CA" w:rsidRPr="0024527A" w:rsidRDefault="002E68C1" w:rsidP="0024527A">
      <w:r>
        <w:t xml:space="preserve">(Early Childhood Australia: </w:t>
      </w:r>
      <w:r w:rsidRPr="002E68C1">
        <w:rPr>
          <w:noProof/>
        </w:rPr>
        <w:t>Collabora</w:t>
      </w:r>
      <w:r>
        <w:rPr>
          <w:noProof/>
        </w:rPr>
        <w:t>t</w:t>
      </w:r>
      <w:r w:rsidRPr="002E68C1">
        <w:rPr>
          <w:noProof/>
        </w:rPr>
        <w:t>ing</w:t>
      </w:r>
      <w:r>
        <w:t xml:space="preserve"> with families: Not a Problem! - </w:t>
      </w:r>
      <w:hyperlink r:id="rId25" w:history="1">
        <w:r w:rsidR="009716CA" w:rsidRPr="0024527A">
          <w:rPr>
            <w:rStyle w:val="Hyperlink"/>
          </w:rPr>
          <w:t>http://www.earlychildhoodaustralia.org.au/nqsplp/wp-content/uploads/2012/05/EC1201_Collaborating_with_families_not_a_problem.pdf</w:t>
        </w:r>
      </w:hyperlink>
      <w:r w:rsidR="007743DF">
        <w:t xml:space="preserve"> </w:t>
      </w:r>
      <w:r w:rsidR="007743DF" w:rsidRPr="007743DF">
        <w:t>Accessed 25</w:t>
      </w:r>
      <w:r w:rsidRPr="007743DF">
        <w:t>.09.2017)</w:t>
      </w:r>
    </w:p>
    <w:p w:rsidR="009716CA" w:rsidRPr="0024527A" w:rsidRDefault="009716CA" w:rsidP="0024527A">
      <w:r w:rsidRPr="0024527A">
        <w:t xml:space="preserve">By building a partnership with families and getting them involved in the service, they will be more likely to support the approaches being used within the service and will continue to support these at home. This will be beneficial for children as this reinforcement will help the development and </w:t>
      </w:r>
      <w:r w:rsidRPr="002E68C1">
        <w:rPr>
          <w:noProof/>
        </w:rPr>
        <w:t>well</w:t>
      </w:r>
      <w:r w:rsidR="002E68C1">
        <w:rPr>
          <w:noProof/>
        </w:rPr>
        <w:t>-</w:t>
      </w:r>
      <w:r w:rsidRPr="002E68C1">
        <w:rPr>
          <w:noProof/>
        </w:rPr>
        <w:t>being</w:t>
      </w:r>
      <w:r w:rsidRPr="0024527A">
        <w:t xml:space="preserve"> of a child.</w:t>
      </w:r>
    </w:p>
    <w:p w:rsidR="009716CA" w:rsidRPr="0024527A" w:rsidRDefault="009716CA" w:rsidP="0024527A">
      <w:r w:rsidRPr="0024527A">
        <w:lastRenderedPageBreak/>
        <w:t>The Early Years Learning Framework suggests that the family/educator relationship is important for many reasons. For example, when families and educators work together to support a child’s learning, the child will thrive and achieve more outcomes, targets and goals.</w:t>
      </w:r>
    </w:p>
    <w:p w:rsidR="009716CA" w:rsidRPr="002E68C1" w:rsidRDefault="009716CA" w:rsidP="009716CA">
      <w:pPr>
        <w:rPr>
          <w:rStyle w:val="Strong"/>
          <w:b w:val="0"/>
          <w:bCs w:val="0"/>
        </w:rPr>
      </w:pPr>
      <w:r w:rsidRPr="00726CA3">
        <w:rPr>
          <w:rStyle w:val="Strong"/>
          <w:noProof/>
        </w:rPr>
        <w:t xml:space="preserve">The Early Years Learning Framework can be found at: </w:t>
      </w:r>
      <w:hyperlink r:id="rId26" w:history="1">
        <w:r w:rsidR="001C023A" w:rsidRPr="00233CAF">
          <w:rPr>
            <w:rStyle w:val="Hyperlink"/>
            <w:noProof/>
          </w:rPr>
          <w:t>https://www.acecqa.gov.au/sites/default/files/2018-02/belonging_being_and_becoming_the_early_years_learning_framework_for_australia.pdf</w:t>
        </w:r>
      </w:hyperlink>
      <w:r w:rsidR="001C023A">
        <w:rPr>
          <w:rStyle w:val="Strong"/>
          <w:noProof/>
        </w:rPr>
        <w:t xml:space="preserve"> </w:t>
      </w:r>
      <w:r w:rsidR="002E68C1">
        <w:rPr>
          <w:rStyle w:val="Strong"/>
        </w:rPr>
        <w:t xml:space="preserve"> </w:t>
      </w:r>
      <w:r w:rsidR="001C023A">
        <w:rPr>
          <w:rStyle w:val="Strong"/>
          <w:b w:val="0"/>
        </w:rPr>
        <w:t>(Accessed 08.02.2018</w:t>
      </w:r>
      <w:r w:rsidR="002E68C1" w:rsidRPr="007743DF">
        <w:rPr>
          <w:rStyle w:val="Strong"/>
          <w:b w:val="0"/>
        </w:rPr>
        <w:t>)</w:t>
      </w:r>
    </w:p>
    <w:p w:rsidR="009716CA" w:rsidRPr="0024527A" w:rsidRDefault="009716CA" w:rsidP="0024527A">
      <w:pPr>
        <w:pStyle w:val="Heading3"/>
      </w:pPr>
      <w:bookmarkStart w:id="59" w:name="_Toc421614245"/>
      <w:bookmarkStart w:id="60" w:name="_Toc505871146"/>
      <w:r w:rsidRPr="0024527A">
        <w:t>National Quality Framework and Standards</w:t>
      </w:r>
      <w:bookmarkEnd w:id="59"/>
      <w:bookmarkEnd w:id="60"/>
    </w:p>
    <w:p w:rsidR="009716CA" w:rsidRPr="0024527A" w:rsidRDefault="003456EB" w:rsidP="0024527A">
      <w:r w:rsidRPr="0024527A">
        <w:rPr>
          <w:noProof/>
          <w:lang w:val="en-GB"/>
        </w:rPr>
        <w:drawing>
          <wp:anchor distT="0" distB="0" distL="114300" distR="114300" simplePos="0" relativeHeight="251758592" behindDoc="0" locked="0" layoutInCell="1" allowOverlap="1" wp14:anchorId="1B22CDFA" wp14:editId="2144A206">
            <wp:simplePos x="0" y="0"/>
            <wp:positionH relativeFrom="column">
              <wp:posOffset>3253105</wp:posOffset>
            </wp:positionH>
            <wp:positionV relativeFrom="paragraph">
              <wp:posOffset>974090</wp:posOffset>
            </wp:positionV>
            <wp:extent cx="2623820" cy="279908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23820" cy="2799080"/>
                    </a:xfrm>
                    <a:prstGeom prst="rect">
                      <a:avLst/>
                    </a:prstGeom>
                    <a:noFill/>
                  </pic:spPr>
                </pic:pic>
              </a:graphicData>
            </a:graphic>
            <wp14:sizeRelH relativeFrom="margin">
              <wp14:pctWidth>0</wp14:pctWidth>
            </wp14:sizeRelH>
            <wp14:sizeRelV relativeFrom="margin">
              <wp14:pctHeight>0</wp14:pctHeight>
            </wp14:sizeRelV>
          </wp:anchor>
        </w:drawing>
      </w:r>
      <w:r w:rsidR="009716CA" w:rsidRPr="0024527A">
        <w:t xml:space="preserve">Working with children in an early </w:t>
      </w:r>
      <w:r w:rsidR="009716CA" w:rsidRPr="002E68C1">
        <w:rPr>
          <w:noProof/>
        </w:rPr>
        <w:t>education</w:t>
      </w:r>
      <w:r w:rsidR="009716CA" w:rsidRPr="0024527A">
        <w:t xml:space="preserve"> or care setting, it is important that you are aware of the relevant frameworks and standards. You will need to know how to access these and navigate through them in order to find the information that applies to your particular organisation. The National Quality Framework aims to increase the quality of early childhood education and care through the use of the National Quality Standards. </w:t>
      </w:r>
    </w:p>
    <w:p w:rsidR="009716CA" w:rsidRPr="0024527A" w:rsidRDefault="009716CA" w:rsidP="0024527A">
      <w:pPr>
        <w:pStyle w:val="BoldBulTight0"/>
      </w:pPr>
      <w:r w:rsidRPr="00726CA3">
        <w:rPr>
          <w:noProof/>
        </w:rPr>
        <w:t>The National Quality Standard is divided into seven</w:t>
      </w:r>
      <w:r w:rsidRPr="0024527A">
        <w:t xml:space="preserve"> areas and aims to promote:</w:t>
      </w:r>
    </w:p>
    <w:p w:rsidR="009716CA" w:rsidRPr="0024527A" w:rsidRDefault="009716CA" w:rsidP="0024527A">
      <w:pPr>
        <w:pStyle w:val="Bullets"/>
      </w:pPr>
      <w:r w:rsidRPr="0024527A">
        <w:t>Educational program and practice</w:t>
      </w:r>
    </w:p>
    <w:p w:rsidR="009716CA" w:rsidRPr="0024527A" w:rsidRDefault="009716CA" w:rsidP="0024527A">
      <w:pPr>
        <w:pStyle w:val="Bullets"/>
      </w:pPr>
      <w:r w:rsidRPr="0024527A">
        <w:t>Children’s health and safety</w:t>
      </w:r>
    </w:p>
    <w:p w:rsidR="009716CA" w:rsidRPr="0024527A" w:rsidRDefault="009716CA" w:rsidP="0024527A">
      <w:pPr>
        <w:pStyle w:val="Bullets"/>
      </w:pPr>
      <w:r w:rsidRPr="0024527A">
        <w:t>Physical environment</w:t>
      </w:r>
    </w:p>
    <w:p w:rsidR="009716CA" w:rsidRPr="0024527A" w:rsidRDefault="009716CA" w:rsidP="0024527A">
      <w:pPr>
        <w:pStyle w:val="Bullets"/>
      </w:pPr>
      <w:r w:rsidRPr="0024527A">
        <w:t>Staffing arrangements</w:t>
      </w:r>
    </w:p>
    <w:p w:rsidR="009716CA" w:rsidRPr="0024527A" w:rsidRDefault="009716CA" w:rsidP="0024527A">
      <w:pPr>
        <w:pStyle w:val="Bullets"/>
      </w:pPr>
      <w:r w:rsidRPr="0024527A">
        <w:t>Relationships with children</w:t>
      </w:r>
    </w:p>
    <w:p w:rsidR="009716CA" w:rsidRPr="0024527A" w:rsidRDefault="009716CA" w:rsidP="0024527A">
      <w:pPr>
        <w:pStyle w:val="Bullets"/>
      </w:pPr>
      <w:r w:rsidRPr="0024527A">
        <w:t>Collaborative partnerships with families and communities</w:t>
      </w:r>
    </w:p>
    <w:p w:rsidR="009716CA" w:rsidRPr="0024527A" w:rsidRDefault="00C57C63" w:rsidP="0024527A">
      <w:pPr>
        <w:pStyle w:val="Bullets"/>
      </w:pPr>
      <w:r>
        <w:t xml:space="preserve">Governance and leadership. </w:t>
      </w:r>
    </w:p>
    <w:p w:rsidR="009716CA" w:rsidRPr="0024527A" w:rsidRDefault="009716CA" w:rsidP="0024527A">
      <w:r w:rsidRPr="0024527A">
        <w:t xml:space="preserve">The importance of developing supportive relationships with a child’s family is emphasised within the National Quality Standard. It also suggests that services should strive to support families within their parenting role whilst respecting their beliefs and values about child rearing. </w:t>
      </w:r>
    </w:p>
    <w:p w:rsidR="009716CA" w:rsidRPr="002E68C1" w:rsidRDefault="009716CA" w:rsidP="0024527A">
      <w:pPr>
        <w:rPr>
          <w:b/>
        </w:rPr>
      </w:pPr>
      <w:r w:rsidRPr="0024527A">
        <w:t xml:space="preserve">More information can </w:t>
      </w:r>
      <w:r w:rsidRPr="007743DF">
        <w:t xml:space="preserve">be accessed </w:t>
      </w:r>
      <w:r w:rsidRPr="00726CA3">
        <w:rPr>
          <w:noProof/>
        </w:rPr>
        <w:t>at:</w:t>
      </w:r>
      <w:r w:rsidRPr="007743DF">
        <w:t xml:space="preserve"> </w:t>
      </w:r>
      <w:hyperlink r:id="rId28" w:history="1">
        <w:r w:rsidR="00085FD8" w:rsidRPr="00233CAF">
          <w:rPr>
            <w:rStyle w:val="Hyperlink"/>
          </w:rPr>
          <w:t>https://www.acecqa.gov.au/nqf/about</w:t>
        </w:r>
      </w:hyperlink>
      <w:r w:rsidR="004C6B05">
        <w:t xml:space="preserve"> </w:t>
      </w:r>
      <w:r w:rsidR="00085FD8">
        <w:t>(Accessed 08.02.2018</w:t>
      </w:r>
      <w:r w:rsidR="002E68C1" w:rsidRPr="007743DF">
        <w:t>)</w:t>
      </w:r>
    </w:p>
    <w:p w:rsidR="009716CA" w:rsidRDefault="009716CA" w:rsidP="009716CA">
      <w:pPr>
        <w:spacing w:after="0" w:line="240" w:lineRule="auto"/>
        <w:rPr>
          <w:rFonts w:cstheme="majorBidi"/>
          <w:b/>
          <w:bCs/>
          <w:sz w:val="26"/>
          <w:szCs w:val="26"/>
          <w:lang w:val="en-GB"/>
        </w:rPr>
      </w:pPr>
      <w:r>
        <w:br w:type="page"/>
      </w:r>
    </w:p>
    <w:p w:rsidR="009716CA" w:rsidRDefault="009716CA" w:rsidP="009716CA">
      <w:pPr>
        <w:pStyle w:val="Heading3"/>
      </w:pPr>
      <w:bookmarkStart w:id="61" w:name="_Toc505871147"/>
      <w:r>
        <w:rPr>
          <w:noProof/>
        </w:rPr>
        <w:lastRenderedPageBreak/>
        <w:drawing>
          <wp:anchor distT="0" distB="0" distL="114300" distR="114300" simplePos="0" relativeHeight="251744256" behindDoc="0" locked="0" layoutInCell="1" allowOverlap="1" wp14:anchorId="61088E7A" wp14:editId="204ED768">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0" y="0"/>
                <wp:lineTo x="0" y="21490"/>
                <wp:lineTo x="21510" y="21490"/>
                <wp:lineTo x="21510" y="0"/>
                <wp:lineTo x="0"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tolia_2204087_X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62" w:name="_Toc421614246"/>
      <w:r>
        <w:t>Activity 2A</w:t>
      </w:r>
      <w:bookmarkEnd w:id="61"/>
      <w:bookmarkEnd w:id="62"/>
    </w:p>
    <w:p w:rsidR="009716CA" w:rsidRDefault="009716CA" w:rsidP="009716CA">
      <w:pPr>
        <w:spacing w:after="0" w:line="240" w:lineRule="auto"/>
        <w:rPr>
          <w:rFonts w:cs="Calibri"/>
          <w:b/>
          <w:bCs/>
          <w:color w:val="C00000"/>
          <w:sz w:val="28"/>
          <w:szCs w:val="28"/>
        </w:rPr>
      </w:pPr>
      <w:r>
        <w:br w:type="page"/>
      </w:r>
    </w:p>
    <w:p w:rsidR="009716CA" w:rsidRDefault="009716CA" w:rsidP="00E16C83">
      <w:pPr>
        <w:pStyle w:val="Heading2"/>
        <w:spacing w:after="240"/>
      </w:pPr>
      <w:bookmarkStart w:id="63" w:name="_Toc421614247"/>
      <w:bookmarkStart w:id="64" w:name="_Toc505871148"/>
      <w:r>
        <w:lastRenderedPageBreak/>
        <w:t>2.2 – Inform families promptly and sensitively of any incidents affecting their child</w:t>
      </w:r>
      <w:bookmarkEnd w:id="63"/>
      <w:bookmarkEnd w:id="64"/>
    </w:p>
    <w:p w:rsidR="00E16C83" w:rsidRDefault="00E16C83" w:rsidP="00E16C83">
      <w:pPr>
        <w:pStyle w:val="BoldBulTight0"/>
      </w:pPr>
      <w:bookmarkStart w:id="65" w:name="_Toc421614248"/>
      <w:r>
        <w:t>By the end of this chapter, the learner should be able to:</w:t>
      </w:r>
    </w:p>
    <w:p w:rsidR="00E16C83" w:rsidRDefault="00915C0C" w:rsidP="00E16C83">
      <w:pPr>
        <w:pStyle w:val="Bullets"/>
      </w:pPr>
      <w:r>
        <w:t>Perform a role play activity based on informing family members of incidents affecting their child</w:t>
      </w:r>
    </w:p>
    <w:p w:rsidR="00915C0C" w:rsidRPr="00E16C83" w:rsidRDefault="00915C0C" w:rsidP="00E16C83">
      <w:pPr>
        <w:pStyle w:val="Bullets"/>
      </w:pPr>
      <w:r>
        <w:t>Discuss and evaluate their performance</w:t>
      </w:r>
      <w:r w:rsidR="002E68C1">
        <w:t xml:space="preserve"> within this </w:t>
      </w:r>
      <w:r w:rsidR="002E68C1" w:rsidRPr="002E68C1">
        <w:rPr>
          <w:noProof/>
        </w:rPr>
        <w:t>role</w:t>
      </w:r>
      <w:r w:rsidR="002E68C1">
        <w:rPr>
          <w:noProof/>
        </w:rPr>
        <w:t>-</w:t>
      </w:r>
      <w:r w:rsidR="002E68C1" w:rsidRPr="002E68C1">
        <w:rPr>
          <w:noProof/>
        </w:rPr>
        <w:t>play</w:t>
      </w:r>
      <w:r w:rsidR="002E68C1">
        <w:t xml:space="preserve"> activity.</w:t>
      </w:r>
    </w:p>
    <w:p w:rsidR="009716CA" w:rsidRDefault="009716CA" w:rsidP="009716CA">
      <w:pPr>
        <w:pStyle w:val="Heading3"/>
      </w:pPr>
      <w:bookmarkStart w:id="66" w:name="_Toc505871149"/>
      <w:r>
        <w:t>Incidents</w:t>
      </w:r>
      <w:bookmarkEnd w:id="65"/>
      <w:bookmarkEnd w:id="66"/>
      <w:r>
        <w:t xml:space="preserve"> </w:t>
      </w:r>
    </w:p>
    <w:p w:rsidR="009716CA" w:rsidRDefault="009716CA" w:rsidP="009716CA">
      <w:r>
        <w:t>When caring or educating a group of children, incidents are inevitable. Even though it is your responsibility to reduce the risk of incidents occurring, when there are many children playing together in a new environment, accidents are likely to occur. Whether their child has been hurt or their child has hurt someone else, families will need to be informed. The specific process for doing so will depend on the policy within your service. Any incident that occurs whilst a child is under your supervision will need to be dealt with and recorded appropriately. Families should also be informed.</w:t>
      </w:r>
    </w:p>
    <w:p w:rsidR="009716CA" w:rsidRDefault="002E68C1" w:rsidP="009716CA">
      <w:r>
        <w:rPr>
          <w:noProof/>
          <w:lang w:val="en-GB"/>
        </w:rPr>
        <w:drawing>
          <wp:anchor distT="0" distB="0" distL="114300" distR="114300" simplePos="0" relativeHeight="251734016" behindDoc="0" locked="0" layoutInCell="1" allowOverlap="1" wp14:anchorId="0BAA78A4" wp14:editId="25E2E679">
            <wp:simplePos x="0" y="0"/>
            <wp:positionH relativeFrom="column">
              <wp:posOffset>3148965</wp:posOffset>
            </wp:positionH>
            <wp:positionV relativeFrom="paragraph">
              <wp:posOffset>95885</wp:posOffset>
            </wp:positionV>
            <wp:extent cx="2736850" cy="2190115"/>
            <wp:effectExtent l="0" t="0" r="6350" b="635"/>
            <wp:wrapTight wrapText="bothSides">
              <wp:wrapPolygon edited="0">
                <wp:start x="601" y="0"/>
                <wp:lineTo x="0" y="376"/>
                <wp:lineTo x="0" y="21043"/>
                <wp:lineTo x="451" y="21418"/>
                <wp:lineTo x="601" y="21418"/>
                <wp:lineTo x="20898" y="21418"/>
                <wp:lineTo x="21049" y="21418"/>
                <wp:lineTo x="21500" y="21043"/>
                <wp:lineTo x="21500" y="376"/>
                <wp:lineTo x="20898" y="0"/>
                <wp:lineTo x="601"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36850" cy="219011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9716CA">
        <w:t xml:space="preserve">If a serious incident occurs (e.g. a head injury or a broken bone) a hospital trip may be necessary. If this is the case, one member of staff should stay with the child whilst another member of staff rings an ambulance and contacts their family. In the case of a serious incident, families should be notified immediately. </w:t>
      </w:r>
      <w:r w:rsidR="009716CA" w:rsidRPr="00305EF5">
        <w:rPr>
          <w:noProof/>
        </w:rPr>
        <w:t>If a member of staff needs to accompany the child</w:t>
      </w:r>
      <w:r w:rsidR="009716CA">
        <w:t xml:space="preserve"> in the ambulance, provisions should be made. For example, an extra member of staff may need to come in in order to keep the child to staff ratio correct. After the occurrence of any serious incident, you should ensure that the correct records are kept. </w:t>
      </w:r>
    </w:p>
    <w:p w:rsidR="009716CA" w:rsidRDefault="009716CA" w:rsidP="009716CA">
      <w:r>
        <w:t xml:space="preserve">For incidents that are not deemed serious, you will still need to recognise them, deal with them appropriately, keep records and inform the child’s family. A child’s family should be informed of these incidents promptly; either make a quick phone call at </w:t>
      </w:r>
      <w:r w:rsidRPr="002E68C1">
        <w:rPr>
          <w:noProof/>
        </w:rPr>
        <w:t>lunchtime</w:t>
      </w:r>
      <w:r>
        <w:t xml:space="preserve"> or tell them when they pick their child up at the end of the day. Incidents should not be left; make sure the family knows that very same day.</w:t>
      </w:r>
    </w:p>
    <w:p w:rsidR="009716CA" w:rsidRDefault="009716CA" w:rsidP="0024527A">
      <w:pPr>
        <w:pStyle w:val="BoldBulTight0"/>
      </w:pPr>
      <w:r>
        <w:t>Incidents that are not deemed serious may include:</w:t>
      </w:r>
    </w:p>
    <w:p w:rsidR="009716CA" w:rsidRPr="0024527A" w:rsidRDefault="009716CA" w:rsidP="0024527A">
      <w:pPr>
        <w:pStyle w:val="Bullets"/>
      </w:pPr>
      <w:r w:rsidRPr="0024527A">
        <w:t>A bumped head</w:t>
      </w:r>
    </w:p>
    <w:p w:rsidR="009716CA" w:rsidRPr="0024527A" w:rsidRDefault="009716CA" w:rsidP="0024527A">
      <w:pPr>
        <w:pStyle w:val="Bullets"/>
      </w:pPr>
      <w:r w:rsidRPr="0024527A">
        <w:t>Trapped fingers</w:t>
      </w:r>
    </w:p>
    <w:p w:rsidR="009716CA" w:rsidRPr="0024527A" w:rsidRDefault="009716CA" w:rsidP="0024527A">
      <w:pPr>
        <w:pStyle w:val="Bullets"/>
      </w:pPr>
      <w:r w:rsidRPr="0024527A">
        <w:t>A grazed knee</w:t>
      </w:r>
    </w:p>
    <w:p w:rsidR="009716CA" w:rsidRPr="0024527A" w:rsidRDefault="009716CA" w:rsidP="0024527A">
      <w:pPr>
        <w:pStyle w:val="Bullets"/>
      </w:pPr>
      <w:r w:rsidRPr="0024527A">
        <w:t>A bruised elbow.</w:t>
      </w:r>
    </w:p>
    <w:p w:rsidR="009716CA" w:rsidRDefault="002E68C1" w:rsidP="009716CA">
      <w:r>
        <w:rPr>
          <w:noProof/>
          <w:lang w:val="en-GB"/>
        </w:rPr>
        <w:lastRenderedPageBreak/>
        <w:drawing>
          <wp:anchor distT="0" distB="0" distL="114300" distR="114300" simplePos="0" relativeHeight="251732992" behindDoc="0" locked="0" layoutInCell="1" allowOverlap="1" wp14:anchorId="0CB080F5" wp14:editId="6A4FF80A">
            <wp:simplePos x="0" y="0"/>
            <wp:positionH relativeFrom="column">
              <wp:posOffset>4692650</wp:posOffset>
            </wp:positionH>
            <wp:positionV relativeFrom="paragraph">
              <wp:posOffset>10160</wp:posOffset>
            </wp:positionV>
            <wp:extent cx="1047750" cy="3178810"/>
            <wp:effectExtent l="0" t="0" r="0" b="2540"/>
            <wp:wrapTight wrapText="bothSides">
              <wp:wrapPolygon edited="0">
                <wp:start x="0" y="0"/>
                <wp:lineTo x="0" y="21488"/>
                <wp:lineTo x="21207" y="21488"/>
                <wp:lineTo x="21207"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47750" cy="3178810"/>
                    </a:xfrm>
                    <a:prstGeom prst="rect">
                      <a:avLst/>
                    </a:prstGeom>
                    <a:noFill/>
                  </pic:spPr>
                </pic:pic>
              </a:graphicData>
            </a:graphic>
            <wp14:sizeRelH relativeFrom="margin">
              <wp14:pctWidth>0</wp14:pctWidth>
            </wp14:sizeRelH>
            <wp14:sizeRelV relativeFrom="margin">
              <wp14:pctHeight>0</wp14:pctHeight>
            </wp14:sizeRelV>
          </wp:anchor>
        </w:drawing>
      </w:r>
      <w:r w:rsidR="009716CA">
        <w:t>Families will still need to be informed of any incident that involves their child including the nature of the incident and how it was dealt with. In most cases, a family’s signature would be needed on the records of the incident.</w:t>
      </w:r>
    </w:p>
    <w:p w:rsidR="009716CA" w:rsidRDefault="009716CA" w:rsidP="009716CA">
      <w:r>
        <w:t xml:space="preserve">Think about other incidents, other than </w:t>
      </w:r>
      <w:r w:rsidRPr="00726CA3">
        <w:rPr>
          <w:noProof/>
        </w:rPr>
        <w:t>accidents,</w:t>
      </w:r>
      <w:r>
        <w:t xml:space="preserve"> that may need to be reported to a child’s family (e.g. behavioural incidents). </w:t>
      </w:r>
    </w:p>
    <w:p w:rsidR="009716CA" w:rsidRDefault="009716CA" w:rsidP="0024527A">
      <w:pPr>
        <w:pStyle w:val="BoldBulTight0"/>
      </w:pPr>
      <w:r>
        <w:t>For example, their child may have:</w:t>
      </w:r>
    </w:p>
    <w:p w:rsidR="009716CA" w:rsidRPr="0024527A" w:rsidRDefault="009716CA" w:rsidP="0024527A">
      <w:pPr>
        <w:pStyle w:val="Bullets"/>
      </w:pPr>
      <w:r w:rsidRPr="0024527A">
        <w:t>Pushed another child over</w:t>
      </w:r>
      <w:r w:rsidRPr="0024527A">
        <w:tab/>
      </w:r>
    </w:p>
    <w:p w:rsidR="009716CA" w:rsidRPr="0024527A" w:rsidRDefault="009716CA" w:rsidP="0024527A">
      <w:pPr>
        <w:pStyle w:val="Bullets"/>
      </w:pPr>
      <w:r w:rsidRPr="0024527A">
        <w:t>Started using a swear word</w:t>
      </w:r>
    </w:p>
    <w:p w:rsidR="009716CA" w:rsidRPr="0024527A" w:rsidRDefault="009716CA" w:rsidP="0024527A">
      <w:pPr>
        <w:pStyle w:val="Bullets"/>
      </w:pPr>
      <w:r w:rsidRPr="0024527A">
        <w:t>Bitten a member of staff</w:t>
      </w:r>
    </w:p>
    <w:p w:rsidR="009716CA" w:rsidRPr="0024527A" w:rsidRDefault="009716CA" w:rsidP="0024527A">
      <w:pPr>
        <w:pStyle w:val="Bullets"/>
      </w:pPr>
      <w:r w:rsidRPr="0024527A">
        <w:t>Thrown something at another child</w:t>
      </w:r>
    </w:p>
    <w:p w:rsidR="009716CA" w:rsidRPr="0024527A" w:rsidRDefault="009716CA" w:rsidP="0024527A">
      <w:pPr>
        <w:pStyle w:val="Bullets"/>
      </w:pPr>
      <w:r w:rsidRPr="0024527A">
        <w:t>Called another child a horrible name.</w:t>
      </w:r>
    </w:p>
    <w:p w:rsidR="009716CA" w:rsidRDefault="009716CA" w:rsidP="009716CA">
      <w:pPr>
        <w:pStyle w:val="Heading3"/>
      </w:pPr>
      <w:bookmarkStart w:id="67" w:name="_Toc421614249"/>
      <w:bookmarkStart w:id="68" w:name="_Toc505871150"/>
      <w:r>
        <w:t>Being sensitive</w:t>
      </w:r>
      <w:bookmarkEnd w:id="67"/>
      <w:bookmarkEnd w:id="68"/>
    </w:p>
    <w:p w:rsidR="009716CA" w:rsidRDefault="009716CA" w:rsidP="009716CA">
      <w:r w:rsidRPr="00726CA3">
        <w:rPr>
          <w:noProof/>
        </w:rPr>
        <w:t>It is important to be calm and sensitive</w:t>
      </w:r>
      <w:r>
        <w:t xml:space="preserve"> when informing families of an incident that involves their child. Whether it is simply a grazed knee or that they have used a swear word, you should be as sensitive as you can. When informing families of serious incidents; be calm – you don’t want them to panic or become hysterical. Keep your voice normal, speak clearly and slowly and answer any questions that they may have. When informing families of less serious </w:t>
      </w:r>
      <w:r w:rsidRPr="002E68C1">
        <w:rPr>
          <w:noProof/>
        </w:rPr>
        <w:t>incidents</w:t>
      </w:r>
      <w:r w:rsidR="002E68C1">
        <w:rPr>
          <w:noProof/>
        </w:rPr>
        <w:t>,</w:t>
      </w:r>
      <w:r>
        <w:t xml:space="preserve"> you should be clear, detailed and answer any questions that they may have. When informing families of behavioural incidents, it is important to deal with the issue sensitively. When a child </w:t>
      </w:r>
      <w:r w:rsidRPr="002E68C1">
        <w:rPr>
          <w:noProof/>
        </w:rPr>
        <w:t>is being</w:t>
      </w:r>
      <w:r>
        <w:t xml:space="preserve"> ‘</w:t>
      </w:r>
      <w:r w:rsidRPr="002E68C1">
        <w:rPr>
          <w:noProof/>
        </w:rPr>
        <w:t>naughty’</w:t>
      </w:r>
      <w:r w:rsidR="002E68C1">
        <w:rPr>
          <w:noProof/>
        </w:rPr>
        <w:t>,</w:t>
      </w:r>
      <w:r>
        <w:t xml:space="preserve"> a family can be quick to assume that you will think that they are bad and that they are not doing a good job. It is your responsibility to ensure that they don’t feel this way. Don’t judge, don’t make them feel bad and reassure them that every child will display ‘naughty’ behaviour. ‘Naughty’ behaviour doesn’t mean that a child is bad; they may have something else going on. Help families to identify the reasons behind their child’s behaviour, give them support and suggest ways that the service can help. </w:t>
      </w:r>
      <w:r>
        <w:br w:type="page"/>
      </w:r>
    </w:p>
    <w:p w:rsidR="009716CA" w:rsidRDefault="009716CA" w:rsidP="009716CA">
      <w:pPr>
        <w:pStyle w:val="Heading3"/>
      </w:pPr>
      <w:bookmarkStart w:id="69" w:name="_Toc505871151"/>
      <w:r>
        <w:rPr>
          <w:noProof/>
        </w:rPr>
        <w:lastRenderedPageBreak/>
        <w:drawing>
          <wp:anchor distT="0" distB="0" distL="114300" distR="114300" simplePos="0" relativeHeight="251731968" behindDoc="0" locked="0" layoutInCell="1" allowOverlap="1" wp14:anchorId="18EB8AF3" wp14:editId="1F3E54A9">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0" y="0"/>
                <wp:lineTo x="0" y="21490"/>
                <wp:lineTo x="21510" y="21490"/>
                <wp:lineTo x="21510" y="0"/>
                <wp:lineTo x="0" y="0"/>
              </wp:wrapPolygon>
            </wp:wrapTight>
            <wp:docPr id="2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tolia_2204087_X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70" w:name="_Toc421614250"/>
      <w:r>
        <w:t>Activity 2B</w:t>
      </w:r>
      <w:bookmarkEnd w:id="69"/>
      <w:bookmarkEnd w:id="70"/>
    </w:p>
    <w:p w:rsidR="009716CA" w:rsidRDefault="009716CA" w:rsidP="009716CA">
      <w:pPr>
        <w:spacing w:after="0" w:line="240" w:lineRule="auto"/>
        <w:rPr>
          <w:rFonts w:cs="Calibri"/>
          <w:b/>
          <w:bCs/>
          <w:color w:val="C00000"/>
          <w:sz w:val="28"/>
          <w:szCs w:val="28"/>
        </w:rPr>
      </w:pPr>
      <w:r>
        <w:br w:type="page"/>
      </w:r>
    </w:p>
    <w:p w:rsidR="009716CA" w:rsidRDefault="009716CA" w:rsidP="00845A46">
      <w:pPr>
        <w:pStyle w:val="Heading2"/>
        <w:spacing w:after="240"/>
        <w:rPr>
          <w:rStyle w:val="Strong"/>
        </w:rPr>
      </w:pPr>
      <w:bookmarkStart w:id="71" w:name="_Toc421614251"/>
      <w:bookmarkStart w:id="72" w:name="_Toc505871152"/>
      <w:r>
        <w:lastRenderedPageBreak/>
        <w:t>2.3 – Demonstrate an understanding of each child and their family and community context</w:t>
      </w:r>
      <w:bookmarkEnd w:id="71"/>
      <w:bookmarkEnd w:id="72"/>
    </w:p>
    <w:p w:rsidR="00845A46" w:rsidRDefault="00845A46" w:rsidP="00845A46">
      <w:pPr>
        <w:pStyle w:val="BoldBulTight0"/>
      </w:pPr>
      <w:bookmarkStart w:id="73" w:name="_Toc421614252"/>
      <w:r>
        <w:t>By the end of this chapter, the learner should be able to:</w:t>
      </w:r>
    </w:p>
    <w:p w:rsidR="00845A46" w:rsidRDefault="009645C4" w:rsidP="00845A46">
      <w:pPr>
        <w:pStyle w:val="Bullets"/>
      </w:pPr>
      <w:r>
        <w:t>Identify ways to gain an understanding of each child and their family and community context</w:t>
      </w:r>
    </w:p>
    <w:p w:rsidR="009645C4" w:rsidRDefault="009645C4" w:rsidP="009645C4">
      <w:pPr>
        <w:pStyle w:val="Bullets"/>
      </w:pPr>
      <w:r>
        <w:t>Identify differences in two children they have worked with</w:t>
      </w:r>
    </w:p>
    <w:p w:rsidR="009645C4" w:rsidRPr="009645C4" w:rsidRDefault="009645C4" w:rsidP="009645C4">
      <w:pPr>
        <w:pStyle w:val="Bullets"/>
      </w:pPr>
      <w:r>
        <w:t>Explain how they ensured that daily activities were appropriate for the two children identified.</w:t>
      </w:r>
    </w:p>
    <w:p w:rsidR="009716CA" w:rsidRPr="0024527A" w:rsidRDefault="009716CA" w:rsidP="0024527A">
      <w:pPr>
        <w:pStyle w:val="Heading3"/>
      </w:pPr>
      <w:bookmarkStart w:id="74" w:name="_Toc505871153"/>
      <w:r w:rsidRPr="0024527A">
        <w:t>Demonstrating an understanding</w:t>
      </w:r>
      <w:bookmarkEnd w:id="73"/>
      <w:bookmarkEnd w:id="74"/>
    </w:p>
    <w:p w:rsidR="009716CA" w:rsidRPr="0024527A" w:rsidRDefault="009716CA" w:rsidP="0024527A">
      <w:r w:rsidRPr="0024527A">
        <w:t xml:space="preserve">Within a service, you need to allow children to develop to their fullest potential. To do that you need to understand each child individually. Each child is unique; they have different abilities, interests, needs, temperaments and learn in different ways. Not only this, but their family and community context will play a role; you need to develop an understanding of this too. </w:t>
      </w:r>
    </w:p>
    <w:p w:rsidR="009716CA" w:rsidRPr="0024527A" w:rsidRDefault="009645C4" w:rsidP="0024527A">
      <w:r w:rsidRPr="0024527A">
        <w:rPr>
          <w:noProof/>
          <w:lang w:val="en-GB"/>
        </w:rPr>
        <w:drawing>
          <wp:anchor distT="0" distB="0" distL="114300" distR="114300" simplePos="0" relativeHeight="251759616" behindDoc="0" locked="0" layoutInCell="1" allowOverlap="1" wp14:anchorId="35429CB4" wp14:editId="57827FE7">
            <wp:simplePos x="0" y="0"/>
            <wp:positionH relativeFrom="column">
              <wp:posOffset>4007485</wp:posOffset>
            </wp:positionH>
            <wp:positionV relativeFrom="paragraph">
              <wp:posOffset>1129030</wp:posOffset>
            </wp:positionV>
            <wp:extent cx="1974215" cy="3497580"/>
            <wp:effectExtent l="0" t="0" r="0" b="762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31">
                      <a:extLst>
                        <a:ext uri="{28A0092B-C50C-407E-A947-70E740481C1C}">
                          <a14:useLocalDpi xmlns:a14="http://schemas.microsoft.com/office/drawing/2010/main" val="0"/>
                        </a:ext>
                      </a:extLst>
                    </a:blip>
                    <a:srcRect b="10598"/>
                    <a:stretch/>
                  </pic:blipFill>
                  <pic:spPr bwMode="auto">
                    <a:xfrm>
                      <a:off x="0" y="0"/>
                      <a:ext cx="1974215" cy="34975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16CA" w:rsidRPr="0024527A">
        <w:t xml:space="preserve">Think of two different children that currently use your service. How are they different? Perhaps one is </w:t>
      </w:r>
      <w:r w:rsidR="009716CA" w:rsidRPr="002E68C1">
        <w:rPr>
          <w:noProof/>
        </w:rPr>
        <w:t>quiet</w:t>
      </w:r>
      <w:r w:rsidR="002E68C1">
        <w:rPr>
          <w:noProof/>
        </w:rPr>
        <w:t>,</w:t>
      </w:r>
      <w:r w:rsidR="009716CA" w:rsidRPr="0024527A">
        <w:t xml:space="preserve"> and one is loud. One may learn better through demonstration whilst the other </w:t>
      </w:r>
      <w:r w:rsidR="009716CA" w:rsidRPr="002E68C1">
        <w:rPr>
          <w:noProof/>
        </w:rPr>
        <w:t>learns</w:t>
      </w:r>
      <w:r w:rsidR="009716CA" w:rsidRPr="0024527A">
        <w:t xml:space="preserve"> better by trying it themselves. One may already know how to count to ten; the other child may only be able to count to five. Think about how their families and communities differ. One may come from a single-parent family whilst the other comes from a larger family with mum and dad present. Cultures may vary too; everything plays a role in the child’s experience within your service. You need to recognise this, embrace it and make sure that you understand each child as an individual in order to plan the daily activities.</w:t>
      </w:r>
    </w:p>
    <w:p w:rsidR="009716CA" w:rsidRPr="0024527A" w:rsidRDefault="009716CA" w:rsidP="0024527A">
      <w:pPr>
        <w:pStyle w:val="Heading3"/>
      </w:pPr>
      <w:bookmarkStart w:id="75" w:name="_Toc421614253"/>
      <w:bookmarkStart w:id="76" w:name="_Toc505871154"/>
      <w:r w:rsidRPr="0024527A">
        <w:t>Gaining this understanding</w:t>
      </w:r>
      <w:bookmarkEnd w:id="75"/>
      <w:bookmarkEnd w:id="76"/>
    </w:p>
    <w:p w:rsidR="009716CA" w:rsidRPr="0024527A" w:rsidRDefault="009716CA" w:rsidP="0024527A">
      <w:r w:rsidRPr="0024527A">
        <w:t>So, how can you gain this understanding of each child? When the child joins your service, you can have a meeting with them and their family to give you the opportunity to ask questions and find out what you need to know about the child. Keep a record of your findings so that you can refer back to it, should you need to. You can also create a form that families can fill in regarding their child, how they learn and what makes them unique. Once a child is using the service, take the time to further your understanding of them and their families. Observe the child in their daily activities, listen to and interact with them whilst taking notes. You should reflect on these notes, along with the notes from your original meetings with the children’s families when planning your sessions.</w:t>
      </w:r>
    </w:p>
    <w:p w:rsidR="009645C4" w:rsidRDefault="009645C4">
      <w:pPr>
        <w:spacing w:after="0" w:line="240" w:lineRule="auto"/>
        <w:rPr>
          <w:b/>
        </w:rPr>
      </w:pPr>
      <w:r>
        <w:br w:type="page"/>
      </w:r>
    </w:p>
    <w:p w:rsidR="009716CA" w:rsidRPr="0024527A" w:rsidRDefault="009716CA" w:rsidP="0024527A">
      <w:pPr>
        <w:pStyle w:val="BoldBulTight0"/>
      </w:pPr>
      <w:r w:rsidRPr="0024527A">
        <w:lastRenderedPageBreak/>
        <w:t>When you are planning your sessions, ask yourself questions such as:</w:t>
      </w:r>
    </w:p>
    <w:p w:rsidR="009716CA" w:rsidRPr="0024527A" w:rsidRDefault="009716CA" w:rsidP="0024527A">
      <w:pPr>
        <w:pStyle w:val="Bullets"/>
      </w:pPr>
      <w:r w:rsidRPr="0024527A">
        <w:t>What do you know about each child?</w:t>
      </w:r>
    </w:p>
    <w:p w:rsidR="009716CA" w:rsidRPr="0024527A" w:rsidRDefault="009716CA" w:rsidP="0024527A">
      <w:pPr>
        <w:pStyle w:val="Bullets"/>
      </w:pPr>
      <w:r w:rsidRPr="0024527A">
        <w:t>What does each child already know?</w:t>
      </w:r>
    </w:p>
    <w:p w:rsidR="009716CA" w:rsidRPr="0024527A" w:rsidRDefault="009716CA" w:rsidP="0024527A">
      <w:pPr>
        <w:pStyle w:val="Bullets"/>
      </w:pPr>
      <w:r w:rsidRPr="0024527A">
        <w:t>What has each child experienced?</w:t>
      </w:r>
    </w:p>
    <w:p w:rsidR="009716CA" w:rsidRPr="0024527A" w:rsidRDefault="009716CA" w:rsidP="0024527A">
      <w:pPr>
        <w:pStyle w:val="Bullets"/>
      </w:pPr>
      <w:r w:rsidRPr="0024527A">
        <w:t>What do you think each child is ready for?</w:t>
      </w:r>
    </w:p>
    <w:p w:rsidR="009716CA" w:rsidRPr="0024527A" w:rsidRDefault="009716CA" w:rsidP="0024527A">
      <w:pPr>
        <w:pStyle w:val="Bullets"/>
      </w:pPr>
      <w:r w:rsidRPr="0024527A">
        <w:t>What do you think each child will be interested in?</w:t>
      </w:r>
    </w:p>
    <w:p w:rsidR="009716CA" w:rsidRPr="0024527A" w:rsidRDefault="009716CA" w:rsidP="0024527A">
      <w:r w:rsidRPr="004E00C2">
        <w:rPr>
          <w:noProof/>
        </w:rPr>
        <w:t>By asking yourself these questions, you can make</w:t>
      </w:r>
      <w:r w:rsidRPr="0024527A">
        <w:t xml:space="preserve"> informed decisions about the daily activities within your service, ensuring that they are suited to the whole group as well as each individual child.</w:t>
      </w:r>
    </w:p>
    <w:p w:rsidR="009716CA" w:rsidRPr="0024527A" w:rsidRDefault="009716CA" w:rsidP="0024527A">
      <w:pPr>
        <w:pStyle w:val="Heading3"/>
      </w:pPr>
      <w:bookmarkStart w:id="77" w:name="_Toc421614254"/>
      <w:bookmarkStart w:id="78" w:name="_Toc505871155"/>
      <w:r w:rsidRPr="0024527A">
        <w:t>Using your understanding</w:t>
      </w:r>
      <w:bookmarkEnd w:id="77"/>
      <w:bookmarkEnd w:id="78"/>
    </w:p>
    <w:p w:rsidR="009716CA" w:rsidRPr="0024527A" w:rsidRDefault="0024527A" w:rsidP="0024527A">
      <w:r>
        <w:rPr>
          <w:noProof/>
          <w:lang w:val="en-GB"/>
        </w:rPr>
        <w:drawing>
          <wp:anchor distT="0" distB="0" distL="114300" distR="114300" simplePos="0" relativeHeight="251760640" behindDoc="0" locked="0" layoutInCell="1" allowOverlap="1" wp14:anchorId="4471AAF1" wp14:editId="57B7BA37">
            <wp:simplePos x="0" y="0"/>
            <wp:positionH relativeFrom="column">
              <wp:posOffset>2837815</wp:posOffset>
            </wp:positionH>
            <wp:positionV relativeFrom="paragraph">
              <wp:posOffset>1430655</wp:posOffset>
            </wp:positionV>
            <wp:extent cx="3061970" cy="1339215"/>
            <wp:effectExtent l="0" t="0" r="5080" b="0"/>
            <wp:wrapTight wrapText="bothSides">
              <wp:wrapPolygon edited="0">
                <wp:start x="0" y="0"/>
                <wp:lineTo x="0" y="21201"/>
                <wp:lineTo x="21501" y="21201"/>
                <wp:lineTo x="21501"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61970" cy="1339215"/>
                    </a:xfrm>
                    <a:prstGeom prst="rect">
                      <a:avLst/>
                    </a:prstGeom>
                    <a:noFill/>
                  </pic:spPr>
                </pic:pic>
              </a:graphicData>
            </a:graphic>
            <wp14:sizeRelH relativeFrom="margin">
              <wp14:pctWidth>0</wp14:pctWidth>
            </wp14:sizeRelH>
            <wp14:sizeRelV relativeFrom="margin">
              <wp14:pctHeight>0</wp14:pctHeight>
            </wp14:sizeRelV>
          </wp:anchor>
        </w:drawing>
      </w:r>
      <w:r w:rsidR="009716CA" w:rsidRPr="0024527A">
        <w:t xml:space="preserve">It is your job to ensure the daily activities are suitable for each individual child using your service. Families need to feel confident that their child will receive an experience that supports their own individual learning and development. </w:t>
      </w:r>
      <w:r w:rsidR="009716CA" w:rsidRPr="004E00C2">
        <w:rPr>
          <w:noProof/>
        </w:rPr>
        <w:t>It is important that each member of staff</w:t>
      </w:r>
      <w:r w:rsidR="009716CA" w:rsidRPr="0024527A">
        <w:t xml:space="preserve"> understands and responds to each child’s abilities, interests and needs. This will involve designing interactions, experiences, activities and environments to suit and benefit each individual child individually as well as the whole group. It is important that each child is encouraged and given opportunities whilst being challenged. </w:t>
      </w:r>
    </w:p>
    <w:p w:rsidR="009716CA" w:rsidRPr="0024527A" w:rsidRDefault="009716CA" w:rsidP="0024527A">
      <w:r w:rsidRPr="0024527A">
        <w:t>Learning is most effective when it stems from a child’s experiences and abilities. By understanding each child as an individual, as well as understanding their family, culture and community, you can provide experiences that are meaningful to each child using your service.</w:t>
      </w:r>
    </w:p>
    <w:p w:rsidR="009716CA" w:rsidRDefault="009716CA" w:rsidP="009716CA">
      <w:pPr>
        <w:rPr>
          <w:rStyle w:val="Strong"/>
          <w:b w:val="0"/>
          <w:bCs w:val="0"/>
        </w:rPr>
      </w:pPr>
      <w:r>
        <w:rPr>
          <w:b/>
          <w:bCs/>
        </w:rPr>
        <w:br w:type="page"/>
      </w:r>
    </w:p>
    <w:p w:rsidR="009716CA" w:rsidRDefault="009716CA" w:rsidP="009716CA">
      <w:pPr>
        <w:pStyle w:val="Heading3"/>
      </w:pPr>
      <w:bookmarkStart w:id="79" w:name="_Toc505871156"/>
      <w:r>
        <w:rPr>
          <w:noProof/>
        </w:rPr>
        <w:lastRenderedPageBreak/>
        <w:drawing>
          <wp:anchor distT="0" distB="0" distL="114300" distR="114300" simplePos="0" relativeHeight="251745280" behindDoc="0" locked="0" layoutInCell="1" allowOverlap="1" wp14:anchorId="3E6FA194" wp14:editId="5B967D2F">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0" y="0"/>
                <wp:lineTo x="0" y="21490"/>
                <wp:lineTo x="21510" y="21490"/>
                <wp:lineTo x="21510" y="0"/>
                <wp:lineTo x="0"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tolia_2204087_X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80" w:name="_Toc421614255"/>
      <w:r>
        <w:t>Activity 2C</w:t>
      </w:r>
      <w:bookmarkEnd w:id="79"/>
      <w:bookmarkEnd w:id="80"/>
    </w:p>
    <w:p w:rsidR="009716CA" w:rsidRDefault="009716CA" w:rsidP="009716CA">
      <w:pPr>
        <w:spacing w:after="0" w:line="240" w:lineRule="auto"/>
        <w:rPr>
          <w:rStyle w:val="Strong"/>
          <w:rFonts w:cs="Calibri"/>
          <w:color w:val="C00000"/>
          <w:sz w:val="28"/>
          <w:szCs w:val="28"/>
        </w:rPr>
      </w:pPr>
      <w:r>
        <w:rPr>
          <w:b/>
          <w:bCs/>
        </w:rPr>
        <w:br w:type="page"/>
      </w:r>
    </w:p>
    <w:p w:rsidR="009716CA" w:rsidRDefault="009716CA" w:rsidP="009645C4">
      <w:pPr>
        <w:pStyle w:val="Heading2"/>
        <w:spacing w:after="240"/>
      </w:pPr>
      <w:bookmarkStart w:id="81" w:name="_Toc421614256"/>
      <w:bookmarkStart w:id="82" w:name="_Toc505871157"/>
      <w:r w:rsidRPr="0024527A">
        <w:lastRenderedPageBreak/>
        <w:t>2.4 – Implement strategies</w:t>
      </w:r>
      <w:r>
        <w:t xml:space="preserve"> that facilitate shared decision-making with families</w:t>
      </w:r>
      <w:bookmarkEnd w:id="81"/>
      <w:bookmarkEnd w:id="82"/>
    </w:p>
    <w:p w:rsidR="009645C4" w:rsidRDefault="009645C4" w:rsidP="009645C4">
      <w:pPr>
        <w:pStyle w:val="BoldBulTight0"/>
      </w:pPr>
      <w:bookmarkStart w:id="83" w:name="_Toc421614257"/>
      <w:r>
        <w:t>By the end of this chapter, the learner should be able to:</w:t>
      </w:r>
    </w:p>
    <w:p w:rsidR="009645C4" w:rsidRDefault="005C651F" w:rsidP="009645C4">
      <w:pPr>
        <w:pStyle w:val="Bullets"/>
      </w:pPr>
      <w:r>
        <w:t>Identify reasons why shared decision making is important</w:t>
      </w:r>
    </w:p>
    <w:p w:rsidR="005C651F" w:rsidRPr="009645C4" w:rsidRDefault="005C651F" w:rsidP="009645C4">
      <w:pPr>
        <w:pStyle w:val="Bullets"/>
      </w:pPr>
      <w:r>
        <w:t>Outline what strategies their current workplace implements in order to facilitate shared decision-making.</w:t>
      </w:r>
    </w:p>
    <w:p w:rsidR="009716CA" w:rsidRDefault="009716CA" w:rsidP="009716CA">
      <w:pPr>
        <w:pStyle w:val="Heading3"/>
      </w:pPr>
      <w:bookmarkStart w:id="84" w:name="_Toc505871158"/>
      <w:r w:rsidRPr="002E68C1">
        <w:rPr>
          <w:noProof/>
        </w:rPr>
        <w:t>Decision</w:t>
      </w:r>
      <w:r w:rsidR="002E68C1">
        <w:rPr>
          <w:noProof/>
        </w:rPr>
        <w:t>-</w:t>
      </w:r>
      <w:r w:rsidRPr="002E68C1">
        <w:rPr>
          <w:noProof/>
        </w:rPr>
        <w:t>making</w:t>
      </w:r>
      <w:bookmarkEnd w:id="83"/>
      <w:bookmarkEnd w:id="84"/>
    </w:p>
    <w:p w:rsidR="009716CA" w:rsidRDefault="009716CA" w:rsidP="009716CA">
      <w:r>
        <w:t xml:space="preserve">When it comes to children, their families make continuous decisions for them, from the food they try to the people that they spend time with. Families have information that is valuable to your service. It can help you tailor your service and daily activities to each individual child using it. Families can, and should, assist you when decisions are being made regarding the learning and development of their child. </w:t>
      </w:r>
    </w:p>
    <w:p w:rsidR="009716CA" w:rsidRDefault="009716CA" w:rsidP="009716CA">
      <w:r>
        <w:t xml:space="preserve">You should aim to develop a give and take relationship with the families; they </w:t>
      </w:r>
      <w:r w:rsidRPr="004E00C2">
        <w:rPr>
          <w:noProof/>
        </w:rPr>
        <w:t>should learn from you</w:t>
      </w:r>
      <w:r w:rsidR="002E68C1" w:rsidRPr="004E00C2">
        <w:rPr>
          <w:noProof/>
        </w:rPr>
        <w:t>,</w:t>
      </w:r>
      <w:r w:rsidRPr="004E00C2">
        <w:rPr>
          <w:noProof/>
        </w:rPr>
        <w:t xml:space="preserve"> and you should learn from them.</w:t>
      </w:r>
      <w:r>
        <w:t xml:space="preserve"> When making important decisions related to the service, you should think about the ways that you can involve the families of the children using your service. You need to respect each child, their family and their culture. When you communicate, plan, solve problems and make decisions with the families of the children using the service, the children’s </w:t>
      </w:r>
      <w:proofErr w:type="gramStart"/>
      <w:r>
        <w:t>needs will</w:t>
      </w:r>
      <w:proofErr w:type="gramEnd"/>
      <w:r>
        <w:t xml:space="preserve"> be better met. Think about your current workplace; what opportunities are there for families to have a meaningful contribution to the </w:t>
      </w:r>
      <w:r w:rsidRPr="002E68C1">
        <w:rPr>
          <w:noProof/>
        </w:rPr>
        <w:t>decision</w:t>
      </w:r>
      <w:r w:rsidR="002E68C1">
        <w:rPr>
          <w:noProof/>
        </w:rPr>
        <w:t>-</w:t>
      </w:r>
      <w:r w:rsidRPr="002E68C1">
        <w:rPr>
          <w:noProof/>
        </w:rPr>
        <w:t>making</w:t>
      </w:r>
      <w:r>
        <w:t xml:space="preserve"> process?</w:t>
      </w:r>
    </w:p>
    <w:p w:rsidR="009716CA" w:rsidRDefault="009716CA" w:rsidP="009716CA">
      <w:r>
        <w:t xml:space="preserve">You should aim to give families regular opportunities to make suggestions and help contribute to the </w:t>
      </w:r>
      <w:r w:rsidRPr="002E68C1">
        <w:rPr>
          <w:noProof/>
        </w:rPr>
        <w:t>decision</w:t>
      </w:r>
      <w:r w:rsidR="002E68C1">
        <w:rPr>
          <w:noProof/>
        </w:rPr>
        <w:t>-</w:t>
      </w:r>
      <w:r w:rsidRPr="002E68C1">
        <w:rPr>
          <w:noProof/>
        </w:rPr>
        <w:t>making</w:t>
      </w:r>
      <w:r>
        <w:t xml:space="preserve"> process and the documentation of children’s learning. </w:t>
      </w:r>
    </w:p>
    <w:p w:rsidR="009716CA" w:rsidRDefault="009716CA" w:rsidP="0024527A">
      <w:pPr>
        <w:pStyle w:val="BoldBulTight0"/>
      </w:pPr>
      <w:r>
        <w:t>For example, you may be thinking about:</w:t>
      </w:r>
    </w:p>
    <w:p w:rsidR="009716CA" w:rsidRPr="0024527A" w:rsidRDefault="009716CA" w:rsidP="0024527A">
      <w:pPr>
        <w:pStyle w:val="Bullets"/>
      </w:pPr>
      <w:r w:rsidRPr="0024527A">
        <w:t>Changing the menu options for the children</w:t>
      </w:r>
    </w:p>
    <w:p w:rsidR="009716CA" w:rsidRPr="0024527A" w:rsidRDefault="009716CA" w:rsidP="0024527A">
      <w:pPr>
        <w:pStyle w:val="Bullets"/>
      </w:pPr>
      <w:r w:rsidRPr="0024527A">
        <w:t>Altering or adding to the curriculum</w:t>
      </w:r>
    </w:p>
    <w:p w:rsidR="009716CA" w:rsidRPr="0024527A" w:rsidRDefault="009716CA" w:rsidP="0024527A">
      <w:pPr>
        <w:pStyle w:val="Bullets"/>
      </w:pPr>
      <w:r w:rsidRPr="0024527A">
        <w:t>Amending policies</w:t>
      </w:r>
    </w:p>
    <w:p w:rsidR="009716CA" w:rsidRPr="0024527A" w:rsidRDefault="009716CA" w:rsidP="0024527A">
      <w:pPr>
        <w:pStyle w:val="Bullets"/>
      </w:pPr>
      <w:r w:rsidRPr="0024527A">
        <w:t>Relocating</w:t>
      </w:r>
    </w:p>
    <w:p w:rsidR="009716CA" w:rsidRPr="0024527A" w:rsidRDefault="009716CA" w:rsidP="0024527A">
      <w:pPr>
        <w:pStyle w:val="Bullets"/>
      </w:pPr>
      <w:r w:rsidRPr="0024527A">
        <w:t>Arranging a day trip.</w:t>
      </w:r>
    </w:p>
    <w:p w:rsidR="009716CA" w:rsidRDefault="002E68C1" w:rsidP="009716CA">
      <w:r w:rsidRPr="0024527A">
        <w:rPr>
          <w:noProof/>
          <w:lang w:val="en-GB"/>
        </w:rPr>
        <w:drawing>
          <wp:anchor distT="0" distB="0" distL="114300" distR="114300" simplePos="0" relativeHeight="251762688" behindDoc="0" locked="0" layoutInCell="1" allowOverlap="1" wp14:anchorId="374D6CC9" wp14:editId="30532666">
            <wp:simplePos x="0" y="0"/>
            <wp:positionH relativeFrom="column">
              <wp:posOffset>3329305</wp:posOffset>
            </wp:positionH>
            <wp:positionV relativeFrom="paragraph">
              <wp:posOffset>878205</wp:posOffset>
            </wp:positionV>
            <wp:extent cx="2484120" cy="1551940"/>
            <wp:effectExtent l="0" t="0" r="0" b="0"/>
            <wp:wrapTight wrapText="bothSides">
              <wp:wrapPolygon edited="0">
                <wp:start x="0" y="0"/>
                <wp:lineTo x="0" y="21211"/>
                <wp:lineTo x="21368" y="21211"/>
                <wp:lineTo x="2136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84120" cy="1551940"/>
                    </a:xfrm>
                    <a:prstGeom prst="rect">
                      <a:avLst/>
                    </a:prstGeom>
                    <a:noFill/>
                  </pic:spPr>
                </pic:pic>
              </a:graphicData>
            </a:graphic>
            <wp14:sizeRelH relativeFrom="margin">
              <wp14:pctWidth>0</wp14:pctWidth>
            </wp14:sizeRelH>
            <wp14:sizeRelV relativeFrom="margin">
              <wp14:pctHeight>0</wp14:pctHeight>
            </wp14:sizeRelV>
          </wp:anchor>
        </w:drawing>
      </w:r>
      <w:r w:rsidR="009716CA">
        <w:t>All of these decisions can be made with the families of the children using your service. This will make them feel as though you are interested in their opinion and that their child’s needs are being spoken for.</w:t>
      </w:r>
      <w:r>
        <w:t xml:space="preserve"> </w:t>
      </w:r>
      <w:r w:rsidR="009716CA">
        <w:t xml:space="preserve">You will need to use active listening and open-ended questions when sharing the </w:t>
      </w:r>
      <w:r w:rsidR="009716CA" w:rsidRPr="002E68C1">
        <w:rPr>
          <w:noProof/>
        </w:rPr>
        <w:t>decision</w:t>
      </w:r>
      <w:r>
        <w:rPr>
          <w:noProof/>
        </w:rPr>
        <w:t>-</w:t>
      </w:r>
      <w:r w:rsidR="009716CA" w:rsidRPr="002E68C1">
        <w:rPr>
          <w:noProof/>
        </w:rPr>
        <w:t>making</w:t>
      </w:r>
      <w:r w:rsidR="009716CA">
        <w:t xml:space="preserve"> process with families. You should discuss all options and the advantages and disadvantages for them all. Think about how you can do this.</w:t>
      </w:r>
    </w:p>
    <w:p w:rsidR="009716CA" w:rsidRDefault="009716CA" w:rsidP="0024527A">
      <w:pPr>
        <w:pStyle w:val="BoldBulTight0"/>
      </w:pPr>
      <w:r>
        <w:t>For example:</w:t>
      </w:r>
    </w:p>
    <w:p w:rsidR="009716CA" w:rsidRPr="0024527A" w:rsidRDefault="009716CA" w:rsidP="0024527A">
      <w:pPr>
        <w:pStyle w:val="Bullets"/>
      </w:pPr>
      <w:r w:rsidRPr="0024527A">
        <w:t>Meetings</w:t>
      </w:r>
    </w:p>
    <w:p w:rsidR="009716CA" w:rsidRPr="0024527A" w:rsidRDefault="009716CA" w:rsidP="0024527A">
      <w:pPr>
        <w:pStyle w:val="Bullets"/>
      </w:pPr>
      <w:r w:rsidRPr="0024527A">
        <w:t>Forums</w:t>
      </w:r>
    </w:p>
    <w:p w:rsidR="009716CA" w:rsidRPr="0024527A" w:rsidRDefault="009716CA" w:rsidP="0024527A">
      <w:pPr>
        <w:pStyle w:val="Bullets"/>
      </w:pPr>
      <w:r w:rsidRPr="0024527A">
        <w:t>Opinion questionnaires.</w:t>
      </w:r>
    </w:p>
    <w:p w:rsidR="009716CA" w:rsidRDefault="009716CA" w:rsidP="009716CA">
      <w:pPr>
        <w:pStyle w:val="Heading3"/>
      </w:pPr>
      <w:bookmarkStart w:id="85" w:name="_Toc505871159"/>
      <w:r>
        <w:rPr>
          <w:noProof/>
        </w:rPr>
        <w:lastRenderedPageBreak/>
        <w:drawing>
          <wp:anchor distT="0" distB="0" distL="114300" distR="114300" simplePos="0" relativeHeight="251739136" behindDoc="0" locked="0" layoutInCell="1" allowOverlap="1" wp14:anchorId="00F4E68F" wp14:editId="4E3DA4B6">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0" y="0"/>
                <wp:lineTo x="0" y="21490"/>
                <wp:lineTo x="21510" y="21490"/>
                <wp:lineTo x="21510" y="0"/>
                <wp:lineTo x="0" y="0"/>
              </wp:wrapPolygon>
            </wp:wrapTight>
            <wp:docPr id="17" name="Picture 1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tolia_2204087_X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bookmarkStart w:id="86" w:name="_Toc421614258"/>
      <w:r>
        <w:t>Activity 2D</w:t>
      </w:r>
      <w:bookmarkEnd w:id="85"/>
      <w:bookmarkEnd w:id="86"/>
    </w:p>
    <w:p w:rsidR="009716CA" w:rsidRDefault="009716CA" w:rsidP="009716CA">
      <w:pPr>
        <w:rPr>
          <w:rFonts w:cstheme="majorBidi"/>
          <w:b/>
          <w:bCs/>
          <w:sz w:val="26"/>
          <w:szCs w:val="26"/>
        </w:rPr>
      </w:pPr>
      <w:r>
        <w:br w:type="page"/>
      </w:r>
    </w:p>
    <w:p w:rsidR="009716CA" w:rsidRPr="00726CA3" w:rsidRDefault="009716CA" w:rsidP="009716CA">
      <w:pPr>
        <w:pStyle w:val="Heading1"/>
        <w:spacing w:after="240"/>
        <w:rPr>
          <w:noProof/>
        </w:rPr>
      </w:pPr>
      <w:bookmarkStart w:id="87" w:name="_Toc421614259"/>
      <w:bookmarkStart w:id="88" w:name="_Toc505871160"/>
      <w:r w:rsidRPr="00726CA3">
        <w:rPr>
          <w:noProof/>
        </w:rPr>
        <w:lastRenderedPageBreak/>
        <w:t>3. Provide information to families about the service</w:t>
      </w:r>
      <w:bookmarkEnd w:id="87"/>
      <w:bookmarkEnd w:id="88"/>
      <w:r w:rsidRPr="00726CA3">
        <w:rPr>
          <w:noProof/>
        </w:rPr>
        <w:t> </w:t>
      </w:r>
    </w:p>
    <w:p w:rsidR="009716CA" w:rsidRPr="00726CA3" w:rsidRDefault="009716CA" w:rsidP="009716CA">
      <w:pPr>
        <w:rPr>
          <w:b/>
          <w:noProof/>
          <w:sz w:val="28"/>
        </w:rPr>
      </w:pPr>
      <w:r w:rsidRPr="00726CA3">
        <w:rPr>
          <w:b/>
          <w:noProof/>
          <w:sz w:val="28"/>
        </w:rPr>
        <w:t>3.1.</w:t>
      </w:r>
      <w:r w:rsidRPr="00726CA3">
        <w:rPr>
          <w:noProof/>
          <w:sz w:val="28"/>
        </w:rPr>
        <w:t xml:space="preserve"> </w:t>
      </w:r>
      <w:r w:rsidRPr="00726CA3">
        <w:rPr>
          <w:noProof/>
        </w:rPr>
        <w:tab/>
      </w:r>
      <w:r w:rsidRPr="00726CA3">
        <w:rPr>
          <w:rFonts w:asciiTheme="minorHAnsi" w:hAnsiTheme="minorHAnsi"/>
          <w:noProof/>
        </w:rPr>
        <w:t>Make information about the operation of the service available to families</w:t>
      </w:r>
    </w:p>
    <w:p w:rsidR="009716CA" w:rsidRDefault="009716CA" w:rsidP="009716CA">
      <w:pPr>
        <w:rPr>
          <w:rFonts w:asciiTheme="minorHAnsi" w:hAnsiTheme="minorHAnsi"/>
        </w:rPr>
      </w:pPr>
      <w:r w:rsidRPr="00726CA3">
        <w:rPr>
          <w:b/>
          <w:noProof/>
          <w:sz w:val="28"/>
        </w:rPr>
        <w:t>3.2.</w:t>
      </w:r>
      <w:r w:rsidRPr="00726CA3">
        <w:rPr>
          <w:noProof/>
          <w:sz w:val="28"/>
        </w:rPr>
        <w:t xml:space="preserve"> </w:t>
      </w:r>
      <w:r w:rsidRPr="00726CA3">
        <w:rPr>
          <w:noProof/>
        </w:rPr>
        <w:tab/>
      </w:r>
      <w:r w:rsidRPr="00726CA3">
        <w:rPr>
          <w:rFonts w:asciiTheme="minorHAnsi" w:hAnsiTheme="minorHAnsi"/>
          <w:noProof/>
        </w:rPr>
        <w:t>Provide information about the service in the main languages used in the community</w:t>
      </w:r>
    </w:p>
    <w:p w:rsidR="009716CA" w:rsidRDefault="0024527A" w:rsidP="009716CA">
      <w:pPr>
        <w:rPr>
          <w:rFonts w:asciiTheme="minorHAnsi" w:hAnsiTheme="minorHAnsi"/>
          <w:b/>
          <w:sz w:val="28"/>
          <w:szCs w:val="28"/>
        </w:rPr>
      </w:pPr>
      <w:r>
        <w:rPr>
          <w:noProof/>
          <w:lang w:val="en-GB"/>
        </w:rPr>
        <w:drawing>
          <wp:anchor distT="0" distB="0" distL="114300" distR="114300" simplePos="0" relativeHeight="251738112" behindDoc="0" locked="0" layoutInCell="1" allowOverlap="1" wp14:anchorId="2DE4ACC4" wp14:editId="38C4A78E">
            <wp:simplePos x="0" y="0"/>
            <wp:positionH relativeFrom="column">
              <wp:posOffset>31115</wp:posOffset>
            </wp:positionH>
            <wp:positionV relativeFrom="paragraph">
              <wp:posOffset>145415</wp:posOffset>
            </wp:positionV>
            <wp:extent cx="3724275" cy="3752850"/>
            <wp:effectExtent l="0" t="0" r="9525" b="0"/>
            <wp:wrapTight wrapText="bothSides">
              <wp:wrapPolygon edited="0">
                <wp:start x="0" y="0"/>
                <wp:lineTo x="0" y="21490"/>
                <wp:lineTo x="21545" y="21490"/>
                <wp:lineTo x="21545" y="0"/>
                <wp:lineTo x="0" y="0"/>
              </wp:wrapPolygon>
            </wp:wrapTight>
            <wp:docPr id="16" name="Picture 16"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noFill/>
                  </pic:spPr>
                </pic:pic>
              </a:graphicData>
            </a:graphic>
            <wp14:sizeRelH relativeFrom="page">
              <wp14:pctWidth>0</wp14:pctWidth>
            </wp14:sizeRelH>
            <wp14:sizeRelV relativeFrom="page">
              <wp14:pctHeight>0</wp14:pctHeight>
            </wp14:sizeRelV>
          </wp:anchor>
        </w:drawing>
      </w:r>
      <w:r w:rsidR="009716CA">
        <w:rPr>
          <w:rFonts w:asciiTheme="minorHAnsi" w:hAnsiTheme="minorHAnsi"/>
          <w:b/>
          <w:sz w:val="28"/>
          <w:szCs w:val="28"/>
        </w:rPr>
        <w:tab/>
      </w:r>
    </w:p>
    <w:p w:rsidR="009716CA" w:rsidRDefault="009716CA" w:rsidP="009716CA">
      <w:pPr>
        <w:rPr>
          <w:rFonts w:asciiTheme="minorHAnsi" w:hAnsiTheme="minorHAnsi"/>
        </w:rPr>
      </w:pPr>
      <w:r>
        <w:rPr>
          <w:rFonts w:asciiTheme="minorHAnsi" w:hAnsiTheme="minorHAnsi"/>
          <w:b/>
          <w:sz w:val="28"/>
          <w:szCs w:val="28"/>
        </w:rPr>
        <w:tab/>
      </w:r>
    </w:p>
    <w:p w:rsidR="009716CA" w:rsidRDefault="009716CA" w:rsidP="009716CA">
      <w:pPr>
        <w:rPr>
          <w:rFonts w:asciiTheme="minorHAnsi" w:hAnsiTheme="minorHAnsi"/>
        </w:rPr>
      </w:pPr>
      <w:r>
        <w:rPr>
          <w:rFonts w:asciiTheme="minorHAnsi" w:hAnsiTheme="minorHAnsi"/>
        </w:rPr>
        <w:tab/>
      </w:r>
    </w:p>
    <w:p w:rsidR="009716CA" w:rsidRDefault="009716CA" w:rsidP="009716CA">
      <w:pPr>
        <w:rPr>
          <w:rFonts w:asciiTheme="minorHAnsi" w:hAnsiTheme="minorHAnsi"/>
          <w:b/>
          <w:sz w:val="28"/>
          <w:szCs w:val="28"/>
        </w:rPr>
      </w:pPr>
      <w:r>
        <w:rPr>
          <w:rFonts w:asciiTheme="minorHAnsi" w:hAnsiTheme="minorHAnsi"/>
          <w:b/>
          <w:sz w:val="28"/>
          <w:szCs w:val="28"/>
        </w:rPr>
        <w:tab/>
      </w:r>
    </w:p>
    <w:p w:rsidR="009716CA" w:rsidRDefault="009716CA" w:rsidP="009716CA">
      <w:pPr>
        <w:rPr>
          <w:rFonts w:asciiTheme="minorHAnsi" w:hAnsiTheme="minorHAnsi"/>
          <w:b/>
          <w:sz w:val="28"/>
          <w:szCs w:val="28"/>
        </w:rPr>
      </w:pPr>
      <w:r>
        <w:rPr>
          <w:rFonts w:asciiTheme="minorHAnsi" w:hAnsiTheme="minorHAnsi"/>
          <w:b/>
          <w:sz w:val="28"/>
          <w:szCs w:val="28"/>
        </w:rPr>
        <w:tab/>
      </w:r>
    </w:p>
    <w:p w:rsidR="009716CA" w:rsidRDefault="009716CA" w:rsidP="009716CA">
      <w:pPr>
        <w:rPr>
          <w:rFonts w:asciiTheme="minorHAnsi" w:hAnsiTheme="minorHAnsi"/>
          <w:b/>
          <w:sz w:val="28"/>
          <w:szCs w:val="28"/>
        </w:rPr>
      </w:pPr>
      <w:r>
        <w:rPr>
          <w:rFonts w:asciiTheme="minorHAnsi" w:hAnsiTheme="minorHAnsi"/>
          <w:b/>
          <w:sz w:val="28"/>
          <w:szCs w:val="28"/>
        </w:rPr>
        <w:tab/>
      </w:r>
    </w:p>
    <w:p w:rsidR="009716CA" w:rsidRDefault="009716CA" w:rsidP="009716CA">
      <w:pPr>
        <w:spacing w:after="0" w:line="240" w:lineRule="auto"/>
        <w:rPr>
          <w:u w:val="single"/>
        </w:rPr>
      </w:pPr>
      <w:r>
        <w:rPr>
          <w:u w:val="single"/>
        </w:rPr>
        <w:br w:type="page"/>
      </w:r>
    </w:p>
    <w:p w:rsidR="009716CA" w:rsidRDefault="009716CA" w:rsidP="009716CA">
      <w:pPr>
        <w:pStyle w:val="Heading2"/>
      </w:pPr>
      <w:bookmarkStart w:id="89" w:name="_Toc421614260"/>
      <w:bookmarkStart w:id="90" w:name="_Toc505871161"/>
      <w:r>
        <w:lastRenderedPageBreak/>
        <w:t>3.1 – Make information about the operation of the service available to families</w:t>
      </w:r>
      <w:bookmarkEnd w:id="89"/>
      <w:bookmarkEnd w:id="90"/>
    </w:p>
    <w:p w:rsidR="009716CA" w:rsidRDefault="009716CA" w:rsidP="005C651F">
      <w:pPr>
        <w:pStyle w:val="Heading2"/>
        <w:spacing w:after="240"/>
      </w:pPr>
      <w:bookmarkStart w:id="91" w:name="_Toc421614261"/>
      <w:bookmarkStart w:id="92" w:name="_Toc505871162"/>
      <w:r>
        <w:t>3.2 – Provide information about the service in the main languages used in the community</w:t>
      </w:r>
      <w:bookmarkEnd w:id="91"/>
      <w:bookmarkEnd w:id="92"/>
    </w:p>
    <w:p w:rsidR="005C651F" w:rsidRDefault="005C651F" w:rsidP="005C651F">
      <w:pPr>
        <w:pStyle w:val="BoldBulTight0"/>
      </w:pPr>
      <w:bookmarkStart w:id="93" w:name="_Toc421614262"/>
      <w:r>
        <w:t>By the end of this chapter, the learner should be able to:</w:t>
      </w:r>
    </w:p>
    <w:p w:rsidR="005C651F" w:rsidRDefault="00567BBC" w:rsidP="005C651F">
      <w:pPr>
        <w:pStyle w:val="Bullets"/>
      </w:pPr>
      <w:r>
        <w:t>Give examples of the different types of information that should be available for families</w:t>
      </w:r>
    </w:p>
    <w:p w:rsidR="00567BBC" w:rsidRDefault="00567BBC" w:rsidP="005C651F">
      <w:pPr>
        <w:pStyle w:val="Bullets"/>
      </w:pPr>
      <w:r>
        <w:t>Identify ways to make this information accessible</w:t>
      </w:r>
    </w:p>
    <w:p w:rsidR="00567BBC" w:rsidRPr="005C651F" w:rsidRDefault="00567BBC" w:rsidP="005C651F">
      <w:pPr>
        <w:pStyle w:val="Bullets"/>
      </w:pPr>
      <w:r>
        <w:t>Explain how to ensure that family members are able to interpret information correctly in response to a given scenario.</w:t>
      </w:r>
    </w:p>
    <w:p w:rsidR="009716CA" w:rsidRDefault="009716CA" w:rsidP="009716CA">
      <w:pPr>
        <w:pStyle w:val="Heading3"/>
      </w:pPr>
      <w:bookmarkStart w:id="94" w:name="_Toc505871163"/>
      <w:r>
        <w:t>Providing information about the service</w:t>
      </w:r>
      <w:bookmarkEnd w:id="93"/>
      <w:bookmarkEnd w:id="94"/>
    </w:p>
    <w:p w:rsidR="009716CA" w:rsidRDefault="009716CA" w:rsidP="009716CA">
      <w:r>
        <w:t xml:space="preserve">Think about the information you should share with the families of the children within your service. How can you share this information with them? Families should be entitled to every piece of information that they want regarding the operation of your service. From the meals that you provide for the </w:t>
      </w:r>
      <w:r w:rsidRPr="002E68C1">
        <w:rPr>
          <w:noProof/>
        </w:rPr>
        <w:t>children</w:t>
      </w:r>
      <w:r>
        <w:t xml:space="preserve"> to the trips that you have planned, families will want to know.</w:t>
      </w:r>
    </w:p>
    <w:p w:rsidR="009716CA" w:rsidRDefault="009716CA" w:rsidP="0024527A">
      <w:pPr>
        <w:pStyle w:val="BoldBulTight0"/>
      </w:pPr>
      <w:r>
        <w:t>Information that should be made available to families may include:</w:t>
      </w:r>
    </w:p>
    <w:p w:rsidR="009716CA" w:rsidRPr="0024527A" w:rsidRDefault="009716CA" w:rsidP="0024527A">
      <w:pPr>
        <w:pStyle w:val="Bullets"/>
      </w:pPr>
      <w:r w:rsidRPr="0024527A">
        <w:t>Visions/missions</w:t>
      </w:r>
    </w:p>
    <w:p w:rsidR="009716CA" w:rsidRPr="0024527A" w:rsidRDefault="009716CA" w:rsidP="0024527A">
      <w:pPr>
        <w:pStyle w:val="Bullets"/>
      </w:pPr>
      <w:r w:rsidRPr="0024527A">
        <w:t>Meal plans</w:t>
      </w:r>
    </w:p>
    <w:p w:rsidR="009716CA" w:rsidRPr="0024527A" w:rsidRDefault="00002B3D" w:rsidP="0024527A">
      <w:pPr>
        <w:pStyle w:val="Bullets"/>
      </w:pPr>
      <w:r w:rsidRPr="0024527A">
        <w:rPr>
          <w:noProof/>
          <w:lang w:val="en-GB"/>
        </w:rPr>
        <w:drawing>
          <wp:anchor distT="0" distB="0" distL="114300" distR="114300" simplePos="0" relativeHeight="251763712" behindDoc="0" locked="0" layoutInCell="1" allowOverlap="1" wp14:anchorId="6B5CCFF2" wp14:editId="62A25D30">
            <wp:simplePos x="0" y="0"/>
            <wp:positionH relativeFrom="column">
              <wp:posOffset>3433445</wp:posOffset>
            </wp:positionH>
            <wp:positionV relativeFrom="paragraph">
              <wp:posOffset>122555</wp:posOffset>
            </wp:positionV>
            <wp:extent cx="2517775" cy="2357120"/>
            <wp:effectExtent l="0" t="0" r="0" b="5080"/>
            <wp:wrapTight wrapText="bothSides">
              <wp:wrapPolygon edited="0">
                <wp:start x="654" y="0"/>
                <wp:lineTo x="0" y="349"/>
                <wp:lineTo x="0" y="21297"/>
                <wp:lineTo x="654" y="21472"/>
                <wp:lineTo x="20756" y="21472"/>
                <wp:lineTo x="21409" y="21297"/>
                <wp:lineTo x="21409" y="349"/>
                <wp:lineTo x="20756" y="0"/>
                <wp:lineTo x="654"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17775" cy="235712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9716CA" w:rsidRPr="0024527A">
        <w:t xml:space="preserve">Curriculum </w:t>
      </w:r>
    </w:p>
    <w:p w:rsidR="009716CA" w:rsidRPr="0024527A" w:rsidRDefault="009716CA" w:rsidP="0024527A">
      <w:pPr>
        <w:pStyle w:val="Bullets"/>
      </w:pPr>
      <w:r w:rsidRPr="0024527A">
        <w:t xml:space="preserve">Planned </w:t>
      </w:r>
      <w:r w:rsidRPr="00726CA3">
        <w:rPr>
          <w:noProof/>
        </w:rPr>
        <w:t>trips</w:t>
      </w:r>
    </w:p>
    <w:p w:rsidR="009716CA" w:rsidRPr="0024527A" w:rsidRDefault="009716CA" w:rsidP="0024527A">
      <w:pPr>
        <w:pStyle w:val="Bullets"/>
      </w:pPr>
      <w:r w:rsidRPr="0024527A">
        <w:t>Policies (e.g. how behaviour is managed)</w:t>
      </w:r>
    </w:p>
    <w:p w:rsidR="009716CA" w:rsidRPr="0024527A" w:rsidRDefault="009716CA" w:rsidP="0024527A">
      <w:pPr>
        <w:pStyle w:val="Bullets"/>
      </w:pPr>
      <w:r w:rsidRPr="0024527A">
        <w:t>Procedures</w:t>
      </w:r>
    </w:p>
    <w:p w:rsidR="009716CA" w:rsidRPr="0024527A" w:rsidRDefault="009716CA" w:rsidP="0024527A">
      <w:pPr>
        <w:pStyle w:val="Bullets"/>
      </w:pPr>
      <w:r w:rsidRPr="0024527A">
        <w:t>Opening and closing times</w:t>
      </w:r>
    </w:p>
    <w:p w:rsidR="009716CA" w:rsidRPr="0024527A" w:rsidRDefault="009716CA" w:rsidP="0024527A">
      <w:pPr>
        <w:pStyle w:val="Bullets"/>
      </w:pPr>
      <w:r w:rsidRPr="0024527A">
        <w:t>Contracts</w:t>
      </w:r>
    </w:p>
    <w:p w:rsidR="009716CA" w:rsidRPr="0024527A" w:rsidRDefault="009716CA" w:rsidP="0024527A">
      <w:pPr>
        <w:pStyle w:val="Bullets"/>
      </w:pPr>
      <w:r w:rsidRPr="0024527A">
        <w:t>Reports</w:t>
      </w:r>
    </w:p>
    <w:p w:rsidR="009716CA" w:rsidRPr="0024527A" w:rsidRDefault="009716CA" w:rsidP="0024527A">
      <w:pPr>
        <w:pStyle w:val="Bullets"/>
      </w:pPr>
      <w:r w:rsidRPr="0024527A">
        <w:t>Staff training and qualifications</w:t>
      </w:r>
    </w:p>
    <w:p w:rsidR="009716CA" w:rsidRPr="0024527A" w:rsidRDefault="009716CA" w:rsidP="0024527A">
      <w:pPr>
        <w:pStyle w:val="Bullets"/>
      </w:pPr>
      <w:r w:rsidRPr="0024527A">
        <w:t>Meeting minutes</w:t>
      </w:r>
    </w:p>
    <w:p w:rsidR="009716CA" w:rsidRPr="0024527A" w:rsidRDefault="009716CA" w:rsidP="0024527A">
      <w:pPr>
        <w:pStyle w:val="Bullets"/>
      </w:pPr>
      <w:r w:rsidRPr="0024527A">
        <w:t>Upcoming events</w:t>
      </w:r>
    </w:p>
    <w:p w:rsidR="009716CA" w:rsidRPr="0024527A" w:rsidRDefault="009716CA" w:rsidP="0024527A">
      <w:pPr>
        <w:pStyle w:val="Bullets"/>
      </w:pPr>
      <w:r w:rsidRPr="0024527A">
        <w:t xml:space="preserve">Fees </w:t>
      </w:r>
    </w:p>
    <w:p w:rsidR="009716CA" w:rsidRDefault="009716CA" w:rsidP="0024527A">
      <w:pPr>
        <w:pStyle w:val="Bullets"/>
      </w:pPr>
      <w:r w:rsidRPr="0024527A">
        <w:t>Major changes to service</w:t>
      </w:r>
      <w:r>
        <w:t>.</w:t>
      </w:r>
    </w:p>
    <w:p w:rsidR="009716CA" w:rsidRDefault="009716CA" w:rsidP="009716CA">
      <w:r>
        <w:t xml:space="preserve">Whether formal or informal, verbal or written, this information should be available for the families using your service. </w:t>
      </w:r>
    </w:p>
    <w:p w:rsidR="009716CA" w:rsidRDefault="009716CA" w:rsidP="0024527A">
      <w:pPr>
        <w:pStyle w:val="BoldBulTight0"/>
      </w:pPr>
      <w:r>
        <w:lastRenderedPageBreak/>
        <w:t>The different ways to display this information may include:</w:t>
      </w:r>
    </w:p>
    <w:p w:rsidR="009716CA" w:rsidRPr="0024527A" w:rsidRDefault="00002B3D" w:rsidP="0024527A">
      <w:pPr>
        <w:pStyle w:val="Bullets"/>
      </w:pPr>
      <w:r w:rsidRPr="0024527A">
        <w:rPr>
          <w:noProof/>
          <w:lang w:val="en-GB"/>
        </w:rPr>
        <w:drawing>
          <wp:anchor distT="0" distB="0" distL="114300" distR="114300" simplePos="0" relativeHeight="251764736" behindDoc="0" locked="0" layoutInCell="1" allowOverlap="1" wp14:anchorId="09DDF865" wp14:editId="238EFB22">
            <wp:simplePos x="0" y="0"/>
            <wp:positionH relativeFrom="column">
              <wp:posOffset>3709670</wp:posOffset>
            </wp:positionH>
            <wp:positionV relativeFrom="paragraph">
              <wp:posOffset>29845</wp:posOffset>
            </wp:positionV>
            <wp:extent cx="2136775" cy="3052445"/>
            <wp:effectExtent l="0" t="0" r="0" b="0"/>
            <wp:wrapTight wrapText="bothSides">
              <wp:wrapPolygon edited="0">
                <wp:start x="0" y="0"/>
                <wp:lineTo x="0" y="21434"/>
                <wp:lineTo x="21375" y="21434"/>
                <wp:lineTo x="2137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36775" cy="3052445"/>
                    </a:xfrm>
                    <a:prstGeom prst="rect">
                      <a:avLst/>
                    </a:prstGeom>
                    <a:noFill/>
                  </pic:spPr>
                </pic:pic>
              </a:graphicData>
            </a:graphic>
            <wp14:sizeRelH relativeFrom="margin">
              <wp14:pctWidth>0</wp14:pctWidth>
            </wp14:sizeRelH>
            <wp14:sizeRelV relativeFrom="margin">
              <wp14:pctHeight>0</wp14:pctHeight>
            </wp14:sizeRelV>
          </wp:anchor>
        </w:drawing>
      </w:r>
      <w:r w:rsidR="009716CA" w:rsidRPr="0024527A">
        <w:t>Sending out newsletters</w:t>
      </w:r>
    </w:p>
    <w:p w:rsidR="009716CA" w:rsidRPr="0024527A" w:rsidRDefault="009716CA" w:rsidP="0024527A">
      <w:pPr>
        <w:pStyle w:val="Bullets"/>
      </w:pPr>
      <w:r w:rsidRPr="0024527A">
        <w:t xml:space="preserve">Creating handbooks </w:t>
      </w:r>
    </w:p>
    <w:p w:rsidR="009716CA" w:rsidRPr="0024527A" w:rsidRDefault="009716CA" w:rsidP="0024527A">
      <w:pPr>
        <w:pStyle w:val="Bullets"/>
      </w:pPr>
      <w:r w:rsidRPr="0024527A">
        <w:t>Holding meetings</w:t>
      </w:r>
    </w:p>
    <w:p w:rsidR="009716CA" w:rsidRPr="0024527A" w:rsidRDefault="009716CA" w:rsidP="0024527A">
      <w:pPr>
        <w:pStyle w:val="Bullets"/>
      </w:pPr>
      <w:r w:rsidRPr="0024527A">
        <w:t>Creating committees</w:t>
      </w:r>
    </w:p>
    <w:p w:rsidR="009716CA" w:rsidRPr="0024527A" w:rsidRDefault="009716CA" w:rsidP="0024527A">
      <w:pPr>
        <w:pStyle w:val="Bullets"/>
      </w:pPr>
      <w:r w:rsidRPr="0024527A">
        <w:t>Making phone calls</w:t>
      </w:r>
    </w:p>
    <w:p w:rsidR="009716CA" w:rsidRPr="0024527A" w:rsidRDefault="009716CA" w:rsidP="0024527A">
      <w:pPr>
        <w:pStyle w:val="Bullets"/>
      </w:pPr>
      <w:r w:rsidRPr="0024527A">
        <w:t>Sending out emails</w:t>
      </w:r>
    </w:p>
    <w:p w:rsidR="009716CA" w:rsidRPr="0024527A" w:rsidRDefault="009716CA" w:rsidP="0024527A">
      <w:pPr>
        <w:pStyle w:val="Bullets"/>
      </w:pPr>
      <w:r w:rsidRPr="0024527A">
        <w:t>Sending text messages</w:t>
      </w:r>
    </w:p>
    <w:p w:rsidR="009716CA" w:rsidRPr="0024527A" w:rsidRDefault="009716CA" w:rsidP="0024527A">
      <w:pPr>
        <w:pStyle w:val="Bullets"/>
      </w:pPr>
      <w:r w:rsidRPr="0024527A">
        <w:t>Creating and maintaining a website</w:t>
      </w:r>
    </w:p>
    <w:p w:rsidR="009716CA" w:rsidRPr="0024527A" w:rsidRDefault="009716CA" w:rsidP="0024527A">
      <w:pPr>
        <w:pStyle w:val="Bullets"/>
      </w:pPr>
      <w:r w:rsidRPr="0024527A">
        <w:t>Using social media</w:t>
      </w:r>
    </w:p>
    <w:p w:rsidR="009716CA" w:rsidRPr="0024527A" w:rsidRDefault="009716CA" w:rsidP="0024527A">
      <w:pPr>
        <w:pStyle w:val="Bullets"/>
      </w:pPr>
      <w:r w:rsidRPr="0024527A">
        <w:t>Displaying a notice board.</w:t>
      </w:r>
    </w:p>
    <w:p w:rsidR="009716CA" w:rsidRDefault="009716CA" w:rsidP="009716CA">
      <w:r>
        <w:t xml:space="preserve">The more information the families receive, the stronger your relationship will be. The stronger your relationship is, the better the prospects for the children will be.  </w:t>
      </w:r>
    </w:p>
    <w:p w:rsidR="009716CA" w:rsidRDefault="009716CA" w:rsidP="009716CA">
      <w:r>
        <w:t xml:space="preserve">Whatever information you make available to the families, it needs to be provided in an accessible form for everyone. For example, think of how families with literacy difficulties, sensory impairments or language differences will need your information. You may need a range of different types of information in order to meet each individual need of the families using your service (e.g. </w:t>
      </w:r>
      <w:r w:rsidRPr="00726CA3">
        <w:rPr>
          <w:noProof/>
        </w:rPr>
        <w:t>braille</w:t>
      </w:r>
      <w:r>
        <w:t>). You will also need to provide all of this information in the main languages used within the community. If the main language used within the community is not English, think of ways to supply this information in other languages. Whether it is printed (e.g. newsletters) or electronic (e.g. websites), you need to provide it in the service user’s language. If this is something that you are not able to do personally, hire a translator. They can translate this information into the language that you require.</w:t>
      </w:r>
    </w:p>
    <w:p w:rsidR="009716CA" w:rsidRDefault="009716CA" w:rsidP="009716CA">
      <w:pPr>
        <w:spacing w:after="0" w:line="240" w:lineRule="auto"/>
        <w:rPr>
          <w:rFonts w:cstheme="majorBidi"/>
          <w:b/>
          <w:bCs/>
          <w:sz w:val="26"/>
          <w:szCs w:val="26"/>
          <w:lang w:val="en-GB"/>
        </w:rPr>
      </w:pPr>
      <w:r>
        <w:br w:type="page"/>
      </w:r>
    </w:p>
    <w:p w:rsidR="009716CA" w:rsidRDefault="009716CA" w:rsidP="009716CA">
      <w:pPr>
        <w:pStyle w:val="Heading3"/>
      </w:pPr>
      <w:bookmarkStart w:id="95" w:name="_Toc421614263"/>
      <w:bookmarkStart w:id="96" w:name="_Toc505871164"/>
      <w:r>
        <w:lastRenderedPageBreak/>
        <w:t>Activity 3A</w:t>
      </w:r>
      <w:bookmarkEnd w:id="95"/>
      <w:bookmarkEnd w:id="96"/>
    </w:p>
    <w:p w:rsidR="009716CA" w:rsidRDefault="009716CA" w:rsidP="009716CA">
      <w:pPr>
        <w:rPr>
          <w:rFonts w:cstheme="majorBidi"/>
          <w:b/>
          <w:bCs/>
          <w:sz w:val="26"/>
          <w:szCs w:val="26"/>
        </w:rPr>
      </w:pPr>
      <w:r>
        <w:rPr>
          <w:noProof/>
          <w:lang w:val="en-GB"/>
        </w:rPr>
        <w:drawing>
          <wp:anchor distT="0" distB="0" distL="114300" distR="114300" simplePos="0" relativeHeight="251746304" behindDoc="0" locked="0" layoutInCell="1" allowOverlap="1" wp14:anchorId="3F4502EC" wp14:editId="558DDAB8">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12" name="Picture 1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9716CA" w:rsidRPr="00726CA3" w:rsidRDefault="009716CA" w:rsidP="009716CA">
      <w:pPr>
        <w:pStyle w:val="Heading1"/>
        <w:spacing w:after="240"/>
        <w:rPr>
          <w:noProof/>
        </w:rPr>
      </w:pPr>
      <w:bookmarkStart w:id="97" w:name="_Toc421614264"/>
      <w:bookmarkStart w:id="98" w:name="_Toc505871165"/>
      <w:r w:rsidRPr="00726CA3">
        <w:rPr>
          <w:noProof/>
        </w:rPr>
        <w:lastRenderedPageBreak/>
        <w:t>4. Provide information about community services and resources</w:t>
      </w:r>
      <w:bookmarkEnd w:id="97"/>
      <w:bookmarkEnd w:id="98"/>
    </w:p>
    <w:p w:rsidR="009716CA" w:rsidRPr="00726CA3" w:rsidRDefault="009716CA" w:rsidP="009716CA">
      <w:pPr>
        <w:rPr>
          <w:noProof/>
        </w:rPr>
      </w:pPr>
      <w:r w:rsidRPr="00726CA3">
        <w:rPr>
          <w:b/>
          <w:noProof/>
          <w:sz w:val="28"/>
        </w:rPr>
        <w:t>4.1.</w:t>
      </w:r>
      <w:r w:rsidRPr="00726CA3">
        <w:rPr>
          <w:noProof/>
          <w:sz w:val="28"/>
        </w:rPr>
        <w:t xml:space="preserve"> </w:t>
      </w:r>
      <w:r w:rsidRPr="00726CA3">
        <w:rPr>
          <w:noProof/>
        </w:rPr>
        <w:tab/>
      </w:r>
      <w:r w:rsidRPr="00726CA3">
        <w:rPr>
          <w:rFonts w:asciiTheme="minorHAnsi" w:hAnsiTheme="minorHAnsi"/>
          <w:noProof/>
        </w:rPr>
        <w:t>Make information available to families about community services and resources</w:t>
      </w:r>
    </w:p>
    <w:p w:rsidR="009716CA" w:rsidRPr="004E00C2" w:rsidRDefault="009716CA" w:rsidP="009716CA">
      <w:pPr>
        <w:ind w:left="720" w:hanging="720"/>
        <w:rPr>
          <w:rFonts w:asciiTheme="minorHAnsi" w:hAnsiTheme="minorHAnsi"/>
          <w:b/>
          <w:noProof/>
          <w:sz w:val="28"/>
          <w:szCs w:val="28"/>
        </w:rPr>
      </w:pPr>
      <w:r w:rsidRPr="00726CA3">
        <w:rPr>
          <w:b/>
          <w:noProof/>
          <w:sz w:val="28"/>
        </w:rPr>
        <w:t>4.2.</w:t>
      </w:r>
      <w:r w:rsidRPr="00726CA3">
        <w:rPr>
          <w:noProof/>
          <w:sz w:val="28"/>
        </w:rPr>
        <w:t xml:space="preserve"> </w:t>
      </w:r>
      <w:r w:rsidRPr="00726CA3">
        <w:rPr>
          <w:noProof/>
        </w:rPr>
        <w:tab/>
      </w:r>
      <w:r w:rsidRPr="00726CA3">
        <w:rPr>
          <w:rFonts w:asciiTheme="minorHAnsi" w:hAnsiTheme="minorHAnsi"/>
          <w:noProof/>
        </w:rPr>
        <w:t>Ensure that there</w:t>
      </w:r>
      <w:r>
        <w:rPr>
          <w:rFonts w:asciiTheme="minorHAnsi" w:hAnsiTheme="minorHAnsi"/>
        </w:rPr>
        <w:t xml:space="preserve"> are </w:t>
      </w:r>
      <w:r w:rsidRPr="004E00C2">
        <w:rPr>
          <w:rFonts w:asciiTheme="minorHAnsi" w:hAnsiTheme="minorHAnsi"/>
          <w:noProof/>
        </w:rPr>
        <w:t>processes in place to maintain current contact details of community services and resources</w:t>
      </w:r>
    </w:p>
    <w:p w:rsidR="009716CA" w:rsidRDefault="009716CA" w:rsidP="009716CA">
      <w:pPr>
        <w:ind w:left="720" w:hanging="720"/>
        <w:rPr>
          <w:rFonts w:asciiTheme="minorHAnsi" w:hAnsiTheme="minorHAnsi"/>
          <w:b/>
          <w:sz w:val="28"/>
          <w:szCs w:val="28"/>
        </w:rPr>
      </w:pPr>
      <w:r w:rsidRPr="004E00C2">
        <w:rPr>
          <w:rFonts w:asciiTheme="minorHAnsi" w:hAnsiTheme="minorHAnsi"/>
          <w:b/>
          <w:noProof/>
          <w:sz w:val="28"/>
          <w:szCs w:val="28"/>
        </w:rPr>
        <w:t>4.3.</w:t>
      </w:r>
      <w:r w:rsidRPr="004E00C2">
        <w:rPr>
          <w:rFonts w:asciiTheme="minorHAnsi" w:hAnsiTheme="minorHAnsi"/>
          <w:b/>
          <w:noProof/>
          <w:sz w:val="28"/>
          <w:szCs w:val="28"/>
        </w:rPr>
        <w:tab/>
      </w:r>
      <w:r w:rsidRPr="004E00C2">
        <w:rPr>
          <w:rFonts w:asciiTheme="minorHAnsi" w:hAnsiTheme="minorHAnsi"/>
          <w:noProof/>
        </w:rPr>
        <w:t>Assist families to locate and contact and/or access community services and resources as required</w:t>
      </w:r>
    </w:p>
    <w:p w:rsidR="009716CA" w:rsidRDefault="0024527A" w:rsidP="009716CA">
      <w:pPr>
        <w:rPr>
          <w:rFonts w:asciiTheme="minorHAnsi" w:hAnsiTheme="minorHAnsi"/>
        </w:rPr>
      </w:pPr>
      <w:r>
        <w:rPr>
          <w:noProof/>
          <w:lang w:val="en-GB"/>
        </w:rPr>
        <w:drawing>
          <wp:anchor distT="0" distB="0" distL="114300" distR="114300" simplePos="0" relativeHeight="251740160" behindDoc="0" locked="0" layoutInCell="1" allowOverlap="1" wp14:anchorId="3E0CAD85" wp14:editId="076997A5">
            <wp:simplePos x="0" y="0"/>
            <wp:positionH relativeFrom="column">
              <wp:posOffset>106680</wp:posOffset>
            </wp:positionH>
            <wp:positionV relativeFrom="paragraph">
              <wp:posOffset>45720</wp:posOffset>
            </wp:positionV>
            <wp:extent cx="3724275" cy="3752850"/>
            <wp:effectExtent l="0" t="0" r="9525" b="0"/>
            <wp:wrapTight wrapText="bothSides">
              <wp:wrapPolygon edited="0">
                <wp:start x="0" y="0"/>
                <wp:lineTo x="0" y="21490"/>
                <wp:lineTo x="21545" y="21490"/>
                <wp:lineTo x="21545" y="0"/>
                <wp:lineTo x="0" y="0"/>
              </wp:wrapPolygon>
            </wp:wrapTight>
            <wp:docPr id="11" name="Picture 1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tolia_5090081_X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noFill/>
                  </pic:spPr>
                </pic:pic>
              </a:graphicData>
            </a:graphic>
            <wp14:sizeRelH relativeFrom="page">
              <wp14:pctWidth>0</wp14:pctWidth>
            </wp14:sizeRelH>
            <wp14:sizeRelV relativeFrom="page">
              <wp14:pctHeight>0</wp14:pctHeight>
            </wp14:sizeRelV>
          </wp:anchor>
        </w:drawing>
      </w:r>
      <w:r w:rsidR="009716CA">
        <w:rPr>
          <w:rFonts w:asciiTheme="minorHAnsi" w:hAnsiTheme="minorHAnsi"/>
          <w:b/>
          <w:sz w:val="28"/>
          <w:szCs w:val="28"/>
        </w:rPr>
        <w:tab/>
      </w:r>
    </w:p>
    <w:p w:rsidR="009716CA" w:rsidRDefault="009716CA" w:rsidP="009716CA">
      <w:pPr>
        <w:rPr>
          <w:rFonts w:asciiTheme="minorHAnsi" w:hAnsiTheme="minorHAnsi"/>
          <w:b/>
          <w:sz w:val="28"/>
          <w:szCs w:val="28"/>
        </w:rPr>
      </w:pPr>
      <w:r>
        <w:rPr>
          <w:rFonts w:asciiTheme="minorHAnsi" w:hAnsiTheme="minorHAnsi"/>
          <w:b/>
          <w:sz w:val="28"/>
          <w:szCs w:val="28"/>
        </w:rPr>
        <w:tab/>
      </w:r>
    </w:p>
    <w:p w:rsidR="009716CA" w:rsidRDefault="009716CA" w:rsidP="009716CA">
      <w:pPr>
        <w:rPr>
          <w:rFonts w:asciiTheme="minorHAnsi" w:hAnsiTheme="minorHAnsi"/>
          <w:b/>
          <w:sz w:val="28"/>
          <w:szCs w:val="28"/>
        </w:rPr>
      </w:pPr>
      <w:r>
        <w:rPr>
          <w:rFonts w:asciiTheme="minorHAnsi" w:hAnsiTheme="minorHAnsi"/>
          <w:b/>
          <w:sz w:val="28"/>
          <w:szCs w:val="28"/>
        </w:rPr>
        <w:tab/>
      </w:r>
    </w:p>
    <w:p w:rsidR="009716CA" w:rsidRDefault="009716CA" w:rsidP="009716CA">
      <w:pPr>
        <w:rPr>
          <w:rFonts w:asciiTheme="minorHAnsi" w:hAnsiTheme="minorHAnsi"/>
          <w:b/>
          <w:sz w:val="28"/>
          <w:szCs w:val="28"/>
        </w:rPr>
      </w:pPr>
      <w:r>
        <w:rPr>
          <w:rFonts w:asciiTheme="minorHAnsi" w:hAnsiTheme="minorHAnsi"/>
          <w:b/>
          <w:sz w:val="28"/>
          <w:szCs w:val="28"/>
        </w:rPr>
        <w:tab/>
      </w:r>
    </w:p>
    <w:p w:rsidR="009716CA" w:rsidRDefault="009716CA" w:rsidP="009716CA">
      <w:pPr>
        <w:rPr>
          <w:b/>
          <w:noProof/>
          <w:sz w:val="28"/>
          <w:szCs w:val="28"/>
          <w:u w:val="single"/>
          <w:lang w:val="en-GB"/>
        </w:rPr>
      </w:pPr>
      <w:r>
        <w:rPr>
          <w:rFonts w:asciiTheme="minorHAnsi" w:hAnsiTheme="minorHAnsi"/>
          <w:b/>
          <w:sz w:val="28"/>
          <w:szCs w:val="28"/>
        </w:rPr>
        <w:tab/>
      </w:r>
    </w:p>
    <w:p w:rsidR="009716CA" w:rsidRDefault="009716CA" w:rsidP="009716CA">
      <w:pPr>
        <w:rPr>
          <w:u w:val="single"/>
          <w:lang w:eastAsia="en-US"/>
        </w:rPr>
      </w:pPr>
      <w:r>
        <w:rPr>
          <w:u w:val="single"/>
        </w:rPr>
        <w:t xml:space="preserve"> </w:t>
      </w:r>
      <w:r>
        <w:rPr>
          <w:u w:val="single"/>
        </w:rPr>
        <w:br w:type="page"/>
      </w:r>
    </w:p>
    <w:p w:rsidR="009716CA" w:rsidRDefault="009716CA" w:rsidP="009716CA">
      <w:pPr>
        <w:pStyle w:val="Heading2"/>
      </w:pPr>
      <w:bookmarkStart w:id="99" w:name="_Toc421614265"/>
      <w:bookmarkStart w:id="100" w:name="_Toc505871166"/>
      <w:r>
        <w:lastRenderedPageBreak/>
        <w:t>4.1 – Make information available to families about community services and resources</w:t>
      </w:r>
      <w:bookmarkEnd w:id="99"/>
      <w:bookmarkEnd w:id="100"/>
    </w:p>
    <w:p w:rsidR="009716CA" w:rsidRDefault="009716CA" w:rsidP="00002B3D">
      <w:pPr>
        <w:pStyle w:val="Heading2"/>
        <w:spacing w:after="240"/>
      </w:pPr>
      <w:bookmarkStart w:id="101" w:name="_Toc421614266"/>
      <w:bookmarkStart w:id="102" w:name="_Toc505871167"/>
      <w:r>
        <w:t>4.2 – Ensure that there are processes in place to maintain current contact details of community services and resources</w:t>
      </w:r>
      <w:bookmarkEnd w:id="101"/>
      <w:bookmarkEnd w:id="102"/>
    </w:p>
    <w:p w:rsidR="00002B3D" w:rsidRDefault="00002B3D" w:rsidP="00002B3D">
      <w:pPr>
        <w:pStyle w:val="BoldBulTight0"/>
      </w:pPr>
      <w:bookmarkStart w:id="103" w:name="_Toc421614268"/>
      <w:r>
        <w:t>By the end of this chapter, the learner should be able to:</w:t>
      </w:r>
    </w:p>
    <w:p w:rsidR="00002B3D" w:rsidRDefault="00CF4F35" w:rsidP="00002B3D">
      <w:pPr>
        <w:pStyle w:val="Bullets"/>
      </w:pPr>
      <w:r>
        <w:t>Identify areas which families may need extra help or support with</w:t>
      </w:r>
    </w:p>
    <w:p w:rsidR="00CF4F35" w:rsidRPr="00002B3D" w:rsidRDefault="00CF4F35" w:rsidP="00002B3D">
      <w:pPr>
        <w:pStyle w:val="Bullets"/>
      </w:pPr>
      <w:r>
        <w:t>Outline the system their organisation has in place for keeping the contact details of community services and resources up to date and identify if this could be improved in any way.</w:t>
      </w:r>
    </w:p>
    <w:p w:rsidR="009716CA" w:rsidRDefault="009716CA" w:rsidP="009716CA">
      <w:pPr>
        <w:pStyle w:val="Heading3"/>
      </w:pPr>
      <w:bookmarkStart w:id="104" w:name="_Toc505871168"/>
      <w:r>
        <w:t>Community services and resources</w:t>
      </w:r>
      <w:bookmarkEnd w:id="103"/>
      <w:bookmarkEnd w:id="104"/>
    </w:p>
    <w:p w:rsidR="009716CA" w:rsidRDefault="009716CA" w:rsidP="009716CA">
      <w:r>
        <w:t>When working closely with the families using your service, you will need to make a range of information available for them. You should provide them with information regarding any community services and resources that may be relevant to them. Families should be aware of any support that is available, should they need it. It is often difficult for families to share their personal issues; by already having relevant information for them, this will save them feeling embarrassed or ashamed. Whether it’s money issues or breastfeeding they need help with, you should make families feel as though they can approach you about anything.</w:t>
      </w:r>
    </w:p>
    <w:p w:rsidR="009716CA" w:rsidRDefault="009716CA" w:rsidP="009716CA">
      <w:pPr>
        <w:pStyle w:val="Heading3"/>
      </w:pPr>
      <w:bookmarkStart w:id="105" w:name="_Toc421614269"/>
      <w:bookmarkStart w:id="106" w:name="_Toc505871169"/>
      <w:r>
        <w:t>Maintaining contact details</w:t>
      </w:r>
      <w:bookmarkEnd w:id="105"/>
      <w:bookmarkEnd w:id="106"/>
    </w:p>
    <w:p w:rsidR="009716CA" w:rsidRDefault="0024527A" w:rsidP="009716CA">
      <w:r>
        <w:rPr>
          <w:noProof/>
          <w:lang w:val="en-GB"/>
        </w:rPr>
        <w:drawing>
          <wp:anchor distT="0" distB="0" distL="114300" distR="114300" simplePos="0" relativeHeight="251765760" behindDoc="0" locked="0" layoutInCell="1" allowOverlap="1" wp14:anchorId="78EB3DA0" wp14:editId="73A8152A">
            <wp:simplePos x="0" y="0"/>
            <wp:positionH relativeFrom="column">
              <wp:posOffset>3338195</wp:posOffset>
            </wp:positionH>
            <wp:positionV relativeFrom="paragraph">
              <wp:posOffset>315595</wp:posOffset>
            </wp:positionV>
            <wp:extent cx="2625725" cy="2625725"/>
            <wp:effectExtent l="0" t="0" r="3175" b="3175"/>
            <wp:wrapTight wrapText="bothSides">
              <wp:wrapPolygon edited="0">
                <wp:start x="0" y="0"/>
                <wp:lineTo x="0" y="21469"/>
                <wp:lineTo x="21469" y="21469"/>
                <wp:lineTo x="2146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25725" cy="2625725"/>
                    </a:xfrm>
                    <a:prstGeom prst="rect">
                      <a:avLst/>
                    </a:prstGeom>
                    <a:noFill/>
                  </pic:spPr>
                </pic:pic>
              </a:graphicData>
            </a:graphic>
            <wp14:sizeRelH relativeFrom="page">
              <wp14:pctWidth>0</wp14:pctWidth>
            </wp14:sizeRelH>
            <wp14:sizeRelV relativeFrom="page">
              <wp14:pctHeight>0</wp14:pctHeight>
            </wp14:sizeRelV>
          </wp:anchor>
        </w:drawing>
      </w:r>
      <w:r w:rsidR="009716CA">
        <w:t>How can you maintain the contact details of community services and resources that may be useful? Think about creating a database with the contact details of the community services and resources that are relevant to your service. This will allow you to access this information quickly whenever you require it.</w:t>
      </w:r>
    </w:p>
    <w:p w:rsidR="009716CA" w:rsidRDefault="009716CA" w:rsidP="0024527A">
      <w:pPr>
        <w:pStyle w:val="BoldBulTight0"/>
      </w:pPr>
      <w:r>
        <w:t>When keeping a database, remember to:</w:t>
      </w:r>
    </w:p>
    <w:p w:rsidR="009716CA" w:rsidRPr="0024527A" w:rsidRDefault="009716CA" w:rsidP="0024527A">
      <w:pPr>
        <w:pStyle w:val="Bullets"/>
      </w:pPr>
      <w:r w:rsidRPr="0024527A">
        <w:t>Check spelling</w:t>
      </w:r>
    </w:p>
    <w:p w:rsidR="009716CA" w:rsidRPr="0024527A" w:rsidRDefault="009716CA" w:rsidP="0024527A">
      <w:pPr>
        <w:pStyle w:val="Bullets"/>
      </w:pPr>
      <w:r w:rsidRPr="0024527A">
        <w:t>Keep it up-to-date</w:t>
      </w:r>
    </w:p>
    <w:p w:rsidR="009716CA" w:rsidRPr="0024527A" w:rsidRDefault="009716CA" w:rsidP="0024527A">
      <w:pPr>
        <w:pStyle w:val="Bullets"/>
      </w:pPr>
      <w:r w:rsidRPr="0024527A">
        <w:t>Add new information</w:t>
      </w:r>
    </w:p>
    <w:p w:rsidR="009716CA" w:rsidRPr="0024527A" w:rsidRDefault="009716CA" w:rsidP="0024527A">
      <w:pPr>
        <w:pStyle w:val="Bullets"/>
      </w:pPr>
      <w:r w:rsidRPr="0024527A">
        <w:t xml:space="preserve">Remove old information </w:t>
      </w:r>
    </w:p>
    <w:p w:rsidR="009716CA" w:rsidRDefault="009716CA" w:rsidP="0024527A">
      <w:pPr>
        <w:pStyle w:val="Bullets"/>
      </w:pPr>
      <w:r w:rsidRPr="0024527A">
        <w:t>Keep resources varied.</w:t>
      </w:r>
      <w:r>
        <w:br w:type="page"/>
      </w:r>
    </w:p>
    <w:p w:rsidR="009716CA" w:rsidRDefault="009716CA" w:rsidP="009716CA">
      <w:pPr>
        <w:pStyle w:val="Heading3"/>
      </w:pPr>
      <w:bookmarkStart w:id="107" w:name="_Toc421614270"/>
      <w:bookmarkStart w:id="108" w:name="_Toc505871170"/>
      <w:r>
        <w:lastRenderedPageBreak/>
        <w:t>Activity 4A</w:t>
      </w:r>
      <w:bookmarkEnd w:id="107"/>
      <w:bookmarkEnd w:id="108"/>
    </w:p>
    <w:p w:rsidR="009716CA" w:rsidRDefault="009716CA" w:rsidP="009716CA">
      <w:pPr>
        <w:spacing w:after="0" w:line="240" w:lineRule="auto"/>
        <w:rPr>
          <w:rFonts w:cs="Calibri"/>
          <w:b/>
          <w:bCs/>
          <w:color w:val="C00000"/>
          <w:sz w:val="28"/>
          <w:szCs w:val="28"/>
        </w:rPr>
      </w:pPr>
      <w:r>
        <w:rPr>
          <w:noProof/>
          <w:lang w:val="en-GB"/>
        </w:rPr>
        <w:drawing>
          <wp:anchor distT="0" distB="0" distL="114300" distR="114300" simplePos="0" relativeHeight="251747328" behindDoc="0" locked="0" layoutInCell="1" allowOverlap="1" wp14:anchorId="1240D7C8" wp14:editId="5CA2E04E">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7" name="Picture 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tolia_2204087_X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002B3D" w:rsidRDefault="00002B3D" w:rsidP="00A92EB7">
      <w:pPr>
        <w:pStyle w:val="Heading2"/>
        <w:spacing w:after="240"/>
      </w:pPr>
      <w:bookmarkStart w:id="109" w:name="_Toc505871171"/>
      <w:r>
        <w:lastRenderedPageBreak/>
        <w:t>4.3 – Assist families to locate and contact and/or access community services and resources as required</w:t>
      </w:r>
      <w:bookmarkEnd w:id="109"/>
    </w:p>
    <w:p w:rsidR="00002B3D" w:rsidRDefault="00A92EB7" w:rsidP="00002B3D">
      <w:pPr>
        <w:pStyle w:val="BoldBulTight0"/>
      </w:pPr>
      <w:r>
        <w:t>By the end of this chapter, the learner should be able to:</w:t>
      </w:r>
    </w:p>
    <w:p w:rsidR="00A92EB7" w:rsidRDefault="00A92EB7" w:rsidP="00A92EB7">
      <w:pPr>
        <w:pStyle w:val="Bullets"/>
      </w:pPr>
      <w:r>
        <w:t>Identify ways to make information about community services and resources available to the families that may need them</w:t>
      </w:r>
    </w:p>
    <w:p w:rsidR="00A92EB7" w:rsidRPr="00A92EB7" w:rsidRDefault="00A92EB7" w:rsidP="00A92EB7">
      <w:pPr>
        <w:pStyle w:val="Bullets"/>
      </w:pPr>
      <w:r>
        <w:t>Create a list of useful resources and services in response to a given scenario.</w:t>
      </w:r>
    </w:p>
    <w:p w:rsidR="00002B3D" w:rsidRDefault="00002B3D" w:rsidP="00002B3D">
      <w:pPr>
        <w:pStyle w:val="Heading3"/>
      </w:pPr>
      <w:bookmarkStart w:id="110" w:name="_Toc505871172"/>
      <w:r>
        <w:t>Assisting location, contact, or access to community services and resources</w:t>
      </w:r>
      <w:bookmarkEnd w:id="110"/>
    </w:p>
    <w:p w:rsidR="002E68C1" w:rsidRPr="002E68C1" w:rsidRDefault="002E68C1" w:rsidP="002E68C1">
      <w:r>
        <w:rPr>
          <w:noProof/>
          <w:lang w:val="en-GB"/>
        </w:rPr>
        <w:drawing>
          <wp:anchor distT="0" distB="0" distL="114300" distR="114300" simplePos="0" relativeHeight="251770880" behindDoc="1" locked="0" layoutInCell="1" allowOverlap="1" wp14:anchorId="6F840991" wp14:editId="376FFBD5">
            <wp:simplePos x="0" y="0"/>
            <wp:positionH relativeFrom="column">
              <wp:posOffset>3272155</wp:posOffset>
            </wp:positionH>
            <wp:positionV relativeFrom="paragraph">
              <wp:posOffset>485775</wp:posOffset>
            </wp:positionV>
            <wp:extent cx="2338705" cy="2338705"/>
            <wp:effectExtent l="0" t="0" r="4445" b="4445"/>
            <wp:wrapTight wrapText="bothSides">
              <wp:wrapPolygon edited="0">
                <wp:start x="0" y="0"/>
                <wp:lineTo x="0" y="21465"/>
                <wp:lineTo x="21465" y="21465"/>
                <wp:lineTo x="21465" y="0"/>
                <wp:lineTo x="0" y="0"/>
              </wp:wrapPolygon>
            </wp:wrapTight>
            <wp:docPr id="3" name="Picture 3" descr="ID# 7511 - Sharing The Load Of The Puzzl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7511 - Sharing The Load Of The Puzzle - Presentation Clipar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38705" cy="2338705"/>
                    </a:xfrm>
                    <a:prstGeom prst="rect">
                      <a:avLst/>
                    </a:prstGeom>
                    <a:noFill/>
                    <a:ln>
                      <a:noFill/>
                    </a:ln>
                  </pic:spPr>
                </pic:pic>
              </a:graphicData>
            </a:graphic>
            <wp14:sizeRelH relativeFrom="page">
              <wp14:pctWidth>0</wp14:pctWidth>
            </wp14:sizeRelH>
            <wp14:sizeRelV relativeFrom="page">
              <wp14:pctHeight>0</wp14:pctHeight>
            </wp14:sizeRelV>
          </wp:anchor>
        </w:drawing>
      </w:r>
      <w:r>
        <w:t>As mentioned previously, when working closely with the families using your service, you will need to make a range of information available for them.</w:t>
      </w:r>
    </w:p>
    <w:p w:rsidR="00002B3D" w:rsidRDefault="00002B3D" w:rsidP="00002B3D">
      <w:pPr>
        <w:pStyle w:val="BoldBulTight0"/>
      </w:pPr>
      <w:r>
        <w:t>This information could be related to:</w:t>
      </w:r>
    </w:p>
    <w:p w:rsidR="00002B3D" w:rsidRPr="0024527A" w:rsidRDefault="00002B3D" w:rsidP="00002B3D">
      <w:pPr>
        <w:pStyle w:val="Bullets"/>
      </w:pPr>
      <w:r w:rsidRPr="0024527A">
        <w:t>Specialist care</w:t>
      </w:r>
    </w:p>
    <w:p w:rsidR="00002B3D" w:rsidRPr="0024527A" w:rsidRDefault="00002B3D" w:rsidP="00002B3D">
      <w:pPr>
        <w:pStyle w:val="Bullets"/>
      </w:pPr>
      <w:r w:rsidRPr="0024527A">
        <w:t>Housing support</w:t>
      </w:r>
    </w:p>
    <w:p w:rsidR="00002B3D" w:rsidRPr="0024527A" w:rsidRDefault="00002B3D" w:rsidP="00002B3D">
      <w:pPr>
        <w:pStyle w:val="Bullets"/>
      </w:pPr>
      <w:r w:rsidRPr="0024527A">
        <w:t>Financial support</w:t>
      </w:r>
    </w:p>
    <w:p w:rsidR="00002B3D" w:rsidRPr="0024527A" w:rsidRDefault="00002B3D" w:rsidP="00002B3D">
      <w:pPr>
        <w:pStyle w:val="Bullets"/>
      </w:pPr>
      <w:r w:rsidRPr="0024527A">
        <w:t>Parenting issues</w:t>
      </w:r>
    </w:p>
    <w:p w:rsidR="00002B3D" w:rsidRPr="0024527A" w:rsidRDefault="00002B3D" w:rsidP="00002B3D">
      <w:pPr>
        <w:pStyle w:val="Bullets"/>
      </w:pPr>
      <w:r w:rsidRPr="0024527A">
        <w:t>Medical services</w:t>
      </w:r>
    </w:p>
    <w:p w:rsidR="00002B3D" w:rsidRPr="0024527A" w:rsidRDefault="00002B3D" w:rsidP="00002B3D">
      <w:pPr>
        <w:pStyle w:val="Bullets"/>
      </w:pPr>
      <w:r w:rsidRPr="0024527A">
        <w:t>Furthering their education.</w:t>
      </w:r>
    </w:p>
    <w:p w:rsidR="00002B3D" w:rsidRDefault="00002B3D" w:rsidP="00002B3D">
      <w:r>
        <w:t>So, how can you make this information available?</w:t>
      </w:r>
    </w:p>
    <w:p w:rsidR="00002B3D" w:rsidRDefault="00002B3D" w:rsidP="00002B3D">
      <w:pPr>
        <w:pStyle w:val="BoldBulTight0"/>
      </w:pPr>
      <w:r>
        <w:t>Think about what would be useful for families, for example:</w:t>
      </w:r>
    </w:p>
    <w:p w:rsidR="00002B3D" w:rsidRPr="0024527A" w:rsidRDefault="00002B3D" w:rsidP="00002B3D">
      <w:pPr>
        <w:pStyle w:val="Bullets"/>
      </w:pPr>
      <w:r w:rsidRPr="0024527A">
        <w:t>Displaying posters</w:t>
      </w:r>
    </w:p>
    <w:p w:rsidR="00002B3D" w:rsidRPr="0024527A" w:rsidRDefault="00002B3D" w:rsidP="00002B3D">
      <w:pPr>
        <w:pStyle w:val="Bullets"/>
      </w:pPr>
      <w:r w:rsidRPr="0024527A">
        <w:t xml:space="preserve">Providing brochures, leaflets and pamphlets </w:t>
      </w:r>
    </w:p>
    <w:p w:rsidR="00002B3D" w:rsidRPr="0024527A" w:rsidRDefault="00002B3D" w:rsidP="00002B3D">
      <w:pPr>
        <w:pStyle w:val="Bullets"/>
      </w:pPr>
      <w:r w:rsidRPr="0024527A">
        <w:t>Creating notice boards</w:t>
      </w:r>
    </w:p>
    <w:p w:rsidR="00002B3D" w:rsidRPr="0024527A" w:rsidRDefault="00002B3D" w:rsidP="00002B3D">
      <w:pPr>
        <w:pStyle w:val="Bullets"/>
      </w:pPr>
      <w:r w:rsidRPr="0024527A">
        <w:t>Putting resource folders together</w:t>
      </w:r>
    </w:p>
    <w:p w:rsidR="00002B3D" w:rsidRPr="0024527A" w:rsidRDefault="00002B3D" w:rsidP="00002B3D">
      <w:pPr>
        <w:pStyle w:val="Bullets"/>
      </w:pPr>
      <w:r w:rsidRPr="0024527A">
        <w:t>Designing a newsletter</w:t>
      </w:r>
    </w:p>
    <w:p w:rsidR="00002B3D" w:rsidRPr="0024527A" w:rsidRDefault="00002B3D" w:rsidP="00002B3D">
      <w:pPr>
        <w:pStyle w:val="Bullets"/>
      </w:pPr>
      <w:r w:rsidRPr="0024527A">
        <w:t>Sending out emails</w:t>
      </w:r>
      <w:r w:rsidR="002E68C1" w:rsidRPr="002E68C1">
        <w:t xml:space="preserve"> </w:t>
      </w:r>
    </w:p>
    <w:p w:rsidR="00002B3D" w:rsidRPr="0024527A" w:rsidRDefault="00002B3D" w:rsidP="00002B3D">
      <w:pPr>
        <w:pStyle w:val="Bullets"/>
      </w:pPr>
      <w:r w:rsidRPr="0024527A">
        <w:t>Creating a small library</w:t>
      </w:r>
    </w:p>
    <w:p w:rsidR="00002B3D" w:rsidRPr="0024527A" w:rsidRDefault="00002B3D" w:rsidP="00002B3D">
      <w:pPr>
        <w:pStyle w:val="Bullets"/>
      </w:pPr>
      <w:r w:rsidRPr="0024527A">
        <w:t>Making ‘tip’ sheets</w:t>
      </w:r>
    </w:p>
    <w:p w:rsidR="00002B3D" w:rsidRPr="0024527A" w:rsidRDefault="00002B3D" w:rsidP="00002B3D">
      <w:pPr>
        <w:pStyle w:val="Bullets"/>
      </w:pPr>
      <w:r w:rsidRPr="0024527A">
        <w:t>Lending out DVDs.</w:t>
      </w:r>
    </w:p>
    <w:p w:rsidR="002E68C1" w:rsidRDefault="00002B3D" w:rsidP="00002B3D">
      <w:r>
        <w:t xml:space="preserve">As well as providing families with information </w:t>
      </w:r>
      <w:r w:rsidRPr="002E68C1">
        <w:rPr>
          <w:noProof/>
        </w:rPr>
        <w:t>o</w:t>
      </w:r>
      <w:r w:rsidR="002E68C1">
        <w:rPr>
          <w:noProof/>
        </w:rPr>
        <w:t>n</w:t>
      </w:r>
      <w:r>
        <w:t xml:space="preserve"> the relevant agencies, community meetings and support groups, you could consider holding your own support meetings and workshops for families, providing them with hands-on experience </w:t>
      </w:r>
      <w:r w:rsidR="002E68C1">
        <w:rPr>
          <w:noProof/>
        </w:rPr>
        <w:t>in</w:t>
      </w:r>
      <w:r>
        <w:t xml:space="preserve"> relevant activities (e.g. learning through play). </w:t>
      </w:r>
    </w:p>
    <w:p w:rsidR="00002B3D" w:rsidRDefault="00002B3D" w:rsidP="00002B3D">
      <w:r>
        <w:lastRenderedPageBreak/>
        <w:t xml:space="preserve">You could arrange regular social events for families to meet each other and build networks; this creates another level of support. Think about including a ‘family room’ in your service. This would allow families to interact with each other in a relaxed setting to </w:t>
      </w:r>
      <w:r w:rsidR="002E68C1" w:rsidRPr="0024527A">
        <w:rPr>
          <w:noProof/>
          <w:lang w:val="en-GB"/>
        </w:rPr>
        <w:drawing>
          <wp:anchor distT="0" distB="0" distL="114300" distR="114300" simplePos="0" relativeHeight="251767808" behindDoc="0" locked="0" layoutInCell="1" allowOverlap="1" wp14:anchorId="5E1CF378" wp14:editId="17B51B50">
            <wp:simplePos x="0" y="0"/>
            <wp:positionH relativeFrom="column">
              <wp:posOffset>3102610</wp:posOffset>
            </wp:positionH>
            <wp:positionV relativeFrom="paragraph">
              <wp:posOffset>740410</wp:posOffset>
            </wp:positionV>
            <wp:extent cx="2615565" cy="2294255"/>
            <wp:effectExtent l="0" t="0" r="0" b="0"/>
            <wp:wrapTight wrapText="bothSides">
              <wp:wrapPolygon edited="0">
                <wp:start x="629" y="0"/>
                <wp:lineTo x="0" y="359"/>
                <wp:lineTo x="0" y="21164"/>
                <wp:lineTo x="629" y="21343"/>
                <wp:lineTo x="20766" y="21343"/>
                <wp:lineTo x="21395" y="21164"/>
                <wp:lineTo x="21395" y="359"/>
                <wp:lineTo x="20766" y="0"/>
                <wp:lineTo x="629"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15565" cy="229425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 xml:space="preserve">discuss any issues they may be facing. If there seems to be a common issue amongst the families using your service, think about sending out a newsletter (e.g. treating head lice). You should also assist families in contacting these services or resources should they require you to. They may not have the facilities (e.g. a computer to send emails), the confidence to do it alone or anyone to turn to. </w:t>
      </w:r>
    </w:p>
    <w:p w:rsidR="00002B3D" w:rsidRDefault="00002B3D" w:rsidP="00002B3D">
      <w:r>
        <w:t xml:space="preserve">You should ensure that any information you provide can be accessed by everyone. What about those family members that don’t speak much English or have sensory impairments? Information should be available in a range of forms and languages. </w:t>
      </w:r>
    </w:p>
    <w:p w:rsidR="00221532" w:rsidRDefault="00221532">
      <w:pPr>
        <w:spacing w:after="0" w:line="240" w:lineRule="auto"/>
        <w:rPr>
          <w:rFonts w:cstheme="majorBidi"/>
          <w:b/>
          <w:bCs/>
          <w:sz w:val="26"/>
          <w:szCs w:val="26"/>
          <w:lang w:val="en-GB"/>
        </w:rPr>
      </w:pPr>
      <w:r>
        <w:br w:type="page"/>
      </w:r>
    </w:p>
    <w:p w:rsidR="00221532" w:rsidRDefault="00221532" w:rsidP="00221532">
      <w:pPr>
        <w:pStyle w:val="Heading3"/>
      </w:pPr>
      <w:bookmarkStart w:id="111" w:name="_Toc505871173"/>
      <w:r>
        <w:lastRenderedPageBreak/>
        <w:t>Activity 4B</w:t>
      </w:r>
      <w:bookmarkEnd w:id="111"/>
    </w:p>
    <w:p w:rsidR="00221532" w:rsidRDefault="00221532" w:rsidP="00221532">
      <w:pPr>
        <w:spacing w:after="0" w:line="240" w:lineRule="auto"/>
        <w:rPr>
          <w:rFonts w:cs="Calibri"/>
          <w:b/>
          <w:bCs/>
          <w:color w:val="C00000"/>
          <w:sz w:val="28"/>
          <w:szCs w:val="28"/>
        </w:rPr>
      </w:pPr>
      <w:r>
        <w:rPr>
          <w:noProof/>
          <w:lang w:val="en-GB"/>
        </w:rPr>
        <w:drawing>
          <wp:anchor distT="0" distB="0" distL="114300" distR="114300" simplePos="0" relativeHeight="251769856" behindDoc="0" locked="0" layoutInCell="1" allowOverlap="1" wp14:anchorId="19E581F0" wp14:editId="14B69EAB">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0" y="0"/>
                <wp:lineTo x="0" y="21490"/>
                <wp:lineTo x="21510" y="21490"/>
                <wp:lineTo x="21510" y="0"/>
                <wp:lineTo x="0" y="0"/>
              </wp:wrapPolygon>
            </wp:wrapTight>
            <wp:docPr id="2" name="Picture 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tolia_2204087_X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2A52DD" w:rsidRDefault="003D0BB7" w:rsidP="003D0BB7">
      <w:pPr>
        <w:pStyle w:val="Heading2"/>
        <w:spacing w:after="240"/>
      </w:pPr>
      <w:bookmarkStart w:id="112" w:name="_Toc505871174"/>
      <w:r>
        <w:lastRenderedPageBreak/>
        <w:t>Summative Assessments</w:t>
      </w:r>
      <w:bookmarkEnd w:id="18"/>
      <w:bookmarkEnd w:id="19"/>
      <w:bookmarkEnd w:id="20"/>
      <w:bookmarkEnd w:id="21"/>
      <w:bookmarkEnd w:id="22"/>
      <w:bookmarkEnd w:id="112"/>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24527A">
      <w:pPr>
        <w:pStyle w:val="Bullets"/>
      </w:pPr>
      <w:r>
        <w:t xml:space="preserve">Skills </w:t>
      </w:r>
      <w:r w:rsidR="00322804">
        <w:t>Activity</w:t>
      </w:r>
    </w:p>
    <w:p w:rsidR="003D0BB7" w:rsidRDefault="003D0BB7" w:rsidP="0024527A">
      <w:pPr>
        <w:pStyle w:val="Bullets"/>
      </w:pPr>
      <w:r>
        <w:t xml:space="preserve">Knowledge </w:t>
      </w:r>
      <w:r w:rsidR="00322804">
        <w:t>Activity</w:t>
      </w:r>
    </w:p>
    <w:p w:rsidR="003D0BB7" w:rsidRDefault="003D0BB7" w:rsidP="0024527A">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113" w:name="_Toc505871175"/>
      <w:r>
        <w:lastRenderedPageBreak/>
        <w:t>References</w:t>
      </w:r>
      <w:bookmarkEnd w:id="113"/>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9716CA" w:rsidRDefault="009716CA" w:rsidP="009716CA">
      <w:r>
        <w:rPr>
          <w:rStyle w:val="BoldBulTightChar0"/>
        </w:rPr>
        <w:t xml:space="preserve">Family/educator relationships - </w:t>
      </w:r>
      <w:hyperlink r:id="rId39" w:history="1">
        <w:r>
          <w:rPr>
            <w:rStyle w:val="Hyperlink"/>
          </w:rPr>
          <w:t>http://www.earlychildhoodaustralia.org.au/nqsplp/wp-content/uploads/2012/05/EC1201_Collaborating_with_families_not_a_problem.pdf</w:t>
        </w:r>
      </w:hyperlink>
      <w:r>
        <w:t xml:space="preserve"> </w:t>
      </w:r>
    </w:p>
    <w:p w:rsidR="009716CA" w:rsidRDefault="009716CA" w:rsidP="009716CA">
      <w:bookmarkStart w:id="114" w:name="_GoBack"/>
      <w:r>
        <w:rPr>
          <w:rStyle w:val="BoldBulTightChar0"/>
        </w:rPr>
        <w:t>National</w:t>
      </w:r>
      <w:bookmarkEnd w:id="114"/>
      <w:r>
        <w:rPr>
          <w:rStyle w:val="BoldBulTightChar0"/>
        </w:rPr>
        <w:t xml:space="preserve"> Quality Framework -</w:t>
      </w:r>
      <w:r>
        <w:t xml:space="preserve"> </w:t>
      </w:r>
      <w:hyperlink r:id="rId40" w:history="1">
        <w:r w:rsidR="00F34D1D" w:rsidRPr="00233CAF">
          <w:rPr>
            <w:rStyle w:val="Hyperlink"/>
          </w:rPr>
          <w:t>https://www.acecqa.gov.au/nqf/about</w:t>
        </w:r>
      </w:hyperlink>
      <w:r w:rsidR="00F34D1D">
        <w:t xml:space="preserve"> </w:t>
      </w:r>
    </w:p>
    <w:p w:rsidR="00B648EB" w:rsidRPr="00B648EB" w:rsidRDefault="009716CA" w:rsidP="00B648EB">
      <w:r>
        <w:rPr>
          <w:rStyle w:val="BoldBulTightChar0"/>
        </w:rPr>
        <w:t xml:space="preserve">The Early Years Learning Framework - </w:t>
      </w:r>
      <w:hyperlink r:id="rId41" w:history="1">
        <w:r w:rsidR="001B69A5" w:rsidRPr="00233CAF">
          <w:rPr>
            <w:rStyle w:val="Hyperlink"/>
          </w:rPr>
          <w:t>https://www.acecqa.gov.au/sites/default/files/2018-02/belonging_being_and_becoming_the_early_years_learning_framework_for_australia.pdf</w:t>
        </w:r>
      </w:hyperlink>
      <w:r w:rsidR="001B69A5">
        <w:rPr>
          <w:rStyle w:val="BoldBulTightChar0"/>
        </w:rPr>
        <w:t xml:space="preserve"> </w:t>
      </w:r>
    </w:p>
    <w:p w:rsidR="001702E1" w:rsidRDefault="001702E1"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DC74C0">
        <w:rPr>
          <w:i/>
        </w:rPr>
        <w:t>08.02.18</w:t>
      </w:r>
      <w:r w:rsidR="001B69A5">
        <w:rPr>
          <w:i/>
        </w:rPr>
        <w:t xml:space="preserve">, unless </w:t>
      </w:r>
      <w:r w:rsidRPr="001702E1">
        <w:rPr>
          <w:i/>
        </w:rPr>
        <w:t>otherwise stated.</w:t>
      </w:r>
    </w:p>
    <w:sectPr w:rsidR="00427655" w:rsidRPr="001702E1" w:rsidSect="005D0952">
      <w:headerReference w:type="default" r:id="rId42"/>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2E8" w:rsidRDefault="00B202E8" w:rsidP="009F3A3C">
      <w:pPr>
        <w:spacing w:after="0" w:line="240" w:lineRule="auto"/>
      </w:pPr>
      <w:r>
        <w:separator/>
      </w:r>
    </w:p>
  </w:endnote>
  <w:endnote w:type="continuationSeparator" w:id="0">
    <w:p w:rsidR="00B202E8" w:rsidRDefault="00B202E8"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2E8" w:rsidRDefault="00B202E8" w:rsidP="009F3A3C">
      <w:pPr>
        <w:spacing w:after="0" w:line="240" w:lineRule="auto"/>
      </w:pPr>
      <w:r>
        <w:separator/>
      </w:r>
    </w:p>
  </w:footnote>
  <w:footnote w:type="continuationSeparator" w:id="0">
    <w:p w:rsidR="00B202E8" w:rsidRDefault="00B202E8"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A84AE8" w:rsidRDefault="00A84AE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5D4DEF">
          <w:fldChar w:fldCharType="begin"/>
        </w:r>
        <w:r w:rsidR="005D4DEF">
          <w:instrText xml:space="preserve"> PAGE   \* MERGEFORMAT </w:instrText>
        </w:r>
        <w:r w:rsidR="005D4DEF">
          <w:fldChar w:fldCharType="separate"/>
        </w:r>
        <w:r w:rsidR="00E41788" w:rsidRPr="00E41788">
          <w:rPr>
            <w:b/>
            <w:noProof/>
          </w:rPr>
          <w:t>45</w:t>
        </w:r>
        <w:r w:rsidR="005D4DEF">
          <w:rPr>
            <w:b/>
            <w:noProof/>
          </w:rPr>
          <w:fldChar w:fldCharType="end"/>
        </w:r>
      </w:p>
    </w:sdtContent>
  </w:sdt>
  <w:p w:rsidR="00A84AE8" w:rsidRPr="009F3A3C" w:rsidRDefault="00A84AE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AB86176"/>
    <w:multiLevelType w:val="hybridMultilevel"/>
    <w:tmpl w:val="8A264E3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C350571"/>
    <w:multiLevelType w:val="hybridMultilevel"/>
    <w:tmpl w:val="BCBE65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F976EA"/>
    <w:multiLevelType w:val="hybridMultilevel"/>
    <w:tmpl w:val="7E201FCA"/>
    <w:lvl w:ilvl="0" w:tplc="1184573A">
      <w:start w:val="1"/>
      <w:numFmt w:val="bullet"/>
      <w:pStyle w:val="Bullets"/>
      <w:lvlText w:val=""/>
      <w:lvlJc w:val="left"/>
      <w:pPr>
        <w:ind w:left="2214" w:hanging="360"/>
      </w:pPr>
      <w:rPr>
        <w:rFonts w:ascii="Wingdings" w:hAnsi="Wingdings"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5">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8375CD0"/>
    <w:multiLevelType w:val="hybridMultilevel"/>
    <w:tmpl w:val="E61EB6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D7750C6"/>
    <w:multiLevelType w:val="hybridMultilevel"/>
    <w:tmpl w:val="F61640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EC1225E"/>
    <w:multiLevelType w:val="hybridMultilevel"/>
    <w:tmpl w:val="62BEA4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F8E7CB9"/>
    <w:multiLevelType w:val="multilevel"/>
    <w:tmpl w:val="424E2A68"/>
    <w:lvl w:ilvl="0">
      <w:start w:val="1"/>
      <w:numFmt w:val="decimal"/>
      <w:lvlText w:val="%1."/>
      <w:lvlJc w:val="left"/>
      <w:pPr>
        <w:ind w:left="360" w:hanging="360"/>
      </w:pPr>
      <w:rPr>
        <w:b/>
      </w:rPr>
    </w:lvl>
    <w:lvl w:ilvl="1">
      <w:start w:val="1"/>
      <w:numFmt w:val="decimal"/>
      <w:isLgl/>
      <w:lvlText w:val="%1.%2"/>
      <w:lvlJc w:val="left"/>
      <w:pPr>
        <w:ind w:left="360" w:hanging="360"/>
      </w:pPr>
      <w:rPr>
        <w:rFonts w:hint="default"/>
        <w:b/>
      </w:rPr>
    </w:lvl>
    <w:lvl w:ilvl="2">
      <w:start w:val="1"/>
      <w:numFmt w:val="decimal"/>
      <w:pStyle w:val="Bullet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nsid w:val="4420401E"/>
    <w:multiLevelType w:val="hybridMultilevel"/>
    <w:tmpl w:val="09AA2638"/>
    <w:lvl w:ilvl="0" w:tplc="E04EA856">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nsid w:val="451D1D3F"/>
    <w:multiLevelType w:val="hybridMultilevel"/>
    <w:tmpl w:val="D16CD456"/>
    <w:lvl w:ilvl="0" w:tplc="08090005">
      <w:start w:val="1"/>
      <w:numFmt w:val="bullet"/>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09C2CC42">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9E16FBC"/>
    <w:multiLevelType w:val="hybridMultilevel"/>
    <w:tmpl w:val="C11E568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25532E3"/>
    <w:multiLevelType w:val="multilevel"/>
    <w:tmpl w:val="506CB878"/>
    <w:lvl w:ilvl="0">
      <w:start w:val="4"/>
      <w:numFmt w:val="decimal"/>
      <w:lvlText w:val="%1."/>
      <w:lvlJc w:val="left"/>
      <w:pPr>
        <w:ind w:left="360" w:hanging="360"/>
      </w:pPr>
      <w:rPr>
        <w:rFonts w:hint="default"/>
        <w:b/>
      </w:rPr>
    </w:lvl>
    <w:lvl w:ilvl="1">
      <w:start w:val="1"/>
      <w:numFmt w:val="decimal"/>
      <w:isLgl/>
      <w:lvlText w:val="%1.%2"/>
      <w:lvlJc w:val="left"/>
      <w:pPr>
        <w:ind w:left="360" w:hanging="360"/>
      </w:pPr>
      <w:rPr>
        <w:rFonts w:asciiTheme="minorHAnsi" w:hAnsiTheme="minorHAnsi" w:hint="default"/>
        <w:b/>
      </w:rPr>
    </w:lvl>
    <w:lvl w:ilvl="2">
      <w:start w:val="1"/>
      <w:numFmt w:val="decimal"/>
      <w:isLgl/>
      <w:lvlText w:val="%1.%2.%3"/>
      <w:lvlJc w:val="left"/>
      <w:pPr>
        <w:ind w:left="720" w:hanging="720"/>
      </w:pPr>
      <w:rPr>
        <w:rFonts w:asciiTheme="minorHAnsi" w:hAnsiTheme="minorHAnsi" w:hint="default"/>
      </w:rPr>
    </w:lvl>
    <w:lvl w:ilvl="3">
      <w:start w:val="1"/>
      <w:numFmt w:val="decimal"/>
      <w:isLgl/>
      <w:lvlText w:val="%1.%2.%3.%4"/>
      <w:lvlJc w:val="left"/>
      <w:pPr>
        <w:ind w:left="720" w:hanging="720"/>
      </w:pPr>
      <w:rPr>
        <w:rFonts w:asciiTheme="minorHAnsi" w:hAnsiTheme="minorHAnsi" w:hint="default"/>
      </w:rPr>
    </w:lvl>
    <w:lvl w:ilvl="4">
      <w:start w:val="1"/>
      <w:numFmt w:val="decimal"/>
      <w:isLgl/>
      <w:lvlText w:val="%1.%2.%3.%4.%5"/>
      <w:lvlJc w:val="left"/>
      <w:pPr>
        <w:ind w:left="1080" w:hanging="1080"/>
      </w:pPr>
      <w:rPr>
        <w:rFonts w:asciiTheme="minorHAnsi" w:hAnsiTheme="minorHAnsi" w:hint="default"/>
      </w:rPr>
    </w:lvl>
    <w:lvl w:ilvl="5">
      <w:start w:val="1"/>
      <w:numFmt w:val="decimal"/>
      <w:isLgl/>
      <w:lvlText w:val="%1.%2.%3.%4.%5.%6"/>
      <w:lvlJc w:val="left"/>
      <w:pPr>
        <w:ind w:left="1080" w:hanging="1080"/>
      </w:pPr>
      <w:rPr>
        <w:rFonts w:asciiTheme="minorHAnsi" w:hAnsiTheme="minorHAnsi" w:hint="default"/>
      </w:rPr>
    </w:lvl>
    <w:lvl w:ilvl="6">
      <w:start w:val="1"/>
      <w:numFmt w:val="decimal"/>
      <w:isLgl/>
      <w:lvlText w:val="%1.%2.%3.%4.%5.%6.%7"/>
      <w:lvlJc w:val="left"/>
      <w:pPr>
        <w:ind w:left="1440" w:hanging="1440"/>
      </w:pPr>
      <w:rPr>
        <w:rFonts w:asciiTheme="minorHAnsi" w:hAnsiTheme="minorHAnsi" w:hint="default"/>
      </w:rPr>
    </w:lvl>
    <w:lvl w:ilvl="7">
      <w:start w:val="1"/>
      <w:numFmt w:val="decimal"/>
      <w:isLgl/>
      <w:lvlText w:val="%1.%2.%3.%4.%5.%6.%7.%8"/>
      <w:lvlJc w:val="left"/>
      <w:pPr>
        <w:ind w:left="1440" w:hanging="1440"/>
      </w:pPr>
      <w:rPr>
        <w:rFonts w:asciiTheme="minorHAnsi" w:hAnsiTheme="minorHAnsi" w:hint="default"/>
      </w:rPr>
    </w:lvl>
    <w:lvl w:ilvl="8">
      <w:start w:val="1"/>
      <w:numFmt w:val="decimal"/>
      <w:isLgl/>
      <w:lvlText w:val="%1.%2.%3.%4.%5.%6.%7.%8.%9"/>
      <w:lvlJc w:val="left"/>
      <w:pPr>
        <w:ind w:left="1440" w:hanging="1440"/>
      </w:pPr>
      <w:rPr>
        <w:rFonts w:asciiTheme="minorHAnsi" w:hAnsiTheme="minorHAnsi" w:hint="default"/>
      </w:rPr>
    </w:lvl>
  </w:abstractNum>
  <w:abstractNum w:abstractNumId="19">
    <w:nsid w:val="64CF1808"/>
    <w:multiLevelType w:val="hybridMultilevel"/>
    <w:tmpl w:val="2D440C2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651D6120"/>
    <w:multiLevelType w:val="hybridMultilevel"/>
    <w:tmpl w:val="CB2AA2E0"/>
    <w:lvl w:ilvl="0" w:tplc="07EE7F4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88B66C2"/>
    <w:multiLevelType w:val="hybridMultilevel"/>
    <w:tmpl w:val="F37443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EE80D72"/>
    <w:multiLevelType w:val="hybridMultilevel"/>
    <w:tmpl w:val="68BC8F92"/>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3">
    <w:nsid w:val="7B48416B"/>
    <w:multiLevelType w:val="hybridMultilevel"/>
    <w:tmpl w:val="DF7658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C2736DB"/>
    <w:multiLevelType w:val="hybridMultilevel"/>
    <w:tmpl w:val="C7D4C04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8"/>
  </w:num>
  <w:num w:numId="4">
    <w:abstractNumId w:val="9"/>
  </w:num>
  <w:num w:numId="5">
    <w:abstractNumId w:val="7"/>
  </w:num>
  <w:num w:numId="6">
    <w:abstractNumId w:val="25"/>
    <w:lvlOverride w:ilvl="0">
      <w:startOverride w:val="1"/>
    </w:lvlOverride>
  </w:num>
  <w:num w:numId="7">
    <w:abstractNumId w:val="15"/>
    <w:lvlOverride w:ilvl="0">
      <w:startOverride w:val="1"/>
    </w:lvlOverride>
  </w:num>
  <w:num w:numId="8">
    <w:abstractNumId w:val="12"/>
  </w:num>
  <w:num w:numId="9">
    <w:abstractNumId w:val="17"/>
  </w:num>
  <w:num w:numId="10">
    <w:abstractNumId w:val="6"/>
  </w:num>
  <w:num w:numId="11">
    <w:abstractNumId w:val="20"/>
  </w:num>
  <w:num w:numId="12">
    <w:abstractNumId w:val="5"/>
  </w:num>
  <w:num w:numId="13">
    <w:abstractNumId w:val="11"/>
  </w:num>
  <w:num w:numId="14">
    <w:abstractNumId w:val="8"/>
  </w:num>
  <w:num w:numId="15">
    <w:abstractNumId w:val="2"/>
  </w:num>
  <w:num w:numId="16">
    <w:abstractNumId w:val="21"/>
  </w:num>
  <w:num w:numId="17">
    <w:abstractNumId w:val="24"/>
  </w:num>
  <w:num w:numId="18">
    <w:abstractNumId w:val="3"/>
  </w:num>
  <w:num w:numId="19">
    <w:abstractNumId w:val="16"/>
  </w:num>
  <w:num w:numId="20">
    <w:abstractNumId w:val="10"/>
  </w:num>
  <w:num w:numId="21">
    <w:abstractNumId w:val="23"/>
  </w:num>
  <w:num w:numId="22">
    <w:abstractNumId w:val="22"/>
  </w:num>
  <w:num w:numId="23">
    <w:abstractNumId w:val="13"/>
  </w:num>
  <w:num w:numId="24">
    <w:abstractNumId w:val="14"/>
  </w:num>
  <w:num w:numId="25">
    <w:abstractNumId w:val="12"/>
  </w:num>
  <w:num w:numId="26">
    <w:abstractNumId w:val="4"/>
  </w:num>
  <w:num w:numId="27">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NKgFANqWVc4tAAAA"/>
  </w:docVars>
  <w:rsids>
    <w:rsidRoot w:val="00FC1392"/>
    <w:rsid w:val="00002B3D"/>
    <w:rsid w:val="00002C86"/>
    <w:rsid w:val="000079A7"/>
    <w:rsid w:val="000123B8"/>
    <w:rsid w:val="000169B3"/>
    <w:rsid w:val="00020FC3"/>
    <w:rsid w:val="0002128B"/>
    <w:rsid w:val="0002759C"/>
    <w:rsid w:val="00045909"/>
    <w:rsid w:val="0005426C"/>
    <w:rsid w:val="00057DD4"/>
    <w:rsid w:val="00060317"/>
    <w:rsid w:val="00076318"/>
    <w:rsid w:val="00076AC5"/>
    <w:rsid w:val="00081759"/>
    <w:rsid w:val="00081C0B"/>
    <w:rsid w:val="00085FD8"/>
    <w:rsid w:val="00091806"/>
    <w:rsid w:val="000A3826"/>
    <w:rsid w:val="000A3AC6"/>
    <w:rsid w:val="000C2556"/>
    <w:rsid w:val="000D0681"/>
    <w:rsid w:val="000D3EC5"/>
    <w:rsid w:val="000D475A"/>
    <w:rsid w:val="000F25EA"/>
    <w:rsid w:val="000F696C"/>
    <w:rsid w:val="00104826"/>
    <w:rsid w:val="00104A72"/>
    <w:rsid w:val="00104E02"/>
    <w:rsid w:val="00117BC9"/>
    <w:rsid w:val="00122D3F"/>
    <w:rsid w:val="00131F73"/>
    <w:rsid w:val="00133465"/>
    <w:rsid w:val="00143637"/>
    <w:rsid w:val="0014761A"/>
    <w:rsid w:val="00151716"/>
    <w:rsid w:val="00160C72"/>
    <w:rsid w:val="00166150"/>
    <w:rsid w:val="001702E1"/>
    <w:rsid w:val="00172343"/>
    <w:rsid w:val="001725DB"/>
    <w:rsid w:val="00174889"/>
    <w:rsid w:val="00183771"/>
    <w:rsid w:val="00183A8A"/>
    <w:rsid w:val="00190918"/>
    <w:rsid w:val="00192FBE"/>
    <w:rsid w:val="001A0120"/>
    <w:rsid w:val="001A2DAE"/>
    <w:rsid w:val="001A61E8"/>
    <w:rsid w:val="001B5F58"/>
    <w:rsid w:val="001B69A5"/>
    <w:rsid w:val="001B7EEA"/>
    <w:rsid w:val="001C023A"/>
    <w:rsid w:val="001C1522"/>
    <w:rsid w:val="001C2823"/>
    <w:rsid w:val="001C6E18"/>
    <w:rsid w:val="001D33BB"/>
    <w:rsid w:val="001D6D73"/>
    <w:rsid w:val="001D7754"/>
    <w:rsid w:val="001E01A2"/>
    <w:rsid w:val="001E5498"/>
    <w:rsid w:val="00200838"/>
    <w:rsid w:val="002017A8"/>
    <w:rsid w:val="00206263"/>
    <w:rsid w:val="002107E3"/>
    <w:rsid w:val="00221532"/>
    <w:rsid w:val="00224A23"/>
    <w:rsid w:val="00224C2D"/>
    <w:rsid w:val="00237032"/>
    <w:rsid w:val="00244445"/>
    <w:rsid w:val="0024527A"/>
    <w:rsid w:val="0025325E"/>
    <w:rsid w:val="00254B89"/>
    <w:rsid w:val="00267058"/>
    <w:rsid w:val="0027163B"/>
    <w:rsid w:val="00274265"/>
    <w:rsid w:val="00276660"/>
    <w:rsid w:val="00277FE0"/>
    <w:rsid w:val="0028246C"/>
    <w:rsid w:val="00282E07"/>
    <w:rsid w:val="00283120"/>
    <w:rsid w:val="0029715A"/>
    <w:rsid w:val="002A142C"/>
    <w:rsid w:val="002A52DD"/>
    <w:rsid w:val="002A542A"/>
    <w:rsid w:val="002A7A0B"/>
    <w:rsid w:val="002C3AA9"/>
    <w:rsid w:val="002C4426"/>
    <w:rsid w:val="002C684B"/>
    <w:rsid w:val="002D3CFD"/>
    <w:rsid w:val="002E0F3D"/>
    <w:rsid w:val="002E68C1"/>
    <w:rsid w:val="002F51F5"/>
    <w:rsid w:val="0030205B"/>
    <w:rsid w:val="00304280"/>
    <w:rsid w:val="00304343"/>
    <w:rsid w:val="00305318"/>
    <w:rsid w:val="00305E76"/>
    <w:rsid w:val="00305EF5"/>
    <w:rsid w:val="003061AB"/>
    <w:rsid w:val="00311E55"/>
    <w:rsid w:val="0032130C"/>
    <w:rsid w:val="00322804"/>
    <w:rsid w:val="003233C6"/>
    <w:rsid w:val="003456EB"/>
    <w:rsid w:val="003464E8"/>
    <w:rsid w:val="00347112"/>
    <w:rsid w:val="0035414D"/>
    <w:rsid w:val="00354671"/>
    <w:rsid w:val="003642D9"/>
    <w:rsid w:val="003654CA"/>
    <w:rsid w:val="00370961"/>
    <w:rsid w:val="00373937"/>
    <w:rsid w:val="00390542"/>
    <w:rsid w:val="00392AC2"/>
    <w:rsid w:val="003B05F3"/>
    <w:rsid w:val="003B175F"/>
    <w:rsid w:val="003B1C78"/>
    <w:rsid w:val="003B4729"/>
    <w:rsid w:val="003C05E0"/>
    <w:rsid w:val="003C37ED"/>
    <w:rsid w:val="003C4F3F"/>
    <w:rsid w:val="003D0BB7"/>
    <w:rsid w:val="003D3307"/>
    <w:rsid w:val="003D43EF"/>
    <w:rsid w:val="003D4574"/>
    <w:rsid w:val="003D483F"/>
    <w:rsid w:val="003E1E29"/>
    <w:rsid w:val="003E23C8"/>
    <w:rsid w:val="00403321"/>
    <w:rsid w:val="00407BB7"/>
    <w:rsid w:val="004109D6"/>
    <w:rsid w:val="00427655"/>
    <w:rsid w:val="004314A5"/>
    <w:rsid w:val="00435DCC"/>
    <w:rsid w:val="004432EF"/>
    <w:rsid w:val="00446812"/>
    <w:rsid w:val="0045161E"/>
    <w:rsid w:val="004841C9"/>
    <w:rsid w:val="00484353"/>
    <w:rsid w:val="00492D4D"/>
    <w:rsid w:val="00496E9E"/>
    <w:rsid w:val="00497753"/>
    <w:rsid w:val="004A32CB"/>
    <w:rsid w:val="004A3F63"/>
    <w:rsid w:val="004B1565"/>
    <w:rsid w:val="004B51EB"/>
    <w:rsid w:val="004B7CF4"/>
    <w:rsid w:val="004C6B05"/>
    <w:rsid w:val="004D1201"/>
    <w:rsid w:val="004D12D0"/>
    <w:rsid w:val="004D781A"/>
    <w:rsid w:val="004D7BE5"/>
    <w:rsid w:val="004E00C2"/>
    <w:rsid w:val="004F2284"/>
    <w:rsid w:val="004F6D87"/>
    <w:rsid w:val="0050277C"/>
    <w:rsid w:val="005045B3"/>
    <w:rsid w:val="00504B0F"/>
    <w:rsid w:val="00517B8A"/>
    <w:rsid w:val="00522441"/>
    <w:rsid w:val="00522A84"/>
    <w:rsid w:val="00543149"/>
    <w:rsid w:val="00543FD3"/>
    <w:rsid w:val="00546144"/>
    <w:rsid w:val="00546683"/>
    <w:rsid w:val="0055414D"/>
    <w:rsid w:val="0055483D"/>
    <w:rsid w:val="00567BBC"/>
    <w:rsid w:val="00594BDF"/>
    <w:rsid w:val="005A05FB"/>
    <w:rsid w:val="005A53A6"/>
    <w:rsid w:val="005A5BD2"/>
    <w:rsid w:val="005A654E"/>
    <w:rsid w:val="005B1E13"/>
    <w:rsid w:val="005B251A"/>
    <w:rsid w:val="005B56D8"/>
    <w:rsid w:val="005B5890"/>
    <w:rsid w:val="005B7C76"/>
    <w:rsid w:val="005C651F"/>
    <w:rsid w:val="005C6CA7"/>
    <w:rsid w:val="005D0952"/>
    <w:rsid w:val="005D4DEF"/>
    <w:rsid w:val="005E3E48"/>
    <w:rsid w:val="005E5560"/>
    <w:rsid w:val="005E7CB6"/>
    <w:rsid w:val="005F2A6E"/>
    <w:rsid w:val="005F7485"/>
    <w:rsid w:val="00601D08"/>
    <w:rsid w:val="00601DA0"/>
    <w:rsid w:val="0060358E"/>
    <w:rsid w:val="0060732E"/>
    <w:rsid w:val="00610C78"/>
    <w:rsid w:val="00612557"/>
    <w:rsid w:val="006227BE"/>
    <w:rsid w:val="00625BAA"/>
    <w:rsid w:val="00630324"/>
    <w:rsid w:val="0063162F"/>
    <w:rsid w:val="00636159"/>
    <w:rsid w:val="00640FCF"/>
    <w:rsid w:val="00641483"/>
    <w:rsid w:val="00647E6C"/>
    <w:rsid w:val="0065037A"/>
    <w:rsid w:val="00661FAC"/>
    <w:rsid w:val="00663802"/>
    <w:rsid w:val="00683DD9"/>
    <w:rsid w:val="00692378"/>
    <w:rsid w:val="00695392"/>
    <w:rsid w:val="006A007B"/>
    <w:rsid w:val="006A4F1D"/>
    <w:rsid w:val="006B5129"/>
    <w:rsid w:val="006B52DE"/>
    <w:rsid w:val="006B7BF6"/>
    <w:rsid w:val="006C1AE2"/>
    <w:rsid w:val="006C5EDF"/>
    <w:rsid w:val="006D0B88"/>
    <w:rsid w:val="006D0E01"/>
    <w:rsid w:val="006D3F0D"/>
    <w:rsid w:val="006D7FA8"/>
    <w:rsid w:val="006E030E"/>
    <w:rsid w:val="006E0E59"/>
    <w:rsid w:val="006E5817"/>
    <w:rsid w:val="006E67B3"/>
    <w:rsid w:val="006F47C8"/>
    <w:rsid w:val="00705463"/>
    <w:rsid w:val="007103DA"/>
    <w:rsid w:val="00713764"/>
    <w:rsid w:val="007214D6"/>
    <w:rsid w:val="00726CA3"/>
    <w:rsid w:val="00727BAD"/>
    <w:rsid w:val="007339C5"/>
    <w:rsid w:val="007439A0"/>
    <w:rsid w:val="0074586A"/>
    <w:rsid w:val="00747928"/>
    <w:rsid w:val="007562F7"/>
    <w:rsid w:val="00761100"/>
    <w:rsid w:val="00762D3D"/>
    <w:rsid w:val="00771B04"/>
    <w:rsid w:val="00773C6B"/>
    <w:rsid w:val="007743DF"/>
    <w:rsid w:val="007848C7"/>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10B75"/>
    <w:rsid w:val="0081306B"/>
    <w:rsid w:val="00832A0A"/>
    <w:rsid w:val="00841FD0"/>
    <w:rsid w:val="00845A46"/>
    <w:rsid w:val="008461FA"/>
    <w:rsid w:val="00852BA8"/>
    <w:rsid w:val="0085407A"/>
    <w:rsid w:val="00855B28"/>
    <w:rsid w:val="00861190"/>
    <w:rsid w:val="00862C30"/>
    <w:rsid w:val="00863452"/>
    <w:rsid w:val="00864355"/>
    <w:rsid w:val="008733B3"/>
    <w:rsid w:val="008779CE"/>
    <w:rsid w:val="00881AD3"/>
    <w:rsid w:val="00887485"/>
    <w:rsid w:val="0089011D"/>
    <w:rsid w:val="00892004"/>
    <w:rsid w:val="008945E5"/>
    <w:rsid w:val="008A51B9"/>
    <w:rsid w:val="008A7291"/>
    <w:rsid w:val="008B2572"/>
    <w:rsid w:val="008B3950"/>
    <w:rsid w:val="008B4B14"/>
    <w:rsid w:val="008C1220"/>
    <w:rsid w:val="008C4FCD"/>
    <w:rsid w:val="008D2DD8"/>
    <w:rsid w:val="008D34D1"/>
    <w:rsid w:val="008D3C32"/>
    <w:rsid w:val="008D7980"/>
    <w:rsid w:val="008E070B"/>
    <w:rsid w:val="00901947"/>
    <w:rsid w:val="00906AB5"/>
    <w:rsid w:val="009127F1"/>
    <w:rsid w:val="00915C0C"/>
    <w:rsid w:val="00915FBD"/>
    <w:rsid w:val="009178B3"/>
    <w:rsid w:val="009261BF"/>
    <w:rsid w:val="00926439"/>
    <w:rsid w:val="009319D7"/>
    <w:rsid w:val="00933475"/>
    <w:rsid w:val="0094080B"/>
    <w:rsid w:val="00943CCF"/>
    <w:rsid w:val="00944144"/>
    <w:rsid w:val="009476C8"/>
    <w:rsid w:val="00947C1C"/>
    <w:rsid w:val="009507A7"/>
    <w:rsid w:val="00953544"/>
    <w:rsid w:val="009645C4"/>
    <w:rsid w:val="00970870"/>
    <w:rsid w:val="009716CA"/>
    <w:rsid w:val="00973A0E"/>
    <w:rsid w:val="0097514A"/>
    <w:rsid w:val="00994581"/>
    <w:rsid w:val="00994C40"/>
    <w:rsid w:val="00996A48"/>
    <w:rsid w:val="009A24B7"/>
    <w:rsid w:val="009A2883"/>
    <w:rsid w:val="009A3588"/>
    <w:rsid w:val="009A48BD"/>
    <w:rsid w:val="009A514F"/>
    <w:rsid w:val="009B0928"/>
    <w:rsid w:val="009C2F6E"/>
    <w:rsid w:val="009D028E"/>
    <w:rsid w:val="009D227A"/>
    <w:rsid w:val="009D378D"/>
    <w:rsid w:val="009D53D4"/>
    <w:rsid w:val="009D5413"/>
    <w:rsid w:val="009D745F"/>
    <w:rsid w:val="009E60F0"/>
    <w:rsid w:val="009E67BF"/>
    <w:rsid w:val="009E7FC5"/>
    <w:rsid w:val="009F3712"/>
    <w:rsid w:val="009F3A3C"/>
    <w:rsid w:val="00A00D44"/>
    <w:rsid w:val="00A0116D"/>
    <w:rsid w:val="00A10536"/>
    <w:rsid w:val="00A107A5"/>
    <w:rsid w:val="00A13028"/>
    <w:rsid w:val="00A150CF"/>
    <w:rsid w:val="00A17410"/>
    <w:rsid w:val="00A230BF"/>
    <w:rsid w:val="00A270A4"/>
    <w:rsid w:val="00A35327"/>
    <w:rsid w:val="00A428E4"/>
    <w:rsid w:val="00A4298A"/>
    <w:rsid w:val="00A44E18"/>
    <w:rsid w:val="00A62129"/>
    <w:rsid w:val="00A62486"/>
    <w:rsid w:val="00A66E15"/>
    <w:rsid w:val="00A73278"/>
    <w:rsid w:val="00A749E7"/>
    <w:rsid w:val="00A75CD9"/>
    <w:rsid w:val="00A84AE8"/>
    <w:rsid w:val="00A85593"/>
    <w:rsid w:val="00A91222"/>
    <w:rsid w:val="00A92EB7"/>
    <w:rsid w:val="00A935D2"/>
    <w:rsid w:val="00A94FA1"/>
    <w:rsid w:val="00AA47E6"/>
    <w:rsid w:val="00AC4B0D"/>
    <w:rsid w:val="00AC5C7E"/>
    <w:rsid w:val="00AD0990"/>
    <w:rsid w:val="00AD5456"/>
    <w:rsid w:val="00AF029A"/>
    <w:rsid w:val="00B06A3E"/>
    <w:rsid w:val="00B16544"/>
    <w:rsid w:val="00B1787F"/>
    <w:rsid w:val="00B17ABC"/>
    <w:rsid w:val="00B202E8"/>
    <w:rsid w:val="00B21E86"/>
    <w:rsid w:val="00B22282"/>
    <w:rsid w:val="00B2650E"/>
    <w:rsid w:val="00B33929"/>
    <w:rsid w:val="00B3516A"/>
    <w:rsid w:val="00B36EA7"/>
    <w:rsid w:val="00B4743B"/>
    <w:rsid w:val="00B550EB"/>
    <w:rsid w:val="00B570CD"/>
    <w:rsid w:val="00B648EB"/>
    <w:rsid w:val="00B70F87"/>
    <w:rsid w:val="00B8762C"/>
    <w:rsid w:val="00B9537C"/>
    <w:rsid w:val="00BA650A"/>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329D"/>
    <w:rsid w:val="00C2545F"/>
    <w:rsid w:val="00C25C57"/>
    <w:rsid w:val="00C31F98"/>
    <w:rsid w:val="00C36FC4"/>
    <w:rsid w:val="00C3771A"/>
    <w:rsid w:val="00C408EE"/>
    <w:rsid w:val="00C57C63"/>
    <w:rsid w:val="00C62382"/>
    <w:rsid w:val="00C63F6A"/>
    <w:rsid w:val="00C653E0"/>
    <w:rsid w:val="00C6599D"/>
    <w:rsid w:val="00C74DD4"/>
    <w:rsid w:val="00C77844"/>
    <w:rsid w:val="00C81ADF"/>
    <w:rsid w:val="00C97626"/>
    <w:rsid w:val="00CB3984"/>
    <w:rsid w:val="00CB3DBE"/>
    <w:rsid w:val="00CB4531"/>
    <w:rsid w:val="00CC4E49"/>
    <w:rsid w:val="00CC6BF6"/>
    <w:rsid w:val="00CD2F6D"/>
    <w:rsid w:val="00CD5295"/>
    <w:rsid w:val="00CD5946"/>
    <w:rsid w:val="00CD63FF"/>
    <w:rsid w:val="00CE4DBA"/>
    <w:rsid w:val="00CE62C6"/>
    <w:rsid w:val="00CF4A13"/>
    <w:rsid w:val="00CF4F35"/>
    <w:rsid w:val="00CF6692"/>
    <w:rsid w:val="00D04D35"/>
    <w:rsid w:val="00D10A6C"/>
    <w:rsid w:val="00D163F0"/>
    <w:rsid w:val="00D1689D"/>
    <w:rsid w:val="00D1745B"/>
    <w:rsid w:val="00D300A0"/>
    <w:rsid w:val="00D37F96"/>
    <w:rsid w:val="00D42A45"/>
    <w:rsid w:val="00D42A6D"/>
    <w:rsid w:val="00D46DB0"/>
    <w:rsid w:val="00D470A1"/>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C74C0"/>
    <w:rsid w:val="00DD4244"/>
    <w:rsid w:val="00DD5AD5"/>
    <w:rsid w:val="00DE5B5A"/>
    <w:rsid w:val="00DE7E6D"/>
    <w:rsid w:val="00DF6922"/>
    <w:rsid w:val="00E144F5"/>
    <w:rsid w:val="00E150F0"/>
    <w:rsid w:val="00E16C83"/>
    <w:rsid w:val="00E253E2"/>
    <w:rsid w:val="00E3350B"/>
    <w:rsid w:val="00E41788"/>
    <w:rsid w:val="00E44751"/>
    <w:rsid w:val="00E50EB0"/>
    <w:rsid w:val="00E5228C"/>
    <w:rsid w:val="00E55ED5"/>
    <w:rsid w:val="00E638BD"/>
    <w:rsid w:val="00E654EF"/>
    <w:rsid w:val="00E75186"/>
    <w:rsid w:val="00E808DC"/>
    <w:rsid w:val="00E82757"/>
    <w:rsid w:val="00E832AE"/>
    <w:rsid w:val="00E903AE"/>
    <w:rsid w:val="00E943BE"/>
    <w:rsid w:val="00E95689"/>
    <w:rsid w:val="00EA56A3"/>
    <w:rsid w:val="00EB403A"/>
    <w:rsid w:val="00EB61FF"/>
    <w:rsid w:val="00EC4AB8"/>
    <w:rsid w:val="00ED33D8"/>
    <w:rsid w:val="00EF08AD"/>
    <w:rsid w:val="00EF2C38"/>
    <w:rsid w:val="00EF31E3"/>
    <w:rsid w:val="00F04159"/>
    <w:rsid w:val="00F06685"/>
    <w:rsid w:val="00F16BC9"/>
    <w:rsid w:val="00F20924"/>
    <w:rsid w:val="00F21F6E"/>
    <w:rsid w:val="00F22176"/>
    <w:rsid w:val="00F23219"/>
    <w:rsid w:val="00F23CC7"/>
    <w:rsid w:val="00F26EAC"/>
    <w:rsid w:val="00F34D1D"/>
    <w:rsid w:val="00F503B2"/>
    <w:rsid w:val="00F57D42"/>
    <w:rsid w:val="00F6160A"/>
    <w:rsid w:val="00F731E8"/>
    <w:rsid w:val="00F823C2"/>
    <w:rsid w:val="00F833CF"/>
    <w:rsid w:val="00F876AC"/>
    <w:rsid w:val="00F87C41"/>
    <w:rsid w:val="00FA3B39"/>
    <w:rsid w:val="00FA5559"/>
    <w:rsid w:val="00FB08C9"/>
    <w:rsid w:val="00FB1666"/>
    <w:rsid w:val="00FB1966"/>
    <w:rsid w:val="00FB2ABF"/>
    <w:rsid w:val="00FB7860"/>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24527A"/>
    <w:pPr>
      <w:spacing w:after="200" w:line="276" w:lineRule="auto"/>
    </w:pPr>
    <w:rPr>
      <w:sz w:val="22"/>
      <w:szCs w:val="22"/>
      <w:lang w:val="en-AU"/>
    </w:rPr>
  </w:style>
  <w:style w:type="paragraph" w:styleId="Heading1">
    <w:name w:val="heading 1"/>
    <w:basedOn w:val="Normal"/>
    <w:next w:val="Normal"/>
    <w:link w:val="Heading1Char"/>
    <w:uiPriority w:val="9"/>
    <w:qFormat/>
    <w:rsid w:val="0024527A"/>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24527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24527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24527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24527A"/>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24527A"/>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24527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24527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24527A"/>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24527A"/>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24527A"/>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24527A"/>
    <w:pPr>
      <w:spacing w:after="0" w:line="240" w:lineRule="auto"/>
    </w:pPr>
    <w:rPr>
      <w:b/>
      <w:szCs w:val="20"/>
      <w:lang w:val="en-GB"/>
    </w:rPr>
  </w:style>
  <w:style w:type="character" w:customStyle="1" w:styleId="AAAQuestionsChar">
    <w:name w:val="AAA Questions Char"/>
    <w:link w:val="AAAQuestions"/>
    <w:rsid w:val="0024527A"/>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4527A"/>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24527A"/>
    <w:rPr>
      <w:rFonts w:cstheme="majorBidi"/>
      <w:b/>
      <w:bCs/>
      <w:color w:val="C00000"/>
      <w:sz w:val="36"/>
      <w:szCs w:val="28"/>
    </w:rPr>
  </w:style>
  <w:style w:type="character" w:customStyle="1" w:styleId="Heading3Char">
    <w:name w:val="Heading 3 Char"/>
    <w:basedOn w:val="DefaultParagraphFont"/>
    <w:link w:val="Heading3"/>
    <w:uiPriority w:val="9"/>
    <w:rsid w:val="0024527A"/>
    <w:rPr>
      <w:rFonts w:cstheme="majorBidi"/>
      <w:b/>
      <w:bCs/>
      <w:sz w:val="26"/>
      <w:szCs w:val="26"/>
    </w:rPr>
  </w:style>
  <w:style w:type="character" w:customStyle="1" w:styleId="Heading8Char">
    <w:name w:val="Heading 8 Char"/>
    <w:basedOn w:val="DefaultParagraphFont"/>
    <w:link w:val="Heading8"/>
    <w:uiPriority w:val="9"/>
    <w:semiHidden/>
    <w:rsid w:val="0024527A"/>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24527A"/>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24527A"/>
    <w:pPr>
      <w:spacing w:after="100"/>
    </w:pPr>
    <w:rPr>
      <w:rFonts w:eastAsia="Times New Roman"/>
      <w:b/>
    </w:rPr>
  </w:style>
  <w:style w:type="paragraph" w:styleId="TOC2">
    <w:name w:val="toc 2"/>
    <w:basedOn w:val="Normal"/>
    <w:next w:val="Normal"/>
    <w:autoRedefine/>
    <w:uiPriority w:val="39"/>
    <w:unhideWhenUsed/>
    <w:qFormat/>
    <w:rsid w:val="0024527A"/>
    <w:pPr>
      <w:spacing w:after="100"/>
      <w:ind w:left="220"/>
    </w:pPr>
    <w:rPr>
      <w:rFonts w:eastAsia="Times New Roman"/>
    </w:rPr>
  </w:style>
  <w:style w:type="paragraph" w:styleId="TOC3">
    <w:name w:val="toc 3"/>
    <w:basedOn w:val="Normal"/>
    <w:next w:val="Normal"/>
    <w:autoRedefine/>
    <w:uiPriority w:val="39"/>
    <w:unhideWhenUsed/>
    <w:qFormat/>
    <w:rsid w:val="0024527A"/>
    <w:pPr>
      <w:spacing w:after="100"/>
      <w:ind w:left="440"/>
    </w:pPr>
  </w:style>
  <w:style w:type="paragraph" w:styleId="Caption">
    <w:name w:val="caption"/>
    <w:basedOn w:val="Normal"/>
    <w:next w:val="Normal"/>
    <w:uiPriority w:val="35"/>
    <w:semiHidden/>
    <w:unhideWhenUsed/>
    <w:qFormat/>
    <w:rsid w:val="0024527A"/>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24527A"/>
    <w:pPr>
      <w:outlineLvl w:val="9"/>
    </w:pPr>
  </w:style>
  <w:style w:type="paragraph" w:customStyle="1" w:styleId="Answers">
    <w:name w:val="Answers"/>
    <w:basedOn w:val="Normal"/>
    <w:qFormat/>
    <w:rsid w:val="0024527A"/>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24527A"/>
    <w:pPr>
      <w:numPr>
        <w:numId w:val="26"/>
      </w:numPr>
      <w:ind w:left="1080"/>
    </w:pPr>
  </w:style>
  <w:style w:type="character" w:customStyle="1" w:styleId="BulletsChar">
    <w:name w:val="Bullets Char"/>
    <w:basedOn w:val="DefaultParagraphFont"/>
    <w:link w:val="Bullets"/>
    <w:uiPriority w:val="9"/>
    <w:rsid w:val="0024527A"/>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Bullets"/>
    <w:link w:val="Bullets2Char"/>
    <w:uiPriority w:val="9"/>
    <w:qFormat/>
    <w:rsid w:val="0024527A"/>
    <w:pPr>
      <w:numPr>
        <w:numId w:val="0"/>
      </w:numPr>
      <w:ind w:left="2520" w:hanging="360"/>
    </w:pPr>
    <w:rPr>
      <w:rFonts w:cstheme="minorHAnsi"/>
    </w:rPr>
  </w:style>
  <w:style w:type="character" w:customStyle="1" w:styleId="Bullets2Char">
    <w:name w:val="Bullets2 Char"/>
    <w:basedOn w:val="BulletsChar"/>
    <w:link w:val="Bullets2"/>
    <w:uiPriority w:val="9"/>
    <w:rsid w:val="0024527A"/>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ind w:left="2061" w:firstLine="0"/>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ind w:left="0" w:firstLine="0"/>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24527A"/>
    <w:pPr>
      <w:numPr>
        <w:ilvl w:val="2"/>
        <w:numId w:val="8"/>
      </w:numPr>
      <w:ind w:left="2912" w:hanging="360"/>
    </w:pPr>
  </w:style>
  <w:style w:type="character" w:customStyle="1" w:styleId="Bullet3Char1">
    <w:name w:val="Bullet3 Char1"/>
    <w:basedOn w:val="DefaultParagraphFont"/>
    <w:link w:val="Bullet3"/>
    <w:uiPriority w:val="8"/>
    <w:rsid w:val="0024527A"/>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24527A"/>
    <w:pPr>
      <w:numPr>
        <w:numId w:val="0"/>
      </w:numPr>
      <w:spacing w:after="100" w:line="240" w:lineRule="auto"/>
    </w:pPr>
    <w:rPr>
      <w:b/>
    </w:rPr>
  </w:style>
  <w:style w:type="character" w:customStyle="1" w:styleId="BoldBulTightChar0">
    <w:name w:val="BoldBulTight Char"/>
    <w:basedOn w:val="BulletsChar"/>
    <w:link w:val="BoldBulTight0"/>
    <w:uiPriority w:val="9"/>
    <w:rsid w:val="0024527A"/>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spacing w:after="100"/>
      <w:ind w:left="0" w:firstLine="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spacing w:after="60"/>
      <w:ind w:left="0" w:firstLine="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spacing w:after="60"/>
      <w:ind w:left="0" w:firstLine="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24527A"/>
    <w:pPr>
      <w:spacing w:after="0" w:line="240" w:lineRule="auto"/>
    </w:pPr>
    <w:rPr>
      <w:b/>
    </w:rPr>
  </w:style>
  <w:style w:type="character" w:customStyle="1" w:styleId="PinkobjectivesChar">
    <w:name w:val="Pink objectives Char"/>
    <w:basedOn w:val="DefaultParagraphFont"/>
    <w:link w:val="Pinkobjectives"/>
    <w:rsid w:val="0024527A"/>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24527A"/>
    <w:pPr>
      <w:spacing w:after="200" w:line="276" w:lineRule="auto"/>
    </w:pPr>
    <w:rPr>
      <w:sz w:val="22"/>
      <w:szCs w:val="22"/>
      <w:lang w:val="en-AU"/>
    </w:rPr>
  </w:style>
  <w:style w:type="paragraph" w:styleId="Heading1">
    <w:name w:val="heading 1"/>
    <w:basedOn w:val="Normal"/>
    <w:next w:val="Normal"/>
    <w:link w:val="Heading1Char"/>
    <w:uiPriority w:val="9"/>
    <w:qFormat/>
    <w:rsid w:val="0024527A"/>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24527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24527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24527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24527A"/>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24527A"/>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24527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24527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24527A"/>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24527A"/>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24527A"/>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24527A"/>
    <w:pPr>
      <w:spacing w:after="0" w:line="240" w:lineRule="auto"/>
    </w:pPr>
    <w:rPr>
      <w:b/>
      <w:szCs w:val="20"/>
      <w:lang w:val="en-GB"/>
    </w:rPr>
  </w:style>
  <w:style w:type="character" w:customStyle="1" w:styleId="AAAQuestionsChar">
    <w:name w:val="AAA Questions Char"/>
    <w:link w:val="AAAQuestions"/>
    <w:rsid w:val="0024527A"/>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4527A"/>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24527A"/>
    <w:rPr>
      <w:rFonts w:cstheme="majorBidi"/>
      <w:b/>
      <w:bCs/>
      <w:color w:val="C00000"/>
      <w:sz w:val="36"/>
      <w:szCs w:val="28"/>
    </w:rPr>
  </w:style>
  <w:style w:type="character" w:customStyle="1" w:styleId="Heading3Char">
    <w:name w:val="Heading 3 Char"/>
    <w:basedOn w:val="DefaultParagraphFont"/>
    <w:link w:val="Heading3"/>
    <w:uiPriority w:val="9"/>
    <w:rsid w:val="0024527A"/>
    <w:rPr>
      <w:rFonts w:cstheme="majorBidi"/>
      <w:b/>
      <w:bCs/>
      <w:sz w:val="26"/>
      <w:szCs w:val="26"/>
    </w:rPr>
  </w:style>
  <w:style w:type="character" w:customStyle="1" w:styleId="Heading8Char">
    <w:name w:val="Heading 8 Char"/>
    <w:basedOn w:val="DefaultParagraphFont"/>
    <w:link w:val="Heading8"/>
    <w:uiPriority w:val="9"/>
    <w:semiHidden/>
    <w:rsid w:val="0024527A"/>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24527A"/>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24527A"/>
    <w:pPr>
      <w:spacing w:after="100"/>
    </w:pPr>
    <w:rPr>
      <w:rFonts w:eastAsia="Times New Roman"/>
      <w:b/>
    </w:rPr>
  </w:style>
  <w:style w:type="paragraph" w:styleId="TOC2">
    <w:name w:val="toc 2"/>
    <w:basedOn w:val="Normal"/>
    <w:next w:val="Normal"/>
    <w:autoRedefine/>
    <w:uiPriority w:val="39"/>
    <w:unhideWhenUsed/>
    <w:qFormat/>
    <w:rsid w:val="0024527A"/>
    <w:pPr>
      <w:spacing w:after="100"/>
      <w:ind w:left="220"/>
    </w:pPr>
    <w:rPr>
      <w:rFonts w:eastAsia="Times New Roman"/>
    </w:rPr>
  </w:style>
  <w:style w:type="paragraph" w:styleId="TOC3">
    <w:name w:val="toc 3"/>
    <w:basedOn w:val="Normal"/>
    <w:next w:val="Normal"/>
    <w:autoRedefine/>
    <w:uiPriority w:val="39"/>
    <w:unhideWhenUsed/>
    <w:qFormat/>
    <w:rsid w:val="0024527A"/>
    <w:pPr>
      <w:spacing w:after="100"/>
      <w:ind w:left="440"/>
    </w:pPr>
  </w:style>
  <w:style w:type="paragraph" w:styleId="Caption">
    <w:name w:val="caption"/>
    <w:basedOn w:val="Normal"/>
    <w:next w:val="Normal"/>
    <w:uiPriority w:val="35"/>
    <w:semiHidden/>
    <w:unhideWhenUsed/>
    <w:qFormat/>
    <w:rsid w:val="0024527A"/>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24527A"/>
    <w:pPr>
      <w:outlineLvl w:val="9"/>
    </w:pPr>
  </w:style>
  <w:style w:type="paragraph" w:customStyle="1" w:styleId="Answers">
    <w:name w:val="Answers"/>
    <w:basedOn w:val="Normal"/>
    <w:qFormat/>
    <w:rsid w:val="0024527A"/>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24527A"/>
    <w:pPr>
      <w:numPr>
        <w:numId w:val="26"/>
      </w:numPr>
      <w:ind w:left="1080"/>
    </w:pPr>
  </w:style>
  <w:style w:type="character" w:customStyle="1" w:styleId="BulletsChar">
    <w:name w:val="Bullets Char"/>
    <w:basedOn w:val="DefaultParagraphFont"/>
    <w:link w:val="Bullets"/>
    <w:uiPriority w:val="9"/>
    <w:rsid w:val="0024527A"/>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Bullets"/>
    <w:link w:val="Bullets2Char"/>
    <w:uiPriority w:val="9"/>
    <w:qFormat/>
    <w:rsid w:val="0024527A"/>
    <w:pPr>
      <w:numPr>
        <w:numId w:val="0"/>
      </w:numPr>
      <w:ind w:left="2520" w:hanging="360"/>
    </w:pPr>
    <w:rPr>
      <w:rFonts w:cstheme="minorHAnsi"/>
    </w:rPr>
  </w:style>
  <w:style w:type="character" w:customStyle="1" w:styleId="Bullets2Char">
    <w:name w:val="Bullets2 Char"/>
    <w:basedOn w:val="BulletsChar"/>
    <w:link w:val="Bullets2"/>
    <w:uiPriority w:val="9"/>
    <w:rsid w:val="0024527A"/>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ind w:left="2061" w:firstLine="0"/>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ind w:left="0" w:firstLine="0"/>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24527A"/>
    <w:pPr>
      <w:numPr>
        <w:ilvl w:val="2"/>
        <w:numId w:val="8"/>
      </w:numPr>
      <w:ind w:left="2912" w:hanging="360"/>
    </w:pPr>
  </w:style>
  <w:style w:type="character" w:customStyle="1" w:styleId="Bullet3Char1">
    <w:name w:val="Bullet3 Char1"/>
    <w:basedOn w:val="DefaultParagraphFont"/>
    <w:link w:val="Bullet3"/>
    <w:uiPriority w:val="8"/>
    <w:rsid w:val="0024527A"/>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24527A"/>
    <w:pPr>
      <w:numPr>
        <w:numId w:val="0"/>
      </w:numPr>
      <w:spacing w:after="100" w:line="240" w:lineRule="auto"/>
    </w:pPr>
    <w:rPr>
      <w:b/>
    </w:rPr>
  </w:style>
  <w:style w:type="character" w:customStyle="1" w:styleId="BoldBulTightChar0">
    <w:name w:val="BoldBulTight Char"/>
    <w:basedOn w:val="BulletsChar"/>
    <w:link w:val="BoldBulTight0"/>
    <w:uiPriority w:val="9"/>
    <w:rsid w:val="0024527A"/>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spacing w:after="100"/>
      <w:ind w:left="0" w:firstLine="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spacing w:after="60"/>
      <w:ind w:left="0" w:firstLine="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spacing w:after="60"/>
      <w:ind w:left="0" w:firstLine="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24527A"/>
    <w:pPr>
      <w:spacing w:after="0" w:line="240" w:lineRule="auto"/>
    </w:pPr>
    <w:rPr>
      <w:b/>
    </w:rPr>
  </w:style>
  <w:style w:type="character" w:customStyle="1" w:styleId="PinkobjectivesChar">
    <w:name w:val="Pink objectives Char"/>
    <w:basedOn w:val="DefaultParagraphFont"/>
    <w:link w:val="Pinkobjectives"/>
    <w:rsid w:val="0024527A"/>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88302246">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09659311">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03351725">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89773548">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11226058">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004429382">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 w:id="2129395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acecqa.gov.au/sites/default/files/2018-02/belonging_being_and_becoming_the_early_years_learning_framework_for_australia.pdf" TargetMode="External"/><Relationship Id="rId39" Type="http://schemas.openxmlformats.org/officeDocument/2006/relationships/hyperlink" Target="http://www.earlychildhoodaustralia.org.au/nqsplp/wp-content/uploads/2012/05/EC1201_Collaborating_with_families_not_a_problem.pdf" TargetMode="External"/><Relationship Id="rId21" Type="http://schemas.openxmlformats.org/officeDocument/2006/relationships/image" Target="media/image11.jpeg"/><Relationship Id="rId34" Type="http://schemas.openxmlformats.org/officeDocument/2006/relationships/image" Target="media/image21.jpeg"/><Relationship Id="rId42"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6.jpeg"/><Relationship Id="rId41" Type="http://schemas.openxmlformats.org/officeDocument/2006/relationships/hyperlink" Target="https://www.acecqa.gov.au/sites/default/files/2018-02/belonging_being_and_becoming_the_early_years_learning_framework_for_australia.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etnet.education.gov.au/Pages/TrainingDocs.aspx?q=5e0c25cc-3d9d-4b43-80d3-bd22cc4f1e53" TargetMode="External"/><Relationship Id="rId24" Type="http://schemas.openxmlformats.org/officeDocument/2006/relationships/image" Target="media/image14.png"/><Relationship Id="rId32" Type="http://schemas.openxmlformats.org/officeDocument/2006/relationships/image" Target="media/image19.png"/><Relationship Id="rId37" Type="http://schemas.openxmlformats.org/officeDocument/2006/relationships/image" Target="media/image24.jpeg"/><Relationship Id="rId40" Type="http://schemas.openxmlformats.org/officeDocument/2006/relationships/hyperlink" Target="https://www.acecqa.gov.au/nqf/about"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acecqa.gov.au/nqf/about" TargetMode="External"/><Relationship Id="rId36" Type="http://schemas.openxmlformats.org/officeDocument/2006/relationships/image" Target="media/image23.png"/><Relationship Id="rId10" Type="http://schemas.openxmlformats.org/officeDocument/2006/relationships/hyperlink" Target="http://www.cshisc.com.au/" TargetMode="External"/><Relationship Id="rId19" Type="http://schemas.openxmlformats.org/officeDocument/2006/relationships/image" Target="media/image9.jpeg"/><Relationship Id="rId31" Type="http://schemas.openxmlformats.org/officeDocument/2006/relationships/image" Target="media/image18.png"/><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gif"/><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www.earlychildhoodaustralia.org.au/nqsplp/wp-content/uploads/2012/05/EC1201_Collaborating_with_families_not_a_problem.pdf" TargetMode="External"/><Relationship Id="rId33" Type="http://schemas.openxmlformats.org/officeDocument/2006/relationships/image" Target="media/image20.png"/><Relationship Id="rId38" Type="http://schemas.openxmlformats.org/officeDocument/2006/relationships/image" Target="media/image2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AB62F9-62B7-4AAA-920A-4A2FF2FBF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635</TotalTime>
  <Pages>46</Pages>
  <Words>8283</Words>
  <Characters>47216</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HP</cp:lastModifiedBy>
  <cp:revision>121</cp:revision>
  <dcterms:created xsi:type="dcterms:W3CDTF">2014-02-03T12:39:00Z</dcterms:created>
  <dcterms:modified xsi:type="dcterms:W3CDTF">2018-02-08T16:55:00Z</dcterms:modified>
</cp:coreProperties>
</file>