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rsidR="00F32FA7" w:rsidRPr="00DD7A44" w:rsidRDefault="00407CDD"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407CDD"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39215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39215A">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39215A">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39215A">
        <w:tc>
          <w:tcPr>
            <w:tcW w:w="2552" w:type="dxa"/>
            <w:tcBorders>
              <w:top w:val="nil"/>
              <w:left w:val="nil"/>
              <w:bottom w:val="nil"/>
              <w:right w:val="nil"/>
            </w:tcBorders>
          </w:tcPr>
          <w:p w:rsidR="00F32FA7" w:rsidRPr="00DD7A44" w:rsidRDefault="00F32FA7" w:rsidP="0039215A">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9C2BE9" w:rsidP="0039215A">
            <w:pPr>
              <w:ind w:right="-24"/>
              <w:rPr>
                <w:rFonts w:ascii="Arial" w:hAnsi="Arial" w:cs="Arial"/>
                <w:sz w:val="22"/>
                <w:szCs w:val="22"/>
              </w:rPr>
            </w:pPr>
            <w:permStart w:id="892809240" w:edGrp="everyone"/>
            <w:r>
              <w:rPr>
                <w:rFonts w:ascii="Arial" w:hAnsi="Arial" w:cs="Arial"/>
                <w:sz w:val="22"/>
                <w:szCs w:val="22"/>
              </w:rPr>
              <w:t>Karl Kain</w:t>
            </w:r>
            <w:permEnd w:id="892809240"/>
          </w:p>
        </w:tc>
      </w:tr>
      <w:tr w:rsidR="00F32FA7" w:rsidRPr="00DD7A44" w:rsidTr="0039215A">
        <w:tc>
          <w:tcPr>
            <w:tcW w:w="2552" w:type="dxa"/>
            <w:tcBorders>
              <w:top w:val="nil"/>
              <w:left w:val="nil"/>
              <w:bottom w:val="nil"/>
              <w:right w:val="nil"/>
            </w:tcBorders>
          </w:tcPr>
          <w:p w:rsidR="00F32FA7" w:rsidRPr="00DD7A44" w:rsidRDefault="00F32FA7" w:rsidP="0039215A">
            <w:pPr>
              <w:ind w:right="-24"/>
              <w:rPr>
                <w:rFonts w:ascii="Arial" w:hAnsi="Arial" w:cs="Arial"/>
                <w:sz w:val="22"/>
                <w:szCs w:val="22"/>
              </w:rPr>
            </w:pPr>
          </w:p>
          <w:p w:rsidR="00F32FA7" w:rsidRPr="00DD7A44" w:rsidRDefault="00F32FA7" w:rsidP="0039215A">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39215A">
            <w:pPr>
              <w:ind w:right="-24"/>
              <w:rPr>
                <w:rFonts w:ascii="Arial" w:hAnsi="Arial" w:cs="Arial"/>
                <w:sz w:val="22"/>
                <w:szCs w:val="22"/>
              </w:rPr>
            </w:pPr>
          </w:p>
        </w:tc>
      </w:tr>
      <w:tr w:rsidR="00F32FA7" w:rsidRPr="00DD7A44" w:rsidTr="0039215A">
        <w:tc>
          <w:tcPr>
            <w:tcW w:w="2552" w:type="dxa"/>
            <w:tcBorders>
              <w:top w:val="nil"/>
              <w:left w:val="nil"/>
              <w:bottom w:val="nil"/>
              <w:right w:val="nil"/>
            </w:tcBorders>
          </w:tcPr>
          <w:p w:rsidR="00F32FA7" w:rsidRPr="00DD7A44" w:rsidRDefault="00F32FA7" w:rsidP="0039215A">
            <w:pPr>
              <w:ind w:right="-24"/>
              <w:rPr>
                <w:rFonts w:ascii="Arial" w:hAnsi="Arial" w:cs="Arial"/>
                <w:sz w:val="22"/>
                <w:szCs w:val="22"/>
              </w:rPr>
            </w:pPr>
            <w:r w:rsidRPr="00DD7A44">
              <w:rPr>
                <w:rFonts w:ascii="Arial" w:hAnsi="Arial" w:cs="Arial"/>
                <w:sz w:val="22"/>
                <w:szCs w:val="22"/>
              </w:rPr>
              <w:t>Participant signature</w:t>
            </w:r>
          </w:p>
        </w:tc>
        <w:permStart w:id="41388479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32FA7" w:rsidRPr="00DD7A44" w:rsidRDefault="00F32FA7" w:rsidP="0039215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8D3C16" wp14:editId="3346F26F">
                      <wp:extent cx="14859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485900" cy="428625"/>
                              </a:xfrm>
                              <a:prstGeom prst="rect">
                                <a:avLst/>
                              </a:prstGeom>
                              <a:noFill/>
                              <a:ln>
                                <a:noFill/>
                              </a:ln>
                            </pic:spPr>
                          </pic:pic>
                        </a:graphicData>
                      </a:graphic>
                    </wp:inline>
                  </w:drawing>
                </w:r>
              </w:p>
            </w:tc>
          </w:sdtContent>
        </w:sdt>
        <w:permEnd w:id="413884799" w:displacedByCustomXml="prev"/>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39215A">
        <w:tc>
          <w:tcPr>
            <w:tcW w:w="2552" w:type="dxa"/>
            <w:tcBorders>
              <w:top w:val="nil"/>
              <w:left w:val="nil"/>
              <w:bottom w:val="nil"/>
              <w:right w:val="nil"/>
            </w:tcBorders>
          </w:tcPr>
          <w:p w:rsidR="00F32FA7" w:rsidRPr="00DD7A44" w:rsidRDefault="00F32FA7" w:rsidP="0039215A">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39215A">
            <w:pPr>
              <w:ind w:right="-24"/>
              <w:rPr>
                <w:rFonts w:ascii="Arial" w:hAnsi="Arial" w:cs="Arial"/>
                <w:sz w:val="22"/>
                <w:szCs w:val="22"/>
              </w:rPr>
            </w:pPr>
            <w:permStart w:id="1541156331" w:edGrp="everyone"/>
            <w:permEnd w:id="1541156331"/>
          </w:p>
        </w:tc>
      </w:tr>
      <w:tr w:rsidR="00F32FA7" w:rsidRPr="00DD7A44" w:rsidTr="0039215A">
        <w:tc>
          <w:tcPr>
            <w:tcW w:w="2552" w:type="dxa"/>
            <w:tcBorders>
              <w:top w:val="nil"/>
              <w:left w:val="nil"/>
              <w:bottom w:val="nil"/>
              <w:right w:val="nil"/>
            </w:tcBorders>
          </w:tcPr>
          <w:p w:rsidR="00F32FA7" w:rsidRPr="00DD7A44" w:rsidRDefault="00F32FA7" w:rsidP="0039215A">
            <w:pPr>
              <w:ind w:right="-24"/>
              <w:rPr>
                <w:rFonts w:ascii="Arial" w:hAnsi="Arial" w:cs="Arial"/>
                <w:sz w:val="22"/>
                <w:szCs w:val="22"/>
              </w:rPr>
            </w:pPr>
          </w:p>
          <w:p w:rsidR="00F32FA7" w:rsidRPr="00DD7A44" w:rsidRDefault="00F32FA7" w:rsidP="0039215A">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39215A">
            <w:pPr>
              <w:ind w:right="-24"/>
              <w:rPr>
                <w:rFonts w:ascii="Arial" w:hAnsi="Arial" w:cs="Arial"/>
                <w:sz w:val="22"/>
                <w:szCs w:val="22"/>
              </w:rPr>
            </w:pPr>
          </w:p>
        </w:tc>
      </w:tr>
      <w:tr w:rsidR="00F32FA7" w:rsidRPr="00DD7A44" w:rsidTr="0039215A">
        <w:tc>
          <w:tcPr>
            <w:tcW w:w="2552" w:type="dxa"/>
            <w:tcBorders>
              <w:top w:val="nil"/>
              <w:left w:val="nil"/>
              <w:bottom w:val="nil"/>
              <w:right w:val="nil"/>
            </w:tcBorders>
          </w:tcPr>
          <w:p w:rsidR="00F32FA7" w:rsidRPr="00DD7A44" w:rsidRDefault="00F32FA7" w:rsidP="0039215A">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0379957" w:edGrp="everyone" w:displacedByCustomXml="prev"/>
            <w:tc>
              <w:tcPr>
                <w:tcW w:w="6520" w:type="dxa"/>
                <w:tcBorders>
                  <w:top w:val="nil"/>
                  <w:left w:val="nil"/>
                  <w:bottom w:val="single" w:sz="8" w:space="0" w:color="auto"/>
                  <w:right w:val="nil"/>
                </w:tcBorders>
              </w:tcPr>
              <w:p w:rsidR="00F32FA7" w:rsidRPr="00DD7A44" w:rsidRDefault="00F32FA7" w:rsidP="0039215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CF4904" wp14:editId="0230FD3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379957"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39215A">
        <w:tc>
          <w:tcPr>
            <w:tcW w:w="2552" w:type="dxa"/>
            <w:tcBorders>
              <w:top w:val="nil"/>
              <w:left w:val="nil"/>
              <w:bottom w:val="nil"/>
              <w:right w:val="nil"/>
            </w:tcBorders>
          </w:tcPr>
          <w:p w:rsidR="00F32FA7" w:rsidRPr="00DD7A44" w:rsidRDefault="00F32FA7" w:rsidP="0039215A">
            <w:pPr>
              <w:ind w:right="-24"/>
              <w:rPr>
                <w:rFonts w:ascii="Arial" w:hAnsi="Arial" w:cs="Arial"/>
                <w:sz w:val="22"/>
                <w:szCs w:val="22"/>
              </w:rPr>
            </w:pPr>
            <w:permStart w:id="202993442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9C2BE9" w:rsidP="0039215A">
                <w:pPr>
                  <w:ind w:right="-24"/>
                  <w:rPr>
                    <w:rFonts w:ascii="Arial" w:hAnsi="Arial" w:cs="Arial"/>
                    <w:sz w:val="22"/>
                    <w:szCs w:val="22"/>
                  </w:rPr>
                </w:pPr>
                <w:r>
                  <w:rPr>
                    <w:rFonts w:ascii="Arial" w:hAnsi="Arial" w:cs="Arial"/>
                    <w:sz w:val="22"/>
                    <w:szCs w:val="22"/>
                  </w:rPr>
                  <w:t>19/03/2019</w:t>
                </w:r>
              </w:p>
            </w:tc>
          </w:sdtContent>
        </w:sdt>
      </w:tr>
      <w:permEnd w:id="2029934423"/>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39215A">
        <w:trPr>
          <w:trHeight w:val="217"/>
          <w:jc w:val="center"/>
        </w:trPr>
        <w:tc>
          <w:tcPr>
            <w:tcW w:w="2528" w:type="dxa"/>
            <w:shd w:val="clear" w:color="auto" w:fill="F3F3F3"/>
            <w:vAlign w:val="center"/>
          </w:tcPr>
          <w:p w:rsidR="00F32FA7" w:rsidRPr="00DD7A44" w:rsidRDefault="00F32FA7" w:rsidP="0039215A">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39215A">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39215A">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39215A">
        <w:trPr>
          <w:cantSplit/>
          <w:jc w:val="center"/>
        </w:trPr>
        <w:tc>
          <w:tcPr>
            <w:tcW w:w="2528" w:type="dxa"/>
            <w:vMerge w:val="restart"/>
            <w:vAlign w:val="center"/>
          </w:tcPr>
          <w:p w:rsidR="00F32FA7" w:rsidRPr="00F32FA7" w:rsidRDefault="00F32FA7" w:rsidP="0039215A">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39215A">
            <w:pPr>
              <w:ind w:right="-24"/>
              <w:jc w:val="center"/>
              <w:rPr>
                <w:rFonts w:ascii="Arial" w:hAnsi="Arial" w:cs="Arial"/>
                <w:sz w:val="22"/>
                <w:szCs w:val="22"/>
              </w:rPr>
            </w:pPr>
            <w:permStart w:id="422408883" w:edGrp="everyone"/>
            <w:permEnd w:id="422408883"/>
          </w:p>
        </w:tc>
        <w:tc>
          <w:tcPr>
            <w:tcW w:w="1272" w:type="dxa"/>
            <w:vAlign w:val="center"/>
          </w:tcPr>
          <w:p w:rsidR="00F32FA7" w:rsidRPr="00DD7A44" w:rsidRDefault="00F32FA7" w:rsidP="0039215A">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39215A">
            <w:pPr>
              <w:ind w:right="-24"/>
              <w:jc w:val="center"/>
              <w:rPr>
                <w:rFonts w:ascii="Arial" w:hAnsi="Arial" w:cs="Arial"/>
                <w:sz w:val="22"/>
                <w:szCs w:val="22"/>
              </w:rPr>
            </w:pPr>
            <w:r w:rsidRPr="00DD7A44">
              <w:rPr>
                <w:rFonts w:ascii="Arial" w:hAnsi="Arial" w:cs="Arial"/>
                <w:sz w:val="22"/>
                <w:szCs w:val="22"/>
              </w:rPr>
              <w:t>No</w:t>
            </w:r>
          </w:p>
        </w:tc>
      </w:tr>
      <w:tr w:rsidR="00F32FA7" w:rsidRPr="00DD7A44" w:rsidTr="0039215A">
        <w:trPr>
          <w:cantSplit/>
          <w:trHeight w:val="454"/>
          <w:jc w:val="center"/>
        </w:trPr>
        <w:tc>
          <w:tcPr>
            <w:tcW w:w="2528" w:type="dxa"/>
            <w:vMerge/>
            <w:vAlign w:val="center"/>
          </w:tcPr>
          <w:p w:rsidR="00F32FA7" w:rsidRPr="00DD7A44" w:rsidRDefault="00F32FA7" w:rsidP="0039215A">
            <w:pPr>
              <w:ind w:right="-24"/>
              <w:jc w:val="center"/>
              <w:rPr>
                <w:rFonts w:ascii="Arial" w:hAnsi="Arial" w:cs="Arial"/>
                <w:sz w:val="22"/>
                <w:szCs w:val="22"/>
              </w:rPr>
            </w:pPr>
          </w:p>
        </w:tc>
        <w:tc>
          <w:tcPr>
            <w:tcW w:w="2559" w:type="dxa"/>
            <w:vMerge/>
            <w:vAlign w:val="center"/>
          </w:tcPr>
          <w:p w:rsidR="00F32FA7" w:rsidRPr="00DD7A44" w:rsidRDefault="00F32FA7" w:rsidP="0039215A">
            <w:pPr>
              <w:ind w:right="-24"/>
              <w:jc w:val="center"/>
              <w:rPr>
                <w:rFonts w:ascii="Arial" w:hAnsi="Arial" w:cs="Arial"/>
                <w:sz w:val="22"/>
                <w:szCs w:val="22"/>
              </w:rPr>
            </w:pPr>
          </w:p>
        </w:tc>
        <w:permStart w:id="59874670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39215A">
                <w:pPr>
                  <w:jc w:val="center"/>
                  <w:rPr>
                    <w:rFonts w:ascii="Arial" w:hAnsi="Arial" w:cs="Arial"/>
                    <w:sz w:val="44"/>
                    <w:szCs w:val="44"/>
                  </w:rPr>
                </w:pPr>
                <w:r w:rsidRPr="00DD7A44">
                  <w:rPr>
                    <w:rFonts w:ascii="Arial" w:hAnsi="Arial" w:cs="Arial"/>
                    <w:sz w:val="44"/>
                    <w:szCs w:val="44"/>
                  </w:rPr>
                  <w:sym w:font="Wingdings" w:char="F0A8"/>
                </w:r>
              </w:p>
            </w:tc>
          </w:sdtContent>
        </w:sdt>
        <w:permEnd w:id="598746708" w:displacedByCustomXml="prev"/>
        <w:permStart w:id="211570962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39215A">
                <w:pPr>
                  <w:jc w:val="center"/>
                  <w:rPr>
                    <w:rFonts w:ascii="Arial" w:hAnsi="Arial" w:cs="Arial"/>
                    <w:sz w:val="44"/>
                    <w:szCs w:val="44"/>
                  </w:rPr>
                </w:pPr>
                <w:r w:rsidRPr="00DD7A44">
                  <w:rPr>
                    <w:rFonts w:ascii="Arial" w:hAnsi="Arial" w:cs="Arial"/>
                    <w:sz w:val="44"/>
                    <w:szCs w:val="44"/>
                  </w:rPr>
                  <w:sym w:font="Wingdings" w:char="F0A8"/>
                </w:r>
              </w:p>
            </w:tc>
          </w:sdtContent>
        </w:sdt>
        <w:permEnd w:id="2115709627" w:displacedByCustomXml="prev"/>
      </w:tr>
    </w:tbl>
    <w:tbl>
      <w:tblPr>
        <w:tblStyle w:val="TableGrid"/>
        <w:tblW w:w="0" w:type="auto"/>
        <w:tblLook w:val="04A0" w:firstRow="1" w:lastRow="0" w:firstColumn="1" w:lastColumn="0" w:noHBand="0" w:noVBand="1"/>
      </w:tblPr>
      <w:tblGrid>
        <w:gridCol w:w="9016"/>
      </w:tblGrid>
      <w:tr w:rsidR="00F32FA7" w:rsidRPr="00DD7A44" w:rsidTr="0039215A">
        <w:tc>
          <w:tcPr>
            <w:tcW w:w="9016" w:type="dxa"/>
            <w:shd w:val="clear" w:color="auto" w:fill="D9D9D9" w:themeFill="background1" w:themeFillShade="D9"/>
          </w:tcPr>
          <w:p w:rsidR="00F32FA7" w:rsidRPr="00DD7A44" w:rsidRDefault="00F32FA7" w:rsidP="0039215A">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39215A">
        <w:trPr>
          <w:trHeight w:val="13602"/>
        </w:trPr>
        <w:tc>
          <w:tcPr>
            <w:tcW w:w="9016" w:type="dxa"/>
          </w:tcPr>
          <w:p w:rsidR="00F32FA7" w:rsidRPr="00DD7A44" w:rsidRDefault="00F32FA7" w:rsidP="0039215A">
            <w:pPr>
              <w:rPr>
                <w:rFonts w:ascii="Arial" w:hAnsi="Arial" w:cs="Arial"/>
                <w:szCs w:val="24"/>
              </w:rPr>
            </w:pPr>
            <w:permStart w:id="923302504" w:edGrp="everyone"/>
            <w:permEnd w:id="923302504"/>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6154EC" w:rsidP="00315A33">
            <w:pPr>
              <w:rPr>
                <w:rFonts w:ascii="Arial" w:hAnsi="Arial" w:cs="Arial"/>
                <w:sz w:val="22"/>
                <w:szCs w:val="22"/>
              </w:rPr>
            </w:pPr>
            <w:permStart w:id="462123369" w:edGrp="everyone"/>
            <w:r w:rsidRPr="006154EC">
              <w:rPr>
                <w:rFonts w:ascii="Arial" w:hAnsi="Arial" w:cs="Arial"/>
                <w:sz w:val="22"/>
                <w:szCs w:val="22"/>
              </w:rPr>
              <w:t>The Queensland Building and Construction Commission Act 1991 (Qld),</w:t>
            </w:r>
            <w:permEnd w:id="462123369"/>
          </w:p>
        </w:tc>
        <w:permStart w:id="183344236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33442364"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366034294"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366034294"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E3BF8" w:rsidRPr="00311F83" w:rsidRDefault="0039215A" w:rsidP="00311F83">
            <w:pPr>
              <w:jc w:val="left"/>
              <w:rPr>
                <w:rFonts w:ascii="Arial" w:hAnsi="Arial" w:cs="Arial"/>
                <w:sz w:val="22"/>
                <w:szCs w:val="22"/>
              </w:rPr>
            </w:pPr>
            <w:permStart w:id="464345594" w:edGrp="everyone"/>
            <w:r w:rsidRPr="0039215A">
              <w:rPr>
                <w:rFonts w:ascii="Arial" w:hAnsi="Arial" w:cs="Arial"/>
                <w:sz w:val="22"/>
                <w:szCs w:val="22"/>
              </w:rPr>
              <w:t>Queensland Building and Construction Commission Act 2018 (Qld)]</w:t>
            </w:r>
            <w:permEnd w:id="464345594"/>
          </w:p>
        </w:tc>
        <w:tc>
          <w:tcPr>
            <w:tcW w:w="2559" w:type="pct"/>
            <w:tcBorders>
              <w:top w:val="single" w:sz="12" w:space="0" w:color="auto"/>
              <w:left w:val="single" w:sz="4" w:space="0" w:color="auto"/>
            </w:tcBorders>
            <w:shd w:val="clear" w:color="auto" w:fill="auto"/>
            <w:vAlign w:val="center"/>
          </w:tcPr>
          <w:p w:rsidR="00837353" w:rsidRPr="00837353" w:rsidRDefault="00837353" w:rsidP="00837353">
            <w:pPr>
              <w:jc w:val="left"/>
              <w:rPr>
                <w:rFonts w:ascii="Arial" w:hAnsi="Arial" w:cs="Arial"/>
                <w:sz w:val="22"/>
                <w:szCs w:val="22"/>
              </w:rPr>
            </w:pPr>
            <w:permStart w:id="619672961" w:edGrp="everyone"/>
            <w:r w:rsidRPr="00837353">
              <w:rPr>
                <w:rFonts w:ascii="Arial" w:hAnsi="Arial" w:cs="Arial"/>
                <w:sz w:val="22"/>
                <w:szCs w:val="22"/>
              </w:rPr>
              <w:t>Scope of work</w:t>
            </w:r>
          </w:p>
          <w:p w:rsidR="00837353" w:rsidRPr="00837353" w:rsidRDefault="00837353" w:rsidP="00837353">
            <w:pPr>
              <w:jc w:val="left"/>
              <w:rPr>
                <w:rFonts w:ascii="Arial" w:hAnsi="Arial" w:cs="Arial"/>
                <w:sz w:val="22"/>
                <w:szCs w:val="22"/>
              </w:rPr>
            </w:pPr>
            <w:r w:rsidRPr="00837353">
              <w:rPr>
                <w:rFonts w:ascii="Arial" w:hAnsi="Arial" w:cs="Arial"/>
                <w:sz w:val="22"/>
                <w:szCs w:val="22"/>
              </w:rPr>
              <w:t>Building work on a class 1 or class 10 building</w:t>
            </w:r>
          </w:p>
          <w:p w:rsidR="00837353" w:rsidRPr="00837353" w:rsidRDefault="00837353" w:rsidP="00837353">
            <w:pPr>
              <w:jc w:val="left"/>
              <w:rPr>
                <w:rFonts w:ascii="Arial" w:hAnsi="Arial" w:cs="Arial"/>
                <w:sz w:val="22"/>
                <w:szCs w:val="22"/>
              </w:rPr>
            </w:pPr>
            <w:r w:rsidRPr="00837353">
              <w:rPr>
                <w:rFonts w:ascii="Arial" w:hAnsi="Arial" w:cs="Arial"/>
                <w:sz w:val="22"/>
                <w:szCs w:val="22"/>
              </w:rPr>
              <w:t>Building work on classes 2 to 9 buildings with a gross floor area not more than 2000m², but not including Type A or Type B construction</w:t>
            </w:r>
          </w:p>
          <w:p w:rsidR="00837353" w:rsidRPr="00837353" w:rsidRDefault="00837353" w:rsidP="00837353">
            <w:pPr>
              <w:jc w:val="left"/>
              <w:rPr>
                <w:rFonts w:ascii="Arial" w:hAnsi="Arial" w:cs="Arial"/>
                <w:sz w:val="22"/>
                <w:szCs w:val="22"/>
              </w:rPr>
            </w:pPr>
            <w:r w:rsidRPr="00837353">
              <w:rPr>
                <w:rFonts w:ascii="Arial" w:hAnsi="Arial" w:cs="Arial"/>
                <w:sz w:val="22"/>
                <w:szCs w:val="22"/>
              </w:rPr>
              <w:t xml:space="preserve">Building work that consists of </w:t>
            </w:r>
            <w:proofErr w:type="spellStart"/>
            <w:r w:rsidRPr="00837353">
              <w:rPr>
                <w:rFonts w:ascii="Arial" w:hAnsi="Arial" w:cs="Arial"/>
                <w:sz w:val="22"/>
                <w:szCs w:val="22"/>
              </w:rPr>
              <w:t>non structural</w:t>
            </w:r>
            <w:proofErr w:type="spellEnd"/>
            <w:r w:rsidRPr="00837353">
              <w:rPr>
                <w:rFonts w:ascii="Arial" w:hAnsi="Arial" w:cs="Arial"/>
                <w:sz w:val="22"/>
                <w:szCs w:val="22"/>
              </w:rPr>
              <w:t xml:space="preserve"> work on a building, regardless of—</w:t>
            </w:r>
          </w:p>
          <w:p w:rsidR="00837353" w:rsidRPr="00837353" w:rsidRDefault="00837353" w:rsidP="00837353">
            <w:pPr>
              <w:jc w:val="left"/>
              <w:rPr>
                <w:rFonts w:ascii="Arial" w:hAnsi="Arial" w:cs="Arial"/>
                <w:sz w:val="22"/>
                <w:szCs w:val="22"/>
              </w:rPr>
            </w:pPr>
            <w:r w:rsidRPr="00837353">
              <w:rPr>
                <w:rFonts w:ascii="Arial" w:hAnsi="Arial" w:cs="Arial"/>
                <w:sz w:val="22"/>
                <w:szCs w:val="22"/>
              </w:rPr>
              <w:t>the class of the building; or</w:t>
            </w:r>
          </w:p>
          <w:p w:rsidR="00837353" w:rsidRPr="00837353" w:rsidRDefault="00837353" w:rsidP="00837353">
            <w:pPr>
              <w:jc w:val="left"/>
              <w:rPr>
                <w:rFonts w:ascii="Arial" w:hAnsi="Arial" w:cs="Arial"/>
                <w:sz w:val="22"/>
                <w:szCs w:val="22"/>
              </w:rPr>
            </w:pPr>
            <w:r w:rsidRPr="00837353">
              <w:rPr>
                <w:rFonts w:ascii="Arial" w:hAnsi="Arial" w:cs="Arial"/>
                <w:sz w:val="22"/>
                <w:szCs w:val="22"/>
              </w:rPr>
              <w:t>the gross floor area of the building</w:t>
            </w:r>
          </w:p>
          <w:p w:rsidR="00837353" w:rsidRPr="00837353" w:rsidRDefault="00837353" w:rsidP="00837353">
            <w:pPr>
              <w:jc w:val="left"/>
              <w:rPr>
                <w:rFonts w:ascii="Arial" w:hAnsi="Arial" w:cs="Arial"/>
                <w:sz w:val="22"/>
                <w:szCs w:val="22"/>
              </w:rPr>
            </w:pPr>
            <w:r w:rsidRPr="00837353">
              <w:rPr>
                <w:rFonts w:ascii="Arial" w:hAnsi="Arial" w:cs="Arial"/>
                <w:sz w:val="22"/>
                <w:szCs w:val="22"/>
              </w:rPr>
              <w:t>Prepare plans and specifications if the plans and specifications are:</w:t>
            </w:r>
          </w:p>
          <w:p w:rsidR="00837353" w:rsidRPr="00837353" w:rsidRDefault="00837353" w:rsidP="00837353">
            <w:pPr>
              <w:jc w:val="left"/>
              <w:rPr>
                <w:rFonts w:ascii="Arial" w:hAnsi="Arial" w:cs="Arial"/>
                <w:sz w:val="22"/>
                <w:szCs w:val="22"/>
              </w:rPr>
            </w:pPr>
            <w:r w:rsidRPr="00837353">
              <w:rPr>
                <w:rFonts w:ascii="Arial" w:hAnsi="Arial" w:cs="Arial"/>
                <w:sz w:val="22"/>
                <w:szCs w:val="22"/>
              </w:rPr>
              <w:t>for the licensee’s personal use, or</w:t>
            </w:r>
          </w:p>
          <w:p w:rsidR="00837353" w:rsidRPr="00837353" w:rsidRDefault="00837353" w:rsidP="00837353">
            <w:pPr>
              <w:jc w:val="left"/>
              <w:rPr>
                <w:rFonts w:ascii="Arial" w:hAnsi="Arial" w:cs="Arial"/>
                <w:sz w:val="22"/>
                <w:szCs w:val="22"/>
              </w:rPr>
            </w:pPr>
            <w:r w:rsidRPr="00837353">
              <w:rPr>
                <w:rFonts w:ascii="Arial" w:hAnsi="Arial" w:cs="Arial"/>
                <w:sz w:val="22"/>
                <w:szCs w:val="22"/>
              </w:rPr>
              <w:t>for use in building work to be performed by the licensee personally.</w:t>
            </w:r>
          </w:p>
          <w:p w:rsidR="00837353" w:rsidRPr="00837353" w:rsidRDefault="00837353" w:rsidP="00837353">
            <w:pPr>
              <w:jc w:val="left"/>
              <w:rPr>
                <w:rFonts w:ascii="Arial" w:hAnsi="Arial" w:cs="Arial"/>
                <w:sz w:val="22"/>
                <w:szCs w:val="22"/>
              </w:rPr>
            </w:pPr>
            <w:r w:rsidRPr="00837353">
              <w:rPr>
                <w:rFonts w:ascii="Arial" w:hAnsi="Arial" w:cs="Arial"/>
                <w:sz w:val="22"/>
                <w:szCs w:val="22"/>
              </w:rPr>
              <w:t>The scope does not include:</w:t>
            </w:r>
          </w:p>
          <w:p w:rsidR="00837353" w:rsidRPr="00837353" w:rsidRDefault="00837353" w:rsidP="00837353">
            <w:pPr>
              <w:jc w:val="left"/>
              <w:rPr>
                <w:rFonts w:ascii="Arial" w:hAnsi="Arial" w:cs="Arial"/>
                <w:sz w:val="22"/>
                <w:szCs w:val="22"/>
              </w:rPr>
            </w:pPr>
          </w:p>
          <w:p w:rsidR="00837353" w:rsidRPr="00837353" w:rsidRDefault="00837353" w:rsidP="00837353">
            <w:pPr>
              <w:jc w:val="left"/>
              <w:rPr>
                <w:rFonts w:ascii="Arial" w:hAnsi="Arial" w:cs="Arial"/>
                <w:sz w:val="22"/>
                <w:szCs w:val="22"/>
              </w:rPr>
            </w:pPr>
            <w:r w:rsidRPr="00837353">
              <w:rPr>
                <w:rFonts w:ascii="Arial" w:hAnsi="Arial" w:cs="Arial"/>
                <w:sz w:val="22"/>
                <w:szCs w:val="22"/>
              </w:rPr>
              <w:t>a completed building inspection for an interested party for the building, or</w:t>
            </w:r>
          </w:p>
          <w:p w:rsidR="00837353" w:rsidRPr="00837353" w:rsidRDefault="00837353" w:rsidP="00837353">
            <w:pPr>
              <w:jc w:val="left"/>
              <w:rPr>
                <w:rFonts w:ascii="Arial" w:hAnsi="Arial" w:cs="Arial"/>
                <w:sz w:val="22"/>
                <w:szCs w:val="22"/>
              </w:rPr>
            </w:pPr>
            <w:proofErr w:type="gramStart"/>
            <w:r w:rsidRPr="00837353">
              <w:rPr>
                <w:rFonts w:ascii="Arial" w:hAnsi="Arial" w:cs="Arial"/>
                <w:sz w:val="22"/>
                <w:szCs w:val="22"/>
              </w:rPr>
              <w:t>personally</w:t>
            </w:r>
            <w:proofErr w:type="gramEnd"/>
            <w:r w:rsidRPr="00837353">
              <w:rPr>
                <w:rFonts w:ascii="Arial" w:hAnsi="Arial" w:cs="Arial"/>
                <w:sz w:val="22"/>
                <w:szCs w:val="22"/>
              </w:rPr>
              <w:t xml:space="preserve"> carrying out any building work for which:</w:t>
            </w:r>
          </w:p>
          <w:p w:rsidR="00837353" w:rsidRPr="00837353" w:rsidRDefault="00837353" w:rsidP="00837353">
            <w:pPr>
              <w:jc w:val="left"/>
              <w:rPr>
                <w:rFonts w:ascii="Arial" w:hAnsi="Arial" w:cs="Arial"/>
                <w:sz w:val="22"/>
                <w:szCs w:val="22"/>
              </w:rPr>
            </w:pPr>
            <w:r w:rsidRPr="00837353">
              <w:rPr>
                <w:rFonts w:ascii="Arial" w:hAnsi="Arial" w:cs="Arial"/>
                <w:sz w:val="22"/>
                <w:szCs w:val="22"/>
              </w:rPr>
              <w:t>a fire protection licence is required, or</w:t>
            </w:r>
          </w:p>
          <w:p w:rsidR="00837353" w:rsidRPr="00837353" w:rsidRDefault="00837353" w:rsidP="00837353">
            <w:pPr>
              <w:jc w:val="left"/>
              <w:rPr>
                <w:rFonts w:ascii="Arial" w:hAnsi="Arial" w:cs="Arial"/>
                <w:sz w:val="22"/>
                <w:szCs w:val="22"/>
              </w:rPr>
            </w:pPr>
            <w:r w:rsidRPr="00837353">
              <w:rPr>
                <w:rFonts w:ascii="Arial" w:hAnsi="Arial" w:cs="Arial"/>
                <w:sz w:val="22"/>
                <w:szCs w:val="22"/>
              </w:rPr>
              <w:t>an occupational licence is required unless the licensee holds the occupational licence.</w:t>
            </w:r>
          </w:p>
          <w:p w:rsidR="00837353" w:rsidRPr="00837353" w:rsidRDefault="00837353" w:rsidP="00837353">
            <w:pPr>
              <w:jc w:val="left"/>
              <w:rPr>
                <w:rFonts w:ascii="Arial" w:hAnsi="Arial" w:cs="Arial"/>
                <w:sz w:val="22"/>
                <w:szCs w:val="22"/>
              </w:rPr>
            </w:pPr>
            <w:r w:rsidRPr="00837353">
              <w:rPr>
                <w:rFonts w:ascii="Arial" w:hAnsi="Arial" w:cs="Arial"/>
                <w:sz w:val="22"/>
                <w:szCs w:val="22"/>
              </w:rPr>
              <w:t>directly or indirectly causing non -structural work to be carried out on a building (regardless of the building class and gross floor area of the building), or providing non-structural building work services on a building (regardless of the building class and gross floor area of the building) if—</w:t>
            </w:r>
          </w:p>
          <w:p w:rsidR="00837353" w:rsidRPr="00837353" w:rsidRDefault="00837353" w:rsidP="00837353">
            <w:pPr>
              <w:jc w:val="left"/>
              <w:rPr>
                <w:rFonts w:ascii="Arial" w:hAnsi="Arial" w:cs="Arial"/>
                <w:sz w:val="22"/>
                <w:szCs w:val="22"/>
              </w:rPr>
            </w:pPr>
            <w:r w:rsidRPr="00837353">
              <w:rPr>
                <w:rFonts w:ascii="Arial" w:hAnsi="Arial" w:cs="Arial"/>
                <w:sz w:val="22"/>
                <w:szCs w:val="22"/>
              </w:rPr>
              <w:t>a fire protection licence is required for the work; and</w:t>
            </w:r>
          </w:p>
          <w:p w:rsidR="00837353" w:rsidRPr="00837353" w:rsidRDefault="00837353" w:rsidP="00837353">
            <w:pPr>
              <w:jc w:val="left"/>
              <w:rPr>
                <w:rFonts w:ascii="Arial" w:hAnsi="Arial" w:cs="Arial"/>
                <w:sz w:val="22"/>
                <w:szCs w:val="22"/>
              </w:rPr>
            </w:pPr>
            <w:r w:rsidRPr="00837353">
              <w:rPr>
                <w:rFonts w:ascii="Arial" w:hAnsi="Arial" w:cs="Arial"/>
                <w:sz w:val="22"/>
                <w:szCs w:val="22"/>
              </w:rPr>
              <w:t>the work is—</w:t>
            </w:r>
          </w:p>
          <w:p w:rsidR="00837353" w:rsidRPr="00837353" w:rsidRDefault="00837353" w:rsidP="00837353">
            <w:pPr>
              <w:jc w:val="left"/>
              <w:rPr>
                <w:rFonts w:ascii="Arial" w:hAnsi="Arial" w:cs="Arial"/>
                <w:sz w:val="22"/>
                <w:szCs w:val="22"/>
              </w:rPr>
            </w:pPr>
            <w:r w:rsidRPr="00837353">
              <w:rPr>
                <w:rFonts w:ascii="Arial" w:hAnsi="Arial" w:cs="Arial"/>
                <w:sz w:val="22"/>
                <w:szCs w:val="22"/>
              </w:rPr>
              <w:t>for Type A or Type B construction on classes 2 to 9 buildings; or</w:t>
            </w:r>
          </w:p>
          <w:p w:rsidR="009E3BF8" w:rsidRPr="00311F83" w:rsidRDefault="00837353" w:rsidP="00311F83">
            <w:pPr>
              <w:jc w:val="left"/>
              <w:rPr>
                <w:rFonts w:ascii="Arial" w:hAnsi="Arial" w:cs="Arial"/>
                <w:sz w:val="22"/>
                <w:szCs w:val="22"/>
              </w:rPr>
            </w:pPr>
            <w:r w:rsidRPr="00837353">
              <w:rPr>
                <w:rFonts w:ascii="Arial" w:hAnsi="Arial" w:cs="Arial"/>
                <w:sz w:val="22"/>
                <w:szCs w:val="22"/>
              </w:rPr>
              <w:lastRenderedPageBreak/>
              <w:t>on classes 2 to 9 buildings with a gross floor area not more than 2000m2</w:t>
            </w:r>
            <w:permEnd w:id="619672961"/>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1446930764"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446930764"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8256F" w:rsidRDefault="0098256F" w:rsidP="0039215A">
            <w:pPr>
              <w:rPr>
                <w:rFonts w:ascii="Arial" w:hAnsi="Arial" w:cs="Arial"/>
                <w:sz w:val="22"/>
                <w:szCs w:val="22"/>
              </w:rPr>
            </w:pPr>
            <w:permStart w:id="598281540" w:edGrp="everyone"/>
            <w:r w:rsidRPr="0098256F">
              <w:rPr>
                <w:rFonts w:ascii="Arial" w:hAnsi="Arial" w:cs="Arial"/>
                <w:sz w:val="22"/>
                <w:szCs w:val="22"/>
              </w:rPr>
              <w:t>Queensland Building and Construction Commission Act 2018 (Qld)]</w:t>
            </w:r>
          </w:p>
          <w:p w:rsidR="0098256F" w:rsidRDefault="0098256F" w:rsidP="0039215A">
            <w:pPr>
              <w:rPr>
                <w:rFonts w:ascii="Arial" w:hAnsi="Arial" w:cs="Arial"/>
                <w:sz w:val="22"/>
                <w:szCs w:val="22"/>
              </w:rPr>
            </w:pPr>
          </w:p>
          <w:p w:rsidR="0098256F" w:rsidRDefault="0098256F" w:rsidP="0039215A">
            <w:pPr>
              <w:rPr>
                <w:rFonts w:ascii="Arial" w:hAnsi="Arial" w:cs="Arial"/>
                <w:sz w:val="22"/>
                <w:szCs w:val="22"/>
              </w:rPr>
            </w:pPr>
          </w:p>
          <w:p w:rsidR="0098256F" w:rsidRDefault="0098256F" w:rsidP="0039215A">
            <w:pPr>
              <w:rPr>
                <w:rFonts w:ascii="Arial" w:hAnsi="Arial" w:cs="Arial"/>
                <w:sz w:val="22"/>
                <w:szCs w:val="22"/>
              </w:rPr>
            </w:pPr>
          </w:p>
          <w:p w:rsidR="0039215A" w:rsidRPr="0039215A" w:rsidRDefault="0039215A" w:rsidP="0039215A">
            <w:pPr>
              <w:rPr>
                <w:rFonts w:ascii="Arial" w:hAnsi="Arial" w:cs="Arial"/>
                <w:sz w:val="22"/>
                <w:szCs w:val="22"/>
              </w:rPr>
            </w:pPr>
            <w:r w:rsidRPr="0039215A">
              <w:rPr>
                <w:rFonts w:ascii="Arial" w:hAnsi="Arial" w:cs="Arial"/>
                <w:sz w:val="22"/>
                <w:szCs w:val="22"/>
              </w:rPr>
              <w:t>10 Classes of site supervisor’s licence—Act, s 30B</w:t>
            </w:r>
          </w:p>
          <w:p w:rsidR="0039215A" w:rsidRPr="0039215A" w:rsidRDefault="0039215A" w:rsidP="0039215A">
            <w:pPr>
              <w:rPr>
                <w:rFonts w:ascii="Arial" w:hAnsi="Arial" w:cs="Arial"/>
                <w:sz w:val="22"/>
                <w:szCs w:val="22"/>
              </w:rPr>
            </w:pPr>
            <w:r w:rsidRPr="0039215A">
              <w:rPr>
                <w:rFonts w:ascii="Arial" w:hAnsi="Arial" w:cs="Arial"/>
                <w:sz w:val="22"/>
                <w:szCs w:val="22"/>
              </w:rPr>
              <w:t>Site supervisors’ licences are divided into the classes stated in</w:t>
            </w:r>
          </w:p>
          <w:p w:rsidR="0039215A" w:rsidRPr="0039215A" w:rsidRDefault="0039215A" w:rsidP="0039215A">
            <w:pPr>
              <w:rPr>
                <w:rFonts w:ascii="Arial" w:hAnsi="Arial" w:cs="Arial"/>
                <w:sz w:val="22"/>
                <w:szCs w:val="22"/>
              </w:rPr>
            </w:pPr>
            <w:r w:rsidRPr="0039215A">
              <w:rPr>
                <w:rFonts w:ascii="Arial" w:hAnsi="Arial" w:cs="Arial"/>
                <w:sz w:val="22"/>
                <w:szCs w:val="22"/>
              </w:rPr>
              <w:t>schedule 2 other than the classes stated in any of parts 22 to</w:t>
            </w:r>
          </w:p>
          <w:p w:rsidR="00FD0A64" w:rsidRPr="00AA43B5" w:rsidRDefault="0039215A" w:rsidP="00AA43B5">
            <w:pPr>
              <w:rPr>
                <w:rFonts w:ascii="Arial" w:hAnsi="Arial" w:cs="Arial"/>
                <w:sz w:val="22"/>
                <w:szCs w:val="22"/>
              </w:rPr>
            </w:pPr>
            <w:r w:rsidRPr="0039215A">
              <w:rPr>
                <w:rFonts w:ascii="Arial" w:hAnsi="Arial" w:cs="Arial"/>
                <w:sz w:val="22"/>
                <w:szCs w:val="22"/>
              </w:rPr>
              <w:t>33.</w:t>
            </w:r>
            <w:permEnd w:id="598281540"/>
          </w:p>
        </w:tc>
        <w:tc>
          <w:tcPr>
            <w:tcW w:w="2559" w:type="pct"/>
            <w:tcBorders>
              <w:top w:val="single" w:sz="12" w:space="0" w:color="auto"/>
              <w:left w:val="single" w:sz="4" w:space="0" w:color="auto"/>
            </w:tcBorders>
            <w:shd w:val="clear" w:color="auto" w:fill="auto"/>
            <w:vAlign w:val="center"/>
          </w:tcPr>
          <w:p w:rsidR="0039215A" w:rsidRPr="0039215A" w:rsidRDefault="0039215A" w:rsidP="0039215A">
            <w:pPr>
              <w:rPr>
                <w:rFonts w:ascii="Arial" w:hAnsi="Arial" w:cs="Arial"/>
                <w:sz w:val="22"/>
                <w:szCs w:val="22"/>
              </w:rPr>
            </w:pPr>
            <w:permStart w:id="1091320069" w:edGrp="everyone"/>
            <w:r w:rsidRPr="0039215A">
              <w:rPr>
                <w:rFonts w:ascii="Arial" w:hAnsi="Arial" w:cs="Arial"/>
                <w:sz w:val="22"/>
                <w:szCs w:val="22"/>
              </w:rPr>
              <w:t>Scope of work</w:t>
            </w:r>
          </w:p>
          <w:p w:rsidR="0039215A" w:rsidRPr="0039215A" w:rsidRDefault="0039215A" w:rsidP="0039215A">
            <w:pPr>
              <w:rPr>
                <w:rFonts w:ascii="Arial" w:hAnsi="Arial" w:cs="Arial"/>
                <w:sz w:val="22"/>
                <w:szCs w:val="22"/>
              </w:rPr>
            </w:pPr>
            <w:r w:rsidRPr="0039215A">
              <w:rPr>
                <w:rFonts w:ascii="Arial" w:hAnsi="Arial" w:cs="Arial"/>
                <w:sz w:val="22"/>
                <w:szCs w:val="22"/>
              </w:rPr>
              <w:t>Provide any of the following for a consumer or a principal, for all classes of building work:</w:t>
            </w:r>
          </w:p>
          <w:p w:rsidR="0039215A" w:rsidRPr="0039215A" w:rsidRDefault="0039215A" w:rsidP="0039215A">
            <w:pPr>
              <w:rPr>
                <w:rFonts w:ascii="Arial" w:hAnsi="Arial" w:cs="Arial"/>
                <w:sz w:val="22"/>
                <w:szCs w:val="22"/>
              </w:rPr>
            </w:pPr>
            <w:r w:rsidRPr="0039215A">
              <w:rPr>
                <w:rFonts w:ascii="Arial" w:hAnsi="Arial" w:cs="Arial"/>
                <w:sz w:val="22"/>
                <w:szCs w:val="22"/>
              </w:rPr>
              <w:t>administration services</w:t>
            </w:r>
          </w:p>
          <w:p w:rsidR="0039215A" w:rsidRPr="0039215A" w:rsidRDefault="0039215A" w:rsidP="0039215A">
            <w:pPr>
              <w:rPr>
                <w:rFonts w:ascii="Arial" w:hAnsi="Arial" w:cs="Arial"/>
                <w:sz w:val="22"/>
                <w:szCs w:val="22"/>
              </w:rPr>
            </w:pPr>
            <w:r w:rsidRPr="0039215A">
              <w:rPr>
                <w:rFonts w:ascii="Arial" w:hAnsi="Arial" w:cs="Arial"/>
                <w:sz w:val="22"/>
                <w:szCs w:val="22"/>
              </w:rPr>
              <w:t>advisory services</w:t>
            </w:r>
          </w:p>
          <w:p w:rsidR="0039215A" w:rsidRPr="0039215A" w:rsidRDefault="0039215A" w:rsidP="0039215A">
            <w:pPr>
              <w:rPr>
                <w:rFonts w:ascii="Arial" w:hAnsi="Arial" w:cs="Arial"/>
                <w:sz w:val="22"/>
                <w:szCs w:val="22"/>
              </w:rPr>
            </w:pPr>
            <w:r w:rsidRPr="0039215A">
              <w:rPr>
                <w:rFonts w:ascii="Arial" w:hAnsi="Arial" w:cs="Arial"/>
                <w:sz w:val="22"/>
                <w:szCs w:val="22"/>
              </w:rPr>
              <w:t>management services, other than coordinating the scheduling of building work by building contractors, including as agent for another person.</w:t>
            </w:r>
          </w:p>
          <w:p w:rsidR="0039215A" w:rsidRPr="0039215A" w:rsidRDefault="0039215A" w:rsidP="0039215A">
            <w:pPr>
              <w:rPr>
                <w:rFonts w:ascii="Arial" w:hAnsi="Arial" w:cs="Arial"/>
                <w:sz w:val="22"/>
                <w:szCs w:val="22"/>
              </w:rPr>
            </w:pPr>
            <w:r w:rsidRPr="0039215A">
              <w:rPr>
                <w:rFonts w:ascii="Arial" w:hAnsi="Arial" w:cs="Arial"/>
                <w:sz w:val="22"/>
                <w:szCs w:val="22"/>
              </w:rPr>
              <w:t>If appointed as a superintendent* under the contract, you can perform the following functions:</w:t>
            </w:r>
          </w:p>
          <w:p w:rsidR="0039215A" w:rsidRPr="0039215A" w:rsidRDefault="0039215A" w:rsidP="0039215A">
            <w:pPr>
              <w:rPr>
                <w:rFonts w:ascii="Arial" w:hAnsi="Arial" w:cs="Arial"/>
                <w:sz w:val="22"/>
                <w:szCs w:val="22"/>
              </w:rPr>
            </w:pPr>
            <w:r w:rsidRPr="0039215A">
              <w:rPr>
                <w:rFonts w:ascii="Arial" w:hAnsi="Arial" w:cs="Arial"/>
                <w:sz w:val="22"/>
                <w:szCs w:val="22"/>
              </w:rPr>
              <w:t>administer the contract on behalf of a principal for the contract</w:t>
            </w:r>
          </w:p>
          <w:p w:rsidR="0039215A" w:rsidRPr="0039215A" w:rsidRDefault="0039215A" w:rsidP="0039215A">
            <w:pPr>
              <w:rPr>
                <w:rFonts w:ascii="Arial" w:hAnsi="Arial" w:cs="Arial"/>
                <w:sz w:val="22"/>
                <w:szCs w:val="22"/>
              </w:rPr>
            </w:pPr>
            <w:r w:rsidRPr="0039215A">
              <w:rPr>
                <w:rFonts w:ascii="Arial" w:hAnsi="Arial" w:cs="Arial"/>
                <w:sz w:val="22"/>
                <w:szCs w:val="22"/>
              </w:rPr>
              <w:t>certify timing, quality and cost matters under the contract.</w:t>
            </w:r>
          </w:p>
          <w:p w:rsidR="0039215A" w:rsidRPr="0039215A" w:rsidRDefault="0039215A" w:rsidP="0039215A">
            <w:pPr>
              <w:rPr>
                <w:rFonts w:ascii="Arial" w:hAnsi="Arial" w:cs="Arial"/>
                <w:sz w:val="22"/>
                <w:szCs w:val="22"/>
              </w:rPr>
            </w:pPr>
            <w:r w:rsidRPr="0039215A">
              <w:rPr>
                <w:rFonts w:ascii="Arial" w:hAnsi="Arial" w:cs="Arial"/>
                <w:sz w:val="22"/>
                <w:szCs w:val="22"/>
              </w:rPr>
              <w:t>The scope of work does not include:</w:t>
            </w:r>
          </w:p>
          <w:p w:rsidR="0039215A" w:rsidRPr="0039215A" w:rsidRDefault="0039215A" w:rsidP="0039215A">
            <w:pPr>
              <w:rPr>
                <w:rFonts w:ascii="Arial" w:hAnsi="Arial" w:cs="Arial"/>
                <w:sz w:val="22"/>
                <w:szCs w:val="22"/>
              </w:rPr>
            </w:pPr>
          </w:p>
          <w:p w:rsidR="0039215A" w:rsidRPr="0039215A" w:rsidRDefault="0039215A" w:rsidP="0039215A">
            <w:pPr>
              <w:rPr>
                <w:rFonts w:ascii="Arial" w:hAnsi="Arial" w:cs="Arial"/>
                <w:sz w:val="22"/>
                <w:szCs w:val="22"/>
              </w:rPr>
            </w:pPr>
            <w:r w:rsidRPr="0039215A">
              <w:rPr>
                <w:rFonts w:ascii="Arial" w:hAnsi="Arial" w:cs="Arial"/>
                <w:sz w:val="22"/>
                <w:szCs w:val="22"/>
              </w:rPr>
              <w:t>performing building work services under a construction management contract.</w:t>
            </w:r>
          </w:p>
          <w:p w:rsidR="0039215A" w:rsidRPr="0039215A" w:rsidRDefault="0039215A" w:rsidP="0039215A">
            <w:pPr>
              <w:rPr>
                <w:rFonts w:ascii="Arial" w:hAnsi="Arial" w:cs="Arial"/>
                <w:sz w:val="22"/>
                <w:szCs w:val="22"/>
              </w:rPr>
            </w:pPr>
            <w:r w:rsidRPr="0039215A">
              <w:rPr>
                <w:rFonts w:ascii="Arial" w:hAnsi="Arial" w:cs="Arial"/>
                <w:sz w:val="22"/>
                <w:szCs w:val="22"/>
              </w:rPr>
              <w:t>* A superintendent, under a building contract, means a person who is not a party to the contract, and is appointed under the contract to perform the following:</w:t>
            </w:r>
          </w:p>
          <w:p w:rsidR="0039215A" w:rsidRPr="0039215A" w:rsidRDefault="0039215A" w:rsidP="0039215A">
            <w:pPr>
              <w:rPr>
                <w:rFonts w:ascii="Arial" w:hAnsi="Arial" w:cs="Arial"/>
                <w:sz w:val="22"/>
                <w:szCs w:val="22"/>
              </w:rPr>
            </w:pPr>
          </w:p>
          <w:p w:rsidR="0039215A" w:rsidRPr="0039215A" w:rsidRDefault="0039215A" w:rsidP="0039215A">
            <w:pPr>
              <w:rPr>
                <w:rFonts w:ascii="Arial" w:hAnsi="Arial" w:cs="Arial"/>
                <w:sz w:val="22"/>
                <w:szCs w:val="22"/>
              </w:rPr>
            </w:pPr>
            <w:r w:rsidRPr="0039215A">
              <w:rPr>
                <w:rFonts w:ascii="Arial" w:hAnsi="Arial" w:cs="Arial"/>
                <w:sz w:val="22"/>
                <w:szCs w:val="22"/>
              </w:rPr>
              <w:t>administer the contract on behalf of a principal for the contract</w:t>
            </w:r>
          </w:p>
          <w:p w:rsidR="009E3BF8" w:rsidRPr="00AA43B5" w:rsidRDefault="0039215A" w:rsidP="00AA43B5">
            <w:pPr>
              <w:rPr>
                <w:rFonts w:ascii="Arial" w:hAnsi="Arial" w:cs="Arial"/>
                <w:sz w:val="22"/>
                <w:szCs w:val="22"/>
              </w:rPr>
            </w:pPr>
            <w:r w:rsidRPr="0039215A">
              <w:rPr>
                <w:rFonts w:ascii="Arial" w:hAnsi="Arial" w:cs="Arial"/>
                <w:sz w:val="22"/>
                <w:szCs w:val="22"/>
              </w:rPr>
              <w:t>certify timing, quality and cost matters under the contract.</w:t>
            </w:r>
            <w:permEnd w:id="1091320069"/>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840376022"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840376022"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6A5573" w:rsidRPr="00311F83" w:rsidRDefault="006A5573" w:rsidP="006A5573">
            <w:pPr>
              <w:jc w:val="left"/>
              <w:rPr>
                <w:rFonts w:ascii="Arial" w:hAnsi="Arial" w:cs="Arial"/>
                <w:sz w:val="22"/>
                <w:szCs w:val="22"/>
              </w:rPr>
            </w:pPr>
            <w:permStart w:id="83767799" w:edGrp="everyone"/>
            <w:permEnd w:id="83767799"/>
          </w:p>
        </w:tc>
        <w:tc>
          <w:tcPr>
            <w:tcW w:w="2559" w:type="pct"/>
            <w:tcBorders>
              <w:top w:val="single" w:sz="12" w:space="0" w:color="auto"/>
              <w:left w:val="single" w:sz="4" w:space="0" w:color="auto"/>
            </w:tcBorders>
            <w:shd w:val="clear" w:color="auto" w:fill="auto"/>
            <w:vAlign w:val="center"/>
          </w:tcPr>
          <w:p w:rsidR="006A5573" w:rsidRPr="00311F83" w:rsidRDefault="006A5573" w:rsidP="006A5573">
            <w:pPr>
              <w:jc w:val="left"/>
              <w:rPr>
                <w:rFonts w:ascii="Arial" w:hAnsi="Arial" w:cs="Arial"/>
                <w:sz w:val="22"/>
                <w:szCs w:val="22"/>
              </w:rPr>
            </w:pPr>
            <w:permStart w:id="763441019" w:edGrp="everyone"/>
            <w:permEnd w:id="763441019"/>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494052599"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494052599"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A1921" w:rsidRDefault="006A1921" w:rsidP="006A1921">
            <w:pPr>
              <w:jc w:val="left"/>
              <w:rPr>
                <w:rFonts w:ascii="Arial" w:hAnsi="Arial" w:cs="Arial"/>
                <w:sz w:val="22"/>
                <w:szCs w:val="22"/>
              </w:rPr>
            </w:pPr>
            <w:permStart w:id="1475827696" w:edGrp="everyone"/>
            <w:r w:rsidRPr="006A1921">
              <w:rPr>
                <w:rFonts w:ascii="Arial" w:hAnsi="Arial" w:cs="Arial"/>
                <w:sz w:val="22"/>
                <w:szCs w:val="22"/>
              </w:rPr>
              <w:t>Work Health and Safety Act 2011</w:t>
            </w:r>
          </w:p>
          <w:p w:rsidR="006A1921" w:rsidRDefault="006A1921" w:rsidP="006A1921">
            <w:pPr>
              <w:jc w:val="left"/>
              <w:rPr>
                <w:rFonts w:ascii="Arial" w:hAnsi="Arial" w:cs="Arial"/>
                <w:sz w:val="22"/>
                <w:szCs w:val="22"/>
              </w:rPr>
            </w:pPr>
          </w:p>
          <w:p w:rsidR="006A1921" w:rsidRPr="006A1921" w:rsidRDefault="006A1921" w:rsidP="006A1921">
            <w:pPr>
              <w:jc w:val="left"/>
              <w:rPr>
                <w:rFonts w:ascii="Arial" w:hAnsi="Arial" w:cs="Arial"/>
                <w:sz w:val="22"/>
                <w:szCs w:val="22"/>
              </w:rPr>
            </w:pPr>
            <w:r w:rsidRPr="006A1921">
              <w:rPr>
                <w:rFonts w:ascii="Arial" w:hAnsi="Arial" w:cs="Arial"/>
                <w:sz w:val="22"/>
                <w:szCs w:val="22"/>
              </w:rPr>
              <w:t>Division 2</w:t>
            </w:r>
          </w:p>
          <w:p w:rsidR="006A1921" w:rsidRPr="006A1921" w:rsidRDefault="006A1921" w:rsidP="006A1921">
            <w:pPr>
              <w:jc w:val="left"/>
              <w:rPr>
                <w:rFonts w:ascii="Arial" w:hAnsi="Arial" w:cs="Arial"/>
                <w:sz w:val="22"/>
                <w:szCs w:val="22"/>
              </w:rPr>
            </w:pPr>
            <w:r w:rsidRPr="006A1921">
              <w:rPr>
                <w:rFonts w:ascii="Arial" w:hAnsi="Arial" w:cs="Arial"/>
                <w:sz w:val="22"/>
                <w:szCs w:val="22"/>
              </w:rPr>
              <w:t>Primary duty of care</w:t>
            </w:r>
          </w:p>
          <w:p w:rsidR="006A1921" w:rsidRPr="006A1921" w:rsidRDefault="006A1921" w:rsidP="006A1921">
            <w:pPr>
              <w:jc w:val="left"/>
              <w:rPr>
                <w:rFonts w:ascii="Arial" w:hAnsi="Arial" w:cs="Arial"/>
                <w:sz w:val="22"/>
                <w:szCs w:val="22"/>
              </w:rPr>
            </w:pPr>
          </w:p>
          <w:p w:rsidR="006A1921" w:rsidRPr="006A1921" w:rsidRDefault="006A1921" w:rsidP="006A1921">
            <w:pPr>
              <w:jc w:val="left"/>
              <w:rPr>
                <w:rFonts w:ascii="Arial" w:hAnsi="Arial" w:cs="Arial"/>
                <w:sz w:val="22"/>
                <w:szCs w:val="22"/>
              </w:rPr>
            </w:pPr>
            <w:r w:rsidRPr="006A1921">
              <w:rPr>
                <w:rFonts w:ascii="Arial" w:hAnsi="Arial" w:cs="Arial"/>
                <w:sz w:val="22"/>
                <w:szCs w:val="22"/>
              </w:rPr>
              <w:t>19</w:t>
            </w:r>
          </w:p>
          <w:p w:rsidR="006A5573" w:rsidRPr="00311F83" w:rsidRDefault="006A1921" w:rsidP="006A5573">
            <w:pPr>
              <w:jc w:val="left"/>
              <w:rPr>
                <w:rFonts w:ascii="Arial" w:hAnsi="Arial" w:cs="Arial"/>
                <w:sz w:val="22"/>
                <w:szCs w:val="22"/>
              </w:rPr>
            </w:pPr>
            <w:r w:rsidRPr="006A1921">
              <w:rPr>
                <w:rFonts w:ascii="Arial" w:hAnsi="Arial" w:cs="Arial"/>
                <w:sz w:val="22"/>
                <w:szCs w:val="22"/>
              </w:rPr>
              <w:t>Primary duty of care</w:t>
            </w:r>
            <w:permEnd w:id="1475827696"/>
          </w:p>
        </w:tc>
        <w:tc>
          <w:tcPr>
            <w:tcW w:w="2559" w:type="pct"/>
            <w:tcBorders>
              <w:top w:val="single" w:sz="12" w:space="0" w:color="auto"/>
              <w:left w:val="single" w:sz="4" w:space="0" w:color="auto"/>
            </w:tcBorders>
            <w:shd w:val="clear" w:color="auto" w:fill="auto"/>
            <w:vAlign w:val="center"/>
          </w:tcPr>
          <w:p w:rsidR="006A1921" w:rsidRPr="006A1921" w:rsidRDefault="006A1921" w:rsidP="006A1921">
            <w:pPr>
              <w:jc w:val="left"/>
              <w:rPr>
                <w:rFonts w:ascii="Arial" w:hAnsi="Arial" w:cs="Arial"/>
                <w:sz w:val="22"/>
                <w:szCs w:val="22"/>
              </w:rPr>
            </w:pPr>
            <w:permStart w:id="245986251" w:edGrp="everyone"/>
            <w:r w:rsidRPr="006A1921">
              <w:rPr>
                <w:rFonts w:ascii="Arial" w:hAnsi="Arial" w:cs="Arial"/>
                <w:sz w:val="22"/>
                <w:szCs w:val="22"/>
              </w:rPr>
              <w:t>(1)A person conducting a business or undertaking must ensure, so far as is reasonably practicable, the health and safety of—</w:t>
            </w:r>
          </w:p>
          <w:p w:rsidR="006A1921" w:rsidRPr="006A1921" w:rsidRDefault="006A1921" w:rsidP="006A1921">
            <w:pPr>
              <w:jc w:val="left"/>
              <w:rPr>
                <w:rFonts w:ascii="Arial" w:hAnsi="Arial" w:cs="Arial"/>
                <w:sz w:val="22"/>
                <w:szCs w:val="22"/>
              </w:rPr>
            </w:pPr>
            <w:r w:rsidRPr="006A1921">
              <w:rPr>
                <w:rFonts w:ascii="Arial" w:hAnsi="Arial" w:cs="Arial"/>
                <w:sz w:val="22"/>
                <w:szCs w:val="22"/>
              </w:rPr>
              <w:t>(a)workers engaged, or caused to be engaged by the person;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(b)workers whose activities in carrying out work are influenced or directed by the person;</w:t>
            </w:r>
          </w:p>
          <w:p w:rsidR="006A1921" w:rsidRPr="006A1921" w:rsidRDefault="006A1921" w:rsidP="006A1921">
            <w:pPr>
              <w:jc w:val="left"/>
              <w:rPr>
                <w:rFonts w:ascii="Arial" w:hAnsi="Arial" w:cs="Arial"/>
                <w:sz w:val="22"/>
                <w:szCs w:val="22"/>
              </w:rPr>
            </w:pPr>
            <w:r w:rsidRPr="006A1921">
              <w:rPr>
                <w:rFonts w:ascii="Arial" w:hAnsi="Arial" w:cs="Arial"/>
                <w:sz w:val="22"/>
                <w:szCs w:val="22"/>
              </w:rPr>
              <w:t>while the workers are at work in the business or undertaking.</w:t>
            </w:r>
          </w:p>
          <w:p w:rsidR="006A1921" w:rsidRPr="006A1921" w:rsidRDefault="006A1921" w:rsidP="006A1921">
            <w:pPr>
              <w:jc w:val="left"/>
              <w:rPr>
                <w:rFonts w:ascii="Arial" w:hAnsi="Arial" w:cs="Arial"/>
                <w:sz w:val="22"/>
                <w:szCs w:val="22"/>
              </w:rPr>
            </w:pPr>
          </w:p>
          <w:p w:rsidR="006A1921" w:rsidRPr="006A1921" w:rsidRDefault="006A1921" w:rsidP="006A1921">
            <w:pPr>
              <w:jc w:val="left"/>
              <w:rPr>
                <w:rFonts w:ascii="Arial" w:hAnsi="Arial" w:cs="Arial"/>
                <w:sz w:val="22"/>
                <w:szCs w:val="22"/>
              </w:rPr>
            </w:pPr>
            <w:r w:rsidRPr="006A1921">
              <w:rPr>
                <w:rFonts w:ascii="Arial" w:hAnsi="Arial" w:cs="Arial"/>
                <w:sz w:val="22"/>
                <w:szCs w:val="22"/>
              </w:rPr>
              <w:t>(2)A person conducting a business or undertaking must ensure, so far as is reasonably practicable, that the health and safety of other persons is not put at risk from work carried out as part of the conduct of the business or undertaking.</w:t>
            </w:r>
          </w:p>
          <w:p w:rsidR="006A1921" w:rsidRPr="006A1921" w:rsidRDefault="006A1921" w:rsidP="006A1921">
            <w:pPr>
              <w:jc w:val="left"/>
              <w:rPr>
                <w:rFonts w:ascii="Arial" w:hAnsi="Arial" w:cs="Arial"/>
                <w:sz w:val="22"/>
                <w:szCs w:val="22"/>
              </w:rPr>
            </w:pPr>
            <w:r w:rsidRPr="006A1921">
              <w:rPr>
                <w:rFonts w:ascii="Arial" w:hAnsi="Arial" w:cs="Arial"/>
                <w:sz w:val="22"/>
                <w:szCs w:val="22"/>
              </w:rPr>
              <w:t>(</w:t>
            </w:r>
            <w:proofErr w:type="gramStart"/>
            <w:r w:rsidRPr="006A1921">
              <w:rPr>
                <w:rFonts w:ascii="Arial" w:hAnsi="Arial" w:cs="Arial"/>
                <w:sz w:val="22"/>
                <w:szCs w:val="22"/>
              </w:rPr>
              <w:t>3)Without</w:t>
            </w:r>
            <w:proofErr w:type="gramEnd"/>
            <w:r w:rsidRPr="006A1921">
              <w:rPr>
                <w:rFonts w:ascii="Arial" w:hAnsi="Arial" w:cs="Arial"/>
                <w:sz w:val="22"/>
                <w:szCs w:val="22"/>
              </w:rPr>
              <w:t xml:space="preserve"> limiting subsections (1) and (2), a person conducting a business or undertaking must ensure, so far as is reasonably practicable—</w:t>
            </w:r>
          </w:p>
          <w:p w:rsidR="006A1921" w:rsidRPr="006A1921" w:rsidRDefault="006A1921" w:rsidP="006A1921">
            <w:pPr>
              <w:jc w:val="left"/>
              <w:rPr>
                <w:rFonts w:ascii="Arial" w:hAnsi="Arial" w:cs="Arial"/>
                <w:sz w:val="22"/>
                <w:szCs w:val="22"/>
              </w:rPr>
            </w:pPr>
            <w:r w:rsidRPr="006A1921">
              <w:rPr>
                <w:rFonts w:ascii="Arial" w:hAnsi="Arial" w:cs="Arial"/>
                <w:sz w:val="22"/>
                <w:szCs w:val="22"/>
              </w:rPr>
              <w:t>(a)the provision and maintenance of a work environment without risks to health and safety;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(b)the provision and maintenance of safe plant and structures;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(c)the provision and maintenance of safe systems of work;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(d)the safe use, handling and storage of plant, structures and substances; and</w:t>
            </w:r>
          </w:p>
          <w:p w:rsidR="006A1921" w:rsidRPr="006A1921" w:rsidRDefault="006A1921" w:rsidP="006A1921">
            <w:pPr>
              <w:jc w:val="left"/>
              <w:rPr>
                <w:rFonts w:ascii="Arial" w:hAnsi="Arial" w:cs="Arial"/>
                <w:sz w:val="22"/>
                <w:szCs w:val="22"/>
              </w:rPr>
            </w:pPr>
            <w:r w:rsidRPr="006A1921">
              <w:rPr>
                <w:rFonts w:ascii="Arial" w:hAnsi="Arial" w:cs="Arial"/>
                <w:sz w:val="22"/>
                <w:szCs w:val="22"/>
              </w:rPr>
              <w:lastRenderedPageBreak/>
              <w:t>(e)the provision of adequate facilities for the welfare at work of workers in carrying out work for the business or undertaking, including ensuring access to those facilities;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(f)the provision of any information, training, instruction or supervision that is necessary to protect all persons from risks to their health and safety arising from work carried out as part of the conduct of the business or undertaking;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(g)that the health of workers and the conditions at the workplace are monitored for the purpose of preventing illness or injury of workers arising from the conduct of the business or undertaking.</w:t>
            </w:r>
          </w:p>
          <w:p w:rsidR="006A1921" w:rsidRPr="006A1921" w:rsidRDefault="006A1921" w:rsidP="006A1921">
            <w:pPr>
              <w:jc w:val="left"/>
              <w:rPr>
                <w:rFonts w:ascii="Arial" w:hAnsi="Arial" w:cs="Arial"/>
                <w:sz w:val="22"/>
                <w:szCs w:val="22"/>
              </w:rPr>
            </w:pPr>
            <w:r w:rsidRPr="006A1921">
              <w:rPr>
                <w:rFonts w:ascii="Arial" w:hAnsi="Arial" w:cs="Arial"/>
                <w:sz w:val="22"/>
                <w:szCs w:val="22"/>
              </w:rPr>
              <w:t>(</w:t>
            </w:r>
            <w:proofErr w:type="gramStart"/>
            <w:r w:rsidRPr="006A1921">
              <w:rPr>
                <w:rFonts w:ascii="Arial" w:hAnsi="Arial" w:cs="Arial"/>
                <w:sz w:val="22"/>
                <w:szCs w:val="22"/>
              </w:rPr>
              <w:t>4)If</w:t>
            </w:r>
            <w:proofErr w:type="gramEnd"/>
            <w:r w:rsidRPr="006A1921">
              <w:rPr>
                <w:rFonts w:ascii="Arial" w:hAnsi="Arial" w:cs="Arial"/>
                <w:sz w:val="22"/>
                <w:szCs w:val="22"/>
              </w:rPr>
              <w:t>—</w:t>
            </w:r>
          </w:p>
          <w:p w:rsidR="006A1921" w:rsidRPr="006A1921" w:rsidRDefault="006A1921" w:rsidP="006A1921">
            <w:pPr>
              <w:jc w:val="left"/>
              <w:rPr>
                <w:rFonts w:ascii="Arial" w:hAnsi="Arial" w:cs="Arial"/>
                <w:sz w:val="22"/>
                <w:szCs w:val="22"/>
              </w:rPr>
            </w:pPr>
            <w:r w:rsidRPr="006A1921">
              <w:rPr>
                <w:rFonts w:ascii="Arial" w:hAnsi="Arial" w:cs="Arial"/>
                <w:sz w:val="22"/>
                <w:szCs w:val="22"/>
              </w:rPr>
              <w:t>(a)a worker occupies accommodation that is owned by or under the management or control of the person conducting the business or undertaking;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(b)the occupancy is necessary for the purposes of the worker’s engagement because other accommodation is not reasonably available;</w:t>
            </w:r>
          </w:p>
          <w:p w:rsidR="006A1921" w:rsidRPr="006A1921" w:rsidRDefault="006A1921" w:rsidP="006A1921">
            <w:pPr>
              <w:jc w:val="left"/>
              <w:rPr>
                <w:rFonts w:ascii="Arial" w:hAnsi="Arial" w:cs="Arial"/>
                <w:sz w:val="22"/>
                <w:szCs w:val="22"/>
              </w:rPr>
            </w:pPr>
            <w:r w:rsidRPr="006A1921">
              <w:rPr>
                <w:rFonts w:ascii="Arial" w:hAnsi="Arial" w:cs="Arial"/>
                <w:sz w:val="22"/>
                <w:szCs w:val="22"/>
              </w:rPr>
              <w:t>the person conducting the business or undertaking must, so far as is reasonably practicable, maintain the premises so that the worker occupying the premises is not exposed to risks to health and safety.</w:t>
            </w:r>
          </w:p>
          <w:p w:rsidR="006A1921" w:rsidRPr="006A1921" w:rsidRDefault="006A1921" w:rsidP="006A1921">
            <w:pPr>
              <w:jc w:val="left"/>
              <w:rPr>
                <w:rFonts w:ascii="Arial" w:hAnsi="Arial" w:cs="Arial"/>
                <w:sz w:val="22"/>
                <w:szCs w:val="22"/>
              </w:rPr>
            </w:pPr>
          </w:p>
          <w:p w:rsidR="006A1921" w:rsidRPr="006A1921" w:rsidRDefault="006A1921" w:rsidP="006A1921">
            <w:pPr>
              <w:jc w:val="left"/>
              <w:rPr>
                <w:rFonts w:ascii="Arial" w:hAnsi="Arial" w:cs="Arial"/>
                <w:sz w:val="22"/>
                <w:szCs w:val="22"/>
              </w:rPr>
            </w:pPr>
            <w:r w:rsidRPr="006A1921">
              <w:rPr>
                <w:rFonts w:ascii="Arial" w:hAnsi="Arial" w:cs="Arial"/>
                <w:sz w:val="22"/>
                <w:szCs w:val="22"/>
              </w:rPr>
              <w:t>(5)A self-employed person must ensure, so far as is reasonably practicable, his or her own health and safety while at work.</w:t>
            </w:r>
          </w:p>
          <w:p w:rsidR="006A1921" w:rsidRPr="006A1921" w:rsidRDefault="006A1921" w:rsidP="006A1921">
            <w:pPr>
              <w:jc w:val="left"/>
              <w:rPr>
                <w:rFonts w:ascii="Arial" w:hAnsi="Arial" w:cs="Arial"/>
                <w:sz w:val="22"/>
                <w:szCs w:val="22"/>
              </w:rPr>
            </w:pPr>
            <w:r w:rsidRPr="006A1921">
              <w:rPr>
                <w:rFonts w:ascii="Arial" w:hAnsi="Arial" w:cs="Arial"/>
                <w:sz w:val="22"/>
                <w:szCs w:val="22"/>
              </w:rPr>
              <w:t>Note—</w:t>
            </w:r>
          </w:p>
          <w:p w:rsidR="006A1921" w:rsidRPr="006A1921" w:rsidRDefault="006A1921" w:rsidP="006A1921">
            <w:pPr>
              <w:jc w:val="left"/>
              <w:rPr>
                <w:rFonts w:ascii="Arial" w:hAnsi="Arial" w:cs="Arial"/>
                <w:sz w:val="22"/>
                <w:szCs w:val="22"/>
              </w:rPr>
            </w:pPr>
          </w:p>
          <w:p w:rsidR="006A5573" w:rsidRPr="00311F83" w:rsidRDefault="006A1921" w:rsidP="006A5573">
            <w:pPr>
              <w:jc w:val="left"/>
              <w:rPr>
                <w:rFonts w:ascii="Arial" w:hAnsi="Arial" w:cs="Arial"/>
                <w:sz w:val="22"/>
                <w:szCs w:val="22"/>
              </w:rPr>
            </w:pPr>
            <w:r w:rsidRPr="006A1921">
              <w:rPr>
                <w:rFonts w:ascii="Arial" w:hAnsi="Arial" w:cs="Arial"/>
                <w:sz w:val="22"/>
                <w:szCs w:val="22"/>
              </w:rPr>
              <w:t>A self-employed person is also a person conducting a business or undertaking for the purposes of this section.</w:t>
            </w:r>
            <w:permEnd w:id="245986251"/>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214633052"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214633052"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92E90" w:rsidRDefault="00E92E90" w:rsidP="00E92E90">
            <w:pPr>
              <w:jc w:val="left"/>
              <w:rPr>
                <w:rFonts w:ascii="Arial" w:hAnsi="Arial" w:cs="Arial"/>
                <w:sz w:val="22"/>
                <w:szCs w:val="22"/>
              </w:rPr>
            </w:pPr>
            <w:permStart w:id="1375936215" w:edGrp="everyone"/>
          </w:p>
          <w:p w:rsidR="00E92E90" w:rsidRDefault="00E92E90" w:rsidP="00E92E90">
            <w:pPr>
              <w:jc w:val="left"/>
              <w:rPr>
                <w:rFonts w:ascii="Arial" w:hAnsi="Arial" w:cs="Arial"/>
                <w:sz w:val="22"/>
                <w:szCs w:val="22"/>
              </w:rPr>
            </w:pPr>
            <w:r w:rsidRPr="00E92E90">
              <w:rPr>
                <w:rFonts w:ascii="Arial" w:hAnsi="Arial" w:cs="Arial"/>
                <w:sz w:val="22"/>
                <w:szCs w:val="22"/>
              </w:rPr>
              <w:t>Work Health and Safety Act 2011</w:t>
            </w:r>
          </w:p>
          <w:p w:rsidR="00E92E90" w:rsidRDefault="00E92E90" w:rsidP="00E92E90">
            <w:pPr>
              <w:jc w:val="left"/>
              <w:rPr>
                <w:rFonts w:ascii="Arial" w:hAnsi="Arial" w:cs="Arial"/>
                <w:sz w:val="22"/>
                <w:szCs w:val="22"/>
              </w:rPr>
            </w:pPr>
          </w:p>
          <w:p w:rsidR="00E92E90" w:rsidRDefault="00E92E90" w:rsidP="00E92E90">
            <w:pPr>
              <w:jc w:val="left"/>
              <w:rPr>
                <w:rFonts w:ascii="Arial" w:hAnsi="Arial" w:cs="Arial"/>
                <w:sz w:val="22"/>
                <w:szCs w:val="22"/>
              </w:rPr>
            </w:pPr>
          </w:p>
          <w:p w:rsidR="00E92E90" w:rsidRPr="00E92E90" w:rsidRDefault="00E92E90" w:rsidP="00E92E90">
            <w:pPr>
              <w:jc w:val="left"/>
              <w:rPr>
                <w:rFonts w:ascii="Arial" w:hAnsi="Arial" w:cs="Arial"/>
                <w:sz w:val="22"/>
                <w:szCs w:val="22"/>
              </w:rPr>
            </w:pPr>
            <w:r w:rsidRPr="00E92E90">
              <w:rPr>
                <w:rFonts w:ascii="Arial" w:hAnsi="Arial" w:cs="Arial"/>
                <w:sz w:val="22"/>
                <w:szCs w:val="22"/>
              </w:rPr>
              <w:t>Division 4</w:t>
            </w:r>
          </w:p>
          <w:p w:rsidR="00E92E90" w:rsidRDefault="00E92E90" w:rsidP="00E92E90">
            <w:pPr>
              <w:jc w:val="left"/>
              <w:rPr>
                <w:rFonts w:ascii="Arial" w:hAnsi="Arial" w:cs="Arial"/>
                <w:sz w:val="22"/>
                <w:szCs w:val="22"/>
              </w:rPr>
            </w:pPr>
            <w:r w:rsidRPr="00E92E90">
              <w:rPr>
                <w:rFonts w:ascii="Arial" w:hAnsi="Arial" w:cs="Arial"/>
                <w:sz w:val="22"/>
                <w:szCs w:val="22"/>
              </w:rPr>
              <w:t>Duty of officers, workers and other persons</w:t>
            </w:r>
          </w:p>
          <w:p w:rsidR="00E92E90" w:rsidRDefault="00E92E90" w:rsidP="006A1921">
            <w:pPr>
              <w:jc w:val="left"/>
              <w:rPr>
                <w:rFonts w:ascii="Arial" w:hAnsi="Arial" w:cs="Arial"/>
                <w:sz w:val="22"/>
                <w:szCs w:val="22"/>
              </w:rPr>
            </w:pPr>
          </w:p>
          <w:p w:rsidR="00E92E90" w:rsidRDefault="00E92E90" w:rsidP="006A1921">
            <w:pPr>
              <w:jc w:val="left"/>
              <w:rPr>
                <w:rFonts w:ascii="Arial" w:hAnsi="Arial" w:cs="Arial"/>
                <w:sz w:val="22"/>
                <w:szCs w:val="22"/>
              </w:rPr>
            </w:pPr>
          </w:p>
          <w:p w:rsidR="006A1921" w:rsidRPr="006A1921" w:rsidRDefault="006A1921" w:rsidP="006A1921">
            <w:pPr>
              <w:jc w:val="left"/>
              <w:rPr>
                <w:rFonts w:ascii="Arial" w:hAnsi="Arial" w:cs="Arial"/>
                <w:sz w:val="22"/>
                <w:szCs w:val="22"/>
              </w:rPr>
            </w:pPr>
            <w:r w:rsidRPr="006A1921">
              <w:rPr>
                <w:rFonts w:ascii="Arial" w:hAnsi="Arial" w:cs="Arial"/>
                <w:sz w:val="22"/>
                <w:szCs w:val="22"/>
              </w:rPr>
              <w:t>28</w:t>
            </w:r>
          </w:p>
          <w:p w:rsidR="00333166" w:rsidRPr="00311F83" w:rsidRDefault="006A1921" w:rsidP="00333166">
            <w:pPr>
              <w:jc w:val="left"/>
              <w:rPr>
                <w:rFonts w:ascii="Arial" w:hAnsi="Arial" w:cs="Arial"/>
                <w:sz w:val="22"/>
                <w:szCs w:val="22"/>
              </w:rPr>
            </w:pPr>
            <w:r w:rsidRPr="006A1921">
              <w:rPr>
                <w:rFonts w:ascii="Arial" w:hAnsi="Arial" w:cs="Arial"/>
                <w:sz w:val="22"/>
                <w:szCs w:val="22"/>
              </w:rPr>
              <w:t>Duties of workers</w:t>
            </w:r>
            <w:permEnd w:id="1375936215"/>
          </w:p>
        </w:tc>
        <w:tc>
          <w:tcPr>
            <w:tcW w:w="2559" w:type="pct"/>
            <w:tcBorders>
              <w:top w:val="single" w:sz="12" w:space="0" w:color="auto"/>
              <w:left w:val="single" w:sz="4" w:space="0" w:color="auto"/>
            </w:tcBorders>
            <w:shd w:val="clear" w:color="auto" w:fill="auto"/>
            <w:vAlign w:val="center"/>
          </w:tcPr>
          <w:p w:rsidR="006A1921" w:rsidRPr="006A1921" w:rsidRDefault="00E92E90" w:rsidP="006A1921">
            <w:pPr>
              <w:jc w:val="left"/>
              <w:rPr>
                <w:rFonts w:ascii="Arial" w:hAnsi="Arial" w:cs="Arial"/>
                <w:sz w:val="22"/>
                <w:szCs w:val="22"/>
              </w:rPr>
            </w:pPr>
            <w:permStart w:id="840568713" w:edGrp="everyone"/>
            <w:r>
              <w:rPr>
                <w:rFonts w:ascii="Arial" w:hAnsi="Arial" w:cs="Arial"/>
                <w:sz w:val="22"/>
                <w:szCs w:val="22"/>
              </w:rPr>
              <w:t>W</w:t>
            </w:r>
            <w:r w:rsidR="006A1921" w:rsidRPr="006A1921">
              <w:rPr>
                <w:rFonts w:ascii="Arial" w:hAnsi="Arial" w:cs="Arial"/>
                <w:sz w:val="22"/>
                <w:szCs w:val="22"/>
              </w:rPr>
              <w:t>hile at work, a worker must—</w:t>
            </w:r>
          </w:p>
          <w:p w:rsidR="006A1921" w:rsidRPr="006A1921" w:rsidRDefault="006A1921" w:rsidP="006A1921">
            <w:pPr>
              <w:jc w:val="left"/>
              <w:rPr>
                <w:rFonts w:ascii="Arial" w:hAnsi="Arial" w:cs="Arial"/>
                <w:sz w:val="22"/>
                <w:szCs w:val="22"/>
              </w:rPr>
            </w:pPr>
            <w:r w:rsidRPr="006A1921">
              <w:rPr>
                <w:rFonts w:ascii="Arial" w:hAnsi="Arial" w:cs="Arial"/>
                <w:sz w:val="22"/>
                <w:szCs w:val="22"/>
              </w:rPr>
              <w:t>(a)take reasonable care for his or her own health and safety;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(b)take reasonable care that his or her acts or omissions do not adversely affect the health and safety of other persons;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(c)comply, so far as the worker is reasonably able, with any reasonable instruction that is given by the person conducting the business or undertaking to allow the person to comply with this Act; and</w:t>
            </w:r>
          </w:p>
          <w:p w:rsidR="00333166" w:rsidRPr="00311F83" w:rsidRDefault="006A1921" w:rsidP="00333166">
            <w:pPr>
              <w:jc w:val="left"/>
              <w:rPr>
                <w:rFonts w:ascii="Arial" w:hAnsi="Arial" w:cs="Arial"/>
                <w:sz w:val="22"/>
                <w:szCs w:val="22"/>
              </w:rPr>
            </w:pPr>
            <w:r w:rsidRPr="006A1921">
              <w:rPr>
                <w:rFonts w:ascii="Arial" w:hAnsi="Arial" w:cs="Arial"/>
                <w:sz w:val="22"/>
                <w:szCs w:val="22"/>
              </w:rPr>
              <w:t>(d)co-operate with any reasonable policy or procedure of the person conducting the business or undertaking relating to health or safety at the workplace that has been notified to workers.</w:t>
            </w:r>
            <w:permEnd w:id="840568713"/>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956770517"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956770517" w:displacedByCustomXml="prev"/>
      </w:tr>
      <w:tr w:rsidR="00280505" w:rsidTr="0024028F">
        <w:trPr>
          <w:gridAfter w:val="2"/>
          <w:wAfter w:w="5260" w:type="dxa"/>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40069D" w:rsidRDefault="0040069D" w:rsidP="00280505">
            <w:pPr>
              <w:jc w:val="left"/>
              <w:rPr>
                <w:rFonts w:ascii="Arial" w:hAnsi="Arial" w:cs="Arial"/>
                <w:sz w:val="22"/>
                <w:szCs w:val="22"/>
              </w:rPr>
            </w:pPr>
            <w:permStart w:id="437738105" w:edGrp="everyone"/>
            <w:r w:rsidRPr="0040069D">
              <w:rPr>
                <w:rFonts w:ascii="Arial" w:hAnsi="Arial" w:cs="Arial"/>
                <w:sz w:val="22"/>
                <w:szCs w:val="22"/>
              </w:rPr>
              <w:t>Work Health and Safety Regulation 2011</w:t>
            </w:r>
          </w:p>
          <w:p w:rsidR="0040069D" w:rsidRDefault="0040069D" w:rsidP="00280505">
            <w:pPr>
              <w:jc w:val="left"/>
              <w:rPr>
                <w:rFonts w:ascii="Arial" w:hAnsi="Arial" w:cs="Arial"/>
                <w:sz w:val="22"/>
                <w:szCs w:val="22"/>
              </w:rPr>
            </w:pPr>
          </w:p>
          <w:p w:rsidR="0040069D" w:rsidRDefault="0040069D" w:rsidP="00280505">
            <w:pPr>
              <w:jc w:val="left"/>
              <w:rPr>
                <w:rFonts w:ascii="Arial" w:hAnsi="Arial" w:cs="Arial"/>
                <w:sz w:val="22"/>
                <w:szCs w:val="22"/>
              </w:rPr>
            </w:pPr>
          </w:p>
          <w:p w:rsidR="0040069D" w:rsidRDefault="0040069D" w:rsidP="00280505">
            <w:pPr>
              <w:jc w:val="left"/>
              <w:rPr>
                <w:rFonts w:ascii="Arial" w:hAnsi="Arial" w:cs="Arial"/>
                <w:sz w:val="22"/>
                <w:szCs w:val="22"/>
              </w:rPr>
            </w:pPr>
            <w:r w:rsidRPr="0040069D">
              <w:rPr>
                <w:rFonts w:ascii="Arial" w:hAnsi="Arial" w:cs="Arial"/>
                <w:sz w:val="22"/>
                <w:szCs w:val="22"/>
              </w:rPr>
              <w:t>Division 2 General duties</w:t>
            </w:r>
          </w:p>
          <w:p w:rsidR="0040069D" w:rsidRDefault="0040069D" w:rsidP="00280505">
            <w:pPr>
              <w:jc w:val="left"/>
              <w:rPr>
                <w:rFonts w:ascii="Arial" w:hAnsi="Arial" w:cs="Arial"/>
                <w:sz w:val="22"/>
                <w:szCs w:val="22"/>
              </w:rPr>
            </w:pPr>
          </w:p>
          <w:p w:rsidR="00280505" w:rsidRPr="00311F83" w:rsidRDefault="0040069D" w:rsidP="00280505">
            <w:pPr>
              <w:jc w:val="left"/>
              <w:rPr>
                <w:rFonts w:ascii="Arial" w:hAnsi="Arial" w:cs="Arial"/>
                <w:sz w:val="22"/>
                <w:szCs w:val="22"/>
              </w:rPr>
            </w:pPr>
            <w:r w:rsidRPr="0040069D">
              <w:rPr>
                <w:rFonts w:ascii="Arial" w:hAnsi="Arial" w:cs="Arial"/>
                <w:sz w:val="22"/>
                <w:szCs w:val="22"/>
              </w:rPr>
              <w:t>312</w:t>
            </w:r>
            <w:r>
              <w:rPr>
                <w:rFonts w:ascii="Arial" w:hAnsi="Arial" w:cs="Arial"/>
                <w:sz w:val="22"/>
                <w:szCs w:val="22"/>
              </w:rPr>
              <w:t xml:space="preserve"> </w:t>
            </w:r>
            <w:r w:rsidRPr="0040069D">
              <w:rPr>
                <w:rFonts w:ascii="Arial" w:hAnsi="Arial" w:cs="Arial"/>
                <w:sz w:val="22"/>
                <w:szCs w:val="22"/>
              </w:rPr>
              <w:t>High risk construction work—safe work method statements</w:t>
            </w:r>
            <w:permEnd w:id="437738105"/>
          </w:p>
        </w:tc>
      </w:tr>
    </w:tbl>
    <w:p w:rsidR="0040069D" w:rsidRPr="0040069D" w:rsidRDefault="0040069D" w:rsidP="0040069D">
      <w:pPr>
        <w:framePr w:hSpace="180" w:wrap="around" w:vAnchor="text" w:hAnchor="margin" w:y="36"/>
        <w:jc w:val="left"/>
        <w:rPr>
          <w:rFonts w:ascii="Arial" w:hAnsi="Arial" w:cs="Arial"/>
          <w:sz w:val="22"/>
          <w:szCs w:val="22"/>
        </w:rPr>
      </w:pPr>
      <w:permStart w:id="2127373764" w:edGrp="everyone"/>
      <w:r w:rsidRPr="0040069D">
        <w:rPr>
          <w:rFonts w:ascii="Arial" w:hAnsi="Arial" w:cs="Arial"/>
          <w:sz w:val="22"/>
          <w:szCs w:val="22"/>
        </w:rPr>
        <w:t xml:space="preserve">The principal contractor for a construction project must take all reasonable steps to obtain a copy of the safe work method statement relating to high risk construction work before the </w:t>
      </w:r>
      <w:proofErr w:type="gramStart"/>
      <w:r w:rsidRPr="0040069D">
        <w:rPr>
          <w:rFonts w:ascii="Arial" w:hAnsi="Arial" w:cs="Arial"/>
          <w:sz w:val="22"/>
          <w:szCs w:val="22"/>
        </w:rPr>
        <w:t>high risk</w:t>
      </w:r>
      <w:proofErr w:type="gramEnd"/>
      <w:r w:rsidRPr="0040069D">
        <w:rPr>
          <w:rFonts w:ascii="Arial" w:hAnsi="Arial" w:cs="Arial"/>
          <w:sz w:val="22"/>
          <w:szCs w:val="22"/>
        </w:rPr>
        <w:t xml:space="preserve"> construction work commences.</w:t>
      </w:r>
    </w:p>
    <w:p w:rsidR="0040069D" w:rsidRPr="0040069D" w:rsidRDefault="0040069D" w:rsidP="0040069D">
      <w:pPr>
        <w:framePr w:hSpace="180" w:wrap="around" w:vAnchor="text" w:hAnchor="margin" w:y="36"/>
        <w:jc w:val="left"/>
        <w:rPr>
          <w:rFonts w:ascii="Arial" w:hAnsi="Arial" w:cs="Arial"/>
          <w:sz w:val="22"/>
          <w:szCs w:val="22"/>
        </w:rPr>
      </w:pPr>
      <w:r w:rsidRPr="0040069D">
        <w:rPr>
          <w:rFonts w:ascii="Arial" w:hAnsi="Arial" w:cs="Arial"/>
          <w:sz w:val="22"/>
          <w:szCs w:val="22"/>
        </w:rPr>
        <w:t>Maximum penalty—36 penalty units.</w:t>
      </w:r>
    </w:p>
    <w:p w:rsidR="0040069D" w:rsidRPr="0040069D" w:rsidRDefault="0040069D" w:rsidP="0040069D">
      <w:pPr>
        <w:framePr w:hSpace="180" w:wrap="around" w:vAnchor="text" w:hAnchor="margin" w:y="36"/>
        <w:jc w:val="left"/>
        <w:rPr>
          <w:rFonts w:ascii="Arial" w:hAnsi="Arial" w:cs="Arial"/>
          <w:sz w:val="22"/>
          <w:szCs w:val="22"/>
        </w:rPr>
      </w:pPr>
    </w:p>
    <w:p w:rsidR="0040069D" w:rsidRPr="0040069D" w:rsidRDefault="0040069D" w:rsidP="0040069D">
      <w:pPr>
        <w:framePr w:hSpace="180" w:wrap="around" w:vAnchor="text" w:hAnchor="margin" w:y="36"/>
        <w:jc w:val="left"/>
        <w:rPr>
          <w:rFonts w:ascii="Arial" w:hAnsi="Arial" w:cs="Arial"/>
          <w:sz w:val="22"/>
          <w:szCs w:val="22"/>
        </w:rPr>
      </w:pPr>
      <w:r w:rsidRPr="0040069D">
        <w:rPr>
          <w:rFonts w:ascii="Arial" w:hAnsi="Arial" w:cs="Arial"/>
          <w:sz w:val="22"/>
          <w:szCs w:val="22"/>
        </w:rPr>
        <w:t>Note—</w:t>
      </w:r>
    </w:p>
    <w:p w:rsidR="0040069D" w:rsidRPr="0040069D" w:rsidRDefault="0040069D" w:rsidP="0040069D">
      <w:pPr>
        <w:framePr w:hSpace="180" w:wrap="around" w:vAnchor="text" w:hAnchor="margin" w:y="36"/>
        <w:jc w:val="left"/>
        <w:rPr>
          <w:rFonts w:ascii="Arial" w:hAnsi="Arial" w:cs="Arial"/>
          <w:sz w:val="22"/>
          <w:szCs w:val="22"/>
        </w:rPr>
      </w:pPr>
    </w:p>
    <w:p w:rsidR="0040069D" w:rsidRPr="00311F83" w:rsidRDefault="0040069D">
      <w:pPr>
        <w:framePr w:hSpace="180" w:wrap="around" w:vAnchor="text" w:hAnchor="margin" w:y="36"/>
        <w:jc w:val="left"/>
        <w:rPr>
          <w:rFonts w:ascii="Arial" w:hAnsi="Arial" w:cs="Arial"/>
          <w:sz w:val="22"/>
          <w:szCs w:val="22"/>
        </w:rPr>
      </w:pPr>
      <w:r w:rsidRPr="0040069D">
        <w:rPr>
          <w:rFonts w:ascii="Arial" w:hAnsi="Arial" w:cs="Arial"/>
          <w:sz w:val="22"/>
          <w:szCs w:val="22"/>
        </w:rPr>
        <w:t>The WHS management plan contains arrangements for cooperation between persons conducting a business or undertaking at the construction project workplace, including in relation to the preparation of safe work method statements, see section 309(2)(b) and (e).</w:t>
      </w:r>
      <w:permEnd w:id="2127373764"/>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8030"/>
        <w:gridCol w:w="1052"/>
      </w:tblGrid>
      <w:tr w:rsidR="00280505" w:rsidTr="0024028F">
        <w:trPr>
          <w:trHeight w:val="2551"/>
        </w:trPr>
        <w:tc>
          <w:tcPr>
            <w:tcW w:w="2559" w:type="pct"/>
            <w:tcBorders>
              <w:top w:val="single" w:sz="12" w:space="0" w:color="auto"/>
              <w:left w:val="single" w:sz="4" w:space="0" w:color="auto"/>
            </w:tcBorders>
            <w:shd w:val="clear" w:color="auto" w:fill="auto"/>
            <w:vAlign w:val="center"/>
          </w:tcPr>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35664465"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35664465"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2B006D" w:rsidP="00280505">
            <w:pPr>
              <w:jc w:val="left"/>
              <w:rPr>
                <w:rFonts w:ascii="Arial" w:hAnsi="Arial" w:cs="Arial"/>
                <w:sz w:val="22"/>
                <w:szCs w:val="22"/>
              </w:rPr>
            </w:pPr>
            <w:permStart w:id="2010400745" w:edGrp="everyone"/>
            <w:r w:rsidRPr="002B006D">
              <w:rPr>
                <w:rFonts w:ascii="Arial" w:hAnsi="Arial" w:cs="Arial"/>
                <w:sz w:val="22"/>
                <w:szCs w:val="22"/>
              </w:rPr>
              <w:t>Under Section 308 of the Work Health and Safety Regulations, additional signage requirements apply when undertaking construction work</w:t>
            </w:r>
            <w:permEnd w:id="2010400745"/>
          </w:p>
        </w:tc>
        <w:tc>
          <w:tcPr>
            <w:tcW w:w="2559" w:type="pct"/>
            <w:tcBorders>
              <w:top w:val="single" w:sz="12" w:space="0" w:color="auto"/>
              <w:left w:val="single" w:sz="4" w:space="0" w:color="auto"/>
            </w:tcBorders>
            <w:shd w:val="clear" w:color="auto" w:fill="auto"/>
            <w:vAlign w:val="center"/>
          </w:tcPr>
          <w:p w:rsidR="006A1921" w:rsidRPr="006A1921" w:rsidRDefault="006A1921" w:rsidP="006A1921">
            <w:pPr>
              <w:jc w:val="left"/>
              <w:rPr>
                <w:rFonts w:ascii="Arial" w:hAnsi="Arial" w:cs="Arial"/>
                <w:sz w:val="22"/>
                <w:szCs w:val="22"/>
              </w:rPr>
            </w:pPr>
            <w:permStart w:id="943081341" w:edGrp="everyone"/>
            <w:r w:rsidRPr="006A1921">
              <w:rPr>
                <w:rFonts w:ascii="Arial" w:hAnsi="Arial" w:cs="Arial"/>
                <w:sz w:val="22"/>
                <w:szCs w:val="22"/>
              </w:rPr>
              <w:t>The principal contractor for a construction project must ensure that signs are installed that:</w:t>
            </w:r>
          </w:p>
          <w:p w:rsidR="006A1921" w:rsidRPr="006A1921" w:rsidRDefault="006A1921" w:rsidP="006A1921">
            <w:pPr>
              <w:jc w:val="left"/>
              <w:rPr>
                <w:rFonts w:ascii="Arial" w:hAnsi="Arial" w:cs="Arial"/>
                <w:sz w:val="22"/>
                <w:szCs w:val="22"/>
              </w:rPr>
            </w:pPr>
            <w:r w:rsidRPr="006A1921">
              <w:rPr>
                <w:rFonts w:ascii="Arial" w:hAnsi="Arial" w:cs="Arial"/>
                <w:sz w:val="22"/>
                <w:szCs w:val="22"/>
              </w:rPr>
              <w:t xml:space="preserve">Show the principal contractor’s name and telephone contact numbers (including an </w:t>
            </w:r>
            <w:proofErr w:type="spellStart"/>
            <w:proofErr w:type="gramStart"/>
            <w:r w:rsidRPr="006A1921">
              <w:rPr>
                <w:rFonts w:ascii="Arial" w:hAnsi="Arial" w:cs="Arial"/>
                <w:sz w:val="22"/>
                <w:szCs w:val="22"/>
              </w:rPr>
              <w:t>after hours</w:t>
            </w:r>
            <w:proofErr w:type="spellEnd"/>
            <w:proofErr w:type="gramEnd"/>
            <w:r w:rsidRPr="006A1921">
              <w:rPr>
                <w:rFonts w:ascii="Arial" w:hAnsi="Arial" w:cs="Arial"/>
                <w:sz w:val="22"/>
                <w:szCs w:val="22"/>
              </w:rPr>
              <w:t xml:space="preserve"> telephone number); and</w:t>
            </w:r>
          </w:p>
          <w:p w:rsidR="006A1921" w:rsidRPr="006A1921" w:rsidRDefault="006A1921" w:rsidP="006A1921">
            <w:pPr>
              <w:jc w:val="left"/>
              <w:rPr>
                <w:rFonts w:ascii="Arial" w:hAnsi="Arial" w:cs="Arial"/>
                <w:sz w:val="22"/>
                <w:szCs w:val="22"/>
              </w:rPr>
            </w:pPr>
            <w:r w:rsidRPr="006A1921">
              <w:rPr>
                <w:rFonts w:ascii="Arial" w:hAnsi="Arial" w:cs="Arial"/>
                <w:sz w:val="22"/>
                <w:szCs w:val="22"/>
              </w:rPr>
              <w:t>Show the location of the site office for the project, if any; and</w:t>
            </w:r>
          </w:p>
          <w:p w:rsidR="00280505" w:rsidRPr="00311F83" w:rsidRDefault="006A1921" w:rsidP="00280505">
            <w:pPr>
              <w:jc w:val="left"/>
              <w:rPr>
                <w:rFonts w:ascii="Arial" w:hAnsi="Arial" w:cs="Arial"/>
                <w:sz w:val="22"/>
                <w:szCs w:val="22"/>
              </w:rPr>
            </w:pPr>
            <w:r w:rsidRPr="006A1921">
              <w:rPr>
                <w:rFonts w:ascii="Arial" w:hAnsi="Arial" w:cs="Arial"/>
                <w:sz w:val="22"/>
                <w:szCs w:val="22"/>
              </w:rPr>
              <w:t>Are clearly visible from outside the workplace, or the work area of the workplace, where the construction project is being undertaken.</w:t>
            </w:r>
            <w:permEnd w:id="943081341"/>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16030670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160306707"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Default="005F105D" w:rsidP="00280505">
            <w:pPr>
              <w:jc w:val="left"/>
              <w:rPr>
                <w:rFonts w:ascii="Arial" w:hAnsi="Arial" w:cs="Arial"/>
                <w:sz w:val="22"/>
                <w:szCs w:val="22"/>
              </w:rPr>
            </w:pPr>
            <w:permStart w:id="244791436" w:edGrp="everyone"/>
            <w:r w:rsidRPr="005F105D">
              <w:rPr>
                <w:rFonts w:ascii="Arial" w:hAnsi="Arial" w:cs="Arial"/>
                <w:sz w:val="22"/>
                <w:szCs w:val="22"/>
              </w:rPr>
              <w:t>Work Health and Safety Regulation 2011</w:t>
            </w:r>
          </w:p>
          <w:p w:rsidR="00280505" w:rsidRDefault="00280505" w:rsidP="00280505">
            <w:pPr>
              <w:jc w:val="left"/>
              <w:rPr>
                <w:rFonts w:ascii="Arial" w:hAnsi="Arial" w:cs="Arial"/>
                <w:sz w:val="22"/>
                <w:szCs w:val="22"/>
              </w:rPr>
            </w:pPr>
          </w:p>
          <w:p w:rsidR="005F105D" w:rsidRPr="005F105D" w:rsidRDefault="005F105D" w:rsidP="005F105D">
            <w:pPr>
              <w:jc w:val="left"/>
              <w:rPr>
                <w:rFonts w:ascii="Arial" w:hAnsi="Arial" w:cs="Arial"/>
                <w:sz w:val="22"/>
                <w:szCs w:val="22"/>
              </w:rPr>
            </w:pPr>
            <w:r w:rsidRPr="005F105D">
              <w:rPr>
                <w:rFonts w:ascii="Arial" w:hAnsi="Arial" w:cs="Arial"/>
                <w:sz w:val="22"/>
                <w:szCs w:val="22"/>
              </w:rPr>
              <w:t>Part 4.3 Confined spaces</w:t>
            </w:r>
          </w:p>
          <w:p w:rsidR="005F105D" w:rsidRPr="005F105D" w:rsidRDefault="005F105D" w:rsidP="005F105D">
            <w:pPr>
              <w:jc w:val="left"/>
              <w:rPr>
                <w:rFonts w:ascii="Arial" w:hAnsi="Arial" w:cs="Arial"/>
                <w:sz w:val="22"/>
                <w:szCs w:val="22"/>
              </w:rPr>
            </w:pPr>
          </w:p>
          <w:p w:rsidR="005F105D" w:rsidRDefault="005F105D" w:rsidP="005F105D">
            <w:pPr>
              <w:jc w:val="left"/>
              <w:rPr>
                <w:rFonts w:ascii="Arial" w:hAnsi="Arial" w:cs="Arial"/>
                <w:sz w:val="22"/>
                <w:szCs w:val="22"/>
              </w:rPr>
            </w:pPr>
            <w:r w:rsidRPr="005F105D">
              <w:rPr>
                <w:rFonts w:ascii="Arial" w:hAnsi="Arial" w:cs="Arial"/>
                <w:sz w:val="22"/>
                <w:szCs w:val="22"/>
              </w:rPr>
              <w:t>Division 1 Preliminary</w:t>
            </w:r>
          </w:p>
          <w:permEnd w:id="244791436"/>
          <w:p w:rsidR="00280505" w:rsidRPr="00311F83" w:rsidRDefault="00280505" w:rsidP="00280505">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5F105D" w:rsidRPr="005F105D" w:rsidRDefault="005F105D" w:rsidP="005F105D">
            <w:pPr>
              <w:jc w:val="left"/>
              <w:rPr>
                <w:rFonts w:ascii="Arial" w:hAnsi="Arial" w:cs="Arial"/>
                <w:sz w:val="22"/>
                <w:szCs w:val="22"/>
              </w:rPr>
            </w:pPr>
            <w:permStart w:id="1380541251" w:edGrp="everyone"/>
            <w:r w:rsidRPr="005F105D">
              <w:rPr>
                <w:rFonts w:ascii="Arial" w:hAnsi="Arial" w:cs="Arial"/>
                <w:sz w:val="22"/>
                <w:szCs w:val="22"/>
              </w:rPr>
              <w:t>(</w:t>
            </w:r>
            <w:proofErr w:type="gramStart"/>
            <w:r w:rsidRPr="005F105D">
              <w:rPr>
                <w:rFonts w:ascii="Arial" w:hAnsi="Arial" w:cs="Arial"/>
                <w:sz w:val="22"/>
                <w:szCs w:val="22"/>
              </w:rPr>
              <w:t>1)This</w:t>
            </w:r>
            <w:proofErr w:type="gramEnd"/>
            <w:r w:rsidRPr="005F105D">
              <w:rPr>
                <w:rFonts w:ascii="Arial" w:hAnsi="Arial" w:cs="Arial"/>
                <w:sz w:val="22"/>
                <w:szCs w:val="22"/>
              </w:rPr>
              <w:t xml:space="preserve"> part applies to confined spaces that—</w:t>
            </w:r>
          </w:p>
          <w:p w:rsidR="005F105D" w:rsidRPr="005F105D" w:rsidRDefault="005F105D" w:rsidP="005F105D">
            <w:pPr>
              <w:jc w:val="left"/>
              <w:rPr>
                <w:rFonts w:ascii="Arial" w:hAnsi="Arial" w:cs="Arial"/>
                <w:sz w:val="22"/>
                <w:szCs w:val="22"/>
              </w:rPr>
            </w:pPr>
            <w:r w:rsidRPr="005F105D">
              <w:rPr>
                <w:rFonts w:ascii="Arial" w:hAnsi="Arial" w:cs="Arial"/>
                <w:sz w:val="22"/>
                <w:szCs w:val="22"/>
              </w:rPr>
              <w:t>(a)are entered by any person; or</w:t>
            </w:r>
          </w:p>
          <w:p w:rsidR="005F105D" w:rsidRPr="005F105D" w:rsidRDefault="005F105D" w:rsidP="005F105D">
            <w:pPr>
              <w:jc w:val="left"/>
              <w:rPr>
                <w:rFonts w:ascii="Arial" w:hAnsi="Arial" w:cs="Arial"/>
                <w:sz w:val="22"/>
                <w:szCs w:val="22"/>
              </w:rPr>
            </w:pPr>
            <w:r w:rsidRPr="005F105D">
              <w:rPr>
                <w:rFonts w:ascii="Arial" w:hAnsi="Arial" w:cs="Arial"/>
                <w:sz w:val="22"/>
                <w:szCs w:val="22"/>
              </w:rPr>
              <w:t>(b)are intended or likely to be entered by any person; or</w:t>
            </w:r>
          </w:p>
          <w:p w:rsidR="005F105D" w:rsidRPr="005F105D" w:rsidRDefault="005F105D" w:rsidP="005F105D">
            <w:pPr>
              <w:jc w:val="left"/>
              <w:rPr>
                <w:rFonts w:ascii="Arial" w:hAnsi="Arial" w:cs="Arial"/>
                <w:sz w:val="22"/>
                <w:szCs w:val="22"/>
              </w:rPr>
            </w:pPr>
            <w:r w:rsidRPr="005F105D">
              <w:rPr>
                <w:rFonts w:ascii="Arial" w:hAnsi="Arial" w:cs="Arial"/>
                <w:sz w:val="22"/>
                <w:szCs w:val="22"/>
              </w:rPr>
              <w:t>(c)could be entered inadvertently by any person.</w:t>
            </w:r>
          </w:p>
          <w:p w:rsidR="005F105D" w:rsidRPr="005F105D" w:rsidRDefault="005F105D" w:rsidP="005F105D">
            <w:pPr>
              <w:jc w:val="left"/>
              <w:rPr>
                <w:rFonts w:ascii="Arial" w:hAnsi="Arial" w:cs="Arial"/>
                <w:sz w:val="22"/>
                <w:szCs w:val="22"/>
              </w:rPr>
            </w:pPr>
            <w:r w:rsidRPr="005F105D">
              <w:rPr>
                <w:rFonts w:ascii="Arial" w:hAnsi="Arial" w:cs="Arial"/>
                <w:sz w:val="22"/>
                <w:szCs w:val="22"/>
              </w:rPr>
              <w:t>(</w:t>
            </w:r>
            <w:proofErr w:type="gramStart"/>
            <w:r w:rsidRPr="005F105D">
              <w:rPr>
                <w:rFonts w:ascii="Arial" w:hAnsi="Arial" w:cs="Arial"/>
                <w:sz w:val="22"/>
                <w:szCs w:val="22"/>
              </w:rPr>
              <w:t>2)In</w:t>
            </w:r>
            <w:proofErr w:type="gramEnd"/>
            <w:r w:rsidRPr="005F105D">
              <w:rPr>
                <w:rFonts w:ascii="Arial" w:hAnsi="Arial" w:cs="Arial"/>
                <w:sz w:val="22"/>
                <w:szCs w:val="22"/>
              </w:rPr>
              <w:t xml:space="preserve"> this part, a reference to a confined space in relation to a person conducting a business or undertaking is a reference to a confined space that is under the person’s management or control.</w:t>
            </w:r>
          </w:p>
          <w:p w:rsidR="005F105D" w:rsidRPr="005F105D" w:rsidRDefault="005F105D" w:rsidP="005F105D">
            <w:pPr>
              <w:jc w:val="left"/>
              <w:rPr>
                <w:rFonts w:ascii="Arial" w:hAnsi="Arial" w:cs="Arial"/>
                <w:sz w:val="22"/>
                <w:szCs w:val="22"/>
              </w:rPr>
            </w:pPr>
            <w:r w:rsidRPr="005F105D">
              <w:rPr>
                <w:rFonts w:ascii="Arial" w:hAnsi="Arial" w:cs="Arial"/>
                <w:sz w:val="22"/>
                <w:szCs w:val="22"/>
              </w:rPr>
              <w:t>63</w:t>
            </w:r>
          </w:p>
          <w:p w:rsidR="005F105D" w:rsidRPr="005F105D" w:rsidRDefault="005F105D" w:rsidP="005F105D">
            <w:pPr>
              <w:jc w:val="left"/>
              <w:rPr>
                <w:rFonts w:ascii="Arial" w:hAnsi="Arial" w:cs="Arial"/>
                <w:sz w:val="22"/>
                <w:szCs w:val="22"/>
              </w:rPr>
            </w:pPr>
            <w:r w:rsidRPr="005F105D">
              <w:rPr>
                <w:rFonts w:ascii="Arial" w:hAnsi="Arial" w:cs="Arial"/>
                <w:sz w:val="22"/>
                <w:szCs w:val="22"/>
              </w:rPr>
              <w:t>Application to emergency service workers</w:t>
            </w:r>
          </w:p>
          <w:p w:rsidR="005F105D" w:rsidRPr="005F105D" w:rsidRDefault="005F105D" w:rsidP="005F105D">
            <w:pPr>
              <w:jc w:val="left"/>
              <w:rPr>
                <w:rFonts w:ascii="Arial" w:hAnsi="Arial" w:cs="Arial"/>
                <w:sz w:val="22"/>
                <w:szCs w:val="22"/>
              </w:rPr>
            </w:pPr>
          </w:p>
          <w:p w:rsidR="005F105D" w:rsidRPr="005F105D" w:rsidRDefault="005F105D" w:rsidP="005F105D">
            <w:pPr>
              <w:jc w:val="left"/>
              <w:rPr>
                <w:rFonts w:ascii="Arial" w:hAnsi="Arial" w:cs="Arial"/>
                <w:sz w:val="22"/>
                <w:szCs w:val="22"/>
              </w:rPr>
            </w:pPr>
            <w:r w:rsidRPr="005F105D">
              <w:rPr>
                <w:rFonts w:ascii="Arial" w:hAnsi="Arial" w:cs="Arial"/>
                <w:sz w:val="22"/>
                <w:szCs w:val="22"/>
              </w:rPr>
              <w:t>Sections 67 and 68 do not apply to the entry into a confined space by an emergency service worker if, at the direction of the emergency service organisation, the worker is—</w:t>
            </w:r>
          </w:p>
          <w:p w:rsidR="005F105D" w:rsidRPr="005F105D" w:rsidRDefault="005F105D" w:rsidP="005F105D">
            <w:pPr>
              <w:jc w:val="left"/>
              <w:rPr>
                <w:rFonts w:ascii="Arial" w:hAnsi="Arial" w:cs="Arial"/>
                <w:sz w:val="22"/>
                <w:szCs w:val="22"/>
              </w:rPr>
            </w:pPr>
            <w:r w:rsidRPr="005F105D">
              <w:rPr>
                <w:rFonts w:ascii="Arial" w:hAnsi="Arial" w:cs="Arial"/>
                <w:sz w:val="22"/>
                <w:szCs w:val="22"/>
              </w:rPr>
              <w:t>(a)rescuing a person from the space; or</w:t>
            </w:r>
          </w:p>
          <w:p w:rsidR="00280505" w:rsidRPr="00311F83" w:rsidRDefault="005F105D" w:rsidP="00280505">
            <w:pPr>
              <w:jc w:val="left"/>
              <w:rPr>
                <w:rFonts w:ascii="Arial" w:hAnsi="Arial" w:cs="Arial"/>
                <w:sz w:val="22"/>
                <w:szCs w:val="22"/>
              </w:rPr>
            </w:pPr>
            <w:r w:rsidRPr="005F105D">
              <w:rPr>
                <w:rFonts w:ascii="Arial" w:hAnsi="Arial" w:cs="Arial"/>
                <w:sz w:val="22"/>
                <w:szCs w:val="22"/>
              </w:rPr>
              <w:t>(b)providing first aid to a person in the space.</w:t>
            </w:r>
            <w:permEnd w:id="1380541251"/>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1869036767"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1869036767"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D5AC3" w:rsidRPr="007D5AC3" w:rsidRDefault="007D5AC3" w:rsidP="007D5AC3">
            <w:pPr>
              <w:jc w:val="left"/>
              <w:rPr>
                <w:rFonts w:ascii="Arial" w:hAnsi="Arial" w:cs="Arial"/>
                <w:sz w:val="22"/>
                <w:szCs w:val="22"/>
              </w:rPr>
            </w:pPr>
            <w:permStart w:id="2052263372" w:edGrp="everyone"/>
            <w:r w:rsidRPr="007D5AC3">
              <w:rPr>
                <w:rFonts w:ascii="Arial" w:hAnsi="Arial" w:cs="Arial"/>
                <w:sz w:val="22"/>
                <w:szCs w:val="22"/>
              </w:rPr>
              <w:t>Traffic management for construction or</w:t>
            </w:r>
          </w:p>
          <w:p w:rsidR="007D5AC3" w:rsidRPr="007D5AC3" w:rsidRDefault="007D5AC3" w:rsidP="007D5AC3">
            <w:pPr>
              <w:jc w:val="left"/>
              <w:rPr>
                <w:rFonts w:ascii="Arial" w:hAnsi="Arial" w:cs="Arial"/>
                <w:sz w:val="22"/>
                <w:szCs w:val="22"/>
              </w:rPr>
            </w:pPr>
            <w:r w:rsidRPr="007D5AC3">
              <w:rPr>
                <w:rFonts w:ascii="Arial" w:hAnsi="Arial" w:cs="Arial"/>
                <w:sz w:val="22"/>
                <w:szCs w:val="22"/>
              </w:rPr>
              <w:t>maintenance work</w:t>
            </w:r>
          </w:p>
          <w:p w:rsidR="00280505" w:rsidRPr="00311F83" w:rsidRDefault="007D5AC3" w:rsidP="00280505">
            <w:pPr>
              <w:jc w:val="left"/>
              <w:rPr>
                <w:rFonts w:ascii="Arial" w:hAnsi="Arial" w:cs="Arial"/>
                <w:sz w:val="22"/>
                <w:szCs w:val="22"/>
              </w:rPr>
            </w:pPr>
            <w:r w:rsidRPr="007D5AC3">
              <w:rPr>
                <w:rFonts w:ascii="Arial" w:hAnsi="Arial" w:cs="Arial"/>
                <w:sz w:val="22"/>
                <w:szCs w:val="22"/>
              </w:rPr>
              <w:t>Code of Practice 2008</w:t>
            </w:r>
            <w:permEnd w:id="2052263372"/>
          </w:p>
        </w:tc>
        <w:tc>
          <w:tcPr>
            <w:tcW w:w="2559" w:type="pct"/>
            <w:tcBorders>
              <w:top w:val="single" w:sz="12" w:space="0" w:color="auto"/>
              <w:left w:val="single" w:sz="4" w:space="0" w:color="auto"/>
            </w:tcBorders>
            <w:shd w:val="clear" w:color="auto" w:fill="auto"/>
            <w:vAlign w:val="center"/>
          </w:tcPr>
          <w:p w:rsidR="004A6F7B" w:rsidRPr="004A6F7B" w:rsidRDefault="004A6F7B" w:rsidP="004A6F7B">
            <w:pPr>
              <w:jc w:val="left"/>
              <w:rPr>
                <w:rFonts w:ascii="Arial" w:hAnsi="Arial" w:cs="Arial"/>
                <w:sz w:val="22"/>
                <w:szCs w:val="22"/>
              </w:rPr>
            </w:pPr>
            <w:permStart w:id="1039143204" w:edGrp="everyone"/>
            <w:r w:rsidRPr="004A6F7B">
              <w:rPr>
                <w:rFonts w:ascii="Arial" w:hAnsi="Arial" w:cs="Arial"/>
                <w:sz w:val="22"/>
                <w:szCs w:val="22"/>
              </w:rPr>
              <w:t>4.4 Planning</w:t>
            </w:r>
          </w:p>
          <w:p w:rsidR="004A6F7B" w:rsidRPr="004A6F7B" w:rsidRDefault="004A6F7B" w:rsidP="004A6F7B">
            <w:pPr>
              <w:jc w:val="left"/>
              <w:rPr>
                <w:rFonts w:ascii="Arial" w:hAnsi="Arial" w:cs="Arial"/>
                <w:sz w:val="22"/>
                <w:szCs w:val="22"/>
              </w:rPr>
            </w:pPr>
            <w:r w:rsidRPr="004A6F7B">
              <w:rPr>
                <w:rFonts w:ascii="Arial" w:hAnsi="Arial" w:cs="Arial"/>
                <w:sz w:val="22"/>
                <w:szCs w:val="22"/>
              </w:rPr>
              <w:t>Careful consideration should be given to the signing of the worksite, no matter how brief the</w:t>
            </w:r>
          </w:p>
          <w:p w:rsidR="004A6F7B" w:rsidRPr="004A6F7B" w:rsidRDefault="004A6F7B" w:rsidP="004A6F7B">
            <w:pPr>
              <w:jc w:val="left"/>
              <w:rPr>
                <w:rFonts w:ascii="Arial" w:hAnsi="Arial" w:cs="Arial"/>
                <w:sz w:val="22"/>
                <w:szCs w:val="22"/>
              </w:rPr>
            </w:pPr>
            <w:r w:rsidRPr="004A6F7B">
              <w:rPr>
                <w:rFonts w:ascii="Arial" w:hAnsi="Arial" w:cs="Arial"/>
                <w:sz w:val="22"/>
                <w:szCs w:val="22"/>
              </w:rPr>
              <w:t>occupation of the site may be. This should include:</w:t>
            </w:r>
          </w:p>
          <w:p w:rsidR="004A6F7B" w:rsidRPr="004A6F7B" w:rsidRDefault="004A6F7B" w:rsidP="004A6F7B">
            <w:pPr>
              <w:jc w:val="left"/>
              <w:rPr>
                <w:rFonts w:ascii="Arial" w:hAnsi="Arial" w:cs="Arial"/>
                <w:sz w:val="22"/>
                <w:szCs w:val="22"/>
              </w:rPr>
            </w:pPr>
            <w:r w:rsidRPr="004A6F7B">
              <w:rPr>
                <w:rFonts w:ascii="Arial" w:hAnsi="Arial" w:cs="Arial"/>
                <w:sz w:val="22"/>
                <w:szCs w:val="22"/>
              </w:rPr>
              <w:t>• protection of workers</w:t>
            </w:r>
          </w:p>
          <w:p w:rsidR="004A6F7B" w:rsidRPr="004A6F7B" w:rsidRDefault="004A6F7B" w:rsidP="004A6F7B">
            <w:pPr>
              <w:jc w:val="left"/>
              <w:rPr>
                <w:rFonts w:ascii="Arial" w:hAnsi="Arial" w:cs="Arial"/>
                <w:sz w:val="22"/>
                <w:szCs w:val="22"/>
              </w:rPr>
            </w:pPr>
            <w:r w:rsidRPr="004A6F7B">
              <w:rPr>
                <w:rFonts w:ascii="Arial" w:hAnsi="Arial" w:cs="Arial"/>
                <w:sz w:val="22"/>
                <w:szCs w:val="22"/>
              </w:rPr>
              <w:t>• provision of adequate warning of changes in surface condition, and the presence of</w:t>
            </w:r>
          </w:p>
          <w:p w:rsidR="004A6F7B" w:rsidRPr="004A6F7B" w:rsidRDefault="004A6F7B" w:rsidP="004A6F7B">
            <w:pPr>
              <w:jc w:val="left"/>
              <w:rPr>
                <w:rFonts w:ascii="Arial" w:hAnsi="Arial" w:cs="Arial"/>
                <w:sz w:val="22"/>
                <w:szCs w:val="22"/>
              </w:rPr>
            </w:pPr>
            <w:r w:rsidRPr="004A6F7B">
              <w:rPr>
                <w:rFonts w:ascii="Arial" w:hAnsi="Arial" w:cs="Arial"/>
                <w:sz w:val="22"/>
                <w:szCs w:val="22"/>
              </w:rPr>
              <w:t>personnel or plant engaged in work on the road</w:t>
            </w:r>
          </w:p>
          <w:p w:rsidR="004A6F7B" w:rsidRPr="004A6F7B" w:rsidRDefault="004A6F7B" w:rsidP="004A6F7B">
            <w:pPr>
              <w:jc w:val="left"/>
              <w:rPr>
                <w:rFonts w:ascii="Arial" w:hAnsi="Arial" w:cs="Arial"/>
                <w:sz w:val="22"/>
                <w:szCs w:val="22"/>
              </w:rPr>
            </w:pPr>
            <w:r w:rsidRPr="004A6F7B">
              <w:rPr>
                <w:rFonts w:ascii="Arial" w:hAnsi="Arial" w:cs="Arial"/>
                <w:sz w:val="22"/>
                <w:szCs w:val="22"/>
              </w:rPr>
              <w:t>• adequate instruction of road users and their safe guidance through, around or past the</w:t>
            </w:r>
          </w:p>
          <w:p w:rsidR="004A6F7B" w:rsidRPr="004A6F7B" w:rsidRDefault="004A6F7B" w:rsidP="004A6F7B">
            <w:pPr>
              <w:jc w:val="left"/>
              <w:rPr>
                <w:rFonts w:ascii="Arial" w:hAnsi="Arial" w:cs="Arial"/>
                <w:sz w:val="22"/>
                <w:szCs w:val="22"/>
              </w:rPr>
            </w:pPr>
            <w:r w:rsidRPr="004A6F7B">
              <w:rPr>
                <w:rFonts w:ascii="Arial" w:hAnsi="Arial" w:cs="Arial"/>
                <w:sz w:val="22"/>
                <w:szCs w:val="22"/>
              </w:rPr>
              <w:t>worksite, and</w:t>
            </w:r>
          </w:p>
          <w:p w:rsidR="004A6F7B" w:rsidRPr="004A6F7B" w:rsidRDefault="004A6F7B" w:rsidP="004A6F7B">
            <w:pPr>
              <w:jc w:val="left"/>
              <w:rPr>
                <w:rFonts w:ascii="Arial" w:hAnsi="Arial" w:cs="Arial"/>
                <w:sz w:val="22"/>
                <w:szCs w:val="22"/>
              </w:rPr>
            </w:pPr>
            <w:r w:rsidRPr="004A6F7B">
              <w:rPr>
                <w:rFonts w:ascii="Arial" w:hAnsi="Arial" w:cs="Arial"/>
                <w:sz w:val="22"/>
                <w:szCs w:val="22"/>
              </w:rPr>
              <w:t>Traffic management for construction or maintenance work - Code of Practice 2008 (PN11191) Page 11 of 28</w:t>
            </w:r>
          </w:p>
          <w:p w:rsidR="004A6F7B" w:rsidRPr="004A6F7B" w:rsidRDefault="004A6F7B" w:rsidP="004A6F7B">
            <w:pPr>
              <w:jc w:val="left"/>
              <w:rPr>
                <w:rFonts w:ascii="Arial" w:hAnsi="Arial" w:cs="Arial"/>
                <w:sz w:val="22"/>
                <w:szCs w:val="22"/>
              </w:rPr>
            </w:pPr>
            <w:r w:rsidRPr="004A6F7B">
              <w:rPr>
                <w:rFonts w:ascii="Arial" w:hAnsi="Arial" w:cs="Arial"/>
                <w:sz w:val="22"/>
                <w:szCs w:val="22"/>
              </w:rPr>
              <w:lastRenderedPageBreak/>
              <w:t>• safe access and egress to and from the worksite.</w:t>
            </w:r>
          </w:p>
          <w:p w:rsidR="004A6F7B" w:rsidRPr="004A6F7B" w:rsidRDefault="004A6F7B" w:rsidP="004A6F7B">
            <w:pPr>
              <w:jc w:val="left"/>
              <w:rPr>
                <w:rFonts w:ascii="Arial" w:hAnsi="Arial" w:cs="Arial"/>
                <w:sz w:val="22"/>
                <w:szCs w:val="22"/>
              </w:rPr>
            </w:pPr>
            <w:r w:rsidRPr="004A6F7B">
              <w:rPr>
                <w:rFonts w:ascii="Arial" w:hAnsi="Arial" w:cs="Arial"/>
                <w:sz w:val="22"/>
                <w:szCs w:val="22"/>
              </w:rPr>
              <w:t>Five important basic principles, to be observed, are as follows:</w:t>
            </w:r>
          </w:p>
          <w:p w:rsidR="004A6F7B" w:rsidRPr="004A6F7B" w:rsidRDefault="004A6F7B" w:rsidP="004A6F7B">
            <w:pPr>
              <w:jc w:val="left"/>
              <w:rPr>
                <w:rFonts w:ascii="Arial" w:hAnsi="Arial" w:cs="Arial"/>
                <w:sz w:val="22"/>
                <w:szCs w:val="22"/>
              </w:rPr>
            </w:pPr>
            <w:r w:rsidRPr="004A6F7B">
              <w:rPr>
                <w:rFonts w:ascii="Arial" w:hAnsi="Arial" w:cs="Arial"/>
                <w:sz w:val="22"/>
                <w:szCs w:val="22"/>
              </w:rPr>
              <w:t>(</w:t>
            </w:r>
            <w:proofErr w:type="spellStart"/>
            <w:r w:rsidRPr="004A6F7B">
              <w:rPr>
                <w:rFonts w:ascii="Arial" w:hAnsi="Arial" w:cs="Arial"/>
                <w:sz w:val="22"/>
                <w:szCs w:val="22"/>
              </w:rPr>
              <w:t>i</w:t>
            </w:r>
            <w:proofErr w:type="spellEnd"/>
            <w:r w:rsidRPr="004A6F7B">
              <w:rPr>
                <w:rFonts w:ascii="Arial" w:hAnsi="Arial" w:cs="Arial"/>
                <w:sz w:val="22"/>
                <w:szCs w:val="22"/>
              </w:rPr>
              <w:t>) Signs and devices shall be appropriate to the conditions at the worksite, and shall be used</w:t>
            </w:r>
          </w:p>
          <w:p w:rsidR="004A6F7B" w:rsidRPr="004A6F7B" w:rsidRDefault="004A6F7B" w:rsidP="004A6F7B">
            <w:pPr>
              <w:jc w:val="left"/>
              <w:rPr>
                <w:rFonts w:ascii="Arial" w:hAnsi="Arial" w:cs="Arial"/>
                <w:sz w:val="22"/>
                <w:szCs w:val="22"/>
              </w:rPr>
            </w:pPr>
            <w:r w:rsidRPr="004A6F7B">
              <w:rPr>
                <w:rFonts w:ascii="Arial" w:hAnsi="Arial" w:cs="Arial"/>
                <w:sz w:val="22"/>
                <w:szCs w:val="22"/>
              </w:rPr>
              <w:t>in accordance with the MUTCD Part 3, unless a risk assessment by a competent person</w:t>
            </w:r>
          </w:p>
          <w:p w:rsidR="004A6F7B" w:rsidRPr="004A6F7B" w:rsidRDefault="004A6F7B" w:rsidP="004A6F7B">
            <w:pPr>
              <w:jc w:val="left"/>
              <w:rPr>
                <w:rFonts w:ascii="Arial" w:hAnsi="Arial" w:cs="Arial"/>
                <w:sz w:val="22"/>
                <w:szCs w:val="22"/>
              </w:rPr>
            </w:pPr>
            <w:r w:rsidRPr="004A6F7B">
              <w:rPr>
                <w:rFonts w:ascii="Arial" w:hAnsi="Arial" w:cs="Arial"/>
                <w:sz w:val="22"/>
                <w:szCs w:val="22"/>
              </w:rPr>
              <w:t>indicates that an alternative arrangement is satisfactory.</w:t>
            </w:r>
          </w:p>
          <w:p w:rsidR="004A6F7B" w:rsidRPr="004A6F7B" w:rsidRDefault="004A6F7B" w:rsidP="004A6F7B">
            <w:pPr>
              <w:jc w:val="left"/>
              <w:rPr>
                <w:rFonts w:ascii="Arial" w:hAnsi="Arial" w:cs="Arial"/>
                <w:sz w:val="22"/>
                <w:szCs w:val="22"/>
              </w:rPr>
            </w:pPr>
            <w:r w:rsidRPr="004A6F7B">
              <w:rPr>
                <w:rFonts w:ascii="Arial" w:hAnsi="Arial" w:cs="Arial"/>
                <w:sz w:val="22"/>
                <w:szCs w:val="22"/>
              </w:rPr>
              <w:t>(ii) Signs and devices shall be erected and displayed before work commences at a worksite.</w:t>
            </w:r>
          </w:p>
          <w:p w:rsidR="004A6F7B" w:rsidRPr="004A6F7B" w:rsidRDefault="004A6F7B" w:rsidP="004A6F7B">
            <w:pPr>
              <w:jc w:val="left"/>
              <w:rPr>
                <w:rFonts w:ascii="Arial" w:hAnsi="Arial" w:cs="Arial"/>
                <w:sz w:val="22"/>
                <w:szCs w:val="22"/>
              </w:rPr>
            </w:pPr>
            <w:r w:rsidRPr="004A6F7B">
              <w:rPr>
                <w:rFonts w:ascii="Arial" w:hAnsi="Arial" w:cs="Arial"/>
                <w:sz w:val="22"/>
                <w:szCs w:val="22"/>
              </w:rPr>
              <w:t>(iii) Signs and devices shall be regularly checked and maintained in a satisfactory condition.</w:t>
            </w:r>
          </w:p>
          <w:p w:rsidR="004A6F7B" w:rsidRPr="004A6F7B" w:rsidRDefault="004A6F7B" w:rsidP="004A6F7B">
            <w:pPr>
              <w:jc w:val="left"/>
              <w:rPr>
                <w:rFonts w:ascii="Arial" w:hAnsi="Arial" w:cs="Arial"/>
                <w:sz w:val="22"/>
                <w:szCs w:val="22"/>
              </w:rPr>
            </w:pPr>
            <w:r w:rsidRPr="004A6F7B">
              <w:rPr>
                <w:rFonts w:ascii="Arial" w:hAnsi="Arial" w:cs="Arial"/>
                <w:sz w:val="22"/>
                <w:szCs w:val="22"/>
              </w:rPr>
              <w:t>(iv) Signs and devices shall be removed from a worksite as soon as practicable. However,</w:t>
            </w:r>
          </w:p>
          <w:p w:rsidR="004A6F7B" w:rsidRPr="004A6F7B" w:rsidRDefault="004A6F7B" w:rsidP="004A6F7B">
            <w:pPr>
              <w:jc w:val="left"/>
              <w:rPr>
                <w:rFonts w:ascii="Arial" w:hAnsi="Arial" w:cs="Arial"/>
                <w:sz w:val="22"/>
                <w:szCs w:val="22"/>
              </w:rPr>
            </w:pPr>
            <w:r w:rsidRPr="004A6F7B">
              <w:rPr>
                <w:rFonts w:ascii="Arial" w:hAnsi="Arial" w:cs="Arial"/>
                <w:sz w:val="22"/>
                <w:szCs w:val="22"/>
              </w:rPr>
              <w:t>appropriate signs should remain in place until all work (including loose stone removal and</w:t>
            </w:r>
          </w:p>
          <w:p w:rsidR="004A6F7B" w:rsidRPr="004A6F7B" w:rsidRDefault="004A6F7B" w:rsidP="004A6F7B">
            <w:pPr>
              <w:jc w:val="left"/>
              <w:rPr>
                <w:rFonts w:ascii="Arial" w:hAnsi="Arial" w:cs="Arial"/>
                <w:sz w:val="22"/>
                <w:szCs w:val="22"/>
              </w:rPr>
            </w:pPr>
            <w:r w:rsidRPr="004A6F7B">
              <w:rPr>
                <w:rFonts w:ascii="Arial" w:hAnsi="Arial" w:cs="Arial"/>
                <w:sz w:val="22"/>
                <w:szCs w:val="22"/>
              </w:rPr>
              <w:t>line marking following bituminous surfacing) has been completed.</w:t>
            </w:r>
          </w:p>
          <w:p w:rsidR="004A6F7B" w:rsidRPr="004A6F7B" w:rsidRDefault="004A6F7B" w:rsidP="004A6F7B">
            <w:pPr>
              <w:jc w:val="left"/>
              <w:rPr>
                <w:rFonts w:ascii="Arial" w:hAnsi="Arial" w:cs="Arial"/>
                <w:sz w:val="22"/>
                <w:szCs w:val="22"/>
              </w:rPr>
            </w:pPr>
            <w:r w:rsidRPr="004A6F7B">
              <w:rPr>
                <w:rFonts w:ascii="Arial" w:hAnsi="Arial" w:cs="Arial"/>
                <w:sz w:val="22"/>
                <w:szCs w:val="22"/>
              </w:rPr>
              <w:t>(v) Records shall be kept of all work’s signing and delineation at roadway or part-roadway</w:t>
            </w:r>
          </w:p>
          <w:p w:rsidR="004A6F7B" w:rsidRPr="004A6F7B" w:rsidRDefault="004A6F7B" w:rsidP="004A6F7B">
            <w:pPr>
              <w:jc w:val="left"/>
              <w:rPr>
                <w:rFonts w:ascii="Arial" w:hAnsi="Arial" w:cs="Arial"/>
                <w:sz w:val="22"/>
                <w:szCs w:val="22"/>
              </w:rPr>
            </w:pPr>
            <w:r w:rsidRPr="004A6F7B">
              <w:rPr>
                <w:rFonts w:ascii="Arial" w:hAnsi="Arial" w:cs="Arial"/>
                <w:sz w:val="22"/>
                <w:szCs w:val="22"/>
              </w:rPr>
              <w:t>closures.</w:t>
            </w:r>
          </w:p>
          <w:p w:rsidR="00280505" w:rsidRPr="00311F83" w:rsidRDefault="004A6F7B" w:rsidP="00280505">
            <w:pPr>
              <w:jc w:val="left"/>
              <w:rPr>
                <w:rFonts w:ascii="Arial" w:hAnsi="Arial" w:cs="Arial"/>
                <w:sz w:val="22"/>
                <w:szCs w:val="22"/>
              </w:rPr>
            </w:pPr>
            <w:r w:rsidRPr="004A6F7B">
              <w:rPr>
                <w:rFonts w:ascii="Arial" w:hAnsi="Arial" w:cs="Arial"/>
                <w:sz w:val="22"/>
                <w:szCs w:val="22"/>
              </w:rPr>
              <w:t>An example of a road signing checklist is outlined in Appendix 3.</w:t>
            </w:r>
            <w:permEnd w:id="1039143204"/>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2017612661"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2017612661"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F4A40" w:rsidRDefault="005F4A40" w:rsidP="007B3E95">
            <w:pPr>
              <w:jc w:val="left"/>
              <w:rPr>
                <w:rFonts w:ascii="Arial" w:hAnsi="Arial" w:cs="Arial"/>
                <w:sz w:val="22"/>
                <w:szCs w:val="22"/>
              </w:rPr>
            </w:pPr>
            <w:permStart w:id="957903066" w:edGrp="everyone"/>
            <w:r w:rsidRPr="005F4A40">
              <w:rPr>
                <w:rFonts w:ascii="Arial" w:hAnsi="Arial" w:cs="Arial"/>
                <w:sz w:val="22"/>
                <w:szCs w:val="22"/>
              </w:rPr>
              <w:t>NCC 2016 Volume Two</w:t>
            </w:r>
          </w:p>
          <w:p w:rsidR="007B3E95" w:rsidRPr="00311F83" w:rsidRDefault="003B5B9B" w:rsidP="007B3E95">
            <w:pPr>
              <w:jc w:val="left"/>
              <w:rPr>
                <w:rFonts w:ascii="Arial" w:hAnsi="Arial" w:cs="Arial"/>
                <w:sz w:val="22"/>
                <w:szCs w:val="22"/>
              </w:rPr>
            </w:pPr>
            <w:r w:rsidRPr="003B5B9B">
              <w:rPr>
                <w:rFonts w:ascii="Arial" w:hAnsi="Arial" w:cs="Arial"/>
                <w:sz w:val="22"/>
                <w:szCs w:val="22"/>
              </w:rPr>
              <w:t>Part 3.12.1 Building Fabric</w:t>
            </w:r>
            <w:permEnd w:id="957903066"/>
          </w:p>
        </w:tc>
        <w:tc>
          <w:tcPr>
            <w:tcW w:w="2027" w:type="pct"/>
            <w:tcBorders>
              <w:left w:val="single" w:sz="4" w:space="0" w:color="auto"/>
            </w:tcBorders>
            <w:shd w:val="clear" w:color="auto" w:fill="auto"/>
            <w:vAlign w:val="center"/>
          </w:tcPr>
          <w:p w:rsidR="007B3E95" w:rsidRPr="00311F83" w:rsidRDefault="005F4A40" w:rsidP="007B3E95">
            <w:pPr>
              <w:jc w:val="left"/>
              <w:rPr>
                <w:rFonts w:ascii="Arial" w:hAnsi="Arial" w:cs="Arial"/>
                <w:sz w:val="22"/>
                <w:szCs w:val="22"/>
              </w:rPr>
            </w:pPr>
            <w:permStart w:id="798236718" w:edGrp="everyone"/>
            <w:r w:rsidRPr="005F4A40">
              <w:rPr>
                <w:rFonts w:ascii="Arial" w:hAnsi="Arial" w:cs="Arial"/>
                <w:sz w:val="22"/>
                <w:szCs w:val="22"/>
              </w:rPr>
              <w:t xml:space="preserve">NCC </w:t>
            </w:r>
            <w:proofErr w:type="gramStart"/>
            <w:r w:rsidRPr="005F4A40">
              <w:rPr>
                <w:rFonts w:ascii="Arial" w:hAnsi="Arial" w:cs="Arial"/>
                <w:sz w:val="22"/>
                <w:szCs w:val="22"/>
              </w:rPr>
              <w:t>2016  Section</w:t>
            </w:r>
            <w:proofErr w:type="gramEnd"/>
            <w:r w:rsidRPr="005F4A40">
              <w:rPr>
                <w:rFonts w:ascii="Arial" w:hAnsi="Arial" w:cs="Arial"/>
                <w:sz w:val="22"/>
                <w:szCs w:val="22"/>
              </w:rPr>
              <w:t xml:space="preserve"> J Energy Efficiency Part J1 Building Fabric</w:t>
            </w:r>
            <w:permEnd w:id="798236718"/>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33" w:rsidRPr="001C4084" w:rsidRDefault="005F4A40" w:rsidP="00315A33">
            <w:pPr>
              <w:rPr>
                <w:rFonts w:ascii="Arial" w:hAnsi="Arial" w:cs="Arial"/>
                <w:sz w:val="22"/>
                <w:szCs w:val="22"/>
              </w:rPr>
            </w:pPr>
            <w:permStart w:id="2015980403" w:edGrp="everyone"/>
            <w:r w:rsidRPr="005F4A40">
              <w:rPr>
                <w:rFonts w:ascii="Arial" w:hAnsi="Arial" w:cs="Arial"/>
                <w:sz w:val="22"/>
                <w:szCs w:val="22"/>
              </w:rPr>
              <w:t>AS/NZS 4859.1</w:t>
            </w:r>
            <w:permEnd w:id="2015980403"/>
          </w:p>
        </w:tc>
        <w:permStart w:id="186850946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68509466"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87931" w:rsidRDefault="005F4A40" w:rsidP="00AC1A67">
            <w:pPr>
              <w:rPr>
                <w:rFonts w:ascii="Arial" w:hAnsi="Arial" w:cs="Arial"/>
                <w:sz w:val="22"/>
                <w:szCs w:val="22"/>
              </w:rPr>
            </w:pPr>
            <w:permStart w:id="393877752" w:edGrp="everyone"/>
            <w:r w:rsidRPr="005F4A40">
              <w:rPr>
                <w:rFonts w:ascii="Arial" w:hAnsi="Arial" w:cs="Arial"/>
                <w:sz w:val="22"/>
                <w:szCs w:val="22"/>
              </w:rPr>
              <w:t>The Queensland Workers’ Dwellings the State Advances Act 1916</w:t>
            </w:r>
          </w:p>
          <w:p w:rsidR="00C54685" w:rsidRDefault="00C54685" w:rsidP="00AC1A67">
            <w:pPr>
              <w:rPr>
                <w:rFonts w:ascii="Arial" w:hAnsi="Arial" w:cs="Arial"/>
                <w:sz w:val="22"/>
                <w:szCs w:val="22"/>
              </w:rPr>
            </w:pPr>
            <w:r w:rsidRPr="00C54685">
              <w:rPr>
                <w:rFonts w:ascii="Arial" w:hAnsi="Arial" w:cs="Arial"/>
                <w:sz w:val="22"/>
                <w:szCs w:val="22"/>
              </w:rPr>
              <w:t>Building Act 1975 (Qld).</w:t>
            </w:r>
          </w:p>
          <w:permEnd w:id="393877752"/>
          <w:p w:rsidR="00287931" w:rsidRPr="001C4084" w:rsidRDefault="00287931" w:rsidP="00AC1A67">
            <w:pPr>
              <w:rPr>
                <w:rFonts w:ascii="Arial" w:hAnsi="Arial" w:cs="Arial"/>
                <w:sz w:val="22"/>
                <w:szCs w:val="22"/>
              </w:rPr>
            </w:pPr>
          </w:p>
        </w:tc>
        <w:permStart w:id="163094454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630944542"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5F4A40" w:rsidP="004A28F9">
            <w:pPr>
              <w:rPr>
                <w:rFonts w:ascii="Arial" w:hAnsi="Arial" w:cs="Arial"/>
                <w:sz w:val="22"/>
                <w:szCs w:val="22"/>
              </w:rPr>
            </w:pPr>
            <w:permStart w:id="2109559282" w:edGrp="everyone"/>
            <w:r w:rsidRPr="005F4A40">
              <w:rPr>
                <w:rFonts w:ascii="Arial" w:hAnsi="Arial" w:cs="Arial"/>
                <w:sz w:val="22"/>
                <w:szCs w:val="22"/>
              </w:rPr>
              <w:t>Queensland's Environmental Protection Act 1994</w:t>
            </w:r>
            <w:permEnd w:id="2109559282"/>
          </w:p>
        </w:tc>
        <w:permStart w:id="601112173"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01112173"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751F64" w:rsidP="004A28F9">
            <w:pPr>
              <w:rPr>
                <w:rFonts w:ascii="Arial" w:hAnsi="Arial" w:cs="Arial"/>
                <w:sz w:val="22"/>
                <w:szCs w:val="22"/>
              </w:rPr>
            </w:pPr>
            <w:permStart w:id="1483411872" w:edGrp="everyone"/>
            <w:r w:rsidRPr="00751F64">
              <w:rPr>
                <w:rFonts w:ascii="Arial" w:hAnsi="Arial" w:cs="Arial"/>
                <w:sz w:val="22"/>
                <w:szCs w:val="22"/>
              </w:rPr>
              <w:t>No audible building noise should be heard between 6.30pm and 6.30am Monday to Saturday or at all on a Sunday and power tools should not be used between 7pm and 7am Monday to Saturday and 7pm to 8am on Sundays or public holidays.</w:t>
            </w:r>
            <w:permEnd w:id="1483411872"/>
          </w:p>
        </w:tc>
        <w:permStart w:id="109334578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93345783"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37C5" w:rsidRPr="00B937C5" w:rsidRDefault="00B937C5" w:rsidP="00B937C5">
            <w:pPr>
              <w:rPr>
                <w:rFonts w:ascii="Arial" w:hAnsi="Arial" w:cs="Arial"/>
                <w:sz w:val="22"/>
                <w:szCs w:val="22"/>
              </w:rPr>
            </w:pPr>
            <w:permStart w:id="1242907460" w:edGrp="everyone"/>
            <w:r w:rsidRPr="00B937C5">
              <w:rPr>
                <w:rFonts w:ascii="Arial" w:hAnsi="Arial" w:cs="Arial"/>
                <w:sz w:val="22"/>
                <w:szCs w:val="22"/>
              </w:rPr>
              <w:t>QUEENSLAND HOME WARRANTY</w:t>
            </w:r>
          </w:p>
          <w:p w:rsidR="00B937C5" w:rsidRPr="00B937C5" w:rsidRDefault="00B937C5" w:rsidP="00B937C5">
            <w:pPr>
              <w:rPr>
                <w:rFonts w:ascii="Arial" w:hAnsi="Arial" w:cs="Arial"/>
                <w:sz w:val="22"/>
                <w:szCs w:val="22"/>
              </w:rPr>
            </w:pPr>
            <w:r w:rsidRPr="00B937C5">
              <w:rPr>
                <w:rFonts w:ascii="Arial" w:hAnsi="Arial" w:cs="Arial"/>
                <w:sz w:val="22"/>
                <w:szCs w:val="22"/>
              </w:rPr>
              <w:t>SCHEME</w:t>
            </w:r>
          </w:p>
          <w:p w:rsidR="00B937C5" w:rsidRPr="00B937C5" w:rsidRDefault="00B937C5" w:rsidP="00B937C5">
            <w:pPr>
              <w:rPr>
                <w:rFonts w:ascii="Arial" w:hAnsi="Arial" w:cs="Arial"/>
                <w:sz w:val="22"/>
                <w:szCs w:val="22"/>
              </w:rPr>
            </w:pPr>
            <w:r w:rsidRPr="00B937C5">
              <w:rPr>
                <w:rFonts w:ascii="Arial" w:hAnsi="Arial" w:cs="Arial"/>
                <w:sz w:val="22"/>
                <w:szCs w:val="22"/>
              </w:rPr>
              <w:t>All builders and trade contractors who perform insurable</w:t>
            </w:r>
          </w:p>
          <w:p w:rsidR="00B937C5" w:rsidRPr="00B937C5" w:rsidRDefault="00B937C5" w:rsidP="00B937C5">
            <w:pPr>
              <w:rPr>
                <w:rFonts w:ascii="Arial" w:hAnsi="Arial" w:cs="Arial"/>
                <w:sz w:val="22"/>
                <w:szCs w:val="22"/>
              </w:rPr>
            </w:pPr>
            <w:r w:rsidRPr="00B937C5">
              <w:rPr>
                <w:rFonts w:ascii="Arial" w:hAnsi="Arial" w:cs="Arial"/>
                <w:sz w:val="22"/>
                <w:szCs w:val="22"/>
              </w:rPr>
              <w:t>residential construction work over $3,300 (including</w:t>
            </w:r>
          </w:p>
          <w:p w:rsidR="00B937C5" w:rsidRPr="00B937C5" w:rsidRDefault="00B937C5" w:rsidP="00B937C5">
            <w:pPr>
              <w:rPr>
                <w:rFonts w:ascii="Arial" w:hAnsi="Arial" w:cs="Arial"/>
                <w:sz w:val="22"/>
                <w:szCs w:val="22"/>
              </w:rPr>
            </w:pPr>
            <w:r w:rsidRPr="00B937C5">
              <w:rPr>
                <w:rFonts w:ascii="Arial" w:hAnsi="Arial" w:cs="Arial"/>
                <w:sz w:val="22"/>
                <w:szCs w:val="22"/>
              </w:rPr>
              <w:t>GST) directly for a homeowner must arrange and pay a</w:t>
            </w:r>
          </w:p>
          <w:p w:rsidR="00B937C5" w:rsidRPr="00B937C5" w:rsidRDefault="00B937C5" w:rsidP="00B937C5">
            <w:pPr>
              <w:rPr>
                <w:rFonts w:ascii="Arial" w:hAnsi="Arial" w:cs="Arial"/>
                <w:sz w:val="22"/>
                <w:szCs w:val="22"/>
              </w:rPr>
            </w:pPr>
            <w:r w:rsidRPr="00B937C5">
              <w:rPr>
                <w:rFonts w:ascii="Arial" w:hAnsi="Arial" w:cs="Arial"/>
                <w:sz w:val="22"/>
                <w:szCs w:val="22"/>
              </w:rPr>
              <w:t>Queensland Home Warranty Scheme insurance premium</w:t>
            </w:r>
          </w:p>
          <w:p w:rsidR="00B937C5" w:rsidRPr="00B937C5" w:rsidRDefault="00B937C5" w:rsidP="00B937C5">
            <w:pPr>
              <w:rPr>
                <w:rFonts w:ascii="Arial" w:hAnsi="Arial" w:cs="Arial"/>
                <w:sz w:val="22"/>
                <w:szCs w:val="22"/>
              </w:rPr>
            </w:pPr>
            <w:r w:rsidRPr="00B937C5">
              <w:rPr>
                <w:rFonts w:ascii="Arial" w:hAnsi="Arial" w:cs="Arial"/>
                <w:sz w:val="22"/>
                <w:szCs w:val="22"/>
              </w:rPr>
              <w:t>to cover the work unless the owner holds an Owner</w:t>
            </w:r>
          </w:p>
          <w:p w:rsidR="00B937C5" w:rsidRPr="00B937C5" w:rsidRDefault="00B937C5" w:rsidP="00B937C5">
            <w:pPr>
              <w:rPr>
                <w:rFonts w:ascii="Arial" w:hAnsi="Arial" w:cs="Arial"/>
                <w:sz w:val="22"/>
                <w:szCs w:val="22"/>
              </w:rPr>
            </w:pPr>
            <w:r w:rsidRPr="00B937C5">
              <w:rPr>
                <w:rFonts w:ascii="Arial" w:hAnsi="Arial" w:cs="Arial"/>
                <w:sz w:val="22"/>
                <w:szCs w:val="22"/>
              </w:rPr>
              <w:t>Builder Permit. You should always check the Permit</w:t>
            </w:r>
          </w:p>
          <w:p w:rsidR="00B937C5" w:rsidRPr="00B937C5" w:rsidRDefault="00B937C5" w:rsidP="00B937C5">
            <w:pPr>
              <w:rPr>
                <w:rFonts w:ascii="Arial" w:hAnsi="Arial" w:cs="Arial"/>
                <w:sz w:val="22"/>
                <w:szCs w:val="22"/>
              </w:rPr>
            </w:pPr>
            <w:r w:rsidRPr="00B937C5">
              <w:rPr>
                <w:rFonts w:ascii="Arial" w:hAnsi="Arial" w:cs="Arial"/>
                <w:sz w:val="22"/>
                <w:szCs w:val="22"/>
              </w:rPr>
              <w:t>before deciding not to pay insurance.</w:t>
            </w:r>
          </w:p>
          <w:p w:rsidR="00B937C5" w:rsidRPr="00B937C5" w:rsidRDefault="00B937C5" w:rsidP="00B937C5">
            <w:pPr>
              <w:rPr>
                <w:rFonts w:ascii="Arial" w:hAnsi="Arial" w:cs="Arial"/>
                <w:sz w:val="22"/>
                <w:szCs w:val="22"/>
              </w:rPr>
            </w:pPr>
            <w:r w:rsidRPr="00B937C5">
              <w:rPr>
                <w:rFonts w:ascii="Arial" w:hAnsi="Arial" w:cs="Arial"/>
                <w:sz w:val="22"/>
                <w:szCs w:val="22"/>
              </w:rPr>
              <w:t>Insurable work includes the construction of an entire</w:t>
            </w:r>
          </w:p>
          <w:p w:rsidR="00B937C5" w:rsidRPr="00B937C5" w:rsidRDefault="00B937C5" w:rsidP="00B937C5">
            <w:pPr>
              <w:rPr>
                <w:rFonts w:ascii="Arial" w:hAnsi="Arial" w:cs="Arial"/>
                <w:sz w:val="22"/>
                <w:szCs w:val="22"/>
              </w:rPr>
            </w:pPr>
            <w:r w:rsidRPr="00B937C5">
              <w:rPr>
                <w:rFonts w:ascii="Arial" w:hAnsi="Arial" w:cs="Arial"/>
                <w:sz w:val="22"/>
                <w:szCs w:val="22"/>
              </w:rPr>
              <w:t>home, renovations and extensions. Sub-contractors</w:t>
            </w:r>
          </w:p>
          <w:p w:rsidR="00B937C5" w:rsidRPr="00B937C5" w:rsidRDefault="00B937C5" w:rsidP="00B937C5">
            <w:pPr>
              <w:rPr>
                <w:rFonts w:ascii="Arial" w:hAnsi="Arial" w:cs="Arial"/>
                <w:sz w:val="22"/>
                <w:szCs w:val="22"/>
              </w:rPr>
            </w:pPr>
            <w:r w:rsidRPr="00B937C5">
              <w:rPr>
                <w:rFonts w:ascii="Arial" w:hAnsi="Arial" w:cs="Arial"/>
                <w:sz w:val="22"/>
                <w:szCs w:val="22"/>
              </w:rPr>
              <w:t>working for a principal contractor are not required to pay</w:t>
            </w:r>
          </w:p>
          <w:p w:rsidR="004A28F9" w:rsidRDefault="00B937C5" w:rsidP="004A28F9">
            <w:pPr>
              <w:rPr>
                <w:rFonts w:ascii="Arial" w:hAnsi="Arial" w:cs="Arial"/>
                <w:sz w:val="22"/>
                <w:szCs w:val="22"/>
              </w:rPr>
            </w:pPr>
            <w:r w:rsidRPr="00B937C5">
              <w:rPr>
                <w:rFonts w:ascii="Arial" w:hAnsi="Arial" w:cs="Arial"/>
                <w:sz w:val="22"/>
                <w:szCs w:val="22"/>
              </w:rPr>
              <w:t>insurance.</w:t>
            </w:r>
          </w:p>
          <w:p w:rsidR="00C54685" w:rsidRDefault="00C54685" w:rsidP="004A28F9">
            <w:pPr>
              <w:rPr>
                <w:rFonts w:ascii="Arial" w:hAnsi="Arial" w:cs="Arial"/>
                <w:sz w:val="22"/>
                <w:szCs w:val="22"/>
              </w:rPr>
            </w:pPr>
            <w:r>
              <w:rPr>
                <w:rFonts w:ascii="Arial" w:hAnsi="Arial" w:cs="Arial"/>
                <w:sz w:val="22"/>
                <w:szCs w:val="22"/>
              </w:rPr>
              <w:t>Covers-</w:t>
            </w:r>
          </w:p>
          <w:p w:rsidR="00C54685" w:rsidRPr="00C54685" w:rsidRDefault="00C54685" w:rsidP="00C54685">
            <w:pPr>
              <w:rPr>
                <w:rFonts w:ascii="Arial" w:hAnsi="Arial" w:cs="Arial"/>
                <w:sz w:val="22"/>
                <w:szCs w:val="22"/>
              </w:rPr>
            </w:pPr>
            <w:r w:rsidRPr="00C54685">
              <w:rPr>
                <w:rFonts w:ascii="Arial" w:hAnsi="Arial" w:cs="Arial"/>
                <w:sz w:val="22"/>
                <w:szCs w:val="22"/>
              </w:rPr>
              <w:t>Construction work valued at more than $3,300 (new structures, extensions, additions, alterations, renovations or repair)</w:t>
            </w:r>
          </w:p>
          <w:p w:rsidR="00C54685" w:rsidRPr="00C54685" w:rsidRDefault="00C54685" w:rsidP="00C54685">
            <w:pPr>
              <w:rPr>
                <w:rFonts w:ascii="Arial" w:hAnsi="Arial" w:cs="Arial"/>
                <w:sz w:val="22"/>
                <w:szCs w:val="22"/>
              </w:rPr>
            </w:pPr>
            <w:r w:rsidRPr="00C54685">
              <w:rPr>
                <w:rFonts w:ascii="Arial" w:hAnsi="Arial" w:cs="Arial"/>
                <w:sz w:val="22"/>
                <w:szCs w:val="22"/>
              </w:rPr>
              <w:t>Period of 6 years and 6 months from the date of contract</w:t>
            </w:r>
          </w:p>
          <w:p w:rsidR="00C54685" w:rsidRPr="00C54685" w:rsidRDefault="00C54685" w:rsidP="00C54685">
            <w:pPr>
              <w:rPr>
                <w:rFonts w:ascii="Arial" w:hAnsi="Arial" w:cs="Arial"/>
                <w:sz w:val="22"/>
                <w:szCs w:val="22"/>
              </w:rPr>
            </w:pPr>
            <w:r w:rsidRPr="00C54685">
              <w:rPr>
                <w:rFonts w:ascii="Arial" w:hAnsi="Arial" w:cs="Arial"/>
                <w:sz w:val="22"/>
                <w:szCs w:val="22"/>
              </w:rPr>
              <w:t>Must be less than 3 storeys</w:t>
            </w:r>
          </w:p>
          <w:p w:rsidR="00C54685" w:rsidRPr="00C54685" w:rsidRDefault="00C54685" w:rsidP="00C54685">
            <w:pPr>
              <w:rPr>
                <w:rFonts w:ascii="Arial" w:hAnsi="Arial" w:cs="Arial"/>
                <w:sz w:val="22"/>
                <w:szCs w:val="22"/>
              </w:rPr>
            </w:pPr>
            <w:r w:rsidRPr="00C54685">
              <w:rPr>
                <w:rFonts w:ascii="Arial" w:hAnsi="Arial" w:cs="Arial"/>
                <w:sz w:val="22"/>
                <w:szCs w:val="22"/>
              </w:rPr>
              <w:t>In case you become bankrupt</w:t>
            </w:r>
          </w:p>
          <w:p w:rsidR="00C54685" w:rsidRPr="00C54685" w:rsidRDefault="00C54685" w:rsidP="00C54685">
            <w:pPr>
              <w:rPr>
                <w:rFonts w:ascii="Arial" w:hAnsi="Arial" w:cs="Arial"/>
                <w:sz w:val="22"/>
                <w:szCs w:val="22"/>
              </w:rPr>
            </w:pPr>
            <w:r w:rsidRPr="00C54685">
              <w:rPr>
                <w:rFonts w:ascii="Arial" w:hAnsi="Arial" w:cs="Arial"/>
                <w:sz w:val="22"/>
                <w:szCs w:val="22"/>
              </w:rPr>
              <w:t>Go into liquidation</w:t>
            </w:r>
          </w:p>
          <w:p w:rsidR="00C54685" w:rsidRPr="00C54685" w:rsidRDefault="00C54685" w:rsidP="00C54685">
            <w:pPr>
              <w:rPr>
                <w:rFonts w:ascii="Arial" w:hAnsi="Arial" w:cs="Arial"/>
                <w:sz w:val="22"/>
                <w:szCs w:val="22"/>
              </w:rPr>
            </w:pPr>
            <w:r w:rsidRPr="00C54685">
              <w:rPr>
                <w:rFonts w:ascii="Arial" w:hAnsi="Arial" w:cs="Arial"/>
                <w:sz w:val="22"/>
                <w:szCs w:val="22"/>
              </w:rPr>
              <w:t>Fail to complete work</w:t>
            </w:r>
          </w:p>
          <w:p w:rsidR="00C54685" w:rsidRPr="00C54685" w:rsidRDefault="00C54685" w:rsidP="00C54685">
            <w:pPr>
              <w:rPr>
                <w:rFonts w:ascii="Arial" w:hAnsi="Arial" w:cs="Arial"/>
                <w:sz w:val="22"/>
                <w:szCs w:val="22"/>
              </w:rPr>
            </w:pPr>
            <w:r w:rsidRPr="00C54685">
              <w:rPr>
                <w:rFonts w:ascii="Arial" w:hAnsi="Arial" w:cs="Arial"/>
                <w:sz w:val="22"/>
                <w:szCs w:val="22"/>
              </w:rPr>
              <w:t>Fail to fix defects</w:t>
            </w:r>
          </w:p>
          <w:p w:rsidR="00C54685" w:rsidRDefault="00C54685" w:rsidP="00C54685">
            <w:pPr>
              <w:rPr>
                <w:rFonts w:ascii="Arial" w:hAnsi="Arial" w:cs="Arial"/>
                <w:sz w:val="22"/>
                <w:szCs w:val="22"/>
              </w:rPr>
            </w:pPr>
            <w:r w:rsidRPr="00C54685">
              <w:rPr>
                <w:rFonts w:ascii="Arial" w:hAnsi="Arial" w:cs="Arial"/>
                <w:sz w:val="22"/>
                <w:szCs w:val="22"/>
              </w:rPr>
              <w:t>If the building suffers from subsidence or settlements</w:t>
            </w:r>
          </w:p>
          <w:permEnd w:id="1242907460"/>
          <w:p w:rsidR="004A28F9" w:rsidRPr="001C4084" w:rsidRDefault="004A28F9" w:rsidP="004A28F9">
            <w:pPr>
              <w:rPr>
                <w:rFonts w:ascii="Arial" w:hAnsi="Arial" w:cs="Arial"/>
                <w:sz w:val="22"/>
                <w:szCs w:val="22"/>
              </w:rPr>
            </w:pPr>
          </w:p>
        </w:tc>
        <w:permStart w:id="156992047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569920473"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1127AA" w:rsidP="004A28F9">
            <w:pPr>
              <w:rPr>
                <w:rFonts w:ascii="Arial" w:hAnsi="Arial" w:cs="Arial"/>
                <w:sz w:val="22"/>
                <w:szCs w:val="22"/>
              </w:rPr>
            </w:pPr>
            <w:permStart w:id="279466593" w:edGrp="everyone"/>
            <w:r w:rsidRPr="001127AA">
              <w:rPr>
                <w:rFonts w:ascii="Arial" w:hAnsi="Arial" w:cs="Arial"/>
                <w:sz w:val="22"/>
                <w:szCs w:val="22"/>
              </w:rPr>
              <w:t>The Workers' Compensation and Rehabilitation Act 2003 (the Act) states that employers must insure their workers with WorkCover Queensland under an accident insurance policy. However, directors, partners of a partnership, sole traders and trustees are excluded from coverage as they are not considered workers.</w:t>
            </w:r>
          </w:p>
          <w:p w:rsidR="00CE3FCE" w:rsidRPr="00CE3FCE" w:rsidRDefault="00CE3FCE" w:rsidP="00CE3FCE">
            <w:pPr>
              <w:rPr>
                <w:rFonts w:ascii="Arial" w:hAnsi="Arial" w:cs="Arial"/>
                <w:sz w:val="22"/>
                <w:szCs w:val="22"/>
              </w:rPr>
            </w:pPr>
            <w:r w:rsidRPr="00CE3FCE">
              <w:rPr>
                <w:rFonts w:ascii="Arial" w:hAnsi="Arial" w:cs="Arial"/>
                <w:sz w:val="22"/>
                <w:szCs w:val="22"/>
              </w:rPr>
              <w:t>Worker’s Compensation Insurance is an accident insurance for work-related injuries and will pay compensation to employees who are injured at work. Workers' compensation is a type of insurance that can pay the wages and medical costs of employees who have been injured due to their employment.</w:t>
            </w:r>
          </w:p>
          <w:p w:rsidR="00CE3FCE" w:rsidRPr="00CE3FCE" w:rsidRDefault="00CE3FCE" w:rsidP="00CE3FCE">
            <w:pPr>
              <w:rPr>
                <w:rFonts w:ascii="Arial" w:hAnsi="Arial" w:cs="Arial"/>
                <w:sz w:val="22"/>
                <w:szCs w:val="22"/>
              </w:rPr>
            </w:pPr>
          </w:p>
          <w:p w:rsidR="00CE3FCE" w:rsidRDefault="00CE3FCE" w:rsidP="00CE3FCE">
            <w:pPr>
              <w:rPr>
                <w:rFonts w:ascii="Arial" w:hAnsi="Arial" w:cs="Arial"/>
                <w:sz w:val="22"/>
                <w:szCs w:val="22"/>
              </w:rPr>
            </w:pPr>
            <w:r w:rsidRPr="00CE3FCE">
              <w:rPr>
                <w:rFonts w:ascii="Arial" w:hAnsi="Arial" w:cs="Arial"/>
                <w:sz w:val="22"/>
                <w:szCs w:val="22"/>
              </w:rPr>
              <w:t>WorkCover Queensland is the exclusive provider of accident insurance for work-related injuries in Queensland, with the exception of self-insurers. WorkCover Queensland will work with you, your employer and medical practitioners to help you recover from the injury.</w:t>
            </w:r>
          </w:p>
          <w:permEnd w:id="279466593"/>
          <w:p w:rsidR="004A28F9" w:rsidRPr="001C4084" w:rsidRDefault="004A28F9" w:rsidP="004A28F9">
            <w:pPr>
              <w:rPr>
                <w:rFonts w:ascii="Arial" w:hAnsi="Arial" w:cs="Arial"/>
                <w:sz w:val="22"/>
                <w:szCs w:val="22"/>
              </w:rPr>
            </w:pPr>
          </w:p>
        </w:tc>
        <w:permStart w:id="148861132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488611323"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19" w:name="_Ref535488196"/>
      <w:r>
        <w:t>To ensure that a legally binding contract exists between yourself and a client, what must exist?</w:t>
      </w:r>
      <w:bookmarkEnd w:id="19"/>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3FCE" w:rsidRPr="00CE3FCE" w:rsidRDefault="00CE3FCE" w:rsidP="00CE3FCE">
            <w:pPr>
              <w:rPr>
                <w:rFonts w:ascii="Arial" w:hAnsi="Arial" w:cs="Arial"/>
                <w:sz w:val="22"/>
                <w:szCs w:val="22"/>
              </w:rPr>
            </w:pPr>
            <w:permStart w:id="1591944212" w:edGrp="everyone"/>
            <w:r w:rsidRPr="00CE3FCE">
              <w:rPr>
                <w:rFonts w:ascii="Arial" w:hAnsi="Arial" w:cs="Arial"/>
                <w:sz w:val="22"/>
                <w:szCs w:val="22"/>
              </w:rPr>
              <w:t xml:space="preserve">There are four (4) essential elements necessary for legally binding contract formation: </w:t>
            </w:r>
          </w:p>
          <w:p w:rsidR="00CE3FCE" w:rsidRPr="00CE3FCE" w:rsidRDefault="00CE3FCE" w:rsidP="00CE3FCE">
            <w:pPr>
              <w:rPr>
                <w:rFonts w:ascii="Arial" w:hAnsi="Arial" w:cs="Arial"/>
                <w:sz w:val="22"/>
                <w:szCs w:val="22"/>
              </w:rPr>
            </w:pPr>
            <w:r w:rsidRPr="00CE3FCE">
              <w:rPr>
                <w:rFonts w:ascii="Arial" w:hAnsi="Arial" w:cs="Arial"/>
                <w:sz w:val="22"/>
                <w:szCs w:val="22"/>
              </w:rPr>
              <w:t>An offer by Party 1</w:t>
            </w:r>
          </w:p>
          <w:p w:rsidR="00CE3FCE" w:rsidRPr="00CE3FCE" w:rsidRDefault="00CE3FCE" w:rsidP="00CE3FCE">
            <w:pPr>
              <w:rPr>
                <w:rFonts w:ascii="Arial" w:hAnsi="Arial" w:cs="Arial"/>
                <w:sz w:val="22"/>
                <w:szCs w:val="22"/>
              </w:rPr>
            </w:pPr>
            <w:r w:rsidRPr="00CE3FCE">
              <w:rPr>
                <w:rFonts w:ascii="Arial" w:hAnsi="Arial" w:cs="Arial"/>
                <w:sz w:val="22"/>
                <w:szCs w:val="22"/>
              </w:rPr>
              <w:t xml:space="preserve">Acceptance by Party 2 </w:t>
            </w:r>
          </w:p>
          <w:p w:rsidR="00CE3FCE" w:rsidRPr="00CE3FCE" w:rsidRDefault="00CE3FCE" w:rsidP="00CE3FCE">
            <w:pPr>
              <w:rPr>
                <w:rFonts w:ascii="Arial" w:hAnsi="Arial" w:cs="Arial"/>
                <w:sz w:val="22"/>
                <w:szCs w:val="22"/>
              </w:rPr>
            </w:pPr>
            <w:r w:rsidRPr="00CE3FCE">
              <w:rPr>
                <w:rFonts w:ascii="Arial" w:hAnsi="Arial" w:cs="Arial"/>
                <w:sz w:val="22"/>
                <w:szCs w:val="22"/>
              </w:rPr>
              <w:t>An intention by both parties to create legal relations (i.e. more than just a friendly agreement, as legal consequences may result from a failure to meet the obligations of the contract)</w:t>
            </w:r>
          </w:p>
          <w:p w:rsidR="004A28F9" w:rsidRPr="001C4084" w:rsidRDefault="00CE3FCE" w:rsidP="004A28F9">
            <w:pPr>
              <w:rPr>
                <w:rFonts w:ascii="Arial" w:hAnsi="Arial" w:cs="Arial"/>
                <w:sz w:val="22"/>
                <w:szCs w:val="22"/>
              </w:rPr>
            </w:pPr>
            <w:r w:rsidRPr="00CE3FCE">
              <w:rPr>
                <w:rFonts w:ascii="Arial" w:hAnsi="Arial" w:cs="Arial"/>
                <w:sz w:val="22"/>
                <w:szCs w:val="22"/>
              </w:rPr>
              <w:t>Consideration (e.g. money in exchange for goods/services)</w:t>
            </w:r>
            <w:permEnd w:id="1591944212"/>
          </w:p>
        </w:tc>
        <w:permStart w:id="63728005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37280055"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3035858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30358581" w:displacedByCustomXml="prev"/>
      </w:tr>
      <w:tr w:rsidR="007B6909" w:rsidTr="0039215A">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Pr="00311F83" w:rsidRDefault="00E379B4" w:rsidP="007B6909">
            <w:pPr>
              <w:jc w:val="left"/>
              <w:rPr>
                <w:rFonts w:ascii="Arial" w:hAnsi="Arial" w:cs="Arial"/>
                <w:sz w:val="22"/>
                <w:szCs w:val="22"/>
              </w:rPr>
            </w:pPr>
            <w:permStart w:id="1831038125" w:edGrp="everyone"/>
            <w:r w:rsidRPr="00E379B4">
              <w:rPr>
                <w:rFonts w:ascii="Arial" w:hAnsi="Arial" w:cs="Arial"/>
                <w:sz w:val="22"/>
                <w:szCs w:val="22"/>
              </w:rPr>
              <w:t>Competition and Consumer Act 2010 (CCA)</w:t>
            </w:r>
            <w:permEnd w:id="1831038125"/>
          </w:p>
        </w:tc>
        <w:tc>
          <w:tcPr>
            <w:tcW w:w="2027" w:type="pct"/>
            <w:tcBorders>
              <w:top w:val="single" w:sz="12" w:space="0" w:color="auto"/>
              <w:left w:val="single" w:sz="4" w:space="0" w:color="auto"/>
            </w:tcBorders>
            <w:shd w:val="clear" w:color="auto" w:fill="auto"/>
            <w:vAlign w:val="center"/>
          </w:tcPr>
          <w:p w:rsidR="007B6909" w:rsidRPr="00311F83" w:rsidRDefault="007E46A1" w:rsidP="007B6909">
            <w:pPr>
              <w:jc w:val="left"/>
              <w:rPr>
                <w:rFonts w:ascii="Arial" w:hAnsi="Arial" w:cs="Arial"/>
                <w:sz w:val="22"/>
                <w:szCs w:val="22"/>
              </w:rPr>
            </w:pPr>
            <w:permStart w:id="144387438" w:edGrp="everyone"/>
            <w:r w:rsidRPr="007E46A1">
              <w:rPr>
                <w:rFonts w:ascii="Arial" w:hAnsi="Arial" w:cs="Arial"/>
                <w:sz w:val="22"/>
                <w:szCs w:val="22"/>
              </w:rPr>
              <w:t>QLD Fair Trading Act 1989</w:t>
            </w:r>
            <w:permEnd w:id="144387438"/>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rsidR="009E51A0" w:rsidRPr="00830749" w:rsidRDefault="009E51A0" w:rsidP="009E51A0">
      <w:pPr>
        <w:rPr>
          <w:rFonts w:ascii="Arial" w:hAnsi="Arial" w:cs="Arial"/>
          <w:sz w:val="22"/>
          <w:szCs w:val="22"/>
        </w:rPr>
      </w:pPr>
      <w:bookmarkStart w:id="22" w:name="_GoBack"/>
      <w:bookmarkEnd w:id="22"/>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2015CA" w:rsidP="004A28F9">
            <w:pPr>
              <w:rPr>
                <w:rFonts w:ascii="Arial" w:hAnsi="Arial" w:cs="Arial"/>
                <w:sz w:val="22"/>
                <w:szCs w:val="22"/>
              </w:rPr>
            </w:pPr>
            <w:permStart w:id="1427006479" w:edGrp="everyone"/>
            <w:r w:rsidRPr="002015CA">
              <w:rPr>
                <w:rFonts w:ascii="Arial" w:hAnsi="Arial" w:cs="Arial"/>
                <w:sz w:val="22"/>
                <w:szCs w:val="22"/>
              </w:rPr>
              <w:t>The applicable Act in Queensland is the Payroll Tax Act 1971 (Qld).</w:t>
            </w:r>
            <w:permEnd w:id="1427006479"/>
          </w:p>
        </w:tc>
        <w:permStart w:id="497895245"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97895245"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3" w:name="_Ref535564531"/>
      <w:r>
        <w:t>Payroll tax is a self-assessed tax on the wages that employers pay to their Queensland employees when the total wages are more than $___________.</w:t>
      </w:r>
      <w:bookmarkEnd w:id="23"/>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5674" w:rsidRPr="00E25674" w:rsidRDefault="00E25674" w:rsidP="00E25674">
            <w:pPr>
              <w:rPr>
                <w:rFonts w:ascii="Arial" w:hAnsi="Arial" w:cs="Arial"/>
                <w:sz w:val="22"/>
                <w:szCs w:val="22"/>
              </w:rPr>
            </w:pPr>
            <w:permStart w:id="291192342" w:edGrp="everyone"/>
            <w:r w:rsidRPr="00E25674">
              <w:rPr>
                <w:rFonts w:ascii="Arial" w:hAnsi="Arial" w:cs="Arial"/>
                <w:sz w:val="22"/>
                <w:szCs w:val="22"/>
              </w:rPr>
              <w:t>pay more than $21,153 a week in Australian taxable wages</w:t>
            </w:r>
          </w:p>
          <w:p w:rsidR="00E25674" w:rsidRPr="00E25674" w:rsidRDefault="00E25674" w:rsidP="00E25674">
            <w:pPr>
              <w:rPr>
                <w:rFonts w:ascii="Arial" w:hAnsi="Arial" w:cs="Arial"/>
                <w:sz w:val="22"/>
                <w:szCs w:val="22"/>
              </w:rPr>
            </w:pPr>
            <w:r w:rsidRPr="00E25674">
              <w:rPr>
                <w:rFonts w:ascii="Arial" w:hAnsi="Arial" w:cs="Arial"/>
                <w:sz w:val="22"/>
                <w:szCs w:val="22"/>
              </w:rPr>
              <w:t>or</w:t>
            </w:r>
          </w:p>
          <w:p w:rsidR="004A28F9" w:rsidRPr="001C4084" w:rsidRDefault="00E25674" w:rsidP="004A28F9">
            <w:pPr>
              <w:rPr>
                <w:rFonts w:ascii="Arial" w:hAnsi="Arial" w:cs="Arial"/>
                <w:sz w:val="22"/>
                <w:szCs w:val="22"/>
              </w:rPr>
            </w:pPr>
            <w:r w:rsidRPr="00E25674">
              <w:rPr>
                <w:rFonts w:ascii="Arial" w:hAnsi="Arial" w:cs="Arial"/>
                <w:sz w:val="22"/>
                <w:szCs w:val="22"/>
              </w:rPr>
              <w:t>become a member of a group that together pays more than $21,153 a week in Australian taxable wages.</w:t>
            </w:r>
            <w:permEnd w:id="291192342"/>
          </w:p>
        </w:tc>
        <w:permStart w:id="102488453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24884532"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4" w:name="_Ref535564534"/>
      <w:r>
        <w:t>Identify the legislation (Act name and relevant division) that identifies who is required to be registered and who may be registered for Goods and Services Tax (GST).</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Default="00677DBB" w:rsidP="008639BB">
            <w:pPr>
              <w:rPr>
                <w:rFonts w:ascii="Arial" w:hAnsi="Arial" w:cs="Arial"/>
                <w:sz w:val="22"/>
                <w:szCs w:val="22"/>
              </w:rPr>
            </w:pPr>
            <w:permStart w:id="1371146161" w:edGrp="everyone"/>
            <w:r w:rsidRPr="00677DBB">
              <w:rPr>
                <w:rFonts w:ascii="Arial" w:hAnsi="Arial" w:cs="Arial"/>
                <w:sz w:val="22"/>
                <w:szCs w:val="22"/>
              </w:rPr>
              <w:t>A New Tax System (Goods and Services Tax) Act 1999</w:t>
            </w:r>
          </w:p>
          <w:p w:rsidR="00074D52" w:rsidRPr="00074D52" w:rsidRDefault="00074D52" w:rsidP="00074D52">
            <w:pPr>
              <w:rPr>
                <w:rFonts w:ascii="Arial" w:hAnsi="Arial" w:cs="Arial"/>
                <w:sz w:val="22"/>
                <w:szCs w:val="22"/>
              </w:rPr>
            </w:pPr>
            <w:r w:rsidRPr="00074D52">
              <w:rPr>
                <w:rFonts w:ascii="Arial" w:hAnsi="Arial" w:cs="Arial"/>
                <w:sz w:val="22"/>
                <w:szCs w:val="22"/>
              </w:rPr>
              <w:t>PART 2-5--REGISTRATION</w:t>
            </w:r>
          </w:p>
          <w:p w:rsidR="00074D52" w:rsidRPr="00074D52" w:rsidRDefault="00074D52" w:rsidP="00074D52">
            <w:pPr>
              <w:rPr>
                <w:rFonts w:ascii="Arial" w:hAnsi="Arial" w:cs="Arial"/>
                <w:sz w:val="22"/>
                <w:szCs w:val="22"/>
              </w:rPr>
            </w:pPr>
            <w:r w:rsidRPr="00074D52">
              <w:rPr>
                <w:rFonts w:ascii="Arial" w:hAnsi="Arial" w:cs="Arial"/>
                <w:sz w:val="22"/>
                <w:szCs w:val="22"/>
              </w:rPr>
              <w:t>Division 23--Who is required to be registered and who may be registered</w:t>
            </w:r>
          </w:p>
          <w:p w:rsidR="00074D52" w:rsidRPr="00074D52" w:rsidRDefault="00074D52" w:rsidP="00074D52">
            <w:pPr>
              <w:rPr>
                <w:rFonts w:ascii="Arial" w:hAnsi="Arial" w:cs="Arial"/>
                <w:sz w:val="22"/>
                <w:szCs w:val="22"/>
              </w:rPr>
            </w:pPr>
          </w:p>
          <w:p w:rsidR="00074D52" w:rsidRPr="00074D52" w:rsidRDefault="00074D52" w:rsidP="00074D52">
            <w:pPr>
              <w:rPr>
                <w:rFonts w:ascii="Arial" w:hAnsi="Arial" w:cs="Arial"/>
                <w:sz w:val="22"/>
                <w:szCs w:val="22"/>
              </w:rPr>
            </w:pPr>
            <w:r w:rsidRPr="00074D52">
              <w:rPr>
                <w:rFonts w:ascii="Arial" w:hAnsi="Arial" w:cs="Arial"/>
                <w:sz w:val="22"/>
                <w:szCs w:val="22"/>
              </w:rPr>
              <w:t xml:space="preserve">   23.1.   Explanation of Division  </w:t>
            </w:r>
          </w:p>
          <w:p w:rsidR="00074D52" w:rsidRPr="00074D52" w:rsidRDefault="00074D52" w:rsidP="00074D52">
            <w:pPr>
              <w:rPr>
                <w:rFonts w:ascii="Arial" w:hAnsi="Arial" w:cs="Arial"/>
                <w:sz w:val="22"/>
                <w:szCs w:val="22"/>
              </w:rPr>
            </w:pPr>
            <w:r w:rsidRPr="00074D52">
              <w:rPr>
                <w:rFonts w:ascii="Arial" w:hAnsi="Arial" w:cs="Arial"/>
                <w:sz w:val="22"/>
                <w:szCs w:val="22"/>
              </w:rPr>
              <w:t xml:space="preserve">   23.5.   Who is required to be registered  </w:t>
            </w:r>
          </w:p>
          <w:p w:rsidR="00074D52" w:rsidRPr="00074D52" w:rsidRDefault="00074D52" w:rsidP="00074D52">
            <w:pPr>
              <w:rPr>
                <w:rFonts w:ascii="Arial" w:hAnsi="Arial" w:cs="Arial"/>
                <w:sz w:val="22"/>
                <w:szCs w:val="22"/>
              </w:rPr>
            </w:pPr>
            <w:r w:rsidRPr="00074D52">
              <w:rPr>
                <w:rFonts w:ascii="Arial" w:hAnsi="Arial" w:cs="Arial"/>
                <w:sz w:val="22"/>
                <w:szCs w:val="22"/>
              </w:rPr>
              <w:t xml:space="preserve">   23.10.  Who may be </w:t>
            </w:r>
            <w:proofErr w:type="gramStart"/>
            <w:r w:rsidRPr="00074D52">
              <w:rPr>
                <w:rFonts w:ascii="Arial" w:hAnsi="Arial" w:cs="Arial"/>
                <w:sz w:val="22"/>
                <w:szCs w:val="22"/>
              </w:rPr>
              <w:t>registered</w:t>
            </w:r>
            <w:proofErr w:type="gramEnd"/>
            <w:r w:rsidRPr="00074D52">
              <w:rPr>
                <w:rFonts w:ascii="Arial" w:hAnsi="Arial" w:cs="Arial"/>
                <w:sz w:val="22"/>
                <w:szCs w:val="22"/>
              </w:rPr>
              <w:t xml:space="preserve">  </w:t>
            </w:r>
          </w:p>
          <w:p w:rsidR="00074D52" w:rsidRPr="00074D52" w:rsidRDefault="00074D52" w:rsidP="00074D52">
            <w:pPr>
              <w:rPr>
                <w:rFonts w:ascii="Arial" w:hAnsi="Arial" w:cs="Arial"/>
                <w:sz w:val="22"/>
                <w:szCs w:val="22"/>
              </w:rPr>
            </w:pPr>
            <w:r w:rsidRPr="00074D52">
              <w:rPr>
                <w:rFonts w:ascii="Arial" w:hAnsi="Arial" w:cs="Arial"/>
                <w:sz w:val="22"/>
                <w:szCs w:val="22"/>
              </w:rPr>
              <w:t xml:space="preserve">   23.15.  The registration turnover threshold  </w:t>
            </w:r>
          </w:p>
          <w:p w:rsidR="00074D52" w:rsidRPr="00074D52" w:rsidRDefault="00074D52" w:rsidP="00074D52">
            <w:pPr>
              <w:rPr>
                <w:rFonts w:ascii="Arial" w:hAnsi="Arial" w:cs="Arial"/>
                <w:sz w:val="22"/>
                <w:szCs w:val="22"/>
              </w:rPr>
            </w:pPr>
            <w:r w:rsidRPr="00074D52">
              <w:rPr>
                <w:rFonts w:ascii="Arial" w:hAnsi="Arial" w:cs="Arial"/>
                <w:sz w:val="22"/>
                <w:szCs w:val="22"/>
              </w:rPr>
              <w:t xml:space="preserve">   23.20.  Not registered for 4 years  </w:t>
            </w:r>
          </w:p>
          <w:p w:rsidR="00074D52" w:rsidRDefault="00074D52" w:rsidP="00074D52">
            <w:pPr>
              <w:rPr>
                <w:rFonts w:ascii="Arial" w:hAnsi="Arial" w:cs="Arial"/>
                <w:sz w:val="22"/>
                <w:szCs w:val="22"/>
              </w:rPr>
            </w:pPr>
            <w:r w:rsidRPr="00074D52">
              <w:rPr>
                <w:rFonts w:ascii="Arial" w:hAnsi="Arial" w:cs="Arial"/>
                <w:sz w:val="22"/>
                <w:szCs w:val="22"/>
              </w:rPr>
              <w:t xml:space="preserve">   23.99.  Special rules relating to who is required to be registered or who may be registered</w:t>
            </w:r>
          </w:p>
          <w:permEnd w:id="1371146161"/>
          <w:p w:rsidR="00F269FE" w:rsidRPr="001C4084" w:rsidRDefault="00F269FE" w:rsidP="008639BB">
            <w:pPr>
              <w:rPr>
                <w:rFonts w:ascii="Arial" w:hAnsi="Arial" w:cs="Arial"/>
                <w:sz w:val="22"/>
                <w:szCs w:val="22"/>
              </w:rPr>
            </w:pPr>
          </w:p>
        </w:tc>
        <w:permStart w:id="837161485"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837161485"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5" w:name="_Ref535564535"/>
      <w:r>
        <w:t>Business owners should register for GST if their business’ gross income is more than $___________.</w:t>
      </w:r>
      <w:bookmarkEnd w:id="25"/>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5006" w:rsidRPr="00CC5006" w:rsidRDefault="00CC5006" w:rsidP="00CC5006">
            <w:pPr>
              <w:rPr>
                <w:rFonts w:ascii="Arial" w:hAnsi="Arial" w:cs="Arial"/>
                <w:sz w:val="22"/>
                <w:szCs w:val="22"/>
              </w:rPr>
            </w:pPr>
            <w:permStart w:id="1074400257" w:edGrp="everyone"/>
            <w:r w:rsidRPr="00CC5006">
              <w:rPr>
                <w:rFonts w:ascii="Arial" w:hAnsi="Arial" w:cs="Arial"/>
                <w:sz w:val="22"/>
                <w:szCs w:val="22"/>
              </w:rPr>
              <w:t>The registration turnover threshold</w:t>
            </w:r>
          </w:p>
          <w:p w:rsidR="00CC5006" w:rsidRPr="00CC5006" w:rsidRDefault="00CC5006" w:rsidP="00CC5006">
            <w:pPr>
              <w:rPr>
                <w:rFonts w:ascii="Arial" w:hAnsi="Arial" w:cs="Arial"/>
                <w:sz w:val="22"/>
                <w:szCs w:val="22"/>
              </w:rPr>
            </w:pPr>
            <w:r w:rsidRPr="00CC5006">
              <w:rPr>
                <w:rFonts w:ascii="Arial" w:hAnsi="Arial" w:cs="Arial"/>
                <w:sz w:val="22"/>
                <w:szCs w:val="22"/>
              </w:rPr>
              <w:t>(1)  Your registration turnover threshold (unless you are a non-profit body) is:</w:t>
            </w:r>
          </w:p>
          <w:p w:rsidR="00CC5006" w:rsidRPr="00CC5006" w:rsidRDefault="00CC5006" w:rsidP="00CC5006">
            <w:pPr>
              <w:rPr>
                <w:rFonts w:ascii="Arial" w:hAnsi="Arial" w:cs="Arial"/>
                <w:sz w:val="22"/>
                <w:szCs w:val="22"/>
              </w:rPr>
            </w:pPr>
            <w:r w:rsidRPr="00CC5006">
              <w:rPr>
                <w:rFonts w:ascii="Arial" w:hAnsi="Arial" w:cs="Arial"/>
                <w:sz w:val="22"/>
                <w:szCs w:val="22"/>
              </w:rPr>
              <w:t>(a)  $50,000; or</w:t>
            </w:r>
          </w:p>
          <w:p w:rsidR="00CC5006" w:rsidRPr="00CC5006" w:rsidRDefault="00CC5006" w:rsidP="00CC5006">
            <w:pPr>
              <w:rPr>
                <w:rFonts w:ascii="Arial" w:hAnsi="Arial" w:cs="Arial"/>
                <w:sz w:val="22"/>
                <w:szCs w:val="22"/>
              </w:rPr>
            </w:pPr>
            <w:r w:rsidRPr="00CC5006">
              <w:rPr>
                <w:rFonts w:ascii="Arial" w:hAnsi="Arial" w:cs="Arial"/>
                <w:sz w:val="22"/>
                <w:szCs w:val="22"/>
              </w:rPr>
              <w:t>(b)  such higher amount as the regulations specify.</w:t>
            </w:r>
          </w:p>
          <w:p w:rsidR="00CC5006" w:rsidRPr="00CC5006" w:rsidRDefault="00CC5006" w:rsidP="00CC5006">
            <w:pPr>
              <w:rPr>
                <w:rFonts w:ascii="Arial" w:hAnsi="Arial" w:cs="Arial"/>
                <w:sz w:val="22"/>
                <w:szCs w:val="22"/>
              </w:rPr>
            </w:pPr>
            <w:r w:rsidRPr="00CC5006">
              <w:rPr>
                <w:rFonts w:ascii="Arial" w:hAnsi="Arial" w:cs="Arial"/>
                <w:sz w:val="22"/>
                <w:szCs w:val="22"/>
              </w:rPr>
              <w:t>(2)  Your registration turnover threshold if you are a non-profit body is:</w:t>
            </w:r>
          </w:p>
          <w:p w:rsidR="00CC5006" w:rsidRDefault="00CC5006" w:rsidP="009E1FCA">
            <w:pPr>
              <w:rPr>
                <w:rFonts w:ascii="Arial" w:hAnsi="Arial" w:cs="Arial"/>
                <w:sz w:val="22"/>
                <w:szCs w:val="22"/>
              </w:rPr>
            </w:pPr>
            <w:r w:rsidRPr="00CC5006">
              <w:rPr>
                <w:rFonts w:ascii="Arial" w:hAnsi="Arial" w:cs="Arial"/>
                <w:sz w:val="22"/>
                <w:szCs w:val="22"/>
              </w:rPr>
              <w:t>(a)  $100,000</w:t>
            </w:r>
          </w:p>
          <w:p w:rsidR="009E1FCA" w:rsidRPr="001C4084" w:rsidRDefault="00CC5006" w:rsidP="009E1FCA">
            <w:pPr>
              <w:rPr>
                <w:rFonts w:ascii="Arial" w:hAnsi="Arial" w:cs="Arial"/>
                <w:sz w:val="22"/>
                <w:szCs w:val="22"/>
              </w:rPr>
            </w:pPr>
            <w:r w:rsidRPr="00CC5006">
              <w:rPr>
                <w:rFonts w:ascii="Arial" w:hAnsi="Arial" w:cs="Arial"/>
                <w:sz w:val="22"/>
                <w:szCs w:val="22"/>
              </w:rPr>
              <w:t>(b)  such higher amount as the regulations specify.</w:t>
            </w:r>
            <w:permEnd w:id="1074400257"/>
          </w:p>
        </w:tc>
        <w:permStart w:id="132678238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26782383"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CC5006" w:rsidP="009E1FCA">
            <w:pPr>
              <w:rPr>
                <w:rFonts w:ascii="Arial" w:hAnsi="Arial" w:cs="Arial"/>
                <w:sz w:val="22"/>
                <w:szCs w:val="22"/>
              </w:rPr>
            </w:pPr>
            <w:permStart w:id="1292697961" w:edGrp="everyone"/>
            <w:r w:rsidRPr="00CC5006">
              <w:rPr>
                <w:rFonts w:ascii="Arial" w:hAnsi="Arial" w:cs="Arial"/>
                <w:sz w:val="22"/>
                <w:szCs w:val="22"/>
              </w:rPr>
              <w:t>Independent Contractors Act 2006</w:t>
            </w:r>
            <w:r>
              <w:rPr>
                <w:rFonts w:ascii="Arial" w:hAnsi="Arial" w:cs="Arial"/>
                <w:sz w:val="22"/>
                <w:szCs w:val="22"/>
              </w:rPr>
              <w:t xml:space="preserve"> </w:t>
            </w:r>
            <w:r w:rsidRPr="00CC5006">
              <w:rPr>
                <w:rFonts w:ascii="Arial" w:hAnsi="Arial" w:cs="Arial"/>
                <w:sz w:val="22"/>
                <w:szCs w:val="22"/>
              </w:rPr>
              <w:t>and the Fair Work Act 2009</w:t>
            </w:r>
            <w:permEnd w:id="1292697961"/>
          </w:p>
        </w:tc>
        <w:permStart w:id="135325847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53258477"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5006" w:rsidRPr="00774A33" w:rsidRDefault="00774A33" w:rsidP="009E1FCA">
            <w:pPr>
              <w:rPr>
                <w:rFonts w:ascii="Arial" w:hAnsi="Arial" w:cs="Arial"/>
                <w:i/>
                <w:sz w:val="22"/>
                <w:szCs w:val="22"/>
              </w:rPr>
            </w:pPr>
            <w:permStart w:id="1637883357" w:edGrp="everyone"/>
            <w:r>
              <w:rPr>
                <w:rFonts w:ascii="Arial" w:hAnsi="Arial" w:cs="Arial"/>
                <w:sz w:val="22"/>
                <w:szCs w:val="22"/>
              </w:rPr>
              <w:t>HIA</w:t>
            </w:r>
          </w:p>
          <w:p w:rsidR="00CC5006" w:rsidRDefault="00CC5006" w:rsidP="009E1FCA">
            <w:pPr>
              <w:rPr>
                <w:rFonts w:ascii="Arial" w:hAnsi="Arial" w:cs="Arial"/>
                <w:sz w:val="22"/>
                <w:szCs w:val="22"/>
              </w:rPr>
            </w:pPr>
            <w:r w:rsidRPr="00CC5006">
              <w:rPr>
                <w:rFonts w:ascii="Arial" w:hAnsi="Arial" w:cs="Arial"/>
                <w:sz w:val="22"/>
                <w:szCs w:val="22"/>
              </w:rPr>
              <w:t>Small Works Contract</w:t>
            </w:r>
          </w:p>
          <w:p w:rsidR="009E1FCA" w:rsidRPr="001C4084" w:rsidRDefault="00CC5006" w:rsidP="009E1FCA">
            <w:pPr>
              <w:rPr>
                <w:rFonts w:ascii="Arial" w:hAnsi="Arial" w:cs="Arial"/>
                <w:sz w:val="22"/>
                <w:szCs w:val="22"/>
              </w:rPr>
            </w:pPr>
            <w:r w:rsidRPr="00CC5006">
              <w:rPr>
                <w:rFonts w:ascii="Arial" w:hAnsi="Arial" w:cs="Arial"/>
                <w:sz w:val="22"/>
                <w:szCs w:val="22"/>
              </w:rPr>
              <w:t>Designed for domestic building works that do not affect the footings or foundations. It can also be used for smaller alteration and renovation projects.</w:t>
            </w:r>
            <w:permEnd w:id="1637883357"/>
          </w:p>
        </w:tc>
        <w:permStart w:id="563444297"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563444297"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4B2A" w:rsidRDefault="00CF3772" w:rsidP="009E1FCA">
            <w:pPr>
              <w:rPr>
                <w:rFonts w:ascii="Arial" w:hAnsi="Arial" w:cs="Arial"/>
                <w:sz w:val="22"/>
                <w:szCs w:val="22"/>
              </w:rPr>
            </w:pPr>
            <w:permStart w:id="2109801154" w:edGrp="everyone"/>
            <w:r>
              <w:rPr>
                <w:rFonts w:ascii="Arial" w:hAnsi="Arial" w:cs="Arial"/>
                <w:sz w:val="22"/>
                <w:szCs w:val="22"/>
              </w:rPr>
              <w:t>Master Builders Queensland</w:t>
            </w:r>
          </w:p>
          <w:p w:rsidR="00EC4B2A" w:rsidRDefault="00CF3772" w:rsidP="009E1FCA">
            <w:pPr>
              <w:rPr>
                <w:rFonts w:ascii="Arial" w:hAnsi="Arial" w:cs="Arial"/>
                <w:sz w:val="22"/>
                <w:szCs w:val="22"/>
              </w:rPr>
            </w:pPr>
            <w:r w:rsidRPr="00CF3772">
              <w:rPr>
                <w:rFonts w:ascii="Arial" w:hAnsi="Arial" w:cs="Arial"/>
                <w:sz w:val="22"/>
                <w:szCs w:val="22"/>
              </w:rPr>
              <w:t xml:space="preserve">Commercial </w:t>
            </w:r>
            <w:proofErr w:type="gramStart"/>
            <w:r w:rsidRPr="00CF3772">
              <w:rPr>
                <w:rFonts w:ascii="Arial" w:hAnsi="Arial" w:cs="Arial"/>
                <w:sz w:val="22"/>
                <w:szCs w:val="22"/>
              </w:rPr>
              <w:t>Cost Plus</w:t>
            </w:r>
            <w:proofErr w:type="gramEnd"/>
            <w:r w:rsidRPr="00CF3772">
              <w:rPr>
                <w:rFonts w:ascii="Arial" w:hAnsi="Arial" w:cs="Arial"/>
                <w:sz w:val="22"/>
                <w:szCs w:val="22"/>
              </w:rPr>
              <w:t xml:space="preserve"> contract</w:t>
            </w:r>
          </w:p>
          <w:p w:rsidR="009E1FCA" w:rsidRPr="001C4084" w:rsidRDefault="00EC4B2A" w:rsidP="009E1FCA">
            <w:pPr>
              <w:rPr>
                <w:rFonts w:ascii="Arial" w:hAnsi="Arial" w:cs="Arial"/>
                <w:sz w:val="22"/>
                <w:szCs w:val="22"/>
              </w:rPr>
            </w:pPr>
            <w:r w:rsidRPr="00EC4B2A">
              <w:rPr>
                <w:rFonts w:ascii="Arial" w:hAnsi="Arial" w:cs="Arial"/>
                <w:sz w:val="22"/>
                <w:szCs w:val="22"/>
              </w:rPr>
              <w:t xml:space="preserve">A </w:t>
            </w:r>
            <w:proofErr w:type="gramStart"/>
            <w:r w:rsidRPr="00EC4B2A">
              <w:rPr>
                <w:rFonts w:ascii="Arial" w:hAnsi="Arial" w:cs="Arial"/>
                <w:sz w:val="22"/>
                <w:szCs w:val="22"/>
              </w:rPr>
              <w:t>cost plus</w:t>
            </w:r>
            <w:proofErr w:type="gramEnd"/>
            <w:r w:rsidRPr="00EC4B2A">
              <w:rPr>
                <w:rFonts w:ascii="Arial" w:hAnsi="Arial" w:cs="Arial"/>
                <w:sz w:val="22"/>
                <w:szCs w:val="22"/>
              </w:rPr>
              <w:t xml:space="preserve"> contract for use on commercial building projects, where a lump sum price cannot be established, however a fair and reasonable estimate is given</w:t>
            </w:r>
            <w:permEnd w:id="2109801154"/>
          </w:p>
        </w:tc>
        <w:permStart w:id="128275200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82752000"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391C" w:rsidRPr="009F391C" w:rsidRDefault="009F391C" w:rsidP="009F391C">
            <w:pPr>
              <w:rPr>
                <w:rFonts w:ascii="Arial" w:hAnsi="Arial" w:cs="Arial"/>
                <w:sz w:val="22"/>
                <w:szCs w:val="22"/>
              </w:rPr>
            </w:pPr>
            <w:permStart w:id="1622423908" w:edGrp="everyone"/>
            <w:r w:rsidRPr="009F391C">
              <w:rPr>
                <w:rFonts w:ascii="Arial" w:hAnsi="Arial" w:cs="Arial"/>
                <w:sz w:val="22"/>
                <w:szCs w:val="22"/>
              </w:rPr>
              <w:t xml:space="preserve">Refer to the Planning Act 2016 (Qld), Planning Regulation 2017 (Qld) and </w:t>
            </w:r>
          </w:p>
          <w:p w:rsidR="00FB68DC" w:rsidRDefault="009F391C" w:rsidP="00FB68DC">
            <w:pPr>
              <w:rPr>
                <w:rFonts w:ascii="Arial" w:hAnsi="Arial" w:cs="Arial"/>
                <w:sz w:val="22"/>
                <w:szCs w:val="22"/>
              </w:rPr>
            </w:pPr>
            <w:r w:rsidRPr="009F391C">
              <w:rPr>
                <w:rFonts w:ascii="Arial" w:hAnsi="Arial" w:cs="Arial"/>
                <w:sz w:val="22"/>
                <w:szCs w:val="22"/>
              </w:rPr>
              <w:t>your Local Council for information about approvals.</w:t>
            </w:r>
          </w:p>
          <w:p w:rsidR="0063317B" w:rsidRDefault="0063317B" w:rsidP="00FB68DC">
            <w:pPr>
              <w:rPr>
                <w:rFonts w:ascii="Arial" w:hAnsi="Arial" w:cs="Arial"/>
                <w:sz w:val="22"/>
                <w:szCs w:val="22"/>
              </w:rPr>
            </w:pPr>
          </w:p>
          <w:p w:rsidR="0063317B" w:rsidRDefault="0063317B" w:rsidP="00FB68DC">
            <w:pPr>
              <w:rPr>
                <w:rFonts w:ascii="Arial" w:hAnsi="Arial" w:cs="Arial"/>
                <w:sz w:val="22"/>
                <w:szCs w:val="22"/>
              </w:rPr>
            </w:pPr>
          </w:p>
          <w:p w:rsidR="0063317B" w:rsidRDefault="0063317B" w:rsidP="00FB68DC">
            <w:pPr>
              <w:rPr>
                <w:rFonts w:ascii="Arial" w:hAnsi="Arial" w:cs="Arial"/>
                <w:sz w:val="22"/>
                <w:szCs w:val="22"/>
              </w:rPr>
            </w:pPr>
            <w:r w:rsidRPr="0063317B">
              <w:rPr>
                <w:rFonts w:ascii="Arial" w:hAnsi="Arial" w:cs="Arial"/>
                <w:sz w:val="22"/>
                <w:szCs w:val="22"/>
              </w:rPr>
              <w:t>Planning Act 2016 (Qld),</w:t>
            </w:r>
          </w:p>
          <w:p w:rsidR="0063317B" w:rsidRDefault="0063317B" w:rsidP="0063317B">
            <w:pPr>
              <w:rPr>
                <w:rFonts w:ascii="Arial" w:hAnsi="Arial" w:cs="Arial"/>
                <w:sz w:val="22"/>
                <w:szCs w:val="22"/>
              </w:rPr>
            </w:pPr>
          </w:p>
          <w:p w:rsidR="0063317B" w:rsidRPr="0063317B" w:rsidRDefault="0063317B" w:rsidP="0063317B">
            <w:pPr>
              <w:rPr>
                <w:rFonts w:ascii="Arial" w:hAnsi="Arial" w:cs="Arial"/>
                <w:sz w:val="22"/>
                <w:szCs w:val="22"/>
              </w:rPr>
            </w:pPr>
            <w:r w:rsidRPr="0063317B">
              <w:rPr>
                <w:rFonts w:ascii="Arial" w:hAnsi="Arial" w:cs="Arial"/>
                <w:sz w:val="22"/>
                <w:szCs w:val="22"/>
              </w:rPr>
              <w:t>Part 5 Development approvals</w:t>
            </w:r>
          </w:p>
          <w:p w:rsidR="0063317B" w:rsidRDefault="0063317B" w:rsidP="0063317B">
            <w:pPr>
              <w:rPr>
                <w:rFonts w:ascii="Arial" w:hAnsi="Arial" w:cs="Arial"/>
                <w:sz w:val="22"/>
                <w:szCs w:val="22"/>
              </w:rPr>
            </w:pPr>
          </w:p>
          <w:p w:rsidR="0063317B" w:rsidRDefault="0063317B" w:rsidP="0063317B">
            <w:pPr>
              <w:rPr>
                <w:rFonts w:ascii="Arial" w:hAnsi="Arial" w:cs="Arial"/>
                <w:sz w:val="22"/>
                <w:szCs w:val="22"/>
              </w:rPr>
            </w:pPr>
            <w:r w:rsidRPr="0063317B">
              <w:rPr>
                <w:rFonts w:ascii="Arial" w:hAnsi="Arial" w:cs="Arial"/>
                <w:sz w:val="22"/>
                <w:szCs w:val="22"/>
              </w:rPr>
              <w:t>Division 1 Effect of development approval</w:t>
            </w:r>
          </w:p>
          <w:p w:rsidR="0063317B" w:rsidRDefault="0063317B" w:rsidP="00FB68DC">
            <w:pPr>
              <w:rPr>
                <w:rFonts w:ascii="Arial" w:hAnsi="Arial" w:cs="Arial"/>
                <w:sz w:val="22"/>
                <w:szCs w:val="22"/>
              </w:rPr>
            </w:pPr>
          </w:p>
          <w:p w:rsidR="0063317B" w:rsidRDefault="0063317B" w:rsidP="00FB68DC">
            <w:pPr>
              <w:rPr>
                <w:rFonts w:ascii="Arial" w:hAnsi="Arial" w:cs="Arial"/>
                <w:sz w:val="22"/>
                <w:szCs w:val="22"/>
              </w:rPr>
            </w:pPr>
            <w:r w:rsidRPr="0063317B">
              <w:rPr>
                <w:rFonts w:ascii="Arial" w:hAnsi="Arial" w:cs="Arial"/>
                <w:sz w:val="22"/>
                <w:szCs w:val="22"/>
              </w:rPr>
              <w:t>72 When development may start</w:t>
            </w:r>
          </w:p>
          <w:p w:rsidR="0063317B" w:rsidRDefault="0063317B" w:rsidP="0063317B">
            <w:pPr>
              <w:rPr>
                <w:rFonts w:ascii="Arial" w:hAnsi="Arial" w:cs="Arial"/>
                <w:sz w:val="22"/>
                <w:szCs w:val="22"/>
              </w:rPr>
            </w:pPr>
          </w:p>
          <w:p w:rsidR="0063317B" w:rsidRPr="0063317B" w:rsidRDefault="0063317B" w:rsidP="0063317B">
            <w:pPr>
              <w:rPr>
                <w:rFonts w:ascii="Arial" w:hAnsi="Arial" w:cs="Arial"/>
                <w:sz w:val="22"/>
                <w:szCs w:val="22"/>
              </w:rPr>
            </w:pPr>
            <w:r w:rsidRPr="0063317B">
              <w:rPr>
                <w:rFonts w:ascii="Arial" w:hAnsi="Arial" w:cs="Arial"/>
                <w:sz w:val="22"/>
                <w:szCs w:val="22"/>
              </w:rPr>
              <w:t>(1) Development under a development approval may start</w:t>
            </w:r>
          </w:p>
          <w:p w:rsidR="0063317B" w:rsidRPr="0063317B" w:rsidRDefault="0063317B" w:rsidP="0063317B">
            <w:pPr>
              <w:rPr>
                <w:rFonts w:ascii="Arial" w:hAnsi="Arial" w:cs="Arial"/>
                <w:sz w:val="22"/>
                <w:szCs w:val="22"/>
              </w:rPr>
            </w:pPr>
            <w:r w:rsidRPr="0063317B">
              <w:rPr>
                <w:rFonts w:ascii="Arial" w:hAnsi="Arial" w:cs="Arial"/>
                <w:sz w:val="22"/>
                <w:szCs w:val="22"/>
              </w:rPr>
              <w:t>when—</w:t>
            </w:r>
          </w:p>
          <w:p w:rsidR="0063317B" w:rsidRPr="0063317B" w:rsidRDefault="0063317B" w:rsidP="0063317B">
            <w:pPr>
              <w:rPr>
                <w:rFonts w:ascii="Arial" w:hAnsi="Arial" w:cs="Arial"/>
                <w:sz w:val="22"/>
                <w:szCs w:val="22"/>
              </w:rPr>
            </w:pPr>
            <w:r w:rsidRPr="0063317B">
              <w:rPr>
                <w:rFonts w:ascii="Arial" w:hAnsi="Arial" w:cs="Arial"/>
                <w:sz w:val="22"/>
                <w:szCs w:val="22"/>
              </w:rPr>
              <w:t>(a) all development permits for the development have</w:t>
            </w:r>
          </w:p>
          <w:p w:rsidR="0063317B" w:rsidRPr="0063317B" w:rsidRDefault="0063317B" w:rsidP="0063317B">
            <w:pPr>
              <w:rPr>
                <w:rFonts w:ascii="Arial" w:hAnsi="Arial" w:cs="Arial"/>
                <w:sz w:val="22"/>
                <w:szCs w:val="22"/>
              </w:rPr>
            </w:pPr>
            <w:r w:rsidRPr="0063317B">
              <w:rPr>
                <w:rFonts w:ascii="Arial" w:hAnsi="Arial" w:cs="Arial"/>
                <w:sz w:val="22"/>
                <w:szCs w:val="22"/>
              </w:rPr>
              <w:t>started to have effect; and</w:t>
            </w:r>
          </w:p>
          <w:p w:rsidR="0063317B" w:rsidRPr="0063317B" w:rsidRDefault="0063317B" w:rsidP="0063317B">
            <w:pPr>
              <w:rPr>
                <w:rFonts w:ascii="Arial" w:hAnsi="Arial" w:cs="Arial"/>
                <w:sz w:val="22"/>
                <w:szCs w:val="22"/>
              </w:rPr>
            </w:pPr>
            <w:r w:rsidRPr="0063317B">
              <w:rPr>
                <w:rFonts w:ascii="Arial" w:hAnsi="Arial" w:cs="Arial"/>
                <w:sz w:val="22"/>
                <w:szCs w:val="22"/>
              </w:rPr>
              <w:t>(b) all development conditions of the permits that are</w:t>
            </w:r>
          </w:p>
          <w:p w:rsidR="0063317B" w:rsidRPr="0063317B" w:rsidRDefault="0063317B" w:rsidP="0063317B">
            <w:pPr>
              <w:rPr>
                <w:rFonts w:ascii="Arial" w:hAnsi="Arial" w:cs="Arial"/>
                <w:sz w:val="22"/>
                <w:szCs w:val="22"/>
              </w:rPr>
            </w:pPr>
            <w:r w:rsidRPr="0063317B">
              <w:rPr>
                <w:rFonts w:ascii="Arial" w:hAnsi="Arial" w:cs="Arial"/>
                <w:sz w:val="22"/>
                <w:szCs w:val="22"/>
              </w:rPr>
              <w:t>required to be complied with before development starts</w:t>
            </w:r>
          </w:p>
          <w:p w:rsidR="0063317B" w:rsidRDefault="0063317B" w:rsidP="0063317B">
            <w:pPr>
              <w:rPr>
                <w:rFonts w:ascii="Arial" w:hAnsi="Arial" w:cs="Arial"/>
                <w:sz w:val="22"/>
                <w:szCs w:val="22"/>
              </w:rPr>
            </w:pPr>
            <w:r w:rsidRPr="0063317B">
              <w:rPr>
                <w:rFonts w:ascii="Arial" w:hAnsi="Arial" w:cs="Arial"/>
                <w:sz w:val="22"/>
                <w:szCs w:val="22"/>
              </w:rPr>
              <w:t>have been complied with.</w:t>
            </w:r>
          </w:p>
          <w:p w:rsidR="0063317B" w:rsidRPr="0063317B" w:rsidRDefault="0063317B" w:rsidP="0063317B">
            <w:pPr>
              <w:rPr>
                <w:rFonts w:ascii="Arial" w:hAnsi="Arial" w:cs="Arial"/>
                <w:sz w:val="22"/>
                <w:szCs w:val="22"/>
              </w:rPr>
            </w:pPr>
            <w:r w:rsidRPr="0063317B">
              <w:rPr>
                <w:rFonts w:ascii="Arial" w:hAnsi="Arial" w:cs="Arial"/>
                <w:sz w:val="22"/>
                <w:szCs w:val="22"/>
              </w:rPr>
              <w:t>(2) However, if an appeal is started in relation to a development</w:t>
            </w:r>
          </w:p>
          <w:p w:rsidR="0063317B" w:rsidRPr="0063317B" w:rsidRDefault="0063317B" w:rsidP="0063317B">
            <w:pPr>
              <w:rPr>
                <w:rFonts w:ascii="Arial" w:hAnsi="Arial" w:cs="Arial"/>
                <w:sz w:val="22"/>
                <w:szCs w:val="22"/>
              </w:rPr>
            </w:pPr>
            <w:r w:rsidRPr="0063317B">
              <w:rPr>
                <w:rFonts w:ascii="Arial" w:hAnsi="Arial" w:cs="Arial"/>
                <w:sz w:val="22"/>
                <w:szCs w:val="22"/>
              </w:rPr>
              <w:t>approval, other than an appeal about a change application or</w:t>
            </w:r>
          </w:p>
          <w:p w:rsidR="0063317B" w:rsidRPr="0063317B" w:rsidRDefault="0063317B" w:rsidP="0063317B">
            <w:pPr>
              <w:rPr>
                <w:rFonts w:ascii="Arial" w:hAnsi="Arial" w:cs="Arial"/>
                <w:sz w:val="22"/>
                <w:szCs w:val="22"/>
              </w:rPr>
            </w:pPr>
            <w:r w:rsidRPr="0063317B">
              <w:rPr>
                <w:rFonts w:ascii="Arial" w:hAnsi="Arial" w:cs="Arial"/>
                <w:sz w:val="22"/>
                <w:szCs w:val="22"/>
              </w:rPr>
              <w:t>extension application, development must not start until—</w:t>
            </w:r>
          </w:p>
          <w:p w:rsidR="0063317B" w:rsidRPr="0063317B" w:rsidRDefault="0063317B" w:rsidP="0063317B">
            <w:pPr>
              <w:rPr>
                <w:rFonts w:ascii="Arial" w:hAnsi="Arial" w:cs="Arial"/>
                <w:sz w:val="22"/>
                <w:szCs w:val="22"/>
              </w:rPr>
            </w:pPr>
            <w:r w:rsidRPr="0063317B">
              <w:rPr>
                <w:rFonts w:ascii="Arial" w:hAnsi="Arial" w:cs="Arial"/>
                <w:sz w:val="22"/>
                <w:szCs w:val="22"/>
              </w:rPr>
              <w:t>(a) the appeal ends; or</w:t>
            </w:r>
          </w:p>
          <w:p w:rsidR="0063317B" w:rsidRPr="0063317B" w:rsidRDefault="0063317B" w:rsidP="0063317B">
            <w:pPr>
              <w:rPr>
                <w:rFonts w:ascii="Arial" w:hAnsi="Arial" w:cs="Arial"/>
                <w:sz w:val="22"/>
                <w:szCs w:val="22"/>
              </w:rPr>
            </w:pPr>
            <w:r w:rsidRPr="0063317B">
              <w:rPr>
                <w:rFonts w:ascii="Arial" w:hAnsi="Arial" w:cs="Arial"/>
                <w:sz w:val="22"/>
                <w:szCs w:val="22"/>
              </w:rPr>
              <w:lastRenderedPageBreak/>
              <w:t>(b) the tribunal or court hearing the appeal allows all or part</w:t>
            </w:r>
          </w:p>
          <w:p w:rsidR="0063317B" w:rsidRPr="0063317B" w:rsidRDefault="0063317B" w:rsidP="0063317B">
            <w:pPr>
              <w:rPr>
                <w:rFonts w:ascii="Arial" w:hAnsi="Arial" w:cs="Arial"/>
                <w:sz w:val="22"/>
                <w:szCs w:val="22"/>
              </w:rPr>
            </w:pPr>
            <w:r w:rsidRPr="0063317B">
              <w:rPr>
                <w:rFonts w:ascii="Arial" w:hAnsi="Arial" w:cs="Arial"/>
                <w:sz w:val="22"/>
                <w:szCs w:val="22"/>
              </w:rPr>
              <w:t>of the development to start, because the tribunal or court</w:t>
            </w:r>
          </w:p>
          <w:p w:rsidR="0063317B" w:rsidRPr="0063317B" w:rsidRDefault="0063317B" w:rsidP="0063317B">
            <w:pPr>
              <w:rPr>
                <w:rFonts w:ascii="Arial" w:hAnsi="Arial" w:cs="Arial"/>
                <w:sz w:val="22"/>
                <w:szCs w:val="22"/>
              </w:rPr>
            </w:pPr>
            <w:r w:rsidRPr="0063317B">
              <w:rPr>
                <w:rFonts w:ascii="Arial" w:hAnsi="Arial" w:cs="Arial"/>
                <w:sz w:val="22"/>
                <w:szCs w:val="22"/>
              </w:rPr>
              <w:t>considers the outcome of the appeal would not be</w:t>
            </w:r>
          </w:p>
          <w:p w:rsidR="0063317B" w:rsidRDefault="0063317B" w:rsidP="0063317B">
            <w:pPr>
              <w:rPr>
                <w:rFonts w:ascii="Arial" w:hAnsi="Arial" w:cs="Arial"/>
                <w:sz w:val="22"/>
                <w:szCs w:val="22"/>
              </w:rPr>
            </w:pPr>
            <w:r w:rsidRPr="0063317B">
              <w:rPr>
                <w:rFonts w:ascii="Arial" w:hAnsi="Arial" w:cs="Arial"/>
                <w:sz w:val="22"/>
                <w:szCs w:val="22"/>
              </w:rPr>
              <w:t>affected.</w:t>
            </w:r>
          </w:p>
          <w:permEnd w:id="1622423908"/>
          <w:p w:rsidR="00FB68DC" w:rsidRPr="001C4084" w:rsidRDefault="00FB68DC" w:rsidP="00FB68DC">
            <w:pPr>
              <w:rPr>
                <w:rFonts w:ascii="Arial" w:hAnsi="Arial" w:cs="Arial"/>
                <w:sz w:val="22"/>
                <w:szCs w:val="22"/>
              </w:rPr>
            </w:pPr>
          </w:p>
        </w:tc>
        <w:permStart w:id="23068705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230687056"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12574512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407CDD"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390255">
                  <w:rPr>
                    <w:rFonts w:ascii="Arial" w:hAnsi="Arial" w:cs="Arial"/>
                    <w:sz w:val="40"/>
                    <w:szCs w:val="44"/>
                  </w:rPr>
                  <w:sym w:font="Wingdings" w:char="F0FE"/>
                </w:r>
              </w:sdtContent>
            </w:sdt>
            <w:permEnd w:id="12574512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711026305"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711026305"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8956229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407CDD"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8956229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1"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977839399"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977839399"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176F1" w:rsidRPr="00311F83" w:rsidRDefault="00037C13" w:rsidP="005176F1">
            <w:pPr>
              <w:jc w:val="left"/>
              <w:rPr>
                <w:rFonts w:ascii="Arial" w:hAnsi="Arial" w:cs="Arial"/>
                <w:sz w:val="22"/>
                <w:szCs w:val="22"/>
              </w:rPr>
            </w:pPr>
            <w:permStart w:id="72169121" w:edGrp="everyone"/>
            <w:r w:rsidRPr="00037C13">
              <w:rPr>
                <w:rFonts w:ascii="Arial" w:hAnsi="Arial" w:cs="Arial"/>
                <w:sz w:val="22"/>
                <w:szCs w:val="22"/>
              </w:rPr>
              <w:t>Chapter 3 Modern awards</w:t>
            </w:r>
            <w:permEnd w:id="72169121"/>
          </w:p>
        </w:tc>
        <w:tc>
          <w:tcPr>
            <w:tcW w:w="2027" w:type="pct"/>
            <w:tcBorders>
              <w:left w:val="single" w:sz="4" w:space="0" w:color="auto"/>
            </w:tcBorders>
            <w:shd w:val="clear" w:color="auto" w:fill="auto"/>
            <w:vAlign w:val="center"/>
          </w:tcPr>
          <w:p w:rsidR="005176F1" w:rsidRPr="00311F83" w:rsidRDefault="009A547F" w:rsidP="005176F1">
            <w:pPr>
              <w:jc w:val="left"/>
              <w:rPr>
                <w:rFonts w:ascii="Arial" w:hAnsi="Arial" w:cs="Arial"/>
                <w:sz w:val="22"/>
                <w:szCs w:val="22"/>
              </w:rPr>
            </w:pPr>
            <w:permStart w:id="1492663311" w:edGrp="everyone"/>
            <w:r w:rsidRPr="009A547F">
              <w:rPr>
                <w:rFonts w:ascii="Arial" w:hAnsi="Arial" w:cs="Arial"/>
                <w:sz w:val="22"/>
                <w:szCs w:val="22"/>
              </w:rPr>
              <w:t>Chapter 4 Collective bargaining</w:t>
            </w:r>
            <w:permEnd w:id="1492663311"/>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5969299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407CDD"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9A547F">
                  <w:rPr>
                    <w:rFonts w:ascii="Arial" w:hAnsi="Arial" w:cs="Arial"/>
                    <w:sz w:val="40"/>
                    <w:szCs w:val="44"/>
                  </w:rPr>
                  <w:sym w:font="Wingdings" w:char="F0FE"/>
                </w:r>
              </w:sdtContent>
            </w:sdt>
            <w:permEnd w:id="5969299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10066413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100664132"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2888254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407CDD"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2888254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6A1F" w:rsidRPr="003B6A1F" w:rsidRDefault="003B6A1F" w:rsidP="003B6A1F">
            <w:pPr>
              <w:rPr>
                <w:rFonts w:ascii="Arial" w:hAnsi="Arial" w:cs="Arial"/>
                <w:sz w:val="22"/>
                <w:szCs w:val="22"/>
              </w:rPr>
            </w:pPr>
            <w:permStart w:id="161095838" w:edGrp="everyone"/>
            <w:r w:rsidRPr="003B6A1F">
              <w:rPr>
                <w:rFonts w:ascii="Arial" w:hAnsi="Arial" w:cs="Arial"/>
                <w:sz w:val="22"/>
                <w:szCs w:val="22"/>
              </w:rPr>
              <w:t>Jo</w:t>
            </w:r>
            <w:r>
              <w:rPr>
                <w:rFonts w:ascii="Arial" w:hAnsi="Arial" w:cs="Arial"/>
                <w:sz w:val="22"/>
                <w:szCs w:val="22"/>
              </w:rPr>
              <w:t>e</w:t>
            </w:r>
            <w:r w:rsidRPr="003B6A1F">
              <w:rPr>
                <w:rFonts w:ascii="Arial" w:hAnsi="Arial" w:cs="Arial"/>
                <w:sz w:val="22"/>
                <w:szCs w:val="22"/>
              </w:rPr>
              <w:t xml:space="preserve"> runs a building and construction business. He has qualified carpenters as well as office staff who do administration work. 2 awards will apply to his business:</w:t>
            </w:r>
          </w:p>
          <w:p w:rsidR="003B6A1F" w:rsidRPr="003B6A1F" w:rsidRDefault="003B6A1F" w:rsidP="003B6A1F">
            <w:pPr>
              <w:rPr>
                <w:rFonts w:ascii="Arial" w:hAnsi="Arial" w:cs="Arial"/>
                <w:sz w:val="22"/>
                <w:szCs w:val="22"/>
              </w:rPr>
            </w:pPr>
          </w:p>
          <w:p w:rsidR="003B6A1F" w:rsidRPr="003B6A1F" w:rsidRDefault="003B6A1F" w:rsidP="003B6A1F">
            <w:pPr>
              <w:rPr>
                <w:rFonts w:ascii="Arial" w:hAnsi="Arial" w:cs="Arial"/>
                <w:sz w:val="22"/>
                <w:szCs w:val="22"/>
              </w:rPr>
            </w:pPr>
            <w:r w:rsidRPr="003B6A1F">
              <w:rPr>
                <w:rFonts w:ascii="Arial" w:hAnsi="Arial" w:cs="Arial"/>
                <w:sz w:val="22"/>
                <w:szCs w:val="22"/>
              </w:rPr>
              <w:t>Building and Construction Award – for his qualified carpenters</w:t>
            </w:r>
          </w:p>
          <w:p w:rsidR="00FB68DC" w:rsidRPr="001C4084" w:rsidRDefault="003B6A1F" w:rsidP="00FB68DC">
            <w:pPr>
              <w:rPr>
                <w:rFonts w:ascii="Arial" w:hAnsi="Arial" w:cs="Arial"/>
                <w:sz w:val="22"/>
                <w:szCs w:val="22"/>
              </w:rPr>
            </w:pPr>
            <w:r w:rsidRPr="003B6A1F">
              <w:rPr>
                <w:rFonts w:ascii="Arial" w:hAnsi="Arial" w:cs="Arial"/>
                <w:sz w:val="22"/>
                <w:szCs w:val="22"/>
              </w:rPr>
              <w:t>Clerks Award – for his office staff.</w:t>
            </w:r>
            <w:permEnd w:id="161095838"/>
          </w:p>
        </w:tc>
        <w:permStart w:id="152831853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528318535"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6"/>
      <w:r>
        <w:lastRenderedPageBreak/>
        <w:t>True or False (Tick your response): When a workplace has a registered agreement the award doesn’t apply, but the base pay rate can’t be less than that in the award.</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0727605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9A547F">
                  <w:rPr>
                    <w:rFonts w:ascii="Arial" w:hAnsi="Arial" w:cs="Arial"/>
                    <w:sz w:val="40"/>
                    <w:szCs w:val="44"/>
                  </w:rPr>
                  <w:sym w:font="Wingdings" w:char="F0FE"/>
                </w:r>
              </w:sdtContent>
            </w:sdt>
            <w:permEnd w:id="10727605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2059798317"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2059798317"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53827725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53827725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78586913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F6606F">
                  <w:rPr>
                    <w:rFonts w:ascii="Arial" w:hAnsi="Arial" w:cs="Arial"/>
                    <w:sz w:val="40"/>
                    <w:szCs w:val="44"/>
                  </w:rPr>
                  <w:sym w:font="Wingdings" w:char="F0FE"/>
                </w:r>
              </w:sdtContent>
            </w:sdt>
            <w:permEnd w:id="17858691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81293663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812936637"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6657804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26657804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7106512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7106512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456205101"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456205101"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041270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3B6A1F">
                  <w:rPr>
                    <w:rFonts w:ascii="Arial" w:hAnsi="Arial" w:cs="Arial"/>
                    <w:sz w:val="40"/>
                    <w:szCs w:val="44"/>
                  </w:rPr>
                  <w:sym w:font="Wingdings" w:char="F0FE"/>
                </w:r>
              </w:sdtContent>
            </w:sdt>
            <w:permEnd w:id="12041270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7" w:name="_Ref535584217"/>
      <w:r>
        <w:t>Identify the subcontractors who still need to hold a licence.</w:t>
      </w:r>
      <w:bookmarkEnd w:id="37"/>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0255" w:rsidRPr="00390255" w:rsidRDefault="00390255" w:rsidP="00390255">
            <w:pPr>
              <w:rPr>
                <w:rFonts w:ascii="Arial" w:hAnsi="Arial" w:cs="Arial"/>
                <w:sz w:val="22"/>
                <w:szCs w:val="22"/>
              </w:rPr>
            </w:pPr>
            <w:permStart w:id="839452856" w:edGrp="everyone"/>
            <w:r w:rsidRPr="00390255">
              <w:rPr>
                <w:rFonts w:ascii="Arial" w:hAnsi="Arial" w:cs="Arial"/>
                <w:sz w:val="22"/>
                <w:szCs w:val="22"/>
              </w:rPr>
              <w:t>Where the work is plumbing, drainage, gas</w:t>
            </w:r>
            <w:r w:rsidR="002A512F">
              <w:rPr>
                <w:rFonts w:ascii="Arial" w:hAnsi="Arial" w:cs="Arial"/>
                <w:sz w:val="22"/>
                <w:szCs w:val="22"/>
              </w:rPr>
              <w:t xml:space="preserve"> </w:t>
            </w:r>
            <w:r w:rsidRPr="00390255">
              <w:rPr>
                <w:rFonts w:ascii="Arial" w:hAnsi="Arial" w:cs="Arial"/>
                <w:sz w:val="22"/>
                <w:szCs w:val="22"/>
              </w:rPr>
              <w:t>fitting, termite management - chemical or fire protection, a sub-trade contractor needs to hold an occupational licence</w:t>
            </w:r>
          </w:p>
          <w:p w:rsidR="0079294C" w:rsidRPr="001C4084" w:rsidRDefault="00390255" w:rsidP="0079294C">
            <w:pPr>
              <w:rPr>
                <w:rFonts w:ascii="Arial" w:hAnsi="Arial" w:cs="Arial"/>
                <w:sz w:val="22"/>
                <w:szCs w:val="22"/>
              </w:rPr>
            </w:pPr>
            <w:r w:rsidRPr="00390255">
              <w:rPr>
                <w:rFonts w:ascii="Arial" w:hAnsi="Arial" w:cs="Arial"/>
                <w:sz w:val="22"/>
                <w:szCs w:val="22"/>
              </w:rPr>
              <w:t>Where the work is for a completed building inspection, you need to hold a contractor licence.</w:t>
            </w:r>
            <w:permEnd w:id="839452856"/>
          </w:p>
        </w:tc>
        <w:permStart w:id="92556906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925569065"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07CDD" w:rsidRPr="00407CDD" w:rsidRDefault="00407CDD" w:rsidP="00407CDD">
            <w:pPr>
              <w:rPr>
                <w:rFonts w:ascii="Arial" w:hAnsi="Arial" w:cs="Arial"/>
                <w:sz w:val="22"/>
                <w:szCs w:val="22"/>
              </w:rPr>
            </w:pPr>
            <w:permStart w:id="1134563" w:edGrp="everyone"/>
            <w:r w:rsidRPr="00407CDD">
              <w:rPr>
                <w:rFonts w:ascii="Arial" w:hAnsi="Arial" w:cs="Arial"/>
                <w:sz w:val="22"/>
                <w:szCs w:val="22"/>
              </w:rPr>
              <w:t>Observing and implementing the principles of equal employment opportunity</w:t>
            </w:r>
          </w:p>
          <w:p w:rsidR="00F82BC2" w:rsidRPr="001C4084" w:rsidRDefault="00407CDD" w:rsidP="00F82BC2">
            <w:pPr>
              <w:rPr>
                <w:rFonts w:ascii="Arial" w:hAnsi="Arial" w:cs="Arial"/>
                <w:sz w:val="22"/>
                <w:szCs w:val="22"/>
              </w:rPr>
            </w:pPr>
            <w:r w:rsidRPr="00407CDD">
              <w:rPr>
                <w:rFonts w:ascii="Arial" w:hAnsi="Arial" w:cs="Arial"/>
                <w:sz w:val="22"/>
                <w:szCs w:val="22"/>
              </w:rPr>
              <w:t>Ensuring that work is consistent with workplace standards regarding anti-discrimination and workplace harassment</w:t>
            </w:r>
            <w:permEnd w:id="1134563"/>
          </w:p>
        </w:tc>
        <w:permStart w:id="121326841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213268412"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9"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1141531419"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1141531419"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010167" w:rsidP="00590F71">
            <w:pPr>
              <w:jc w:val="left"/>
              <w:rPr>
                <w:rFonts w:ascii="Arial" w:hAnsi="Arial" w:cs="Arial"/>
                <w:sz w:val="22"/>
                <w:szCs w:val="22"/>
              </w:rPr>
            </w:pPr>
            <w:permStart w:id="1049835241" w:edGrp="everyone"/>
            <w:proofErr w:type="gramStart"/>
            <w:r w:rsidRPr="00010167">
              <w:rPr>
                <w:rFonts w:ascii="Arial" w:hAnsi="Arial" w:cs="Arial"/>
                <w:sz w:val="22"/>
                <w:szCs w:val="22"/>
              </w:rPr>
              <w:t>9  Racial</w:t>
            </w:r>
            <w:proofErr w:type="gramEnd"/>
            <w:r w:rsidRPr="00010167">
              <w:rPr>
                <w:rFonts w:ascii="Arial" w:hAnsi="Arial" w:cs="Arial"/>
                <w:sz w:val="22"/>
                <w:szCs w:val="22"/>
              </w:rPr>
              <w:t xml:space="preserve"> discrimination to be unlawful</w:t>
            </w:r>
            <w:permEnd w:id="1049835241"/>
          </w:p>
        </w:tc>
        <w:tc>
          <w:tcPr>
            <w:tcW w:w="2559" w:type="pct"/>
            <w:tcBorders>
              <w:top w:val="single" w:sz="12" w:space="0" w:color="auto"/>
              <w:left w:val="single" w:sz="4" w:space="0" w:color="auto"/>
            </w:tcBorders>
            <w:shd w:val="clear" w:color="auto" w:fill="auto"/>
            <w:vAlign w:val="center"/>
          </w:tcPr>
          <w:p w:rsidR="00010167" w:rsidRPr="00010167" w:rsidRDefault="00010167" w:rsidP="00010167">
            <w:pPr>
              <w:jc w:val="left"/>
              <w:rPr>
                <w:rFonts w:ascii="Arial" w:hAnsi="Arial" w:cs="Arial"/>
                <w:sz w:val="22"/>
                <w:szCs w:val="22"/>
              </w:rPr>
            </w:pPr>
            <w:permStart w:id="224614819" w:edGrp="everyone"/>
            <w:r w:rsidRPr="00010167">
              <w:rPr>
                <w:rFonts w:ascii="Arial" w:hAnsi="Arial" w:cs="Arial"/>
                <w:sz w:val="22"/>
                <w:szCs w:val="22"/>
              </w:rPr>
              <w:t>(1)  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(1</w:t>
            </w:r>
            <w:proofErr w:type="gramStart"/>
            <w:r w:rsidRPr="00010167">
              <w:rPr>
                <w:rFonts w:ascii="Arial" w:hAnsi="Arial" w:cs="Arial"/>
                <w:sz w:val="22"/>
                <w:szCs w:val="22"/>
              </w:rPr>
              <w:t>A)  Where</w:t>
            </w:r>
            <w:proofErr w:type="gramEnd"/>
            <w:r w:rsidRPr="00010167">
              <w:rPr>
                <w:rFonts w:ascii="Arial" w:hAnsi="Arial" w:cs="Arial"/>
                <w:sz w:val="22"/>
                <w:szCs w:val="22"/>
              </w:rPr>
              <w:t>:</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(a)  a person requires another person to comply with a term, condition or requirement which is not reasonable having regard to the circumstances of the case; and</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(b)  the other person does not or cannot comply with the term, condition or requirement; and</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(c)  the requirement to comply has the purpose or effect of nullifying or impairing the recognition, enjoyment or exercise, on an equal footing, by persons of the same race, colour, descent or national or ethnic origin as the other person, of any human right or fundamental freedom in the political, economic, social, cultural or any other field of public life;</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the act of requiring such compliance is to be treated, for the purposes of this Part, as an act involving a distinction based on, or an act done by reason of, the other person’s race, colour, descent or national or ethnic origin.</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(2)  A reference in this section to a human right or fundamental freedom in the political, economic, social, cultural or any other field of public life includes any right of a kind referred to in Article 5 of the Convention.</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(3)  This section does not apply in respect of the employment, or an application for the employment, of a person on a ship or aircraft (not being an Australian ship or </w:t>
            </w:r>
            <w:r w:rsidRPr="00010167">
              <w:rPr>
                <w:rFonts w:ascii="Arial" w:hAnsi="Arial" w:cs="Arial"/>
                <w:sz w:val="22"/>
                <w:szCs w:val="22"/>
              </w:rPr>
              <w:lastRenderedPageBreak/>
              <w:t>aircraft) if that person was engaged, or applied, for that employment outside Australia.</w:t>
            </w:r>
          </w:p>
          <w:p w:rsidR="00010167" w:rsidRPr="00010167" w:rsidRDefault="00010167" w:rsidP="00010167">
            <w:pPr>
              <w:jc w:val="left"/>
              <w:rPr>
                <w:rFonts w:ascii="Arial" w:hAnsi="Arial" w:cs="Arial"/>
                <w:sz w:val="22"/>
                <w:szCs w:val="22"/>
              </w:rPr>
            </w:pPr>
          </w:p>
          <w:p w:rsidR="00590F71" w:rsidRPr="00311F83" w:rsidRDefault="00010167" w:rsidP="00590F71">
            <w:pPr>
              <w:jc w:val="left"/>
              <w:rPr>
                <w:rFonts w:ascii="Arial" w:hAnsi="Arial" w:cs="Arial"/>
                <w:sz w:val="22"/>
                <w:szCs w:val="22"/>
              </w:rPr>
            </w:pPr>
            <w:r w:rsidRPr="00010167">
              <w:rPr>
                <w:rFonts w:ascii="Arial" w:hAnsi="Arial" w:cs="Arial"/>
                <w:sz w:val="22"/>
                <w:szCs w:val="22"/>
              </w:rPr>
              <w:t xml:space="preserve">             (4)  The succeeding provisions of this Part do not limit the generality of this section.</w:t>
            </w:r>
            <w:permEnd w:id="224614819"/>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211557834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2115578341"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Pr="00311F83" w:rsidRDefault="00010167" w:rsidP="00FC69A7">
            <w:pPr>
              <w:jc w:val="left"/>
              <w:rPr>
                <w:rFonts w:ascii="Arial" w:hAnsi="Arial" w:cs="Arial"/>
                <w:sz w:val="22"/>
                <w:szCs w:val="22"/>
              </w:rPr>
            </w:pPr>
            <w:permStart w:id="1341796693" w:edGrp="everyone"/>
            <w:proofErr w:type="gramStart"/>
            <w:r w:rsidRPr="00010167">
              <w:rPr>
                <w:rFonts w:ascii="Arial" w:hAnsi="Arial" w:cs="Arial"/>
                <w:sz w:val="22"/>
                <w:szCs w:val="22"/>
              </w:rPr>
              <w:t>5  Sex</w:t>
            </w:r>
            <w:proofErr w:type="gramEnd"/>
            <w:r w:rsidRPr="00010167">
              <w:rPr>
                <w:rFonts w:ascii="Arial" w:hAnsi="Arial" w:cs="Arial"/>
                <w:sz w:val="22"/>
                <w:szCs w:val="22"/>
              </w:rPr>
              <w:t xml:space="preserve"> discrimination</w:t>
            </w:r>
            <w:permEnd w:id="1341796693"/>
          </w:p>
        </w:tc>
        <w:tc>
          <w:tcPr>
            <w:tcW w:w="2559" w:type="pct"/>
            <w:tcBorders>
              <w:top w:val="single" w:sz="12" w:space="0" w:color="auto"/>
              <w:left w:val="single" w:sz="4" w:space="0" w:color="auto"/>
            </w:tcBorders>
            <w:shd w:val="clear" w:color="auto" w:fill="auto"/>
            <w:vAlign w:val="center"/>
          </w:tcPr>
          <w:p w:rsidR="00010167" w:rsidRPr="00010167" w:rsidRDefault="00010167" w:rsidP="00010167">
            <w:pPr>
              <w:jc w:val="left"/>
              <w:rPr>
                <w:rFonts w:ascii="Arial" w:hAnsi="Arial" w:cs="Arial"/>
                <w:sz w:val="22"/>
                <w:szCs w:val="22"/>
              </w:rPr>
            </w:pPr>
            <w:permStart w:id="450198032" w:edGrp="everyone"/>
            <w:r w:rsidRPr="00010167">
              <w:rPr>
                <w:rFonts w:ascii="Arial" w:hAnsi="Arial" w:cs="Arial"/>
                <w:sz w:val="22"/>
                <w:szCs w:val="22"/>
              </w:rPr>
              <w:t>(1)  For the purposes of this Act, a person (in this subsection referred to as the discriminator) discriminates against another person (in this subsection referred to as the aggrieved person) on the ground of the sex of the aggrieved person if, by reason of:</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(a)  the sex of the aggrieved person;</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(b)  a characteristic that appertains generally to persons of the sex of the aggrieved person; or</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(c)  a characteristic that is generally imputed to persons of the sex of the aggrieved person;</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the discriminator treats the aggrieved person less favourably than, in circumstances that are the same or are not materially different, the discriminator treats or would treat a person of a different sex.</w:t>
            </w:r>
          </w:p>
          <w:p w:rsidR="00010167" w:rsidRPr="00010167" w:rsidRDefault="00010167" w:rsidP="00010167">
            <w:pPr>
              <w:jc w:val="left"/>
              <w:rPr>
                <w:rFonts w:ascii="Arial" w:hAnsi="Arial" w:cs="Arial"/>
                <w:sz w:val="22"/>
                <w:szCs w:val="22"/>
              </w:rPr>
            </w:pPr>
          </w:p>
          <w:p w:rsidR="00010167" w:rsidRPr="00010167" w:rsidRDefault="00010167" w:rsidP="00010167">
            <w:pPr>
              <w:jc w:val="left"/>
              <w:rPr>
                <w:rFonts w:ascii="Arial" w:hAnsi="Arial" w:cs="Arial"/>
                <w:sz w:val="22"/>
                <w:szCs w:val="22"/>
              </w:rPr>
            </w:pPr>
            <w:r w:rsidRPr="00010167">
              <w:rPr>
                <w:rFonts w:ascii="Arial" w:hAnsi="Arial" w:cs="Arial"/>
                <w:sz w:val="22"/>
                <w:szCs w:val="22"/>
              </w:rPr>
              <w:t xml:space="preserve">             (2)  For the purposes of this Act, a person (the discriminator) discriminates against another person (the aggrieved person) on the ground of the sex of the aggrieved person if the discriminator imposes, or proposes to impose, a condition, requirement or practice that has, or is likely to have, the effect of disadvantaging persons of the same sex as the aggrieved person.</w:t>
            </w:r>
          </w:p>
          <w:p w:rsidR="00010167" w:rsidRPr="00010167" w:rsidRDefault="00010167" w:rsidP="00010167">
            <w:pPr>
              <w:jc w:val="left"/>
              <w:rPr>
                <w:rFonts w:ascii="Arial" w:hAnsi="Arial" w:cs="Arial"/>
                <w:sz w:val="22"/>
                <w:szCs w:val="22"/>
              </w:rPr>
            </w:pPr>
          </w:p>
          <w:p w:rsidR="00FC69A7" w:rsidRPr="00311F83" w:rsidRDefault="00010167" w:rsidP="00FC69A7">
            <w:pPr>
              <w:jc w:val="left"/>
              <w:rPr>
                <w:rFonts w:ascii="Arial" w:hAnsi="Arial" w:cs="Arial"/>
                <w:sz w:val="22"/>
                <w:szCs w:val="22"/>
              </w:rPr>
            </w:pPr>
            <w:r w:rsidRPr="00010167">
              <w:rPr>
                <w:rFonts w:ascii="Arial" w:hAnsi="Arial" w:cs="Arial"/>
                <w:sz w:val="22"/>
                <w:szCs w:val="22"/>
              </w:rPr>
              <w:t xml:space="preserve">             (3)  This section has effect subject to sections 7B and 7D.</w:t>
            </w:r>
            <w:permEnd w:id="450198032"/>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E38" w:rsidRDefault="00744A5A" w:rsidP="00D73E38">
            <w:pPr>
              <w:rPr>
                <w:rFonts w:ascii="Arial" w:hAnsi="Arial" w:cs="Arial"/>
                <w:sz w:val="22"/>
                <w:szCs w:val="22"/>
              </w:rPr>
            </w:pPr>
            <w:permStart w:id="4920594" w:edGrp="everyone"/>
            <w:r w:rsidRPr="00744A5A">
              <w:rPr>
                <w:rFonts w:ascii="Arial" w:hAnsi="Arial" w:cs="Arial"/>
                <w:sz w:val="22"/>
                <w:szCs w:val="22"/>
              </w:rPr>
              <w:t>Industrial Relations Act 2016 (Qld),</w:t>
            </w:r>
          </w:p>
          <w:p w:rsidR="00651794" w:rsidRDefault="00651794" w:rsidP="00651794">
            <w:pPr>
              <w:rPr>
                <w:rFonts w:ascii="Arial" w:hAnsi="Arial" w:cs="Arial"/>
                <w:sz w:val="22"/>
                <w:szCs w:val="22"/>
              </w:rPr>
            </w:pPr>
            <w:r w:rsidRPr="00651794">
              <w:rPr>
                <w:rFonts w:ascii="Arial" w:hAnsi="Arial" w:cs="Arial"/>
                <w:sz w:val="22"/>
                <w:szCs w:val="22"/>
              </w:rPr>
              <w:t>Part 5</w:t>
            </w:r>
          </w:p>
          <w:p w:rsidR="00651794" w:rsidRDefault="00651794" w:rsidP="00651794">
            <w:pPr>
              <w:rPr>
                <w:rFonts w:ascii="Arial" w:hAnsi="Arial" w:cs="Arial"/>
                <w:sz w:val="22"/>
                <w:szCs w:val="22"/>
              </w:rPr>
            </w:pPr>
            <w:r w:rsidRPr="00651794">
              <w:rPr>
                <w:rFonts w:ascii="Arial" w:hAnsi="Arial" w:cs="Arial"/>
                <w:sz w:val="22"/>
                <w:szCs w:val="22"/>
              </w:rPr>
              <w:t>Wages and employment</w:t>
            </w:r>
            <w:r>
              <w:rPr>
                <w:rFonts w:ascii="Arial" w:hAnsi="Arial" w:cs="Arial"/>
                <w:sz w:val="22"/>
                <w:szCs w:val="22"/>
              </w:rPr>
              <w:t xml:space="preserve"> </w:t>
            </w:r>
            <w:r w:rsidRPr="00651794">
              <w:rPr>
                <w:rFonts w:ascii="Arial" w:hAnsi="Arial" w:cs="Arial"/>
                <w:sz w:val="22"/>
                <w:szCs w:val="22"/>
              </w:rPr>
              <w:t>conditions for apprentices and</w:t>
            </w:r>
            <w:r>
              <w:rPr>
                <w:rFonts w:ascii="Arial" w:hAnsi="Arial" w:cs="Arial"/>
                <w:sz w:val="22"/>
                <w:szCs w:val="22"/>
              </w:rPr>
              <w:t xml:space="preserve"> </w:t>
            </w:r>
            <w:r w:rsidRPr="00651794">
              <w:rPr>
                <w:rFonts w:ascii="Arial" w:hAnsi="Arial" w:cs="Arial"/>
                <w:sz w:val="22"/>
                <w:szCs w:val="22"/>
              </w:rPr>
              <w:t>trainees</w:t>
            </w:r>
          </w:p>
          <w:permEnd w:id="4920594"/>
          <w:p w:rsidR="00D73E38" w:rsidRPr="001C4084" w:rsidRDefault="00D73E38" w:rsidP="00D73E38">
            <w:pPr>
              <w:rPr>
                <w:rFonts w:ascii="Arial" w:hAnsi="Arial" w:cs="Arial"/>
                <w:sz w:val="22"/>
                <w:szCs w:val="22"/>
              </w:rPr>
            </w:pPr>
          </w:p>
        </w:tc>
        <w:permStart w:id="53223485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532234851"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0844548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844548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100965599"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10096559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5388000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651794">
                  <w:rPr>
                    <w:rFonts w:ascii="Arial" w:hAnsi="Arial" w:cs="Arial"/>
                    <w:sz w:val="40"/>
                    <w:szCs w:val="44"/>
                  </w:rPr>
                  <w:sym w:font="Wingdings" w:char="F0FE"/>
                </w:r>
              </w:sdtContent>
            </w:sdt>
            <w:permEnd w:id="5388000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Default="00651794" w:rsidP="001419A8">
            <w:pPr>
              <w:rPr>
                <w:rFonts w:ascii="Arial" w:hAnsi="Arial" w:cs="Arial"/>
                <w:sz w:val="22"/>
                <w:szCs w:val="22"/>
              </w:rPr>
            </w:pPr>
            <w:permStart w:id="711864003" w:edGrp="everyone"/>
            <w:r w:rsidRPr="00651794">
              <w:rPr>
                <w:rFonts w:ascii="Arial" w:hAnsi="Arial" w:cs="Arial"/>
                <w:sz w:val="22"/>
                <w:szCs w:val="22"/>
              </w:rPr>
              <w:t>Work Health and Safety Act 2011 (Qld)</w:t>
            </w:r>
          </w:p>
          <w:p w:rsidR="00651794" w:rsidRPr="00651794" w:rsidRDefault="00651794" w:rsidP="00651794">
            <w:pPr>
              <w:rPr>
                <w:rFonts w:ascii="Arial" w:hAnsi="Arial" w:cs="Arial"/>
                <w:sz w:val="22"/>
                <w:szCs w:val="22"/>
              </w:rPr>
            </w:pPr>
            <w:r w:rsidRPr="00651794">
              <w:rPr>
                <w:rFonts w:ascii="Arial" w:hAnsi="Arial" w:cs="Arial"/>
                <w:sz w:val="22"/>
                <w:szCs w:val="22"/>
              </w:rPr>
              <w:t>Division 2 Consultation with workers</w:t>
            </w:r>
          </w:p>
          <w:p w:rsidR="00651794" w:rsidRPr="00651794" w:rsidRDefault="00651794" w:rsidP="00651794">
            <w:pPr>
              <w:rPr>
                <w:rFonts w:ascii="Arial" w:hAnsi="Arial" w:cs="Arial"/>
                <w:sz w:val="22"/>
                <w:szCs w:val="22"/>
              </w:rPr>
            </w:pPr>
            <w:r w:rsidRPr="00651794">
              <w:rPr>
                <w:rFonts w:ascii="Arial" w:hAnsi="Arial" w:cs="Arial"/>
                <w:sz w:val="22"/>
                <w:szCs w:val="22"/>
              </w:rPr>
              <w:t>47 Duty to consult workers</w:t>
            </w:r>
          </w:p>
          <w:p w:rsidR="00651794" w:rsidRPr="00651794" w:rsidRDefault="00651794" w:rsidP="00651794">
            <w:pPr>
              <w:rPr>
                <w:rFonts w:ascii="Arial" w:hAnsi="Arial" w:cs="Arial"/>
                <w:sz w:val="22"/>
                <w:szCs w:val="22"/>
              </w:rPr>
            </w:pPr>
            <w:r w:rsidRPr="00651794">
              <w:rPr>
                <w:rFonts w:ascii="Arial" w:hAnsi="Arial" w:cs="Arial"/>
                <w:sz w:val="22"/>
                <w:szCs w:val="22"/>
              </w:rPr>
              <w:t>(1) The person conducting a business or undertaking must, so far</w:t>
            </w:r>
          </w:p>
          <w:p w:rsidR="00651794" w:rsidRPr="00651794" w:rsidRDefault="00651794" w:rsidP="00651794">
            <w:pPr>
              <w:rPr>
                <w:rFonts w:ascii="Arial" w:hAnsi="Arial" w:cs="Arial"/>
                <w:sz w:val="22"/>
                <w:szCs w:val="22"/>
              </w:rPr>
            </w:pPr>
            <w:r w:rsidRPr="00651794">
              <w:rPr>
                <w:rFonts w:ascii="Arial" w:hAnsi="Arial" w:cs="Arial"/>
                <w:sz w:val="22"/>
                <w:szCs w:val="22"/>
              </w:rPr>
              <w:t>as is reasonably practicable, consult, as required under in this</w:t>
            </w:r>
          </w:p>
          <w:p w:rsidR="00651794" w:rsidRPr="00651794" w:rsidRDefault="00651794" w:rsidP="00651794">
            <w:pPr>
              <w:rPr>
                <w:rFonts w:ascii="Arial" w:hAnsi="Arial" w:cs="Arial"/>
                <w:sz w:val="22"/>
                <w:szCs w:val="22"/>
              </w:rPr>
            </w:pPr>
            <w:r w:rsidRPr="00651794">
              <w:rPr>
                <w:rFonts w:ascii="Arial" w:hAnsi="Arial" w:cs="Arial"/>
                <w:sz w:val="22"/>
                <w:szCs w:val="22"/>
              </w:rPr>
              <w:t>division and any regulation, with workers who carry out work</w:t>
            </w:r>
          </w:p>
          <w:p w:rsidR="00651794" w:rsidRPr="00651794" w:rsidRDefault="00651794" w:rsidP="00651794">
            <w:pPr>
              <w:rPr>
                <w:rFonts w:ascii="Arial" w:hAnsi="Arial" w:cs="Arial"/>
                <w:sz w:val="22"/>
                <w:szCs w:val="22"/>
              </w:rPr>
            </w:pPr>
            <w:r w:rsidRPr="00651794">
              <w:rPr>
                <w:rFonts w:ascii="Arial" w:hAnsi="Arial" w:cs="Arial"/>
                <w:sz w:val="22"/>
                <w:szCs w:val="22"/>
              </w:rPr>
              <w:t>for the business or undertaking who are, or are likely to be,</w:t>
            </w:r>
          </w:p>
          <w:p w:rsidR="00651794" w:rsidRPr="00651794" w:rsidRDefault="00651794" w:rsidP="00651794">
            <w:pPr>
              <w:rPr>
                <w:rFonts w:ascii="Arial" w:hAnsi="Arial" w:cs="Arial"/>
                <w:sz w:val="22"/>
                <w:szCs w:val="22"/>
              </w:rPr>
            </w:pPr>
            <w:r w:rsidRPr="00651794">
              <w:rPr>
                <w:rFonts w:ascii="Arial" w:hAnsi="Arial" w:cs="Arial"/>
                <w:sz w:val="22"/>
                <w:szCs w:val="22"/>
              </w:rPr>
              <w:t>directly affected by a matter relating to work health or safety.</w:t>
            </w:r>
          </w:p>
          <w:p w:rsidR="00651794" w:rsidRPr="00651794" w:rsidRDefault="00651794" w:rsidP="00651794">
            <w:pPr>
              <w:rPr>
                <w:rFonts w:ascii="Arial" w:hAnsi="Arial" w:cs="Arial"/>
                <w:sz w:val="22"/>
                <w:szCs w:val="22"/>
              </w:rPr>
            </w:pPr>
            <w:r w:rsidRPr="00651794">
              <w:rPr>
                <w:rFonts w:ascii="Arial" w:hAnsi="Arial" w:cs="Arial"/>
                <w:sz w:val="22"/>
                <w:szCs w:val="22"/>
              </w:rPr>
              <w:t>Maximum penalty—200 penalty units.</w:t>
            </w:r>
          </w:p>
          <w:p w:rsidR="00651794" w:rsidRPr="00651794" w:rsidRDefault="00651794" w:rsidP="00651794">
            <w:pPr>
              <w:rPr>
                <w:rFonts w:ascii="Arial" w:hAnsi="Arial" w:cs="Arial"/>
                <w:sz w:val="22"/>
                <w:szCs w:val="22"/>
              </w:rPr>
            </w:pPr>
            <w:r w:rsidRPr="00651794">
              <w:rPr>
                <w:rFonts w:ascii="Arial" w:hAnsi="Arial" w:cs="Arial"/>
                <w:sz w:val="22"/>
                <w:szCs w:val="22"/>
              </w:rPr>
              <w:t>(2) If the person conducting the business or undertaking and the</w:t>
            </w:r>
          </w:p>
          <w:p w:rsidR="00651794" w:rsidRPr="00651794" w:rsidRDefault="00651794" w:rsidP="00651794">
            <w:pPr>
              <w:rPr>
                <w:rFonts w:ascii="Arial" w:hAnsi="Arial" w:cs="Arial"/>
                <w:sz w:val="22"/>
                <w:szCs w:val="22"/>
              </w:rPr>
            </w:pPr>
            <w:r w:rsidRPr="00651794">
              <w:rPr>
                <w:rFonts w:ascii="Arial" w:hAnsi="Arial" w:cs="Arial"/>
                <w:sz w:val="22"/>
                <w:szCs w:val="22"/>
              </w:rPr>
              <w:t>workers have agreed to procedures for consultation, the</w:t>
            </w:r>
          </w:p>
          <w:p w:rsidR="00651794" w:rsidRPr="00651794" w:rsidRDefault="00651794" w:rsidP="00651794">
            <w:pPr>
              <w:rPr>
                <w:rFonts w:ascii="Arial" w:hAnsi="Arial" w:cs="Arial"/>
                <w:sz w:val="22"/>
                <w:szCs w:val="22"/>
              </w:rPr>
            </w:pPr>
            <w:r w:rsidRPr="00651794">
              <w:rPr>
                <w:rFonts w:ascii="Arial" w:hAnsi="Arial" w:cs="Arial"/>
                <w:sz w:val="22"/>
                <w:szCs w:val="22"/>
              </w:rPr>
              <w:t>consultation must be in accordance with those procedures.</w:t>
            </w:r>
          </w:p>
          <w:p w:rsidR="00651794" w:rsidRPr="00651794" w:rsidRDefault="00651794" w:rsidP="00651794">
            <w:pPr>
              <w:rPr>
                <w:rFonts w:ascii="Arial" w:hAnsi="Arial" w:cs="Arial"/>
                <w:sz w:val="22"/>
                <w:szCs w:val="22"/>
              </w:rPr>
            </w:pPr>
            <w:r w:rsidRPr="00651794">
              <w:rPr>
                <w:rFonts w:ascii="Arial" w:hAnsi="Arial" w:cs="Arial"/>
                <w:sz w:val="22"/>
                <w:szCs w:val="22"/>
              </w:rPr>
              <w:t>(3) The agreed procedures must not be inconsistent with</w:t>
            </w:r>
          </w:p>
          <w:p w:rsidR="001419A8" w:rsidRPr="001C4084" w:rsidRDefault="00651794" w:rsidP="001419A8">
            <w:pPr>
              <w:rPr>
                <w:rFonts w:ascii="Arial" w:hAnsi="Arial" w:cs="Arial"/>
                <w:sz w:val="22"/>
                <w:szCs w:val="22"/>
              </w:rPr>
            </w:pPr>
            <w:r w:rsidRPr="00651794">
              <w:rPr>
                <w:rFonts w:ascii="Arial" w:hAnsi="Arial" w:cs="Arial"/>
                <w:sz w:val="22"/>
                <w:szCs w:val="22"/>
              </w:rPr>
              <w:t>section 48.</w:t>
            </w:r>
            <w:permEnd w:id="711864003"/>
          </w:p>
        </w:tc>
        <w:permStart w:id="52338332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523383321"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51794" w:rsidRPr="00651794" w:rsidRDefault="00651794" w:rsidP="00651794">
            <w:pPr>
              <w:rPr>
                <w:rFonts w:ascii="Arial" w:hAnsi="Arial" w:cs="Arial"/>
                <w:sz w:val="22"/>
                <w:szCs w:val="22"/>
              </w:rPr>
            </w:pPr>
            <w:permStart w:id="1184065621" w:edGrp="everyone"/>
            <w:r w:rsidRPr="00651794">
              <w:rPr>
                <w:rFonts w:ascii="Arial" w:hAnsi="Arial" w:cs="Arial"/>
                <w:sz w:val="22"/>
                <w:szCs w:val="22"/>
              </w:rPr>
              <w:t>Drafting electronic communication</w:t>
            </w:r>
          </w:p>
          <w:p w:rsidR="00651794" w:rsidRPr="00651794" w:rsidRDefault="00651794" w:rsidP="00651794">
            <w:pPr>
              <w:rPr>
                <w:rFonts w:ascii="Arial" w:hAnsi="Arial" w:cs="Arial"/>
                <w:sz w:val="22"/>
                <w:szCs w:val="22"/>
              </w:rPr>
            </w:pPr>
            <w:r w:rsidRPr="00651794">
              <w:rPr>
                <w:rFonts w:ascii="Arial" w:hAnsi="Arial" w:cs="Arial"/>
                <w:sz w:val="22"/>
                <w:szCs w:val="22"/>
              </w:rPr>
              <w:t>Presenting information via face-to-face methods, such as meetings</w:t>
            </w:r>
          </w:p>
          <w:p w:rsidR="00651794" w:rsidRPr="00651794" w:rsidRDefault="00651794" w:rsidP="00651794">
            <w:pPr>
              <w:rPr>
                <w:rFonts w:ascii="Arial" w:hAnsi="Arial" w:cs="Arial"/>
                <w:sz w:val="22"/>
                <w:szCs w:val="22"/>
              </w:rPr>
            </w:pPr>
            <w:r w:rsidRPr="00651794">
              <w:rPr>
                <w:rFonts w:ascii="Arial" w:hAnsi="Arial" w:cs="Arial"/>
                <w:sz w:val="22"/>
                <w:szCs w:val="22"/>
              </w:rPr>
              <w:t>Compiling information for a newsletter</w:t>
            </w:r>
          </w:p>
          <w:p w:rsidR="001419A8" w:rsidRPr="001C4084" w:rsidRDefault="00651794" w:rsidP="001419A8">
            <w:pPr>
              <w:rPr>
                <w:rFonts w:ascii="Arial" w:hAnsi="Arial" w:cs="Arial"/>
                <w:sz w:val="22"/>
                <w:szCs w:val="22"/>
              </w:rPr>
            </w:pPr>
            <w:r w:rsidRPr="00651794">
              <w:rPr>
                <w:rFonts w:ascii="Arial" w:hAnsi="Arial" w:cs="Arial"/>
                <w:sz w:val="22"/>
                <w:szCs w:val="22"/>
              </w:rPr>
              <w:t>Sharing information at training sessions (i.e. ‘in-house’, on-the-job learning, workplace-based training, training consultant, online training)</w:t>
            </w:r>
            <w:permEnd w:id="1184065621"/>
          </w:p>
        </w:tc>
        <w:permStart w:id="2063016157"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063016157"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1502610030"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1502610030"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10667140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210667140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0725293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0725293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692213739"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692213739"/>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68743787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68743787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05626860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0562686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839478907"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839478907"/>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668432192" w:edGrp="everyone"/>
        <w:tc>
          <w:tcPr>
            <w:tcW w:w="541" w:type="pct"/>
            <w:tcBorders>
              <w:left w:val="single" w:sz="12" w:space="0" w:color="auto"/>
              <w:right w:val="single" w:sz="4"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668432192"/>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1315" w:rsidRPr="00011315" w:rsidRDefault="00011315" w:rsidP="00011315">
            <w:pPr>
              <w:rPr>
                <w:rFonts w:ascii="Arial" w:hAnsi="Arial" w:cs="Arial"/>
                <w:sz w:val="22"/>
                <w:szCs w:val="22"/>
              </w:rPr>
            </w:pPr>
            <w:permStart w:id="1591822416" w:edGrp="everyone"/>
            <w:r w:rsidRPr="00011315">
              <w:rPr>
                <w:rFonts w:ascii="Arial" w:hAnsi="Arial" w:cs="Arial"/>
                <w:sz w:val="22"/>
                <w:szCs w:val="22"/>
              </w:rPr>
              <w:t>You should always refer to your contract first which outlines all contractual details in order to:</w:t>
            </w:r>
          </w:p>
          <w:p w:rsidR="00011315" w:rsidRPr="00011315" w:rsidRDefault="00011315" w:rsidP="00011315">
            <w:pPr>
              <w:rPr>
                <w:rFonts w:ascii="Arial" w:hAnsi="Arial" w:cs="Arial"/>
                <w:sz w:val="22"/>
                <w:szCs w:val="22"/>
              </w:rPr>
            </w:pPr>
            <w:r w:rsidRPr="00011315">
              <w:rPr>
                <w:rFonts w:ascii="Arial" w:hAnsi="Arial" w:cs="Arial"/>
                <w:sz w:val="22"/>
                <w:szCs w:val="22"/>
              </w:rPr>
              <w:t>Determining responsibility for defects</w:t>
            </w:r>
          </w:p>
          <w:p w:rsidR="001419A8" w:rsidRPr="001C4084" w:rsidRDefault="00011315" w:rsidP="001419A8">
            <w:pPr>
              <w:rPr>
                <w:rFonts w:ascii="Arial" w:hAnsi="Arial" w:cs="Arial"/>
                <w:sz w:val="22"/>
                <w:szCs w:val="22"/>
              </w:rPr>
            </w:pPr>
            <w:r w:rsidRPr="00011315">
              <w:rPr>
                <w:rFonts w:ascii="Arial" w:hAnsi="Arial" w:cs="Arial"/>
                <w:sz w:val="22"/>
                <w:szCs w:val="22"/>
              </w:rPr>
              <w:t>Directing the contractor (where appropriate) to rectify defects or complete the works</w:t>
            </w:r>
            <w:permEnd w:id="1591822416"/>
          </w:p>
        </w:tc>
        <w:permStart w:id="58812584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588125849"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807673188"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807673188"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94602095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94602095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47961689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4796168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82041958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82041958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784827147"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784827147"/>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9166955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19166955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19801865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198018650"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0672568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07CDD"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672568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625C" w:rsidRPr="001C4084" w:rsidRDefault="00011315" w:rsidP="008D625C">
            <w:pPr>
              <w:rPr>
                <w:rFonts w:ascii="Arial" w:hAnsi="Arial" w:cs="Arial"/>
                <w:sz w:val="22"/>
                <w:szCs w:val="22"/>
              </w:rPr>
            </w:pPr>
            <w:permStart w:id="1111832167" w:edGrp="everyone"/>
            <w:r w:rsidRPr="00011315">
              <w:rPr>
                <w:rFonts w:ascii="Arial" w:hAnsi="Arial" w:cs="Arial"/>
                <w:sz w:val="22"/>
                <w:szCs w:val="22"/>
              </w:rPr>
              <w:t>Keeping records will help you identify any trends or issues and can also provide guidance on solutions for future disputes</w:t>
            </w:r>
            <w:permEnd w:id="1111832167"/>
          </w:p>
        </w:tc>
        <w:permStart w:id="1037392459"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037392459"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64036077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011315">
                  <w:rPr>
                    <w:rFonts w:ascii="Arial" w:hAnsi="Arial" w:cs="Arial"/>
                    <w:sz w:val="40"/>
                    <w:szCs w:val="44"/>
                  </w:rPr>
                  <w:sym w:font="Wingdings" w:char="F0FE"/>
                </w:r>
              </w:sdtContent>
            </w:sdt>
            <w:permEnd w:id="64036077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83731321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837313213"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7054007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407CDD"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1705400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CD6" w:rsidRDefault="005B0CD6" w:rsidP="00A67754">
      <w:r>
        <w:separator/>
      </w:r>
    </w:p>
  </w:endnote>
  <w:endnote w:type="continuationSeparator" w:id="0">
    <w:p w:rsidR="005B0CD6" w:rsidRDefault="005B0CD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CDD" w:rsidRPr="00830749" w:rsidRDefault="00407CDD" w:rsidP="005D1948">
    <w:pPr>
      <w:pBdr>
        <w:top w:val="single" w:sz="4" w:space="1" w:color="auto"/>
      </w:pBdr>
      <w:rPr>
        <w:rFonts w:ascii="Arial" w:hAnsi="Arial" w:cs="Arial"/>
        <w:b/>
        <w:sz w:val="16"/>
        <w:szCs w:val="16"/>
      </w:rPr>
    </w:pPr>
  </w:p>
  <w:p w:rsidR="00407CDD" w:rsidRPr="00830749" w:rsidRDefault="00407CDD"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E46A1">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CDD" w:rsidRPr="00830749" w:rsidRDefault="00407CDD" w:rsidP="00830749">
    <w:pPr>
      <w:pBdr>
        <w:top w:val="single" w:sz="4" w:space="1" w:color="auto"/>
      </w:pBdr>
      <w:rPr>
        <w:rFonts w:ascii="Arial" w:hAnsi="Arial" w:cs="Arial"/>
        <w:b/>
        <w:sz w:val="16"/>
        <w:szCs w:val="16"/>
      </w:rPr>
    </w:pPr>
  </w:p>
  <w:p w:rsidR="00407CDD" w:rsidRPr="00830749" w:rsidRDefault="00407CDD"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46A1">
      <w:rPr>
        <w:rFonts w:ascii="Arial" w:hAnsi="Arial" w:cs="Arial"/>
        <w:b/>
        <w:noProof/>
        <w:sz w:val="16"/>
        <w:szCs w:val="16"/>
      </w:rPr>
      <w:t>21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CD6" w:rsidRDefault="005B0CD6" w:rsidP="00A67754">
      <w:r>
        <w:separator/>
      </w:r>
    </w:p>
  </w:footnote>
  <w:footnote w:type="continuationSeparator" w:id="0">
    <w:p w:rsidR="005B0CD6" w:rsidRDefault="005B0CD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CDD" w:rsidRDefault="00407CDD"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407CDD" w:rsidRPr="00830749" w:rsidRDefault="00407CDD"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CDD" w:rsidRDefault="00407CDD"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407CDD" w:rsidRPr="00830749" w:rsidRDefault="00407CDD"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1"/>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0"/>
  </w:num>
  <w:num w:numId="21">
    <w:abstractNumId w:val="25"/>
  </w:num>
  <w:num w:numId="22">
    <w:abstractNumId w:val="4"/>
  </w:num>
  <w:num w:numId="23">
    <w:abstractNumId w:val="19"/>
  </w:num>
  <w:num w:numId="24">
    <w:abstractNumId w:val="29"/>
  </w:num>
  <w:num w:numId="25">
    <w:abstractNumId w:val="7"/>
  </w:num>
  <w:num w:numId="26">
    <w:abstractNumId w:val="17"/>
  </w:num>
  <w:num w:numId="27">
    <w:abstractNumId w:val="28"/>
  </w:num>
  <w:num w:numId="28">
    <w:abstractNumId w:val="27"/>
  </w:num>
  <w:num w:numId="29">
    <w:abstractNumId w:val="32"/>
  </w:num>
  <w:num w:numId="30">
    <w:abstractNumId w:val="18"/>
  </w:num>
  <w:num w:numId="31">
    <w:abstractNumId w:val="14"/>
  </w:num>
  <w:num w:numId="32">
    <w:abstractNumId w:val="20"/>
  </w:num>
  <w:num w:numId="33">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167"/>
    <w:rsid w:val="00010AAE"/>
    <w:rsid w:val="00011315"/>
    <w:rsid w:val="0001396A"/>
    <w:rsid w:val="0002084F"/>
    <w:rsid w:val="00020BB6"/>
    <w:rsid w:val="000221B8"/>
    <w:rsid w:val="000229F5"/>
    <w:rsid w:val="00024F65"/>
    <w:rsid w:val="00027B47"/>
    <w:rsid w:val="00035243"/>
    <w:rsid w:val="00037820"/>
    <w:rsid w:val="00037C13"/>
    <w:rsid w:val="0004368E"/>
    <w:rsid w:val="0004675B"/>
    <w:rsid w:val="00052041"/>
    <w:rsid w:val="00054D7B"/>
    <w:rsid w:val="0005658B"/>
    <w:rsid w:val="0006005A"/>
    <w:rsid w:val="00061726"/>
    <w:rsid w:val="000653FD"/>
    <w:rsid w:val="000672EE"/>
    <w:rsid w:val="00074457"/>
    <w:rsid w:val="00074D52"/>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27AA"/>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406"/>
    <w:rsid w:val="002015CA"/>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A512F"/>
    <w:rsid w:val="002B006D"/>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3CB5"/>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255"/>
    <w:rsid w:val="00390A28"/>
    <w:rsid w:val="0039160D"/>
    <w:rsid w:val="0039215A"/>
    <w:rsid w:val="00396581"/>
    <w:rsid w:val="003965FE"/>
    <w:rsid w:val="00397E5E"/>
    <w:rsid w:val="00397E79"/>
    <w:rsid w:val="003A4ADE"/>
    <w:rsid w:val="003B0DC7"/>
    <w:rsid w:val="003B5B9B"/>
    <w:rsid w:val="003B5C02"/>
    <w:rsid w:val="003B6A1F"/>
    <w:rsid w:val="003C065D"/>
    <w:rsid w:val="003C173C"/>
    <w:rsid w:val="003C33FB"/>
    <w:rsid w:val="003C6A1A"/>
    <w:rsid w:val="003D2DB8"/>
    <w:rsid w:val="003D337A"/>
    <w:rsid w:val="003D6EB8"/>
    <w:rsid w:val="003D7CD7"/>
    <w:rsid w:val="003E1DAB"/>
    <w:rsid w:val="003E41CD"/>
    <w:rsid w:val="003E5DF9"/>
    <w:rsid w:val="003F4120"/>
    <w:rsid w:val="003F4E60"/>
    <w:rsid w:val="0040069D"/>
    <w:rsid w:val="00400774"/>
    <w:rsid w:val="00401C9F"/>
    <w:rsid w:val="00402AD2"/>
    <w:rsid w:val="00402F76"/>
    <w:rsid w:val="004037F3"/>
    <w:rsid w:val="00407CDD"/>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A6F7B"/>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0CD6"/>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105D"/>
    <w:rsid w:val="005F3093"/>
    <w:rsid w:val="005F48A3"/>
    <w:rsid w:val="005F4A40"/>
    <w:rsid w:val="005F55E6"/>
    <w:rsid w:val="00601B14"/>
    <w:rsid w:val="00601C41"/>
    <w:rsid w:val="006040AF"/>
    <w:rsid w:val="0060728C"/>
    <w:rsid w:val="00607B3E"/>
    <w:rsid w:val="00607DE8"/>
    <w:rsid w:val="006123D0"/>
    <w:rsid w:val="0061390C"/>
    <w:rsid w:val="00614655"/>
    <w:rsid w:val="006154A0"/>
    <w:rsid w:val="006154EC"/>
    <w:rsid w:val="00621440"/>
    <w:rsid w:val="00625E7C"/>
    <w:rsid w:val="00626283"/>
    <w:rsid w:val="00627CAE"/>
    <w:rsid w:val="006302E6"/>
    <w:rsid w:val="00632918"/>
    <w:rsid w:val="00632E6C"/>
    <w:rsid w:val="0063317B"/>
    <w:rsid w:val="00633CAE"/>
    <w:rsid w:val="0063511D"/>
    <w:rsid w:val="00640395"/>
    <w:rsid w:val="006407D6"/>
    <w:rsid w:val="00640DDA"/>
    <w:rsid w:val="00650C50"/>
    <w:rsid w:val="00651794"/>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77DBB"/>
    <w:rsid w:val="00680BFE"/>
    <w:rsid w:val="0068582E"/>
    <w:rsid w:val="006862FA"/>
    <w:rsid w:val="0068758F"/>
    <w:rsid w:val="00691ED4"/>
    <w:rsid w:val="006923AD"/>
    <w:rsid w:val="00694423"/>
    <w:rsid w:val="00697DC1"/>
    <w:rsid w:val="00697EDC"/>
    <w:rsid w:val="006A1921"/>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4A5A"/>
    <w:rsid w:val="00747137"/>
    <w:rsid w:val="007518B1"/>
    <w:rsid w:val="00751F64"/>
    <w:rsid w:val="00754C46"/>
    <w:rsid w:val="00757B27"/>
    <w:rsid w:val="00764294"/>
    <w:rsid w:val="007649A3"/>
    <w:rsid w:val="00765E11"/>
    <w:rsid w:val="0076703A"/>
    <w:rsid w:val="007715C5"/>
    <w:rsid w:val="0077287B"/>
    <w:rsid w:val="00774A33"/>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D5AC3"/>
    <w:rsid w:val="007E0151"/>
    <w:rsid w:val="007E1101"/>
    <w:rsid w:val="007E2C77"/>
    <w:rsid w:val="007E46A1"/>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3C7A"/>
    <w:rsid w:val="00835B05"/>
    <w:rsid w:val="00837353"/>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56F"/>
    <w:rsid w:val="0098378A"/>
    <w:rsid w:val="00986974"/>
    <w:rsid w:val="00986BC7"/>
    <w:rsid w:val="00993997"/>
    <w:rsid w:val="00996BEA"/>
    <w:rsid w:val="00997D1A"/>
    <w:rsid w:val="009A34C4"/>
    <w:rsid w:val="009A4937"/>
    <w:rsid w:val="009A4B47"/>
    <w:rsid w:val="009A547F"/>
    <w:rsid w:val="009B750D"/>
    <w:rsid w:val="009C2BE9"/>
    <w:rsid w:val="009C7106"/>
    <w:rsid w:val="009C7961"/>
    <w:rsid w:val="009D1E85"/>
    <w:rsid w:val="009D22C4"/>
    <w:rsid w:val="009D376C"/>
    <w:rsid w:val="009E08FC"/>
    <w:rsid w:val="009E1FCA"/>
    <w:rsid w:val="009E33A9"/>
    <w:rsid w:val="009E3BF8"/>
    <w:rsid w:val="009E3CED"/>
    <w:rsid w:val="009E4376"/>
    <w:rsid w:val="009E51A0"/>
    <w:rsid w:val="009E78AF"/>
    <w:rsid w:val="009F34EB"/>
    <w:rsid w:val="009F391C"/>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4CED"/>
    <w:rsid w:val="00AB5511"/>
    <w:rsid w:val="00AB5FF9"/>
    <w:rsid w:val="00AC1A25"/>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361B"/>
    <w:rsid w:val="00B141EE"/>
    <w:rsid w:val="00B21A3B"/>
    <w:rsid w:val="00B21CC5"/>
    <w:rsid w:val="00B2240A"/>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7C5"/>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685"/>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6D17"/>
    <w:rsid w:val="00CB7163"/>
    <w:rsid w:val="00CB7187"/>
    <w:rsid w:val="00CC1557"/>
    <w:rsid w:val="00CC3D35"/>
    <w:rsid w:val="00CC5006"/>
    <w:rsid w:val="00CC5E27"/>
    <w:rsid w:val="00CD0491"/>
    <w:rsid w:val="00CD6B4E"/>
    <w:rsid w:val="00CE1002"/>
    <w:rsid w:val="00CE17A5"/>
    <w:rsid w:val="00CE1EBF"/>
    <w:rsid w:val="00CE2955"/>
    <w:rsid w:val="00CE2FD4"/>
    <w:rsid w:val="00CE3FCE"/>
    <w:rsid w:val="00CE4DB2"/>
    <w:rsid w:val="00CE77FE"/>
    <w:rsid w:val="00CF3772"/>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25674"/>
    <w:rsid w:val="00E30356"/>
    <w:rsid w:val="00E3181C"/>
    <w:rsid w:val="00E36EDD"/>
    <w:rsid w:val="00E379B4"/>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92E90"/>
    <w:rsid w:val="00EA4ACC"/>
    <w:rsid w:val="00EA4C21"/>
    <w:rsid w:val="00EA5ACC"/>
    <w:rsid w:val="00EA6314"/>
    <w:rsid w:val="00EB0AA2"/>
    <w:rsid w:val="00EB100E"/>
    <w:rsid w:val="00EB2F5E"/>
    <w:rsid w:val="00EB5FAA"/>
    <w:rsid w:val="00EB7E28"/>
    <w:rsid w:val="00EB7F48"/>
    <w:rsid w:val="00EC4B2A"/>
    <w:rsid w:val="00EC73A1"/>
    <w:rsid w:val="00EE0EDC"/>
    <w:rsid w:val="00EE235C"/>
    <w:rsid w:val="00EE2576"/>
    <w:rsid w:val="00EE272B"/>
    <w:rsid w:val="00EE346C"/>
    <w:rsid w:val="00EE4CDC"/>
    <w:rsid w:val="00EF2F06"/>
    <w:rsid w:val="00EF51DD"/>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606F"/>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E0054"/>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07DB"/>
    <w:rsid w:val="00247826"/>
    <w:rsid w:val="00263EF0"/>
    <w:rsid w:val="002B2967"/>
    <w:rsid w:val="002F51A8"/>
    <w:rsid w:val="00323D4D"/>
    <w:rsid w:val="003A1AE6"/>
    <w:rsid w:val="003C064C"/>
    <w:rsid w:val="003D7AF8"/>
    <w:rsid w:val="00454E36"/>
    <w:rsid w:val="00572DFD"/>
    <w:rsid w:val="00595B4E"/>
    <w:rsid w:val="005D3BC9"/>
    <w:rsid w:val="005E7701"/>
    <w:rsid w:val="006018E6"/>
    <w:rsid w:val="006206DC"/>
    <w:rsid w:val="00625151"/>
    <w:rsid w:val="00641837"/>
    <w:rsid w:val="006A5ED9"/>
    <w:rsid w:val="007249CB"/>
    <w:rsid w:val="00755CE5"/>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635A4"/>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B41B7DD7-BE72-4AA1-A973-2EA1A9FC6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20100</TotalTime>
  <Pages>21</Pages>
  <Words>4351</Words>
  <Characters>24805</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Shelley</cp:lastModifiedBy>
  <cp:revision>24</cp:revision>
  <cp:lastPrinted>2018-12-11T01:00:00Z</cp:lastPrinted>
  <dcterms:created xsi:type="dcterms:W3CDTF">2019-02-28T06:07:00Z</dcterms:created>
  <dcterms:modified xsi:type="dcterms:W3CDTF">2019-03-18T09:40:00Z</dcterms:modified>
  <cp:contentStatus>v1-1_21/01/2019</cp:contentStatus>
</cp:coreProperties>
</file>