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FE50FE9" w:rsidR="00677444" w:rsidRPr="004932A4" w:rsidRDefault="00697B5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677444" w:rsidRPr="004932A4">
        <w:rPr>
          <w:szCs w:val="32"/>
        </w:rPr>
        <w:t xml:space="preserve"> </w:t>
      </w:r>
    </w:p>
    <w:p w14:paraId="7BE01389" w14:textId="243EA9D2" w:rsidR="004C3241" w:rsidRDefault="00697B5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DC19369" w:rsidR="00677444" w:rsidRPr="00C15CA8" w:rsidRDefault="00677444">
      <w:pPr>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i/>
              <w:sz w:val="18"/>
              <w:szCs w:val="18"/>
            </w:rPr>
            <w:t>CPCCBC4010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i/>
              <w:sz w:val="18"/>
              <w:szCs w:val="18"/>
            </w:rPr>
            <w:t>Apply structural principles to residential and commercial constructions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rPr>
          <w:rFonts w:ascii="Arial" w:hAnsi="Arial" w:cs="Arial"/>
          <w:sz w:val="18"/>
          <w:szCs w:val="18"/>
        </w:rPr>
      </w:pPr>
    </w:p>
    <w:p w14:paraId="0D2577A4" w14:textId="50027316" w:rsidR="007C4FE0" w:rsidRPr="00C15CA8" w:rsidRDefault="00F92D00" w:rsidP="007C4FE0">
      <w:pPr>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rPr>
          <w:rFonts w:ascii="Arial" w:hAnsi="Arial" w:cs="Arial"/>
          <w:sz w:val="18"/>
          <w:szCs w:val="18"/>
        </w:rPr>
      </w:pPr>
    </w:p>
    <w:p w14:paraId="32417321" w14:textId="7EDE3225" w:rsidR="00A4462D" w:rsidRPr="00C15CA8" w:rsidRDefault="007C4FE0">
      <w:pPr>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rPr>
          <w:rFonts w:ascii="Arial" w:hAnsi="Arial" w:cs="Arial"/>
          <w:sz w:val="18"/>
          <w:szCs w:val="18"/>
        </w:rPr>
      </w:pPr>
    </w:p>
    <w:p w14:paraId="42A2F931" w14:textId="7E2DE1DC" w:rsidR="00677444" w:rsidRPr="00C15CA8" w:rsidRDefault="00C373BC">
      <w:pPr>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rPr>
          <w:rFonts w:ascii="Arial" w:hAnsi="Arial" w:cs="Arial"/>
          <w:sz w:val="18"/>
          <w:szCs w:val="18"/>
        </w:rPr>
      </w:pPr>
    </w:p>
    <w:p w14:paraId="2C6BC18E" w14:textId="77777777" w:rsidR="00DE303D" w:rsidRPr="00C15CA8" w:rsidRDefault="007C4FE0">
      <w:pPr>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431CB">
      <w:pPr>
        <w:pStyle w:val="ListParagraph"/>
        <w:numPr>
          <w:ilvl w:val="0"/>
          <w:numId w:val="19"/>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431CB">
      <w:pPr>
        <w:pStyle w:val="ListParagraph"/>
        <w:numPr>
          <w:ilvl w:val="0"/>
          <w:numId w:val="19"/>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431CB">
      <w:pPr>
        <w:pStyle w:val="ListParagraph"/>
        <w:numPr>
          <w:ilvl w:val="0"/>
          <w:numId w:val="19"/>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rPr>
                <w:rFonts w:ascii="Arial" w:hAnsi="Arial" w:cs="Arial"/>
                <w:sz w:val="18"/>
                <w:szCs w:val="18"/>
              </w:rPr>
            </w:pPr>
            <w:r w:rsidRPr="00C15CA8">
              <w:rPr>
                <w:rFonts w:ascii="Arial" w:hAnsi="Arial" w:cs="Arial"/>
                <w:sz w:val="18"/>
                <w:szCs w:val="18"/>
              </w:rPr>
              <w:t>Participant name</w:t>
            </w:r>
          </w:p>
        </w:tc>
        <w:permStart w:id="1019297320"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9EDA6EB" w:rsidR="00750D30" w:rsidRPr="00445283" w:rsidRDefault="000F55D9" w:rsidP="00C15CA8">
            <w:pPr>
              <w:ind w:right="39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5888" behindDoc="0" locked="0" layoutInCell="1" allowOverlap="1" wp14:anchorId="28DEF498" wp14:editId="359FD9B6">
                      <wp:simplePos x="0" y="0"/>
                      <wp:positionH relativeFrom="column">
                        <wp:posOffset>740410</wp:posOffset>
                      </wp:positionH>
                      <wp:positionV relativeFrom="paragraph">
                        <wp:posOffset>403225</wp:posOffset>
                      </wp:positionV>
                      <wp:extent cx="1543475" cy="263160"/>
                      <wp:effectExtent l="38100" t="38100" r="6350" b="41910"/>
                      <wp:wrapNone/>
                      <wp:docPr id="519036784" name="Ink 10"/>
                      <wp:cNvGraphicFramePr/>
                      <a:graphic xmlns:a="http://schemas.openxmlformats.org/drawingml/2006/main">
                        <a:graphicData uri="http://schemas.microsoft.com/office/word/2010/wordprocessingInk">
                          <w14:contentPart bwMode="auto" r:id="rId9">
                            <w14:nvContentPartPr>
                              <w14:cNvContentPartPr/>
                            </w14:nvContentPartPr>
                            <w14:xfrm>
                              <a:off x="0" y="0"/>
                              <a:ext cx="1543475" cy="263160"/>
                            </w14:xfrm>
                          </w14:contentPart>
                        </a:graphicData>
                      </a:graphic>
                    </wp:anchor>
                  </w:drawing>
                </mc:Choice>
                <mc:Fallback>
                  <w:pict>
                    <v:shapetype w14:anchorId="368B3A4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57.6pt;margin-top:31.05pt;width:122.95pt;height:22.1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&#13;&#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80768" behindDoc="0" locked="0" layoutInCell="1" allowOverlap="1" wp14:anchorId="73B526A3" wp14:editId="485AAB52">
                      <wp:simplePos x="0" y="0"/>
                      <wp:positionH relativeFrom="column">
                        <wp:posOffset>779590</wp:posOffset>
                      </wp:positionH>
                      <wp:positionV relativeFrom="paragraph">
                        <wp:posOffset>391428</wp:posOffset>
                      </wp:positionV>
                      <wp:extent cx="315360" cy="190800"/>
                      <wp:effectExtent l="38100" t="38100" r="0" b="38100"/>
                      <wp:wrapNone/>
                      <wp:docPr id="608881324" name="Ink 5"/>
                      <wp:cNvGraphicFramePr/>
                      <a:graphic xmlns:a="http://schemas.openxmlformats.org/drawingml/2006/main">
                        <a:graphicData uri="http://schemas.microsoft.com/office/word/2010/wordprocessingInk">
                          <w14:contentPart bwMode="auto" r:id="rId11">
                            <w14:nvContentPartPr>
                              <w14:cNvContentPartPr/>
                            </w14:nvContentPartPr>
                            <w14:xfrm>
                              <a:off x="0" y="0"/>
                              <a:ext cx="315360" cy="190800"/>
                            </w14:xfrm>
                          </w14:contentPart>
                        </a:graphicData>
                      </a:graphic>
                    </wp:anchor>
                  </w:drawing>
                </mc:Choice>
                <mc:Fallback>
                  <w:pict>
                    <v:shape w14:anchorId="2D260CEE" id="Ink 5" o:spid="_x0000_s1026" type="#_x0000_t75" style="position:absolute;margin-left:60.7pt;margin-top:30.1pt;width:26.25pt;height:16.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">
                      <v:imagedata r:id="rId12" o:title=""/>
                    </v:shape>
                  </w:pict>
                </mc:Fallback>
              </mc:AlternateContent>
            </w:r>
            <w:r>
              <w:rPr>
                <w:rFonts w:ascii="Arial" w:hAnsi="Arial" w:cs="Arial"/>
                <w:sz w:val="22"/>
                <w:szCs w:val="22"/>
              </w:rPr>
              <w:t>Noreen Abu-Obeid</w:t>
            </w:r>
            <w:permEnd w:id="1019297320"/>
          </w:p>
        </w:tc>
      </w:tr>
      <w:tr w:rsidR="0044528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45283" w:rsidRPr="00C15CA8" w:rsidRDefault="00445283" w:rsidP="00445283">
            <w:pPr>
              <w:ind w:right="-114"/>
              <w:rPr>
                <w:rFonts w:ascii="Arial" w:hAnsi="Arial" w:cs="Arial"/>
                <w:sz w:val="18"/>
                <w:szCs w:val="18"/>
              </w:rPr>
            </w:pPr>
            <w:r w:rsidRPr="00C15CA8">
              <w:rPr>
                <w:rFonts w:ascii="Arial" w:hAnsi="Arial" w:cs="Arial"/>
                <w:sz w:val="18"/>
                <w:szCs w:val="18"/>
              </w:rPr>
              <w:t>Participant signature</w:t>
            </w:r>
          </w:p>
        </w:tc>
        <w:permStart w:id="1824081817"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0FEF274" w:rsidR="00445283" w:rsidRPr="00C15CA8" w:rsidRDefault="00445283" w:rsidP="00445283">
                <w:pPr>
                  <w:ind w:right="390"/>
                  <w:rPr>
                    <w:rFonts w:ascii="Arial" w:hAnsi="Arial" w:cs="Arial"/>
                    <w:sz w:val="18"/>
                    <w:szCs w:val="18"/>
                  </w:rPr>
                </w:pPr>
                <w:r w:rsidRPr="00B04CDC">
                  <w:rPr>
                    <w:rFonts w:ascii="Arial" w:hAnsi="Arial" w:cs="Arial"/>
                    <w:noProof/>
                    <w:sz w:val="22"/>
                    <w:szCs w:val="22"/>
                  </w:rPr>
                  <w:drawing>
                    <wp:inline distT="0" distB="0" distL="0" distR="0" wp14:anchorId="3FA82348" wp14:editId="5B70C7BD">
                      <wp:extent cx="3907135" cy="660771"/>
                      <wp:effectExtent l="0" t="0" r="0" b="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1892" cy="668340"/>
                              </a:xfrm>
                              <a:prstGeom prst="rect">
                                <a:avLst/>
                              </a:prstGeom>
                              <a:noFill/>
                              <a:ln>
                                <a:noFill/>
                              </a:ln>
                            </pic:spPr>
                          </pic:pic>
                        </a:graphicData>
                      </a:graphic>
                    </wp:inline>
                  </w:drawing>
                </w:r>
              </w:p>
            </w:tc>
          </w:sdtContent>
        </w:sdt>
        <w:permEnd w:id="1824081817" w:displacedByCustomXml="prev"/>
      </w:tr>
    </w:tbl>
    <w:p w14:paraId="3ACED535" w14:textId="77777777" w:rsidR="00A4462D" w:rsidRPr="00C15CA8" w:rsidRDefault="00A4462D">
      <w:pPr>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599666798"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1686B63" w14:textId="69BEB762" w:rsidR="00A4462D" w:rsidRPr="006F7D2B" w:rsidRDefault="00697B55" w:rsidP="006F7D2B">
            <w:pPr>
              <w:ind w:left="227" w:hanging="227"/>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r w:rsidR="00A4462D" w:rsidRPr="006F7D2B">
                  <w:rPr>
                    <w:rFonts w:ascii="Arial" w:hAnsi="Arial" w:cs="Arial"/>
                    <w:sz w:val="20"/>
                  </w:rPr>
                  <w:sym w:font="Wingdings" w:char="F0A8"/>
                </w:r>
              </w:sdtContent>
            </w:sdt>
            <w:permEnd w:id="599666798"/>
            <w:r w:rsidR="00A4462D" w:rsidRPr="006F7D2B">
              <w:rPr>
                <w:rFonts w:ascii="Arial" w:hAnsi="Arial" w:cs="Arial"/>
                <w:sz w:val="20"/>
              </w:rPr>
              <w:t xml:space="preserve"> </w:t>
            </w:r>
            <w:r w:rsidR="006F7D2B" w:rsidRPr="006F7D2B">
              <w:rPr>
                <w:rFonts w:ascii="Arial" w:hAnsi="Arial" w:cs="Arial"/>
                <w:sz w:val="17"/>
                <w:szCs w:val="17"/>
              </w:rPr>
              <w:t>CPCCBC4053 Apply building codes and standards to the construction process for Class 2 to 9 Type C buildings</w:t>
            </w:r>
          </w:p>
          <w:permStart w:id="905914077" w:edGrp="everyone"/>
          <w:p w14:paraId="490A7B3C" w14:textId="2E117D98" w:rsidR="00A4462D" w:rsidRPr="006F7D2B" w:rsidRDefault="00697B55" w:rsidP="00942B7B">
            <w:pPr>
              <w:rPr>
                <w:rFonts w:ascii="Arial" w:hAnsi="Arial" w:cs="Arial"/>
                <w:sz w:val="20"/>
              </w:rPr>
            </w:pPr>
            <w:sdt>
              <w:sdtPr>
                <w:rPr>
                  <w:rFonts w:ascii="Arial" w:hAnsi="Arial" w:cs="Arial"/>
                  <w:sz w:val="20"/>
                </w:rPr>
                <w:id w:val="-1011832261"/>
                <w14:checkbox>
                  <w14:checked w14:val="0"/>
                  <w14:checkedState w14:val="00FE" w14:font="Wingdings"/>
                  <w14:uncheckedState w14:val="00A8" w14:font="Wingdings"/>
                </w14:checkbox>
              </w:sdtPr>
              <w:sdtEndPr/>
              <w:sdtContent>
                <w:r w:rsidR="00A4462D" w:rsidRPr="006F7D2B">
                  <w:rPr>
                    <w:rFonts w:ascii="Arial" w:hAnsi="Arial" w:cs="Arial"/>
                    <w:sz w:val="20"/>
                  </w:rPr>
                  <w:sym w:font="Wingdings" w:char="F0A8"/>
                </w:r>
              </w:sdtContent>
            </w:sdt>
            <w:permEnd w:id="905914077"/>
            <w:r w:rsidR="00A4462D" w:rsidRPr="006F7D2B">
              <w:rPr>
                <w:rFonts w:ascii="Arial" w:hAnsi="Arial" w:cs="Arial"/>
                <w:sz w:val="20"/>
              </w:rPr>
              <w:t xml:space="preserve"> </w:t>
            </w:r>
            <w:r w:rsidR="006F7D2B" w:rsidRPr="006F7D2B">
              <w:rPr>
                <w:rFonts w:ascii="Arial" w:hAnsi="Arial" w:cs="Arial"/>
                <w:sz w:val="17"/>
                <w:szCs w:val="17"/>
              </w:rPr>
              <w:t>CPCCBC4001 Apply building codes and standards to the construction process for Class 1 and 10 buildings</w:t>
            </w:r>
          </w:p>
        </w:tc>
      </w:tr>
    </w:tbl>
    <w:p w14:paraId="61C014AA" w14:textId="77777777" w:rsidR="006E5B7D" w:rsidRPr="00C15CA8" w:rsidRDefault="006E5B7D">
      <w:pPr>
        <w:rPr>
          <w:rFonts w:ascii="Arial" w:hAnsi="Arial" w:cs="Arial"/>
          <w:sz w:val="18"/>
          <w:szCs w:val="18"/>
        </w:rPr>
      </w:pPr>
    </w:p>
    <w:tbl>
      <w:tblPr>
        <w:tblStyle w:val="TableGrid"/>
        <w:tblW w:w="0" w:type="auto"/>
        <w:tblLook w:val="04A0" w:firstRow="1" w:lastRow="0" w:firstColumn="1" w:lastColumn="0" w:noHBand="0" w:noVBand="1"/>
      </w:tblPr>
      <w:tblGrid>
        <w:gridCol w:w="3246"/>
        <w:gridCol w:w="1251"/>
        <w:gridCol w:w="308"/>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rPr>
                <w:rFonts w:ascii="Arial" w:hAnsi="Arial" w:cs="Arial"/>
                <w:b/>
                <w:sz w:val="18"/>
                <w:szCs w:val="18"/>
              </w:rPr>
            </w:pPr>
            <w:r w:rsidRPr="00C15CA8">
              <w:rPr>
                <w:rFonts w:ascii="Arial" w:hAnsi="Arial" w:cs="Arial"/>
                <w:b/>
                <w:sz w:val="18"/>
                <w:szCs w:val="18"/>
              </w:rPr>
              <w:t>Task</w:t>
            </w:r>
          </w:p>
        </w:tc>
        <w:tc>
          <w:tcPr>
            <w:tcW w:w="1559" w:type="dxa"/>
            <w:gridSpan w:val="2"/>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rPr>
                <w:rFonts w:ascii="Arial" w:hAnsi="Arial" w:cs="Arial"/>
                <w:b/>
                <w:sz w:val="18"/>
                <w:szCs w:val="18"/>
              </w:rPr>
            </w:pPr>
            <w:r w:rsidRPr="00C15CA8">
              <w:rPr>
                <w:rFonts w:ascii="Arial" w:hAnsi="Arial" w:cs="Arial"/>
                <w:b/>
                <w:sz w:val="18"/>
                <w:szCs w:val="18"/>
              </w:rPr>
              <w:t xml:space="preserve">Assessment Results </w:t>
            </w:r>
          </w:p>
        </w:tc>
      </w:tr>
      <w:tr w:rsidR="0044528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45283" w:rsidRPr="00C15CA8" w:rsidRDefault="00445283" w:rsidP="00445283">
            <w:pPr>
              <w:rPr>
                <w:rFonts w:ascii="Arial" w:hAnsi="Arial" w:cs="Arial"/>
                <w:sz w:val="18"/>
                <w:szCs w:val="18"/>
              </w:rPr>
            </w:pPr>
            <w:r w:rsidRPr="00C15CA8">
              <w:rPr>
                <w:rFonts w:ascii="Arial" w:hAnsi="Arial" w:cs="Arial"/>
                <w:sz w:val="18"/>
                <w:szCs w:val="18"/>
              </w:rPr>
              <w:t>Theory Exam</w:t>
            </w:r>
          </w:p>
        </w:tc>
        <w:permStart w:id="1069810582" w:edGrp="everyone"/>
        <w:tc>
          <w:tcPr>
            <w:tcW w:w="1559" w:type="dxa"/>
            <w:gridSpan w:val="2"/>
            <w:tcBorders>
              <w:top w:val="single" w:sz="12" w:space="0" w:color="auto"/>
              <w:left w:val="single" w:sz="4" w:space="0" w:color="auto"/>
            </w:tcBorders>
            <w:shd w:val="clear" w:color="auto" w:fill="auto"/>
            <w:vAlign w:val="center"/>
          </w:tcPr>
          <w:p w14:paraId="4EB7C41E" w14:textId="3C96FF88" w:rsidR="00445283" w:rsidRPr="00C15CA8" w:rsidRDefault="00697B55" w:rsidP="00445283">
            <w:pPr>
              <w:rPr>
                <w:rFonts w:ascii="Arial" w:hAnsi="Arial" w:cs="Arial"/>
                <w:sz w:val="18"/>
                <w:szCs w:val="18"/>
              </w:rPr>
            </w:pPr>
            <w:sdt>
              <w:sdtPr>
                <w:rPr>
                  <w:rFonts w:ascii="Arial" w:hAnsi="Arial" w:cs="Arial"/>
                  <w:sz w:val="20"/>
                </w:rPr>
                <w:id w:val="952596246"/>
                <w:placeholder>
                  <w:docPart w:val="2770C22E22154A87BC21828147790299"/>
                </w:placeholder>
                <w:date w:fullDate="2023-11-15T00:00:00Z">
                  <w:dateFormat w:val="d/MM/yyyy"/>
                  <w:lid w:val="en-AU"/>
                  <w:storeMappedDataAs w:val="dateTime"/>
                  <w:calendar w:val="gregorian"/>
                </w:date>
              </w:sdtPr>
              <w:sdtEndPr/>
              <w:sdtContent>
                <w:r w:rsidR="000F55D9">
                  <w:rPr>
                    <w:rFonts w:ascii="Arial" w:hAnsi="Arial" w:cs="Arial"/>
                    <w:sz w:val="20"/>
                  </w:rPr>
                  <w:t>15/11/2023</w:t>
                </w:r>
              </w:sdtContent>
            </w:sdt>
            <w:permEnd w:id="1069810582"/>
          </w:p>
        </w:tc>
        <w:permStart w:id="138770863" w:edGrp="everyone"/>
        <w:tc>
          <w:tcPr>
            <w:tcW w:w="2095" w:type="dxa"/>
            <w:tcBorders>
              <w:top w:val="single" w:sz="12" w:space="0" w:color="auto"/>
            </w:tcBorders>
            <w:vAlign w:val="center"/>
          </w:tcPr>
          <w:p w14:paraId="7AEB95E0" w14:textId="6E67E9DB" w:rsidR="00445283" w:rsidRPr="004C3241" w:rsidRDefault="00697B55" w:rsidP="00445283">
            <w:pPr>
              <w:rPr>
                <w:rFonts w:ascii="Arial" w:hAnsi="Arial" w:cs="Arial"/>
                <w:sz w:val="20"/>
              </w:rPr>
            </w:pPr>
            <w:sdt>
              <w:sdtPr>
                <w:rPr>
                  <w:rFonts w:ascii="Arial" w:hAnsi="Arial" w:cs="Arial"/>
                  <w:sz w:val="20"/>
                </w:rPr>
                <w:id w:val="-743572267"/>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138770863"/>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6CEAB619" w:rsidR="00445283" w:rsidRPr="004C3241" w:rsidRDefault="00697B55" w:rsidP="00445283">
            <w:pPr>
              <w:rPr>
                <w:rFonts w:ascii="Arial" w:hAnsi="Arial" w:cs="Arial"/>
                <w:sz w:val="20"/>
              </w:rPr>
            </w:pPr>
            <w:sdt>
              <w:sdtPr>
                <w:rPr>
                  <w:rFonts w:ascii="Arial" w:hAnsi="Arial" w:cs="Arial"/>
                  <w:sz w:val="20"/>
                </w:rPr>
                <w:id w:val="154959442"/>
                <w14:checkbox>
                  <w14:checked w14:val="0"/>
                  <w14:checkedState w14:val="00FE" w14:font="Wingdings"/>
                  <w14:uncheckedState w14:val="00A8" w14:font="Wingdings"/>
                </w14:checkbox>
              </w:sdtPr>
              <w:sdtEndPr/>
              <w:sdtContent>
                <w:permStart w:id="671821577" w:edGrp="everyone"/>
                <w:r w:rsidR="00445283" w:rsidRPr="004C3241">
                  <w:rPr>
                    <w:rFonts w:ascii="Arial" w:hAnsi="Arial" w:cs="Arial"/>
                    <w:sz w:val="20"/>
                  </w:rPr>
                  <w:sym w:font="Wingdings" w:char="F0A8"/>
                </w:r>
              </w:sdtContent>
            </w:sdt>
            <w:permEnd w:id="671821577"/>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45283" w:rsidRPr="00C15CA8" w:rsidRDefault="00445283" w:rsidP="00445283">
            <w:pPr>
              <w:rPr>
                <w:rFonts w:ascii="Arial" w:hAnsi="Arial" w:cs="Arial"/>
                <w:sz w:val="18"/>
                <w:szCs w:val="18"/>
              </w:rPr>
            </w:pPr>
            <w:r>
              <w:rPr>
                <w:rFonts w:ascii="Arial" w:hAnsi="Arial" w:cs="Arial"/>
                <w:sz w:val="18"/>
                <w:szCs w:val="18"/>
              </w:rPr>
              <w:t xml:space="preserve">Workbook </w:t>
            </w:r>
          </w:p>
        </w:tc>
        <w:permStart w:id="2131507807" w:edGrp="everyone"/>
        <w:tc>
          <w:tcPr>
            <w:tcW w:w="1559" w:type="dxa"/>
            <w:gridSpan w:val="2"/>
            <w:tcBorders>
              <w:left w:val="single" w:sz="4" w:space="0" w:color="auto"/>
            </w:tcBorders>
            <w:shd w:val="clear" w:color="auto" w:fill="auto"/>
            <w:vAlign w:val="center"/>
          </w:tcPr>
          <w:p w14:paraId="692B0C65" w14:textId="761089DB" w:rsidR="00445283" w:rsidRPr="00C15CA8" w:rsidRDefault="00697B55" w:rsidP="00445283">
            <w:pPr>
              <w:rPr>
                <w:rFonts w:ascii="Arial" w:hAnsi="Arial" w:cs="Arial"/>
                <w:sz w:val="18"/>
                <w:szCs w:val="18"/>
              </w:rPr>
            </w:pPr>
            <w:sdt>
              <w:sdtPr>
                <w:rPr>
                  <w:rFonts w:ascii="Arial" w:hAnsi="Arial" w:cs="Arial"/>
                  <w:sz w:val="20"/>
                </w:rPr>
                <w:id w:val="112263456"/>
                <w:placeholder>
                  <w:docPart w:val="CF0727D4073746F2B4D89F1617DE5998"/>
                </w:placeholder>
                <w:date w:fullDate="2023-11-18T00:00:00Z">
                  <w:dateFormat w:val="d/MM/yyyy"/>
                  <w:lid w:val="en-AU"/>
                  <w:storeMappedDataAs w:val="dateTime"/>
                  <w:calendar w:val="gregorian"/>
                </w:date>
              </w:sdtPr>
              <w:sdtEndPr/>
              <w:sdtContent>
                <w:r w:rsidR="000F55D9">
                  <w:rPr>
                    <w:rFonts w:ascii="Arial" w:hAnsi="Arial" w:cs="Arial"/>
                    <w:sz w:val="20"/>
                  </w:rPr>
                  <w:t>18/11/2023</w:t>
                </w:r>
              </w:sdtContent>
            </w:sdt>
            <w:permEnd w:id="2131507807"/>
          </w:p>
        </w:tc>
        <w:permStart w:id="2138731881" w:edGrp="everyone"/>
        <w:tc>
          <w:tcPr>
            <w:tcW w:w="2095" w:type="dxa"/>
            <w:vAlign w:val="center"/>
          </w:tcPr>
          <w:p w14:paraId="3387724F" w14:textId="34644EFA" w:rsidR="00445283" w:rsidRDefault="00697B55" w:rsidP="00445283">
            <w:pPr>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2138731881"/>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6E38FE96" w14:textId="0846F64E" w:rsidR="00445283" w:rsidRDefault="00697B55" w:rsidP="00445283">
            <w:pPr>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2047890900" w:edGrp="everyone"/>
                <w:r w:rsidR="00445283" w:rsidRPr="004C3241">
                  <w:rPr>
                    <w:rFonts w:ascii="Arial" w:hAnsi="Arial" w:cs="Arial"/>
                    <w:sz w:val="20"/>
                  </w:rPr>
                  <w:sym w:font="Wingdings" w:char="F0A8"/>
                </w:r>
              </w:sdtContent>
            </w:sdt>
            <w:permEnd w:id="2047890900"/>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45283" w:rsidRPr="00C15CA8" w:rsidRDefault="00445283" w:rsidP="00445283">
            <w:pPr>
              <w:rPr>
                <w:rFonts w:ascii="Arial" w:hAnsi="Arial" w:cs="Arial"/>
                <w:sz w:val="18"/>
                <w:szCs w:val="18"/>
              </w:rPr>
            </w:pPr>
            <w:r w:rsidRPr="00C15CA8">
              <w:rPr>
                <w:rFonts w:ascii="Arial" w:hAnsi="Arial" w:cs="Arial"/>
                <w:sz w:val="18"/>
                <w:szCs w:val="18"/>
              </w:rPr>
              <w:t>Practical Assessment</w:t>
            </w:r>
          </w:p>
        </w:tc>
        <w:permStart w:id="401697672" w:edGrp="everyone"/>
        <w:tc>
          <w:tcPr>
            <w:tcW w:w="1559" w:type="dxa"/>
            <w:gridSpan w:val="2"/>
            <w:tcBorders>
              <w:left w:val="single" w:sz="4" w:space="0" w:color="auto"/>
            </w:tcBorders>
            <w:shd w:val="clear" w:color="auto" w:fill="auto"/>
            <w:vAlign w:val="center"/>
          </w:tcPr>
          <w:p w14:paraId="30DFDC08" w14:textId="36B6E4BE" w:rsidR="00445283" w:rsidRPr="00C15CA8" w:rsidRDefault="00697B55" w:rsidP="00445283">
            <w:pPr>
              <w:rPr>
                <w:rFonts w:ascii="Arial" w:hAnsi="Arial" w:cs="Arial"/>
                <w:sz w:val="18"/>
                <w:szCs w:val="18"/>
              </w:rPr>
            </w:pPr>
            <w:sdt>
              <w:sdtPr>
                <w:rPr>
                  <w:rFonts w:ascii="Arial" w:hAnsi="Arial" w:cs="Arial"/>
                  <w:sz w:val="20"/>
                </w:rPr>
                <w:id w:val="1254555879"/>
                <w:placeholder>
                  <w:docPart w:val="6398EEF7FC2B41B5B49B843878C3A829"/>
                </w:placeholder>
                <w:date w:fullDate="2023-11-20T00:00:00Z">
                  <w:dateFormat w:val="d/MM/yyyy"/>
                  <w:lid w:val="en-AU"/>
                  <w:storeMappedDataAs w:val="dateTime"/>
                  <w:calendar w:val="gregorian"/>
                </w:date>
              </w:sdtPr>
              <w:sdtEndPr/>
              <w:sdtContent>
                <w:r w:rsidR="000F55D9">
                  <w:rPr>
                    <w:rFonts w:ascii="Arial" w:hAnsi="Arial" w:cs="Arial"/>
                    <w:sz w:val="20"/>
                  </w:rPr>
                  <w:t>20/11/2023</w:t>
                </w:r>
              </w:sdtContent>
            </w:sdt>
            <w:permEnd w:id="401697672"/>
          </w:p>
        </w:tc>
        <w:permStart w:id="1981678514" w:edGrp="everyone"/>
        <w:tc>
          <w:tcPr>
            <w:tcW w:w="2095" w:type="dxa"/>
            <w:vAlign w:val="center"/>
          </w:tcPr>
          <w:p w14:paraId="1708E32B" w14:textId="3AB6ABD3" w:rsidR="00445283" w:rsidRPr="004C3241" w:rsidRDefault="00697B55" w:rsidP="00445283">
            <w:pPr>
              <w:rPr>
                <w:rFonts w:ascii="Arial" w:hAnsi="Arial" w:cs="Arial"/>
                <w:sz w:val="20"/>
              </w:rPr>
            </w:pPr>
            <w:sdt>
              <w:sdtPr>
                <w:rPr>
                  <w:rFonts w:ascii="Arial" w:hAnsi="Arial" w:cs="Arial"/>
                  <w:sz w:val="20"/>
                </w:rPr>
                <w:id w:val="-1357493808"/>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1981678514"/>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4AFFAE4E" w14:textId="52A0D3E7" w:rsidR="00445283" w:rsidRPr="004C3241" w:rsidRDefault="00697B55" w:rsidP="00445283">
            <w:pPr>
              <w:rPr>
                <w:rFonts w:ascii="Arial" w:hAnsi="Arial" w:cs="Arial"/>
                <w:sz w:val="20"/>
              </w:rPr>
            </w:pPr>
            <w:sdt>
              <w:sdtPr>
                <w:rPr>
                  <w:rFonts w:ascii="Arial" w:hAnsi="Arial" w:cs="Arial"/>
                  <w:sz w:val="20"/>
                </w:rPr>
                <w:id w:val="1035089445"/>
                <w14:checkbox>
                  <w14:checked w14:val="0"/>
                  <w14:checkedState w14:val="00FE" w14:font="Wingdings"/>
                  <w14:uncheckedState w14:val="00A8" w14:font="Wingdings"/>
                </w14:checkbox>
              </w:sdtPr>
              <w:sdtEndPr/>
              <w:sdtContent>
                <w:permStart w:id="1116945496" w:edGrp="everyone"/>
                <w:r w:rsidR="00445283" w:rsidRPr="004C3241">
                  <w:rPr>
                    <w:rFonts w:ascii="Arial" w:hAnsi="Arial" w:cs="Arial"/>
                    <w:sz w:val="20"/>
                  </w:rPr>
                  <w:sym w:font="Wingdings" w:char="F0A8"/>
                </w:r>
              </w:sdtContent>
            </w:sdt>
            <w:permEnd w:id="1116945496"/>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271215E" w:rsidR="00445283" w:rsidRPr="00C15CA8" w:rsidRDefault="00445283" w:rsidP="00445283">
            <w:pPr>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E9E8EA14EAF40F68FE76DF4A0C8BD0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CPCCBC4010</w:t>
                </w:r>
              </w:sdtContent>
            </w:sdt>
          </w:p>
        </w:tc>
        <w:permStart w:id="524307985" w:edGrp="everyone"/>
        <w:tc>
          <w:tcPr>
            <w:tcW w:w="1559" w:type="dxa"/>
            <w:gridSpan w:val="2"/>
            <w:tcBorders>
              <w:left w:val="single" w:sz="4" w:space="0" w:color="auto"/>
              <w:bottom w:val="single" w:sz="12" w:space="0" w:color="auto"/>
            </w:tcBorders>
            <w:shd w:val="clear" w:color="auto" w:fill="auto"/>
            <w:vAlign w:val="center"/>
          </w:tcPr>
          <w:p w14:paraId="35E2891D" w14:textId="212A985D" w:rsidR="00445283" w:rsidRPr="00C15CA8" w:rsidRDefault="00697B55" w:rsidP="00445283">
            <w:pPr>
              <w:rPr>
                <w:rFonts w:ascii="Arial" w:hAnsi="Arial" w:cs="Arial"/>
                <w:bCs/>
                <w:sz w:val="18"/>
                <w:szCs w:val="18"/>
              </w:rPr>
            </w:pPr>
            <w:sdt>
              <w:sdtPr>
                <w:rPr>
                  <w:rFonts w:ascii="Arial" w:hAnsi="Arial" w:cs="Arial"/>
                  <w:sz w:val="20"/>
                </w:rPr>
                <w:id w:val="767435053"/>
                <w:placeholder>
                  <w:docPart w:val="201F0E3A21AF4C3D897E02B7423ADB31"/>
                </w:placeholder>
                <w:showingPlcHdr/>
                <w:date>
                  <w:dateFormat w:val="d/MM/yyyy"/>
                  <w:lid w:val="en-AU"/>
                  <w:storeMappedDataAs w:val="dateTime"/>
                  <w:calendar w:val="gregorian"/>
                </w:date>
              </w:sdtPr>
              <w:sdtEndPr/>
              <w:sdtContent>
                <w:r w:rsidR="00445283" w:rsidRPr="004936E4">
                  <w:rPr>
                    <w:rStyle w:val="PlaceholderText"/>
                    <w:color w:val="808080" w:themeColor="background1" w:themeShade="80"/>
                    <w:sz w:val="20"/>
                  </w:rPr>
                  <w:t>Select Date.</w:t>
                </w:r>
              </w:sdtContent>
            </w:sdt>
            <w:permEnd w:id="524307985"/>
          </w:p>
        </w:tc>
        <w:permStart w:id="1866939548" w:edGrp="everyone"/>
        <w:tc>
          <w:tcPr>
            <w:tcW w:w="2095" w:type="dxa"/>
            <w:tcBorders>
              <w:bottom w:val="single" w:sz="12" w:space="0" w:color="auto"/>
            </w:tcBorders>
            <w:vAlign w:val="center"/>
          </w:tcPr>
          <w:p w14:paraId="7529F15C" w14:textId="38FE0C4B" w:rsidR="00445283" w:rsidRPr="004C3241" w:rsidRDefault="00697B55" w:rsidP="00445283">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45283" w:rsidRPr="004C3241">
                  <w:rPr>
                    <w:rFonts w:ascii="Arial" w:hAnsi="Arial" w:cs="Arial"/>
                    <w:b/>
                    <w:sz w:val="20"/>
                  </w:rPr>
                  <w:sym w:font="Wingdings" w:char="F0A8"/>
                </w:r>
                <w:permEnd w:id="1866939548"/>
              </w:sdtContent>
            </w:sdt>
            <w:r w:rsidR="00445283" w:rsidRPr="004C3241">
              <w:rPr>
                <w:rFonts w:ascii="Arial" w:hAnsi="Arial" w:cs="Arial"/>
                <w:b/>
                <w:sz w:val="20"/>
              </w:rPr>
              <w:t xml:space="preserve"> </w:t>
            </w:r>
            <w:r w:rsidR="00445283" w:rsidRPr="00C15CA8">
              <w:rPr>
                <w:rFonts w:ascii="Arial" w:hAnsi="Arial" w:cs="Arial"/>
                <w:b/>
                <w:sz w:val="18"/>
                <w:szCs w:val="18"/>
              </w:rPr>
              <w:t>Competent</w:t>
            </w:r>
          </w:p>
        </w:tc>
        <w:permStart w:id="1375225071" w:edGrp="everyone"/>
        <w:tc>
          <w:tcPr>
            <w:tcW w:w="2096" w:type="dxa"/>
            <w:tcBorders>
              <w:bottom w:val="single" w:sz="12" w:space="0" w:color="auto"/>
              <w:right w:val="single" w:sz="12" w:space="0" w:color="auto"/>
            </w:tcBorders>
            <w:vAlign w:val="center"/>
          </w:tcPr>
          <w:p w14:paraId="651D3CC6" w14:textId="570FC9BD" w:rsidR="00445283" w:rsidRPr="004C3241" w:rsidRDefault="00697B55" w:rsidP="00445283">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45283" w:rsidRPr="004C3241">
                  <w:rPr>
                    <w:rFonts w:ascii="Arial" w:hAnsi="Arial" w:cs="Arial"/>
                    <w:b/>
                    <w:sz w:val="20"/>
                  </w:rPr>
                  <w:sym w:font="Wingdings" w:char="F0A8"/>
                </w:r>
                <w:permEnd w:id="1375225071"/>
              </w:sdtContent>
            </w:sdt>
            <w:r w:rsidR="00445283" w:rsidRPr="004C3241">
              <w:rPr>
                <w:rFonts w:ascii="Arial" w:hAnsi="Arial" w:cs="Arial"/>
                <w:b/>
                <w:sz w:val="20"/>
              </w:rPr>
              <w:t xml:space="preserve"> </w:t>
            </w:r>
            <w:r w:rsidR="00445283" w:rsidRPr="00C15CA8">
              <w:rPr>
                <w:rFonts w:ascii="Arial" w:hAnsi="Arial" w:cs="Arial"/>
                <w:b/>
                <w:sz w:val="18"/>
                <w:szCs w:val="18"/>
              </w:rPr>
              <w:t>Not Yet Competent</w:t>
            </w:r>
          </w:p>
        </w:tc>
      </w:tr>
      <w:tr w:rsidR="00A4462D" w:rsidRPr="004C3241" w14:paraId="65B9A09E" w14:textId="77777777" w:rsidTr="00D510D5">
        <w:trPr>
          <w:trHeight w:val="283"/>
        </w:trPr>
        <w:tc>
          <w:tcPr>
            <w:tcW w:w="8996" w:type="dxa"/>
            <w:gridSpan w:val="5"/>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7443173" w:edGrp="everyone"/>
      <w:tr w:rsidR="00416046" w:rsidRPr="004C3241" w14:paraId="142DA14B" w14:textId="77777777" w:rsidTr="00D510D5">
        <w:trPr>
          <w:trHeight w:val="454"/>
        </w:trPr>
        <w:tc>
          <w:tcPr>
            <w:tcW w:w="4497" w:type="dxa"/>
            <w:gridSpan w:val="2"/>
            <w:tcBorders>
              <w:left w:val="single" w:sz="12" w:space="0" w:color="auto"/>
              <w:bottom w:val="single" w:sz="12" w:space="0" w:color="auto"/>
              <w:right w:val="nil"/>
            </w:tcBorders>
            <w:shd w:val="clear" w:color="auto" w:fill="auto"/>
          </w:tcPr>
          <w:p w14:paraId="4ADBF083" w14:textId="77777777" w:rsidR="00416046" w:rsidRPr="00D510D5" w:rsidRDefault="00697B55" w:rsidP="00FD1A3B">
            <w:pPr>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510D5">
                  <w:rPr>
                    <w:rFonts w:ascii="Arial" w:hAnsi="Arial" w:cs="Arial"/>
                    <w:sz w:val="20"/>
                  </w:rPr>
                  <w:sym w:font="Wingdings" w:char="F0A8"/>
                </w:r>
              </w:sdtContent>
            </w:sdt>
            <w:permEnd w:id="117443173"/>
            <w:r w:rsidR="00416046" w:rsidRPr="00D510D5">
              <w:rPr>
                <w:rFonts w:ascii="Arial" w:hAnsi="Arial" w:cs="Arial"/>
                <w:sz w:val="20"/>
              </w:rPr>
              <w:t xml:space="preserve"> </w:t>
            </w:r>
            <w:r w:rsidR="00416046" w:rsidRPr="00D510D5">
              <w:rPr>
                <w:rFonts w:ascii="Arial" w:hAnsi="Arial" w:cs="Arial"/>
                <w:sz w:val="18"/>
                <w:szCs w:val="18"/>
              </w:rPr>
              <w:t>Theory Exam</w:t>
            </w:r>
          </w:p>
          <w:p w14:paraId="31F60E55" w14:textId="7F41FF1B" w:rsidR="00630215" w:rsidRPr="00D510D5" w:rsidRDefault="00697B55" w:rsidP="00FD1A3B">
            <w:pPr>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529360305" w:edGrp="everyone"/>
                <w:r w:rsidR="00630215" w:rsidRPr="00D510D5">
                  <w:rPr>
                    <w:rFonts w:ascii="Arial" w:hAnsi="Arial" w:cs="Arial"/>
                    <w:sz w:val="20"/>
                  </w:rPr>
                  <w:sym w:font="Wingdings" w:char="F0A8"/>
                </w:r>
                <w:permEnd w:id="1529360305"/>
              </w:sdtContent>
            </w:sdt>
            <w:r w:rsidR="00630215" w:rsidRPr="00D510D5">
              <w:rPr>
                <w:rFonts w:ascii="Arial" w:hAnsi="Arial" w:cs="Arial"/>
                <w:sz w:val="20"/>
              </w:rPr>
              <w:t xml:space="preserve"> </w:t>
            </w:r>
            <w:r w:rsidR="00630215" w:rsidRPr="00D510D5">
              <w:rPr>
                <w:rFonts w:ascii="Arial" w:hAnsi="Arial" w:cs="Arial"/>
                <w:sz w:val="18"/>
                <w:szCs w:val="18"/>
              </w:rPr>
              <w:t>Workbook</w:t>
            </w:r>
          </w:p>
        </w:tc>
        <w:tc>
          <w:tcPr>
            <w:tcW w:w="4499" w:type="dxa"/>
            <w:gridSpan w:val="3"/>
            <w:tcBorders>
              <w:left w:val="nil"/>
              <w:bottom w:val="single" w:sz="12" w:space="0" w:color="auto"/>
              <w:right w:val="single" w:sz="12" w:space="0" w:color="auto"/>
            </w:tcBorders>
            <w:shd w:val="clear" w:color="auto" w:fill="auto"/>
          </w:tcPr>
          <w:p w14:paraId="32D98606" w14:textId="77777777" w:rsidR="00416046" w:rsidRPr="00D510D5" w:rsidRDefault="00697B55" w:rsidP="00FD1A3B">
            <w:pPr>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41885173" w:edGrp="everyone"/>
                <w:r w:rsidR="00416046" w:rsidRPr="00D510D5">
                  <w:rPr>
                    <w:rFonts w:ascii="Arial" w:hAnsi="Arial" w:cs="Arial"/>
                    <w:sz w:val="20"/>
                  </w:rPr>
                  <w:sym w:font="Wingdings" w:char="F0A8"/>
                </w:r>
                <w:permEnd w:id="741885173"/>
              </w:sdtContent>
            </w:sdt>
            <w:r w:rsidR="00416046" w:rsidRPr="00D510D5">
              <w:rPr>
                <w:rFonts w:ascii="Arial" w:hAnsi="Arial" w:cs="Arial"/>
                <w:sz w:val="20"/>
              </w:rPr>
              <w:t xml:space="preserve"> </w:t>
            </w:r>
            <w:r w:rsidR="00416046" w:rsidRPr="00D510D5">
              <w:rPr>
                <w:rFonts w:ascii="Arial" w:hAnsi="Arial" w:cs="Arial"/>
                <w:sz w:val="18"/>
                <w:szCs w:val="18"/>
              </w:rPr>
              <w:t>Practical Assessment</w:t>
            </w:r>
          </w:p>
          <w:p w14:paraId="4790AC45" w14:textId="52A25825" w:rsidR="00416046" w:rsidRPr="00D510D5" w:rsidRDefault="00697B55" w:rsidP="00D510D5">
            <w:pPr>
              <w:ind w:left="227" w:hanging="227"/>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644110222" w:edGrp="everyone"/>
                <w:r w:rsidR="00416046" w:rsidRPr="00D510D5">
                  <w:rPr>
                    <w:rFonts w:ascii="Arial" w:hAnsi="Arial" w:cs="Arial"/>
                    <w:sz w:val="20"/>
                  </w:rPr>
                  <w:sym w:font="Wingdings" w:char="F0A8"/>
                </w:r>
                <w:permEnd w:id="644110222"/>
              </w:sdtContent>
            </w:sdt>
            <w:r w:rsidR="00416046" w:rsidRPr="00D510D5">
              <w:rPr>
                <w:rFonts w:ascii="Arial" w:hAnsi="Arial" w:cs="Arial"/>
                <w:sz w:val="20"/>
              </w:rPr>
              <w:t xml:space="preserve"> </w:t>
            </w:r>
            <w:r w:rsidR="00D510D5" w:rsidRPr="00D510D5">
              <w:rPr>
                <w:rFonts w:ascii="Arial" w:hAnsi="Arial" w:cs="Arial"/>
                <w:sz w:val="18"/>
                <w:szCs w:val="18"/>
              </w:rPr>
              <w:t>Documentation of design and construction (suitability or evidence of suitability)</w:t>
            </w:r>
          </w:p>
        </w:tc>
      </w:tr>
    </w:tbl>
    <w:p w14:paraId="0C01AA8E" w14:textId="77777777" w:rsidR="003430D8" w:rsidRPr="00C15CA8" w:rsidRDefault="003430D8">
      <w:pPr>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45283" w:rsidRDefault="00622B2F" w:rsidP="00E0429C">
            <w:pPr>
              <w:rPr>
                <w:rFonts w:ascii="Arial" w:hAnsi="Arial" w:cs="Arial"/>
                <w:sz w:val="22"/>
                <w:szCs w:val="22"/>
              </w:rPr>
            </w:pPr>
            <w:permStart w:id="2002190728" w:edGrp="everyone"/>
            <w:permEnd w:id="2002190728"/>
          </w:p>
        </w:tc>
      </w:tr>
      <w:tr w:rsidR="0044528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45283" w:rsidRPr="00C15CA8" w:rsidRDefault="00445283" w:rsidP="00445283">
            <w:pPr>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130642200" w:edGrp="everyone" w:displacedByCustomXml="next"/>
        <w:sdt>
          <w:sdtPr>
            <w:rPr>
              <w:rFonts w:ascii="Arial" w:hAnsi="Arial" w:cs="Arial"/>
              <w:sz w:val="22"/>
              <w:szCs w:val="22"/>
            </w:rPr>
            <w:id w:val="232525491"/>
            <w:showingPlcHdr/>
            <w:picture/>
          </w:sdtPr>
          <w:sdtEndPr/>
          <w:sdtContent>
            <w:tc>
              <w:tcPr>
                <w:tcW w:w="7168" w:type="dxa"/>
                <w:tcBorders>
                  <w:bottom w:val="single" w:sz="12" w:space="0" w:color="auto"/>
                  <w:right w:val="single" w:sz="12" w:space="0" w:color="auto"/>
                </w:tcBorders>
                <w:vAlign w:val="center"/>
              </w:tcPr>
              <w:p w14:paraId="0522F426" w14:textId="22B498C9" w:rsidR="00445283" w:rsidRPr="004C3241" w:rsidRDefault="00445283" w:rsidP="00445283">
                <w:pPr>
                  <w:rPr>
                    <w:rFonts w:ascii="Arial" w:hAnsi="Arial" w:cs="Arial"/>
                    <w:sz w:val="20"/>
                  </w:rPr>
                </w:pPr>
                <w:r w:rsidRPr="00B04CDC">
                  <w:rPr>
                    <w:rFonts w:ascii="Arial" w:hAnsi="Arial" w:cs="Arial"/>
                    <w:noProof/>
                    <w:sz w:val="22"/>
                    <w:szCs w:val="22"/>
                  </w:rPr>
                  <w:drawing>
                    <wp:inline distT="0" distB="0" distL="0" distR="0" wp14:anchorId="05562027" wp14:editId="541C366F">
                      <wp:extent cx="3913549" cy="360000"/>
                      <wp:effectExtent l="0" t="0" r="0" b="2540"/>
                      <wp:docPr id="256295170" name="Picture 25629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30642200" w:displacedByCustomXml="prev"/>
      </w:tr>
    </w:tbl>
    <w:p w14:paraId="3AD079C1" w14:textId="77777777" w:rsidR="004C3241" w:rsidRDefault="004C3241">
      <w:pPr>
        <w:rPr>
          <w:szCs w:val="32"/>
        </w:rPr>
        <w:sectPr w:rsidR="004C3241" w:rsidSect="00EA2593">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pPr>
    </w:p>
    <w:p w14:paraId="6ADBBDA6" w14:textId="54B63F8E" w:rsidR="00C76B5E" w:rsidRPr="004932A4" w:rsidRDefault="00697B5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C76B5E" w:rsidRPr="004932A4">
        <w:rPr>
          <w:szCs w:val="32"/>
        </w:rPr>
        <w:t xml:space="preserve"> </w:t>
      </w:r>
    </w:p>
    <w:p w14:paraId="0B076FA9" w14:textId="59975A4A" w:rsidR="00C76B5E" w:rsidRDefault="00697B5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5D87441" w:rsidR="00750D30" w:rsidRPr="00445283" w:rsidRDefault="000F55D9" w:rsidP="008B3F47">
            <w:pPr>
              <w:ind w:right="390"/>
              <w:rPr>
                <w:rFonts w:ascii="Arial" w:hAnsi="Arial" w:cs="Arial"/>
                <w:sz w:val="22"/>
                <w:szCs w:val="22"/>
              </w:rPr>
            </w:pPr>
            <w:permStart w:id="1380468215" w:edGrp="everyone"/>
            <w:r>
              <w:rPr>
                <w:rFonts w:ascii="Arial" w:hAnsi="Arial" w:cs="Arial"/>
                <w:sz w:val="22"/>
                <w:szCs w:val="22"/>
              </w:rPr>
              <w:t>Noreen Abu-Obeid</w:t>
            </w:r>
            <w:permEnd w:id="138046821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431C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F7D2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431C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96C05E9" w:rsidR="00BE2234" w:rsidRPr="00750D30" w:rsidRDefault="00BE2234" w:rsidP="00BE2234">
            <w:pPr>
              <w:ind w:right="-24"/>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52AFF839"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BC525A" w14:textId="77777777" w:rsidR="00E9388A" w:rsidRPr="00750D30" w:rsidRDefault="00E9388A" w:rsidP="001A3D7B">
            <w:pPr>
              <w:rPr>
                <w:rFonts w:ascii="Arial" w:hAnsi="Arial" w:cs="Arial"/>
                <w:b/>
                <w:sz w:val="20"/>
              </w:rPr>
            </w:pPr>
            <w:bookmarkStart w:id="1" w:name="_Hlk82780839"/>
            <w:r w:rsidRPr="00750D30">
              <w:rPr>
                <w:rFonts w:ascii="Arial" w:hAnsi="Arial" w:cs="Arial"/>
                <w:b/>
                <w:sz w:val="20"/>
              </w:rPr>
              <w:lastRenderedPageBreak/>
              <w:t>ASSESSOR COMMENTS</w:t>
            </w:r>
          </w:p>
        </w:tc>
      </w:tr>
      <w:tr w:rsidR="00E9388A" w:rsidRPr="00BA4D9F" w14:paraId="3ED1612D" w14:textId="77777777" w:rsidTr="001A3D7B">
        <w:tc>
          <w:tcPr>
            <w:tcW w:w="9072" w:type="dxa"/>
            <w:tcBorders>
              <w:top w:val="single" w:sz="12" w:space="0" w:color="auto"/>
              <w:left w:val="single" w:sz="12" w:space="0" w:color="auto"/>
              <w:bottom w:val="single" w:sz="4" w:space="0" w:color="auto"/>
              <w:right w:val="single" w:sz="12" w:space="0" w:color="auto"/>
            </w:tcBorders>
          </w:tcPr>
          <w:p w14:paraId="43D27F05" w14:textId="77777777" w:rsidR="00E9388A" w:rsidRPr="00DE303D" w:rsidRDefault="00E9388A" w:rsidP="001A3D7B">
            <w:pPr>
              <w:ind w:right="390"/>
              <w:rPr>
                <w:rFonts w:ascii="Arial" w:hAnsi="Arial" w:cs="Arial"/>
                <w:b/>
                <w:bCs/>
                <w:spacing w:val="-4"/>
                <w:sz w:val="20"/>
              </w:rPr>
            </w:pPr>
            <w:r w:rsidRPr="00DE303D">
              <w:rPr>
                <w:rFonts w:ascii="Arial" w:hAnsi="Arial" w:cs="Arial"/>
                <w:b/>
                <w:bCs/>
                <w:spacing w:val="-4"/>
                <w:sz w:val="20"/>
              </w:rPr>
              <w:t>As necessary, outline:</w:t>
            </w:r>
          </w:p>
          <w:p w14:paraId="7D5FB443" w14:textId="77777777" w:rsidR="00E9388A" w:rsidRPr="00DE303D" w:rsidRDefault="00E9388A" w:rsidP="00E9388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B935930" w14:textId="77777777" w:rsidR="00E9388A" w:rsidRPr="00750D30" w:rsidRDefault="00E9388A" w:rsidP="00E9388A">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9388A" w:rsidRPr="00BA4D9F" w14:paraId="1F93864F"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0189D3EB" w14:textId="77777777" w:rsidR="00E9388A" w:rsidRPr="001A3ED6" w:rsidRDefault="00E9388A" w:rsidP="001A3D7B">
            <w:pPr>
              <w:rPr>
                <w:rFonts w:ascii="Arial" w:hAnsi="Arial" w:cs="Arial"/>
                <w:sz w:val="22"/>
                <w:szCs w:val="18"/>
              </w:rPr>
            </w:pPr>
            <w:permStart w:id="1238436876" w:edGrp="everyone"/>
            <w:permEnd w:id="1238436876"/>
          </w:p>
        </w:tc>
      </w:tr>
      <w:bookmarkEnd w:id="1"/>
    </w:tbl>
    <w:p w14:paraId="69641849" w14:textId="0AE68B4B" w:rsidR="00C76B5E" w:rsidRDefault="00C76B5E" w:rsidP="00C76B5E">
      <w:pPr>
        <w:rPr>
          <w:rFonts w:ascii="Arial" w:hAnsi="Arial"/>
          <w:bCs/>
          <w:sz w:val="22"/>
          <w:szCs w:val="22"/>
        </w:rPr>
      </w:pPr>
      <w:r w:rsidRPr="000E310E">
        <w:rPr>
          <w:rFonts w:ascii="Arial" w:hAnsi="Arial"/>
          <w:bCs/>
          <w:sz w:val="22"/>
          <w:szCs w:val="22"/>
        </w:rPr>
        <w:br w:type="page"/>
      </w:r>
    </w:p>
    <w:p w14:paraId="497A60D0" w14:textId="4AE27A6F" w:rsidR="007E0923" w:rsidRPr="007E0923" w:rsidRDefault="007E0923" w:rsidP="00C76B5E">
      <w:pPr>
        <w:rPr>
          <w:rFonts w:ascii="Arial" w:hAnsi="Arial"/>
          <w:b/>
          <w:sz w:val="22"/>
          <w:szCs w:val="22"/>
        </w:rPr>
      </w:pPr>
      <w:r w:rsidRPr="007E0923">
        <w:rPr>
          <w:rFonts w:ascii="Arial" w:hAnsi="Arial"/>
          <w:b/>
          <w:sz w:val="22"/>
          <w:szCs w:val="22"/>
        </w:rPr>
        <w:lastRenderedPageBreak/>
        <w:t xml:space="preserve">Specify the State or Territory you are responding to when responding to </w:t>
      </w:r>
      <w:r w:rsidR="009950A1">
        <w:rPr>
          <w:rFonts w:ascii="Arial" w:hAnsi="Arial"/>
          <w:b/>
          <w:sz w:val="22"/>
          <w:szCs w:val="22"/>
        </w:rPr>
        <w:fldChar w:fldCharType="begin"/>
      </w:r>
      <w:r w:rsidR="009950A1">
        <w:rPr>
          <w:rFonts w:ascii="Arial" w:hAnsi="Arial"/>
          <w:b/>
          <w:sz w:val="22"/>
          <w:szCs w:val="22"/>
        </w:rPr>
        <w:instrText xml:space="preserve"> REF _Ref129089187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Q1. </w:t>
      </w:r>
      <w:r w:rsidR="009950A1">
        <w:rPr>
          <w:rFonts w:ascii="Arial" w:hAnsi="Arial"/>
          <w:b/>
          <w:sz w:val="22"/>
          <w:szCs w:val="22"/>
        </w:rPr>
        <w:fldChar w:fldCharType="end"/>
      </w:r>
      <w:r w:rsidR="009950A1">
        <w:rPr>
          <w:rFonts w:ascii="Arial" w:hAnsi="Arial"/>
          <w:b/>
          <w:sz w:val="22"/>
          <w:szCs w:val="22"/>
        </w:rPr>
        <w:fldChar w:fldCharType="begin"/>
      </w:r>
      <w:r w:rsidR="009950A1">
        <w:rPr>
          <w:rFonts w:ascii="Arial" w:hAnsi="Arial"/>
          <w:b/>
          <w:sz w:val="22"/>
          <w:szCs w:val="22"/>
        </w:rPr>
        <w:instrText xml:space="preserve"> REF _Ref129089191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Q2. </w:t>
      </w:r>
      <w:r w:rsidR="009950A1">
        <w:rPr>
          <w:rFonts w:ascii="Arial" w:hAnsi="Arial"/>
          <w:b/>
          <w:sz w:val="22"/>
          <w:szCs w:val="22"/>
        </w:rPr>
        <w:fldChar w:fldCharType="end"/>
      </w:r>
      <w:r w:rsidR="009950A1">
        <w:rPr>
          <w:rFonts w:ascii="Arial" w:hAnsi="Arial"/>
          <w:b/>
          <w:sz w:val="22"/>
          <w:szCs w:val="22"/>
        </w:rPr>
        <w:t xml:space="preserve">&amp; </w:t>
      </w:r>
      <w:r w:rsidR="009950A1">
        <w:rPr>
          <w:rFonts w:ascii="Arial" w:hAnsi="Arial"/>
          <w:b/>
          <w:sz w:val="22"/>
          <w:szCs w:val="22"/>
        </w:rPr>
        <w:fldChar w:fldCharType="begin"/>
      </w:r>
      <w:r w:rsidR="009950A1">
        <w:rPr>
          <w:rFonts w:ascii="Arial" w:hAnsi="Arial"/>
          <w:b/>
          <w:sz w:val="22"/>
          <w:szCs w:val="22"/>
        </w:rPr>
        <w:instrText xml:space="preserve"> REF _Ref127432488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Q3. </w:t>
      </w:r>
      <w:r w:rsidR="009950A1">
        <w:rPr>
          <w:rFonts w:ascii="Arial" w:hAnsi="Arial"/>
          <w:b/>
          <w:sz w:val="22"/>
          <w:szCs w:val="22"/>
        </w:rPr>
        <w:fldChar w:fldCharType="end"/>
      </w:r>
    </w:p>
    <w:p w14:paraId="0F6F9349" w14:textId="309E33B1" w:rsidR="007E0923" w:rsidRPr="00803D33" w:rsidRDefault="007E0923" w:rsidP="00C76B5E">
      <w:pPr>
        <w:rPr>
          <w:rFonts w:ascii="Arial" w:hAnsi="Arial"/>
          <w:bCs/>
          <w:sz w:val="18"/>
          <w:szCs w:val="18"/>
        </w:rPr>
      </w:pPr>
    </w:p>
    <w:tbl>
      <w:tblPr>
        <w:tblStyle w:val="TableGrid"/>
        <w:tblW w:w="0" w:type="auto"/>
        <w:tblLook w:val="04A0" w:firstRow="1" w:lastRow="0" w:firstColumn="1" w:lastColumn="0" w:noHBand="0" w:noVBand="1"/>
      </w:tblPr>
      <w:tblGrid>
        <w:gridCol w:w="9016"/>
      </w:tblGrid>
      <w:tr w:rsidR="007E0923" w14:paraId="07541D8D" w14:textId="77777777" w:rsidTr="00803D33">
        <w:trPr>
          <w:trHeight w:val="454"/>
        </w:trPr>
        <w:tc>
          <w:tcPr>
            <w:tcW w:w="9016" w:type="dxa"/>
            <w:vAlign w:val="center"/>
          </w:tcPr>
          <w:p w14:paraId="10682B5C" w14:textId="4403DBE2" w:rsidR="007E0923" w:rsidRPr="00086034" w:rsidRDefault="007E0923" w:rsidP="007E0923">
            <w:pPr>
              <w:rPr>
                <w:rFonts w:ascii="Arial" w:hAnsi="Arial"/>
                <w:bCs/>
                <w:sz w:val="22"/>
                <w:szCs w:val="22"/>
              </w:rPr>
            </w:pPr>
            <w:r w:rsidRPr="007E0923">
              <w:rPr>
                <w:rFonts w:ascii="Arial" w:hAnsi="Arial"/>
                <w:b/>
                <w:sz w:val="22"/>
                <w:szCs w:val="22"/>
              </w:rPr>
              <w:t>State/Territory:</w:t>
            </w:r>
            <w:r w:rsidR="00086034">
              <w:rPr>
                <w:rFonts w:ascii="Arial" w:hAnsi="Arial"/>
                <w:bCs/>
                <w:sz w:val="22"/>
                <w:szCs w:val="22"/>
              </w:rPr>
              <w:t xml:space="preserve"> </w:t>
            </w:r>
            <w:permStart w:id="1677491334" w:edGrp="everyone"/>
            <w:r w:rsidR="000F55D9">
              <w:rPr>
                <w:rFonts w:ascii="Arial" w:hAnsi="Arial"/>
                <w:bCs/>
                <w:sz w:val="22"/>
                <w:szCs w:val="22"/>
              </w:rPr>
              <w:t>QLD</w:t>
            </w:r>
            <w:permEnd w:id="1677491334"/>
          </w:p>
        </w:tc>
      </w:tr>
    </w:tbl>
    <w:p w14:paraId="3C16B823" w14:textId="1E1858A7" w:rsidR="007E0923" w:rsidRPr="00803D33" w:rsidRDefault="007E0923" w:rsidP="00C76B5E">
      <w:pPr>
        <w:rPr>
          <w:rFonts w:ascii="Arial" w:hAnsi="Arial"/>
          <w:bCs/>
          <w:sz w:val="18"/>
          <w:szCs w:val="18"/>
        </w:rPr>
      </w:pPr>
    </w:p>
    <w:p w14:paraId="3F70E728" w14:textId="7FE1DC14" w:rsidR="007E0923" w:rsidRPr="007E0923" w:rsidRDefault="007E0923" w:rsidP="009950A1">
      <w:pPr>
        <w:pStyle w:val="20TAQuestionNumber"/>
      </w:pPr>
      <w:bookmarkStart w:id="2" w:name="_Ref129089187"/>
      <w:r w:rsidRPr="007E0923">
        <w:t xml:space="preserve">Identify one current building and construction legislation relevant to the application of structural principles. </w:t>
      </w:r>
      <w:r>
        <w:t>(</w:t>
      </w:r>
      <w:r w:rsidRPr="007E0923">
        <w:rPr>
          <w:i/>
          <w:iCs/>
        </w:rPr>
        <w:t>Legislation identified may be national legislation or be specific to your state/territory</w:t>
      </w:r>
      <w:r w:rsidRPr="007E0923">
        <w:t>.</w:t>
      </w:r>
      <w:r>
        <w:t>)</w:t>
      </w:r>
      <w:bookmarkEnd w:id="2"/>
    </w:p>
    <w:p w14:paraId="6960D02E" w14:textId="77777777" w:rsidR="007E0923" w:rsidRDefault="007E0923" w:rsidP="00121CC2">
      <w:pPr>
        <w:pStyle w:val="20TAQuestionNumber"/>
        <w:numPr>
          <w:ilvl w:val="0"/>
          <w:numId w:val="0"/>
        </w:numPr>
        <w:ind w:left="709"/>
      </w:pPr>
      <w:r>
        <w:t>Briefly explain how the identified legislation applies to the following:</w:t>
      </w:r>
    </w:p>
    <w:p w14:paraId="421F6F12" w14:textId="77777777" w:rsidR="007E0923" w:rsidRDefault="007E0923" w:rsidP="00CF6770">
      <w:pPr>
        <w:pStyle w:val="20TAQuestionNumber"/>
        <w:numPr>
          <w:ilvl w:val="0"/>
          <w:numId w:val="27"/>
        </w:numPr>
      </w:pPr>
      <w:r>
        <w:t>Residential construction</w:t>
      </w:r>
    </w:p>
    <w:p w14:paraId="1BA54417" w14:textId="43DE4ED9" w:rsidR="007E0923" w:rsidRDefault="007E0923" w:rsidP="00CF6770">
      <w:pPr>
        <w:pStyle w:val="20TAQuestionNumber"/>
        <w:numPr>
          <w:ilvl w:val="0"/>
          <w:numId w:val="27"/>
        </w:numPr>
      </w:pPr>
      <w:r>
        <w:t>Commercial construction</w:t>
      </w:r>
    </w:p>
    <w:p w14:paraId="4283A0E4" w14:textId="77777777" w:rsidR="00033EBC" w:rsidRPr="00D33B61" w:rsidRDefault="00033EBC" w:rsidP="00033EB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033EBC" w14:paraId="19D3E2D2" w14:textId="77777777" w:rsidTr="00803D33">
        <w:trPr>
          <w:trHeight w:val="3402"/>
        </w:trPr>
        <w:tc>
          <w:tcPr>
            <w:tcW w:w="610" w:type="pct"/>
            <w:tcBorders>
              <w:top w:val="nil"/>
              <w:left w:val="nil"/>
              <w:bottom w:val="nil"/>
              <w:right w:val="single" w:sz="12" w:space="0" w:color="auto"/>
            </w:tcBorders>
            <w:shd w:val="clear" w:color="auto" w:fill="auto"/>
          </w:tcPr>
          <w:p w14:paraId="30741A65" w14:textId="77777777" w:rsidR="00033EBC" w:rsidRDefault="00033EBC"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auto"/>
            <w:vAlign w:val="center"/>
          </w:tcPr>
          <w:p w14:paraId="7125507B" w14:textId="6D27CBC3" w:rsidR="00033EBC" w:rsidRDefault="00033EBC" w:rsidP="00803D33">
            <w:pPr>
              <w:jc w:val="center"/>
            </w:pPr>
            <w:r w:rsidRPr="007E0923">
              <w:t>Building and construction legislation relevant to the application of structural principles</w:t>
            </w:r>
          </w:p>
        </w:tc>
        <w:tc>
          <w:tcPr>
            <w:tcW w:w="2715" w:type="pct"/>
            <w:tcBorders>
              <w:top w:val="single" w:sz="12" w:space="0" w:color="auto"/>
              <w:left w:val="single" w:sz="4" w:space="0" w:color="auto"/>
              <w:right w:val="single" w:sz="12" w:space="0" w:color="auto"/>
            </w:tcBorders>
            <w:shd w:val="clear" w:color="auto" w:fill="auto"/>
            <w:vAlign w:val="center"/>
          </w:tcPr>
          <w:p w14:paraId="3F8D7CF0" w14:textId="292E92AA" w:rsidR="00033EBC" w:rsidRPr="00E9388A" w:rsidRDefault="000F55D9" w:rsidP="00803D33">
            <w:pPr>
              <w:rPr>
                <w:rFonts w:ascii="Arial" w:hAnsi="Arial" w:cs="Arial"/>
                <w:sz w:val="22"/>
                <w:szCs w:val="18"/>
              </w:rPr>
            </w:pPr>
            <w:permStart w:id="1478378749" w:edGrp="everyone"/>
            <w:r w:rsidRPr="000F55D9">
              <w:rPr>
                <w:rFonts w:ascii="Segoe UI" w:hAnsi="Segoe UI" w:cs="Segoe UI"/>
                <w:color w:val="000000" w:themeColor="text1"/>
                <w:shd w:val="clear" w:color="auto" w:fill="444654"/>
              </w:rPr>
              <w:t>One common building and construction legislation relevant to the application of structural principles in Queensland, Australia, is the "Building Act 1975" (QLD). This legislation outlines the regulatory framework for building and construction activities in Queensland, including provisions related to structural design, engineering, and principles. It covers aspects such as building permits, inspections, compliance, and enforcement to ensure that buildings are constructed safely and in accordance with established standards and principles. The Act is administered by the Queensland Building and Construction Commission (QBCC), which oversees various aspects of building and construction in QLD</w:t>
            </w:r>
            <w:permEnd w:id="1478378749"/>
          </w:p>
        </w:tc>
        <w:permStart w:id="445073616" w:edGrp="everyone"/>
        <w:tc>
          <w:tcPr>
            <w:tcW w:w="335" w:type="pct"/>
            <w:tcBorders>
              <w:top w:val="nil"/>
              <w:left w:val="single" w:sz="12" w:space="0" w:color="auto"/>
              <w:bottom w:val="nil"/>
              <w:right w:val="nil"/>
            </w:tcBorders>
            <w:shd w:val="clear" w:color="auto" w:fill="auto"/>
          </w:tcPr>
          <w:p w14:paraId="31FEDF93" w14:textId="77777777" w:rsidR="00033EBC" w:rsidRPr="00533511" w:rsidRDefault="00697B55" w:rsidP="00803D3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033EBC">
                  <w:rPr>
                    <w:rFonts w:ascii="Arial" w:hAnsi="Arial" w:cs="Arial"/>
                    <w:sz w:val="44"/>
                    <w:szCs w:val="44"/>
                  </w:rPr>
                  <w:sym w:font="Wingdings" w:char="F0A8"/>
                </w:r>
              </w:sdtContent>
            </w:sdt>
            <w:permEnd w:id="445073616"/>
          </w:p>
        </w:tc>
      </w:tr>
      <w:tr w:rsidR="007E0923" w14:paraId="3291DB40" w14:textId="77777777" w:rsidTr="00803D33">
        <w:trPr>
          <w:trHeight w:val="3402"/>
          <w:hidden/>
        </w:trPr>
        <w:tc>
          <w:tcPr>
            <w:tcW w:w="610" w:type="pct"/>
            <w:tcBorders>
              <w:top w:val="nil"/>
              <w:left w:val="nil"/>
              <w:bottom w:val="nil"/>
              <w:right w:val="single" w:sz="12" w:space="0" w:color="auto"/>
            </w:tcBorders>
          </w:tcPr>
          <w:p w14:paraId="3B3B0FD9"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BC18F" w14:textId="10F68A3D" w:rsidR="007E0923" w:rsidRDefault="007E0923" w:rsidP="00803D33">
            <w:pPr>
              <w:jc w:val="center"/>
            </w:pPr>
            <w:r w:rsidRPr="007E0923">
              <w:t>How does it apply to residential construction</w:t>
            </w:r>
            <w:r>
              <w:t>?</w:t>
            </w:r>
          </w:p>
        </w:tc>
        <w:tc>
          <w:tcPr>
            <w:tcW w:w="2715" w:type="pct"/>
            <w:tcBorders>
              <w:left w:val="single" w:sz="4" w:space="0" w:color="auto"/>
              <w:right w:val="single" w:sz="12" w:space="0" w:color="auto"/>
            </w:tcBorders>
            <w:shd w:val="clear" w:color="auto" w:fill="auto"/>
            <w:vAlign w:val="center"/>
          </w:tcPr>
          <w:p w14:paraId="35693A6E" w14:textId="66BB2E34" w:rsidR="007E0923" w:rsidRPr="00E9388A" w:rsidRDefault="000F55D9" w:rsidP="00803D33">
            <w:pPr>
              <w:rPr>
                <w:rFonts w:ascii="Arial" w:hAnsi="Arial" w:cs="Arial"/>
                <w:sz w:val="22"/>
                <w:szCs w:val="18"/>
              </w:rPr>
            </w:pPr>
            <w:permStart w:id="1945771586" w:edGrp="everyone"/>
            <w:r>
              <w:rPr>
                <w:rFonts w:ascii="Segoe UI" w:hAnsi="Segoe UI" w:cs="Segoe UI"/>
                <w:color w:val="000000" w:themeColor="text1"/>
              </w:rPr>
              <w:t>T</w:t>
            </w:r>
            <w:r w:rsidRPr="000F55D9">
              <w:rPr>
                <w:rFonts w:ascii="Segoe UI" w:hAnsi="Segoe UI" w:cs="Segoe UI"/>
                <w:color w:val="000000" w:themeColor="text1"/>
              </w:rPr>
              <w:t xml:space="preserve">he "Building Act 1975" plays a crucial role in residential construction within Queensland, ensuring that safety and quality standards are maintained. It mandates that individuals or developers must obtain building approvals before commencing any residential construction project, such as new houses or renovations. This approval process ensures compliance with building codes and structural principles. The Act also requires adherence to specific structural standards throughout the construction process, including load-bearing capacities and engineering design. Inspections are conducted at various stages to verify </w:t>
            </w:r>
            <w:r w:rsidRPr="000F55D9">
              <w:rPr>
                <w:rFonts w:ascii="Segoe UI" w:hAnsi="Segoe UI" w:cs="Segoe UI"/>
                <w:color w:val="000000" w:themeColor="text1"/>
              </w:rPr>
              <w:lastRenderedPageBreak/>
              <w:t>compliance, and certificates of completion and occupancy permits are issued upon meeting the necessary requirements, assuring that residential buildings are safe and structurally sound</w:t>
            </w:r>
            <w:r>
              <w:rPr>
                <w:rFonts w:ascii="Segoe UI" w:hAnsi="Segoe UI" w:cs="Segoe UI"/>
                <w:color w:val="D1D5DB"/>
                <w:shd w:val="clear" w:color="auto" w:fill="444654"/>
              </w:rPr>
              <w:t>.</w:t>
            </w:r>
            <w:permEnd w:id="1945771586"/>
          </w:p>
        </w:tc>
        <w:tc>
          <w:tcPr>
            <w:tcW w:w="335" w:type="pct"/>
            <w:tcBorders>
              <w:top w:val="nil"/>
              <w:left w:val="single" w:sz="12" w:space="0" w:color="auto"/>
              <w:bottom w:val="nil"/>
              <w:right w:val="nil"/>
            </w:tcBorders>
          </w:tcPr>
          <w:p w14:paraId="20F3585E" w14:textId="77777777" w:rsidR="007E0923" w:rsidRDefault="007E0923" w:rsidP="00803D33">
            <w:pPr>
              <w:ind w:left="993" w:hanging="993"/>
            </w:pPr>
          </w:p>
        </w:tc>
      </w:tr>
      <w:tr w:rsidR="007E0923" w14:paraId="2BDB1822" w14:textId="77777777" w:rsidTr="00803D33">
        <w:trPr>
          <w:trHeight w:val="3402"/>
          <w:hidden/>
        </w:trPr>
        <w:tc>
          <w:tcPr>
            <w:tcW w:w="610" w:type="pct"/>
            <w:tcBorders>
              <w:top w:val="nil"/>
              <w:left w:val="nil"/>
              <w:bottom w:val="nil"/>
              <w:right w:val="single" w:sz="12" w:space="0" w:color="auto"/>
            </w:tcBorders>
          </w:tcPr>
          <w:p w14:paraId="2094FC92"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EAA2A1C" w14:textId="3F84EBDE" w:rsidR="007E0923" w:rsidRPr="00257322" w:rsidRDefault="007E0923" w:rsidP="00803D33">
            <w:pPr>
              <w:jc w:val="center"/>
            </w:pPr>
            <w:r w:rsidRPr="007E0923">
              <w:t>How does it apply to commercial construction</w:t>
            </w:r>
          </w:p>
        </w:tc>
        <w:tc>
          <w:tcPr>
            <w:tcW w:w="2715" w:type="pct"/>
            <w:tcBorders>
              <w:left w:val="single" w:sz="4" w:space="0" w:color="auto"/>
              <w:right w:val="single" w:sz="12" w:space="0" w:color="auto"/>
            </w:tcBorders>
            <w:shd w:val="clear" w:color="auto" w:fill="auto"/>
            <w:vAlign w:val="center"/>
          </w:tcPr>
          <w:p w14:paraId="311E2913" w14:textId="391200B1" w:rsidR="007E0923" w:rsidRPr="00E9388A" w:rsidRDefault="00FC239D" w:rsidP="00803D33">
            <w:pPr>
              <w:rPr>
                <w:rFonts w:ascii="Arial" w:hAnsi="Arial" w:cs="Arial"/>
                <w:sz w:val="22"/>
                <w:szCs w:val="18"/>
              </w:rPr>
            </w:pPr>
            <w:permStart w:id="887952676" w:edGrp="everyone"/>
            <w:r w:rsidRPr="00FC239D">
              <w:rPr>
                <w:rFonts w:ascii="Segoe UI" w:hAnsi="Segoe UI" w:cs="Segoe UI"/>
                <w:color w:val="000000" w:themeColor="text1"/>
              </w:rPr>
              <w:t xml:space="preserve">For commercial construction, the "Building Act 1975" establishes a comprehensive framework to ensure the safety and integrity of commercial buildings in Queensland. </w:t>
            </w:r>
            <w:r>
              <w:rPr>
                <w:rFonts w:ascii="Segoe UI" w:hAnsi="Segoe UI" w:cs="Segoe UI"/>
                <w:color w:val="000000" w:themeColor="text1"/>
              </w:rPr>
              <w:t>They also require</w:t>
            </w:r>
            <w:r w:rsidRPr="00FC239D">
              <w:rPr>
                <w:rFonts w:ascii="Segoe UI" w:hAnsi="Segoe UI" w:cs="Segoe UI"/>
                <w:color w:val="000000" w:themeColor="text1"/>
              </w:rPr>
              <w:t xml:space="preserve"> obtaining building approvals tailored to the intended commercial use. The Act mandates adherence to rigorous structural design and engineering standards to account for the complexity and size of commercial structures. Compliance with building codes covering areas such as fire safety, accessibility, and energy efficiency is essential. Throughout the construction process, inspections are conducted to verify adherence to these regulations. Certificates of completion and occupancy are issued upon successful inspections, affirming that commercial buildings meet the highest standards of safety, functionality, and structural integrity for their intended purposes</w:t>
            </w:r>
            <w:r>
              <w:rPr>
                <w:rFonts w:ascii="Segoe UI" w:hAnsi="Segoe UI" w:cs="Segoe UI"/>
                <w:color w:val="D1D5DB"/>
                <w:shd w:val="clear" w:color="auto" w:fill="444654"/>
              </w:rPr>
              <w:t>.</w:t>
            </w:r>
            <w:permEnd w:id="887952676"/>
          </w:p>
        </w:tc>
        <w:tc>
          <w:tcPr>
            <w:tcW w:w="335" w:type="pct"/>
            <w:tcBorders>
              <w:top w:val="nil"/>
              <w:left w:val="single" w:sz="12" w:space="0" w:color="auto"/>
              <w:bottom w:val="nil"/>
              <w:right w:val="nil"/>
            </w:tcBorders>
          </w:tcPr>
          <w:p w14:paraId="6D1A7A84" w14:textId="77777777" w:rsidR="007E0923" w:rsidRDefault="007E0923" w:rsidP="00803D33">
            <w:pPr>
              <w:ind w:left="993" w:hanging="993"/>
            </w:pPr>
          </w:p>
        </w:tc>
      </w:tr>
    </w:tbl>
    <w:p w14:paraId="0AE4A2E2" w14:textId="77777777" w:rsidR="007E0923" w:rsidRDefault="007E0923" w:rsidP="007E0923">
      <w:pPr>
        <w:rPr>
          <w:rFonts w:ascii="Arial" w:hAnsi="Arial" w:cs="Arial"/>
          <w:sz w:val="22"/>
          <w:szCs w:val="22"/>
        </w:rPr>
      </w:pPr>
    </w:p>
    <w:p w14:paraId="270DB55E" w14:textId="77777777" w:rsidR="007E0923" w:rsidRPr="000E310E" w:rsidRDefault="007E0923" w:rsidP="00C76B5E">
      <w:pPr>
        <w:rPr>
          <w:rFonts w:ascii="Arial" w:hAnsi="Arial"/>
          <w:bCs/>
          <w:sz w:val="22"/>
          <w:szCs w:val="22"/>
        </w:rPr>
      </w:pPr>
    </w:p>
    <w:p w14:paraId="4004923E" w14:textId="3CC0D28D" w:rsidR="00B115D7" w:rsidRPr="00830749" w:rsidRDefault="00033EBC" w:rsidP="009950A1">
      <w:pPr>
        <w:pStyle w:val="20TAQuestionNumber"/>
      </w:pPr>
      <w:bookmarkStart w:id="3" w:name="_Ref129089191"/>
      <w:bookmarkEnd w:id="0"/>
      <w:r w:rsidRPr="00033EBC">
        <w:t>Name one (1) current building and construction regulation applicable to your state/territory.</w:t>
      </w:r>
      <w:r>
        <w:t xml:space="preserve"> Briefly explain how this regulation is relevant to the application of structural principles.</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9388A">
        <w:trPr>
          <w:trHeight w:val="629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C5ADCB" w14:textId="77777777" w:rsidR="00B115D7" w:rsidRDefault="00FC239D" w:rsidP="00677444">
            <w:pPr>
              <w:rPr>
                <w:rFonts w:ascii="Segoe UI" w:hAnsi="Segoe UI" w:cs="Segoe UI"/>
                <w:color w:val="000000" w:themeColor="text1"/>
                <w:shd w:val="clear" w:color="auto" w:fill="444654"/>
              </w:rPr>
            </w:pPr>
            <w:permStart w:id="1782604502" w:edGrp="everyone"/>
            <w:r w:rsidRPr="00FC239D">
              <w:rPr>
                <w:rFonts w:ascii="Segoe UI" w:hAnsi="Segoe UI" w:cs="Segoe UI"/>
                <w:color w:val="000000" w:themeColor="text1"/>
                <w:shd w:val="clear" w:color="auto" w:fill="444654"/>
              </w:rPr>
              <w:t>T</w:t>
            </w:r>
            <w:r>
              <w:rPr>
                <w:rFonts w:ascii="Segoe UI" w:hAnsi="Segoe UI" w:cs="Segoe UI"/>
                <w:color w:val="000000" w:themeColor="text1"/>
                <w:shd w:val="clear" w:color="auto" w:fill="444654"/>
              </w:rPr>
              <w:t>h</w:t>
            </w:r>
            <w:r w:rsidRPr="00FC239D">
              <w:rPr>
                <w:rFonts w:ascii="Segoe UI" w:hAnsi="Segoe UI" w:cs="Segoe UI"/>
                <w:color w:val="000000" w:themeColor="text1"/>
                <w:shd w:val="clear" w:color="auto" w:fill="444654"/>
              </w:rPr>
              <w:t>e current regulation applicable to Queensland is the "Building Code of Australia" (BCA) and NCC, which is adopted and enforced by the Queensland Building and Construction Commission (QBCC). The BCA/NCC sets out technical requirements and standards for the design and construction of buildings, including residential and commercial structures. It covers various aspects of construction, including fire safety, structural integrity, energy efficiency, and accessibility. In terms of the application of structural principles, the BCA provides guidelines and requirements that structural engineers and designers must follow to ensure that buildings are constructed with appropriate load-bearing capacities, materials, and design principles. This regulation is relevant to the application of structural principles as it helps maintain the safety and stability of buildings, ensuring they can withstand environmental forces and potential stresses, thus safeguarding the well-being of occupants and the public</w:t>
            </w:r>
            <w:r>
              <w:rPr>
                <w:rFonts w:ascii="Segoe UI" w:hAnsi="Segoe UI" w:cs="Segoe UI"/>
                <w:color w:val="000000" w:themeColor="text1"/>
                <w:shd w:val="clear" w:color="auto" w:fill="444654"/>
              </w:rPr>
              <w:t xml:space="preserve">. </w:t>
            </w:r>
          </w:p>
          <w:p w14:paraId="2106170E" w14:textId="77777777" w:rsidR="00B115D7" w:rsidRPr="00FC239D" w:rsidRDefault="00FC239D" w:rsidP="00FC239D">
            <w:pPr>
              <w:rPr>
                <w:rFonts w:ascii="Segoe UI" w:hAnsi="Segoe UI" w:cs="Segoe UI"/>
                <w:color w:val="000000" w:themeColor="text1"/>
                <w:shd w:val="clear" w:color="auto" w:fill="444654"/>
              </w:rPr>
            </w:pPr>
            <w:proofErr w:type="spellStart"/>
            <w:r>
              <w:rPr>
                <w:rFonts w:ascii="Segoe UI" w:hAnsi="Segoe UI" w:cs="Segoe UI"/>
                <w:color w:val="000000" w:themeColor="text1"/>
                <w:shd w:val="clear" w:color="auto" w:fill="444654"/>
              </w:rPr>
              <w:t>Eg</w:t>
            </w:r>
            <w:proofErr w:type="spellEnd"/>
            <w:r>
              <w:rPr>
                <w:rFonts w:ascii="Segoe UI" w:hAnsi="Segoe UI" w:cs="Segoe UI"/>
                <w:color w:val="000000" w:themeColor="text1"/>
                <w:shd w:val="clear" w:color="auto" w:fill="444654"/>
              </w:rPr>
              <w:t>)</w:t>
            </w:r>
          </w:p>
          <w:p w14:paraId="0DD305BB" w14:textId="0232B28A" w:rsidR="00FC239D" w:rsidRPr="00FC239D" w:rsidRDefault="00FC239D" w:rsidP="00FC239D">
            <w:pPr>
              <w:pStyle w:val="NormalWeb"/>
              <w:spacing w:before="300" w:beforeAutospacing="0" w:after="300" w:afterAutospacing="0"/>
              <w:rPr>
                <w:rFonts w:ascii="Segoe UI" w:hAnsi="Segoe UI" w:cs="Segoe UI"/>
                <w:color w:val="000000" w:themeColor="text1"/>
              </w:rPr>
            </w:pPr>
            <w:r w:rsidRPr="00FC239D">
              <w:rPr>
                <w:rFonts w:ascii="Segoe UI" w:hAnsi="Segoe UI" w:cs="Segoe UI"/>
                <w:color w:val="000000" w:themeColor="text1"/>
              </w:rPr>
              <w:t>Suppose an architect and structural engineer are designing a new high-rise residential building in Brisbane, Queensland. The structural engineer must adhere to the BCA</w:t>
            </w:r>
            <w:r>
              <w:rPr>
                <w:rFonts w:ascii="Segoe UI" w:hAnsi="Segoe UI" w:cs="Segoe UI"/>
                <w:color w:val="000000" w:themeColor="text1"/>
              </w:rPr>
              <w:t>/NCC</w:t>
            </w:r>
            <w:r w:rsidRPr="00FC239D">
              <w:rPr>
                <w:rFonts w:ascii="Segoe UI" w:hAnsi="Segoe UI" w:cs="Segoe UI"/>
                <w:color w:val="000000" w:themeColor="text1"/>
              </w:rPr>
              <w:t>'s requirements for structural integrity and load-bearing capacities. The BCA</w:t>
            </w:r>
            <w:r>
              <w:rPr>
                <w:rFonts w:ascii="Segoe UI" w:hAnsi="Segoe UI" w:cs="Segoe UI"/>
                <w:color w:val="000000" w:themeColor="text1"/>
              </w:rPr>
              <w:t>/NCC</w:t>
            </w:r>
            <w:r w:rsidRPr="00FC239D">
              <w:rPr>
                <w:rFonts w:ascii="Segoe UI" w:hAnsi="Segoe UI" w:cs="Segoe UI"/>
                <w:color w:val="000000" w:themeColor="text1"/>
              </w:rPr>
              <w:t xml:space="preserve"> specifies that the building's structural elements, such as columns, beams, and foundations, must be designed to withstand </w:t>
            </w:r>
            <w:r>
              <w:rPr>
                <w:rFonts w:ascii="Segoe UI" w:hAnsi="Segoe UI" w:cs="Segoe UI"/>
                <w:color w:val="000000" w:themeColor="text1"/>
              </w:rPr>
              <w:t>the loads.</w:t>
            </w:r>
          </w:p>
          <w:p w14:paraId="738F7EDE" w14:textId="1CE55141" w:rsidR="00FC239D" w:rsidRPr="00FC239D" w:rsidRDefault="00FC239D" w:rsidP="00FC239D">
            <w:pPr>
              <w:pStyle w:val="NormalWeb"/>
              <w:spacing w:before="300" w:beforeAutospacing="0" w:after="300" w:afterAutospacing="0"/>
              <w:rPr>
                <w:rFonts w:ascii="Segoe UI" w:hAnsi="Segoe UI" w:cs="Segoe UI"/>
                <w:color w:val="000000" w:themeColor="text1"/>
              </w:rPr>
            </w:pPr>
            <w:r w:rsidRPr="00FC239D">
              <w:rPr>
                <w:rFonts w:ascii="Segoe UI" w:hAnsi="Segoe UI" w:cs="Segoe UI"/>
                <w:color w:val="000000" w:themeColor="text1"/>
              </w:rPr>
              <w:t>The BCA</w:t>
            </w:r>
            <w:r>
              <w:rPr>
                <w:rFonts w:ascii="Segoe UI" w:hAnsi="Segoe UI" w:cs="Segoe UI"/>
                <w:color w:val="000000" w:themeColor="text1"/>
              </w:rPr>
              <w:t>/NCC</w:t>
            </w:r>
            <w:r w:rsidRPr="00FC239D">
              <w:rPr>
                <w:rFonts w:ascii="Segoe UI" w:hAnsi="Segoe UI" w:cs="Segoe UI"/>
                <w:color w:val="000000" w:themeColor="text1"/>
              </w:rPr>
              <w:t xml:space="preserve"> also outlines provisions for wind loads and other environmental forces that might affect the building's stability. In a coastal area like Brisbane, wind loads can be significant. The structural engineer must use appropriate engineering principles and calculations to ensure that the building's design can handle these loads without compromising safety.</w:t>
            </w:r>
          </w:p>
          <w:p w14:paraId="19221263" w14:textId="74AE3167" w:rsidR="00B115D7" w:rsidRPr="001C4084" w:rsidRDefault="00FC239D" w:rsidP="00677444">
            <w:pPr>
              <w:rPr>
                <w:rFonts w:ascii="Arial" w:hAnsi="Arial" w:cs="Arial"/>
                <w:sz w:val="22"/>
                <w:szCs w:val="22"/>
              </w:rPr>
            </w:pPr>
            <w:r w:rsidRPr="00FC239D">
              <w:rPr>
                <w:rFonts w:ascii="Segoe UI" w:hAnsi="Segoe UI" w:cs="Segoe UI"/>
                <w:color w:val="000000" w:themeColor="text1"/>
              </w:rPr>
              <w:t>Furthermore, the BCA</w:t>
            </w:r>
            <w:r>
              <w:rPr>
                <w:rFonts w:ascii="Segoe UI" w:hAnsi="Segoe UI" w:cs="Segoe UI"/>
                <w:color w:val="000000" w:themeColor="text1"/>
              </w:rPr>
              <w:t>/NCC</w:t>
            </w:r>
            <w:r w:rsidRPr="00FC239D">
              <w:rPr>
                <w:rFonts w:ascii="Segoe UI" w:hAnsi="Segoe UI" w:cs="Segoe UI"/>
                <w:color w:val="000000" w:themeColor="text1"/>
              </w:rPr>
              <w:t xml:space="preserve"> mandates that the materials used in construction meet certain standards for strength and durability. For instance, the concrete and steel used for the building's structural elements must adhere to specified Australian Standards.</w:t>
            </w:r>
            <w:permEnd w:id="1782604502"/>
          </w:p>
        </w:tc>
        <w:permStart w:id="1236869587" w:edGrp="everyone"/>
        <w:tc>
          <w:tcPr>
            <w:tcW w:w="624" w:type="dxa"/>
            <w:tcBorders>
              <w:top w:val="nil"/>
              <w:left w:val="single" w:sz="4" w:space="0" w:color="auto"/>
              <w:bottom w:val="nil"/>
              <w:right w:val="nil"/>
            </w:tcBorders>
          </w:tcPr>
          <w:p w14:paraId="4B281A09" w14:textId="1466E8B0" w:rsidR="00B115D7" w:rsidRPr="00533511" w:rsidRDefault="00697B5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236869587"/>
          </w:p>
        </w:tc>
      </w:tr>
      <w:bookmarkEnd w:id="4"/>
    </w:tbl>
    <w:p w14:paraId="0D29A3FA" w14:textId="189E958D" w:rsidR="00B115D7" w:rsidRDefault="00B115D7" w:rsidP="00B115D7">
      <w:pPr>
        <w:rPr>
          <w:rFonts w:ascii="Arial" w:hAnsi="Arial" w:cs="Arial"/>
          <w:sz w:val="22"/>
          <w:szCs w:val="22"/>
        </w:rPr>
      </w:pPr>
    </w:p>
    <w:p w14:paraId="377D794B" w14:textId="77777777" w:rsidR="009950A1" w:rsidRDefault="009950A1" w:rsidP="009950A1">
      <w:pPr>
        <w:rPr>
          <w:rFonts w:ascii="Arial" w:hAnsi="Arial" w:cs="Arial"/>
          <w:sz w:val="22"/>
          <w:szCs w:val="22"/>
        </w:rPr>
      </w:pPr>
    </w:p>
    <w:p w14:paraId="63A2FA07" w14:textId="373A6B96" w:rsidR="009950A1" w:rsidRDefault="009950A1" w:rsidP="009950A1">
      <w:pPr>
        <w:pStyle w:val="20TAQuestionNumber"/>
      </w:pPr>
      <w:bookmarkStart w:id="5" w:name="_Ref127432488"/>
      <w:r>
        <w:t>Identify the following</w:t>
      </w:r>
      <w:r w:rsidR="008F0C92">
        <w:t xml:space="preserve"> current standards</w:t>
      </w:r>
      <w:r>
        <w:t>.</w:t>
      </w:r>
      <w:bookmarkEnd w:id="5"/>
    </w:p>
    <w:p w14:paraId="56C6622E" w14:textId="77777777" w:rsidR="009950A1" w:rsidRDefault="009950A1" w:rsidP="009950A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8F0C92" w14:paraId="71BC0D70" w14:textId="77777777" w:rsidTr="00803D33">
        <w:trPr>
          <w:trHeight w:val="680"/>
        </w:trPr>
        <w:tc>
          <w:tcPr>
            <w:tcW w:w="610" w:type="pct"/>
            <w:tcBorders>
              <w:top w:val="nil"/>
              <w:left w:val="nil"/>
              <w:bottom w:val="nil"/>
              <w:right w:val="single" w:sz="12" w:space="0" w:color="auto"/>
            </w:tcBorders>
            <w:shd w:val="clear" w:color="auto" w:fill="auto"/>
          </w:tcPr>
          <w:p w14:paraId="12CA7D84" w14:textId="77777777" w:rsidR="008F0C92" w:rsidRDefault="008F0C92"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D3DFD4E" w14:textId="3C9E0081" w:rsidR="008F0C92" w:rsidRDefault="008F0C92" w:rsidP="00803D33">
            <w:pPr>
              <w:jc w:val="center"/>
            </w:pPr>
            <w:r>
              <w:t>Standard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4E2B8510" w14:textId="0C5C7529" w:rsidR="008F0C92" w:rsidRDefault="008F0C92" w:rsidP="00803D33">
            <w:pPr>
              <w:jc w:val="center"/>
            </w:pPr>
            <w:r>
              <w:t>Description</w:t>
            </w:r>
          </w:p>
        </w:tc>
        <w:permStart w:id="1297895414" w:edGrp="everyone"/>
        <w:tc>
          <w:tcPr>
            <w:tcW w:w="335" w:type="pct"/>
            <w:tcBorders>
              <w:top w:val="nil"/>
              <w:left w:val="single" w:sz="12" w:space="0" w:color="auto"/>
              <w:bottom w:val="nil"/>
              <w:right w:val="nil"/>
            </w:tcBorders>
            <w:shd w:val="clear" w:color="auto" w:fill="auto"/>
          </w:tcPr>
          <w:p w14:paraId="769CA03C" w14:textId="77777777" w:rsidR="008F0C92" w:rsidRPr="00533511" w:rsidRDefault="00697B55" w:rsidP="00803D33">
            <w:pPr>
              <w:rPr>
                <w:rFonts w:ascii="Arial" w:hAnsi="Arial" w:cs="Arial"/>
                <w:sz w:val="44"/>
                <w:szCs w:val="44"/>
              </w:rPr>
            </w:pPr>
            <w:sdt>
              <w:sdtPr>
                <w:rPr>
                  <w:rFonts w:ascii="Arial" w:hAnsi="Arial" w:cs="Arial"/>
                  <w:sz w:val="44"/>
                  <w:szCs w:val="44"/>
                </w:rPr>
                <w:id w:val="705298538"/>
                <w14:checkbox>
                  <w14:checked w14:val="0"/>
                  <w14:checkedState w14:val="00FE" w14:font="Wingdings"/>
                  <w14:uncheckedState w14:val="00A8" w14:font="Wingdings"/>
                </w14:checkbox>
              </w:sdtPr>
              <w:sdtEndPr/>
              <w:sdtContent>
                <w:r w:rsidR="008F0C92">
                  <w:rPr>
                    <w:rFonts w:ascii="Arial" w:hAnsi="Arial" w:cs="Arial"/>
                    <w:sz w:val="44"/>
                    <w:szCs w:val="44"/>
                  </w:rPr>
                  <w:sym w:font="Wingdings" w:char="F0A8"/>
                </w:r>
              </w:sdtContent>
            </w:sdt>
            <w:permEnd w:id="1297895414"/>
          </w:p>
        </w:tc>
      </w:tr>
      <w:tr w:rsidR="008F0C92" w14:paraId="29599F1F" w14:textId="77777777" w:rsidTr="00803D33">
        <w:trPr>
          <w:trHeight w:val="2154"/>
          <w:hidden/>
        </w:trPr>
        <w:tc>
          <w:tcPr>
            <w:tcW w:w="610" w:type="pct"/>
            <w:tcBorders>
              <w:top w:val="nil"/>
              <w:left w:val="nil"/>
              <w:bottom w:val="nil"/>
              <w:right w:val="single" w:sz="12" w:space="0" w:color="auto"/>
            </w:tcBorders>
          </w:tcPr>
          <w:p w14:paraId="6D1962DC" w14:textId="77777777" w:rsidR="008F0C92" w:rsidRPr="00FE608E" w:rsidRDefault="008F0C92" w:rsidP="00803D3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F2719C" w14:textId="2AC42F32" w:rsidR="008F0C92" w:rsidRDefault="008F0C92" w:rsidP="00803D33">
            <w:pPr>
              <w:jc w:val="center"/>
            </w:pPr>
            <w:r w:rsidRPr="009950A1">
              <w:t>One current standard relevant to the installation of roof trusses</w:t>
            </w:r>
          </w:p>
        </w:tc>
        <w:tc>
          <w:tcPr>
            <w:tcW w:w="2715" w:type="pct"/>
            <w:tcBorders>
              <w:top w:val="single" w:sz="12" w:space="0" w:color="auto"/>
              <w:left w:val="single" w:sz="4" w:space="0" w:color="auto"/>
              <w:right w:val="single" w:sz="12" w:space="0" w:color="auto"/>
            </w:tcBorders>
            <w:shd w:val="clear" w:color="auto" w:fill="auto"/>
            <w:vAlign w:val="center"/>
          </w:tcPr>
          <w:p w14:paraId="4CFD1F80" w14:textId="190DD369" w:rsidR="008F0C92" w:rsidRPr="00E9388A" w:rsidRDefault="00FC239D" w:rsidP="00803D33">
            <w:pPr>
              <w:rPr>
                <w:rFonts w:ascii="Arial" w:hAnsi="Arial" w:cs="Arial"/>
                <w:sz w:val="22"/>
                <w:szCs w:val="18"/>
              </w:rPr>
            </w:pPr>
            <w:permStart w:id="309486582" w:edGrp="everyone"/>
            <w:r w:rsidRPr="00FC239D">
              <w:rPr>
                <w:rFonts w:ascii="Segoe UI" w:hAnsi="Segoe UI" w:cs="Segoe UI"/>
                <w:color w:val="000000" w:themeColor="text1"/>
              </w:rPr>
              <w:t xml:space="preserve">AS 4440: Installation of </w:t>
            </w:r>
            <w:proofErr w:type="spellStart"/>
            <w:r w:rsidRPr="00FC239D">
              <w:rPr>
                <w:rFonts w:ascii="Segoe UI" w:hAnsi="Segoe UI" w:cs="Segoe UI"/>
                <w:color w:val="000000" w:themeColor="text1"/>
              </w:rPr>
              <w:t>nailplated</w:t>
            </w:r>
            <w:proofErr w:type="spellEnd"/>
            <w:r w:rsidRPr="00FC239D">
              <w:rPr>
                <w:rFonts w:ascii="Segoe UI" w:hAnsi="Segoe UI" w:cs="Segoe UI"/>
                <w:color w:val="000000" w:themeColor="text1"/>
              </w:rPr>
              <w:t xml:space="preserve"> timber roof trusses. This Australian Standard provides guidelines for the proper installation of timber roof trusses that are joined using </w:t>
            </w:r>
            <w:proofErr w:type="spellStart"/>
            <w:r w:rsidRPr="00FC239D">
              <w:rPr>
                <w:rFonts w:ascii="Segoe UI" w:hAnsi="Segoe UI" w:cs="Segoe UI"/>
                <w:color w:val="000000" w:themeColor="text1"/>
              </w:rPr>
              <w:t>nailplates</w:t>
            </w:r>
            <w:proofErr w:type="spellEnd"/>
            <w:r w:rsidRPr="00FC239D">
              <w:rPr>
                <w:rFonts w:ascii="Segoe UI" w:hAnsi="Segoe UI" w:cs="Segoe UI"/>
                <w:color w:val="000000" w:themeColor="text1"/>
              </w:rPr>
              <w:t xml:space="preserve"> or metal connectors. AS 4440 covers various aspects of roof truss installation, including layout, bracing, fixing, and detailing. It specifies requirements for positioning, alignment, and attachment of trusses to supporting structures. The standard aims to ensure that roof trusses are installed correctly, maintaining their structural integrity and load-carrying capacity, which is crucial for the overall stability and safety of buildings. It helps prevent common issues such as truss uplift, inadequate bracing, or improper fixing, which could lead to roof failures or compromised structural performance</w:t>
            </w:r>
            <w:r>
              <w:rPr>
                <w:rFonts w:ascii="Segoe UI" w:hAnsi="Segoe UI" w:cs="Segoe UI"/>
                <w:color w:val="D1D5DB"/>
                <w:shd w:val="clear" w:color="auto" w:fill="444654"/>
              </w:rPr>
              <w:t>.</w:t>
            </w:r>
            <w:permEnd w:id="309486582"/>
          </w:p>
        </w:tc>
        <w:tc>
          <w:tcPr>
            <w:tcW w:w="335" w:type="pct"/>
            <w:tcBorders>
              <w:top w:val="nil"/>
              <w:left w:val="single" w:sz="12" w:space="0" w:color="auto"/>
              <w:bottom w:val="nil"/>
              <w:right w:val="nil"/>
            </w:tcBorders>
          </w:tcPr>
          <w:p w14:paraId="25AE4353" w14:textId="77777777" w:rsidR="008F0C92" w:rsidRDefault="008F0C92" w:rsidP="00803D33">
            <w:pPr>
              <w:ind w:left="993" w:hanging="993"/>
            </w:pPr>
          </w:p>
        </w:tc>
      </w:tr>
      <w:tr w:rsidR="008F0C92" w14:paraId="5037FFA4" w14:textId="77777777" w:rsidTr="00803D33">
        <w:trPr>
          <w:trHeight w:val="2154"/>
          <w:hidden/>
        </w:trPr>
        <w:tc>
          <w:tcPr>
            <w:tcW w:w="610" w:type="pct"/>
            <w:tcBorders>
              <w:top w:val="nil"/>
              <w:left w:val="nil"/>
              <w:bottom w:val="nil"/>
              <w:right w:val="single" w:sz="12" w:space="0" w:color="auto"/>
            </w:tcBorders>
          </w:tcPr>
          <w:p w14:paraId="6E3A252D" w14:textId="77777777" w:rsidR="008F0C92" w:rsidRPr="00FE608E" w:rsidRDefault="008F0C92"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B12309" w14:textId="4674BBDE" w:rsidR="008F0C92" w:rsidRPr="00257322" w:rsidRDefault="008F0C92" w:rsidP="00803D33">
            <w:pPr>
              <w:jc w:val="center"/>
            </w:pPr>
            <w:r>
              <w:t xml:space="preserve">One current </w:t>
            </w:r>
            <w:r w:rsidRPr="009950A1">
              <w:t>standard</w:t>
            </w:r>
            <w:r>
              <w:t xml:space="preserve"> </w:t>
            </w:r>
            <w:r w:rsidRPr="009950A1">
              <w:t>relevant to timber framing</w:t>
            </w:r>
          </w:p>
        </w:tc>
        <w:tc>
          <w:tcPr>
            <w:tcW w:w="2715" w:type="pct"/>
            <w:tcBorders>
              <w:left w:val="single" w:sz="4" w:space="0" w:color="auto"/>
              <w:right w:val="single" w:sz="12" w:space="0" w:color="auto"/>
            </w:tcBorders>
            <w:shd w:val="clear" w:color="auto" w:fill="auto"/>
            <w:vAlign w:val="center"/>
          </w:tcPr>
          <w:p w14:paraId="7199FB7D" w14:textId="287E7D38" w:rsidR="008F0C92" w:rsidRPr="00E9388A" w:rsidRDefault="00FC239D" w:rsidP="00803D33">
            <w:pPr>
              <w:rPr>
                <w:rFonts w:ascii="Arial" w:hAnsi="Arial" w:cs="Arial"/>
                <w:sz w:val="22"/>
                <w:szCs w:val="18"/>
              </w:rPr>
            </w:pPr>
            <w:permStart w:id="1937659238" w:edGrp="everyone"/>
            <w:r w:rsidRPr="00FC239D">
              <w:rPr>
                <w:rFonts w:ascii="Segoe UI" w:hAnsi="Segoe UI" w:cs="Segoe UI"/>
                <w:color w:val="000000" w:themeColor="text1"/>
              </w:rPr>
              <w:t>AS 1684.2: Residential timber-framed construction. This Australian Standard provides comprehensive guidelines for the design and installation of timber framing in residential buildings. It covers a wide range of aspects, including framing materials, design considerations, structural integrity, connections, bracing, and detailing. AS 1684.2 is an essential resource for architects, engineers, builders, and other construction professionals involved in designing and constructing timber-framed residential structures. The standard ensures that timber framing systems are properly designed and installed, promoting safety, structural integrity, and compliance with relevant building codes and regulations. It offers detailed information on various timber framing configurations, load-bearing capacities, and methods of assembl</w:t>
            </w:r>
            <w:r>
              <w:rPr>
                <w:rFonts w:ascii="Segoe UI" w:hAnsi="Segoe UI" w:cs="Segoe UI"/>
                <w:color w:val="000000" w:themeColor="text1"/>
              </w:rPr>
              <w:t>y</w:t>
            </w:r>
            <w:permEnd w:id="1937659238"/>
          </w:p>
        </w:tc>
        <w:tc>
          <w:tcPr>
            <w:tcW w:w="335" w:type="pct"/>
            <w:tcBorders>
              <w:top w:val="nil"/>
              <w:left w:val="single" w:sz="12" w:space="0" w:color="auto"/>
              <w:bottom w:val="nil"/>
              <w:right w:val="nil"/>
            </w:tcBorders>
          </w:tcPr>
          <w:p w14:paraId="3B51E7D7" w14:textId="77777777" w:rsidR="008F0C92" w:rsidRDefault="008F0C92" w:rsidP="00803D33">
            <w:pPr>
              <w:ind w:left="993" w:hanging="993"/>
            </w:pPr>
          </w:p>
        </w:tc>
      </w:tr>
    </w:tbl>
    <w:p w14:paraId="6EED8A1A" w14:textId="77777777" w:rsidR="00696A6E" w:rsidRPr="000E310E" w:rsidRDefault="00696A6E" w:rsidP="00696A6E">
      <w:pPr>
        <w:rPr>
          <w:rFonts w:ascii="Arial" w:hAnsi="Arial"/>
          <w:bCs/>
          <w:sz w:val="22"/>
          <w:szCs w:val="22"/>
        </w:rPr>
      </w:pPr>
    </w:p>
    <w:p w14:paraId="29D7EE2C" w14:textId="5A7DCAC1" w:rsidR="00696A6E" w:rsidRPr="00830749" w:rsidRDefault="00323DDB" w:rsidP="00033EBC">
      <w:pPr>
        <w:pStyle w:val="20TAQuestionNumber"/>
      </w:pPr>
      <w:bookmarkStart w:id="6" w:name="_Ref129090515"/>
      <w:r>
        <w:t>Discuss why builders must refer to the NCC to confirm appropriate application of structural principles relevant to the build</w:t>
      </w:r>
      <w:r w:rsidR="00696A6E">
        <w:t>.</w:t>
      </w:r>
      <w:bookmarkEnd w:id="6"/>
    </w:p>
    <w:p w14:paraId="5BD8E905"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79CECDC" w14:textId="77777777" w:rsidTr="00E9388A">
        <w:trPr>
          <w:trHeight w:val="2948"/>
        </w:trPr>
        <w:tc>
          <w:tcPr>
            <w:tcW w:w="1027" w:type="dxa"/>
            <w:tcBorders>
              <w:top w:val="nil"/>
              <w:left w:val="nil"/>
              <w:bottom w:val="nil"/>
              <w:right w:val="single" w:sz="4" w:space="0" w:color="auto"/>
            </w:tcBorders>
          </w:tcPr>
          <w:p w14:paraId="2B705942" w14:textId="77777777" w:rsidR="00696A6E" w:rsidRPr="001C4084" w:rsidRDefault="00696A6E"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4ACFC76" w14:textId="77777777" w:rsidR="00696A6E" w:rsidRPr="00EA6110" w:rsidRDefault="00EA6110" w:rsidP="00B00F2E">
            <w:pPr>
              <w:rPr>
                <w:rFonts w:ascii="Segoe UI" w:hAnsi="Segoe UI" w:cs="Segoe UI"/>
                <w:color w:val="000000" w:themeColor="text1"/>
                <w:shd w:val="clear" w:color="auto" w:fill="444654"/>
              </w:rPr>
            </w:pPr>
            <w:permStart w:id="2086486860" w:edGrp="everyone"/>
            <w:r w:rsidRPr="00EA6110">
              <w:rPr>
                <w:rFonts w:ascii="Arial" w:hAnsi="Arial" w:cs="Arial"/>
                <w:color w:val="000000" w:themeColor="text1"/>
                <w:sz w:val="22"/>
                <w:szCs w:val="22"/>
              </w:rPr>
              <w:t xml:space="preserve">They need to </w:t>
            </w:r>
            <w:r w:rsidRPr="00EA6110">
              <w:rPr>
                <w:rFonts w:ascii="Segoe UI" w:hAnsi="Segoe UI" w:cs="Segoe UI"/>
                <w:color w:val="000000" w:themeColor="text1"/>
                <w:shd w:val="clear" w:color="auto" w:fill="444654"/>
              </w:rPr>
              <w:t>refer to the NCC to confirm the appropriate application of structural principles relevant to their construction projects. The NCC is a comprehensive set of regulations and standards that govern the design, construction, and performance of buildings and structures across the country. It consists of three volumes.</w:t>
            </w:r>
          </w:p>
          <w:p w14:paraId="601CDD47" w14:textId="77777777" w:rsidR="00696A6E" w:rsidRPr="00EA6110" w:rsidRDefault="00696A6E" w:rsidP="00B00F2E">
            <w:pPr>
              <w:rPr>
                <w:rFonts w:ascii="Segoe UI" w:hAnsi="Segoe UI" w:cs="Segoe UI"/>
                <w:color w:val="000000" w:themeColor="text1"/>
                <w:shd w:val="clear" w:color="auto" w:fill="444654"/>
              </w:rPr>
            </w:pPr>
          </w:p>
          <w:p w14:paraId="101CF6CC" w14:textId="31F31CFF" w:rsidR="00696A6E" w:rsidRPr="001C4084" w:rsidRDefault="00EA6110" w:rsidP="00B00F2E">
            <w:pPr>
              <w:rPr>
                <w:rFonts w:ascii="Arial" w:hAnsi="Arial" w:cs="Arial"/>
                <w:sz w:val="22"/>
                <w:szCs w:val="22"/>
              </w:rPr>
            </w:pPr>
            <w:r w:rsidRPr="00EA6110">
              <w:rPr>
                <w:rFonts w:ascii="Segoe UI" w:hAnsi="Segoe UI" w:cs="Segoe UI"/>
                <w:color w:val="000000" w:themeColor="text1"/>
                <w:shd w:val="clear" w:color="auto" w:fill="444654"/>
              </w:rPr>
              <w:t xml:space="preserve">They refer for Legal compliance by adhering to the NCC’s structural principles, the builder </w:t>
            </w:r>
            <w:proofErr w:type="gramStart"/>
            <w:r w:rsidRPr="00EA6110">
              <w:rPr>
                <w:rFonts w:ascii="Segoe UI" w:hAnsi="Segoe UI" w:cs="Segoe UI"/>
                <w:color w:val="000000" w:themeColor="text1"/>
                <w:shd w:val="clear" w:color="auto" w:fill="444654"/>
              </w:rPr>
              <w:t>is able to</w:t>
            </w:r>
            <w:proofErr w:type="gramEnd"/>
            <w:r w:rsidRPr="00EA6110">
              <w:rPr>
                <w:rFonts w:ascii="Segoe UI" w:hAnsi="Segoe UI" w:cs="Segoe UI"/>
                <w:color w:val="000000" w:themeColor="text1"/>
                <w:shd w:val="clear" w:color="auto" w:fill="444654"/>
              </w:rPr>
              <w:t xml:space="preserve"> meet the minimum safety, health and environmental standards.  It helps with consistency in ensuring the projects are aligned with industry-accepted best practices.  They refer to NCC for safety and structural integrity to ensure the design and engineering meet various load, forces, environmental conditions, keeping in mind Quality and </w:t>
            </w:r>
            <w:proofErr w:type="gramStart"/>
            <w:r w:rsidRPr="00EA6110">
              <w:rPr>
                <w:rFonts w:ascii="Segoe UI" w:hAnsi="Segoe UI" w:cs="Segoe UI"/>
                <w:color w:val="000000" w:themeColor="text1"/>
                <w:shd w:val="clear" w:color="auto" w:fill="444654"/>
              </w:rPr>
              <w:t>keeping up with changes in the Codes at all times</w:t>
            </w:r>
            <w:proofErr w:type="gramEnd"/>
            <w:r w:rsidRPr="00EA6110">
              <w:rPr>
                <w:rFonts w:ascii="Segoe UI" w:hAnsi="Segoe UI" w:cs="Segoe UI"/>
                <w:color w:val="000000" w:themeColor="text1"/>
                <w:shd w:val="clear" w:color="auto" w:fill="444654"/>
              </w:rPr>
              <w:t>.</w:t>
            </w:r>
            <w:permEnd w:id="2086486860"/>
          </w:p>
        </w:tc>
        <w:permStart w:id="1289768192" w:edGrp="everyone"/>
        <w:tc>
          <w:tcPr>
            <w:tcW w:w="624" w:type="dxa"/>
            <w:tcBorders>
              <w:top w:val="nil"/>
              <w:left w:val="single" w:sz="4" w:space="0" w:color="auto"/>
              <w:bottom w:val="nil"/>
              <w:right w:val="nil"/>
            </w:tcBorders>
          </w:tcPr>
          <w:p w14:paraId="42349DF7" w14:textId="77777777" w:rsidR="00696A6E" w:rsidRPr="00533511" w:rsidRDefault="00697B55" w:rsidP="00B00F2E">
            <w:pPr>
              <w:rPr>
                <w:rFonts w:ascii="Arial" w:hAnsi="Arial" w:cs="Arial"/>
                <w:sz w:val="44"/>
                <w:szCs w:val="44"/>
              </w:rPr>
            </w:pPr>
            <w:sdt>
              <w:sdtPr>
                <w:rPr>
                  <w:rFonts w:ascii="Arial" w:hAnsi="Arial" w:cs="Arial"/>
                  <w:sz w:val="44"/>
                  <w:szCs w:val="44"/>
                </w:rPr>
                <w:id w:val="-1370759015"/>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1289768192"/>
          </w:p>
        </w:tc>
      </w:tr>
    </w:tbl>
    <w:p w14:paraId="5A37B5D9" w14:textId="77777777" w:rsidR="00696A6E" w:rsidRDefault="00696A6E" w:rsidP="00696A6E">
      <w:pPr>
        <w:rPr>
          <w:rFonts w:ascii="Arial" w:hAnsi="Arial" w:cs="Arial"/>
          <w:sz w:val="22"/>
          <w:szCs w:val="22"/>
        </w:rPr>
      </w:pPr>
    </w:p>
    <w:p w14:paraId="65780A77" w14:textId="77777777" w:rsidR="00BF5811" w:rsidRDefault="00BF5811" w:rsidP="00BF5811">
      <w:pPr>
        <w:rPr>
          <w:rFonts w:ascii="Arial" w:hAnsi="Arial"/>
          <w:bCs/>
          <w:sz w:val="22"/>
          <w:szCs w:val="22"/>
        </w:rPr>
      </w:pPr>
    </w:p>
    <w:p w14:paraId="59D71320" w14:textId="7983D2F5" w:rsidR="00BF5811" w:rsidRDefault="00BF5811" w:rsidP="00A841C3">
      <w:pPr>
        <w:pStyle w:val="20TAQuestionNumber"/>
      </w:pPr>
      <w:bookmarkStart w:id="7" w:name="_Ref129091287"/>
      <w:r>
        <w:t>Provide a brief description for each of the following building classes.</w:t>
      </w:r>
      <w:bookmarkEnd w:id="7"/>
    </w:p>
    <w:p w14:paraId="5140E76E" w14:textId="77777777" w:rsidR="00BF5811" w:rsidRPr="00D33B61" w:rsidRDefault="00BF5811" w:rsidP="00BF581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F5811" w14:paraId="42C7675E" w14:textId="77777777" w:rsidTr="008F0C92">
        <w:trPr>
          <w:trHeight w:val="685"/>
        </w:trPr>
        <w:tc>
          <w:tcPr>
            <w:tcW w:w="610" w:type="pct"/>
            <w:tcBorders>
              <w:top w:val="nil"/>
              <w:left w:val="nil"/>
              <w:bottom w:val="nil"/>
              <w:right w:val="single" w:sz="12" w:space="0" w:color="auto"/>
            </w:tcBorders>
            <w:shd w:val="clear" w:color="auto" w:fill="auto"/>
          </w:tcPr>
          <w:p w14:paraId="2B058845" w14:textId="77777777" w:rsidR="00BF5811" w:rsidRDefault="00BF5811" w:rsidP="008F0C92">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E498A26" w14:textId="54708DB8" w:rsidR="00BF5811" w:rsidRDefault="00BF5811" w:rsidP="008F0C92">
            <w:pPr>
              <w:jc w:val="center"/>
            </w:pPr>
            <w:r>
              <w:t>Building Class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7A90C02F" w14:textId="16BE9357" w:rsidR="00BF5811" w:rsidRDefault="00BF5811" w:rsidP="008F0C92">
            <w:pPr>
              <w:jc w:val="center"/>
            </w:pPr>
            <w:r>
              <w:t>Description</w:t>
            </w:r>
          </w:p>
        </w:tc>
        <w:permStart w:id="733309272" w:edGrp="everyone"/>
        <w:tc>
          <w:tcPr>
            <w:tcW w:w="335" w:type="pct"/>
            <w:tcBorders>
              <w:top w:val="nil"/>
              <w:left w:val="single" w:sz="12" w:space="0" w:color="auto"/>
              <w:bottom w:val="nil"/>
              <w:right w:val="nil"/>
            </w:tcBorders>
            <w:shd w:val="clear" w:color="auto" w:fill="auto"/>
          </w:tcPr>
          <w:p w14:paraId="1E29C06A" w14:textId="77777777" w:rsidR="00BF5811" w:rsidRPr="00533511" w:rsidRDefault="00697B55" w:rsidP="008F0C92">
            <w:pPr>
              <w:rPr>
                <w:rFonts w:ascii="Arial" w:hAnsi="Arial" w:cs="Arial"/>
                <w:sz w:val="44"/>
                <w:szCs w:val="44"/>
              </w:rPr>
            </w:pPr>
            <w:sdt>
              <w:sdtPr>
                <w:rPr>
                  <w:rFonts w:ascii="Arial" w:hAnsi="Arial" w:cs="Arial"/>
                  <w:sz w:val="44"/>
                  <w:szCs w:val="44"/>
                </w:rPr>
                <w:id w:val="184336655"/>
                <w14:checkbox>
                  <w14:checked w14:val="0"/>
                  <w14:checkedState w14:val="00FE" w14:font="Wingdings"/>
                  <w14:uncheckedState w14:val="00A8" w14:font="Wingdings"/>
                </w14:checkbox>
              </w:sdtPr>
              <w:sdtEndPr/>
              <w:sdtContent>
                <w:r w:rsidR="00BF5811">
                  <w:rPr>
                    <w:rFonts w:ascii="Arial" w:hAnsi="Arial" w:cs="Arial"/>
                    <w:sz w:val="44"/>
                    <w:szCs w:val="44"/>
                  </w:rPr>
                  <w:sym w:font="Wingdings" w:char="F0A8"/>
                </w:r>
              </w:sdtContent>
            </w:sdt>
            <w:permEnd w:id="733309272"/>
          </w:p>
        </w:tc>
      </w:tr>
      <w:tr w:rsidR="00BF5811" w14:paraId="0B498B5C" w14:textId="77777777" w:rsidTr="008F0C92">
        <w:trPr>
          <w:trHeight w:val="1587"/>
          <w:hidden/>
        </w:trPr>
        <w:tc>
          <w:tcPr>
            <w:tcW w:w="610" w:type="pct"/>
            <w:tcBorders>
              <w:top w:val="nil"/>
              <w:left w:val="nil"/>
              <w:bottom w:val="nil"/>
              <w:right w:val="single" w:sz="12" w:space="0" w:color="auto"/>
            </w:tcBorders>
          </w:tcPr>
          <w:p w14:paraId="76D55836"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1A6125D" w14:textId="0DB1D074" w:rsidR="00BF5811" w:rsidRPr="00447473" w:rsidRDefault="00BF5811" w:rsidP="008F0C92">
            <w:pPr>
              <w:jc w:val="center"/>
            </w:pPr>
            <w:r>
              <w:t>Class 1a building</w:t>
            </w:r>
          </w:p>
        </w:tc>
        <w:tc>
          <w:tcPr>
            <w:tcW w:w="2715" w:type="pct"/>
            <w:tcBorders>
              <w:left w:val="single" w:sz="4" w:space="0" w:color="auto"/>
              <w:right w:val="single" w:sz="12" w:space="0" w:color="auto"/>
            </w:tcBorders>
            <w:shd w:val="clear" w:color="auto" w:fill="auto"/>
            <w:vAlign w:val="center"/>
          </w:tcPr>
          <w:p w14:paraId="0B1B78A4" w14:textId="168BACFB" w:rsidR="00BF5811" w:rsidRPr="00E9388A" w:rsidRDefault="00EA6110" w:rsidP="008F0C92">
            <w:pPr>
              <w:rPr>
                <w:rFonts w:ascii="Arial" w:hAnsi="Arial" w:cs="Arial"/>
                <w:sz w:val="22"/>
                <w:szCs w:val="18"/>
              </w:rPr>
            </w:pPr>
            <w:permStart w:id="99240427" w:edGrp="everyone"/>
            <w:r w:rsidRPr="00EA6110">
              <w:rPr>
                <w:rFonts w:ascii="Segoe UI" w:hAnsi="Segoe UI" w:cs="Segoe UI"/>
                <w:color w:val="000000" w:themeColor="text1"/>
              </w:rPr>
              <w:t>These are detached houses, townhouses, duplexes, and other types of single-family dwellings that are intended for individual occupancy. These buildings are typically standalone structures and are not attached to other buildings except for garages or carports. Class 1a buildings are designed for permanent residential use and provide self-contained living spaces, including sleeping, cooking, and sanitation facilities</w:t>
            </w:r>
            <w:r>
              <w:rPr>
                <w:rFonts w:ascii="Segoe UI" w:hAnsi="Segoe UI" w:cs="Segoe UI"/>
                <w:color w:val="D1D5DB"/>
                <w:shd w:val="clear" w:color="auto" w:fill="444654"/>
              </w:rPr>
              <w:t>.</w:t>
            </w:r>
            <w:permEnd w:id="99240427"/>
          </w:p>
        </w:tc>
        <w:tc>
          <w:tcPr>
            <w:tcW w:w="335" w:type="pct"/>
            <w:tcBorders>
              <w:top w:val="nil"/>
              <w:left w:val="single" w:sz="12" w:space="0" w:color="auto"/>
              <w:bottom w:val="nil"/>
              <w:right w:val="nil"/>
            </w:tcBorders>
          </w:tcPr>
          <w:p w14:paraId="37EFF2FC" w14:textId="77777777" w:rsidR="00BF5811" w:rsidRDefault="00BF5811" w:rsidP="008F0C92">
            <w:pPr>
              <w:ind w:left="993" w:hanging="993"/>
            </w:pPr>
          </w:p>
        </w:tc>
      </w:tr>
      <w:tr w:rsidR="00BF5811" w14:paraId="2B30C4B7" w14:textId="77777777" w:rsidTr="008F0C92">
        <w:trPr>
          <w:trHeight w:val="2268"/>
          <w:hidden/>
        </w:trPr>
        <w:tc>
          <w:tcPr>
            <w:tcW w:w="610" w:type="pct"/>
            <w:tcBorders>
              <w:top w:val="nil"/>
              <w:left w:val="nil"/>
              <w:bottom w:val="nil"/>
              <w:right w:val="single" w:sz="12" w:space="0" w:color="auto"/>
            </w:tcBorders>
          </w:tcPr>
          <w:p w14:paraId="1F740BC9"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1F4DCCF" w14:textId="57098A6B" w:rsidR="00BF5811" w:rsidRDefault="00BF5811" w:rsidP="008F0C92">
            <w:pPr>
              <w:jc w:val="center"/>
            </w:pPr>
            <w:r>
              <w:t>Class 1b building</w:t>
            </w:r>
          </w:p>
        </w:tc>
        <w:tc>
          <w:tcPr>
            <w:tcW w:w="2715" w:type="pct"/>
            <w:tcBorders>
              <w:left w:val="single" w:sz="4" w:space="0" w:color="auto"/>
              <w:right w:val="single" w:sz="12" w:space="0" w:color="auto"/>
            </w:tcBorders>
            <w:shd w:val="clear" w:color="auto" w:fill="auto"/>
            <w:vAlign w:val="center"/>
          </w:tcPr>
          <w:p w14:paraId="39BC791A" w14:textId="5021D387" w:rsidR="00BF5811" w:rsidRPr="00E9388A" w:rsidRDefault="00EA6110" w:rsidP="008F0C92">
            <w:pPr>
              <w:rPr>
                <w:rFonts w:ascii="Arial" w:hAnsi="Arial" w:cs="Arial"/>
                <w:sz w:val="22"/>
                <w:szCs w:val="18"/>
              </w:rPr>
            </w:pPr>
            <w:permStart w:id="1736708783" w:edGrp="everyone"/>
            <w:r w:rsidRPr="00EA6110">
              <w:rPr>
                <w:rFonts w:ascii="Arial" w:hAnsi="Arial" w:cs="Arial"/>
                <w:color w:val="000000" w:themeColor="text1"/>
                <w:sz w:val="22"/>
                <w:szCs w:val="18"/>
              </w:rPr>
              <w:t>These are and include</w:t>
            </w:r>
            <w:r w:rsidRPr="00EA6110">
              <w:rPr>
                <w:rFonts w:ascii="Segoe UI" w:hAnsi="Segoe UI" w:cs="Segoe UI"/>
                <w:color w:val="000000" w:themeColor="text1"/>
              </w:rPr>
              <w:t xml:space="preserve"> certain types of boarding houses, guesthouses, or hostels that provide temporary or short-term accommodation for </w:t>
            </w:r>
            <w:proofErr w:type="gramStart"/>
            <w:r w:rsidRPr="00EA6110">
              <w:rPr>
                <w:rFonts w:ascii="Segoe UI" w:hAnsi="Segoe UI" w:cs="Segoe UI"/>
                <w:color w:val="000000" w:themeColor="text1"/>
              </w:rPr>
              <w:t>a number of</w:t>
            </w:r>
            <w:proofErr w:type="gramEnd"/>
            <w:r w:rsidRPr="00EA6110">
              <w:rPr>
                <w:rFonts w:ascii="Segoe UI" w:hAnsi="Segoe UI" w:cs="Segoe UI"/>
                <w:color w:val="000000" w:themeColor="text1"/>
              </w:rPr>
              <w:t xml:space="preserve"> unrelated people. These buildings are designed to accommodate multiple residents and may offer amenities such as communal living areas, shared cooking facilities, and common bathrooms. Class 1b buildings are subject to specific regulations and standards to ensure safety, fire resistance, accessibility, and other essential factors that contribute </w:t>
            </w:r>
            <w:r w:rsidRPr="00EA6110">
              <w:rPr>
                <w:rFonts w:ascii="Segoe UI" w:hAnsi="Segoe UI" w:cs="Segoe UI"/>
                <w:color w:val="000000" w:themeColor="text1"/>
              </w:rPr>
              <w:lastRenderedPageBreak/>
              <w:t>to the well-being and comfort of the occupants</w:t>
            </w:r>
            <w:r>
              <w:rPr>
                <w:rFonts w:ascii="Arial" w:hAnsi="Arial" w:cs="Arial"/>
                <w:sz w:val="22"/>
                <w:szCs w:val="18"/>
              </w:rPr>
              <w:t xml:space="preserve">  </w:t>
            </w:r>
            <w:permEnd w:id="1736708783"/>
          </w:p>
        </w:tc>
        <w:tc>
          <w:tcPr>
            <w:tcW w:w="335" w:type="pct"/>
            <w:tcBorders>
              <w:top w:val="nil"/>
              <w:left w:val="single" w:sz="12" w:space="0" w:color="auto"/>
              <w:bottom w:val="nil"/>
              <w:right w:val="nil"/>
            </w:tcBorders>
          </w:tcPr>
          <w:p w14:paraId="0E7EA29B" w14:textId="77777777" w:rsidR="00BF5811" w:rsidRDefault="00BF5811" w:rsidP="008F0C92">
            <w:pPr>
              <w:ind w:left="993" w:hanging="993"/>
            </w:pPr>
          </w:p>
        </w:tc>
      </w:tr>
      <w:tr w:rsidR="00BF5811" w14:paraId="3CA0B808" w14:textId="77777777" w:rsidTr="008F0C92">
        <w:trPr>
          <w:trHeight w:val="1587"/>
          <w:hidden/>
        </w:trPr>
        <w:tc>
          <w:tcPr>
            <w:tcW w:w="610" w:type="pct"/>
            <w:tcBorders>
              <w:top w:val="nil"/>
              <w:left w:val="nil"/>
              <w:bottom w:val="nil"/>
              <w:right w:val="single" w:sz="12" w:space="0" w:color="auto"/>
            </w:tcBorders>
          </w:tcPr>
          <w:p w14:paraId="106664C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3608A1" w14:textId="5A2C546F" w:rsidR="00BF5811" w:rsidRDefault="00BF5811" w:rsidP="008F0C92">
            <w:pPr>
              <w:jc w:val="center"/>
            </w:pPr>
            <w:r>
              <w:t>Class 5 building</w:t>
            </w:r>
          </w:p>
        </w:tc>
        <w:tc>
          <w:tcPr>
            <w:tcW w:w="2715" w:type="pct"/>
            <w:tcBorders>
              <w:left w:val="single" w:sz="4" w:space="0" w:color="auto"/>
              <w:right w:val="single" w:sz="12" w:space="0" w:color="auto"/>
            </w:tcBorders>
            <w:shd w:val="clear" w:color="auto" w:fill="auto"/>
            <w:vAlign w:val="center"/>
          </w:tcPr>
          <w:p w14:paraId="0AF5E182" w14:textId="6AC1C72B" w:rsidR="00BF5811" w:rsidRPr="00E9388A" w:rsidRDefault="00EA6110" w:rsidP="008F0C92">
            <w:pPr>
              <w:rPr>
                <w:rFonts w:ascii="Arial" w:hAnsi="Arial" w:cs="Arial"/>
                <w:sz w:val="22"/>
                <w:szCs w:val="18"/>
              </w:rPr>
            </w:pPr>
            <w:permStart w:id="1749768150" w:edGrp="everyone"/>
            <w:r w:rsidRPr="00EA6110">
              <w:rPr>
                <w:rFonts w:ascii="Segoe UI" w:hAnsi="Segoe UI" w:cs="Segoe UI"/>
                <w:color w:val="000000" w:themeColor="text1"/>
                <w:shd w:val="clear" w:color="auto" w:fill="444654"/>
              </w:rPr>
              <w:t xml:space="preserve">This is an office building used for professional or commercial purposes. This classification includes buildings or parts of buildings that are primarily used for administrative, clerical, or professional activities. Class 5 buildings can encompass a wide range of office spaces, from small business offices to large corporate headquarters. </w:t>
            </w:r>
            <w:proofErr w:type="spellStart"/>
            <w:r w:rsidRPr="00EA6110">
              <w:rPr>
                <w:rFonts w:ascii="Segoe UI" w:hAnsi="Segoe UI" w:cs="Segoe UI"/>
                <w:color w:val="000000" w:themeColor="text1"/>
                <w:shd w:val="clear" w:color="auto" w:fill="444654"/>
              </w:rPr>
              <w:t>Eg</w:t>
            </w:r>
            <w:proofErr w:type="spellEnd"/>
            <w:r w:rsidRPr="00EA6110">
              <w:rPr>
                <w:rFonts w:ascii="Segoe UI" w:hAnsi="Segoe UI" w:cs="Segoe UI"/>
                <w:color w:val="000000" w:themeColor="text1"/>
                <w:shd w:val="clear" w:color="auto" w:fill="444654"/>
              </w:rPr>
              <w:t>) accountants office, lawyers office</w:t>
            </w:r>
            <w:permEnd w:id="1749768150"/>
          </w:p>
        </w:tc>
        <w:tc>
          <w:tcPr>
            <w:tcW w:w="335" w:type="pct"/>
            <w:tcBorders>
              <w:top w:val="nil"/>
              <w:left w:val="single" w:sz="12" w:space="0" w:color="auto"/>
              <w:bottom w:val="nil"/>
              <w:right w:val="nil"/>
            </w:tcBorders>
          </w:tcPr>
          <w:p w14:paraId="15D8E39D" w14:textId="77777777" w:rsidR="00BF5811" w:rsidRDefault="00BF5811" w:rsidP="008F0C92">
            <w:pPr>
              <w:ind w:left="993" w:hanging="993"/>
            </w:pPr>
          </w:p>
        </w:tc>
      </w:tr>
      <w:tr w:rsidR="00BF5811" w14:paraId="0294E60D" w14:textId="77777777" w:rsidTr="008F0C92">
        <w:trPr>
          <w:trHeight w:val="2494"/>
          <w:hidden/>
        </w:trPr>
        <w:tc>
          <w:tcPr>
            <w:tcW w:w="610" w:type="pct"/>
            <w:tcBorders>
              <w:top w:val="nil"/>
              <w:left w:val="nil"/>
              <w:bottom w:val="nil"/>
              <w:right w:val="single" w:sz="12" w:space="0" w:color="auto"/>
            </w:tcBorders>
          </w:tcPr>
          <w:p w14:paraId="08F760F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550D92D" w14:textId="03C6B9EA" w:rsidR="00BF5811" w:rsidRPr="00257322" w:rsidRDefault="00BF5811" w:rsidP="008F0C92">
            <w:pPr>
              <w:jc w:val="center"/>
            </w:pPr>
            <w:r>
              <w:t>Class 6 building</w:t>
            </w:r>
          </w:p>
        </w:tc>
        <w:tc>
          <w:tcPr>
            <w:tcW w:w="2715" w:type="pct"/>
            <w:tcBorders>
              <w:left w:val="single" w:sz="4" w:space="0" w:color="auto"/>
              <w:right w:val="single" w:sz="12" w:space="0" w:color="auto"/>
            </w:tcBorders>
            <w:shd w:val="clear" w:color="auto" w:fill="auto"/>
            <w:vAlign w:val="center"/>
          </w:tcPr>
          <w:p w14:paraId="6779CEEC" w14:textId="4FC98F1F" w:rsidR="00BF5811" w:rsidRPr="00E9388A" w:rsidRDefault="00EA6110" w:rsidP="008F0C92">
            <w:pPr>
              <w:rPr>
                <w:rFonts w:ascii="Arial" w:hAnsi="Arial" w:cs="Arial"/>
                <w:sz w:val="22"/>
                <w:szCs w:val="18"/>
              </w:rPr>
            </w:pPr>
            <w:permStart w:id="1721637094" w:edGrp="everyone"/>
            <w:proofErr w:type="gramStart"/>
            <w:r w:rsidRPr="00EA6110">
              <w:rPr>
                <w:rFonts w:ascii="Arial" w:hAnsi="Arial" w:cs="Arial"/>
                <w:color w:val="000000" w:themeColor="text1"/>
                <w:sz w:val="22"/>
                <w:szCs w:val="18"/>
              </w:rPr>
              <w:t xml:space="preserve">These </w:t>
            </w:r>
            <w:r w:rsidRPr="00EA6110">
              <w:rPr>
                <w:rFonts w:ascii="Segoe UI" w:hAnsi="Segoe UI" w:cs="Segoe UI"/>
                <w:color w:val="000000" w:themeColor="text1"/>
                <w:shd w:val="clear" w:color="auto" w:fill="444654"/>
              </w:rPr>
              <w:t xml:space="preserve"> refer</w:t>
            </w:r>
            <w:proofErr w:type="gramEnd"/>
            <w:r w:rsidRPr="00EA6110">
              <w:rPr>
                <w:rFonts w:ascii="Segoe UI" w:hAnsi="Segoe UI" w:cs="Segoe UI"/>
                <w:color w:val="000000" w:themeColor="text1"/>
                <w:shd w:val="clear" w:color="auto" w:fill="444654"/>
              </w:rPr>
              <w:t xml:space="preserve"> to a retail or shop building. This category covers buildings or parts of buildings where goods or services are offered for sale, hire, or display. It includes various types of retail establishments, such as shops, boutiques, supermarkets, and shopping </w:t>
            </w:r>
            <w:proofErr w:type="spellStart"/>
            <w:r w:rsidRPr="00EA6110">
              <w:rPr>
                <w:rFonts w:ascii="Segoe UI" w:hAnsi="Segoe UI" w:cs="Segoe UI"/>
                <w:color w:val="000000" w:themeColor="text1"/>
                <w:shd w:val="clear" w:color="auto" w:fill="444654"/>
              </w:rPr>
              <w:t>centers</w:t>
            </w:r>
            <w:proofErr w:type="spellEnd"/>
            <w:r w:rsidRPr="00EA6110">
              <w:rPr>
                <w:rFonts w:ascii="Arial" w:hAnsi="Arial" w:cs="Arial"/>
                <w:color w:val="000000" w:themeColor="text1"/>
                <w:sz w:val="22"/>
                <w:szCs w:val="18"/>
              </w:rPr>
              <w:t xml:space="preserve">  </w:t>
            </w:r>
            <w:permEnd w:id="1721637094"/>
          </w:p>
        </w:tc>
        <w:tc>
          <w:tcPr>
            <w:tcW w:w="335" w:type="pct"/>
            <w:tcBorders>
              <w:top w:val="nil"/>
              <w:left w:val="single" w:sz="12" w:space="0" w:color="auto"/>
              <w:bottom w:val="nil"/>
              <w:right w:val="nil"/>
            </w:tcBorders>
          </w:tcPr>
          <w:p w14:paraId="4704148B" w14:textId="77777777" w:rsidR="00BF5811" w:rsidRDefault="00BF5811" w:rsidP="008F0C92">
            <w:pPr>
              <w:ind w:left="993" w:hanging="993"/>
            </w:pPr>
          </w:p>
        </w:tc>
      </w:tr>
    </w:tbl>
    <w:p w14:paraId="254A3420" w14:textId="77777777" w:rsidR="00BF5811" w:rsidRDefault="00BF5811" w:rsidP="00BF5811">
      <w:pPr>
        <w:rPr>
          <w:rFonts w:ascii="Arial" w:hAnsi="Arial" w:cs="Arial"/>
          <w:sz w:val="22"/>
          <w:szCs w:val="22"/>
        </w:rPr>
      </w:pPr>
    </w:p>
    <w:p w14:paraId="78DC3BC5" w14:textId="3CDFB018" w:rsidR="00696A6E" w:rsidRPr="00830749" w:rsidRDefault="00271306" w:rsidP="00033EBC">
      <w:pPr>
        <w:pStyle w:val="20TAQuestionNumber"/>
      </w:pPr>
      <w:bookmarkStart w:id="8" w:name="_Ref129092695"/>
      <w:r>
        <w:t xml:space="preserve">Explain why a determination of the climate zone is important when </w:t>
      </w:r>
      <w:r w:rsidRPr="000E789C">
        <w:rPr>
          <w:rFonts w:cstheme="minorHAnsi"/>
          <w:color w:val="262626" w:themeColor="text1" w:themeTint="D9"/>
          <w:lang w:val="en-GB" w:bidi="en-US"/>
        </w:rPr>
        <w:t>ensur</w:t>
      </w:r>
      <w:r>
        <w:rPr>
          <w:rFonts w:cstheme="minorHAnsi"/>
          <w:color w:val="262626" w:themeColor="text1" w:themeTint="D9"/>
          <w:lang w:val="en-GB" w:bidi="en-US"/>
        </w:rPr>
        <w:t>ing</w:t>
      </w:r>
      <w:r w:rsidRPr="000E789C">
        <w:rPr>
          <w:rFonts w:cstheme="minorHAnsi"/>
          <w:color w:val="262626" w:themeColor="text1" w:themeTint="D9"/>
          <w:lang w:val="en-GB" w:bidi="en-US"/>
        </w:rPr>
        <w:t xml:space="preserve"> the structural integrity of the building</w:t>
      </w:r>
      <w:r w:rsidR="00696A6E">
        <w:t>.</w:t>
      </w:r>
      <w:bookmarkEnd w:id="8"/>
    </w:p>
    <w:p w14:paraId="33EDE02A"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176D0C0F" w14:textId="77777777" w:rsidTr="00E9388A">
        <w:trPr>
          <w:trHeight w:val="5783"/>
        </w:trPr>
        <w:tc>
          <w:tcPr>
            <w:tcW w:w="1027" w:type="dxa"/>
            <w:tcBorders>
              <w:top w:val="nil"/>
              <w:left w:val="nil"/>
              <w:bottom w:val="nil"/>
              <w:right w:val="single" w:sz="4" w:space="0" w:color="auto"/>
            </w:tcBorders>
          </w:tcPr>
          <w:p w14:paraId="47BD7ECD" w14:textId="77777777" w:rsidR="00696A6E" w:rsidRPr="001C4084" w:rsidRDefault="00696A6E"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0F3CF19" w14:textId="7B1F0EF8" w:rsidR="008A3A97" w:rsidRPr="008A3A97" w:rsidRDefault="008A3A97" w:rsidP="008A3A97">
            <w:pPr>
              <w:pStyle w:val="NormalWeb"/>
              <w:spacing w:before="0" w:beforeAutospacing="0" w:after="300" w:afterAutospacing="0"/>
              <w:rPr>
                <w:rFonts w:ascii="Segoe UI" w:hAnsi="Segoe UI" w:cs="Segoe UI"/>
                <w:color w:val="000000" w:themeColor="text1"/>
              </w:rPr>
            </w:pPr>
            <w:permStart w:id="346754866" w:edGrp="everyone"/>
            <w:r w:rsidRPr="008A3A97">
              <w:rPr>
                <w:rFonts w:ascii="Segoe UI" w:hAnsi="Segoe UI" w:cs="Segoe UI"/>
                <w:color w:val="000000" w:themeColor="text1"/>
              </w:rPr>
              <w:t>In Queensland, considering the diverse and often challenging climatic conditions across the state can exert significant forces on a structure, such as wind, temperature fluctuations, and moisture. By accurately identifying the climate zone, engineers and designers can tailor the structural elements to withstand the specific environmental stresses prevalent in that region. For instance, buildings in tropical coastal areas like North Queensland must contend with intense tropical cyclones and corrosive salt-laden winds, necessitating robust wind-resistant designs and anti-corrosion measures. In contrast, structures in inland regions face extreme heat, potential drought, and temperature differentials, demanding materials and designs that can expand and contract without compromising integrity.</w:t>
            </w:r>
          </w:p>
          <w:p w14:paraId="245CB572" w14:textId="77777777" w:rsidR="008A3A97" w:rsidRPr="008A3A97" w:rsidRDefault="008A3A97" w:rsidP="008A3A97">
            <w:pPr>
              <w:pStyle w:val="NormalWeb"/>
              <w:spacing w:before="300" w:beforeAutospacing="0" w:after="300" w:afterAutospacing="0"/>
              <w:rPr>
                <w:rFonts w:ascii="Segoe UI" w:hAnsi="Segoe UI" w:cs="Segoe UI"/>
                <w:color w:val="000000" w:themeColor="text1"/>
              </w:rPr>
            </w:pPr>
            <w:r w:rsidRPr="008A3A97">
              <w:rPr>
                <w:rFonts w:ascii="Segoe UI" w:hAnsi="Segoe UI" w:cs="Segoe UI"/>
                <w:color w:val="000000" w:themeColor="text1"/>
              </w:rPr>
              <w:t>Neglecting to consider the climate zone could result in catastrophic failures, compromising both safety and longevity. An inadequately designed building may not be able to withstand the climatic forces it encounters, leading to structural damage, leaks, energy inefficiencies, and even collapse. Moreover, retrofitting or repairing a building after construction due to climate-related issues can be exorbitantly expensive and disruptive.</w:t>
            </w:r>
          </w:p>
          <w:permEnd w:id="346754866"/>
          <w:p w14:paraId="4BB66C9E" w14:textId="172C0505" w:rsidR="00696A6E" w:rsidRPr="001C4084" w:rsidRDefault="00696A6E" w:rsidP="00B00F2E">
            <w:pPr>
              <w:rPr>
                <w:rFonts w:ascii="Arial" w:hAnsi="Arial" w:cs="Arial"/>
                <w:sz w:val="22"/>
                <w:szCs w:val="22"/>
              </w:rPr>
            </w:pPr>
          </w:p>
        </w:tc>
        <w:permStart w:id="309476469" w:edGrp="everyone"/>
        <w:tc>
          <w:tcPr>
            <w:tcW w:w="624" w:type="dxa"/>
            <w:tcBorders>
              <w:top w:val="nil"/>
              <w:left w:val="single" w:sz="4" w:space="0" w:color="auto"/>
              <w:bottom w:val="nil"/>
              <w:right w:val="nil"/>
            </w:tcBorders>
          </w:tcPr>
          <w:p w14:paraId="3071C3B0" w14:textId="77777777" w:rsidR="00696A6E" w:rsidRPr="00533511" w:rsidRDefault="00697B55" w:rsidP="00B00F2E">
            <w:pPr>
              <w:rPr>
                <w:rFonts w:ascii="Arial" w:hAnsi="Arial" w:cs="Arial"/>
                <w:sz w:val="44"/>
                <w:szCs w:val="44"/>
              </w:rPr>
            </w:pPr>
            <w:sdt>
              <w:sdtPr>
                <w:rPr>
                  <w:rFonts w:ascii="Arial" w:hAnsi="Arial" w:cs="Arial"/>
                  <w:sz w:val="44"/>
                  <w:szCs w:val="44"/>
                </w:rPr>
                <w:id w:val="-1581902354"/>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309476469"/>
          </w:p>
        </w:tc>
      </w:tr>
    </w:tbl>
    <w:p w14:paraId="4D745C1D" w14:textId="77777777" w:rsidR="00696A6E" w:rsidRDefault="00696A6E" w:rsidP="00696A6E">
      <w:pPr>
        <w:rPr>
          <w:rFonts w:ascii="Arial" w:hAnsi="Arial" w:cs="Arial"/>
          <w:sz w:val="22"/>
          <w:szCs w:val="22"/>
        </w:rPr>
      </w:pPr>
    </w:p>
    <w:p w14:paraId="785986A7" w14:textId="77777777" w:rsidR="00696A6E" w:rsidRPr="000E310E" w:rsidRDefault="00696A6E" w:rsidP="00696A6E">
      <w:pPr>
        <w:rPr>
          <w:rFonts w:ascii="Arial" w:hAnsi="Arial"/>
          <w:bCs/>
          <w:sz w:val="22"/>
          <w:szCs w:val="22"/>
        </w:rPr>
      </w:pPr>
    </w:p>
    <w:p w14:paraId="1D8FA450" w14:textId="3EFA6B7F" w:rsidR="00696A6E" w:rsidRPr="00830749" w:rsidRDefault="0058731E" w:rsidP="00033EBC">
      <w:pPr>
        <w:pStyle w:val="20TAQuestionNumber"/>
      </w:pPr>
      <w:bookmarkStart w:id="9" w:name="_Ref129093793"/>
      <w:r>
        <w:t xml:space="preserve">You are involved in preparing for the building of a </w:t>
      </w:r>
      <w:r w:rsidR="00AE56EA">
        <w:t>16-level</w:t>
      </w:r>
      <w:r>
        <w:t xml:space="preserve"> apartment building where the carpark is </w:t>
      </w:r>
      <w:r w:rsidR="00AE56EA">
        <w:t>underground,</w:t>
      </w:r>
      <w:r>
        <w:t xml:space="preserve"> and the ground floor consists of shops and cafés/restaurants/bars</w:t>
      </w:r>
      <w:r w:rsidR="00696A6E">
        <w:t>.</w:t>
      </w:r>
      <w:r>
        <w:t xml:space="preserve"> Specify the classifications that</w:t>
      </w:r>
      <w:r w:rsidR="00EA307F">
        <w:t xml:space="preserve"> you</w:t>
      </w:r>
      <w:r>
        <w:t xml:space="preserve"> will apply to this building.</w:t>
      </w:r>
      <w:bookmarkEnd w:id="9"/>
    </w:p>
    <w:p w14:paraId="2A9F5D6B"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5FC617DE" w14:textId="77777777" w:rsidTr="00E9388A">
        <w:trPr>
          <w:trHeight w:val="1417"/>
        </w:trPr>
        <w:tc>
          <w:tcPr>
            <w:tcW w:w="1027" w:type="dxa"/>
            <w:tcBorders>
              <w:top w:val="nil"/>
              <w:left w:val="nil"/>
              <w:bottom w:val="nil"/>
              <w:right w:val="single" w:sz="4" w:space="0" w:color="auto"/>
            </w:tcBorders>
          </w:tcPr>
          <w:p w14:paraId="3ECF88DE"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7D8DD8" w14:textId="7DAC267B" w:rsidR="00696A6E" w:rsidRPr="008A3A97" w:rsidRDefault="008A3A97" w:rsidP="00B00F2E">
            <w:pPr>
              <w:rPr>
                <w:rFonts w:ascii="Arial" w:hAnsi="Arial" w:cs="Arial"/>
                <w:color w:val="000000" w:themeColor="text1"/>
                <w:sz w:val="22"/>
                <w:szCs w:val="22"/>
              </w:rPr>
            </w:pPr>
            <w:permStart w:id="739182629" w:edGrp="everyone"/>
            <w:r w:rsidRPr="008A3A97">
              <w:rPr>
                <w:rFonts w:ascii="Arial" w:hAnsi="Arial" w:cs="Arial"/>
                <w:color w:val="000000" w:themeColor="text1"/>
                <w:sz w:val="22"/>
                <w:szCs w:val="22"/>
              </w:rPr>
              <w:t>As the building consists of various uses within the same building, it will have several classes for the function, therefore this would have the following classes – 2, 6 and 7a:</w:t>
            </w:r>
          </w:p>
          <w:p w14:paraId="2E044E90" w14:textId="77777777" w:rsidR="008A3A97" w:rsidRPr="008A3A97" w:rsidRDefault="008A3A97" w:rsidP="008A3A97">
            <w:pPr>
              <w:rPr>
                <w:rFonts w:ascii="Arial" w:hAnsi="Arial" w:cs="Arial"/>
                <w:color w:val="000000" w:themeColor="text1"/>
                <w:sz w:val="22"/>
                <w:szCs w:val="22"/>
              </w:rPr>
            </w:pPr>
          </w:p>
          <w:p w14:paraId="32ABC977" w14:textId="74EAC848" w:rsidR="008A3A97" w:rsidRPr="008A3A97" w:rsidRDefault="008A3A97" w:rsidP="008A3A97">
            <w:pPr>
              <w:pStyle w:val="NormalWeb"/>
              <w:numPr>
                <w:ilvl w:val="0"/>
                <w:numId w:val="33"/>
              </w:numPr>
              <w:spacing w:before="0" w:beforeAutospacing="0" w:after="0" w:afterAutospacing="0"/>
              <w:rPr>
                <w:rFonts w:ascii="Segoe UI" w:hAnsi="Segoe UI" w:cs="Segoe UI"/>
                <w:color w:val="000000" w:themeColor="text1"/>
              </w:rPr>
            </w:pPr>
            <w:r w:rsidRPr="008A3A97">
              <w:rPr>
                <w:rFonts w:ascii="Segoe UI" w:hAnsi="Segoe UI" w:cs="Segoe UI"/>
                <w:color w:val="000000" w:themeColor="text1"/>
              </w:rPr>
              <w:t>Class 7a</w:t>
            </w:r>
            <w:r>
              <w:rPr>
                <w:rFonts w:ascii="Segoe UI" w:hAnsi="Segoe UI" w:cs="Segoe UI"/>
                <w:color w:val="000000" w:themeColor="text1"/>
              </w:rPr>
              <w:t xml:space="preserve"> – underground carpark (basement level)</w:t>
            </w:r>
          </w:p>
          <w:p w14:paraId="035CB712" w14:textId="77777777" w:rsidR="008A3A97" w:rsidRPr="008A3A97" w:rsidRDefault="008A3A97" w:rsidP="008A3A97">
            <w:pPr>
              <w:numPr>
                <w:ilvl w:val="1"/>
                <w:numId w:val="33"/>
              </w:numPr>
              <w:rPr>
                <w:rFonts w:ascii="Segoe UI" w:hAnsi="Segoe UI" w:cs="Segoe UI"/>
                <w:color w:val="000000" w:themeColor="text1"/>
              </w:rPr>
            </w:pPr>
            <w:r w:rsidRPr="008A3A97">
              <w:rPr>
                <w:rFonts w:ascii="Segoe UI" w:hAnsi="Segoe UI" w:cs="Segoe UI"/>
                <w:color w:val="000000" w:themeColor="text1"/>
              </w:rPr>
              <w:t>The underground carpark is designated as Class 7a, which covers carparking garages and storage areas.</w:t>
            </w:r>
          </w:p>
          <w:p w14:paraId="16E7E30A" w14:textId="6BF7B1B3" w:rsidR="008A3A97" w:rsidRPr="008A3A97" w:rsidRDefault="008A3A97" w:rsidP="008A3A97">
            <w:pPr>
              <w:pStyle w:val="NormalWeb"/>
              <w:numPr>
                <w:ilvl w:val="0"/>
                <w:numId w:val="33"/>
              </w:numPr>
              <w:spacing w:before="0" w:beforeAutospacing="0" w:after="0" w:afterAutospacing="0"/>
              <w:rPr>
                <w:rFonts w:ascii="Segoe UI" w:hAnsi="Segoe UI" w:cs="Segoe UI"/>
                <w:color w:val="000000" w:themeColor="text1"/>
              </w:rPr>
            </w:pPr>
            <w:r w:rsidRPr="008A3A97">
              <w:rPr>
                <w:rFonts w:ascii="Segoe UI" w:hAnsi="Segoe UI" w:cs="Segoe UI"/>
                <w:color w:val="000000" w:themeColor="text1"/>
              </w:rPr>
              <w:t>Class 6</w:t>
            </w:r>
            <w:r>
              <w:rPr>
                <w:rFonts w:ascii="Segoe UI" w:hAnsi="Segoe UI" w:cs="Segoe UI"/>
                <w:color w:val="000000" w:themeColor="text1"/>
              </w:rPr>
              <w:t xml:space="preserve"> – ground floor shops/café’s/restaurants/bars</w:t>
            </w:r>
          </w:p>
          <w:p w14:paraId="58FDC4A2" w14:textId="7BCAF543" w:rsidR="008A3A97" w:rsidRPr="008A3A97" w:rsidRDefault="008A3A97" w:rsidP="008A3A97">
            <w:pPr>
              <w:numPr>
                <w:ilvl w:val="1"/>
                <w:numId w:val="33"/>
              </w:numPr>
              <w:rPr>
                <w:rFonts w:ascii="Segoe UI" w:hAnsi="Segoe UI" w:cs="Segoe UI"/>
                <w:color w:val="000000" w:themeColor="text1"/>
              </w:rPr>
            </w:pPr>
            <w:r w:rsidRPr="008A3A97">
              <w:rPr>
                <w:rFonts w:ascii="Segoe UI" w:hAnsi="Segoe UI" w:cs="Segoe UI"/>
                <w:color w:val="000000" w:themeColor="text1"/>
              </w:rPr>
              <w:t xml:space="preserve">The ground floor, which houses shops, cafés, restaurants, and bars, falls under Class 6, </w:t>
            </w:r>
            <w:r>
              <w:rPr>
                <w:rFonts w:ascii="Segoe UI" w:hAnsi="Segoe UI" w:cs="Segoe UI"/>
                <w:color w:val="000000" w:themeColor="text1"/>
              </w:rPr>
              <w:t>with</w:t>
            </w:r>
            <w:r w:rsidRPr="008A3A97">
              <w:rPr>
                <w:rFonts w:ascii="Segoe UI" w:hAnsi="Segoe UI" w:cs="Segoe UI"/>
                <w:color w:val="000000" w:themeColor="text1"/>
              </w:rPr>
              <w:t xml:space="preserve"> retail and commercial spaces.</w:t>
            </w:r>
          </w:p>
          <w:p w14:paraId="1A6D5811" w14:textId="10EEE40E" w:rsidR="008A3A97" w:rsidRPr="008A3A97" w:rsidRDefault="008A3A97" w:rsidP="008A3A97">
            <w:pPr>
              <w:pStyle w:val="NormalWeb"/>
              <w:numPr>
                <w:ilvl w:val="0"/>
                <w:numId w:val="33"/>
              </w:numPr>
              <w:spacing w:before="0" w:beforeAutospacing="0" w:after="0" w:afterAutospacing="0"/>
              <w:rPr>
                <w:rFonts w:ascii="Segoe UI" w:hAnsi="Segoe UI" w:cs="Segoe UI"/>
                <w:color w:val="000000" w:themeColor="text1"/>
              </w:rPr>
            </w:pPr>
            <w:r w:rsidRPr="008A3A97">
              <w:rPr>
                <w:rFonts w:ascii="Segoe UI" w:hAnsi="Segoe UI" w:cs="Segoe UI"/>
                <w:color w:val="000000" w:themeColor="text1"/>
              </w:rPr>
              <w:t>Class 2</w:t>
            </w:r>
            <w:r>
              <w:rPr>
                <w:rFonts w:ascii="Segoe UI" w:hAnsi="Segoe UI" w:cs="Segoe UI"/>
                <w:color w:val="000000" w:themeColor="text1"/>
              </w:rPr>
              <w:t xml:space="preserve"> – apartments in upper levels</w:t>
            </w:r>
          </w:p>
          <w:p w14:paraId="0CAF55E8" w14:textId="71B2B049" w:rsidR="00696A6E" w:rsidRPr="008A3A97" w:rsidRDefault="008A3A97" w:rsidP="008A3A97">
            <w:pPr>
              <w:numPr>
                <w:ilvl w:val="1"/>
                <w:numId w:val="33"/>
              </w:numPr>
              <w:rPr>
                <w:rFonts w:ascii="Arial" w:hAnsi="Arial" w:cs="Arial"/>
                <w:color w:val="000000" w:themeColor="text1"/>
                <w:sz w:val="22"/>
                <w:szCs w:val="22"/>
              </w:rPr>
            </w:pPr>
            <w:r w:rsidRPr="008A3A97">
              <w:rPr>
                <w:rFonts w:ascii="Segoe UI" w:hAnsi="Segoe UI" w:cs="Segoe UI"/>
                <w:color w:val="000000" w:themeColor="text1"/>
              </w:rPr>
              <w:t>The upper levels of the building, where the apartments are located, are classified as Class 2, multi-residential buildings.</w:t>
            </w:r>
          </w:p>
          <w:permEnd w:id="739182629"/>
          <w:p w14:paraId="3AC292ED" w14:textId="4677AE1C" w:rsidR="00696A6E" w:rsidRPr="001C4084" w:rsidRDefault="00696A6E" w:rsidP="00B00F2E">
            <w:pPr>
              <w:rPr>
                <w:rFonts w:ascii="Arial" w:hAnsi="Arial" w:cs="Arial"/>
                <w:sz w:val="22"/>
                <w:szCs w:val="22"/>
              </w:rPr>
            </w:pPr>
          </w:p>
        </w:tc>
        <w:permStart w:id="954685136" w:edGrp="everyone"/>
        <w:tc>
          <w:tcPr>
            <w:tcW w:w="624" w:type="dxa"/>
            <w:tcBorders>
              <w:top w:val="nil"/>
              <w:left w:val="single" w:sz="4" w:space="0" w:color="auto"/>
              <w:bottom w:val="nil"/>
              <w:right w:val="nil"/>
            </w:tcBorders>
          </w:tcPr>
          <w:p w14:paraId="558B659D" w14:textId="77777777" w:rsidR="00696A6E" w:rsidRPr="00533511" w:rsidRDefault="00697B55" w:rsidP="00B00F2E">
            <w:pPr>
              <w:rPr>
                <w:rFonts w:ascii="Arial" w:hAnsi="Arial" w:cs="Arial"/>
                <w:sz w:val="44"/>
                <w:szCs w:val="44"/>
              </w:rPr>
            </w:pPr>
            <w:sdt>
              <w:sdtPr>
                <w:rPr>
                  <w:rFonts w:ascii="Arial" w:hAnsi="Arial" w:cs="Arial"/>
                  <w:sz w:val="44"/>
                  <w:szCs w:val="44"/>
                </w:rPr>
                <w:id w:val="-1258208364"/>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954685136"/>
          </w:p>
        </w:tc>
      </w:tr>
    </w:tbl>
    <w:p w14:paraId="4D8E85B3" w14:textId="77777777" w:rsidR="00696A6E" w:rsidRDefault="00696A6E" w:rsidP="00696A6E">
      <w:pPr>
        <w:rPr>
          <w:rFonts w:ascii="Arial" w:hAnsi="Arial" w:cs="Arial"/>
          <w:sz w:val="22"/>
          <w:szCs w:val="22"/>
        </w:rPr>
      </w:pPr>
    </w:p>
    <w:p w14:paraId="3A2A74BE" w14:textId="77777777" w:rsidR="00696A6E" w:rsidRPr="000E310E" w:rsidRDefault="00696A6E" w:rsidP="00696A6E">
      <w:pPr>
        <w:rPr>
          <w:rFonts w:ascii="Arial" w:hAnsi="Arial"/>
          <w:bCs/>
          <w:sz w:val="22"/>
          <w:szCs w:val="22"/>
        </w:rPr>
      </w:pPr>
    </w:p>
    <w:p w14:paraId="09CD7C7C" w14:textId="07588D86" w:rsidR="00696A6E" w:rsidRPr="00830749" w:rsidRDefault="00DF3C9F" w:rsidP="00033EBC">
      <w:pPr>
        <w:pStyle w:val="20TAQuestionNumber"/>
      </w:pPr>
      <w:bookmarkStart w:id="10" w:name="_Ref129094562"/>
      <w:r>
        <w:t>Explain why sectional properties are important in structural design</w:t>
      </w:r>
      <w:r w:rsidR="00696A6E">
        <w:t>.</w:t>
      </w:r>
      <w:bookmarkEnd w:id="10"/>
    </w:p>
    <w:p w14:paraId="2B2D6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108E595" w14:textId="77777777" w:rsidTr="00E9388A">
        <w:trPr>
          <w:trHeight w:val="2381"/>
        </w:trPr>
        <w:tc>
          <w:tcPr>
            <w:tcW w:w="1027" w:type="dxa"/>
            <w:tcBorders>
              <w:top w:val="nil"/>
              <w:left w:val="nil"/>
              <w:bottom w:val="nil"/>
              <w:right w:val="single" w:sz="4" w:space="0" w:color="auto"/>
            </w:tcBorders>
          </w:tcPr>
          <w:p w14:paraId="076C0F3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8FB51F" w14:textId="61CFC2F5" w:rsidR="00696A6E" w:rsidRPr="001C4084" w:rsidRDefault="00AC3F7D" w:rsidP="00B00F2E">
            <w:pPr>
              <w:rPr>
                <w:rFonts w:ascii="Arial" w:hAnsi="Arial" w:cs="Arial"/>
                <w:sz w:val="22"/>
                <w:szCs w:val="22"/>
              </w:rPr>
            </w:pPr>
            <w:permStart w:id="1068115554" w:edGrp="everyone"/>
            <w:r w:rsidRPr="00AC3F7D">
              <w:rPr>
                <w:rFonts w:ascii="Arial" w:hAnsi="Arial" w:cs="Arial"/>
                <w:color w:val="000000" w:themeColor="text1"/>
                <w:sz w:val="22"/>
                <w:szCs w:val="22"/>
              </w:rPr>
              <w:t xml:space="preserve">Because </w:t>
            </w:r>
            <w:r w:rsidRPr="00AC3F7D">
              <w:rPr>
                <w:rFonts w:ascii="Segoe UI" w:hAnsi="Segoe UI" w:cs="Segoe UI"/>
                <w:color w:val="000000" w:themeColor="text1"/>
              </w:rPr>
              <w:t>they provide essential information about the distribution of materials and forces within a cross-sectional area of a structural element, such as a beam or column. These properties, including moments of inertia, area, and centroid location, enabl</w:t>
            </w:r>
            <w:r>
              <w:rPr>
                <w:rFonts w:ascii="Segoe UI" w:hAnsi="Segoe UI" w:cs="Segoe UI"/>
                <w:color w:val="000000" w:themeColor="text1"/>
              </w:rPr>
              <w:t xml:space="preserve">ing the </w:t>
            </w:r>
            <w:r w:rsidRPr="00AC3F7D">
              <w:rPr>
                <w:rFonts w:ascii="Segoe UI" w:hAnsi="Segoe UI" w:cs="Segoe UI"/>
                <w:color w:val="000000" w:themeColor="text1"/>
              </w:rPr>
              <w:t xml:space="preserve">engineers to accurately </w:t>
            </w:r>
            <w:proofErr w:type="spellStart"/>
            <w:r w:rsidRPr="00AC3F7D">
              <w:rPr>
                <w:rFonts w:ascii="Segoe UI" w:hAnsi="Segoe UI" w:cs="Segoe UI"/>
                <w:color w:val="000000" w:themeColor="text1"/>
              </w:rPr>
              <w:t>analyze</w:t>
            </w:r>
            <w:proofErr w:type="spellEnd"/>
            <w:r w:rsidRPr="00AC3F7D">
              <w:rPr>
                <w:rFonts w:ascii="Segoe UI" w:hAnsi="Segoe UI" w:cs="Segoe UI"/>
                <w:color w:val="000000" w:themeColor="text1"/>
              </w:rPr>
              <w:t xml:space="preserve"> loads</w:t>
            </w:r>
            <w:r>
              <w:rPr>
                <w:rFonts w:ascii="Segoe UI" w:hAnsi="Segoe UI" w:cs="Segoe UI"/>
                <w:color w:val="000000" w:themeColor="text1"/>
              </w:rPr>
              <w:t xml:space="preserve"> and its spread</w:t>
            </w:r>
            <w:r w:rsidRPr="00AC3F7D">
              <w:rPr>
                <w:rFonts w:ascii="Segoe UI" w:hAnsi="Segoe UI" w:cs="Segoe UI"/>
                <w:color w:val="000000" w:themeColor="text1"/>
              </w:rPr>
              <w:t xml:space="preserve">. </w:t>
            </w:r>
            <w:r>
              <w:rPr>
                <w:rFonts w:ascii="Segoe UI" w:hAnsi="Segoe UI" w:cs="Segoe UI"/>
                <w:color w:val="000000" w:themeColor="text1"/>
              </w:rPr>
              <w:t>If we understand</w:t>
            </w:r>
            <w:r w:rsidRPr="00AC3F7D">
              <w:rPr>
                <w:rFonts w:ascii="Segoe UI" w:hAnsi="Segoe UI" w:cs="Segoe UI"/>
                <w:color w:val="000000" w:themeColor="text1"/>
              </w:rPr>
              <w:t xml:space="preserve"> how materials are distributed in different sections, engineers can optimize designs for efficiency, stability, and strength. Sectional properties facilitate precise calculations, ensuring that structural elements can withstand expected loads while minimizing excess material usage, </w:t>
            </w:r>
            <w:r>
              <w:rPr>
                <w:rFonts w:ascii="Segoe UI" w:hAnsi="Segoe UI" w:cs="Segoe UI"/>
                <w:color w:val="000000" w:themeColor="text1"/>
              </w:rPr>
              <w:t xml:space="preserve">therefore helping to create </w:t>
            </w:r>
            <w:r w:rsidRPr="00AC3F7D">
              <w:rPr>
                <w:rFonts w:ascii="Segoe UI" w:hAnsi="Segoe UI" w:cs="Segoe UI"/>
                <w:color w:val="000000" w:themeColor="text1"/>
              </w:rPr>
              <w:t>safer, cost-effective, and well-performing structures</w:t>
            </w:r>
            <w:r>
              <w:rPr>
                <w:rFonts w:ascii="Segoe UI" w:hAnsi="Segoe UI" w:cs="Segoe UI"/>
                <w:color w:val="D1D5DB"/>
                <w:shd w:val="clear" w:color="auto" w:fill="444654"/>
              </w:rPr>
              <w:t>.</w:t>
            </w:r>
            <w:permEnd w:id="1068115554"/>
          </w:p>
        </w:tc>
        <w:permStart w:id="43522739" w:edGrp="everyone"/>
        <w:tc>
          <w:tcPr>
            <w:tcW w:w="624" w:type="dxa"/>
            <w:tcBorders>
              <w:top w:val="nil"/>
              <w:left w:val="single" w:sz="4" w:space="0" w:color="auto"/>
              <w:bottom w:val="nil"/>
              <w:right w:val="nil"/>
            </w:tcBorders>
          </w:tcPr>
          <w:p w14:paraId="3F245CCC" w14:textId="77777777" w:rsidR="00696A6E" w:rsidRPr="00533511" w:rsidRDefault="00697B55" w:rsidP="00B00F2E">
            <w:pPr>
              <w:rPr>
                <w:rFonts w:ascii="Arial" w:hAnsi="Arial" w:cs="Arial"/>
                <w:sz w:val="44"/>
                <w:szCs w:val="44"/>
              </w:rPr>
            </w:pPr>
            <w:sdt>
              <w:sdtPr>
                <w:rPr>
                  <w:rFonts w:ascii="Arial" w:hAnsi="Arial" w:cs="Arial"/>
                  <w:sz w:val="44"/>
                  <w:szCs w:val="44"/>
                </w:rPr>
                <w:id w:val="-950630757"/>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43522739"/>
          </w:p>
        </w:tc>
      </w:tr>
    </w:tbl>
    <w:p w14:paraId="7D5C7F69" w14:textId="77777777" w:rsidR="00696A6E" w:rsidRDefault="00696A6E" w:rsidP="00696A6E">
      <w:pPr>
        <w:rPr>
          <w:rFonts w:ascii="Arial" w:hAnsi="Arial" w:cs="Arial"/>
          <w:sz w:val="22"/>
          <w:szCs w:val="22"/>
        </w:rPr>
      </w:pPr>
    </w:p>
    <w:p w14:paraId="4FDB5D99" w14:textId="77777777" w:rsidR="00696A6E" w:rsidRPr="000E310E" w:rsidRDefault="00696A6E" w:rsidP="00696A6E">
      <w:pPr>
        <w:rPr>
          <w:rFonts w:ascii="Arial" w:hAnsi="Arial"/>
          <w:bCs/>
          <w:sz w:val="22"/>
          <w:szCs w:val="22"/>
        </w:rPr>
      </w:pPr>
    </w:p>
    <w:p w14:paraId="2DA2A94C" w14:textId="62BCF56D" w:rsidR="00696A6E" w:rsidRPr="00830749" w:rsidRDefault="00DF3C9F" w:rsidP="00033EBC">
      <w:pPr>
        <w:pStyle w:val="20TAQuestionNumber"/>
      </w:pPr>
      <w:bookmarkStart w:id="11" w:name="_Ref129094818"/>
      <w:r>
        <w:t>Considering sectional properties, what will occur if the structural engineer increases the second moment of area on a beam?</w:t>
      </w:r>
      <w:bookmarkEnd w:id="11"/>
    </w:p>
    <w:p w14:paraId="5445A5F8"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8F1BDED" w14:textId="77777777" w:rsidTr="00E9388A">
        <w:trPr>
          <w:trHeight w:val="3345"/>
        </w:trPr>
        <w:tc>
          <w:tcPr>
            <w:tcW w:w="1027" w:type="dxa"/>
            <w:tcBorders>
              <w:top w:val="nil"/>
              <w:left w:val="nil"/>
              <w:bottom w:val="nil"/>
              <w:right w:val="single" w:sz="4" w:space="0" w:color="auto"/>
            </w:tcBorders>
          </w:tcPr>
          <w:p w14:paraId="0EFD0160"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53757C" w14:textId="77777777" w:rsidR="00AC3F7D" w:rsidRPr="00AC3F7D" w:rsidRDefault="00AC3F7D" w:rsidP="00B00F2E">
            <w:pPr>
              <w:rPr>
                <w:rFonts w:ascii="Segoe UI" w:hAnsi="Segoe UI" w:cs="Segoe UI"/>
                <w:color w:val="000000" w:themeColor="text1"/>
                <w:shd w:val="clear" w:color="auto" w:fill="444654"/>
              </w:rPr>
            </w:pPr>
            <w:permStart w:id="1385366239" w:edGrp="everyone"/>
            <w:r w:rsidRPr="00AC3F7D">
              <w:rPr>
                <w:rFonts w:ascii="Segoe UI" w:hAnsi="Segoe UI" w:cs="Segoe UI"/>
                <w:color w:val="000000" w:themeColor="text1"/>
                <w:shd w:val="clear" w:color="auto" w:fill="444654"/>
              </w:rPr>
              <w:t xml:space="preserve">If a structural engineer increases the second moment of inertia of a beam, it enhances the beam's resistance to bending and deflection under load. By increasing the distribution of material away from the beam's neutral axis, the beam becomes stiffer and more efficient in resisting bending forces. </w:t>
            </w:r>
          </w:p>
          <w:p w14:paraId="1B2A7108" w14:textId="6428E415" w:rsidR="00696A6E" w:rsidRPr="001C4084" w:rsidRDefault="00AC3F7D" w:rsidP="00B00F2E">
            <w:pPr>
              <w:rPr>
                <w:rFonts w:ascii="Arial" w:hAnsi="Arial" w:cs="Arial"/>
                <w:sz w:val="22"/>
                <w:szCs w:val="22"/>
              </w:rPr>
            </w:pPr>
            <w:proofErr w:type="spellStart"/>
            <w:r w:rsidRPr="00AC3F7D">
              <w:rPr>
                <w:rFonts w:ascii="Segoe UI" w:hAnsi="Segoe UI" w:cs="Segoe UI"/>
                <w:color w:val="000000" w:themeColor="text1"/>
                <w:shd w:val="clear" w:color="auto" w:fill="444654"/>
              </w:rPr>
              <w:t>Eg</w:t>
            </w:r>
            <w:proofErr w:type="spellEnd"/>
            <w:r w:rsidRPr="00AC3F7D">
              <w:rPr>
                <w:rFonts w:ascii="Segoe UI" w:hAnsi="Segoe UI" w:cs="Segoe UI"/>
                <w:color w:val="000000" w:themeColor="text1"/>
                <w:shd w:val="clear" w:color="auto" w:fill="444654"/>
              </w:rPr>
              <w:t xml:space="preserve">) In a residential house with an open-concept design where the ground floor consists of a large living area. The structural engineer decides to increase the second moment of area of the floor joists that support this space. By using deeper and wider joists or adding additional support elements, the engineer effectively increases the beam's stiffness and resistance to bending. This modification ensures that the floor remains level and free from excessive deflection, even when the living area is furnished with heavy furniture  </w:t>
            </w:r>
            <w:permEnd w:id="1385366239"/>
          </w:p>
        </w:tc>
        <w:permStart w:id="1061768351" w:edGrp="everyone"/>
        <w:tc>
          <w:tcPr>
            <w:tcW w:w="624" w:type="dxa"/>
            <w:tcBorders>
              <w:top w:val="nil"/>
              <w:left w:val="single" w:sz="4" w:space="0" w:color="auto"/>
              <w:bottom w:val="nil"/>
              <w:right w:val="nil"/>
            </w:tcBorders>
          </w:tcPr>
          <w:p w14:paraId="463EF960" w14:textId="77777777" w:rsidR="00696A6E" w:rsidRPr="00533511" w:rsidRDefault="00697B55" w:rsidP="00B00F2E">
            <w:pPr>
              <w:rPr>
                <w:rFonts w:ascii="Arial" w:hAnsi="Arial" w:cs="Arial"/>
                <w:sz w:val="44"/>
                <w:szCs w:val="44"/>
              </w:rPr>
            </w:pPr>
            <w:sdt>
              <w:sdtPr>
                <w:rPr>
                  <w:rFonts w:ascii="Arial" w:hAnsi="Arial" w:cs="Arial"/>
                  <w:sz w:val="44"/>
                  <w:szCs w:val="44"/>
                </w:rPr>
                <w:id w:val="-1409840938"/>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1061768351"/>
          </w:p>
        </w:tc>
      </w:tr>
    </w:tbl>
    <w:p w14:paraId="6D101612" w14:textId="77777777" w:rsidR="00696A6E" w:rsidRDefault="00696A6E" w:rsidP="00696A6E">
      <w:pPr>
        <w:rPr>
          <w:rFonts w:ascii="Arial" w:hAnsi="Arial" w:cs="Arial"/>
          <w:sz w:val="22"/>
          <w:szCs w:val="22"/>
        </w:rPr>
      </w:pPr>
    </w:p>
    <w:p w14:paraId="70F2782C" w14:textId="77777777" w:rsidR="007A320C" w:rsidRDefault="007A320C" w:rsidP="007A320C">
      <w:pPr>
        <w:rPr>
          <w:rFonts w:ascii="Arial" w:hAnsi="Arial"/>
          <w:bCs/>
          <w:sz w:val="22"/>
          <w:szCs w:val="22"/>
        </w:rPr>
      </w:pPr>
    </w:p>
    <w:p w14:paraId="73AA44F6" w14:textId="77777777" w:rsidR="007A320C" w:rsidRDefault="007A320C" w:rsidP="007A320C">
      <w:pPr>
        <w:pStyle w:val="20TAQuestionNumber"/>
      </w:pPr>
      <w:bookmarkStart w:id="12" w:name="_Ref129154568"/>
      <w:r>
        <w:t>Identify if the following are examples of either:</w:t>
      </w:r>
      <w:bookmarkEnd w:id="12"/>
    </w:p>
    <w:p w14:paraId="63463EC7" w14:textId="1AB1E0C7" w:rsidR="007A320C" w:rsidRDefault="007A320C" w:rsidP="00CF6770">
      <w:pPr>
        <w:pStyle w:val="20TAQuestionNumber"/>
        <w:numPr>
          <w:ilvl w:val="0"/>
          <w:numId w:val="28"/>
        </w:numPr>
      </w:pPr>
      <w:r>
        <w:t>Dead load</w:t>
      </w:r>
    </w:p>
    <w:p w14:paraId="42F5F4D4" w14:textId="77777777" w:rsidR="007A320C" w:rsidRDefault="007A320C" w:rsidP="00CF6770">
      <w:pPr>
        <w:pStyle w:val="20TAQuestionNumber"/>
        <w:numPr>
          <w:ilvl w:val="0"/>
          <w:numId w:val="28"/>
        </w:numPr>
      </w:pPr>
      <w:r>
        <w:t>Live loads</w:t>
      </w:r>
    </w:p>
    <w:p w14:paraId="20F928B2" w14:textId="5C36F230" w:rsidR="007A320C" w:rsidRDefault="007A320C" w:rsidP="00CF6770">
      <w:pPr>
        <w:pStyle w:val="20TAQuestionNumber"/>
        <w:numPr>
          <w:ilvl w:val="0"/>
          <w:numId w:val="28"/>
        </w:numPr>
      </w:pPr>
      <w:r>
        <w:t>Wind load</w:t>
      </w:r>
    </w:p>
    <w:p w14:paraId="119B001F" w14:textId="77777777" w:rsidR="007A320C" w:rsidRPr="00D33B61" w:rsidRDefault="007A320C" w:rsidP="007A320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A320C" w14:paraId="5BFD68B0" w14:textId="77777777" w:rsidTr="00823BED">
        <w:trPr>
          <w:trHeight w:val="685"/>
        </w:trPr>
        <w:tc>
          <w:tcPr>
            <w:tcW w:w="610" w:type="pct"/>
            <w:tcBorders>
              <w:top w:val="nil"/>
              <w:left w:val="nil"/>
              <w:bottom w:val="nil"/>
              <w:right w:val="single" w:sz="12" w:space="0" w:color="auto"/>
            </w:tcBorders>
            <w:shd w:val="clear" w:color="auto" w:fill="auto"/>
          </w:tcPr>
          <w:p w14:paraId="0260555F" w14:textId="77777777" w:rsidR="007A320C" w:rsidRDefault="007A320C" w:rsidP="00823BE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4B7C227" w14:textId="40A185EA" w:rsidR="007A320C" w:rsidRDefault="007A320C" w:rsidP="00823BED">
            <w:pPr>
              <w:jc w:val="center"/>
            </w:pPr>
            <w:r>
              <w:t>Example of load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8A02531" w14:textId="554CA869" w:rsidR="007A320C" w:rsidRDefault="007A320C" w:rsidP="00823BED">
            <w:pPr>
              <w:jc w:val="center"/>
            </w:pPr>
            <w:r>
              <w:t>Type of load</w:t>
            </w:r>
          </w:p>
        </w:tc>
        <w:permStart w:id="843588130" w:edGrp="everyone"/>
        <w:tc>
          <w:tcPr>
            <w:tcW w:w="335" w:type="pct"/>
            <w:tcBorders>
              <w:top w:val="nil"/>
              <w:left w:val="single" w:sz="12" w:space="0" w:color="auto"/>
              <w:bottom w:val="nil"/>
              <w:right w:val="nil"/>
            </w:tcBorders>
            <w:shd w:val="clear" w:color="auto" w:fill="auto"/>
          </w:tcPr>
          <w:p w14:paraId="12BF9D2C" w14:textId="77777777" w:rsidR="007A320C" w:rsidRPr="00533511" w:rsidRDefault="00697B55" w:rsidP="00823BED">
            <w:pPr>
              <w:rPr>
                <w:rFonts w:ascii="Arial" w:hAnsi="Arial" w:cs="Arial"/>
                <w:sz w:val="44"/>
                <w:szCs w:val="44"/>
              </w:rPr>
            </w:pPr>
            <w:sdt>
              <w:sdtPr>
                <w:rPr>
                  <w:rFonts w:ascii="Arial" w:hAnsi="Arial" w:cs="Arial"/>
                  <w:sz w:val="44"/>
                  <w:szCs w:val="44"/>
                </w:rPr>
                <w:id w:val="1727717463"/>
                <w14:checkbox>
                  <w14:checked w14:val="0"/>
                  <w14:checkedState w14:val="00FE" w14:font="Wingdings"/>
                  <w14:uncheckedState w14:val="00A8" w14:font="Wingdings"/>
                </w14:checkbox>
              </w:sdtPr>
              <w:sdtEndPr/>
              <w:sdtContent>
                <w:r w:rsidR="007A320C">
                  <w:rPr>
                    <w:rFonts w:ascii="Arial" w:hAnsi="Arial" w:cs="Arial"/>
                    <w:sz w:val="44"/>
                    <w:szCs w:val="44"/>
                  </w:rPr>
                  <w:sym w:font="Wingdings" w:char="F0A8"/>
                </w:r>
              </w:sdtContent>
            </w:sdt>
            <w:permEnd w:id="843588130"/>
          </w:p>
        </w:tc>
      </w:tr>
      <w:tr w:rsidR="007A320C" w14:paraId="3560D179" w14:textId="77777777" w:rsidTr="00823BED">
        <w:trPr>
          <w:trHeight w:val="1077"/>
          <w:hidden/>
        </w:trPr>
        <w:tc>
          <w:tcPr>
            <w:tcW w:w="610" w:type="pct"/>
            <w:tcBorders>
              <w:top w:val="nil"/>
              <w:left w:val="nil"/>
              <w:bottom w:val="nil"/>
              <w:right w:val="single" w:sz="12" w:space="0" w:color="auto"/>
            </w:tcBorders>
          </w:tcPr>
          <w:p w14:paraId="23A621A0"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764AA01" w14:textId="22D417DE" w:rsidR="007A320C" w:rsidRPr="00447473" w:rsidRDefault="00F43637" w:rsidP="00823BED">
            <w:pPr>
              <w:jc w:val="center"/>
            </w:pPr>
            <w:r>
              <w:t>Reinforced concrete beams</w:t>
            </w:r>
          </w:p>
        </w:tc>
        <w:tc>
          <w:tcPr>
            <w:tcW w:w="2715" w:type="pct"/>
            <w:tcBorders>
              <w:left w:val="single" w:sz="4" w:space="0" w:color="auto"/>
              <w:right w:val="single" w:sz="12" w:space="0" w:color="auto"/>
            </w:tcBorders>
            <w:shd w:val="clear" w:color="auto" w:fill="auto"/>
            <w:vAlign w:val="center"/>
          </w:tcPr>
          <w:p w14:paraId="7E84E2A9" w14:textId="190DBD14" w:rsidR="007A320C" w:rsidRPr="00E9388A" w:rsidRDefault="00AC3F7D" w:rsidP="00823BED">
            <w:pPr>
              <w:rPr>
                <w:rFonts w:ascii="Arial" w:hAnsi="Arial" w:cs="Arial"/>
                <w:sz w:val="22"/>
                <w:szCs w:val="18"/>
              </w:rPr>
            </w:pPr>
            <w:permStart w:id="1763010943" w:edGrp="everyone"/>
            <w:r>
              <w:rPr>
                <w:rFonts w:ascii="Arial" w:hAnsi="Arial" w:cs="Arial"/>
                <w:sz w:val="22"/>
                <w:szCs w:val="18"/>
              </w:rPr>
              <w:t>Dead load</w:t>
            </w:r>
            <w:permEnd w:id="1763010943"/>
          </w:p>
        </w:tc>
        <w:tc>
          <w:tcPr>
            <w:tcW w:w="335" w:type="pct"/>
            <w:tcBorders>
              <w:top w:val="nil"/>
              <w:left w:val="single" w:sz="12" w:space="0" w:color="auto"/>
              <w:bottom w:val="nil"/>
              <w:right w:val="nil"/>
            </w:tcBorders>
          </w:tcPr>
          <w:p w14:paraId="4AF85EFC" w14:textId="77777777" w:rsidR="007A320C" w:rsidRDefault="007A320C" w:rsidP="00823BED">
            <w:pPr>
              <w:ind w:left="993" w:hanging="993"/>
            </w:pPr>
          </w:p>
        </w:tc>
      </w:tr>
      <w:tr w:rsidR="007A320C" w14:paraId="4AB2A9F3" w14:textId="77777777" w:rsidTr="00823BED">
        <w:trPr>
          <w:trHeight w:val="1077"/>
          <w:hidden/>
        </w:trPr>
        <w:tc>
          <w:tcPr>
            <w:tcW w:w="610" w:type="pct"/>
            <w:tcBorders>
              <w:top w:val="nil"/>
              <w:left w:val="nil"/>
              <w:bottom w:val="nil"/>
              <w:right w:val="single" w:sz="12" w:space="0" w:color="auto"/>
            </w:tcBorders>
          </w:tcPr>
          <w:p w14:paraId="5E50E652"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0A0D00C" w14:textId="7885E1CE" w:rsidR="007A320C" w:rsidRDefault="00F43637" w:rsidP="00823BED">
            <w:pPr>
              <w:jc w:val="center"/>
            </w:pPr>
            <w:r>
              <w:t>Strong winds blowing against a building</w:t>
            </w:r>
          </w:p>
        </w:tc>
        <w:tc>
          <w:tcPr>
            <w:tcW w:w="2715" w:type="pct"/>
            <w:tcBorders>
              <w:left w:val="single" w:sz="4" w:space="0" w:color="auto"/>
              <w:right w:val="single" w:sz="12" w:space="0" w:color="auto"/>
            </w:tcBorders>
            <w:shd w:val="clear" w:color="auto" w:fill="auto"/>
            <w:vAlign w:val="center"/>
          </w:tcPr>
          <w:p w14:paraId="66EED0E4" w14:textId="08EE0E8B" w:rsidR="007A320C" w:rsidRPr="00E9388A" w:rsidRDefault="00AC3F7D" w:rsidP="00823BED">
            <w:pPr>
              <w:rPr>
                <w:rFonts w:ascii="Arial" w:hAnsi="Arial" w:cs="Arial"/>
                <w:sz w:val="22"/>
                <w:szCs w:val="18"/>
              </w:rPr>
            </w:pPr>
            <w:permStart w:id="1579812025" w:edGrp="everyone"/>
            <w:r>
              <w:rPr>
                <w:rFonts w:ascii="Arial" w:hAnsi="Arial" w:cs="Arial"/>
                <w:sz w:val="22"/>
                <w:szCs w:val="18"/>
              </w:rPr>
              <w:t>Wind load</w:t>
            </w:r>
            <w:permEnd w:id="1579812025"/>
          </w:p>
        </w:tc>
        <w:tc>
          <w:tcPr>
            <w:tcW w:w="335" w:type="pct"/>
            <w:tcBorders>
              <w:top w:val="nil"/>
              <w:left w:val="single" w:sz="12" w:space="0" w:color="auto"/>
              <w:bottom w:val="nil"/>
              <w:right w:val="nil"/>
            </w:tcBorders>
          </w:tcPr>
          <w:p w14:paraId="72D0AE11" w14:textId="77777777" w:rsidR="007A320C" w:rsidRDefault="007A320C" w:rsidP="00823BED">
            <w:pPr>
              <w:ind w:left="993" w:hanging="993"/>
            </w:pPr>
          </w:p>
        </w:tc>
      </w:tr>
      <w:tr w:rsidR="007A320C" w14:paraId="5EF1A89E" w14:textId="77777777" w:rsidTr="00823BED">
        <w:trPr>
          <w:trHeight w:val="1077"/>
          <w:hidden/>
        </w:trPr>
        <w:tc>
          <w:tcPr>
            <w:tcW w:w="610" w:type="pct"/>
            <w:tcBorders>
              <w:top w:val="nil"/>
              <w:left w:val="nil"/>
              <w:bottom w:val="nil"/>
              <w:right w:val="single" w:sz="12" w:space="0" w:color="auto"/>
            </w:tcBorders>
          </w:tcPr>
          <w:p w14:paraId="432EBF25"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367CF8C" w14:textId="03EFD8F4" w:rsidR="007A320C" w:rsidRDefault="00F43637" w:rsidP="00823BED">
            <w:pPr>
              <w:jc w:val="center"/>
            </w:pPr>
            <w:r>
              <w:t>People walking around</w:t>
            </w:r>
          </w:p>
        </w:tc>
        <w:tc>
          <w:tcPr>
            <w:tcW w:w="2715" w:type="pct"/>
            <w:tcBorders>
              <w:left w:val="single" w:sz="4" w:space="0" w:color="auto"/>
              <w:right w:val="single" w:sz="12" w:space="0" w:color="auto"/>
            </w:tcBorders>
            <w:shd w:val="clear" w:color="auto" w:fill="auto"/>
            <w:vAlign w:val="center"/>
          </w:tcPr>
          <w:p w14:paraId="70921748" w14:textId="403D9879" w:rsidR="007A320C" w:rsidRPr="00E9388A" w:rsidRDefault="00AC3F7D" w:rsidP="00823BED">
            <w:pPr>
              <w:rPr>
                <w:rFonts w:ascii="Arial" w:hAnsi="Arial" w:cs="Arial"/>
                <w:sz w:val="22"/>
                <w:szCs w:val="18"/>
              </w:rPr>
            </w:pPr>
            <w:permStart w:id="985296637" w:edGrp="everyone"/>
            <w:r>
              <w:rPr>
                <w:rFonts w:ascii="Arial" w:hAnsi="Arial" w:cs="Arial"/>
                <w:sz w:val="22"/>
                <w:szCs w:val="18"/>
              </w:rPr>
              <w:t>Live load</w:t>
            </w:r>
            <w:permEnd w:id="985296637"/>
          </w:p>
        </w:tc>
        <w:tc>
          <w:tcPr>
            <w:tcW w:w="335" w:type="pct"/>
            <w:tcBorders>
              <w:top w:val="nil"/>
              <w:left w:val="single" w:sz="12" w:space="0" w:color="auto"/>
              <w:bottom w:val="nil"/>
              <w:right w:val="nil"/>
            </w:tcBorders>
          </w:tcPr>
          <w:p w14:paraId="2F9414E0" w14:textId="77777777" w:rsidR="007A320C" w:rsidRDefault="007A320C" w:rsidP="00823BED">
            <w:pPr>
              <w:ind w:left="993" w:hanging="993"/>
            </w:pPr>
          </w:p>
        </w:tc>
      </w:tr>
      <w:tr w:rsidR="007A320C" w14:paraId="7D65C0B7" w14:textId="77777777" w:rsidTr="00823BED">
        <w:trPr>
          <w:trHeight w:val="1077"/>
          <w:hidden/>
        </w:trPr>
        <w:tc>
          <w:tcPr>
            <w:tcW w:w="610" w:type="pct"/>
            <w:tcBorders>
              <w:top w:val="nil"/>
              <w:left w:val="nil"/>
              <w:bottom w:val="nil"/>
              <w:right w:val="single" w:sz="12" w:space="0" w:color="auto"/>
            </w:tcBorders>
          </w:tcPr>
          <w:p w14:paraId="5B9CDC0E"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BB2F195" w14:textId="5317BF20" w:rsidR="007A320C" w:rsidRDefault="00F43637" w:rsidP="00823BED">
            <w:pPr>
              <w:jc w:val="center"/>
            </w:pPr>
            <w:r>
              <w:t>A soft breeze on a fence</w:t>
            </w:r>
          </w:p>
        </w:tc>
        <w:tc>
          <w:tcPr>
            <w:tcW w:w="2715" w:type="pct"/>
            <w:tcBorders>
              <w:left w:val="single" w:sz="4" w:space="0" w:color="auto"/>
              <w:right w:val="single" w:sz="12" w:space="0" w:color="auto"/>
            </w:tcBorders>
            <w:shd w:val="clear" w:color="auto" w:fill="auto"/>
            <w:vAlign w:val="center"/>
          </w:tcPr>
          <w:p w14:paraId="0AEABB92" w14:textId="3404D044" w:rsidR="007A320C" w:rsidRPr="00E9388A" w:rsidRDefault="00AC3F7D" w:rsidP="00823BED">
            <w:pPr>
              <w:rPr>
                <w:rFonts w:ascii="Arial" w:hAnsi="Arial" w:cs="Arial"/>
                <w:sz w:val="22"/>
                <w:szCs w:val="18"/>
              </w:rPr>
            </w:pPr>
            <w:permStart w:id="1642424802" w:edGrp="everyone"/>
            <w:r>
              <w:rPr>
                <w:rFonts w:ascii="Arial" w:hAnsi="Arial" w:cs="Arial"/>
                <w:sz w:val="22"/>
                <w:szCs w:val="18"/>
              </w:rPr>
              <w:t>Wind load</w:t>
            </w:r>
            <w:permEnd w:id="1642424802"/>
          </w:p>
        </w:tc>
        <w:tc>
          <w:tcPr>
            <w:tcW w:w="335" w:type="pct"/>
            <w:tcBorders>
              <w:top w:val="nil"/>
              <w:left w:val="single" w:sz="12" w:space="0" w:color="auto"/>
              <w:bottom w:val="nil"/>
              <w:right w:val="nil"/>
            </w:tcBorders>
          </w:tcPr>
          <w:p w14:paraId="6A2A8CBB" w14:textId="77777777" w:rsidR="007A320C" w:rsidRDefault="007A320C" w:rsidP="00823BED">
            <w:pPr>
              <w:ind w:left="993" w:hanging="993"/>
            </w:pPr>
          </w:p>
        </w:tc>
      </w:tr>
      <w:tr w:rsidR="007A320C" w14:paraId="3B617323" w14:textId="77777777" w:rsidTr="00823BED">
        <w:trPr>
          <w:trHeight w:val="1077"/>
          <w:hidden/>
        </w:trPr>
        <w:tc>
          <w:tcPr>
            <w:tcW w:w="610" w:type="pct"/>
            <w:tcBorders>
              <w:top w:val="nil"/>
              <w:left w:val="nil"/>
              <w:bottom w:val="nil"/>
              <w:right w:val="single" w:sz="12" w:space="0" w:color="auto"/>
            </w:tcBorders>
          </w:tcPr>
          <w:p w14:paraId="439F2411"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B37761E" w14:textId="17FE5DD6" w:rsidR="007A320C" w:rsidRDefault="00F43637" w:rsidP="00823BED">
            <w:pPr>
              <w:jc w:val="center"/>
            </w:pPr>
            <w:r>
              <w:t>A vehicle being parked</w:t>
            </w:r>
          </w:p>
        </w:tc>
        <w:tc>
          <w:tcPr>
            <w:tcW w:w="2715" w:type="pct"/>
            <w:tcBorders>
              <w:left w:val="single" w:sz="4" w:space="0" w:color="auto"/>
              <w:right w:val="single" w:sz="12" w:space="0" w:color="auto"/>
            </w:tcBorders>
            <w:shd w:val="clear" w:color="auto" w:fill="auto"/>
            <w:vAlign w:val="center"/>
          </w:tcPr>
          <w:p w14:paraId="29BB43DA" w14:textId="13EA436C" w:rsidR="007A320C" w:rsidRPr="00E9388A" w:rsidRDefault="00AC3F7D" w:rsidP="00823BED">
            <w:pPr>
              <w:rPr>
                <w:rFonts w:ascii="Arial" w:hAnsi="Arial" w:cs="Arial"/>
                <w:sz w:val="22"/>
                <w:szCs w:val="18"/>
              </w:rPr>
            </w:pPr>
            <w:permStart w:id="1243100638" w:edGrp="everyone"/>
            <w:r>
              <w:rPr>
                <w:rFonts w:ascii="Arial" w:hAnsi="Arial" w:cs="Arial"/>
                <w:sz w:val="22"/>
                <w:szCs w:val="18"/>
              </w:rPr>
              <w:t>Live load</w:t>
            </w:r>
            <w:permEnd w:id="1243100638"/>
          </w:p>
        </w:tc>
        <w:tc>
          <w:tcPr>
            <w:tcW w:w="335" w:type="pct"/>
            <w:tcBorders>
              <w:top w:val="nil"/>
              <w:left w:val="single" w:sz="12" w:space="0" w:color="auto"/>
              <w:bottom w:val="nil"/>
              <w:right w:val="nil"/>
            </w:tcBorders>
          </w:tcPr>
          <w:p w14:paraId="1026CBB4" w14:textId="77777777" w:rsidR="007A320C" w:rsidRDefault="007A320C" w:rsidP="00823BED">
            <w:pPr>
              <w:ind w:left="993" w:hanging="993"/>
            </w:pPr>
          </w:p>
        </w:tc>
      </w:tr>
      <w:tr w:rsidR="007A320C" w14:paraId="5948F90C" w14:textId="77777777" w:rsidTr="00823BED">
        <w:trPr>
          <w:trHeight w:val="1077"/>
          <w:hidden/>
        </w:trPr>
        <w:tc>
          <w:tcPr>
            <w:tcW w:w="610" w:type="pct"/>
            <w:tcBorders>
              <w:top w:val="nil"/>
              <w:left w:val="nil"/>
              <w:bottom w:val="nil"/>
              <w:right w:val="single" w:sz="12" w:space="0" w:color="auto"/>
            </w:tcBorders>
          </w:tcPr>
          <w:p w14:paraId="77DEAE08"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4C753AE" w14:textId="099F672B" w:rsidR="007A320C" w:rsidRPr="00257322" w:rsidRDefault="00F43637" w:rsidP="00823BED">
            <w:pPr>
              <w:jc w:val="center"/>
            </w:pPr>
            <w:r>
              <w:t>Stone columns</w:t>
            </w:r>
          </w:p>
        </w:tc>
        <w:tc>
          <w:tcPr>
            <w:tcW w:w="2715" w:type="pct"/>
            <w:tcBorders>
              <w:left w:val="single" w:sz="4" w:space="0" w:color="auto"/>
              <w:right w:val="single" w:sz="12" w:space="0" w:color="auto"/>
            </w:tcBorders>
            <w:shd w:val="clear" w:color="auto" w:fill="auto"/>
            <w:vAlign w:val="center"/>
          </w:tcPr>
          <w:p w14:paraId="5DE20DE8" w14:textId="734353B2" w:rsidR="007A320C" w:rsidRPr="00E9388A" w:rsidRDefault="00AC3F7D" w:rsidP="00823BED">
            <w:pPr>
              <w:rPr>
                <w:rFonts w:ascii="Arial" w:hAnsi="Arial" w:cs="Arial"/>
                <w:sz w:val="22"/>
                <w:szCs w:val="18"/>
              </w:rPr>
            </w:pPr>
            <w:permStart w:id="1451717791" w:edGrp="everyone"/>
            <w:r>
              <w:rPr>
                <w:rFonts w:ascii="Arial" w:hAnsi="Arial" w:cs="Arial"/>
                <w:sz w:val="22"/>
                <w:szCs w:val="18"/>
              </w:rPr>
              <w:t>Dead load</w:t>
            </w:r>
            <w:permEnd w:id="1451717791"/>
          </w:p>
        </w:tc>
        <w:tc>
          <w:tcPr>
            <w:tcW w:w="335" w:type="pct"/>
            <w:tcBorders>
              <w:top w:val="nil"/>
              <w:left w:val="single" w:sz="12" w:space="0" w:color="auto"/>
              <w:bottom w:val="nil"/>
              <w:right w:val="nil"/>
            </w:tcBorders>
          </w:tcPr>
          <w:p w14:paraId="443C5300" w14:textId="77777777" w:rsidR="007A320C" w:rsidRDefault="007A320C" w:rsidP="00823BED">
            <w:pPr>
              <w:ind w:left="993" w:hanging="993"/>
            </w:pPr>
          </w:p>
        </w:tc>
      </w:tr>
    </w:tbl>
    <w:p w14:paraId="5F87173A" w14:textId="77777777" w:rsidR="007A320C" w:rsidRDefault="007A320C" w:rsidP="007A320C">
      <w:pPr>
        <w:rPr>
          <w:rFonts w:ascii="Arial" w:hAnsi="Arial" w:cs="Arial"/>
          <w:sz w:val="22"/>
          <w:szCs w:val="22"/>
        </w:rPr>
      </w:pPr>
    </w:p>
    <w:p w14:paraId="01ED3D6F" w14:textId="1EC6FF4E" w:rsidR="007A320C" w:rsidRPr="00830749" w:rsidRDefault="007A320C" w:rsidP="007A320C">
      <w:pPr>
        <w:pStyle w:val="20TAQuestionNumber"/>
      </w:pPr>
      <w:bookmarkStart w:id="13" w:name="_Ref129153650"/>
      <w:r>
        <w:t xml:space="preserve">What is the purpose of AS 1684 </w:t>
      </w:r>
      <w:r w:rsidRPr="00991392">
        <w:t>Residential timber-framed construction</w:t>
      </w:r>
      <w:bookmarkEnd w:id="13"/>
      <w:r w:rsidR="00823BED">
        <w:t>?</w:t>
      </w:r>
    </w:p>
    <w:p w14:paraId="055A730A" w14:textId="77777777" w:rsidR="007A320C" w:rsidRPr="00830749" w:rsidRDefault="007A320C" w:rsidP="007A32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20C" w:rsidRPr="00830749" w14:paraId="00603540" w14:textId="77777777" w:rsidTr="00E9388A">
        <w:trPr>
          <w:trHeight w:val="3798"/>
        </w:trPr>
        <w:tc>
          <w:tcPr>
            <w:tcW w:w="1027" w:type="dxa"/>
            <w:tcBorders>
              <w:top w:val="nil"/>
              <w:left w:val="nil"/>
              <w:bottom w:val="nil"/>
              <w:right w:val="single" w:sz="4" w:space="0" w:color="auto"/>
            </w:tcBorders>
          </w:tcPr>
          <w:p w14:paraId="79FC0473" w14:textId="77777777" w:rsidR="007A320C" w:rsidRPr="001C4084" w:rsidRDefault="007A320C"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439AFD" w14:textId="2332579B" w:rsidR="007A320C" w:rsidRPr="001C4084" w:rsidRDefault="00F055E7" w:rsidP="00B00F2E">
            <w:pPr>
              <w:rPr>
                <w:rFonts w:ascii="Arial" w:hAnsi="Arial" w:cs="Arial"/>
                <w:sz w:val="22"/>
                <w:szCs w:val="22"/>
              </w:rPr>
            </w:pPr>
            <w:permStart w:id="391664138" w:edGrp="everyone"/>
            <w:r w:rsidRPr="00F055E7">
              <w:rPr>
                <w:rFonts w:ascii="Segoe UI" w:hAnsi="Segoe UI" w:cs="Segoe UI"/>
                <w:color w:val="000000" w:themeColor="text1"/>
                <w:shd w:val="clear" w:color="auto" w:fill="444654"/>
              </w:rPr>
              <w:t>The purpose is to provide comprehensive guidelines and standards for the design and construction of timber-framed houses and other residential buildings. This Australian Standard outlines detailed requirements and recommendations to ensure safe, efficient, and durable construction practices while promoting structural integrity, fire safety, energy efficiency, and occupant comfort. AS 1684 serves as a vital resource for architects, engineers, builders, and other construction professionals involved in the planning, design, and construction of residential timber-framed structures, offering a framework that aligns with industry best practices and regulatory standards to facilitate the creation of high-quality and resilient homes</w:t>
            </w:r>
            <w:permEnd w:id="391664138"/>
          </w:p>
        </w:tc>
        <w:permStart w:id="1026887418" w:edGrp="everyone"/>
        <w:tc>
          <w:tcPr>
            <w:tcW w:w="624" w:type="dxa"/>
            <w:tcBorders>
              <w:top w:val="nil"/>
              <w:left w:val="single" w:sz="4" w:space="0" w:color="auto"/>
              <w:bottom w:val="nil"/>
              <w:right w:val="nil"/>
            </w:tcBorders>
          </w:tcPr>
          <w:p w14:paraId="409DCA21" w14:textId="77777777" w:rsidR="007A320C" w:rsidRPr="00533511" w:rsidRDefault="00697B55" w:rsidP="00B00F2E">
            <w:pPr>
              <w:rPr>
                <w:rFonts w:ascii="Arial" w:hAnsi="Arial" w:cs="Arial"/>
                <w:sz w:val="44"/>
                <w:szCs w:val="44"/>
              </w:rPr>
            </w:pPr>
            <w:sdt>
              <w:sdtPr>
                <w:rPr>
                  <w:rFonts w:ascii="Arial" w:hAnsi="Arial" w:cs="Arial"/>
                  <w:sz w:val="44"/>
                  <w:szCs w:val="44"/>
                </w:rPr>
                <w:id w:val="-1598395220"/>
                <w14:checkbox>
                  <w14:checked w14:val="0"/>
                  <w14:checkedState w14:val="00FE" w14:font="Wingdings"/>
                  <w14:uncheckedState w14:val="00A8" w14:font="Wingdings"/>
                </w14:checkbox>
              </w:sdtPr>
              <w:sdtEndPr/>
              <w:sdtContent>
                <w:r w:rsidR="007A320C">
                  <w:rPr>
                    <w:rFonts w:ascii="Arial" w:hAnsi="Arial" w:cs="Arial"/>
                    <w:sz w:val="44"/>
                    <w:szCs w:val="44"/>
                  </w:rPr>
                  <w:sym w:font="Wingdings" w:char="F0A8"/>
                </w:r>
              </w:sdtContent>
            </w:sdt>
            <w:permEnd w:id="1026887418"/>
          </w:p>
        </w:tc>
      </w:tr>
    </w:tbl>
    <w:p w14:paraId="05E782E3" w14:textId="77777777" w:rsidR="007A320C" w:rsidRDefault="007A320C" w:rsidP="007A320C">
      <w:pPr>
        <w:rPr>
          <w:rFonts w:ascii="Arial" w:hAnsi="Arial" w:cs="Arial"/>
          <w:sz w:val="22"/>
          <w:szCs w:val="22"/>
        </w:rPr>
      </w:pPr>
    </w:p>
    <w:p w14:paraId="3A7130E9" w14:textId="77777777" w:rsidR="00544C42" w:rsidRPr="000E310E" w:rsidRDefault="00544C42" w:rsidP="00544C42">
      <w:pPr>
        <w:rPr>
          <w:rFonts w:ascii="Arial" w:hAnsi="Arial"/>
          <w:bCs/>
          <w:sz w:val="22"/>
          <w:szCs w:val="22"/>
        </w:rPr>
      </w:pPr>
    </w:p>
    <w:p w14:paraId="236E25E0" w14:textId="08218129" w:rsidR="00544C42" w:rsidRPr="00830749" w:rsidRDefault="00544C42" w:rsidP="00544C42">
      <w:pPr>
        <w:pStyle w:val="20TAQuestionNumber"/>
      </w:pPr>
      <w:bookmarkStart w:id="14" w:name="_Ref129156863"/>
      <w:r w:rsidRPr="00544C42">
        <w:t xml:space="preserve">Self-healing concrete </w:t>
      </w:r>
      <w:r>
        <w:t xml:space="preserve">is one </w:t>
      </w:r>
      <w:r w:rsidRPr="00544C42">
        <w:t>emerging material. Using special bacteria, this material has the ability to “heal” itself if it cracks. This</w:t>
      </w:r>
      <w:r>
        <w:t xml:space="preserve"> is intended to</w:t>
      </w:r>
      <w:r w:rsidRPr="00544C42">
        <w:t xml:space="preserve"> extend the concrete’s lifespan.</w:t>
      </w:r>
      <w:r>
        <w:t xml:space="preserve"> Describe the assessment methods you would apply before using this material.</w:t>
      </w:r>
      <w:bookmarkEnd w:id="14"/>
    </w:p>
    <w:p w14:paraId="53AFC3F0"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B50A50C" w14:textId="77777777" w:rsidTr="00E9388A">
        <w:trPr>
          <w:trHeight w:val="3798"/>
        </w:trPr>
        <w:tc>
          <w:tcPr>
            <w:tcW w:w="1027" w:type="dxa"/>
            <w:tcBorders>
              <w:top w:val="nil"/>
              <w:left w:val="nil"/>
              <w:bottom w:val="nil"/>
              <w:right w:val="single" w:sz="4" w:space="0" w:color="auto"/>
            </w:tcBorders>
          </w:tcPr>
          <w:p w14:paraId="18FCA58E" w14:textId="77777777" w:rsidR="00544C42" w:rsidRPr="001C4084" w:rsidRDefault="00544C42"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698367B" w14:textId="77777777" w:rsidR="00F055E7" w:rsidRPr="00F055E7" w:rsidRDefault="00F055E7" w:rsidP="00B00F2E">
            <w:pPr>
              <w:rPr>
                <w:rFonts w:ascii="Segoe UI" w:hAnsi="Segoe UI" w:cs="Segoe UI"/>
                <w:color w:val="000000" w:themeColor="text1"/>
                <w:shd w:val="clear" w:color="auto" w:fill="444654"/>
              </w:rPr>
            </w:pPr>
            <w:permStart w:id="1039478828" w:edGrp="everyone"/>
            <w:r w:rsidRPr="00F055E7">
              <w:rPr>
                <w:rFonts w:ascii="Segoe UI" w:hAnsi="Segoe UI" w:cs="Segoe UI"/>
                <w:color w:val="000000" w:themeColor="text1"/>
                <w:shd w:val="clear" w:color="auto" w:fill="444654"/>
              </w:rPr>
              <w:t xml:space="preserve">Before using self-healing concrete, the building and construction industry in Queensland would need to perform thorough assessment methods to ensure the material's suitability and effectiveness. </w:t>
            </w:r>
          </w:p>
          <w:p w14:paraId="1198DD6B" w14:textId="77777777" w:rsidR="00F055E7" w:rsidRPr="00F055E7" w:rsidRDefault="00F055E7" w:rsidP="00B00F2E">
            <w:pPr>
              <w:rPr>
                <w:rFonts w:ascii="Segoe UI" w:hAnsi="Segoe UI" w:cs="Segoe UI"/>
                <w:color w:val="000000" w:themeColor="text1"/>
                <w:shd w:val="clear" w:color="auto" w:fill="444654"/>
              </w:rPr>
            </w:pPr>
          </w:p>
          <w:p w14:paraId="443BF2DD" w14:textId="77777777" w:rsidR="00F055E7" w:rsidRPr="00F055E7" w:rsidRDefault="00F055E7" w:rsidP="00B00F2E">
            <w:pPr>
              <w:rPr>
                <w:rFonts w:ascii="Segoe UI" w:hAnsi="Segoe UI" w:cs="Segoe UI"/>
                <w:color w:val="000000" w:themeColor="text1"/>
                <w:shd w:val="clear" w:color="auto" w:fill="444654"/>
              </w:rPr>
            </w:pPr>
            <w:r w:rsidRPr="00F055E7">
              <w:rPr>
                <w:rFonts w:ascii="Segoe UI" w:hAnsi="Segoe UI" w:cs="Segoe UI"/>
                <w:color w:val="000000" w:themeColor="text1"/>
                <w:shd w:val="clear" w:color="auto" w:fill="444654"/>
              </w:rPr>
              <w:t xml:space="preserve">Firstly, comprehensive laboratory testing would be conducted to evaluate the performance and self-healing capability of the concrete under various stress conditions and environmental factors. This would involve subjecting samples to controlled cracking and monitoring the healing process over time. </w:t>
            </w:r>
          </w:p>
          <w:p w14:paraId="6693F434" w14:textId="77777777" w:rsidR="00F055E7" w:rsidRPr="00F055E7" w:rsidRDefault="00F055E7" w:rsidP="00B00F2E">
            <w:pPr>
              <w:rPr>
                <w:rFonts w:ascii="Segoe UI" w:hAnsi="Segoe UI" w:cs="Segoe UI"/>
                <w:color w:val="000000" w:themeColor="text1"/>
                <w:shd w:val="clear" w:color="auto" w:fill="444654"/>
              </w:rPr>
            </w:pPr>
          </w:p>
          <w:p w14:paraId="6346C4E2" w14:textId="77777777" w:rsidR="00F055E7" w:rsidRPr="00F055E7" w:rsidRDefault="00F055E7" w:rsidP="00B00F2E">
            <w:pPr>
              <w:rPr>
                <w:rFonts w:ascii="Segoe UI" w:hAnsi="Segoe UI" w:cs="Segoe UI"/>
                <w:color w:val="000000" w:themeColor="text1"/>
                <w:shd w:val="clear" w:color="auto" w:fill="444654"/>
              </w:rPr>
            </w:pPr>
            <w:r w:rsidRPr="00F055E7">
              <w:rPr>
                <w:rFonts w:ascii="Segoe UI" w:hAnsi="Segoe UI" w:cs="Segoe UI"/>
                <w:color w:val="000000" w:themeColor="text1"/>
                <w:shd w:val="clear" w:color="auto" w:fill="444654"/>
              </w:rPr>
              <w:t xml:space="preserve">Additionally, field trials in real-world conditions would be essential to observe the material's </w:t>
            </w:r>
            <w:proofErr w:type="spellStart"/>
            <w:r w:rsidRPr="00F055E7">
              <w:rPr>
                <w:rFonts w:ascii="Segoe UI" w:hAnsi="Segoe UI" w:cs="Segoe UI"/>
                <w:color w:val="000000" w:themeColor="text1"/>
                <w:shd w:val="clear" w:color="auto" w:fill="444654"/>
              </w:rPr>
              <w:t>behavior</w:t>
            </w:r>
            <w:proofErr w:type="spellEnd"/>
            <w:r w:rsidRPr="00F055E7">
              <w:rPr>
                <w:rFonts w:ascii="Segoe UI" w:hAnsi="Segoe UI" w:cs="Segoe UI"/>
                <w:color w:val="000000" w:themeColor="text1"/>
                <w:shd w:val="clear" w:color="auto" w:fill="444654"/>
              </w:rPr>
              <w:t xml:space="preserve"> in actual construction scenarios, assessing its ability to heal cracks, durability, and compatibility with local construction practices and climate. </w:t>
            </w:r>
          </w:p>
          <w:p w14:paraId="079F899C" w14:textId="77777777" w:rsidR="00F055E7" w:rsidRPr="00F055E7" w:rsidRDefault="00F055E7" w:rsidP="00B00F2E">
            <w:pPr>
              <w:rPr>
                <w:rFonts w:ascii="Segoe UI" w:hAnsi="Segoe UI" w:cs="Segoe UI"/>
                <w:color w:val="000000" w:themeColor="text1"/>
                <w:shd w:val="clear" w:color="auto" w:fill="444654"/>
              </w:rPr>
            </w:pPr>
          </w:p>
          <w:p w14:paraId="4F9BF16C" w14:textId="77777777" w:rsidR="00F055E7" w:rsidRPr="00F055E7" w:rsidRDefault="00F055E7" w:rsidP="00B00F2E">
            <w:pPr>
              <w:rPr>
                <w:rFonts w:ascii="Segoe UI" w:hAnsi="Segoe UI" w:cs="Segoe UI"/>
                <w:color w:val="000000" w:themeColor="text1"/>
                <w:shd w:val="clear" w:color="auto" w:fill="444654"/>
              </w:rPr>
            </w:pPr>
            <w:r w:rsidRPr="00F055E7">
              <w:rPr>
                <w:rFonts w:ascii="Segoe UI" w:hAnsi="Segoe UI" w:cs="Segoe UI"/>
                <w:color w:val="000000" w:themeColor="text1"/>
                <w:shd w:val="clear" w:color="auto" w:fill="444654"/>
              </w:rPr>
              <w:t xml:space="preserve">A life cycle assessment would be carried out to quantify the environmental impact and sustainability benefits of using self-healing concrete compared to conventional materials. </w:t>
            </w:r>
          </w:p>
          <w:p w14:paraId="034503D9" w14:textId="77777777" w:rsidR="00F055E7" w:rsidRPr="00F055E7" w:rsidRDefault="00F055E7" w:rsidP="00B00F2E">
            <w:pPr>
              <w:rPr>
                <w:rFonts w:ascii="Segoe UI" w:hAnsi="Segoe UI" w:cs="Segoe UI"/>
                <w:color w:val="000000" w:themeColor="text1"/>
                <w:shd w:val="clear" w:color="auto" w:fill="444654"/>
              </w:rPr>
            </w:pPr>
          </w:p>
          <w:p w14:paraId="0DEBDB47" w14:textId="77777777" w:rsidR="00F055E7" w:rsidRPr="00F055E7" w:rsidRDefault="00F055E7" w:rsidP="00B00F2E">
            <w:pPr>
              <w:rPr>
                <w:rFonts w:ascii="Segoe UI" w:hAnsi="Segoe UI" w:cs="Segoe UI"/>
                <w:color w:val="000000" w:themeColor="text1"/>
                <w:shd w:val="clear" w:color="auto" w:fill="444654"/>
              </w:rPr>
            </w:pPr>
            <w:r w:rsidRPr="00F055E7">
              <w:rPr>
                <w:rFonts w:ascii="Segoe UI" w:hAnsi="Segoe UI" w:cs="Segoe UI"/>
                <w:color w:val="000000" w:themeColor="text1"/>
                <w:shd w:val="clear" w:color="auto" w:fill="444654"/>
              </w:rPr>
              <w:t xml:space="preserve">Engineering analyses would be employed to determine how the material interacts with existing building systems, foundations, and structural elements. </w:t>
            </w:r>
          </w:p>
          <w:p w14:paraId="22804ED8" w14:textId="77777777" w:rsidR="00F055E7" w:rsidRPr="00F055E7" w:rsidRDefault="00F055E7" w:rsidP="00B00F2E">
            <w:pPr>
              <w:rPr>
                <w:rFonts w:ascii="Segoe UI" w:hAnsi="Segoe UI" w:cs="Segoe UI"/>
                <w:color w:val="000000" w:themeColor="text1"/>
                <w:shd w:val="clear" w:color="auto" w:fill="444654"/>
              </w:rPr>
            </w:pPr>
          </w:p>
          <w:p w14:paraId="2F680A7C" w14:textId="3B721444" w:rsidR="00544C42" w:rsidRPr="001C4084" w:rsidRDefault="00F055E7" w:rsidP="00B00F2E">
            <w:pPr>
              <w:rPr>
                <w:rFonts w:ascii="Arial" w:hAnsi="Arial" w:cs="Arial"/>
                <w:sz w:val="22"/>
                <w:szCs w:val="22"/>
              </w:rPr>
            </w:pPr>
            <w:r w:rsidRPr="00F055E7">
              <w:rPr>
                <w:rFonts w:ascii="Segoe UI" w:hAnsi="Segoe UI" w:cs="Segoe UI"/>
                <w:color w:val="000000" w:themeColor="text1"/>
                <w:shd w:val="clear" w:color="auto" w:fill="444654"/>
              </w:rPr>
              <w:t>Regulatory bodies such as the Queensland Building and Construction Commission (QBCC) would also review and approve the use of this innovative material, ensuring it meets relevant building codes, standards, and safety requirements</w:t>
            </w:r>
            <w:r>
              <w:rPr>
                <w:rFonts w:ascii="Segoe UI" w:hAnsi="Segoe UI" w:cs="Segoe UI"/>
                <w:color w:val="D1D5DB"/>
                <w:shd w:val="clear" w:color="auto" w:fill="444654"/>
              </w:rPr>
              <w:t>.</w:t>
            </w:r>
            <w:permEnd w:id="1039478828"/>
          </w:p>
        </w:tc>
        <w:permStart w:id="395785619" w:edGrp="everyone"/>
        <w:tc>
          <w:tcPr>
            <w:tcW w:w="624" w:type="dxa"/>
            <w:tcBorders>
              <w:top w:val="nil"/>
              <w:left w:val="single" w:sz="4" w:space="0" w:color="auto"/>
              <w:bottom w:val="nil"/>
              <w:right w:val="nil"/>
            </w:tcBorders>
          </w:tcPr>
          <w:p w14:paraId="4566FEFA" w14:textId="77777777" w:rsidR="00544C42" w:rsidRPr="00533511" w:rsidRDefault="00697B55" w:rsidP="00B00F2E">
            <w:pPr>
              <w:rPr>
                <w:rFonts w:ascii="Arial" w:hAnsi="Arial" w:cs="Arial"/>
                <w:sz w:val="44"/>
                <w:szCs w:val="44"/>
              </w:rPr>
            </w:pPr>
            <w:sdt>
              <w:sdtPr>
                <w:rPr>
                  <w:rFonts w:ascii="Arial" w:hAnsi="Arial" w:cs="Arial"/>
                  <w:sz w:val="44"/>
                  <w:szCs w:val="44"/>
                </w:rPr>
                <w:id w:val="1185028478"/>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395785619"/>
          </w:p>
        </w:tc>
      </w:tr>
    </w:tbl>
    <w:p w14:paraId="7FD88A3B" w14:textId="77777777" w:rsidR="00544C42" w:rsidRDefault="00544C42" w:rsidP="00544C42">
      <w:pPr>
        <w:rPr>
          <w:rFonts w:ascii="Arial" w:hAnsi="Arial" w:cs="Arial"/>
          <w:sz w:val="22"/>
          <w:szCs w:val="22"/>
        </w:rPr>
      </w:pPr>
    </w:p>
    <w:p w14:paraId="35571067" w14:textId="77777777" w:rsidR="00544C42" w:rsidRPr="000E310E" w:rsidRDefault="00544C42" w:rsidP="00544C42">
      <w:pPr>
        <w:rPr>
          <w:rFonts w:ascii="Arial" w:hAnsi="Arial"/>
          <w:bCs/>
          <w:sz w:val="22"/>
          <w:szCs w:val="22"/>
        </w:rPr>
      </w:pPr>
    </w:p>
    <w:p w14:paraId="681D1C1A" w14:textId="77777777" w:rsidR="00544C42" w:rsidRPr="00830749" w:rsidRDefault="00544C42" w:rsidP="00544C42">
      <w:pPr>
        <w:pStyle w:val="20TAQuestionNumber"/>
      </w:pPr>
      <w:bookmarkStart w:id="15" w:name="_Ref129154880"/>
      <w:r>
        <w:t xml:space="preserve">Which industry professionals would you consult </w:t>
      </w:r>
      <w:r w:rsidRPr="00510298">
        <w:t>before the site inspection</w:t>
      </w:r>
      <w:r>
        <w:t xml:space="preserve">, to discuss </w:t>
      </w:r>
      <w:r w:rsidRPr="00F43637">
        <w:t>if structural performance meets the General Requirements and Performance Requirements of NCC</w:t>
      </w:r>
      <w:r>
        <w:t>? Provide two (2).</w:t>
      </w:r>
      <w:bookmarkEnd w:id="15"/>
    </w:p>
    <w:p w14:paraId="3FCC05BC"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78BC99" w14:textId="77777777" w:rsidTr="00E9388A">
        <w:trPr>
          <w:trHeight w:val="1417"/>
        </w:trPr>
        <w:tc>
          <w:tcPr>
            <w:tcW w:w="1027" w:type="dxa"/>
            <w:tcBorders>
              <w:top w:val="nil"/>
              <w:left w:val="nil"/>
              <w:bottom w:val="nil"/>
              <w:right w:val="single" w:sz="4" w:space="0" w:color="auto"/>
            </w:tcBorders>
          </w:tcPr>
          <w:p w14:paraId="4AE2BD8D" w14:textId="4C12C4C4" w:rsidR="00544C42" w:rsidRPr="001C4084" w:rsidRDefault="00544C42" w:rsidP="00C6463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FBB7A0" w14:textId="46786A39" w:rsidR="00544C42" w:rsidRPr="00BB1234" w:rsidRDefault="00BB1234" w:rsidP="00B00F2E">
            <w:pPr>
              <w:rPr>
                <w:rFonts w:ascii="Arial" w:hAnsi="Arial" w:cs="Arial"/>
                <w:sz w:val="22"/>
                <w:szCs w:val="22"/>
              </w:rPr>
            </w:pPr>
            <w:r w:rsidRPr="00BB1234">
              <w:rPr>
                <w:rFonts w:ascii="Arial" w:hAnsi="Arial" w:cs="Arial"/>
                <w:b/>
                <w:bCs/>
                <w:sz w:val="22"/>
                <w:szCs w:val="22"/>
              </w:rPr>
              <w:t xml:space="preserve">1. </w:t>
            </w:r>
            <w:permStart w:id="107173363" w:edGrp="everyone"/>
            <w:r w:rsidR="00F055E7">
              <w:rPr>
                <w:rFonts w:ascii="Arial" w:hAnsi="Arial" w:cs="Arial"/>
                <w:b/>
                <w:bCs/>
                <w:sz w:val="22"/>
                <w:szCs w:val="22"/>
              </w:rPr>
              <w:t>Structural Engineer</w:t>
            </w:r>
            <w:permEnd w:id="107173363"/>
          </w:p>
          <w:p w14:paraId="2B4D8E39" w14:textId="77777777" w:rsidR="00BB1234" w:rsidRDefault="00BB1234" w:rsidP="00B00F2E">
            <w:pPr>
              <w:rPr>
                <w:rFonts w:ascii="Arial" w:hAnsi="Arial" w:cs="Arial"/>
                <w:sz w:val="22"/>
                <w:szCs w:val="22"/>
              </w:rPr>
            </w:pPr>
          </w:p>
          <w:p w14:paraId="778EB105" w14:textId="2FA907FF" w:rsidR="00BB1234" w:rsidRPr="00BB1234" w:rsidRDefault="00BB1234" w:rsidP="00B00F2E">
            <w:pPr>
              <w:rPr>
                <w:rFonts w:ascii="Arial" w:hAnsi="Arial" w:cs="Arial"/>
                <w:b/>
                <w:bCs/>
                <w:sz w:val="22"/>
                <w:szCs w:val="22"/>
              </w:rPr>
            </w:pPr>
            <w:r w:rsidRPr="00BB1234">
              <w:rPr>
                <w:rFonts w:ascii="Arial" w:hAnsi="Arial" w:cs="Arial"/>
                <w:b/>
                <w:bCs/>
                <w:sz w:val="22"/>
                <w:szCs w:val="22"/>
              </w:rPr>
              <w:t xml:space="preserve">2. </w:t>
            </w:r>
            <w:permStart w:id="684600453" w:edGrp="everyone"/>
            <w:r w:rsidR="00F055E7">
              <w:rPr>
                <w:rFonts w:ascii="Arial" w:hAnsi="Arial" w:cs="Arial"/>
                <w:b/>
                <w:bCs/>
                <w:sz w:val="22"/>
                <w:szCs w:val="22"/>
              </w:rPr>
              <w:t>Building Certifier</w:t>
            </w:r>
            <w:permEnd w:id="684600453"/>
          </w:p>
        </w:tc>
        <w:permStart w:id="408424342" w:edGrp="everyone"/>
        <w:tc>
          <w:tcPr>
            <w:tcW w:w="624" w:type="dxa"/>
            <w:tcBorders>
              <w:top w:val="nil"/>
              <w:left w:val="single" w:sz="4" w:space="0" w:color="auto"/>
              <w:bottom w:val="nil"/>
              <w:right w:val="nil"/>
            </w:tcBorders>
          </w:tcPr>
          <w:p w14:paraId="382A151D" w14:textId="77777777" w:rsidR="00544C42" w:rsidRPr="00533511" w:rsidRDefault="00697B55" w:rsidP="00B00F2E">
            <w:pPr>
              <w:rPr>
                <w:rFonts w:ascii="Arial" w:hAnsi="Arial" w:cs="Arial"/>
                <w:sz w:val="44"/>
                <w:szCs w:val="44"/>
              </w:rPr>
            </w:pPr>
            <w:sdt>
              <w:sdtPr>
                <w:rPr>
                  <w:rFonts w:ascii="Arial" w:hAnsi="Arial" w:cs="Arial"/>
                  <w:sz w:val="44"/>
                  <w:szCs w:val="44"/>
                </w:rPr>
                <w:id w:val="461007907"/>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408424342"/>
          </w:p>
        </w:tc>
      </w:tr>
    </w:tbl>
    <w:p w14:paraId="4FE802DC" w14:textId="77777777" w:rsidR="00544C42" w:rsidRDefault="00544C42" w:rsidP="00544C42">
      <w:pPr>
        <w:rPr>
          <w:rFonts w:ascii="Arial" w:hAnsi="Arial" w:cs="Arial"/>
          <w:sz w:val="22"/>
          <w:szCs w:val="22"/>
        </w:rPr>
      </w:pPr>
    </w:p>
    <w:p w14:paraId="7A5AE0FE" w14:textId="77777777" w:rsidR="003935C0" w:rsidRPr="000E310E" w:rsidRDefault="003935C0" w:rsidP="003935C0">
      <w:pPr>
        <w:rPr>
          <w:rFonts w:ascii="Arial" w:hAnsi="Arial"/>
          <w:bCs/>
          <w:sz w:val="22"/>
          <w:szCs w:val="22"/>
        </w:rPr>
      </w:pPr>
    </w:p>
    <w:p w14:paraId="0B7667B6" w14:textId="7C108BD5" w:rsidR="003935C0" w:rsidRPr="00830749" w:rsidRDefault="003935C0" w:rsidP="003935C0">
      <w:pPr>
        <w:pStyle w:val="20TAQuestionNumber"/>
      </w:pPr>
      <w:bookmarkStart w:id="16" w:name="_Ref129158864"/>
      <w:r>
        <w:t>Explain the importance of having project plans and specifications approved.</w:t>
      </w:r>
      <w:bookmarkEnd w:id="16"/>
    </w:p>
    <w:p w14:paraId="58757946" w14:textId="77777777" w:rsidR="003935C0" w:rsidRPr="00830749" w:rsidRDefault="003935C0" w:rsidP="003935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35C0" w:rsidRPr="00830749" w14:paraId="580CC8A2" w14:textId="77777777" w:rsidTr="00E9388A">
        <w:trPr>
          <w:trHeight w:val="2891"/>
        </w:trPr>
        <w:tc>
          <w:tcPr>
            <w:tcW w:w="1027" w:type="dxa"/>
            <w:tcBorders>
              <w:top w:val="nil"/>
              <w:left w:val="nil"/>
              <w:bottom w:val="nil"/>
              <w:right w:val="single" w:sz="4" w:space="0" w:color="auto"/>
            </w:tcBorders>
          </w:tcPr>
          <w:p w14:paraId="2DBA4933" w14:textId="77777777" w:rsidR="003935C0" w:rsidRPr="001C4084" w:rsidRDefault="003935C0"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AA4B266" w14:textId="77777777" w:rsidR="00F055E7" w:rsidRPr="00F055E7" w:rsidRDefault="00F055E7" w:rsidP="00F055E7">
            <w:pPr>
              <w:pStyle w:val="NormalWeb"/>
              <w:spacing w:before="0" w:beforeAutospacing="0" w:after="300" w:afterAutospacing="0"/>
              <w:rPr>
                <w:rFonts w:ascii="Segoe UI" w:hAnsi="Segoe UI" w:cs="Segoe UI"/>
                <w:color w:val="000000" w:themeColor="text1"/>
              </w:rPr>
            </w:pPr>
            <w:permStart w:id="1027102717" w:edGrp="everyone"/>
            <w:r w:rsidRPr="00F055E7">
              <w:rPr>
                <w:rFonts w:ascii="Segoe UI" w:hAnsi="Segoe UI" w:cs="Segoe UI"/>
                <w:color w:val="000000" w:themeColor="text1"/>
              </w:rPr>
              <w:t>The importance of having project plans and specification approved is:</w:t>
            </w:r>
          </w:p>
          <w:p w14:paraId="215C9BCE" w14:textId="03B9EA5C" w:rsidR="00F055E7" w:rsidRPr="00F055E7" w:rsidRDefault="00F055E7" w:rsidP="00F055E7">
            <w:pPr>
              <w:pStyle w:val="NormalWeb"/>
              <w:spacing w:before="0" w:beforeAutospacing="0" w:after="300" w:afterAutospacing="0"/>
              <w:rPr>
                <w:rFonts w:ascii="Segoe UI" w:hAnsi="Segoe UI" w:cs="Segoe UI"/>
                <w:color w:val="000000" w:themeColor="text1"/>
              </w:rPr>
            </w:pPr>
            <w:r>
              <w:rPr>
                <w:rFonts w:ascii="Segoe UI" w:hAnsi="Segoe UI" w:cs="Segoe UI"/>
                <w:color w:val="000000" w:themeColor="text1"/>
              </w:rPr>
              <w:t>1.</w:t>
            </w:r>
            <w:r w:rsidRPr="00F055E7">
              <w:rPr>
                <w:rFonts w:ascii="Segoe UI" w:hAnsi="Segoe UI" w:cs="Segoe UI"/>
                <w:color w:val="000000" w:themeColor="text1"/>
              </w:rPr>
              <w:t>The approved plans and specifications serve as a legal safeguard, ensuring that the proposed construction complies with relevant building codes, regulations, and standards. This helps prevent potential legal disputes and liabilities down the line.</w:t>
            </w:r>
          </w:p>
          <w:p w14:paraId="78D1E115" w14:textId="64527CC0" w:rsidR="00F055E7" w:rsidRPr="00F055E7" w:rsidRDefault="00F055E7" w:rsidP="00F055E7">
            <w:pPr>
              <w:pStyle w:val="NormalWeb"/>
              <w:spacing w:before="300" w:beforeAutospacing="0" w:after="300" w:afterAutospacing="0"/>
              <w:rPr>
                <w:rFonts w:ascii="Segoe UI" w:hAnsi="Segoe UI" w:cs="Segoe UI"/>
                <w:color w:val="000000" w:themeColor="text1"/>
              </w:rPr>
            </w:pPr>
            <w:r>
              <w:rPr>
                <w:rFonts w:ascii="Segoe UI" w:hAnsi="Segoe UI" w:cs="Segoe UI"/>
                <w:color w:val="000000" w:themeColor="text1"/>
              </w:rPr>
              <w:t>2.</w:t>
            </w:r>
            <w:r w:rsidRPr="00F055E7">
              <w:rPr>
                <w:rFonts w:ascii="Segoe UI" w:hAnsi="Segoe UI" w:cs="Segoe UI"/>
                <w:color w:val="000000" w:themeColor="text1"/>
              </w:rPr>
              <w:t xml:space="preserve">The approved plans provide a clear roadmap for the construction process, helping to streamline and organize the project. They outline the design, layout, and details of the construction, ensuring that all parties involved, including contractors, subcontractors, and suppliers, </w:t>
            </w:r>
            <w:proofErr w:type="gramStart"/>
            <w:r w:rsidRPr="00F055E7">
              <w:rPr>
                <w:rFonts w:ascii="Segoe UI" w:hAnsi="Segoe UI" w:cs="Segoe UI"/>
                <w:color w:val="000000" w:themeColor="text1"/>
              </w:rPr>
              <w:t>have an understanding of</w:t>
            </w:r>
            <w:proofErr w:type="gramEnd"/>
            <w:r w:rsidRPr="00F055E7">
              <w:rPr>
                <w:rFonts w:ascii="Segoe UI" w:hAnsi="Segoe UI" w:cs="Segoe UI"/>
                <w:color w:val="000000" w:themeColor="text1"/>
              </w:rPr>
              <w:t xml:space="preserve"> the project's scope and requirements.</w:t>
            </w:r>
          </w:p>
          <w:p w14:paraId="26B4EC20" w14:textId="54D64B02" w:rsidR="00F055E7" w:rsidRPr="00F055E7" w:rsidRDefault="00F055E7" w:rsidP="00F055E7">
            <w:pPr>
              <w:pStyle w:val="NormalWeb"/>
              <w:spacing w:before="300" w:beforeAutospacing="0" w:after="300" w:afterAutospacing="0"/>
              <w:rPr>
                <w:rFonts w:ascii="Segoe UI" w:hAnsi="Segoe UI" w:cs="Segoe UI"/>
                <w:color w:val="000000" w:themeColor="text1"/>
              </w:rPr>
            </w:pPr>
            <w:r>
              <w:rPr>
                <w:rFonts w:ascii="Segoe UI" w:hAnsi="Segoe UI" w:cs="Segoe UI"/>
                <w:color w:val="000000" w:themeColor="text1"/>
              </w:rPr>
              <w:t>3.</w:t>
            </w:r>
            <w:r w:rsidRPr="00F055E7">
              <w:rPr>
                <w:rFonts w:ascii="Segoe UI" w:hAnsi="Segoe UI" w:cs="Segoe UI"/>
                <w:color w:val="000000" w:themeColor="text1"/>
              </w:rPr>
              <w:t xml:space="preserve">The approved plans and specifications contribute to efficient resource allocation. With approved plans in place, builders can accurately estimate the materials, </w:t>
            </w:r>
            <w:proofErr w:type="spellStart"/>
            <w:r w:rsidRPr="00F055E7">
              <w:rPr>
                <w:rFonts w:ascii="Segoe UI" w:hAnsi="Segoe UI" w:cs="Segoe UI"/>
                <w:color w:val="000000" w:themeColor="text1"/>
              </w:rPr>
              <w:t>labor</w:t>
            </w:r>
            <w:proofErr w:type="spellEnd"/>
            <w:r w:rsidRPr="00F055E7">
              <w:rPr>
                <w:rFonts w:ascii="Segoe UI" w:hAnsi="Segoe UI" w:cs="Segoe UI"/>
                <w:color w:val="000000" w:themeColor="text1"/>
              </w:rPr>
              <w:t xml:space="preserve">, and resources needed for the project, minimizing </w:t>
            </w:r>
            <w:proofErr w:type="gramStart"/>
            <w:r w:rsidRPr="00F055E7">
              <w:rPr>
                <w:rFonts w:ascii="Segoe UI" w:hAnsi="Segoe UI" w:cs="Segoe UI"/>
                <w:color w:val="000000" w:themeColor="text1"/>
              </w:rPr>
              <w:t>waste</w:t>
            </w:r>
            <w:proofErr w:type="gramEnd"/>
            <w:r w:rsidRPr="00F055E7">
              <w:rPr>
                <w:rFonts w:ascii="Segoe UI" w:hAnsi="Segoe UI" w:cs="Segoe UI"/>
                <w:color w:val="000000" w:themeColor="text1"/>
              </w:rPr>
              <w:t xml:space="preserve"> and optimizing cost-effectiveness.</w:t>
            </w:r>
          </w:p>
          <w:p w14:paraId="15735F86" w14:textId="77777777" w:rsidR="00F055E7" w:rsidRDefault="00F055E7" w:rsidP="00B00F2E">
            <w:pPr>
              <w:rPr>
                <w:rFonts w:ascii="Segoe UI" w:hAnsi="Segoe UI" w:cs="Segoe UI"/>
                <w:color w:val="000000" w:themeColor="text1"/>
              </w:rPr>
            </w:pPr>
            <w:r>
              <w:rPr>
                <w:rFonts w:ascii="Segoe UI" w:hAnsi="Segoe UI" w:cs="Segoe UI"/>
                <w:color w:val="000000" w:themeColor="text1"/>
              </w:rPr>
              <w:t>4.</w:t>
            </w:r>
            <w:r w:rsidRPr="00F055E7">
              <w:rPr>
                <w:rFonts w:ascii="Segoe UI" w:hAnsi="Segoe UI" w:cs="Segoe UI"/>
                <w:color w:val="000000" w:themeColor="text1"/>
              </w:rPr>
              <w:t xml:space="preserve">The approved plans facilitate effective communication and collaboration among various stakeholders, including architects, engineers, contractors, and regulatory authorities. This helps ensure that the project progresses smoothly, with fewer disruptions and delays.  </w:t>
            </w:r>
          </w:p>
          <w:p w14:paraId="3EFD4B44" w14:textId="77777777" w:rsidR="00F055E7" w:rsidRDefault="00F055E7" w:rsidP="00B00F2E">
            <w:pPr>
              <w:rPr>
                <w:rFonts w:ascii="Segoe UI" w:hAnsi="Segoe UI" w:cs="Segoe UI"/>
                <w:color w:val="000000" w:themeColor="text1"/>
              </w:rPr>
            </w:pPr>
          </w:p>
          <w:p w14:paraId="5E96EA0A" w14:textId="1E975B29" w:rsidR="003935C0" w:rsidRPr="001C4084" w:rsidRDefault="00F055E7" w:rsidP="00B00F2E">
            <w:pPr>
              <w:rPr>
                <w:rFonts w:ascii="Arial" w:hAnsi="Arial" w:cs="Arial"/>
                <w:sz w:val="22"/>
                <w:szCs w:val="22"/>
              </w:rPr>
            </w:pPr>
            <w:r>
              <w:rPr>
                <w:rFonts w:ascii="Segoe UI" w:hAnsi="Segoe UI" w:cs="Segoe UI"/>
                <w:color w:val="000000" w:themeColor="text1"/>
              </w:rPr>
              <w:t>5.</w:t>
            </w:r>
            <w:r w:rsidRPr="00F055E7">
              <w:rPr>
                <w:rFonts w:ascii="Segoe UI" w:hAnsi="Segoe UI" w:cs="Segoe UI"/>
                <w:color w:val="000000" w:themeColor="text1"/>
              </w:rPr>
              <w:t xml:space="preserve">From a safety perspective, approved plans and specifications ensure that the construction is executed in a manner that upholds structural integrity and adheres to safety standards. </w:t>
            </w:r>
            <w:permEnd w:id="1027102717"/>
          </w:p>
        </w:tc>
        <w:permStart w:id="758980971" w:edGrp="everyone"/>
        <w:tc>
          <w:tcPr>
            <w:tcW w:w="624" w:type="dxa"/>
            <w:tcBorders>
              <w:top w:val="nil"/>
              <w:left w:val="single" w:sz="4" w:space="0" w:color="auto"/>
              <w:bottom w:val="nil"/>
              <w:right w:val="nil"/>
            </w:tcBorders>
          </w:tcPr>
          <w:p w14:paraId="5E9D6A88" w14:textId="77777777" w:rsidR="003935C0" w:rsidRPr="00533511" w:rsidRDefault="00697B55" w:rsidP="00B00F2E">
            <w:pPr>
              <w:rPr>
                <w:rFonts w:ascii="Arial" w:hAnsi="Arial" w:cs="Arial"/>
                <w:sz w:val="44"/>
                <w:szCs w:val="44"/>
              </w:rPr>
            </w:pPr>
            <w:sdt>
              <w:sdtPr>
                <w:rPr>
                  <w:rFonts w:ascii="Arial" w:hAnsi="Arial" w:cs="Arial"/>
                  <w:sz w:val="44"/>
                  <w:szCs w:val="44"/>
                </w:rPr>
                <w:id w:val="1227113917"/>
                <w14:checkbox>
                  <w14:checked w14:val="0"/>
                  <w14:checkedState w14:val="00FE" w14:font="Wingdings"/>
                  <w14:uncheckedState w14:val="00A8" w14:font="Wingdings"/>
                </w14:checkbox>
              </w:sdtPr>
              <w:sdtEndPr/>
              <w:sdtContent>
                <w:r w:rsidR="003935C0">
                  <w:rPr>
                    <w:rFonts w:ascii="Arial" w:hAnsi="Arial" w:cs="Arial"/>
                    <w:sz w:val="44"/>
                    <w:szCs w:val="44"/>
                  </w:rPr>
                  <w:sym w:font="Wingdings" w:char="F0A8"/>
                </w:r>
              </w:sdtContent>
            </w:sdt>
            <w:permEnd w:id="758980971"/>
          </w:p>
        </w:tc>
      </w:tr>
    </w:tbl>
    <w:p w14:paraId="7D79D7E6" w14:textId="77777777" w:rsidR="003935C0" w:rsidRDefault="003935C0" w:rsidP="003935C0">
      <w:pPr>
        <w:rPr>
          <w:rFonts w:ascii="Arial" w:hAnsi="Arial" w:cs="Arial"/>
          <w:sz w:val="22"/>
          <w:szCs w:val="22"/>
        </w:rPr>
      </w:pPr>
    </w:p>
    <w:p w14:paraId="39703D84" w14:textId="77777777" w:rsidR="00F144E5" w:rsidRPr="000E310E" w:rsidRDefault="00F144E5" w:rsidP="00F144E5">
      <w:pPr>
        <w:rPr>
          <w:rFonts w:ascii="Arial" w:hAnsi="Arial"/>
          <w:bCs/>
          <w:sz w:val="22"/>
          <w:szCs w:val="22"/>
        </w:rPr>
      </w:pPr>
    </w:p>
    <w:p w14:paraId="21F4D343" w14:textId="32428B41" w:rsidR="00F144E5" w:rsidRPr="00830749" w:rsidRDefault="00F144E5" w:rsidP="00F144E5">
      <w:pPr>
        <w:pStyle w:val="20TAQuestionNumber"/>
      </w:pPr>
      <w:bookmarkStart w:id="17" w:name="_Ref129158870"/>
      <w:r>
        <w:t>Describe how you apply structural design and specification documents.</w:t>
      </w:r>
      <w:bookmarkEnd w:id="17"/>
    </w:p>
    <w:p w14:paraId="485970CE"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8064F5D" w14:textId="77777777" w:rsidTr="00E9388A">
        <w:trPr>
          <w:trHeight w:val="4309"/>
        </w:trPr>
        <w:tc>
          <w:tcPr>
            <w:tcW w:w="1027" w:type="dxa"/>
            <w:tcBorders>
              <w:top w:val="nil"/>
              <w:left w:val="nil"/>
              <w:bottom w:val="nil"/>
              <w:right w:val="single" w:sz="4" w:space="0" w:color="auto"/>
            </w:tcBorders>
          </w:tcPr>
          <w:p w14:paraId="2A4962E8" w14:textId="77777777" w:rsidR="00F144E5" w:rsidRPr="001C4084" w:rsidRDefault="00F144E5"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64307A" w14:textId="4A736AB2" w:rsidR="00F144E5" w:rsidRPr="001C4084" w:rsidRDefault="00B52F31" w:rsidP="00B00F2E">
            <w:pPr>
              <w:rPr>
                <w:rFonts w:ascii="Arial" w:hAnsi="Arial" w:cs="Arial"/>
                <w:sz w:val="22"/>
                <w:szCs w:val="22"/>
              </w:rPr>
            </w:pPr>
            <w:permStart w:id="1968834686" w:edGrp="everyone"/>
            <w:r w:rsidRPr="00B52F31">
              <w:rPr>
                <w:rFonts w:ascii="Segoe UI" w:hAnsi="Segoe UI" w:cs="Segoe UI"/>
                <w:color w:val="000000" w:themeColor="text1"/>
                <w:shd w:val="clear" w:color="auto" w:fill="444654"/>
              </w:rPr>
              <w:t>In Queensland, we apply structural design and specification documents by using them as detailed guides to create safe, stable, and functional structures. These documents outline the precise calculations, materials, and construction methods necessary to ensure a building's structural integrity. For instance, in the case of a residential building, the structural design documents would specify the dimensions and materials for load-bearing components like beams, columns, and foundations. The specifications would detail the types of reinforcing bars, concrete mixes, and connection methods required. By following these documents, engineers, architects, and builders can collaborate effectively to construct a reliable and compliant residential building. An example could involve a two-story house where the structural design outlines the size and spacing of wooden beams for the floors and roof, while the specifications detail the type of nails, bolts, and concrete mix to be used for secure connections and stable foundations. This process ensures the home can withstand loads and environmental factors, delivering a safe and well-built living space</w:t>
            </w:r>
            <w:permEnd w:id="1968834686"/>
          </w:p>
        </w:tc>
        <w:permStart w:id="1082790894" w:edGrp="everyone"/>
        <w:tc>
          <w:tcPr>
            <w:tcW w:w="624" w:type="dxa"/>
            <w:tcBorders>
              <w:top w:val="nil"/>
              <w:left w:val="single" w:sz="4" w:space="0" w:color="auto"/>
              <w:bottom w:val="nil"/>
              <w:right w:val="nil"/>
            </w:tcBorders>
          </w:tcPr>
          <w:p w14:paraId="0AA49C21" w14:textId="77777777" w:rsidR="00F144E5" w:rsidRPr="00533511" w:rsidRDefault="00697B55" w:rsidP="00B00F2E">
            <w:pPr>
              <w:rPr>
                <w:rFonts w:ascii="Arial" w:hAnsi="Arial" w:cs="Arial"/>
                <w:sz w:val="44"/>
                <w:szCs w:val="44"/>
              </w:rPr>
            </w:pPr>
            <w:sdt>
              <w:sdtPr>
                <w:rPr>
                  <w:rFonts w:ascii="Arial" w:hAnsi="Arial" w:cs="Arial"/>
                  <w:sz w:val="44"/>
                  <w:szCs w:val="44"/>
                </w:rPr>
                <w:id w:val="604614212"/>
                <w14:checkbox>
                  <w14:checked w14:val="0"/>
                  <w14:checkedState w14:val="00FE" w14:font="Wingdings"/>
                  <w14:uncheckedState w14:val="00A8" w14:font="Wingdings"/>
                </w14:checkbox>
              </w:sdtPr>
              <w:sdtEndPr/>
              <w:sdtContent>
                <w:r w:rsidR="00F144E5">
                  <w:rPr>
                    <w:rFonts w:ascii="Arial" w:hAnsi="Arial" w:cs="Arial"/>
                    <w:sz w:val="44"/>
                    <w:szCs w:val="44"/>
                  </w:rPr>
                  <w:sym w:font="Wingdings" w:char="F0A8"/>
                </w:r>
              </w:sdtContent>
            </w:sdt>
            <w:permEnd w:id="1082790894"/>
          </w:p>
        </w:tc>
      </w:tr>
    </w:tbl>
    <w:p w14:paraId="551F9786" w14:textId="77777777" w:rsidR="00F144E5" w:rsidRDefault="00F144E5" w:rsidP="00F144E5">
      <w:pPr>
        <w:rPr>
          <w:rFonts w:ascii="Arial" w:hAnsi="Arial" w:cs="Arial"/>
          <w:sz w:val="22"/>
          <w:szCs w:val="22"/>
        </w:rPr>
      </w:pPr>
    </w:p>
    <w:p w14:paraId="264F6389" w14:textId="77777777" w:rsidR="00F144E5" w:rsidRPr="000E310E" w:rsidRDefault="00F144E5" w:rsidP="00F144E5">
      <w:pPr>
        <w:rPr>
          <w:rFonts w:ascii="Arial" w:hAnsi="Arial"/>
          <w:bCs/>
          <w:sz w:val="22"/>
          <w:szCs w:val="22"/>
        </w:rPr>
      </w:pPr>
    </w:p>
    <w:p w14:paraId="4EAA4F2B" w14:textId="14F0A455" w:rsidR="00F144E5" w:rsidRPr="00830749" w:rsidRDefault="00F144E5" w:rsidP="00F144E5">
      <w:pPr>
        <w:pStyle w:val="20TAQuestionNumber"/>
      </w:pPr>
      <w:bookmarkStart w:id="18" w:name="_Ref129158876"/>
      <w:r>
        <w:t xml:space="preserve">What information is provided in the </w:t>
      </w:r>
      <w:r>
        <w:rPr>
          <w:rFonts w:cstheme="minorHAnsi"/>
          <w:color w:val="262626" w:themeColor="text1" w:themeTint="D9"/>
        </w:rPr>
        <w:t>engineer’s footing design and specifications documents</w:t>
      </w:r>
      <w:bookmarkEnd w:id="18"/>
      <w:r w:rsidR="004B2881">
        <w:t>?</w:t>
      </w:r>
    </w:p>
    <w:p w14:paraId="76ABFAA3"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C1C091A" w14:textId="77777777" w:rsidTr="00E9388A">
        <w:trPr>
          <w:trHeight w:val="2891"/>
        </w:trPr>
        <w:tc>
          <w:tcPr>
            <w:tcW w:w="1027" w:type="dxa"/>
            <w:tcBorders>
              <w:top w:val="nil"/>
              <w:left w:val="nil"/>
              <w:bottom w:val="nil"/>
              <w:right w:val="single" w:sz="4" w:space="0" w:color="auto"/>
            </w:tcBorders>
          </w:tcPr>
          <w:p w14:paraId="3EBB2D23"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121E89" w14:textId="77777777" w:rsidR="00B52F31" w:rsidRDefault="00B52F31" w:rsidP="00B00F2E">
            <w:pPr>
              <w:rPr>
                <w:rFonts w:ascii="Arial" w:hAnsi="Arial" w:cs="Arial"/>
                <w:sz w:val="22"/>
                <w:szCs w:val="22"/>
              </w:rPr>
            </w:pPr>
            <w:permStart w:id="800281793" w:edGrp="everyone"/>
            <w:r>
              <w:rPr>
                <w:rFonts w:ascii="Arial" w:hAnsi="Arial" w:cs="Arial"/>
                <w:sz w:val="22"/>
                <w:szCs w:val="22"/>
              </w:rPr>
              <w:t>The document would specify:</w:t>
            </w:r>
          </w:p>
          <w:p w14:paraId="215BF5D8" w14:textId="77777777" w:rsidR="00B52F31" w:rsidRDefault="00B52F31" w:rsidP="00B00F2E">
            <w:pPr>
              <w:rPr>
                <w:rFonts w:ascii="Arial" w:hAnsi="Arial" w:cs="Arial"/>
                <w:sz w:val="22"/>
                <w:szCs w:val="22"/>
              </w:rPr>
            </w:pPr>
            <w:r>
              <w:rPr>
                <w:rFonts w:ascii="Arial" w:hAnsi="Arial" w:cs="Arial"/>
                <w:sz w:val="22"/>
                <w:szCs w:val="22"/>
              </w:rPr>
              <w:t xml:space="preserve">- the dimensions, layout and shape of the footings including its W, H and D (width, </w:t>
            </w:r>
            <w:proofErr w:type="gramStart"/>
            <w:r>
              <w:rPr>
                <w:rFonts w:ascii="Arial" w:hAnsi="Arial" w:cs="Arial"/>
                <w:sz w:val="22"/>
                <w:szCs w:val="22"/>
              </w:rPr>
              <w:t>height</w:t>
            </w:r>
            <w:proofErr w:type="gramEnd"/>
            <w:r>
              <w:rPr>
                <w:rFonts w:ascii="Arial" w:hAnsi="Arial" w:cs="Arial"/>
                <w:sz w:val="22"/>
                <w:szCs w:val="22"/>
              </w:rPr>
              <w:t xml:space="preserve"> and depth) </w:t>
            </w:r>
          </w:p>
          <w:p w14:paraId="41360F9B" w14:textId="75BE03B1" w:rsidR="00B52F31" w:rsidRDefault="00B52F31" w:rsidP="00B00F2E">
            <w:pPr>
              <w:rPr>
                <w:rFonts w:ascii="Arial" w:hAnsi="Arial" w:cs="Arial"/>
                <w:sz w:val="22"/>
                <w:szCs w:val="22"/>
              </w:rPr>
            </w:pPr>
            <w:r>
              <w:rPr>
                <w:rFonts w:ascii="Arial" w:hAnsi="Arial" w:cs="Arial"/>
                <w:sz w:val="22"/>
                <w:szCs w:val="22"/>
              </w:rPr>
              <w:t>- whether they are a strip, isolated on other type of footing based on load and soil</w:t>
            </w:r>
          </w:p>
          <w:p w14:paraId="0D0394AB" w14:textId="23AF0CD1" w:rsidR="00B52F31" w:rsidRDefault="00B52F31" w:rsidP="00B00F2E">
            <w:pPr>
              <w:rPr>
                <w:rFonts w:ascii="Arial" w:hAnsi="Arial" w:cs="Arial"/>
                <w:sz w:val="22"/>
                <w:szCs w:val="22"/>
              </w:rPr>
            </w:pPr>
            <w:r>
              <w:rPr>
                <w:rFonts w:ascii="Arial" w:hAnsi="Arial" w:cs="Arial"/>
                <w:sz w:val="22"/>
                <w:szCs w:val="22"/>
              </w:rPr>
              <w:t>- load bearing capacities for the footings would be indicated with maximum load they can support</w:t>
            </w:r>
          </w:p>
          <w:p w14:paraId="1F94D551" w14:textId="19B1A74C" w:rsidR="00B52F31" w:rsidRDefault="00B52F31" w:rsidP="00B00F2E">
            <w:pPr>
              <w:rPr>
                <w:rFonts w:ascii="Arial" w:hAnsi="Arial" w:cs="Arial"/>
                <w:sz w:val="22"/>
                <w:szCs w:val="22"/>
              </w:rPr>
            </w:pPr>
            <w:r>
              <w:rPr>
                <w:rFonts w:ascii="Arial" w:hAnsi="Arial" w:cs="Arial"/>
                <w:sz w:val="22"/>
                <w:szCs w:val="22"/>
              </w:rPr>
              <w:t>- information about soil type, bearing capacity or any issues based on such reports</w:t>
            </w:r>
          </w:p>
          <w:p w14:paraId="43E3B13D" w14:textId="49B716A3" w:rsidR="00B52F31" w:rsidRDefault="00B52F31" w:rsidP="00B00F2E">
            <w:pPr>
              <w:rPr>
                <w:rFonts w:ascii="Arial" w:hAnsi="Arial" w:cs="Arial"/>
                <w:sz w:val="22"/>
                <w:szCs w:val="22"/>
              </w:rPr>
            </w:pPr>
            <w:r>
              <w:rPr>
                <w:rFonts w:ascii="Arial" w:hAnsi="Arial" w:cs="Arial"/>
                <w:sz w:val="22"/>
                <w:szCs w:val="22"/>
              </w:rPr>
              <w:t>- they would outline the type, size of reinforcing bars within the footing for strength and prevent cracking</w:t>
            </w:r>
          </w:p>
          <w:p w14:paraId="0BB10910" w14:textId="17F8ABC3" w:rsidR="00B52F31" w:rsidRDefault="00B52F31" w:rsidP="00B00F2E">
            <w:pPr>
              <w:rPr>
                <w:rFonts w:ascii="Arial" w:hAnsi="Arial" w:cs="Arial"/>
                <w:sz w:val="22"/>
                <w:szCs w:val="22"/>
              </w:rPr>
            </w:pPr>
            <w:r>
              <w:rPr>
                <w:rFonts w:ascii="Arial" w:hAnsi="Arial" w:cs="Arial"/>
                <w:sz w:val="22"/>
                <w:szCs w:val="22"/>
              </w:rPr>
              <w:t>- they would specify the concrete mix used in the footing with type, strength and anything required extra</w:t>
            </w:r>
          </w:p>
          <w:p w14:paraId="30559F14" w14:textId="497F589A" w:rsidR="00B52F31" w:rsidRDefault="00B52F31" w:rsidP="00B00F2E">
            <w:pPr>
              <w:rPr>
                <w:rFonts w:ascii="Arial" w:hAnsi="Arial" w:cs="Arial"/>
                <w:sz w:val="22"/>
                <w:szCs w:val="22"/>
              </w:rPr>
            </w:pPr>
            <w:r>
              <w:rPr>
                <w:rFonts w:ascii="Arial" w:hAnsi="Arial" w:cs="Arial"/>
                <w:sz w:val="22"/>
                <w:szCs w:val="22"/>
              </w:rPr>
              <w:t xml:space="preserve">- excavation, preparations and pour of the footings including details on the formwork, concrete </w:t>
            </w:r>
            <w:proofErr w:type="gramStart"/>
            <w:r>
              <w:rPr>
                <w:rFonts w:ascii="Arial" w:hAnsi="Arial" w:cs="Arial"/>
                <w:sz w:val="22"/>
                <w:szCs w:val="22"/>
              </w:rPr>
              <w:t>pouring</w:t>
            </w:r>
            <w:proofErr w:type="gramEnd"/>
            <w:r>
              <w:rPr>
                <w:rFonts w:ascii="Arial" w:hAnsi="Arial" w:cs="Arial"/>
                <w:sz w:val="22"/>
                <w:szCs w:val="22"/>
              </w:rPr>
              <w:t xml:space="preserve"> and curing</w:t>
            </w:r>
          </w:p>
          <w:p w14:paraId="5D9E6D14" w14:textId="73A19F0A" w:rsidR="00B52F31" w:rsidRDefault="00B52F31" w:rsidP="00B00F2E">
            <w:pPr>
              <w:rPr>
                <w:rFonts w:ascii="Arial" w:hAnsi="Arial" w:cs="Arial"/>
                <w:sz w:val="22"/>
                <w:szCs w:val="22"/>
              </w:rPr>
            </w:pPr>
            <w:r>
              <w:rPr>
                <w:rFonts w:ascii="Arial" w:hAnsi="Arial" w:cs="Arial"/>
                <w:sz w:val="22"/>
                <w:szCs w:val="22"/>
              </w:rPr>
              <w:t>- inspections dates and times</w:t>
            </w:r>
          </w:p>
          <w:p w14:paraId="67097636" w14:textId="03194C12" w:rsidR="00B52F31" w:rsidRDefault="00B52F31" w:rsidP="00B00F2E">
            <w:pPr>
              <w:rPr>
                <w:rFonts w:ascii="Arial" w:hAnsi="Arial" w:cs="Arial"/>
                <w:sz w:val="22"/>
                <w:szCs w:val="22"/>
              </w:rPr>
            </w:pPr>
            <w:r>
              <w:rPr>
                <w:rFonts w:ascii="Arial" w:hAnsi="Arial" w:cs="Arial"/>
                <w:sz w:val="22"/>
                <w:szCs w:val="22"/>
              </w:rPr>
              <w:t>- any other information if columns or walls are included or connections with, for load distribution and transfer</w:t>
            </w:r>
          </w:p>
          <w:p w14:paraId="363DCAD3" w14:textId="598250CA" w:rsidR="00B52F31" w:rsidRDefault="00B52F31" w:rsidP="00B00F2E">
            <w:pPr>
              <w:rPr>
                <w:rFonts w:ascii="Arial" w:hAnsi="Arial" w:cs="Arial"/>
                <w:sz w:val="22"/>
                <w:szCs w:val="22"/>
              </w:rPr>
            </w:pPr>
            <w:r>
              <w:rPr>
                <w:rFonts w:ascii="Arial" w:hAnsi="Arial" w:cs="Arial"/>
                <w:sz w:val="22"/>
                <w:szCs w:val="22"/>
              </w:rPr>
              <w:t>- safety measures as required</w:t>
            </w:r>
          </w:p>
          <w:p w14:paraId="5CF7D60D" w14:textId="0EEDA0A5" w:rsidR="00B52F31" w:rsidRDefault="00B52F31" w:rsidP="00B00F2E">
            <w:pPr>
              <w:rPr>
                <w:rFonts w:ascii="Arial" w:hAnsi="Arial" w:cs="Arial"/>
                <w:sz w:val="22"/>
                <w:szCs w:val="22"/>
              </w:rPr>
            </w:pPr>
            <w:r>
              <w:rPr>
                <w:rFonts w:ascii="Arial" w:hAnsi="Arial" w:cs="Arial"/>
                <w:sz w:val="22"/>
                <w:szCs w:val="22"/>
              </w:rPr>
              <w:t>- drawings/diagrams/specs as required for the footing layout, reinforcement arrangement and clear construction details making it clear and easy for the builder.</w:t>
            </w:r>
          </w:p>
          <w:p w14:paraId="2A8C6215" w14:textId="56E95E15" w:rsidR="00B52F31" w:rsidRDefault="00B52F31" w:rsidP="00B00F2E">
            <w:pPr>
              <w:rPr>
                <w:rFonts w:ascii="Arial" w:hAnsi="Arial" w:cs="Arial"/>
                <w:sz w:val="22"/>
                <w:szCs w:val="22"/>
              </w:rPr>
            </w:pPr>
            <w:r>
              <w:rPr>
                <w:rFonts w:ascii="Arial" w:hAnsi="Arial" w:cs="Arial"/>
                <w:sz w:val="22"/>
                <w:szCs w:val="22"/>
              </w:rPr>
              <w:t>- relevant codes and standards are mentioned in the documentation as well.</w:t>
            </w:r>
          </w:p>
          <w:p w14:paraId="2DBF5D2D" w14:textId="60D6017A" w:rsidR="00F144E5" w:rsidRPr="001C4084" w:rsidRDefault="00B52F31" w:rsidP="00B00F2E">
            <w:pPr>
              <w:rPr>
                <w:rFonts w:ascii="Arial" w:hAnsi="Arial" w:cs="Arial"/>
                <w:sz w:val="22"/>
                <w:szCs w:val="22"/>
              </w:rPr>
            </w:pPr>
            <w:r>
              <w:rPr>
                <w:rFonts w:ascii="Arial" w:hAnsi="Arial" w:cs="Arial"/>
                <w:sz w:val="22"/>
                <w:szCs w:val="22"/>
              </w:rPr>
              <w:t xml:space="preserve"> </w:t>
            </w:r>
            <w:permEnd w:id="800281793"/>
          </w:p>
        </w:tc>
        <w:permStart w:id="528305841" w:edGrp="everyone"/>
        <w:tc>
          <w:tcPr>
            <w:tcW w:w="624" w:type="dxa"/>
            <w:tcBorders>
              <w:top w:val="nil"/>
              <w:left w:val="single" w:sz="4" w:space="0" w:color="auto"/>
              <w:bottom w:val="nil"/>
              <w:right w:val="nil"/>
            </w:tcBorders>
          </w:tcPr>
          <w:p w14:paraId="21664970" w14:textId="77777777" w:rsidR="00F144E5" w:rsidRPr="00533511" w:rsidRDefault="00697B55" w:rsidP="00B00F2E">
            <w:pPr>
              <w:rPr>
                <w:rFonts w:ascii="Arial" w:hAnsi="Arial" w:cs="Arial"/>
                <w:sz w:val="44"/>
                <w:szCs w:val="44"/>
              </w:rPr>
            </w:pPr>
            <w:sdt>
              <w:sdtPr>
                <w:rPr>
                  <w:rFonts w:ascii="Arial" w:hAnsi="Arial" w:cs="Arial"/>
                  <w:sz w:val="44"/>
                  <w:szCs w:val="44"/>
                </w:rPr>
                <w:id w:val="-2138327374"/>
                <w14:checkbox>
                  <w14:checked w14:val="0"/>
                  <w14:checkedState w14:val="00FE" w14:font="Wingdings"/>
                  <w14:uncheckedState w14:val="00A8" w14:font="Wingdings"/>
                </w14:checkbox>
              </w:sdtPr>
              <w:sdtEndPr/>
              <w:sdtContent>
                <w:r w:rsidR="00F144E5">
                  <w:rPr>
                    <w:rFonts w:ascii="Arial" w:hAnsi="Arial" w:cs="Arial"/>
                    <w:sz w:val="44"/>
                    <w:szCs w:val="44"/>
                  </w:rPr>
                  <w:sym w:font="Wingdings" w:char="F0A8"/>
                </w:r>
              </w:sdtContent>
            </w:sdt>
            <w:permEnd w:id="528305841"/>
          </w:p>
        </w:tc>
      </w:tr>
    </w:tbl>
    <w:p w14:paraId="0A962C3A" w14:textId="77777777" w:rsidR="00F144E5" w:rsidRDefault="00F144E5" w:rsidP="00F144E5">
      <w:pPr>
        <w:rPr>
          <w:rFonts w:ascii="Arial" w:hAnsi="Arial" w:cs="Arial"/>
          <w:sz w:val="22"/>
          <w:szCs w:val="22"/>
        </w:rPr>
      </w:pPr>
    </w:p>
    <w:p w14:paraId="64B59860" w14:textId="77777777" w:rsidR="00D16849" w:rsidRPr="000E310E" w:rsidRDefault="00D16849" w:rsidP="00D16849">
      <w:pPr>
        <w:rPr>
          <w:rFonts w:ascii="Arial" w:hAnsi="Arial"/>
          <w:bCs/>
          <w:sz w:val="22"/>
          <w:szCs w:val="22"/>
        </w:rPr>
      </w:pPr>
    </w:p>
    <w:p w14:paraId="25A3837A" w14:textId="345B66F7" w:rsidR="00D16849" w:rsidRPr="00830749" w:rsidRDefault="00D16849" w:rsidP="00D16849">
      <w:pPr>
        <w:pStyle w:val="20TAQuestionNumber"/>
      </w:pPr>
      <w:bookmarkStart w:id="19" w:name="_Ref129160229"/>
      <w:r>
        <w:lastRenderedPageBreak/>
        <w:t>Discuss cadastral survey plans, what they contain and who is responsible for preparing these.</w:t>
      </w:r>
      <w:bookmarkEnd w:id="19"/>
    </w:p>
    <w:p w14:paraId="0CF7A8AE"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4178E2FE" w14:textId="77777777" w:rsidTr="00E9388A">
        <w:trPr>
          <w:trHeight w:val="2381"/>
        </w:trPr>
        <w:tc>
          <w:tcPr>
            <w:tcW w:w="1027" w:type="dxa"/>
            <w:tcBorders>
              <w:top w:val="nil"/>
              <w:left w:val="nil"/>
              <w:bottom w:val="nil"/>
              <w:right w:val="single" w:sz="4" w:space="0" w:color="auto"/>
            </w:tcBorders>
          </w:tcPr>
          <w:p w14:paraId="140EC805"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F72D09" w14:textId="77777777" w:rsidR="00C11838" w:rsidRDefault="00C11838" w:rsidP="00B00F2E">
            <w:pPr>
              <w:rPr>
                <w:rFonts w:ascii="Arial" w:hAnsi="Arial" w:cs="Arial"/>
                <w:sz w:val="22"/>
                <w:szCs w:val="22"/>
              </w:rPr>
            </w:pPr>
            <w:permStart w:id="306196743" w:edGrp="everyone"/>
            <w:proofErr w:type="spellStart"/>
            <w:r>
              <w:rPr>
                <w:rFonts w:ascii="Arial" w:hAnsi="Arial" w:cs="Arial"/>
                <w:sz w:val="22"/>
                <w:szCs w:val="22"/>
              </w:rPr>
              <w:t>Cadastal</w:t>
            </w:r>
            <w:proofErr w:type="spellEnd"/>
            <w:r>
              <w:rPr>
                <w:rFonts w:ascii="Arial" w:hAnsi="Arial" w:cs="Arial"/>
                <w:sz w:val="22"/>
                <w:szCs w:val="22"/>
              </w:rPr>
              <w:t xml:space="preserve"> survey plans are maps and documents that contain the boundaries, dimensions of the land.  They show land ownership, property details, boundary measurements, bearings, angles, reference points, adjoining property details, roads etc. They help establish your legal property boundaries and property titles. </w:t>
            </w:r>
          </w:p>
          <w:p w14:paraId="77142351" w14:textId="77777777" w:rsidR="00C11838" w:rsidRDefault="00C11838" w:rsidP="00B00F2E">
            <w:pPr>
              <w:rPr>
                <w:rFonts w:ascii="Arial" w:hAnsi="Arial" w:cs="Arial"/>
                <w:sz w:val="22"/>
                <w:szCs w:val="22"/>
              </w:rPr>
            </w:pPr>
          </w:p>
          <w:p w14:paraId="161C331F" w14:textId="1BE1447C" w:rsidR="00D16849" w:rsidRPr="001C4084" w:rsidRDefault="00C11838" w:rsidP="00B00F2E">
            <w:pPr>
              <w:rPr>
                <w:rFonts w:ascii="Arial" w:hAnsi="Arial" w:cs="Arial"/>
                <w:sz w:val="22"/>
                <w:szCs w:val="22"/>
              </w:rPr>
            </w:pPr>
            <w:r>
              <w:rPr>
                <w:rFonts w:ascii="Arial" w:hAnsi="Arial" w:cs="Arial"/>
                <w:sz w:val="22"/>
                <w:szCs w:val="22"/>
              </w:rPr>
              <w:t xml:space="preserve">They are prepared by licensed surveyors who conduct these measurements and records to define these boundaries. They ensure the plans adhere to regulations and survey standards and submit to relevant bodies for review and approval for the land records. </w:t>
            </w:r>
            <w:permEnd w:id="306196743"/>
          </w:p>
        </w:tc>
        <w:permStart w:id="1132724238" w:edGrp="everyone"/>
        <w:tc>
          <w:tcPr>
            <w:tcW w:w="624" w:type="dxa"/>
            <w:tcBorders>
              <w:top w:val="nil"/>
              <w:left w:val="single" w:sz="4" w:space="0" w:color="auto"/>
              <w:bottom w:val="nil"/>
              <w:right w:val="nil"/>
            </w:tcBorders>
          </w:tcPr>
          <w:p w14:paraId="52E1F4CB" w14:textId="77777777" w:rsidR="00D16849" w:rsidRPr="00533511" w:rsidRDefault="00697B55" w:rsidP="00B00F2E">
            <w:pPr>
              <w:rPr>
                <w:rFonts w:ascii="Arial" w:hAnsi="Arial" w:cs="Arial"/>
                <w:sz w:val="44"/>
                <w:szCs w:val="44"/>
              </w:rPr>
            </w:pPr>
            <w:sdt>
              <w:sdtPr>
                <w:rPr>
                  <w:rFonts w:ascii="Arial" w:hAnsi="Arial" w:cs="Arial"/>
                  <w:sz w:val="44"/>
                  <w:szCs w:val="44"/>
                </w:rPr>
                <w:id w:val="-1586673858"/>
                <w14:checkbox>
                  <w14:checked w14:val="0"/>
                  <w14:checkedState w14:val="00FE" w14:font="Wingdings"/>
                  <w14:uncheckedState w14:val="00A8" w14:font="Wingdings"/>
                </w14:checkbox>
              </w:sdtPr>
              <w:sdtEndPr/>
              <w:sdtContent>
                <w:r w:rsidR="00D16849">
                  <w:rPr>
                    <w:rFonts w:ascii="Arial" w:hAnsi="Arial" w:cs="Arial"/>
                    <w:sz w:val="44"/>
                    <w:szCs w:val="44"/>
                  </w:rPr>
                  <w:sym w:font="Wingdings" w:char="F0A8"/>
                </w:r>
              </w:sdtContent>
            </w:sdt>
            <w:permEnd w:id="1132724238"/>
          </w:p>
        </w:tc>
      </w:tr>
    </w:tbl>
    <w:p w14:paraId="55A8FC8B" w14:textId="77777777" w:rsidR="00D16849" w:rsidRDefault="00D16849" w:rsidP="00D16849">
      <w:pPr>
        <w:rPr>
          <w:rFonts w:ascii="Arial" w:hAnsi="Arial" w:cs="Arial"/>
          <w:sz w:val="22"/>
          <w:szCs w:val="22"/>
        </w:rPr>
      </w:pPr>
    </w:p>
    <w:p w14:paraId="66AA3B34" w14:textId="77777777" w:rsidR="00D16849" w:rsidRPr="000E310E" w:rsidRDefault="00D16849" w:rsidP="00D16849">
      <w:pPr>
        <w:rPr>
          <w:rFonts w:ascii="Arial" w:hAnsi="Arial"/>
          <w:bCs/>
          <w:sz w:val="22"/>
          <w:szCs w:val="22"/>
        </w:rPr>
      </w:pPr>
    </w:p>
    <w:p w14:paraId="2BAE20B2" w14:textId="51CE1EB4" w:rsidR="00D16849" w:rsidRPr="00830749" w:rsidRDefault="00D16849" w:rsidP="00D16849">
      <w:pPr>
        <w:pStyle w:val="20TAQuestionNumber"/>
      </w:pPr>
      <w:bookmarkStart w:id="20" w:name="_Ref129160235"/>
      <w:r>
        <w:t>What is determined from the contour site plan?</w:t>
      </w:r>
      <w:bookmarkEnd w:id="20"/>
    </w:p>
    <w:p w14:paraId="5229083B"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7536C3F0" w14:textId="77777777" w:rsidTr="00E9388A">
        <w:trPr>
          <w:trHeight w:val="3855"/>
        </w:trPr>
        <w:tc>
          <w:tcPr>
            <w:tcW w:w="1027" w:type="dxa"/>
            <w:tcBorders>
              <w:top w:val="nil"/>
              <w:left w:val="nil"/>
              <w:bottom w:val="nil"/>
              <w:right w:val="single" w:sz="4" w:space="0" w:color="auto"/>
            </w:tcBorders>
          </w:tcPr>
          <w:p w14:paraId="0B2DA8C9"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B0E954" w14:textId="7B34EC79" w:rsidR="00D16849" w:rsidRPr="001C4084" w:rsidRDefault="007B7BE0" w:rsidP="00B00F2E">
            <w:pPr>
              <w:rPr>
                <w:rFonts w:ascii="Arial" w:hAnsi="Arial" w:cs="Arial"/>
                <w:sz w:val="22"/>
                <w:szCs w:val="22"/>
              </w:rPr>
            </w:pPr>
            <w:permStart w:id="1442719958" w:edGrp="everyone"/>
            <w:r w:rsidRPr="007B7BE0">
              <w:rPr>
                <w:rFonts w:ascii="Arial" w:hAnsi="Arial" w:cs="Arial"/>
                <w:color w:val="000000" w:themeColor="text1"/>
                <w:sz w:val="22"/>
                <w:szCs w:val="22"/>
              </w:rPr>
              <w:t>It is</w:t>
            </w:r>
            <w:r w:rsidRPr="007B7BE0">
              <w:rPr>
                <w:rFonts w:ascii="Segoe UI" w:hAnsi="Segoe UI" w:cs="Segoe UI"/>
                <w:color w:val="000000" w:themeColor="text1"/>
                <w:shd w:val="clear" w:color="auto" w:fill="444654"/>
              </w:rPr>
              <w:t xml:space="preserve"> a detailed architectural and engineering drawing that represents the topography and physical features of the building land. It provides essential information about the site's existing conditions and characteristics and what can be determined from this plan is the changes in elevation and identifying slopes, depressions etc.  It shows the flow of water across the site and helps engineers design effective stormwater management systems.  It helps in determining how the site can be accessed and used for various services.  It helps to determine the best location for the building and how the land can be reshaped or graded to accommodate the building and other elements around it. It helps to determine where the utilities can be placed </w:t>
            </w:r>
            <w:proofErr w:type="spellStart"/>
            <w:r w:rsidRPr="007B7BE0">
              <w:rPr>
                <w:rFonts w:ascii="Segoe UI" w:hAnsi="Segoe UI" w:cs="Segoe UI"/>
                <w:color w:val="000000" w:themeColor="text1"/>
                <w:shd w:val="clear" w:color="auto" w:fill="444654"/>
              </w:rPr>
              <w:t>eg</w:t>
            </w:r>
            <w:proofErr w:type="spellEnd"/>
            <w:r w:rsidRPr="007B7BE0">
              <w:rPr>
                <w:rFonts w:ascii="Segoe UI" w:hAnsi="Segoe UI" w:cs="Segoe UI"/>
                <w:color w:val="000000" w:themeColor="text1"/>
                <w:shd w:val="clear" w:color="auto" w:fill="444654"/>
              </w:rPr>
              <w:t xml:space="preserve">) water supply lines, sewage systems, gas lines, electrical infrastructure. It provides insight into potential environmental </w:t>
            </w:r>
            <w:proofErr w:type="gramStart"/>
            <w:r w:rsidRPr="007B7BE0">
              <w:rPr>
                <w:rFonts w:ascii="Segoe UI" w:hAnsi="Segoe UI" w:cs="Segoe UI"/>
                <w:color w:val="000000" w:themeColor="text1"/>
                <w:shd w:val="clear" w:color="auto" w:fill="444654"/>
              </w:rPr>
              <w:t>impacts ,</w:t>
            </w:r>
            <w:proofErr w:type="gramEnd"/>
            <w:r w:rsidRPr="007B7BE0">
              <w:rPr>
                <w:rFonts w:ascii="Segoe UI" w:hAnsi="Segoe UI" w:cs="Segoe UI"/>
                <w:color w:val="000000" w:themeColor="text1"/>
                <w:shd w:val="clear" w:color="auto" w:fill="444654"/>
              </w:rPr>
              <w:t xml:space="preserve"> landscape features.  It helps determine any challenging areas like steep slopes etc.</w:t>
            </w:r>
            <w:r w:rsidRPr="007B7BE0">
              <w:rPr>
                <w:rFonts w:ascii="Arial" w:hAnsi="Arial" w:cs="Arial"/>
                <w:color w:val="000000" w:themeColor="text1"/>
                <w:sz w:val="22"/>
                <w:szCs w:val="22"/>
              </w:rPr>
              <w:t xml:space="preserve"> </w:t>
            </w:r>
            <w:permEnd w:id="1442719958"/>
          </w:p>
        </w:tc>
        <w:permStart w:id="171058184" w:edGrp="everyone"/>
        <w:tc>
          <w:tcPr>
            <w:tcW w:w="624" w:type="dxa"/>
            <w:tcBorders>
              <w:top w:val="nil"/>
              <w:left w:val="single" w:sz="4" w:space="0" w:color="auto"/>
              <w:bottom w:val="nil"/>
              <w:right w:val="nil"/>
            </w:tcBorders>
          </w:tcPr>
          <w:p w14:paraId="2AF43234" w14:textId="77777777" w:rsidR="00D16849" w:rsidRPr="00533511" w:rsidRDefault="00697B55" w:rsidP="00B00F2E">
            <w:pPr>
              <w:rPr>
                <w:rFonts w:ascii="Arial" w:hAnsi="Arial" w:cs="Arial"/>
                <w:sz w:val="44"/>
                <w:szCs w:val="44"/>
              </w:rPr>
            </w:pPr>
            <w:sdt>
              <w:sdtPr>
                <w:rPr>
                  <w:rFonts w:ascii="Arial" w:hAnsi="Arial" w:cs="Arial"/>
                  <w:sz w:val="44"/>
                  <w:szCs w:val="44"/>
                </w:rPr>
                <w:id w:val="1358853473"/>
                <w14:checkbox>
                  <w14:checked w14:val="0"/>
                  <w14:checkedState w14:val="00FE" w14:font="Wingdings"/>
                  <w14:uncheckedState w14:val="00A8" w14:font="Wingdings"/>
                </w14:checkbox>
              </w:sdtPr>
              <w:sdtEndPr/>
              <w:sdtContent>
                <w:r w:rsidR="00D16849">
                  <w:rPr>
                    <w:rFonts w:ascii="Arial" w:hAnsi="Arial" w:cs="Arial"/>
                    <w:sz w:val="44"/>
                    <w:szCs w:val="44"/>
                  </w:rPr>
                  <w:sym w:font="Wingdings" w:char="F0A8"/>
                </w:r>
              </w:sdtContent>
            </w:sdt>
            <w:permEnd w:id="171058184"/>
          </w:p>
        </w:tc>
      </w:tr>
    </w:tbl>
    <w:p w14:paraId="5107C03A" w14:textId="77777777" w:rsidR="00D16849" w:rsidRDefault="00D16849" w:rsidP="00D16849">
      <w:pPr>
        <w:rPr>
          <w:rFonts w:ascii="Arial" w:hAnsi="Arial" w:cs="Arial"/>
          <w:sz w:val="22"/>
          <w:szCs w:val="22"/>
        </w:rPr>
      </w:pPr>
    </w:p>
    <w:p w14:paraId="72756544" w14:textId="77777777" w:rsidR="008D3DB3" w:rsidRPr="000E310E" w:rsidRDefault="008D3DB3" w:rsidP="008D3DB3">
      <w:pPr>
        <w:rPr>
          <w:rFonts w:ascii="Arial" w:hAnsi="Arial"/>
          <w:bCs/>
          <w:sz w:val="22"/>
          <w:szCs w:val="22"/>
        </w:rPr>
      </w:pPr>
    </w:p>
    <w:p w14:paraId="1CBADE9C" w14:textId="37B189E1" w:rsidR="008D3DB3" w:rsidRPr="00830749" w:rsidRDefault="008D3DB3" w:rsidP="008D3DB3">
      <w:pPr>
        <w:pStyle w:val="20TAQuestionNumber"/>
      </w:pPr>
      <w:bookmarkStart w:id="21" w:name="_Ref129160681"/>
      <w:r>
        <w:t>Discuss who prepares and geotechnical report and what this report contains.</w:t>
      </w:r>
      <w:bookmarkEnd w:id="21"/>
    </w:p>
    <w:p w14:paraId="47FAD8B8" w14:textId="77777777" w:rsidR="008D3DB3" w:rsidRPr="00830749" w:rsidRDefault="008D3DB3" w:rsidP="008D3DB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DB3" w:rsidRPr="00830749" w14:paraId="3D05B025" w14:textId="77777777" w:rsidTr="00E9388A">
        <w:trPr>
          <w:trHeight w:val="3402"/>
        </w:trPr>
        <w:tc>
          <w:tcPr>
            <w:tcW w:w="1027" w:type="dxa"/>
            <w:tcBorders>
              <w:top w:val="nil"/>
              <w:left w:val="nil"/>
              <w:bottom w:val="nil"/>
              <w:right w:val="single" w:sz="4" w:space="0" w:color="auto"/>
            </w:tcBorders>
          </w:tcPr>
          <w:p w14:paraId="7D58E0B5" w14:textId="77777777" w:rsidR="008D3DB3" w:rsidRPr="001C4084" w:rsidRDefault="008D3DB3"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F30738" w14:textId="77777777" w:rsidR="007B7BE0" w:rsidRDefault="007B7BE0" w:rsidP="00B00F2E">
            <w:pPr>
              <w:rPr>
                <w:rFonts w:ascii="Segoe UI" w:hAnsi="Segoe UI" w:cs="Segoe UI"/>
                <w:color w:val="000000" w:themeColor="text1"/>
              </w:rPr>
            </w:pPr>
            <w:permStart w:id="1764652629" w:edGrp="everyone"/>
            <w:r>
              <w:rPr>
                <w:rFonts w:ascii="Segoe UI" w:hAnsi="Segoe UI" w:cs="Segoe UI"/>
                <w:color w:val="000000" w:themeColor="text1"/>
              </w:rPr>
              <w:t>A g</w:t>
            </w:r>
            <w:r w:rsidRPr="007B7BE0">
              <w:rPr>
                <w:rFonts w:ascii="Segoe UI" w:hAnsi="Segoe UI" w:cs="Segoe UI"/>
                <w:color w:val="000000" w:themeColor="text1"/>
              </w:rPr>
              <w:t>eotechnical report is prepared by a licensed geotechnical engineer or a specialized consulting firm</w:t>
            </w:r>
            <w:r>
              <w:rPr>
                <w:rFonts w:ascii="Segoe UI" w:hAnsi="Segoe UI" w:cs="Segoe UI"/>
                <w:color w:val="000000" w:themeColor="text1"/>
              </w:rPr>
              <w:t xml:space="preserve"> with these services offered</w:t>
            </w:r>
            <w:r w:rsidRPr="007B7BE0">
              <w:rPr>
                <w:rFonts w:ascii="Segoe UI" w:hAnsi="Segoe UI" w:cs="Segoe UI"/>
                <w:color w:val="000000" w:themeColor="text1"/>
              </w:rPr>
              <w:t>.</w:t>
            </w:r>
          </w:p>
          <w:p w14:paraId="7E834D53" w14:textId="42998794" w:rsidR="007B7BE0" w:rsidRDefault="007B7BE0" w:rsidP="00B00F2E">
            <w:pPr>
              <w:rPr>
                <w:rFonts w:ascii="Segoe UI" w:hAnsi="Segoe UI" w:cs="Segoe UI"/>
                <w:color w:val="000000" w:themeColor="text1"/>
              </w:rPr>
            </w:pPr>
            <w:r w:rsidRPr="007B7BE0">
              <w:rPr>
                <w:rFonts w:ascii="Segoe UI" w:hAnsi="Segoe UI" w:cs="Segoe UI"/>
                <w:color w:val="000000" w:themeColor="text1"/>
              </w:rPr>
              <w:t xml:space="preserve"> </w:t>
            </w:r>
          </w:p>
          <w:p w14:paraId="55B18619" w14:textId="0521D8B5" w:rsidR="008D3DB3" w:rsidRPr="001C4084" w:rsidRDefault="007B7BE0" w:rsidP="00B00F2E">
            <w:pPr>
              <w:rPr>
                <w:rFonts w:ascii="Arial" w:hAnsi="Arial" w:cs="Arial"/>
                <w:sz w:val="22"/>
                <w:szCs w:val="22"/>
              </w:rPr>
            </w:pPr>
            <w:r w:rsidRPr="007B7BE0">
              <w:rPr>
                <w:rFonts w:ascii="Segoe UI" w:hAnsi="Segoe UI" w:cs="Segoe UI"/>
                <w:color w:val="000000" w:themeColor="text1"/>
              </w:rPr>
              <w:t>This report contains detailed assessments of the site's soil and geological conditions, including soil composition, strength, permeability, and potential for settling or instability. It provides recommendations for foundation design, earthwork, slope stability, and construction considerations to ensure a safe building</w:t>
            </w:r>
            <w:r>
              <w:rPr>
                <w:rFonts w:ascii="Segoe UI" w:hAnsi="Segoe UI" w:cs="Segoe UI"/>
                <w:color w:val="D1D5DB"/>
                <w:shd w:val="clear" w:color="auto" w:fill="444654"/>
              </w:rPr>
              <w:t>.</w:t>
            </w:r>
            <w:permEnd w:id="1764652629"/>
          </w:p>
        </w:tc>
        <w:permStart w:id="728105270" w:edGrp="everyone"/>
        <w:tc>
          <w:tcPr>
            <w:tcW w:w="624" w:type="dxa"/>
            <w:tcBorders>
              <w:top w:val="nil"/>
              <w:left w:val="single" w:sz="4" w:space="0" w:color="auto"/>
              <w:bottom w:val="nil"/>
              <w:right w:val="nil"/>
            </w:tcBorders>
          </w:tcPr>
          <w:p w14:paraId="16726126" w14:textId="77777777" w:rsidR="008D3DB3" w:rsidRPr="00533511" w:rsidRDefault="00697B55" w:rsidP="00B00F2E">
            <w:pPr>
              <w:rPr>
                <w:rFonts w:ascii="Arial" w:hAnsi="Arial" w:cs="Arial"/>
                <w:sz w:val="44"/>
                <w:szCs w:val="44"/>
              </w:rPr>
            </w:pPr>
            <w:sdt>
              <w:sdtPr>
                <w:rPr>
                  <w:rFonts w:ascii="Arial" w:hAnsi="Arial" w:cs="Arial"/>
                  <w:sz w:val="44"/>
                  <w:szCs w:val="44"/>
                </w:rPr>
                <w:id w:val="-1846704101"/>
                <w14:checkbox>
                  <w14:checked w14:val="0"/>
                  <w14:checkedState w14:val="00FE" w14:font="Wingdings"/>
                  <w14:uncheckedState w14:val="00A8" w14:font="Wingdings"/>
                </w14:checkbox>
              </w:sdtPr>
              <w:sdtEndPr/>
              <w:sdtContent>
                <w:r w:rsidR="008D3DB3">
                  <w:rPr>
                    <w:rFonts w:ascii="Arial" w:hAnsi="Arial" w:cs="Arial"/>
                    <w:sz w:val="44"/>
                    <w:szCs w:val="44"/>
                  </w:rPr>
                  <w:sym w:font="Wingdings" w:char="F0A8"/>
                </w:r>
              </w:sdtContent>
            </w:sdt>
            <w:permEnd w:id="728105270"/>
          </w:p>
        </w:tc>
      </w:tr>
    </w:tbl>
    <w:p w14:paraId="1E433DE8" w14:textId="77777777" w:rsidR="008D3DB3" w:rsidRDefault="008D3DB3" w:rsidP="008D3DB3">
      <w:pPr>
        <w:rPr>
          <w:rFonts w:ascii="Arial" w:hAnsi="Arial" w:cs="Arial"/>
          <w:sz w:val="22"/>
          <w:szCs w:val="22"/>
        </w:rPr>
      </w:pPr>
    </w:p>
    <w:p w14:paraId="6F3B4492" w14:textId="77777777" w:rsidR="00B53621" w:rsidRPr="000E310E" w:rsidRDefault="00B53621" w:rsidP="00B53621">
      <w:pPr>
        <w:rPr>
          <w:rFonts w:ascii="Arial" w:hAnsi="Arial"/>
          <w:bCs/>
          <w:sz w:val="22"/>
          <w:szCs w:val="22"/>
        </w:rPr>
      </w:pPr>
    </w:p>
    <w:p w14:paraId="4FC29072" w14:textId="276F7414" w:rsidR="00B53621" w:rsidRPr="00830749" w:rsidRDefault="00B53621" w:rsidP="00B53621">
      <w:pPr>
        <w:pStyle w:val="20TAQuestionNumber"/>
      </w:pPr>
      <w:bookmarkStart w:id="22" w:name="_Ref129163693"/>
      <w:r>
        <w:t xml:space="preserve">The plans and specifications include underpinning design and specifications </w:t>
      </w:r>
      <w:r w:rsidRPr="00B53621">
        <w:t xml:space="preserve">due to </w:t>
      </w:r>
      <w:r>
        <w:t xml:space="preserve">a </w:t>
      </w:r>
      <w:r w:rsidRPr="00B53621">
        <w:t>change in the imposed loading.</w:t>
      </w:r>
      <w:r>
        <w:t xml:space="preserve"> Why are these included?</w:t>
      </w:r>
      <w:bookmarkEnd w:id="22"/>
    </w:p>
    <w:p w14:paraId="762C458B"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11DA98B2" w14:textId="77777777" w:rsidTr="00E9388A">
        <w:trPr>
          <w:trHeight w:val="5272"/>
        </w:trPr>
        <w:tc>
          <w:tcPr>
            <w:tcW w:w="1027" w:type="dxa"/>
            <w:tcBorders>
              <w:top w:val="nil"/>
              <w:left w:val="nil"/>
              <w:bottom w:val="nil"/>
              <w:right w:val="single" w:sz="4" w:space="0" w:color="auto"/>
            </w:tcBorders>
          </w:tcPr>
          <w:p w14:paraId="1B74E76D"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5D8ACE" w14:textId="77777777" w:rsidR="00DE53C5" w:rsidRDefault="00DE53C5" w:rsidP="00B00F2E">
            <w:pPr>
              <w:rPr>
                <w:rFonts w:ascii="Segoe UI" w:hAnsi="Segoe UI" w:cs="Segoe UI"/>
                <w:color w:val="000000" w:themeColor="text1"/>
              </w:rPr>
            </w:pPr>
            <w:permStart w:id="2024502816" w:edGrp="everyone"/>
            <w:r w:rsidRPr="00DE53C5">
              <w:rPr>
                <w:rFonts w:ascii="Segoe UI" w:hAnsi="Segoe UI" w:cs="Segoe UI"/>
                <w:color w:val="000000" w:themeColor="text1"/>
              </w:rPr>
              <w:t>In Queensland</w:t>
            </w:r>
            <w:r>
              <w:rPr>
                <w:rFonts w:ascii="Segoe UI" w:hAnsi="Segoe UI" w:cs="Segoe UI"/>
                <w:color w:val="000000" w:themeColor="text1"/>
              </w:rPr>
              <w:t xml:space="preserve"> and other states</w:t>
            </w:r>
            <w:r w:rsidRPr="00DE53C5">
              <w:rPr>
                <w:rFonts w:ascii="Segoe UI" w:hAnsi="Segoe UI" w:cs="Segoe UI"/>
                <w:color w:val="000000" w:themeColor="text1"/>
              </w:rPr>
              <w:t xml:space="preserve">, plans and specifications for construction projects include underpinning design and specifications due to changes in imposed loading to ensure structural safety, compliance with regulations, and long-term property value. </w:t>
            </w:r>
          </w:p>
          <w:p w14:paraId="01F47C78" w14:textId="77777777" w:rsidR="00DE53C5" w:rsidRDefault="00DE53C5" w:rsidP="00B00F2E">
            <w:pPr>
              <w:rPr>
                <w:rFonts w:ascii="Segoe UI" w:hAnsi="Segoe UI" w:cs="Segoe UI"/>
                <w:color w:val="000000" w:themeColor="text1"/>
              </w:rPr>
            </w:pPr>
          </w:p>
          <w:p w14:paraId="6EDEF2DF" w14:textId="5F595A92" w:rsidR="00B53621" w:rsidRPr="001C4084" w:rsidRDefault="00DE53C5" w:rsidP="00B00F2E">
            <w:pPr>
              <w:rPr>
                <w:rFonts w:ascii="Arial" w:hAnsi="Arial" w:cs="Arial"/>
                <w:sz w:val="22"/>
                <w:szCs w:val="22"/>
              </w:rPr>
            </w:pPr>
            <w:r w:rsidRPr="00DE53C5">
              <w:rPr>
                <w:rFonts w:ascii="Segoe UI" w:hAnsi="Segoe UI" w:cs="Segoe UI"/>
                <w:color w:val="000000" w:themeColor="text1"/>
              </w:rPr>
              <w:t>Imposed loading alterations can jeopardize structural integrity, making underpinning crucial for stabilizing foundations and accommodating increased loads. This practice aligns with building codes, mitigates legal and liability risks, and prevents future disruptions and costly retrofits, ultimately ensuring that structures meet safety standards and retain their value over time</w:t>
            </w:r>
            <w:r>
              <w:rPr>
                <w:rFonts w:ascii="Segoe UI" w:hAnsi="Segoe UI" w:cs="Segoe UI"/>
                <w:color w:val="D1D5DB"/>
                <w:shd w:val="clear" w:color="auto" w:fill="444654"/>
              </w:rPr>
              <w:t>.</w:t>
            </w:r>
            <w:permEnd w:id="2024502816"/>
          </w:p>
        </w:tc>
        <w:permStart w:id="1247302496" w:edGrp="everyone"/>
        <w:tc>
          <w:tcPr>
            <w:tcW w:w="624" w:type="dxa"/>
            <w:tcBorders>
              <w:top w:val="nil"/>
              <w:left w:val="single" w:sz="4" w:space="0" w:color="auto"/>
              <w:bottom w:val="nil"/>
              <w:right w:val="nil"/>
            </w:tcBorders>
          </w:tcPr>
          <w:p w14:paraId="7A1850A4" w14:textId="77777777" w:rsidR="00B53621" w:rsidRPr="00533511" w:rsidRDefault="00697B55" w:rsidP="00B00F2E">
            <w:pPr>
              <w:rPr>
                <w:rFonts w:ascii="Arial" w:hAnsi="Arial" w:cs="Arial"/>
                <w:sz w:val="44"/>
                <w:szCs w:val="44"/>
              </w:rPr>
            </w:pPr>
            <w:sdt>
              <w:sdtPr>
                <w:rPr>
                  <w:rFonts w:ascii="Arial" w:hAnsi="Arial" w:cs="Arial"/>
                  <w:sz w:val="44"/>
                  <w:szCs w:val="44"/>
                </w:rPr>
                <w:id w:val="-12389944"/>
                <w14:checkbox>
                  <w14:checked w14:val="0"/>
                  <w14:checkedState w14:val="00FE" w14:font="Wingdings"/>
                  <w14:uncheckedState w14:val="00A8" w14:font="Wingdings"/>
                </w14:checkbox>
              </w:sdtPr>
              <w:sdtEndPr/>
              <w:sdtContent>
                <w:r w:rsidR="00B53621">
                  <w:rPr>
                    <w:rFonts w:ascii="Arial" w:hAnsi="Arial" w:cs="Arial"/>
                    <w:sz w:val="44"/>
                    <w:szCs w:val="44"/>
                  </w:rPr>
                  <w:sym w:font="Wingdings" w:char="F0A8"/>
                </w:r>
              </w:sdtContent>
            </w:sdt>
            <w:permEnd w:id="1247302496"/>
          </w:p>
        </w:tc>
      </w:tr>
    </w:tbl>
    <w:p w14:paraId="0A20948C" w14:textId="77777777" w:rsidR="00B53621" w:rsidRDefault="00B53621" w:rsidP="00B53621">
      <w:pPr>
        <w:rPr>
          <w:rFonts w:ascii="Arial" w:hAnsi="Arial" w:cs="Arial"/>
          <w:sz w:val="22"/>
          <w:szCs w:val="22"/>
        </w:rPr>
      </w:pPr>
    </w:p>
    <w:p w14:paraId="1EEF74F6" w14:textId="77777777" w:rsidR="00B53621" w:rsidRPr="000E310E" w:rsidRDefault="00B53621" w:rsidP="00B53621">
      <w:pPr>
        <w:rPr>
          <w:rFonts w:ascii="Arial" w:hAnsi="Arial"/>
          <w:bCs/>
          <w:sz w:val="22"/>
          <w:szCs w:val="22"/>
        </w:rPr>
      </w:pPr>
    </w:p>
    <w:p w14:paraId="6366BA63" w14:textId="731EE12D" w:rsidR="00B53621" w:rsidRPr="00830749" w:rsidRDefault="00726276" w:rsidP="00B53621">
      <w:pPr>
        <w:pStyle w:val="20TAQuestionNumber"/>
      </w:pPr>
      <w:bookmarkStart w:id="23" w:name="_Ref129163701"/>
      <w:r>
        <w:t>Specifications are included for temporary rock anchors to be used for securing a retaining wall</w:t>
      </w:r>
      <w:r w:rsidR="00B53621">
        <w:t>.</w:t>
      </w:r>
      <w:r>
        <w:t xml:space="preserve"> What is the purpose of these?</w:t>
      </w:r>
      <w:bookmarkEnd w:id="23"/>
    </w:p>
    <w:p w14:paraId="77094A91"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6EE5C1F0" w14:textId="77777777" w:rsidTr="00E9388A">
        <w:trPr>
          <w:trHeight w:val="5329"/>
        </w:trPr>
        <w:tc>
          <w:tcPr>
            <w:tcW w:w="1027" w:type="dxa"/>
            <w:tcBorders>
              <w:top w:val="nil"/>
              <w:left w:val="nil"/>
              <w:bottom w:val="nil"/>
              <w:right w:val="single" w:sz="4" w:space="0" w:color="auto"/>
            </w:tcBorders>
          </w:tcPr>
          <w:p w14:paraId="3A7E9E61"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8EB2E7" w14:textId="06075002" w:rsidR="00B53621" w:rsidRPr="001C4084" w:rsidRDefault="00DE53C5" w:rsidP="00B00F2E">
            <w:pPr>
              <w:rPr>
                <w:rFonts w:ascii="Arial" w:hAnsi="Arial" w:cs="Arial"/>
                <w:sz w:val="22"/>
                <w:szCs w:val="22"/>
              </w:rPr>
            </w:pPr>
            <w:permStart w:id="1069220241" w:edGrp="everyone"/>
            <w:r w:rsidRPr="00DE53C5">
              <w:rPr>
                <w:rFonts w:ascii="Segoe UI" w:hAnsi="Segoe UI" w:cs="Segoe UI"/>
                <w:color w:val="000000" w:themeColor="text1"/>
                <w:shd w:val="clear" w:color="auto" w:fill="444654"/>
              </w:rPr>
              <w:t>Temporary rock anchors are included in specifications for securing a retaining wall to provide crucial structural stability during construction. These anchors are used to counteract lateral earth pressure and prevent the potential collapse or movement of the retaining wall while it is being built. By anchoring the wall to the underlying rock or stable soil, temporary rock anchors help distribute the load and resist the forces that can push the wall outward. This enhances safety for construction workers and ensures the integrity of the wall until it reaches its final design strength</w:t>
            </w:r>
            <w:r>
              <w:rPr>
                <w:rFonts w:ascii="Segoe UI" w:hAnsi="Segoe UI" w:cs="Segoe UI"/>
                <w:color w:val="000000" w:themeColor="text1"/>
                <w:shd w:val="clear" w:color="auto" w:fill="444654"/>
              </w:rPr>
              <w:t xml:space="preserve"> and as per engineering drawings/requirements.</w:t>
            </w:r>
            <w:permEnd w:id="1069220241"/>
          </w:p>
        </w:tc>
        <w:permStart w:id="437744324" w:edGrp="everyone"/>
        <w:tc>
          <w:tcPr>
            <w:tcW w:w="624" w:type="dxa"/>
            <w:tcBorders>
              <w:top w:val="nil"/>
              <w:left w:val="single" w:sz="4" w:space="0" w:color="auto"/>
              <w:bottom w:val="nil"/>
              <w:right w:val="nil"/>
            </w:tcBorders>
          </w:tcPr>
          <w:p w14:paraId="4B71FC38" w14:textId="77777777" w:rsidR="00B53621" w:rsidRPr="00533511" w:rsidRDefault="00697B55" w:rsidP="00B00F2E">
            <w:pPr>
              <w:rPr>
                <w:rFonts w:ascii="Arial" w:hAnsi="Arial" w:cs="Arial"/>
                <w:sz w:val="44"/>
                <w:szCs w:val="44"/>
              </w:rPr>
            </w:pPr>
            <w:sdt>
              <w:sdtPr>
                <w:rPr>
                  <w:rFonts w:ascii="Arial" w:hAnsi="Arial" w:cs="Arial"/>
                  <w:sz w:val="44"/>
                  <w:szCs w:val="44"/>
                </w:rPr>
                <w:id w:val="-289056241"/>
                <w14:checkbox>
                  <w14:checked w14:val="0"/>
                  <w14:checkedState w14:val="00FE" w14:font="Wingdings"/>
                  <w14:uncheckedState w14:val="00A8" w14:font="Wingdings"/>
                </w14:checkbox>
              </w:sdtPr>
              <w:sdtEndPr/>
              <w:sdtContent>
                <w:r w:rsidR="00B53621">
                  <w:rPr>
                    <w:rFonts w:ascii="Arial" w:hAnsi="Arial" w:cs="Arial"/>
                    <w:sz w:val="44"/>
                    <w:szCs w:val="44"/>
                  </w:rPr>
                  <w:sym w:font="Wingdings" w:char="F0A8"/>
                </w:r>
              </w:sdtContent>
            </w:sdt>
            <w:permEnd w:id="437744324"/>
          </w:p>
        </w:tc>
      </w:tr>
    </w:tbl>
    <w:p w14:paraId="7F4E0CF8" w14:textId="77777777" w:rsidR="00B53621" w:rsidRDefault="00B53621" w:rsidP="00B53621">
      <w:pPr>
        <w:rPr>
          <w:rFonts w:ascii="Arial" w:hAnsi="Arial" w:cs="Arial"/>
          <w:sz w:val="22"/>
          <w:szCs w:val="22"/>
        </w:rPr>
      </w:pPr>
    </w:p>
    <w:p w14:paraId="70E8441C" w14:textId="77777777" w:rsidR="00BB47DD" w:rsidRPr="000E310E" w:rsidRDefault="00BB47DD" w:rsidP="00BB47DD">
      <w:pPr>
        <w:rPr>
          <w:rFonts w:ascii="Arial" w:hAnsi="Arial"/>
          <w:bCs/>
          <w:sz w:val="22"/>
          <w:szCs w:val="22"/>
        </w:rPr>
      </w:pPr>
    </w:p>
    <w:p w14:paraId="1989C748" w14:textId="61A62BA9" w:rsidR="00BB47DD" w:rsidRPr="00830749" w:rsidRDefault="001A3959" w:rsidP="00BB47DD">
      <w:pPr>
        <w:pStyle w:val="20TAQuestionNumber"/>
      </w:pPr>
      <w:bookmarkStart w:id="24" w:name="_Ref129165148"/>
      <w:r>
        <w:rPr>
          <w:rFonts w:cstheme="minorHAnsi"/>
          <w:color w:val="262626" w:themeColor="text1" w:themeTint="D9"/>
        </w:rPr>
        <w:t>E</w:t>
      </w:r>
      <w:r w:rsidR="00BB47DD">
        <w:rPr>
          <w:rFonts w:cstheme="minorHAnsi"/>
          <w:color w:val="262626" w:themeColor="text1" w:themeTint="D9"/>
        </w:rPr>
        <w:t>xplain how shoring specifications differ to specifications for temporary rock anchors</w:t>
      </w:r>
      <w:r w:rsidR="00BB47DD">
        <w:t>.</w:t>
      </w:r>
      <w:bookmarkEnd w:id="24"/>
    </w:p>
    <w:p w14:paraId="55AED837"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5EAE45B5" w14:textId="77777777" w:rsidTr="00E9388A">
        <w:trPr>
          <w:trHeight w:val="4819"/>
        </w:trPr>
        <w:tc>
          <w:tcPr>
            <w:tcW w:w="1027" w:type="dxa"/>
            <w:tcBorders>
              <w:top w:val="nil"/>
              <w:left w:val="nil"/>
              <w:bottom w:val="nil"/>
              <w:right w:val="single" w:sz="4" w:space="0" w:color="auto"/>
            </w:tcBorders>
          </w:tcPr>
          <w:p w14:paraId="2FA9A5A0"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3B754" w14:textId="3BB02CBA" w:rsidR="00BB47DD" w:rsidRPr="001C4084" w:rsidRDefault="00DE53C5" w:rsidP="00B00F2E">
            <w:pPr>
              <w:rPr>
                <w:rFonts w:ascii="Arial" w:hAnsi="Arial" w:cs="Arial"/>
                <w:sz w:val="22"/>
                <w:szCs w:val="22"/>
              </w:rPr>
            </w:pPr>
            <w:permStart w:id="1792808323" w:edGrp="everyone"/>
            <w:r w:rsidRPr="00DE53C5">
              <w:rPr>
                <w:rFonts w:ascii="Segoe UI" w:hAnsi="Segoe UI" w:cs="Segoe UI"/>
                <w:color w:val="000000" w:themeColor="text1"/>
              </w:rPr>
              <w:t>Shoring specifications outline the design and installation of temporary support structures, such as props or braces, used to prevent soil collapse and ensure worker safety during excavation or construction activities. These specifications focus on creating a protective enclosure around the work area. In contrast, specifications for temporary rock anchors pertain to securing structures like retaining walls. These anchors, often drilled into bedrock, provide lateral stability against earth pressures, primarily serving to prevent movement or failure of the structure being constructed. While shoring safeguards workers and the excavation site, temporary rock anchors primarily address the stability of structures, particularly retaining walls, in the context of changing loads and soil conditions</w:t>
            </w:r>
            <w:r>
              <w:rPr>
                <w:rFonts w:ascii="Segoe UI" w:hAnsi="Segoe UI" w:cs="Segoe UI"/>
                <w:color w:val="D1D5DB"/>
                <w:shd w:val="clear" w:color="auto" w:fill="444654"/>
              </w:rPr>
              <w:t>.</w:t>
            </w:r>
            <w:permEnd w:id="1792808323"/>
          </w:p>
        </w:tc>
        <w:permStart w:id="1853579292" w:edGrp="everyone"/>
        <w:tc>
          <w:tcPr>
            <w:tcW w:w="624" w:type="dxa"/>
            <w:tcBorders>
              <w:top w:val="nil"/>
              <w:left w:val="single" w:sz="4" w:space="0" w:color="auto"/>
              <w:bottom w:val="nil"/>
              <w:right w:val="nil"/>
            </w:tcBorders>
          </w:tcPr>
          <w:p w14:paraId="32DCE0F1" w14:textId="77777777" w:rsidR="00BB47DD" w:rsidRPr="00533511" w:rsidRDefault="00697B55" w:rsidP="00B00F2E">
            <w:pPr>
              <w:rPr>
                <w:rFonts w:ascii="Arial" w:hAnsi="Arial" w:cs="Arial"/>
                <w:sz w:val="44"/>
                <w:szCs w:val="44"/>
              </w:rPr>
            </w:pPr>
            <w:sdt>
              <w:sdtPr>
                <w:rPr>
                  <w:rFonts w:ascii="Arial" w:hAnsi="Arial" w:cs="Arial"/>
                  <w:sz w:val="44"/>
                  <w:szCs w:val="44"/>
                </w:rPr>
                <w:id w:val="394484427"/>
                <w14:checkbox>
                  <w14:checked w14:val="0"/>
                  <w14:checkedState w14:val="00FE" w14:font="Wingdings"/>
                  <w14:uncheckedState w14:val="00A8" w14:font="Wingdings"/>
                </w14:checkbox>
              </w:sdtPr>
              <w:sdtEndPr/>
              <w:sdtContent>
                <w:r w:rsidR="00BB47DD">
                  <w:rPr>
                    <w:rFonts w:ascii="Arial" w:hAnsi="Arial" w:cs="Arial"/>
                    <w:sz w:val="44"/>
                    <w:szCs w:val="44"/>
                  </w:rPr>
                  <w:sym w:font="Wingdings" w:char="F0A8"/>
                </w:r>
              </w:sdtContent>
            </w:sdt>
            <w:permEnd w:id="1853579292"/>
          </w:p>
        </w:tc>
      </w:tr>
    </w:tbl>
    <w:p w14:paraId="5EB50785" w14:textId="73C7FC4C" w:rsidR="00BB47DD" w:rsidRDefault="00BB47DD" w:rsidP="00BB47DD">
      <w:pPr>
        <w:rPr>
          <w:rFonts w:ascii="Arial" w:hAnsi="Arial" w:cs="Arial"/>
          <w:sz w:val="22"/>
          <w:szCs w:val="22"/>
        </w:rPr>
      </w:pPr>
    </w:p>
    <w:p w14:paraId="5A26F594" w14:textId="77777777" w:rsidR="001A3959" w:rsidRDefault="001A3959" w:rsidP="00BB47DD">
      <w:pPr>
        <w:rPr>
          <w:rFonts w:ascii="Arial" w:hAnsi="Arial" w:cs="Arial"/>
          <w:sz w:val="22"/>
          <w:szCs w:val="22"/>
        </w:rPr>
      </w:pPr>
    </w:p>
    <w:p w14:paraId="510D4C4A" w14:textId="2F339AD1" w:rsidR="00BB47DD" w:rsidRPr="00830749" w:rsidRDefault="001A3959" w:rsidP="00BB47DD">
      <w:pPr>
        <w:pStyle w:val="20TAQuestionNumber"/>
      </w:pPr>
      <w:bookmarkStart w:id="25" w:name="_Ref129165210"/>
      <w:r>
        <w:t>Describe what tanking is and methods used</w:t>
      </w:r>
      <w:r w:rsidR="00BB47DD">
        <w:t>.</w:t>
      </w:r>
      <w:bookmarkEnd w:id="25"/>
    </w:p>
    <w:p w14:paraId="06348096"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6FB156F4" w14:textId="77777777" w:rsidTr="00E9388A">
        <w:trPr>
          <w:trHeight w:val="6690"/>
        </w:trPr>
        <w:tc>
          <w:tcPr>
            <w:tcW w:w="1027" w:type="dxa"/>
            <w:tcBorders>
              <w:top w:val="nil"/>
              <w:left w:val="nil"/>
              <w:bottom w:val="nil"/>
              <w:right w:val="single" w:sz="4" w:space="0" w:color="auto"/>
            </w:tcBorders>
          </w:tcPr>
          <w:p w14:paraId="2735BBD5"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739CD7" w14:textId="77281BB7" w:rsidR="00BB47DD" w:rsidRPr="001C4084" w:rsidRDefault="00DE53C5" w:rsidP="00B00F2E">
            <w:pPr>
              <w:rPr>
                <w:rFonts w:ascii="Arial" w:hAnsi="Arial" w:cs="Arial"/>
                <w:sz w:val="22"/>
                <w:szCs w:val="22"/>
              </w:rPr>
            </w:pPr>
            <w:permStart w:id="728904798" w:edGrp="everyone"/>
            <w:r w:rsidRPr="00DE53C5">
              <w:rPr>
                <w:rFonts w:ascii="Segoe UI" w:hAnsi="Segoe UI" w:cs="Segoe UI"/>
                <w:color w:val="000000" w:themeColor="text1"/>
              </w:rPr>
              <w:t>Tanking is like giving a waterproof shield to a building's underground parts, like basements or cellars, to keep water from getting inside. Imagine putting on a raincoat for your house below the ground. Methods for tanking include applying special waterproof coatings or membranes to the walls and floor, using drainage systems to redirect water away, or even creating a barrier with concrete that doesn't let water through. All these ways help make sure the space stays dry and doesn't get flooded</w:t>
            </w:r>
            <w:r>
              <w:rPr>
                <w:rFonts w:ascii="Segoe UI" w:hAnsi="Segoe UI" w:cs="Segoe UI"/>
                <w:color w:val="D1D5DB"/>
                <w:shd w:val="clear" w:color="auto" w:fill="444654"/>
              </w:rPr>
              <w:t>.</w:t>
            </w:r>
            <w:permEnd w:id="728904798"/>
          </w:p>
        </w:tc>
        <w:permStart w:id="150279872" w:edGrp="everyone"/>
        <w:tc>
          <w:tcPr>
            <w:tcW w:w="624" w:type="dxa"/>
            <w:tcBorders>
              <w:top w:val="nil"/>
              <w:left w:val="single" w:sz="4" w:space="0" w:color="auto"/>
              <w:bottom w:val="nil"/>
              <w:right w:val="nil"/>
            </w:tcBorders>
          </w:tcPr>
          <w:p w14:paraId="1554C25E" w14:textId="77777777" w:rsidR="00BB47DD" w:rsidRPr="00533511" w:rsidRDefault="00697B55" w:rsidP="00B00F2E">
            <w:pPr>
              <w:rPr>
                <w:rFonts w:ascii="Arial" w:hAnsi="Arial" w:cs="Arial"/>
                <w:sz w:val="44"/>
                <w:szCs w:val="44"/>
              </w:rPr>
            </w:pPr>
            <w:sdt>
              <w:sdtPr>
                <w:rPr>
                  <w:rFonts w:ascii="Arial" w:hAnsi="Arial" w:cs="Arial"/>
                  <w:sz w:val="44"/>
                  <w:szCs w:val="44"/>
                </w:rPr>
                <w:id w:val="1164596715"/>
                <w14:checkbox>
                  <w14:checked w14:val="0"/>
                  <w14:checkedState w14:val="00FE" w14:font="Wingdings"/>
                  <w14:uncheckedState w14:val="00A8" w14:font="Wingdings"/>
                </w14:checkbox>
              </w:sdtPr>
              <w:sdtEndPr/>
              <w:sdtContent>
                <w:r w:rsidR="00BB47DD">
                  <w:rPr>
                    <w:rFonts w:ascii="Arial" w:hAnsi="Arial" w:cs="Arial"/>
                    <w:sz w:val="44"/>
                    <w:szCs w:val="44"/>
                  </w:rPr>
                  <w:sym w:font="Wingdings" w:char="F0A8"/>
                </w:r>
              </w:sdtContent>
            </w:sdt>
            <w:permEnd w:id="150279872"/>
          </w:p>
        </w:tc>
      </w:tr>
    </w:tbl>
    <w:p w14:paraId="0161C16F" w14:textId="77777777" w:rsidR="00BB47DD" w:rsidRDefault="00BB47DD" w:rsidP="00BB47DD">
      <w:pPr>
        <w:rPr>
          <w:rFonts w:ascii="Arial" w:hAnsi="Arial" w:cs="Arial"/>
          <w:sz w:val="22"/>
          <w:szCs w:val="22"/>
        </w:rPr>
      </w:pPr>
    </w:p>
    <w:p w14:paraId="35BFC8F7" w14:textId="77777777" w:rsidR="00544C42" w:rsidRDefault="00544C42" w:rsidP="00544C42">
      <w:pPr>
        <w:rPr>
          <w:rFonts w:ascii="Arial" w:hAnsi="Arial"/>
          <w:bCs/>
          <w:sz w:val="22"/>
          <w:szCs w:val="22"/>
        </w:rPr>
      </w:pPr>
    </w:p>
    <w:p w14:paraId="2B115FED" w14:textId="77777777" w:rsidR="00922DAB" w:rsidRDefault="00922DAB" w:rsidP="00922DAB">
      <w:pPr>
        <w:pStyle w:val="20TAQuestionNumber"/>
        <w:rPr>
          <w:rFonts w:asciiTheme="minorHAnsi" w:hAnsiTheme="minorHAnsi"/>
          <w:sz w:val="22"/>
        </w:rPr>
      </w:pPr>
      <w:bookmarkStart w:id="26" w:name="_Ref129157724"/>
      <w:r>
        <w:t>Briefly explain the expected deflection of the following beams.</w:t>
      </w:r>
      <w:bookmarkEnd w:id="26"/>
    </w:p>
    <w:p w14:paraId="198D698D" w14:textId="413F227D" w:rsidR="00544C42" w:rsidRDefault="00922DAB" w:rsidP="00922DAB">
      <w:pPr>
        <w:pStyle w:val="20TAQuestionNumber"/>
        <w:numPr>
          <w:ilvl w:val="0"/>
          <w:numId w:val="0"/>
        </w:numPr>
        <w:ind w:left="709"/>
      </w:pPr>
      <w:r>
        <w:t>In your explanation, identify the point of maximum and minimum deflection.</w:t>
      </w:r>
    </w:p>
    <w:p w14:paraId="6116F414" w14:textId="77777777" w:rsidR="00544C42" w:rsidRPr="00D33B61" w:rsidRDefault="00544C42" w:rsidP="00544C42">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4C42" w14:paraId="13B4F9BD" w14:textId="77777777" w:rsidTr="004B2881">
        <w:trPr>
          <w:trHeight w:val="685"/>
        </w:trPr>
        <w:tc>
          <w:tcPr>
            <w:tcW w:w="610" w:type="pct"/>
            <w:tcBorders>
              <w:top w:val="nil"/>
              <w:left w:val="nil"/>
              <w:bottom w:val="nil"/>
              <w:right w:val="single" w:sz="12" w:space="0" w:color="auto"/>
            </w:tcBorders>
            <w:shd w:val="clear" w:color="auto" w:fill="auto"/>
          </w:tcPr>
          <w:p w14:paraId="489E8366" w14:textId="77777777" w:rsidR="00544C42" w:rsidRDefault="00544C42" w:rsidP="004B2881">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423BB9F" w14:textId="2EA0E5B8" w:rsidR="00544C42" w:rsidRDefault="00544C42" w:rsidP="004B2881">
            <w:pPr>
              <w:jc w:val="center"/>
            </w:pPr>
            <w:r>
              <w:t>B</w:t>
            </w:r>
            <w:r w:rsidR="00922DAB">
              <w:t>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9E174E3" w14:textId="78B7691F" w:rsidR="00544C42" w:rsidRDefault="00922DAB" w:rsidP="004B2881">
            <w:pPr>
              <w:jc w:val="center"/>
            </w:pPr>
            <w:r>
              <w:t>Expected deflection</w:t>
            </w:r>
          </w:p>
        </w:tc>
        <w:permStart w:id="1744852613" w:edGrp="everyone"/>
        <w:tc>
          <w:tcPr>
            <w:tcW w:w="335" w:type="pct"/>
            <w:tcBorders>
              <w:top w:val="nil"/>
              <w:left w:val="single" w:sz="12" w:space="0" w:color="auto"/>
              <w:bottom w:val="nil"/>
              <w:right w:val="nil"/>
            </w:tcBorders>
            <w:shd w:val="clear" w:color="auto" w:fill="auto"/>
          </w:tcPr>
          <w:p w14:paraId="094E162A" w14:textId="77777777" w:rsidR="00544C42" w:rsidRPr="00533511" w:rsidRDefault="00697B55" w:rsidP="004B2881">
            <w:pPr>
              <w:rPr>
                <w:rFonts w:ascii="Arial" w:hAnsi="Arial" w:cs="Arial"/>
                <w:sz w:val="44"/>
                <w:szCs w:val="44"/>
              </w:rPr>
            </w:pPr>
            <w:sdt>
              <w:sdtPr>
                <w:rPr>
                  <w:rFonts w:ascii="Arial" w:hAnsi="Arial" w:cs="Arial"/>
                  <w:sz w:val="44"/>
                  <w:szCs w:val="44"/>
                </w:rPr>
                <w:id w:val="-1618979643"/>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1744852613"/>
          </w:p>
        </w:tc>
      </w:tr>
      <w:tr w:rsidR="00544C42" w14:paraId="0846706E" w14:textId="77777777" w:rsidTr="004B2881">
        <w:trPr>
          <w:trHeight w:val="3742"/>
          <w:hidden/>
        </w:trPr>
        <w:tc>
          <w:tcPr>
            <w:tcW w:w="610" w:type="pct"/>
            <w:tcBorders>
              <w:top w:val="nil"/>
              <w:left w:val="nil"/>
              <w:bottom w:val="nil"/>
              <w:right w:val="single" w:sz="12" w:space="0" w:color="auto"/>
            </w:tcBorders>
          </w:tcPr>
          <w:p w14:paraId="20DD8F25"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984547A" w14:textId="37CFF6D6" w:rsidR="00544C42" w:rsidRDefault="00922DAB" w:rsidP="004B2881">
            <w:pPr>
              <w:jc w:val="center"/>
            </w:pPr>
            <w:r>
              <w:t>Cantilever beams</w:t>
            </w:r>
          </w:p>
          <w:p w14:paraId="403D337A" w14:textId="77777777" w:rsidR="00922DAB" w:rsidRDefault="00922DAB" w:rsidP="004B2881">
            <w:pPr>
              <w:jc w:val="center"/>
            </w:pPr>
          </w:p>
          <w:p w14:paraId="17D762FC" w14:textId="50BBA0C3" w:rsidR="00922DAB" w:rsidRDefault="00922DAB" w:rsidP="004B2881">
            <w:pPr>
              <w:jc w:val="center"/>
            </w:pPr>
            <w:r>
              <w:t>Beam length = 10 m</w:t>
            </w:r>
          </w:p>
          <w:p w14:paraId="3B47AD13" w14:textId="77777777" w:rsidR="00922DAB" w:rsidRDefault="00922DAB" w:rsidP="004B2881">
            <w:pPr>
              <w:jc w:val="center"/>
            </w:pPr>
            <w:r>
              <w:t>Fixed support at 0 m</w:t>
            </w:r>
          </w:p>
          <w:p w14:paraId="1BA09375" w14:textId="77777777" w:rsidR="00922DAB" w:rsidRDefault="00922DAB" w:rsidP="004B2881">
            <w:pPr>
              <w:jc w:val="center"/>
            </w:pPr>
            <w:r>
              <w:t>Point load at 5 m</w:t>
            </w:r>
          </w:p>
          <w:p w14:paraId="6EC93CDB" w14:textId="40FF840F" w:rsidR="00922DAB" w:rsidRPr="00447473" w:rsidRDefault="00922DAB" w:rsidP="004B2881">
            <w:pPr>
              <w:jc w:val="center"/>
            </w:pPr>
            <w:r>
              <w:t>Load magnitude = 5N</w:t>
            </w:r>
          </w:p>
        </w:tc>
        <w:tc>
          <w:tcPr>
            <w:tcW w:w="2715" w:type="pct"/>
            <w:tcBorders>
              <w:left w:val="single" w:sz="4" w:space="0" w:color="auto"/>
              <w:right w:val="single" w:sz="12" w:space="0" w:color="auto"/>
            </w:tcBorders>
            <w:shd w:val="clear" w:color="auto" w:fill="auto"/>
            <w:vAlign w:val="center"/>
          </w:tcPr>
          <w:p w14:paraId="1524A16D" w14:textId="3A51F335" w:rsidR="00544C42" w:rsidRPr="00E9388A" w:rsidRDefault="00DE53C5" w:rsidP="004B2881">
            <w:pPr>
              <w:rPr>
                <w:rFonts w:ascii="Arial" w:hAnsi="Arial" w:cs="Arial"/>
                <w:sz w:val="22"/>
                <w:szCs w:val="18"/>
              </w:rPr>
            </w:pPr>
            <w:permStart w:id="1956984181" w:edGrp="everyone"/>
            <w:r w:rsidRPr="00DE53C5">
              <w:rPr>
                <w:rFonts w:ascii="Arial" w:hAnsi="Arial" w:cs="Arial"/>
                <w:color w:val="000000" w:themeColor="text1"/>
                <w:sz w:val="22"/>
                <w:szCs w:val="18"/>
              </w:rPr>
              <w:t xml:space="preserve">I will use an example to explain my thoughts best into this </w:t>
            </w:r>
            <w:proofErr w:type="gramStart"/>
            <w:r w:rsidRPr="00DE53C5">
              <w:rPr>
                <w:rFonts w:ascii="Arial" w:hAnsi="Arial" w:cs="Arial"/>
                <w:color w:val="000000" w:themeColor="text1"/>
                <w:sz w:val="22"/>
                <w:szCs w:val="18"/>
              </w:rPr>
              <w:t xml:space="preserve">- </w:t>
            </w:r>
            <w:r w:rsidRPr="00DE53C5">
              <w:rPr>
                <w:rFonts w:ascii="Segoe UI" w:hAnsi="Segoe UI" w:cs="Segoe UI"/>
                <w:color w:val="000000" w:themeColor="text1"/>
              </w:rPr>
              <w:t xml:space="preserve"> </w:t>
            </w:r>
            <w:r>
              <w:rPr>
                <w:rFonts w:ascii="Segoe UI" w:hAnsi="Segoe UI" w:cs="Segoe UI"/>
                <w:color w:val="000000" w:themeColor="text1"/>
              </w:rPr>
              <w:t>I</w:t>
            </w:r>
            <w:proofErr w:type="gramEnd"/>
            <w:r>
              <w:rPr>
                <w:rFonts w:ascii="Segoe UI" w:hAnsi="Segoe UI" w:cs="Segoe UI"/>
                <w:color w:val="000000" w:themeColor="text1"/>
              </w:rPr>
              <w:t xml:space="preserve"> </w:t>
            </w:r>
            <w:r w:rsidRPr="00DE53C5">
              <w:rPr>
                <w:rFonts w:ascii="Segoe UI" w:hAnsi="Segoe UI" w:cs="Segoe UI"/>
                <w:color w:val="000000" w:themeColor="text1"/>
              </w:rPr>
              <w:t>think of a cantilever beam like a diving board attached to a wall. In this case, the diving board (beam) is 10 meters long and is fixed at one end to the wall (0 meters). Imagine someone standing at the middle (5 meters) of the diving board with a weight of 5N. Deflection is how much the diving board bends or sags because of the weight. The point where the person stands (5 meters) will have the maximum deflection because that's where the weight is pushing down the most. The point right where the diving board is attached to the wall (0 meters) will have the minimum deflection because it's held firmly by the wall, so it doesn't bend much there. So, the middle (5 meters) will bend the most, and the end attached to the wall (0 meters) will bend the least</w:t>
            </w:r>
            <w:r>
              <w:rPr>
                <w:rFonts w:ascii="Segoe UI" w:hAnsi="Segoe UI" w:cs="Segoe UI"/>
                <w:color w:val="D1D5DB"/>
                <w:shd w:val="clear" w:color="auto" w:fill="444654"/>
              </w:rPr>
              <w:t>.</w:t>
            </w:r>
            <w:permEnd w:id="1956984181"/>
          </w:p>
        </w:tc>
        <w:tc>
          <w:tcPr>
            <w:tcW w:w="335" w:type="pct"/>
            <w:tcBorders>
              <w:top w:val="nil"/>
              <w:left w:val="single" w:sz="12" w:space="0" w:color="auto"/>
              <w:bottom w:val="nil"/>
              <w:right w:val="nil"/>
            </w:tcBorders>
          </w:tcPr>
          <w:p w14:paraId="39518ACB" w14:textId="77777777" w:rsidR="00544C42" w:rsidRDefault="00544C42" w:rsidP="004B2881">
            <w:pPr>
              <w:ind w:left="993" w:hanging="993"/>
            </w:pPr>
          </w:p>
        </w:tc>
      </w:tr>
      <w:tr w:rsidR="00544C42" w14:paraId="435E77FE" w14:textId="77777777" w:rsidTr="004B2881">
        <w:trPr>
          <w:trHeight w:val="3742"/>
          <w:hidden/>
        </w:trPr>
        <w:tc>
          <w:tcPr>
            <w:tcW w:w="610" w:type="pct"/>
            <w:tcBorders>
              <w:top w:val="nil"/>
              <w:left w:val="nil"/>
              <w:bottom w:val="nil"/>
              <w:right w:val="single" w:sz="12" w:space="0" w:color="auto"/>
            </w:tcBorders>
          </w:tcPr>
          <w:p w14:paraId="1153E7E8"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BF768A4" w14:textId="11F1BD25" w:rsidR="00922DAB" w:rsidRDefault="00922DAB" w:rsidP="004B2881">
            <w:pPr>
              <w:jc w:val="center"/>
            </w:pPr>
            <w:r>
              <w:t xml:space="preserve">Beam with overhang </w:t>
            </w:r>
          </w:p>
          <w:p w14:paraId="01F1EE37" w14:textId="77777777" w:rsidR="00922DAB" w:rsidRDefault="00922DAB" w:rsidP="004B2881">
            <w:pPr>
              <w:jc w:val="center"/>
            </w:pPr>
          </w:p>
          <w:p w14:paraId="3D764022" w14:textId="77777777" w:rsidR="00922DAB" w:rsidRDefault="00922DAB" w:rsidP="004B2881">
            <w:pPr>
              <w:jc w:val="center"/>
            </w:pPr>
            <w:r>
              <w:t>Beam length = 10 m</w:t>
            </w:r>
          </w:p>
          <w:p w14:paraId="7C87290C" w14:textId="77777777" w:rsidR="00922DAB" w:rsidRDefault="00922DAB" w:rsidP="004B2881">
            <w:pPr>
              <w:jc w:val="center"/>
            </w:pPr>
            <w:r>
              <w:t>Support #1 = 0m</w:t>
            </w:r>
          </w:p>
          <w:p w14:paraId="683EA340" w14:textId="77777777" w:rsidR="00922DAB" w:rsidRDefault="00922DAB" w:rsidP="004B2881">
            <w:pPr>
              <w:jc w:val="center"/>
            </w:pPr>
            <w:r>
              <w:t>Support #2 = 8m</w:t>
            </w:r>
          </w:p>
          <w:p w14:paraId="4609ABAF" w14:textId="77777777" w:rsidR="00922DAB" w:rsidRDefault="00922DAB" w:rsidP="004B2881">
            <w:pPr>
              <w:jc w:val="center"/>
            </w:pPr>
            <w:r>
              <w:t>Point load at 4m</w:t>
            </w:r>
          </w:p>
          <w:p w14:paraId="5AF46EBF" w14:textId="7C0C45D1" w:rsidR="00544C4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115F7FB4" w14:textId="1A3DADB7" w:rsidR="00544C42" w:rsidRPr="00E9388A" w:rsidRDefault="001D2124" w:rsidP="004B2881">
            <w:pPr>
              <w:rPr>
                <w:rFonts w:ascii="Arial" w:hAnsi="Arial" w:cs="Arial"/>
                <w:sz w:val="22"/>
                <w:szCs w:val="18"/>
              </w:rPr>
            </w:pPr>
            <w:permStart w:id="583020150" w:edGrp="everyone"/>
            <w:r w:rsidRPr="001D2124">
              <w:rPr>
                <w:rFonts w:ascii="Segoe UI" w:hAnsi="Segoe UI" w:cs="Segoe UI"/>
                <w:color w:val="000000" w:themeColor="text1"/>
              </w:rPr>
              <w:t xml:space="preserve">This beam is 10 meters long and is held up at one end (Support #1) right against a wall (0 meters), and at the other end (Support #2) it's hanging out in the air 8 meters away. </w:t>
            </w:r>
            <w:r>
              <w:rPr>
                <w:rFonts w:ascii="Segoe UI" w:hAnsi="Segoe UI" w:cs="Segoe UI"/>
                <w:color w:val="000000" w:themeColor="text1"/>
              </w:rPr>
              <w:t>There is a point load</w:t>
            </w:r>
            <w:r w:rsidRPr="001D2124">
              <w:rPr>
                <w:rFonts w:ascii="Segoe UI" w:hAnsi="Segoe UI" w:cs="Segoe UI"/>
                <w:color w:val="000000" w:themeColor="text1"/>
              </w:rPr>
              <w:t xml:space="preserve"> in the middle of the part that's hanging out (4 meters), holding a weight of 5N. Deflection is how much the beam bends because of the weight. The middle point (4 meters) will have the maximum deflection because that's where the weight pushes down the most. The point where the beam touches the wall (0 meters) and the end hanging out (8 meters) will have less deflection because they are held up by the supports. So, the middle (4 meters) will bend the most, and the ends (0 meters and 8 meters) will bend less</w:t>
            </w:r>
            <w:r>
              <w:rPr>
                <w:rFonts w:ascii="Segoe UI" w:hAnsi="Segoe UI" w:cs="Segoe UI"/>
                <w:color w:val="D1D5DB"/>
                <w:shd w:val="clear" w:color="auto" w:fill="444654"/>
              </w:rPr>
              <w:t>.</w:t>
            </w:r>
            <w:permEnd w:id="583020150"/>
          </w:p>
        </w:tc>
        <w:tc>
          <w:tcPr>
            <w:tcW w:w="335" w:type="pct"/>
            <w:tcBorders>
              <w:top w:val="nil"/>
              <w:left w:val="single" w:sz="12" w:space="0" w:color="auto"/>
              <w:bottom w:val="nil"/>
              <w:right w:val="nil"/>
            </w:tcBorders>
          </w:tcPr>
          <w:p w14:paraId="17B2D9E9" w14:textId="77777777" w:rsidR="00544C42" w:rsidRDefault="00544C42" w:rsidP="004B2881">
            <w:pPr>
              <w:ind w:left="993" w:hanging="993"/>
            </w:pPr>
          </w:p>
        </w:tc>
      </w:tr>
      <w:tr w:rsidR="00544C42" w14:paraId="182D491C" w14:textId="77777777" w:rsidTr="004B2881">
        <w:trPr>
          <w:trHeight w:val="3742"/>
          <w:hidden/>
        </w:trPr>
        <w:tc>
          <w:tcPr>
            <w:tcW w:w="610" w:type="pct"/>
            <w:tcBorders>
              <w:top w:val="nil"/>
              <w:left w:val="nil"/>
              <w:bottom w:val="nil"/>
              <w:right w:val="single" w:sz="12" w:space="0" w:color="auto"/>
            </w:tcBorders>
          </w:tcPr>
          <w:p w14:paraId="2F3BAA34"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20D9634" w14:textId="2B677463" w:rsidR="00922DAB" w:rsidRDefault="00922DAB" w:rsidP="004B2881">
            <w:pPr>
              <w:jc w:val="center"/>
            </w:pPr>
            <w:r>
              <w:t>Beam fixed at both ends</w:t>
            </w:r>
          </w:p>
          <w:p w14:paraId="3AE8BB14" w14:textId="77777777" w:rsidR="00922DAB" w:rsidRDefault="00922DAB" w:rsidP="004B2881">
            <w:pPr>
              <w:jc w:val="center"/>
            </w:pPr>
          </w:p>
          <w:p w14:paraId="0E482F05" w14:textId="77777777" w:rsidR="00922DAB" w:rsidRDefault="00922DAB" w:rsidP="004B2881">
            <w:pPr>
              <w:jc w:val="center"/>
            </w:pPr>
            <w:r>
              <w:t>Beam length = 10 m</w:t>
            </w:r>
          </w:p>
          <w:p w14:paraId="02409C7A" w14:textId="77777777" w:rsidR="00922DAB" w:rsidRDefault="00922DAB" w:rsidP="004B2881">
            <w:pPr>
              <w:jc w:val="center"/>
            </w:pPr>
            <w:r>
              <w:t>Fixed support at 0 m</w:t>
            </w:r>
          </w:p>
          <w:p w14:paraId="03BF96A4" w14:textId="77777777" w:rsidR="00922DAB" w:rsidRDefault="00922DAB" w:rsidP="004B2881">
            <w:pPr>
              <w:jc w:val="center"/>
            </w:pPr>
            <w:r>
              <w:t>Point load at 5 m</w:t>
            </w:r>
          </w:p>
          <w:p w14:paraId="1EFD6828" w14:textId="6802CC66" w:rsidR="00544C42" w:rsidRPr="0025732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7A918325" w14:textId="2560772A" w:rsidR="00544C42" w:rsidRPr="00E9388A" w:rsidRDefault="001D2124" w:rsidP="004B2881">
            <w:pPr>
              <w:rPr>
                <w:rFonts w:ascii="Arial" w:hAnsi="Arial" w:cs="Arial"/>
                <w:sz w:val="22"/>
                <w:szCs w:val="18"/>
              </w:rPr>
            </w:pPr>
            <w:permStart w:id="1873170633" w:edGrp="everyone"/>
            <w:r w:rsidRPr="001D2124">
              <w:rPr>
                <w:rFonts w:ascii="Segoe UI" w:hAnsi="Segoe UI" w:cs="Segoe UI"/>
                <w:color w:val="000000" w:themeColor="text1"/>
              </w:rPr>
              <w:t>In this case the beam is firmly attached at both ends, like it's stuck to two walls. This beam is 10 meters long, with one end attached to the first wall (0 meters) and the other end to the second wall (10 meters). Right in the middle of the beam, at 5 meters, a weight of 5N exists. Deflection means how much the beam bends because of the weight. The point right under the weight (5 meters) will have the maximum deflection because that's where the weight pushes down the most. The points where the beam meets the walls (0 meters and 10 meters) will have less deflection because they're firmly held in place. So, the middle (5 meters) will bend the most, and the ends (0 meters and 10 meters) will bend less</w:t>
            </w:r>
            <w:r>
              <w:rPr>
                <w:rFonts w:ascii="Segoe UI" w:hAnsi="Segoe UI" w:cs="Segoe UI"/>
                <w:color w:val="D1D5DB"/>
                <w:shd w:val="clear" w:color="auto" w:fill="444654"/>
              </w:rPr>
              <w:t>.</w:t>
            </w:r>
            <w:permEnd w:id="1873170633"/>
          </w:p>
        </w:tc>
        <w:tc>
          <w:tcPr>
            <w:tcW w:w="335" w:type="pct"/>
            <w:tcBorders>
              <w:top w:val="nil"/>
              <w:left w:val="single" w:sz="12" w:space="0" w:color="auto"/>
              <w:bottom w:val="nil"/>
              <w:right w:val="nil"/>
            </w:tcBorders>
          </w:tcPr>
          <w:p w14:paraId="3B61209F" w14:textId="77777777" w:rsidR="00544C42" w:rsidRDefault="00544C42" w:rsidP="004B2881">
            <w:pPr>
              <w:ind w:left="993" w:hanging="993"/>
            </w:pPr>
          </w:p>
        </w:tc>
      </w:tr>
    </w:tbl>
    <w:p w14:paraId="1C5A6661" w14:textId="77777777" w:rsidR="00544C42" w:rsidRDefault="00544C42" w:rsidP="00544C42">
      <w:pPr>
        <w:rPr>
          <w:rFonts w:ascii="Arial" w:hAnsi="Arial" w:cs="Arial"/>
          <w:sz w:val="22"/>
          <w:szCs w:val="22"/>
        </w:rPr>
      </w:pPr>
    </w:p>
    <w:p w14:paraId="3F664FDD" w14:textId="77777777" w:rsidR="00E431CB" w:rsidRDefault="00E431CB" w:rsidP="00E431CB">
      <w:pPr>
        <w:rPr>
          <w:rFonts w:ascii="Arial" w:hAnsi="Arial"/>
          <w:bCs/>
          <w:sz w:val="22"/>
          <w:szCs w:val="22"/>
        </w:rPr>
      </w:pPr>
    </w:p>
    <w:p w14:paraId="0CEB6B6E" w14:textId="39FAF3A2" w:rsidR="00E431CB" w:rsidRDefault="00E431CB" w:rsidP="00E431CB">
      <w:pPr>
        <w:pStyle w:val="20TAQuestionNumber"/>
      </w:pPr>
      <w:bookmarkStart w:id="27" w:name="_Ref129167448"/>
      <w:r>
        <w:t>Briefly explain the performance of the following columns when put under compressive loads.</w:t>
      </w:r>
      <w:bookmarkEnd w:id="27"/>
    </w:p>
    <w:p w14:paraId="3E8523CB"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4F1D0F07" w14:textId="77777777" w:rsidTr="00E431CB">
        <w:trPr>
          <w:trHeight w:val="685"/>
        </w:trPr>
        <w:tc>
          <w:tcPr>
            <w:tcW w:w="610" w:type="pct"/>
            <w:tcBorders>
              <w:top w:val="nil"/>
              <w:left w:val="nil"/>
              <w:bottom w:val="nil"/>
              <w:right w:val="single" w:sz="12" w:space="0" w:color="auto"/>
            </w:tcBorders>
            <w:shd w:val="clear" w:color="auto" w:fill="auto"/>
          </w:tcPr>
          <w:p w14:paraId="14BAEB81" w14:textId="77777777" w:rsidR="00E431CB" w:rsidRDefault="00E431CB" w:rsidP="00E431CB">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61E975A6" w14:textId="77777777" w:rsidR="00E431CB" w:rsidRDefault="00E431CB" w:rsidP="00E431CB">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4534D93" w14:textId="77777777" w:rsidR="00E431CB" w:rsidRDefault="00E431CB" w:rsidP="00E431CB">
            <w:pPr>
              <w:jc w:val="center"/>
            </w:pPr>
            <w:r>
              <w:t>Expected deflection</w:t>
            </w:r>
          </w:p>
        </w:tc>
        <w:permStart w:id="157353894" w:edGrp="everyone"/>
        <w:tc>
          <w:tcPr>
            <w:tcW w:w="335" w:type="pct"/>
            <w:tcBorders>
              <w:top w:val="nil"/>
              <w:left w:val="single" w:sz="12" w:space="0" w:color="auto"/>
              <w:bottom w:val="nil"/>
              <w:right w:val="nil"/>
            </w:tcBorders>
            <w:shd w:val="clear" w:color="auto" w:fill="auto"/>
          </w:tcPr>
          <w:p w14:paraId="1AD3EC4D" w14:textId="77777777" w:rsidR="00E431CB" w:rsidRPr="00533511" w:rsidRDefault="00697B55" w:rsidP="00E431CB">
            <w:pPr>
              <w:rPr>
                <w:rFonts w:ascii="Arial" w:hAnsi="Arial" w:cs="Arial"/>
                <w:sz w:val="44"/>
                <w:szCs w:val="44"/>
              </w:rPr>
            </w:pPr>
            <w:sdt>
              <w:sdtPr>
                <w:rPr>
                  <w:rFonts w:ascii="Arial" w:hAnsi="Arial" w:cs="Arial"/>
                  <w:sz w:val="44"/>
                  <w:szCs w:val="44"/>
                </w:rPr>
                <w:id w:val="-1170329361"/>
                <w14:checkbox>
                  <w14:checked w14:val="0"/>
                  <w14:checkedState w14:val="00FE" w14:font="Wingdings"/>
                  <w14:uncheckedState w14:val="00A8" w14:font="Wingdings"/>
                </w14:checkbox>
              </w:sdtPr>
              <w:sdtEndPr/>
              <w:sdtContent>
                <w:r w:rsidR="00E431CB">
                  <w:rPr>
                    <w:rFonts w:ascii="Arial" w:hAnsi="Arial" w:cs="Arial"/>
                    <w:sz w:val="44"/>
                    <w:szCs w:val="44"/>
                  </w:rPr>
                  <w:sym w:font="Wingdings" w:char="F0A8"/>
                </w:r>
              </w:sdtContent>
            </w:sdt>
            <w:permEnd w:id="157353894"/>
          </w:p>
        </w:tc>
      </w:tr>
      <w:tr w:rsidR="00E431CB" w14:paraId="3B59E5C6" w14:textId="77777777" w:rsidTr="00E431CB">
        <w:trPr>
          <w:trHeight w:val="3855"/>
          <w:hidden/>
        </w:trPr>
        <w:tc>
          <w:tcPr>
            <w:tcW w:w="610" w:type="pct"/>
            <w:tcBorders>
              <w:top w:val="nil"/>
              <w:left w:val="nil"/>
              <w:bottom w:val="nil"/>
              <w:right w:val="single" w:sz="12" w:space="0" w:color="auto"/>
            </w:tcBorders>
          </w:tcPr>
          <w:p w14:paraId="28D65D34" w14:textId="77777777" w:rsidR="00E431CB" w:rsidRPr="00FE608E" w:rsidRDefault="00E431CB" w:rsidP="00E431CB">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E6DAAB1" w14:textId="6363FAC9" w:rsidR="00E431CB" w:rsidRPr="00447473" w:rsidRDefault="00E431CB" w:rsidP="00E431CB">
            <w:pPr>
              <w:jc w:val="center"/>
            </w:pPr>
            <w:r>
              <w:t>Steel column</w:t>
            </w:r>
          </w:p>
        </w:tc>
        <w:tc>
          <w:tcPr>
            <w:tcW w:w="2715" w:type="pct"/>
            <w:tcBorders>
              <w:left w:val="single" w:sz="4" w:space="0" w:color="auto"/>
              <w:right w:val="single" w:sz="12" w:space="0" w:color="auto"/>
            </w:tcBorders>
            <w:shd w:val="clear" w:color="auto" w:fill="auto"/>
            <w:vAlign w:val="center"/>
          </w:tcPr>
          <w:p w14:paraId="303A3386" w14:textId="125E8334" w:rsidR="00E431CB" w:rsidRPr="00E9388A" w:rsidRDefault="001D2124" w:rsidP="00E431CB">
            <w:pPr>
              <w:rPr>
                <w:rFonts w:ascii="Arial" w:hAnsi="Arial" w:cs="Arial"/>
                <w:sz w:val="22"/>
                <w:szCs w:val="18"/>
              </w:rPr>
            </w:pPr>
            <w:permStart w:id="1813604841" w:edGrp="everyone"/>
            <w:r w:rsidRPr="001D2124">
              <w:rPr>
                <w:rFonts w:ascii="Segoe UI" w:hAnsi="Segoe UI" w:cs="Segoe UI"/>
                <w:color w:val="000000" w:themeColor="text1"/>
                <w:shd w:val="clear" w:color="auto" w:fill="444654"/>
              </w:rPr>
              <w:t>When steel columns are subjected to compressive loads, such as the weight of a building pushing down on them, their performance is marked by minimal deflection or bending. Steel's inherent strength and rigidity allow columns to efficiently resist compressive forces without deforming significantly. This means that even when carrying substantial loads, steel columns maintain their shape and stability, ensuring the structural integrity of the entire framework</w:t>
            </w:r>
            <w:permEnd w:id="1813604841"/>
          </w:p>
        </w:tc>
        <w:tc>
          <w:tcPr>
            <w:tcW w:w="335" w:type="pct"/>
            <w:tcBorders>
              <w:top w:val="nil"/>
              <w:left w:val="single" w:sz="12" w:space="0" w:color="auto"/>
              <w:bottom w:val="nil"/>
              <w:right w:val="nil"/>
            </w:tcBorders>
          </w:tcPr>
          <w:p w14:paraId="43D772BF" w14:textId="77777777" w:rsidR="00E431CB" w:rsidRDefault="00E431CB" w:rsidP="00E431CB">
            <w:pPr>
              <w:ind w:left="993" w:hanging="993"/>
            </w:pPr>
          </w:p>
        </w:tc>
      </w:tr>
      <w:tr w:rsidR="00E431CB" w14:paraId="14B004EB" w14:textId="77777777" w:rsidTr="002538CB">
        <w:trPr>
          <w:trHeight w:val="3855"/>
          <w:hidden/>
        </w:trPr>
        <w:tc>
          <w:tcPr>
            <w:tcW w:w="610" w:type="pct"/>
            <w:tcBorders>
              <w:top w:val="nil"/>
              <w:left w:val="nil"/>
              <w:bottom w:val="nil"/>
              <w:right w:val="single" w:sz="12" w:space="0" w:color="auto"/>
            </w:tcBorders>
          </w:tcPr>
          <w:p w14:paraId="02D0B559" w14:textId="77777777" w:rsidR="00E431CB" w:rsidRPr="00FE608E" w:rsidRDefault="00E431CB" w:rsidP="00E431CB">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4DAE674F" w14:textId="44C03A1A" w:rsidR="00E431CB" w:rsidRDefault="00E431CB" w:rsidP="00E431CB">
            <w:pPr>
              <w:jc w:val="center"/>
            </w:pPr>
            <w:r>
              <w:t>Masonry column</w:t>
            </w:r>
          </w:p>
        </w:tc>
        <w:tc>
          <w:tcPr>
            <w:tcW w:w="2715" w:type="pct"/>
            <w:tcBorders>
              <w:left w:val="single" w:sz="4" w:space="0" w:color="auto"/>
              <w:bottom w:val="single" w:sz="8" w:space="0" w:color="auto"/>
              <w:right w:val="single" w:sz="12" w:space="0" w:color="auto"/>
            </w:tcBorders>
            <w:shd w:val="clear" w:color="auto" w:fill="auto"/>
            <w:vAlign w:val="center"/>
          </w:tcPr>
          <w:p w14:paraId="36BE1C70" w14:textId="509FB344" w:rsidR="00E431CB" w:rsidRPr="00E9388A" w:rsidRDefault="001D2124" w:rsidP="00E431CB">
            <w:pPr>
              <w:rPr>
                <w:rFonts w:ascii="Arial" w:hAnsi="Arial" w:cs="Arial"/>
                <w:sz w:val="22"/>
                <w:szCs w:val="18"/>
              </w:rPr>
            </w:pPr>
            <w:permStart w:id="208883273" w:edGrp="everyone"/>
            <w:r w:rsidRPr="001D2124">
              <w:rPr>
                <w:rFonts w:ascii="Segoe UI" w:hAnsi="Segoe UI" w:cs="Segoe UI"/>
                <w:color w:val="000000" w:themeColor="text1"/>
              </w:rPr>
              <w:t xml:space="preserve">Masonry columns, which are made from materials like bricks or concrete blocks, </w:t>
            </w:r>
            <w:r>
              <w:rPr>
                <w:rFonts w:ascii="Segoe UI" w:hAnsi="Segoe UI" w:cs="Segoe UI"/>
                <w:color w:val="000000" w:themeColor="text1"/>
              </w:rPr>
              <w:t>show a</w:t>
            </w:r>
            <w:r w:rsidRPr="001D2124">
              <w:rPr>
                <w:rFonts w:ascii="Segoe UI" w:hAnsi="Segoe UI" w:cs="Segoe UI"/>
                <w:color w:val="000000" w:themeColor="text1"/>
              </w:rPr>
              <w:t xml:space="preserve"> limited capacity to handle compressive loads without deflection. When subjected to downward forces, such as the weight of a structure, masonry columns can experience noticeable bending or deflection. Unlike steel, masonry materials have lower tensile strength, making them more susceptible to cracking or yielding under compressive stress. While masonry columns can effectively bear vertical loads, they might exhibit greater deflection compared to steel or other </w:t>
            </w:r>
            <w:proofErr w:type="gramStart"/>
            <w:r w:rsidRPr="001D2124">
              <w:rPr>
                <w:rFonts w:ascii="Segoe UI" w:hAnsi="Segoe UI" w:cs="Segoe UI"/>
                <w:color w:val="000000" w:themeColor="text1"/>
              </w:rPr>
              <w:t>materials.</w:t>
            </w:r>
            <w:r>
              <w:rPr>
                <w:rFonts w:ascii="Segoe UI" w:hAnsi="Segoe UI" w:cs="Segoe UI"/>
                <w:color w:val="D1D5DB"/>
                <w:shd w:val="clear" w:color="auto" w:fill="444654"/>
              </w:rPr>
              <w:t>.</w:t>
            </w:r>
            <w:permEnd w:id="208883273"/>
            <w:proofErr w:type="gramEnd"/>
          </w:p>
        </w:tc>
        <w:tc>
          <w:tcPr>
            <w:tcW w:w="335" w:type="pct"/>
            <w:tcBorders>
              <w:top w:val="nil"/>
              <w:left w:val="single" w:sz="12" w:space="0" w:color="auto"/>
              <w:bottom w:val="nil"/>
              <w:right w:val="nil"/>
            </w:tcBorders>
          </w:tcPr>
          <w:p w14:paraId="3655CD41" w14:textId="77777777" w:rsidR="00E431CB" w:rsidRDefault="00E431CB" w:rsidP="00E431CB">
            <w:pPr>
              <w:ind w:left="993" w:hanging="993"/>
            </w:pPr>
          </w:p>
        </w:tc>
      </w:tr>
      <w:tr w:rsidR="00E431CB" w14:paraId="14749B79" w14:textId="77777777" w:rsidTr="002538CB">
        <w:trPr>
          <w:trHeight w:val="3711"/>
          <w:hidden/>
        </w:trPr>
        <w:tc>
          <w:tcPr>
            <w:tcW w:w="610" w:type="pct"/>
            <w:tcBorders>
              <w:top w:val="nil"/>
              <w:left w:val="nil"/>
              <w:bottom w:val="nil"/>
              <w:right w:val="single" w:sz="12" w:space="0" w:color="auto"/>
            </w:tcBorders>
          </w:tcPr>
          <w:p w14:paraId="3FB957BB" w14:textId="77777777" w:rsidR="00E431CB" w:rsidRPr="00FE608E" w:rsidRDefault="00E431CB" w:rsidP="00E431CB">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08074CC4" w14:textId="22BE646D" w:rsidR="00E431CB" w:rsidRPr="00257322" w:rsidRDefault="00E431CB" w:rsidP="00E431CB">
            <w:pPr>
              <w:jc w:val="center"/>
            </w:pPr>
            <w:r>
              <w:rPr>
                <w:rFonts w:cstheme="minorHAnsi"/>
                <w:color w:val="262626" w:themeColor="text1" w:themeTint="D9"/>
              </w:rPr>
              <w:t>Reactive powder concrete columns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B18C084" w14:textId="705C4827" w:rsidR="00E431CB" w:rsidRPr="00E9388A" w:rsidRDefault="009F7434" w:rsidP="00E431CB">
            <w:pPr>
              <w:rPr>
                <w:rFonts w:ascii="Arial" w:hAnsi="Arial" w:cs="Arial"/>
                <w:sz w:val="22"/>
                <w:szCs w:val="18"/>
              </w:rPr>
            </w:pPr>
            <w:permStart w:id="24338007" w:edGrp="everyone"/>
            <w:r w:rsidRPr="009F7434">
              <w:rPr>
                <w:rFonts w:ascii="Arial" w:hAnsi="Arial" w:cs="Arial"/>
                <w:color w:val="000000" w:themeColor="text1"/>
                <w:sz w:val="22"/>
                <w:szCs w:val="18"/>
              </w:rPr>
              <w:t>These have</w:t>
            </w:r>
            <w:r w:rsidRPr="009F7434">
              <w:rPr>
                <w:rFonts w:ascii="Segoe UI" w:hAnsi="Segoe UI" w:cs="Segoe UI"/>
                <w:color w:val="000000" w:themeColor="text1"/>
                <w:shd w:val="clear" w:color="auto" w:fill="444654"/>
              </w:rPr>
              <w:t xml:space="preserve"> minimal deflection when subjected to compressive loads. Due to </w:t>
            </w:r>
            <w:proofErr w:type="gramStart"/>
            <w:r w:rsidRPr="009F7434">
              <w:rPr>
                <w:rFonts w:ascii="Segoe UI" w:hAnsi="Segoe UI" w:cs="Segoe UI"/>
                <w:color w:val="000000" w:themeColor="text1"/>
                <w:shd w:val="clear" w:color="auto" w:fill="444654"/>
              </w:rPr>
              <w:t>the</w:t>
            </w:r>
            <w:r>
              <w:rPr>
                <w:rFonts w:ascii="Segoe UI" w:hAnsi="Segoe UI" w:cs="Segoe UI"/>
                <w:color w:val="000000" w:themeColor="text1"/>
                <w:shd w:val="clear" w:color="auto" w:fill="444654"/>
              </w:rPr>
              <w:t xml:space="preserve">ir </w:t>
            </w:r>
            <w:r w:rsidRPr="009F7434">
              <w:rPr>
                <w:rFonts w:ascii="Segoe UI" w:hAnsi="Segoe UI" w:cs="Segoe UI"/>
                <w:color w:val="000000" w:themeColor="text1"/>
                <w:shd w:val="clear" w:color="auto" w:fill="444654"/>
              </w:rPr>
              <w:t xml:space="preserve"> composition</w:t>
            </w:r>
            <w:proofErr w:type="gramEnd"/>
            <w:r w:rsidRPr="009F7434">
              <w:rPr>
                <w:rFonts w:ascii="Segoe UI" w:hAnsi="Segoe UI" w:cs="Segoe UI"/>
                <w:color w:val="000000" w:themeColor="text1"/>
                <w:shd w:val="clear" w:color="auto" w:fill="444654"/>
              </w:rPr>
              <w:t xml:space="preserve"> </w:t>
            </w:r>
            <w:r>
              <w:rPr>
                <w:rFonts w:ascii="Segoe UI" w:hAnsi="Segoe UI" w:cs="Segoe UI"/>
                <w:color w:val="000000" w:themeColor="text1"/>
                <w:shd w:val="clear" w:color="auto" w:fill="444654"/>
              </w:rPr>
              <w:t>including</w:t>
            </w:r>
            <w:r w:rsidRPr="009F7434">
              <w:rPr>
                <w:rFonts w:ascii="Segoe UI" w:hAnsi="Segoe UI" w:cs="Segoe UI"/>
                <w:color w:val="000000" w:themeColor="text1"/>
                <w:shd w:val="clear" w:color="auto" w:fill="444654"/>
              </w:rPr>
              <w:t xml:space="preserve"> fine powders and </w:t>
            </w:r>
            <w:proofErr w:type="spellStart"/>
            <w:r w:rsidRPr="009F7434">
              <w:rPr>
                <w:rFonts w:ascii="Segoe UI" w:hAnsi="Segoe UI" w:cs="Segoe UI"/>
                <w:color w:val="000000" w:themeColor="text1"/>
                <w:shd w:val="clear" w:color="auto" w:fill="444654"/>
              </w:rPr>
              <w:t>fibers</w:t>
            </w:r>
            <w:proofErr w:type="spellEnd"/>
            <w:r w:rsidRPr="009F7434">
              <w:rPr>
                <w:rFonts w:ascii="Segoe UI" w:hAnsi="Segoe UI" w:cs="Segoe UI"/>
                <w:color w:val="000000" w:themeColor="text1"/>
                <w:shd w:val="clear" w:color="auto" w:fill="444654"/>
              </w:rPr>
              <w:t xml:space="preserve">, these columns can withstand significant compression without significant bending or deformation. </w:t>
            </w:r>
            <w:r>
              <w:rPr>
                <w:rFonts w:ascii="Segoe UI" w:hAnsi="Segoe UI" w:cs="Segoe UI"/>
                <w:color w:val="000000" w:themeColor="text1"/>
                <w:shd w:val="clear" w:color="auto" w:fill="444654"/>
              </w:rPr>
              <w:t>Their</w:t>
            </w:r>
            <w:r w:rsidRPr="009F7434">
              <w:rPr>
                <w:rFonts w:ascii="Segoe UI" w:hAnsi="Segoe UI" w:cs="Segoe UI"/>
                <w:color w:val="000000" w:themeColor="text1"/>
                <w:shd w:val="clear" w:color="auto" w:fill="444654"/>
              </w:rPr>
              <w:t xml:space="preserve"> high compressive strength and resistance to cracking contribute to its ability to efficiently bear vertical loads, resulting in limited deflection. </w:t>
            </w:r>
            <w:r>
              <w:rPr>
                <w:rFonts w:ascii="Segoe UI" w:hAnsi="Segoe UI" w:cs="Segoe UI"/>
                <w:color w:val="000000" w:themeColor="text1"/>
                <w:shd w:val="clear" w:color="auto" w:fill="444654"/>
              </w:rPr>
              <w:t xml:space="preserve">They are </w:t>
            </w:r>
            <w:r w:rsidRPr="009F7434">
              <w:rPr>
                <w:rFonts w:ascii="Segoe UI" w:hAnsi="Segoe UI" w:cs="Segoe UI"/>
                <w:color w:val="000000" w:themeColor="text1"/>
                <w:shd w:val="clear" w:color="auto" w:fill="444654"/>
              </w:rPr>
              <w:t>well-suited for high-rise buildings or structures subject to heavy loads.</w:t>
            </w:r>
            <w:r w:rsidRPr="009F7434">
              <w:rPr>
                <w:rFonts w:ascii="Arial" w:hAnsi="Arial" w:cs="Arial"/>
                <w:color w:val="000000" w:themeColor="text1"/>
                <w:sz w:val="22"/>
                <w:szCs w:val="18"/>
              </w:rPr>
              <w:t xml:space="preserve">  </w:t>
            </w:r>
            <w:permEnd w:id="24338007"/>
          </w:p>
        </w:tc>
        <w:tc>
          <w:tcPr>
            <w:tcW w:w="335" w:type="pct"/>
            <w:tcBorders>
              <w:top w:val="nil"/>
              <w:left w:val="single" w:sz="12" w:space="0" w:color="auto"/>
              <w:bottom w:val="nil"/>
              <w:right w:val="nil"/>
            </w:tcBorders>
          </w:tcPr>
          <w:p w14:paraId="1F9E3C1B" w14:textId="77777777" w:rsidR="00E431CB" w:rsidRDefault="00E431CB" w:rsidP="00E431CB">
            <w:pPr>
              <w:ind w:left="993" w:hanging="993"/>
            </w:pPr>
          </w:p>
        </w:tc>
      </w:tr>
    </w:tbl>
    <w:p w14:paraId="587D2541" w14:textId="77777777" w:rsidR="00E431CB" w:rsidRDefault="00E431CB" w:rsidP="00E431CB">
      <w:pPr>
        <w:rPr>
          <w:rFonts w:ascii="Arial" w:hAnsi="Arial" w:cs="Arial"/>
          <w:sz w:val="22"/>
          <w:szCs w:val="22"/>
        </w:rPr>
      </w:pPr>
    </w:p>
    <w:p w14:paraId="417B4E23" w14:textId="77777777" w:rsidR="00E431CB" w:rsidRDefault="00E431CB" w:rsidP="00E431CB">
      <w:pPr>
        <w:rPr>
          <w:rFonts w:ascii="Arial" w:hAnsi="Arial"/>
          <w:bCs/>
          <w:sz w:val="22"/>
          <w:szCs w:val="22"/>
        </w:rPr>
      </w:pPr>
    </w:p>
    <w:p w14:paraId="327178D2" w14:textId="28B0D9D2" w:rsidR="00E431CB" w:rsidRDefault="00E431CB" w:rsidP="00E431CB">
      <w:pPr>
        <w:pStyle w:val="20TAQuestionNumber"/>
      </w:pPr>
      <w:bookmarkStart w:id="28" w:name="_Ref129167513"/>
      <w:r>
        <w:t xml:space="preserve">Briefly explain the </w:t>
      </w:r>
      <w:r>
        <w:rPr>
          <w:rFonts w:cstheme="minorHAnsi"/>
          <w:color w:val="262626" w:themeColor="text1" w:themeTint="D9"/>
        </w:rPr>
        <w:t>safety factor in design of the following types of roof trusses</w:t>
      </w:r>
      <w:r>
        <w:t>.</w:t>
      </w:r>
      <w:bookmarkEnd w:id="28"/>
    </w:p>
    <w:p w14:paraId="4634DD8A"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26E45309" w14:textId="77777777" w:rsidTr="00E3039F">
        <w:trPr>
          <w:trHeight w:val="685"/>
        </w:trPr>
        <w:tc>
          <w:tcPr>
            <w:tcW w:w="610" w:type="pct"/>
            <w:tcBorders>
              <w:top w:val="nil"/>
              <w:left w:val="nil"/>
              <w:bottom w:val="nil"/>
              <w:right w:val="single" w:sz="12" w:space="0" w:color="auto"/>
            </w:tcBorders>
            <w:shd w:val="clear" w:color="auto" w:fill="auto"/>
          </w:tcPr>
          <w:p w14:paraId="7523DB62" w14:textId="77777777" w:rsidR="00E431CB" w:rsidRDefault="00E431CB" w:rsidP="00E3039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BA44026" w14:textId="77777777" w:rsidR="00E431CB" w:rsidRDefault="00E431CB" w:rsidP="00E3039F">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73DF441" w14:textId="77777777" w:rsidR="00E431CB" w:rsidRDefault="00E431CB" w:rsidP="00E3039F">
            <w:pPr>
              <w:jc w:val="center"/>
            </w:pPr>
            <w:r>
              <w:t>Expected deflection</w:t>
            </w:r>
          </w:p>
        </w:tc>
        <w:permStart w:id="761092289" w:edGrp="everyone"/>
        <w:tc>
          <w:tcPr>
            <w:tcW w:w="335" w:type="pct"/>
            <w:tcBorders>
              <w:top w:val="nil"/>
              <w:left w:val="single" w:sz="12" w:space="0" w:color="auto"/>
              <w:bottom w:val="nil"/>
              <w:right w:val="nil"/>
            </w:tcBorders>
            <w:shd w:val="clear" w:color="auto" w:fill="auto"/>
          </w:tcPr>
          <w:p w14:paraId="4ED04498" w14:textId="77777777" w:rsidR="00E431CB" w:rsidRPr="00533511" w:rsidRDefault="00697B55" w:rsidP="00E3039F">
            <w:pPr>
              <w:rPr>
                <w:rFonts w:ascii="Arial" w:hAnsi="Arial" w:cs="Arial"/>
                <w:sz w:val="44"/>
                <w:szCs w:val="44"/>
              </w:rPr>
            </w:pPr>
            <w:sdt>
              <w:sdtPr>
                <w:rPr>
                  <w:rFonts w:ascii="Arial" w:hAnsi="Arial" w:cs="Arial"/>
                  <w:sz w:val="44"/>
                  <w:szCs w:val="44"/>
                </w:rPr>
                <w:id w:val="1185713768"/>
                <w14:checkbox>
                  <w14:checked w14:val="0"/>
                  <w14:checkedState w14:val="00FE" w14:font="Wingdings"/>
                  <w14:uncheckedState w14:val="00A8" w14:font="Wingdings"/>
                </w14:checkbox>
              </w:sdtPr>
              <w:sdtEndPr/>
              <w:sdtContent>
                <w:r w:rsidR="00E431CB">
                  <w:rPr>
                    <w:rFonts w:ascii="Arial" w:hAnsi="Arial" w:cs="Arial"/>
                    <w:sz w:val="44"/>
                    <w:szCs w:val="44"/>
                  </w:rPr>
                  <w:sym w:font="Wingdings" w:char="F0A8"/>
                </w:r>
              </w:sdtContent>
            </w:sdt>
            <w:permEnd w:id="761092289"/>
          </w:p>
        </w:tc>
      </w:tr>
      <w:tr w:rsidR="00E431CB" w14:paraId="099EA96C" w14:textId="77777777" w:rsidTr="00E3039F">
        <w:trPr>
          <w:trHeight w:val="3118"/>
          <w:hidden/>
        </w:trPr>
        <w:tc>
          <w:tcPr>
            <w:tcW w:w="610" w:type="pct"/>
            <w:tcBorders>
              <w:top w:val="nil"/>
              <w:left w:val="nil"/>
              <w:bottom w:val="nil"/>
              <w:right w:val="single" w:sz="12" w:space="0" w:color="auto"/>
            </w:tcBorders>
          </w:tcPr>
          <w:p w14:paraId="2052559D"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1AB3D9B" w14:textId="5ADEA109" w:rsidR="00E431CB" w:rsidRPr="00447473" w:rsidRDefault="00E431CB" w:rsidP="00E3039F">
            <w:pPr>
              <w:jc w:val="center"/>
            </w:pPr>
            <w:r>
              <w:t>Timber trusses</w:t>
            </w:r>
          </w:p>
        </w:tc>
        <w:tc>
          <w:tcPr>
            <w:tcW w:w="2715" w:type="pct"/>
            <w:tcBorders>
              <w:left w:val="single" w:sz="4" w:space="0" w:color="auto"/>
              <w:right w:val="single" w:sz="12" w:space="0" w:color="auto"/>
            </w:tcBorders>
            <w:shd w:val="clear" w:color="auto" w:fill="auto"/>
            <w:vAlign w:val="center"/>
          </w:tcPr>
          <w:p w14:paraId="7167276A" w14:textId="15A95F17" w:rsidR="00E431CB" w:rsidRPr="00E9388A" w:rsidRDefault="009F7434" w:rsidP="00E3039F">
            <w:pPr>
              <w:rPr>
                <w:rFonts w:ascii="Arial" w:hAnsi="Arial" w:cs="Arial"/>
                <w:sz w:val="22"/>
                <w:szCs w:val="18"/>
              </w:rPr>
            </w:pPr>
            <w:permStart w:id="1876759088" w:edGrp="everyone"/>
            <w:r w:rsidRPr="009F7434">
              <w:rPr>
                <w:rFonts w:ascii="Segoe UI" w:hAnsi="Segoe UI" w:cs="Segoe UI"/>
                <w:color w:val="000000" w:themeColor="text1"/>
              </w:rPr>
              <w:t xml:space="preserve">When designing timber trusses, the safety factor is like a protective margin that ensures the trusses stay strong and steady. It's like giving the trusses some extra strength so that if they need to support more weight than originally intended, they won't bend or sag too much. This prevents the trusses from getting stressed too close to their limit and helps avoid any unexpected surprises. So, the safety factor </w:t>
            </w:r>
            <w:r w:rsidRPr="009F7434">
              <w:rPr>
                <w:rFonts w:ascii="Segoe UI" w:hAnsi="Segoe UI" w:cs="Segoe UI"/>
                <w:color w:val="000000" w:themeColor="text1"/>
              </w:rPr>
              <w:lastRenderedPageBreak/>
              <w:t>acts as a buffer, making sure the trusses can handle a bit more weight or pressure without causing too much deflection, keeping everything secure and stable</w:t>
            </w:r>
            <w:r>
              <w:rPr>
                <w:rFonts w:ascii="Segoe UI" w:hAnsi="Segoe UI" w:cs="Segoe UI"/>
                <w:color w:val="D1D5DB"/>
                <w:shd w:val="clear" w:color="auto" w:fill="444654"/>
              </w:rPr>
              <w:t>.</w:t>
            </w:r>
            <w:permEnd w:id="1876759088"/>
          </w:p>
        </w:tc>
        <w:tc>
          <w:tcPr>
            <w:tcW w:w="335" w:type="pct"/>
            <w:tcBorders>
              <w:top w:val="nil"/>
              <w:left w:val="single" w:sz="12" w:space="0" w:color="auto"/>
              <w:bottom w:val="nil"/>
              <w:right w:val="nil"/>
            </w:tcBorders>
          </w:tcPr>
          <w:p w14:paraId="1D6011FC" w14:textId="77777777" w:rsidR="00E431CB" w:rsidRDefault="00E431CB" w:rsidP="00E3039F">
            <w:pPr>
              <w:ind w:left="993" w:hanging="993"/>
            </w:pPr>
          </w:p>
        </w:tc>
      </w:tr>
      <w:tr w:rsidR="00E431CB" w14:paraId="18674BE4" w14:textId="77777777" w:rsidTr="00E3039F">
        <w:trPr>
          <w:trHeight w:val="3118"/>
          <w:hidden/>
        </w:trPr>
        <w:tc>
          <w:tcPr>
            <w:tcW w:w="610" w:type="pct"/>
            <w:tcBorders>
              <w:top w:val="nil"/>
              <w:left w:val="nil"/>
              <w:bottom w:val="nil"/>
              <w:right w:val="single" w:sz="12" w:space="0" w:color="auto"/>
            </w:tcBorders>
          </w:tcPr>
          <w:p w14:paraId="1E89F7F4"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DFA1E5D" w14:textId="2656B261" w:rsidR="00E431CB" w:rsidRPr="00257322" w:rsidRDefault="00E431CB" w:rsidP="00E3039F">
            <w:pPr>
              <w:jc w:val="center"/>
            </w:pPr>
            <w:r>
              <w:rPr>
                <w:rFonts w:cstheme="minorHAnsi"/>
                <w:color w:val="262626" w:themeColor="text1" w:themeTint="D9"/>
              </w:rPr>
              <w:t>Metal trusses</w:t>
            </w:r>
          </w:p>
        </w:tc>
        <w:tc>
          <w:tcPr>
            <w:tcW w:w="2715" w:type="pct"/>
            <w:tcBorders>
              <w:left w:val="single" w:sz="4" w:space="0" w:color="auto"/>
              <w:right w:val="single" w:sz="12" w:space="0" w:color="auto"/>
            </w:tcBorders>
            <w:shd w:val="clear" w:color="auto" w:fill="auto"/>
            <w:vAlign w:val="center"/>
          </w:tcPr>
          <w:p w14:paraId="6F6B9DA4" w14:textId="7698F57F" w:rsidR="00E431CB" w:rsidRPr="00E9388A" w:rsidRDefault="009F7434" w:rsidP="00E3039F">
            <w:pPr>
              <w:rPr>
                <w:rFonts w:ascii="Arial" w:hAnsi="Arial" w:cs="Arial"/>
                <w:sz w:val="22"/>
                <w:szCs w:val="18"/>
              </w:rPr>
            </w:pPr>
            <w:permStart w:id="1353608234" w:edGrp="everyone"/>
            <w:r w:rsidRPr="009F7434">
              <w:rPr>
                <w:rFonts w:ascii="Arial" w:hAnsi="Arial" w:cs="Arial"/>
                <w:color w:val="000000" w:themeColor="text1"/>
                <w:sz w:val="22"/>
                <w:szCs w:val="18"/>
              </w:rPr>
              <w:t xml:space="preserve">This is </w:t>
            </w:r>
            <w:r w:rsidRPr="009F7434">
              <w:rPr>
                <w:rFonts w:ascii="Segoe UI" w:hAnsi="Segoe UI" w:cs="Segoe UI"/>
                <w:color w:val="000000" w:themeColor="text1"/>
              </w:rPr>
              <w:t xml:space="preserve">like building in a safety net to ensure that the trusses can handle more weight or pressure than they're </w:t>
            </w:r>
            <w:proofErr w:type="gramStart"/>
            <w:r w:rsidRPr="009F7434">
              <w:rPr>
                <w:rFonts w:ascii="Segoe UI" w:hAnsi="Segoe UI" w:cs="Segoe UI"/>
                <w:color w:val="000000" w:themeColor="text1"/>
              </w:rPr>
              <w:t>actually expected</w:t>
            </w:r>
            <w:proofErr w:type="gramEnd"/>
            <w:r w:rsidRPr="009F7434">
              <w:rPr>
                <w:rFonts w:ascii="Segoe UI" w:hAnsi="Segoe UI" w:cs="Segoe UI"/>
                <w:color w:val="000000" w:themeColor="text1"/>
              </w:rPr>
              <w:t xml:space="preserve"> to bear. It's like reinforcing the trusses with an extra layer of strength to prevent them from bending or sagging too much if there's a heavier load. </w:t>
            </w:r>
            <w:r>
              <w:rPr>
                <w:rFonts w:ascii="Segoe UI" w:hAnsi="Segoe UI" w:cs="Segoe UI"/>
                <w:color w:val="000000" w:themeColor="text1"/>
              </w:rPr>
              <w:t>I</w:t>
            </w:r>
            <w:r w:rsidRPr="009F7434">
              <w:rPr>
                <w:rFonts w:ascii="Segoe UI" w:hAnsi="Segoe UI" w:cs="Segoe UI"/>
                <w:color w:val="000000" w:themeColor="text1"/>
              </w:rPr>
              <w:t xml:space="preserve">f the trusses have a safety factor, they'll stay sturdier and more stable, even if they're supporting a bit more weight than what was originally planned, keeping deflection under </w:t>
            </w:r>
            <w:proofErr w:type="gramStart"/>
            <w:r w:rsidRPr="009F7434">
              <w:rPr>
                <w:rFonts w:ascii="Segoe UI" w:hAnsi="Segoe UI" w:cs="Segoe UI"/>
                <w:color w:val="000000" w:themeColor="text1"/>
              </w:rPr>
              <w:t>control</w:t>
            </w:r>
            <w:proofErr w:type="gramEnd"/>
            <w:r w:rsidRPr="009F7434">
              <w:rPr>
                <w:rFonts w:ascii="Segoe UI" w:hAnsi="Segoe UI" w:cs="Segoe UI"/>
                <w:color w:val="000000" w:themeColor="text1"/>
              </w:rPr>
              <w:t xml:space="preserve"> and ensuring the structure remains reliable and secure</w:t>
            </w:r>
            <w:r>
              <w:rPr>
                <w:rFonts w:ascii="Segoe UI" w:hAnsi="Segoe UI" w:cs="Segoe UI"/>
                <w:color w:val="D1D5DB"/>
                <w:shd w:val="clear" w:color="auto" w:fill="444654"/>
              </w:rPr>
              <w:t>.</w:t>
            </w:r>
            <w:permEnd w:id="1353608234"/>
          </w:p>
        </w:tc>
        <w:tc>
          <w:tcPr>
            <w:tcW w:w="335" w:type="pct"/>
            <w:tcBorders>
              <w:top w:val="nil"/>
              <w:left w:val="single" w:sz="12" w:space="0" w:color="auto"/>
              <w:bottom w:val="nil"/>
              <w:right w:val="nil"/>
            </w:tcBorders>
          </w:tcPr>
          <w:p w14:paraId="0E8B7DD7" w14:textId="77777777" w:rsidR="00E431CB" w:rsidRDefault="00E431CB" w:rsidP="00E3039F">
            <w:pPr>
              <w:ind w:left="993" w:hanging="993"/>
            </w:pPr>
          </w:p>
        </w:tc>
      </w:tr>
    </w:tbl>
    <w:p w14:paraId="4DD738CD" w14:textId="77777777" w:rsidR="00E431CB" w:rsidRDefault="00E431CB" w:rsidP="00E431CB">
      <w:pPr>
        <w:rPr>
          <w:rFonts w:ascii="Arial" w:hAnsi="Arial" w:cs="Arial"/>
          <w:sz w:val="22"/>
          <w:szCs w:val="22"/>
        </w:rPr>
      </w:pPr>
    </w:p>
    <w:p w14:paraId="76D849FE" w14:textId="77777777" w:rsidR="00544C42" w:rsidRPr="000E310E" w:rsidRDefault="00544C42" w:rsidP="00544C42">
      <w:pPr>
        <w:rPr>
          <w:rFonts w:ascii="Arial" w:hAnsi="Arial"/>
          <w:bCs/>
          <w:sz w:val="22"/>
          <w:szCs w:val="22"/>
        </w:rPr>
      </w:pPr>
    </w:p>
    <w:p w14:paraId="629B8298" w14:textId="194CDBB4" w:rsidR="00544C42" w:rsidRPr="00830749" w:rsidRDefault="005A106D" w:rsidP="00544C42">
      <w:pPr>
        <w:pStyle w:val="20TAQuestionNumber"/>
      </w:pPr>
      <w:bookmarkStart w:id="29" w:name="_Ref129167536"/>
      <w:r>
        <w:t xml:space="preserve">Describe wind bracing and </w:t>
      </w:r>
      <w:r w:rsidR="00E3039F">
        <w:t>four (4) types of wind bracing applied</w:t>
      </w:r>
      <w:r>
        <w:t>.</w:t>
      </w:r>
      <w:bookmarkEnd w:id="29"/>
    </w:p>
    <w:p w14:paraId="02EDDBA9"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806231" w14:textId="77777777" w:rsidTr="00E9388A">
        <w:trPr>
          <w:trHeight w:val="4309"/>
        </w:trPr>
        <w:tc>
          <w:tcPr>
            <w:tcW w:w="1027" w:type="dxa"/>
            <w:tcBorders>
              <w:top w:val="nil"/>
              <w:left w:val="nil"/>
              <w:bottom w:val="nil"/>
              <w:right w:val="single" w:sz="4" w:space="0" w:color="auto"/>
            </w:tcBorders>
          </w:tcPr>
          <w:p w14:paraId="7A109F15"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7377E4" w14:textId="77777777" w:rsidR="009F7434" w:rsidRPr="005531BC" w:rsidRDefault="00C6463C" w:rsidP="009F7434">
            <w:pPr>
              <w:pStyle w:val="ListParagraph"/>
              <w:rPr>
                <w:rFonts w:ascii="Segoe UI" w:hAnsi="Segoe UI" w:cs="Segoe UI"/>
                <w:color w:val="000000" w:themeColor="text1"/>
                <w:shd w:val="clear" w:color="auto" w:fill="444654"/>
              </w:rPr>
            </w:pPr>
            <w:r w:rsidRPr="008933EA">
              <w:rPr>
                <w:rFonts w:ascii="Arial" w:hAnsi="Arial" w:cs="Arial"/>
                <w:b/>
                <w:bCs/>
                <w:sz w:val="22"/>
                <w:szCs w:val="22"/>
              </w:rPr>
              <w:t>1</w:t>
            </w:r>
            <w:r w:rsidRPr="008933EA">
              <w:rPr>
                <w:rFonts w:ascii="Arial" w:hAnsi="Arial" w:cs="Arial"/>
                <w:sz w:val="22"/>
                <w:szCs w:val="22"/>
              </w:rPr>
              <w:t xml:space="preserve">. </w:t>
            </w:r>
            <w:permStart w:id="597715091" w:edGrp="everyone"/>
            <w:r w:rsidR="009F7434" w:rsidRPr="005531BC">
              <w:rPr>
                <w:rFonts w:ascii="Segoe UI" w:hAnsi="Segoe UI" w:cs="Segoe UI"/>
                <w:color w:val="000000" w:themeColor="text1"/>
                <w:shd w:val="clear" w:color="auto" w:fill="444654"/>
              </w:rPr>
              <w:t>Wind bracing is a structural technique used in buildings and structures to resist lateral forces caused by wind. These lateral forces can cause swaying or deformation of the structure, potentially leading to instability. Wind bracing involves the installation of diagonal or horizontal elements that connect different parts of the structure together, effectively distributing and dissipating the wind loads.  The types are:</w:t>
            </w:r>
          </w:p>
          <w:p w14:paraId="084C3071" w14:textId="39E40E1E" w:rsidR="00544C42" w:rsidRPr="008933EA" w:rsidRDefault="009F7434" w:rsidP="00B00F2E">
            <w:pPr>
              <w:rPr>
                <w:rFonts w:ascii="Arial" w:hAnsi="Arial" w:cs="Arial"/>
                <w:sz w:val="22"/>
                <w:szCs w:val="22"/>
              </w:rPr>
            </w:pPr>
            <w:r w:rsidRPr="005531BC">
              <w:rPr>
                <w:rFonts w:ascii="Segoe UI" w:hAnsi="Segoe UI" w:cs="Segoe UI"/>
                <w:color w:val="000000" w:themeColor="text1"/>
                <w:shd w:val="clear" w:color="auto" w:fill="444654"/>
              </w:rPr>
              <w:t>1. Diagonal Bracing</w:t>
            </w:r>
            <w:r w:rsidR="005531BC" w:rsidRPr="005531BC">
              <w:rPr>
                <w:rFonts w:ascii="Segoe UI" w:hAnsi="Segoe UI" w:cs="Segoe UI"/>
                <w:color w:val="000000" w:themeColor="text1"/>
                <w:shd w:val="clear" w:color="auto" w:fill="444654"/>
              </w:rPr>
              <w:t xml:space="preserve"> which are sloping members placed between columns or beams in a building frame. They form an "X"</w:t>
            </w:r>
            <w:r w:rsidR="005531BC">
              <w:rPr>
                <w:rFonts w:ascii="Segoe UI" w:hAnsi="Segoe UI" w:cs="Segoe UI"/>
                <w:color w:val="000000" w:themeColor="text1"/>
                <w:shd w:val="clear" w:color="auto" w:fill="444654"/>
              </w:rPr>
              <w:t xml:space="preserve"> </w:t>
            </w:r>
            <w:proofErr w:type="gramStart"/>
            <w:r w:rsidR="005531BC">
              <w:rPr>
                <w:rFonts w:ascii="Segoe UI" w:hAnsi="Segoe UI" w:cs="Segoe UI"/>
                <w:color w:val="000000" w:themeColor="text1"/>
                <w:shd w:val="clear" w:color="auto" w:fill="444654"/>
              </w:rPr>
              <w:t>shape</w:t>
            </w:r>
            <w:proofErr w:type="gramEnd"/>
            <w:r w:rsidR="005531BC">
              <w:rPr>
                <w:rFonts w:ascii="Segoe UI" w:hAnsi="Segoe UI" w:cs="Segoe UI"/>
                <w:color w:val="000000" w:themeColor="text1"/>
                <w:shd w:val="clear" w:color="auto" w:fill="444654"/>
              </w:rPr>
              <w:t xml:space="preserve"> </w:t>
            </w:r>
            <w:permEnd w:id="597715091"/>
          </w:p>
          <w:p w14:paraId="46B59B32" w14:textId="77777777" w:rsidR="00C6463C" w:rsidRPr="008933EA" w:rsidRDefault="00C6463C" w:rsidP="00B00F2E">
            <w:pPr>
              <w:rPr>
                <w:rFonts w:ascii="Arial" w:hAnsi="Arial" w:cs="Arial"/>
                <w:sz w:val="22"/>
                <w:szCs w:val="22"/>
              </w:rPr>
            </w:pPr>
          </w:p>
          <w:p w14:paraId="63777043" w14:textId="5FCAFF36" w:rsidR="00C6463C" w:rsidRPr="008933EA" w:rsidRDefault="00C6463C" w:rsidP="00B00F2E">
            <w:pPr>
              <w:rPr>
                <w:rFonts w:ascii="Arial" w:hAnsi="Arial" w:cs="Arial"/>
                <w:sz w:val="22"/>
                <w:szCs w:val="22"/>
              </w:rPr>
            </w:pPr>
            <w:r w:rsidRPr="008933EA">
              <w:rPr>
                <w:rFonts w:ascii="Arial" w:hAnsi="Arial" w:cs="Arial"/>
                <w:b/>
                <w:bCs/>
                <w:sz w:val="22"/>
                <w:szCs w:val="22"/>
              </w:rPr>
              <w:t>2</w:t>
            </w:r>
            <w:r w:rsidRPr="008933EA">
              <w:rPr>
                <w:rFonts w:ascii="Arial" w:hAnsi="Arial" w:cs="Arial"/>
                <w:sz w:val="22"/>
                <w:szCs w:val="22"/>
              </w:rPr>
              <w:t xml:space="preserve">. </w:t>
            </w:r>
            <w:permStart w:id="953376762" w:edGrp="everyone"/>
            <w:r w:rsidR="009F7434">
              <w:rPr>
                <w:rFonts w:ascii="Arial" w:hAnsi="Arial" w:cs="Arial"/>
                <w:sz w:val="22"/>
                <w:szCs w:val="22"/>
              </w:rPr>
              <w:t xml:space="preserve">Knee </w:t>
            </w:r>
            <w:r w:rsidR="009F7434" w:rsidRPr="005531BC">
              <w:rPr>
                <w:rFonts w:ascii="Arial" w:hAnsi="Arial" w:cs="Arial"/>
                <w:color w:val="000000" w:themeColor="text1"/>
                <w:sz w:val="22"/>
                <w:szCs w:val="22"/>
              </w:rPr>
              <w:t>Bracing</w:t>
            </w:r>
            <w:r w:rsidR="005531BC" w:rsidRPr="005531BC">
              <w:rPr>
                <w:rFonts w:ascii="Arial" w:hAnsi="Arial" w:cs="Arial"/>
                <w:color w:val="000000" w:themeColor="text1"/>
                <w:sz w:val="22"/>
                <w:szCs w:val="22"/>
              </w:rPr>
              <w:t xml:space="preserve"> -</w:t>
            </w:r>
            <w:r w:rsidR="005531BC" w:rsidRPr="005531BC">
              <w:rPr>
                <w:rFonts w:ascii="Segoe UI" w:hAnsi="Segoe UI" w:cs="Segoe UI"/>
                <w:color w:val="000000" w:themeColor="text1"/>
              </w:rPr>
              <w:t xml:space="preserve"> diagonal members that connect columns or beams to the rafters or purlins in a roof system.</w:t>
            </w:r>
            <w:r w:rsidR="005531BC">
              <w:rPr>
                <w:rFonts w:ascii="Arial" w:hAnsi="Arial" w:cs="Arial"/>
                <w:sz w:val="22"/>
                <w:szCs w:val="22"/>
              </w:rPr>
              <w:t xml:space="preserve"> </w:t>
            </w:r>
            <w:permEnd w:id="953376762"/>
          </w:p>
          <w:p w14:paraId="2967BA33" w14:textId="77777777" w:rsidR="00C6463C" w:rsidRPr="008933EA" w:rsidRDefault="00C6463C" w:rsidP="00B00F2E">
            <w:pPr>
              <w:rPr>
                <w:rFonts w:ascii="Arial" w:hAnsi="Arial" w:cs="Arial"/>
                <w:sz w:val="22"/>
                <w:szCs w:val="22"/>
              </w:rPr>
            </w:pPr>
          </w:p>
          <w:p w14:paraId="2449BA09" w14:textId="41E4DDEF" w:rsidR="00C6463C" w:rsidRPr="008933EA" w:rsidRDefault="00C6463C" w:rsidP="00B00F2E">
            <w:pPr>
              <w:rPr>
                <w:rFonts w:ascii="Arial" w:hAnsi="Arial" w:cs="Arial"/>
                <w:sz w:val="22"/>
                <w:szCs w:val="22"/>
              </w:rPr>
            </w:pPr>
            <w:r w:rsidRPr="008933EA">
              <w:rPr>
                <w:rFonts w:ascii="Arial" w:hAnsi="Arial" w:cs="Arial"/>
                <w:b/>
                <w:bCs/>
                <w:sz w:val="22"/>
                <w:szCs w:val="22"/>
              </w:rPr>
              <w:t>3</w:t>
            </w:r>
            <w:r w:rsidRPr="008933EA">
              <w:rPr>
                <w:rFonts w:ascii="Arial" w:hAnsi="Arial" w:cs="Arial"/>
                <w:sz w:val="22"/>
                <w:szCs w:val="22"/>
              </w:rPr>
              <w:t xml:space="preserve">. </w:t>
            </w:r>
            <w:permStart w:id="1788115384" w:edGrp="everyone"/>
            <w:r w:rsidR="005531BC">
              <w:rPr>
                <w:rFonts w:ascii="Arial" w:hAnsi="Arial" w:cs="Arial"/>
                <w:sz w:val="22"/>
                <w:szCs w:val="22"/>
              </w:rPr>
              <w:t xml:space="preserve">Shear walls – they distribute wind loads to the </w:t>
            </w:r>
            <w:proofErr w:type="gramStart"/>
            <w:r w:rsidR="005531BC">
              <w:rPr>
                <w:rFonts w:ascii="Arial" w:hAnsi="Arial" w:cs="Arial"/>
                <w:sz w:val="22"/>
                <w:szCs w:val="22"/>
              </w:rPr>
              <w:t>foundation</w:t>
            </w:r>
            <w:permEnd w:id="1788115384"/>
            <w:proofErr w:type="gramEnd"/>
          </w:p>
          <w:p w14:paraId="3B0E633B" w14:textId="77777777" w:rsidR="00C6463C" w:rsidRPr="008933EA" w:rsidRDefault="00C6463C" w:rsidP="00B00F2E">
            <w:pPr>
              <w:rPr>
                <w:rFonts w:ascii="Arial" w:hAnsi="Arial" w:cs="Arial"/>
                <w:sz w:val="22"/>
                <w:szCs w:val="22"/>
              </w:rPr>
            </w:pPr>
          </w:p>
          <w:p w14:paraId="6AB3EDC7" w14:textId="4B7F62FB" w:rsidR="00C6463C" w:rsidRPr="008933EA" w:rsidRDefault="00C6463C" w:rsidP="00B00F2E">
            <w:pPr>
              <w:rPr>
                <w:rFonts w:ascii="Arial" w:hAnsi="Arial" w:cs="Arial"/>
                <w:sz w:val="22"/>
                <w:szCs w:val="22"/>
              </w:rPr>
            </w:pPr>
            <w:r w:rsidRPr="008933EA">
              <w:rPr>
                <w:rFonts w:ascii="Arial" w:hAnsi="Arial" w:cs="Arial"/>
                <w:b/>
                <w:bCs/>
                <w:sz w:val="22"/>
                <w:szCs w:val="22"/>
              </w:rPr>
              <w:t>4</w:t>
            </w:r>
            <w:r w:rsidRPr="008933EA">
              <w:rPr>
                <w:rFonts w:ascii="Arial" w:hAnsi="Arial" w:cs="Arial"/>
                <w:sz w:val="22"/>
                <w:szCs w:val="22"/>
              </w:rPr>
              <w:t xml:space="preserve">. </w:t>
            </w:r>
            <w:permStart w:id="173344017" w:edGrp="everyone"/>
            <w:r w:rsidR="005531BC">
              <w:rPr>
                <w:rFonts w:ascii="Arial" w:hAnsi="Arial" w:cs="Arial"/>
                <w:sz w:val="22"/>
                <w:szCs w:val="22"/>
              </w:rPr>
              <w:t>portal frames – are vertical columns connected by a horizontal beam or roof truss</w:t>
            </w:r>
            <w:permEnd w:id="173344017"/>
          </w:p>
        </w:tc>
        <w:permStart w:id="1538987818" w:edGrp="everyone"/>
        <w:tc>
          <w:tcPr>
            <w:tcW w:w="624" w:type="dxa"/>
            <w:tcBorders>
              <w:top w:val="nil"/>
              <w:left w:val="single" w:sz="4" w:space="0" w:color="auto"/>
              <w:bottom w:val="nil"/>
              <w:right w:val="nil"/>
            </w:tcBorders>
          </w:tcPr>
          <w:p w14:paraId="13B5D385" w14:textId="77777777" w:rsidR="00544C42" w:rsidRPr="00533511" w:rsidRDefault="00697B55" w:rsidP="00B00F2E">
            <w:pPr>
              <w:rPr>
                <w:rFonts w:ascii="Arial" w:hAnsi="Arial" w:cs="Arial"/>
                <w:sz w:val="44"/>
                <w:szCs w:val="44"/>
              </w:rPr>
            </w:pPr>
            <w:sdt>
              <w:sdtPr>
                <w:rPr>
                  <w:rFonts w:ascii="Arial" w:hAnsi="Arial" w:cs="Arial"/>
                  <w:sz w:val="44"/>
                  <w:szCs w:val="44"/>
                </w:rPr>
                <w:id w:val="-587929116"/>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1538987818"/>
          </w:p>
        </w:tc>
      </w:tr>
    </w:tbl>
    <w:p w14:paraId="7543D993" w14:textId="77777777" w:rsidR="00544C42" w:rsidRDefault="00544C42" w:rsidP="00544C42">
      <w:pPr>
        <w:rPr>
          <w:rFonts w:ascii="Arial" w:hAnsi="Arial" w:cs="Arial"/>
          <w:sz w:val="22"/>
          <w:szCs w:val="22"/>
        </w:rPr>
      </w:pPr>
    </w:p>
    <w:p w14:paraId="4BE90E1D" w14:textId="51B2F432" w:rsidR="004B40AB" w:rsidRDefault="004B40AB" w:rsidP="004B40AB">
      <w:pPr>
        <w:rPr>
          <w:rFonts w:ascii="Arial" w:hAnsi="Arial"/>
          <w:bCs/>
          <w:sz w:val="22"/>
          <w:szCs w:val="22"/>
        </w:rPr>
      </w:pPr>
    </w:p>
    <w:p w14:paraId="594F01FF" w14:textId="2973BD01" w:rsidR="004B40AB" w:rsidRDefault="004B40AB" w:rsidP="004B40AB">
      <w:pPr>
        <w:rPr>
          <w:rFonts w:ascii="Arial" w:hAnsi="Arial"/>
          <w:b/>
          <w:i/>
          <w:iCs/>
        </w:rPr>
      </w:pPr>
      <w:r>
        <w:rPr>
          <w:rFonts w:ascii="Arial" w:hAnsi="Arial"/>
          <w:bCs/>
          <w:noProof/>
          <w:sz w:val="22"/>
          <w:szCs w:val="22"/>
        </w:rPr>
        <w:lastRenderedPageBreak/>
        <w:drawing>
          <wp:anchor distT="0" distB="0" distL="114300" distR="114300" simplePos="0" relativeHeight="251675648" behindDoc="0" locked="0" layoutInCell="1" allowOverlap="1" wp14:anchorId="2211D356" wp14:editId="2B1ECC4E">
            <wp:simplePos x="0" y="0"/>
            <wp:positionH relativeFrom="column">
              <wp:posOffset>570865</wp:posOffset>
            </wp:positionH>
            <wp:positionV relativeFrom="paragraph">
              <wp:posOffset>638175</wp:posOffset>
            </wp:positionV>
            <wp:extent cx="4680585" cy="3124200"/>
            <wp:effectExtent l="0" t="0" r="5715"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0585" cy="3124200"/>
                    </a:xfrm>
                    <a:prstGeom prst="rect">
                      <a:avLst/>
                    </a:prstGeom>
                    <a:noFill/>
                  </pic:spPr>
                </pic:pic>
              </a:graphicData>
            </a:graphic>
            <wp14:sizeRelH relativeFrom="page">
              <wp14:pctWidth>0</wp14:pctWidth>
            </wp14:sizeRelH>
            <wp14:sizeRelV relativeFrom="page">
              <wp14:pctHeight>0</wp14:pctHeight>
            </wp14:sizeRelV>
          </wp:anchor>
        </w:drawing>
      </w:r>
      <w:r w:rsidRPr="004B40AB">
        <w:rPr>
          <w:rFonts w:ascii="Arial" w:hAnsi="Arial"/>
          <w:b/>
          <w:i/>
          <w:iCs/>
        </w:rPr>
        <w:t>Consider the rafter that the pots are hanging from in the photo below</w:t>
      </w:r>
      <w:r>
        <w:rPr>
          <w:rFonts w:ascii="Arial" w:hAnsi="Arial"/>
          <w:bCs/>
          <w:sz w:val="22"/>
          <w:szCs w:val="22"/>
        </w:rPr>
        <w:t xml:space="preserve"> </w:t>
      </w:r>
      <w:r w:rsidRPr="004B40AB">
        <w:rPr>
          <w:rFonts w:ascii="Arial" w:hAnsi="Arial"/>
          <w:b/>
          <w:i/>
          <w:iCs/>
        </w:rPr>
        <w:t xml:space="preserve">when responding to </w:t>
      </w:r>
      <w:r w:rsidR="002538CB">
        <w:rPr>
          <w:rFonts w:ascii="Arial" w:hAnsi="Arial"/>
          <w:b/>
          <w:i/>
          <w:iCs/>
        </w:rPr>
        <w:fldChar w:fldCharType="begin"/>
      </w:r>
      <w:r w:rsidR="002538CB">
        <w:rPr>
          <w:rFonts w:ascii="Arial" w:hAnsi="Arial"/>
          <w:b/>
          <w:i/>
          <w:iCs/>
        </w:rPr>
        <w:instrText xml:space="preserve"> REF _Ref129168710 \r \h </w:instrText>
      </w:r>
      <w:r w:rsidR="002538CB">
        <w:rPr>
          <w:rFonts w:ascii="Arial" w:hAnsi="Arial"/>
          <w:b/>
          <w:i/>
          <w:iCs/>
        </w:rPr>
      </w:r>
      <w:r w:rsidR="002538CB">
        <w:rPr>
          <w:rFonts w:ascii="Arial" w:hAnsi="Arial"/>
          <w:b/>
          <w:i/>
          <w:iCs/>
        </w:rPr>
        <w:fldChar w:fldCharType="separate"/>
      </w:r>
      <w:r w:rsidR="00803D33">
        <w:rPr>
          <w:rFonts w:ascii="Arial" w:hAnsi="Arial"/>
          <w:b/>
          <w:i/>
          <w:iCs/>
        </w:rPr>
        <w:t xml:space="preserve">Q28. </w:t>
      </w:r>
      <w:r w:rsidR="002538CB">
        <w:rPr>
          <w:rFonts w:ascii="Arial" w:hAnsi="Arial"/>
          <w:b/>
          <w:i/>
          <w:iCs/>
        </w:rPr>
        <w:fldChar w:fldCharType="end"/>
      </w:r>
      <w:r w:rsidR="002538CB">
        <w:rPr>
          <w:rFonts w:ascii="Arial" w:hAnsi="Arial"/>
          <w:b/>
          <w:i/>
          <w:iCs/>
        </w:rPr>
        <w:fldChar w:fldCharType="begin"/>
      </w:r>
      <w:r w:rsidR="002538CB">
        <w:rPr>
          <w:rFonts w:ascii="Arial" w:hAnsi="Arial"/>
          <w:b/>
          <w:i/>
          <w:iCs/>
        </w:rPr>
        <w:instrText xml:space="preserve"> REF _Ref129168712 \r \h </w:instrText>
      </w:r>
      <w:r w:rsidR="002538CB">
        <w:rPr>
          <w:rFonts w:ascii="Arial" w:hAnsi="Arial"/>
          <w:b/>
          <w:i/>
          <w:iCs/>
        </w:rPr>
      </w:r>
      <w:r w:rsidR="002538CB">
        <w:rPr>
          <w:rFonts w:ascii="Arial" w:hAnsi="Arial"/>
          <w:b/>
          <w:i/>
          <w:iCs/>
        </w:rPr>
        <w:fldChar w:fldCharType="separate"/>
      </w:r>
      <w:r w:rsidR="00803D33">
        <w:rPr>
          <w:rFonts w:ascii="Arial" w:hAnsi="Arial"/>
          <w:b/>
          <w:i/>
          <w:iCs/>
        </w:rPr>
        <w:t xml:space="preserve">Q29. </w:t>
      </w:r>
      <w:r w:rsidR="002538CB">
        <w:rPr>
          <w:rFonts w:ascii="Arial" w:hAnsi="Arial"/>
          <w:b/>
          <w:i/>
          <w:iCs/>
        </w:rPr>
        <w:fldChar w:fldCharType="end"/>
      </w:r>
      <w:r w:rsidR="002538CB">
        <w:rPr>
          <w:rFonts w:ascii="Arial" w:hAnsi="Arial"/>
          <w:b/>
          <w:i/>
          <w:iCs/>
        </w:rPr>
        <w:t xml:space="preserve">&amp; </w:t>
      </w:r>
      <w:r w:rsidR="002538CB">
        <w:rPr>
          <w:rFonts w:ascii="Arial" w:hAnsi="Arial"/>
          <w:b/>
          <w:i/>
          <w:iCs/>
        </w:rPr>
        <w:fldChar w:fldCharType="begin"/>
      </w:r>
      <w:r w:rsidR="002538CB">
        <w:rPr>
          <w:rFonts w:ascii="Arial" w:hAnsi="Arial"/>
          <w:b/>
          <w:i/>
          <w:iCs/>
        </w:rPr>
        <w:instrText xml:space="preserve"> REF _Ref129168727 \r \h </w:instrText>
      </w:r>
      <w:r w:rsidR="002538CB">
        <w:rPr>
          <w:rFonts w:ascii="Arial" w:hAnsi="Arial"/>
          <w:b/>
          <w:i/>
          <w:iCs/>
        </w:rPr>
      </w:r>
      <w:r w:rsidR="002538CB">
        <w:rPr>
          <w:rFonts w:ascii="Arial" w:hAnsi="Arial"/>
          <w:b/>
          <w:i/>
          <w:iCs/>
        </w:rPr>
        <w:fldChar w:fldCharType="separate"/>
      </w:r>
      <w:r w:rsidR="00803D33">
        <w:rPr>
          <w:rFonts w:ascii="Arial" w:hAnsi="Arial"/>
          <w:b/>
          <w:i/>
          <w:iCs/>
        </w:rPr>
        <w:t xml:space="preserve">Q30. </w:t>
      </w:r>
      <w:r w:rsidR="002538CB">
        <w:rPr>
          <w:rFonts w:ascii="Arial" w:hAnsi="Arial"/>
          <w:b/>
          <w:i/>
          <w:iCs/>
        </w:rPr>
        <w:fldChar w:fldCharType="end"/>
      </w:r>
      <w:r w:rsidR="004B2881">
        <w:rPr>
          <w:rFonts w:ascii="Arial" w:hAnsi="Arial"/>
          <w:b/>
          <w:i/>
          <w:iCs/>
        </w:rPr>
        <w:t>A</w:t>
      </w:r>
      <w:r w:rsidR="004B2881" w:rsidRPr="004B40AB">
        <w:rPr>
          <w:rFonts w:ascii="Arial" w:hAnsi="Arial"/>
          <w:b/>
          <w:i/>
          <w:iCs/>
        </w:rPr>
        <w:t>ssume that it is a rafter tie also connected to walls on either side</w:t>
      </w:r>
      <w:r w:rsidR="004B2881">
        <w:rPr>
          <w:rFonts w:ascii="Arial" w:hAnsi="Arial"/>
          <w:b/>
          <w:i/>
          <w:iCs/>
        </w:rPr>
        <w:t>.</w:t>
      </w:r>
    </w:p>
    <w:p w14:paraId="00BB0B9C" w14:textId="594EA6C2" w:rsidR="00544C42" w:rsidRDefault="00544C42" w:rsidP="00544C42">
      <w:pPr>
        <w:rPr>
          <w:rFonts w:ascii="Arial" w:hAnsi="Arial"/>
          <w:bCs/>
          <w:sz w:val="22"/>
          <w:szCs w:val="22"/>
        </w:rPr>
      </w:pPr>
    </w:p>
    <w:p w14:paraId="2236D0CB" w14:textId="77777777" w:rsidR="004B40AB" w:rsidRPr="000E310E" w:rsidRDefault="004B40AB" w:rsidP="004B40AB">
      <w:pPr>
        <w:rPr>
          <w:rFonts w:ascii="Arial" w:hAnsi="Arial"/>
          <w:bCs/>
          <w:sz w:val="22"/>
          <w:szCs w:val="22"/>
        </w:rPr>
      </w:pPr>
    </w:p>
    <w:p w14:paraId="2BF4C939" w14:textId="0B71FCCA" w:rsidR="004B40AB" w:rsidRPr="002538CB" w:rsidRDefault="002538CB" w:rsidP="002538CB">
      <w:pPr>
        <w:pStyle w:val="20TAQuestionNumber"/>
        <w:rPr>
          <w:rFonts w:asciiTheme="minorHAnsi" w:hAnsiTheme="minorHAnsi"/>
          <w:sz w:val="22"/>
        </w:rPr>
      </w:pPr>
      <w:bookmarkStart w:id="30" w:name="_Ref129168710"/>
      <w:r>
        <w:t>Identify the force system that is acting on the rafter. Explain your answer.</w:t>
      </w:r>
      <w:bookmarkEnd w:id="30"/>
    </w:p>
    <w:p w14:paraId="68D86280"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73EAB975" w14:textId="77777777" w:rsidTr="00E9388A">
        <w:trPr>
          <w:trHeight w:val="2381"/>
        </w:trPr>
        <w:tc>
          <w:tcPr>
            <w:tcW w:w="1027" w:type="dxa"/>
            <w:tcBorders>
              <w:top w:val="nil"/>
              <w:left w:val="nil"/>
              <w:bottom w:val="nil"/>
              <w:right w:val="single" w:sz="4" w:space="0" w:color="auto"/>
            </w:tcBorders>
          </w:tcPr>
          <w:p w14:paraId="5047BDB0"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5B6806" w14:textId="77777777" w:rsidR="00C76374" w:rsidRPr="00C76374" w:rsidRDefault="00FC7049" w:rsidP="00B00F2E">
            <w:pPr>
              <w:rPr>
                <w:rFonts w:ascii="Segoe UI" w:hAnsi="Segoe UI" w:cs="Segoe UI"/>
                <w:color w:val="000000" w:themeColor="text1"/>
                <w:shd w:val="clear" w:color="auto" w:fill="444654"/>
              </w:rPr>
            </w:pPr>
            <w:permStart w:id="1294208439" w:edGrp="everyone"/>
            <w:r w:rsidRPr="00C76374">
              <w:rPr>
                <w:rFonts w:ascii="Arial" w:hAnsi="Arial" w:cs="Arial"/>
                <w:color w:val="000000" w:themeColor="text1"/>
                <w:sz w:val="22"/>
                <w:szCs w:val="22"/>
              </w:rPr>
              <w:t>Collinear force system as it is one where all forces act through a single line</w:t>
            </w:r>
            <w:r w:rsidR="00C76374" w:rsidRPr="00C76374">
              <w:rPr>
                <w:rFonts w:ascii="Arial" w:hAnsi="Arial" w:cs="Arial"/>
                <w:color w:val="000000" w:themeColor="text1"/>
                <w:sz w:val="22"/>
                <w:szCs w:val="22"/>
              </w:rPr>
              <w:t xml:space="preserve">. </w:t>
            </w:r>
            <w:r w:rsidR="00C76374" w:rsidRPr="00C76374">
              <w:rPr>
                <w:rFonts w:ascii="Segoe UI" w:hAnsi="Segoe UI" w:cs="Segoe UI"/>
                <w:color w:val="000000" w:themeColor="text1"/>
                <w:shd w:val="clear" w:color="auto" w:fill="444654"/>
              </w:rPr>
              <w:t>The tension force in the rafter, the weight of the hanging pot, and the reaction forces at the supports all act along the same straight line. The tension force and the weight of the pot are collinear because they are both acting along the length of the rafter.</w:t>
            </w:r>
          </w:p>
          <w:p w14:paraId="6B44E612" w14:textId="6D8339EE" w:rsidR="004B40AB" w:rsidRPr="001C4084" w:rsidRDefault="00C76374" w:rsidP="00B00F2E">
            <w:pPr>
              <w:rPr>
                <w:rFonts w:ascii="Arial" w:hAnsi="Arial" w:cs="Arial"/>
                <w:sz w:val="22"/>
                <w:szCs w:val="22"/>
              </w:rPr>
            </w:pPr>
            <w:r w:rsidRPr="00C76374">
              <w:rPr>
                <w:rFonts w:ascii="Segoe UI" w:hAnsi="Segoe UI" w:cs="Segoe UI"/>
                <w:color w:val="000000" w:themeColor="text1"/>
                <w:shd w:val="clear" w:color="auto" w:fill="444654"/>
              </w:rPr>
              <w:t xml:space="preserve">It can also be coplanar in that </w:t>
            </w:r>
            <w:proofErr w:type="gramStart"/>
            <w:r w:rsidRPr="00C76374">
              <w:rPr>
                <w:rFonts w:ascii="Segoe UI" w:hAnsi="Segoe UI" w:cs="Segoe UI"/>
                <w:color w:val="000000" w:themeColor="text1"/>
                <w:shd w:val="clear" w:color="auto" w:fill="444654"/>
              </w:rPr>
              <w:t>all of</w:t>
            </w:r>
            <w:proofErr w:type="gramEnd"/>
            <w:r w:rsidRPr="00C76374">
              <w:rPr>
                <w:rFonts w:ascii="Segoe UI" w:hAnsi="Segoe UI" w:cs="Segoe UI"/>
                <w:color w:val="000000" w:themeColor="text1"/>
                <w:shd w:val="clear" w:color="auto" w:fill="444654"/>
              </w:rPr>
              <w:t xml:space="preserve"> these forces are also coplanar, meaning they all lie within the same plane. In this case, the plane is typically the plane of the rafter itself. The forces are distributed within this plane </w:t>
            </w:r>
            <w:r w:rsidRPr="00C76374">
              <w:rPr>
                <w:rFonts w:ascii="Arial" w:hAnsi="Arial" w:cs="Arial"/>
                <w:color w:val="000000" w:themeColor="text1"/>
                <w:sz w:val="22"/>
                <w:szCs w:val="22"/>
              </w:rPr>
              <w:t xml:space="preserve"> </w:t>
            </w:r>
            <w:permEnd w:id="1294208439"/>
          </w:p>
        </w:tc>
        <w:permStart w:id="156856877" w:edGrp="everyone"/>
        <w:tc>
          <w:tcPr>
            <w:tcW w:w="624" w:type="dxa"/>
            <w:tcBorders>
              <w:top w:val="nil"/>
              <w:left w:val="single" w:sz="4" w:space="0" w:color="auto"/>
              <w:bottom w:val="nil"/>
              <w:right w:val="nil"/>
            </w:tcBorders>
          </w:tcPr>
          <w:p w14:paraId="4D3B3846" w14:textId="77777777" w:rsidR="004B40AB" w:rsidRPr="00533511" w:rsidRDefault="00697B55" w:rsidP="00B00F2E">
            <w:pPr>
              <w:rPr>
                <w:rFonts w:ascii="Arial" w:hAnsi="Arial" w:cs="Arial"/>
                <w:sz w:val="44"/>
                <w:szCs w:val="44"/>
              </w:rPr>
            </w:pPr>
            <w:sdt>
              <w:sdtPr>
                <w:rPr>
                  <w:rFonts w:ascii="Arial" w:hAnsi="Arial" w:cs="Arial"/>
                  <w:sz w:val="44"/>
                  <w:szCs w:val="44"/>
                </w:rPr>
                <w:id w:val="374977206"/>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156856877"/>
          </w:p>
        </w:tc>
      </w:tr>
    </w:tbl>
    <w:p w14:paraId="0ED9AA27" w14:textId="77777777" w:rsidR="004B40AB" w:rsidRDefault="004B40AB" w:rsidP="004B40AB">
      <w:pPr>
        <w:rPr>
          <w:rFonts w:ascii="Arial" w:hAnsi="Arial" w:cs="Arial"/>
          <w:sz w:val="22"/>
          <w:szCs w:val="22"/>
        </w:rPr>
      </w:pPr>
    </w:p>
    <w:p w14:paraId="4F615C54" w14:textId="77777777" w:rsidR="004B40AB" w:rsidRPr="000E310E" w:rsidRDefault="004B40AB" w:rsidP="004B40AB">
      <w:pPr>
        <w:rPr>
          <w:rFonts w:ascii="Arial" w:hAnsi="Arial"/>
          <w:bCs/>
          <w:sz w:val="22"/>
          <w:szCs w:val="22"/>
        </w:rPr>
      </w:pPr>
    </w:p>
    <w:p w14:paraId="651FEB43" w14:textId="19C9BA9B" w:rsidR="004B40AB" w:rsidRPr="00830749" w:rsidRDefault="002538CB" w:rsidP="004B40AB">
      <w:pPr>
        <w:pStyle w:val="20TAQuestionNumber"/>
      </w:pPr>
      <w:bookmarkStart w:id="31" w:name="_Ref129168712"/>
      <w:r>
        <w:rPr>
          <w:color w:val="262626" w:themeColor="text1" w:themeTint="D9"/>
        </w:rPr>
        <w:t>Describe what would happen to the rafter if the force applied by the hanging pots were too heavy to be held up by the rafter</w:t>
      </w:r>
      <w:r w:rsidR="004B40AB">
        <w:t>.</w:t>
      </w:r>
      <w:bookmarkEnd w:id="31"/>
    </w:p>
    <w:p w14:paraId="149166FF"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A05CBA3" w14:textId="77777777" w:rsidTr="00E9388A">
        <w:trPr>
          <w:trHeight w:val="2381"/>
        </w:trPr>
        <w:tc>
          <w:tcPr>
            <w:tcW w:w="1027" w:type="dxa"/>
            <w:tcBorders>
              <w:top w:val="nil"/>
              <w:left w:val="nil"/>
              <w:bottom w:val="nil"/>
              <w:right w:val="single" w:sz="4" w:space="0" w:color="auto"/>
            </w:tcBorders>
          </w:tcPr>
          <w:p w14:paraId="29290F91"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987F4C" w14:textId="727B1B6B" w:rsidR="004B40AB" w:rsidRDefault="00FC7049" w:rsidP="00B00F2E">
            <w:pPr>
              <w:rPr>
                <w:rFonts w:ascii="Arial" w:hAnsi="Arial" w:cs="Arial"/>
                <w:sz w:val="22"/>
                <w:szCs w:val="22"/>
              </w:rPr>
            </w:pPr>
            <w:permStart w:id="778768152" w:edGrp="everyone"/>
            <w:r>
              <w:rPr>
                <w:rFonts w:ascii="Arial" w:hAnsi="Arial" w:cs="Arial"/>
                <w:sz w:val="22"/>
                <w:szCs w:val="22"/>
              </w:rPr>
              <w:t xml:space="preserve">A downward force would lead to Compression as the force pulls it down. </w:t>
            </w:r>
            <w:r w:rsidR="00C76374" w:rsidRPr="00C76374">
              <w:rPr>
                <w:rFonts w:ascii="Segoe UI" w:hAnsi="Segoe UI" w:cs="Segoe UI"/>
                <w:color w:val="000000" w:themeColor="text1"/>
              </w:rPr>
              <w:t>The rafter itself experiences a tension force along its length to support the weight of the hanging pot. This tension force runs along the length of the rafter and counteracts the downward force of the pot's weight.</w:t>
            </w:r>
          </w:p>
          <w:permEnd w:id="778768152"/>
          <w:p w14:paraId="2746F9BB" w14:textId="5D6B9DC0" w:rsidR="004B40AB" w:rsidRPr="001C4084" w:rsidRDefault="004B40AB" w:rsidP="00B00F2E">
            <w:pPr>
              <w:rPr>
                <w:rFonts w:ascii="Arial" w:hAnsi="Arial" w:cs="Arial"/>
                <w:sz w:val="22"/>
                <w:szCs w:val="22"/>
              </w:rPr>
            </w:pPr>
          </w:p>
        </w:tc>
        <w:permStart w:id="2072254788" w:edGrp="everyone"/>
        <w:tc>
          <w:tcPr>
            <w:tcW w:w="624" w:type="dxa"/>
            <w:tcBorders>
              <w:top w:val="nil"/>
              <w:left w:val="single" w:sz="4" w:space="0" w:color="auto"/>
              <w:bottom w:val="nil"/>
              <w:right w:val="nil"/>
            </w:tcBorders>
          </w:tcPr>
          <w:p w14:paraId="68E73C6B" w14:textId="77777777" w:rsidR="004B40AB" w:rsidRPr="00533511" w:rsidRDefault="00697B55" w:rsidP="00B00F2E">
            <w:pPr>
              <w:rPr>
                <w:rFonts w:ascii="Arial" w:hAnsi="Arial" w:cs="Arial"/>
                <w:sz w:val="44"/>
                <w:szCs w:val="44"/>
              </w:rPr>
            </w:pPr>
            <w:sdt>
              <w:sdtPr>
                <w:rPr>
                  <w:rFonts w:ascii="Arial" w:hAnsi="Arial" w:cs="Arial"/>
                  <w:sz w:val="44"/>
                  <w:szCs w:val="44"/>
                </w:rPr>
                <w:id w:val="1431854788"/>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2072254788"/>
          </w:p>
        </w:tc>
      </w:tr>
    </w:tbl>
    <w:p w14:paraId="1B61DBDF" w14:textId="77777777" w:rsidR="004B40AB" w:rsidRDefault="004B40AB" w:rsidP="004B40AB">
      <w:pPr>
        <w:rPr>
          <w:rFonts w:ascii="Arial" w:hAnsi="Arial" w:cs="Arial"/>
          <w:sz w:val="22"/>
          <w:szCs w:val="22"/>
        </w:rPr>
      </w:pPr>
    </w:p>
    <w:p w14:paraId="143CC192" w14:textId="77777777" w:rsidR="004B40AB" w:rsidRPr="000E310E" w:rsidRDefault="004B40AB" w:rsidP="004B40AB">
      <w:pPr>
        <w:rPr>
          <w:rFonts w:ascii="Arial" w:hAnsi="Arial"/>
          <w:bCs/>
          <w:sz w:val="22"/>
          <w:szCs w:val="22"/>
        </w:rPr>
      </w:pPr>
    </w:p>
    <w:p w14:paraId="79DAC36B" w14:textId="7FD8FC9F" w:rsidR="004B40AB" w:rsidRPr="002538CB" w:rsidRDefault="002538CB" w:rsidP="002538CB">
      <w:pPr>
        <w:pStyle w:val="20TAQuestionNumber"/>
        <w:rPr>
          <w:rFonts w:asciiTheme="minorHAnsi" w:hAnsiTheme="minorHAnsi"/>
          <w:sz w:val="22"/>
        </w:rPr>
      </w:pPr>
      <w:bookmarkStart w:id="32" w:name="_Ref129168727"/>
      <w:r>
        <w:t>Identify the force system that would be applied if all the hanging pots are removed from the rafter.</w:t>
      </w:r>
      <w:bookmarkEnd w:id="32"/>
    </w:p>
    <w:p w14:paraId="5887E7B7"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DAC030E" w14:textId="77777777" w:rsidTr="00E9388A">
        <w:trPr>
          <w:trHeight w:val="2381"/>
        </w:trPr>
        <w:tc>
          <w:tcPr>
            <w:tcW w:w="1027" w:type="dxa"/>
            <w:tcBorders>
              <w:top w:val="nil"/>
              <w:left w:val="nil"/>
              <w:bottom w:val="nil"/>
              <w:right w:val="single" w:sz="4" w:space="0" w:color="auto"/>
            </w:tcBorders>
          </w:tcPr>
          <w:p w14:paraId="70D13D75"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2F9383" w14:textId="664F69A4" w:rsidR="004B40AB" w:rsidRPr="001C4084" w:rsidRDefault="00C76374" w:rsidP="00B00F2E">
            <w:pPr>
              <w:rPr>
                <w:rFonts w:ascii="Arial" w:hAnsi="Arial" w:cs="Arial"/>
                <w:sz w:val="22"/>
                <w:szCs w:val="22"/>
              </w:rPr>
            </w:pPr>
            <w:permStart w:id="1576758097" w:edGrp="everyone"/>
            <w:r w:rsidRPr="00C76374">
              <w:rPr>
                <w:rFonts w:ascii="Segoe UI" w:hAnsi="Segoe UI" w:cs="Segoe UI"/>
                <w:color w:val="000000" w:themeColor="text1"/>
              </w:rPr>
              <w:t>After removing all the pots from the rafter, the force system would primarily consist of the reaction forces at the supports. These forces would still be collinear and coplanar, but the tension force in the rafter would no longer be present since there are no hanging pots to support</w:t>
            </w:r>
            <w:r>
              <w:rPr>
                <w:rFonts w:ascii="Segoe UI" w:hAnsi="Segoe UI" w:cs="Segoe UI"/>
                <w:color w:val="D1D5DB"/>
                <w:shd w:val="clear" w:color="auto" w:fill="444654"/>
              </w:rPr>
              <w:t>.</w:t>
            </w:r>
            <w:permEnd w:id="1576758097"/>
          </w:p>
        </w:tc>
        <w:permStart w:id="973670191" w:edGrp="everyone"/>
        <w:tc>
          <w:tcPr>
            <w:tcW w:w="624" w:type="dxa"/>
            <w:tcBorders>
              <w:top w:val="nil"/>
              <w:left w:val="single" w:sz="4" w:space="0" w:color="auto"/>
              <w:bottom w:val="nil"/>
              <w:right w:val="nil"/>
            </w:tcBorders>
          </w:tcPr>
          <w:p w14:paraId="0A3AD28C" w14:textId="77777777" w:rsidR="004B40AB" w:rsidRPr="00533511" w:rsidRDefault="00697B55" w:rsidP="00B00F2E">
            <w:pPr>
              <w:rPr>
                <w:rFonts w:ascii="Arial" w:hAnsi="Arial" w:cs="Arial"/>
                <w:sz w:val="44"/>
                <w:szCs w:val="44"/>
              </w:rPr>
            </w:pPr>
            <w:sdt>
              <w:sdtPr>
                <w:rPr>
                  <w:rFonts w:ascii="Arial" w:hAnsi="Arial" w:cs="Arial"/>
                  <w:sz w:val="44"/>
                  <w:szCs w:val="44"/>
                </w:rPr>
                <w:id w:val="-346720883"/>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973670191"/>
          </w:p>
        </w:tc>
      </w:tr>
    </w:tbl>
    <w:p w14:paraId="1AFDDA6C" w14:textId="77777777" w:rsidR="004B40AB" w:rsidRDefault="004B40AB" w:rsidP="004B40AB">
      <w:pPr>
        <w:rPr>
          <w:rFonts w:ascii="Arial" w:hAnsi="Arial" w:cs="Arial"/>
          <w:sz w:val="22"/>
          <w:szCs w:val="22"/>
        </w:rPr>
      </w:pPr>
    </w:p>
    <w:p w14:paraId="6F903E02" w14:textId="77777777" w:rsidR="006765AD" w:rsidRDefault="006765AD" w:rsidP="006765AD">
      <w:pPr>
        <w:rPr>
          <w:rFonts w:ascii="Arial" w:hAnsi="Arial"/>
          <w:bCs/>
          <w:sz w:val="22"/>
          <w:szCs w:val="22"/>
        </w:rPr>
      </w:pPr>
    </w:p>
    <w:p w14:paraId="0BA7B603" w14:textId="3B3743DF" w:rsidR="006765AD" w:rsidRDefault="006765AD" w:rsidP="006765AD">
      <w:pPr>
        <w:pStyle w:val="20TAQuestionNumber"/>
      </w:pPr>
      <w:bookmarkStart w:id="33" w:name="_Ref129169420"/>
      <w:r>
        <w:rPr>
          <w:rFonts w:cstheme="minorHAnsi"/>
          <w:color w:val="262626" w:themeColor="text1" w:themeTint="D9"/>
        </w:rPr>
        <w:t>Describe the general details contained in the project documents for each structural system stated below.</w:t>
      </w:r>
      <w:bookmarkEnd w:id="33"/>
    </w:p>
    <w:p w14:paraId="3BFE3821" w14:textId="77777777" w:rsidR="006765AD" w:rsidRPr="00D33B61" w:rsidRDefault="006765AD" w:rsidP="006765AD">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765AD" w14:paraId="1B5A88C7" w14:textId="77777777" w:rsidTr="006765AD">
        <w:trPr>
          <w:trHeight w:val="685"/>
        </w:trPr>
        <w:tc>
          <w:tcPr>
            <w:tcW w:w="610" w:type="pct"/>
            <w:tcBorders>
              <w:top w:val="nil"/>
              <w:left w:val="nil"/>
              <w:bottom w:val="nil"/>
              <w:right w:val="single" w:sz="12" w:space="0" w:color="auto"/>
            </w:tcBorders>
            <w:shd w:val="clear" w:color="auto" w:fill="auto"/>
          </w:tcPr>
          <w:p w14:paraId="22BC15D1" w14:textId="77777777" w:rsidR="006765AD" w:rsidRDefault="006765AD" w:rsidP="006765A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49DC5E0" w14:textId="05BC3402" w:rsidR="006765AD" w:rsidRDefault="006765AD" w:rsidP="006765AD">
            <w:pPr>
              <w:jc w:val="center"/>
            </w:pPr>
            <w:r>
              <w:t>Structural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3BCD8C6" w14:textId="0A3CC6C7" w:rsidR="006765AD" w:rsidRDefault="006765AD" w:rsidP="006765AD">
            <w:pPr>
              <w:jc w:val="center"/>
            </w:pPr>
            <w:r>
              <w:t>General details</w:t>
            </w:r>
          </w:p>
        </w:tc>
        <w:permStart w:id="2022790512" w:edGrp="everyone"/>
        <w:tc>
          <w:tcPr>
            <w:tcW w:w="335" w:type="pct"/>
            <w:tcBorders>
              <w:top w:val="nil"/>
              <w:left w:val="single" w:sz="12" w:space="0" w:color="auto"/>
              <w:bottom w:val="nil"/>
              <w:right w:val="nil"/>
            </w:tcBorders>
            <w:shd w:val="clear" w:color="auto" w:fill="auto"/>
          </w:tcPr>
          <w:p w14:paraId="0ED4F8D4" w14:textId="77777777" w:rsidR="006765AD" w:rsidRPr="00533511" w:rsidRDefault="00697B55" w:rsidP="006765AD">
            <w:pPr>
              <w:rPr>
                <w:rFonts w:ascii="Arial" w:hAnsi="Arial" w:cs="Arial"/>
                <w:sz w:val="44"/>
                <w:szCs w:val="44"/>
              </w:rPr>
            </w:pPr>
            <w:sdt>
              <w:sdtPr>
                <w:rPr>
                  <w:rFonts w:ascii="Arial" w:hAnsi="Arial" w:cs="Arial"/>
                  <w:sz w:val="44"/>
                  <w:szCs w:val="44"/>
                </w:rPr>
                <w:id w:val="-1015602426"/>
                <w14:checkbox>
                  <w14:checked w14:val="0"/>
                  <w14:checkedState w14:val="00FE" w14:font="Wingdings"/>
                  <w14:uncheckedState w14:val="00A8" w14:font="Wingdings"/>
                </w14:checkbox>
              </w:sdtPr>
              <w:sdtEndPr/>
              <w:sdtContent>
                <w:r w:rsidR="006765AD">
                  <w:rPr>
                    <w:rFonts w:ascii="Arial" w:hAnsi="Arial" w:cs="Arial"/>
                    <w:sz w:val="44"/>
                    <w:szCs w:val="44"/>
                  </w:rPr>
                  <w:sym w:font="Wingdings" w:char="F0A8"/>
                </w:r>
              </w:sdtContent>
            </w:sdt>
            <w:permEnd w:id="2022790512"/>
          </w:p>
        </w:tc>
      </w:tr>
      <w:tr w:rsidR="006765AD" w14:paraId="215C2A13" w14:textId="77777777" w:rsidTr="006765AD">
        <w:trPr>
          <w:trHeight w:val="2665"/>
          <w:hidden/>
        </w:trPr>
        <w:tc>
          <w:tcPr>
            <w:tcW w:w="610" w:type="pct"/>
            <w:tcBorders>
              <w:top w:val="nil"/>
              <w:left w:val="nil"/>
              <w:bottom w:val="nil"/>
              <w:right w:val="single" w:sz="12" w:space="0" w:color="auto"/>
            </w:tcBorders>
          </w:tcPr>
          <w:p w14:paraId="7B3DF0C3" w14:textId="77777777" w:rsidR="006765AD" w:rsidRPr="00FE608E" w:rsidRDefault="006765AD" w:rsidP="006765A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24A6B11" w14:textId="0A3CE489" w:rsidR="006765AD" w:rsidRPr="00447473" w:rsidRDefault="006765AD" w:rsidP="006765AD">
            <w:pPr>
              <w:jc w:val="center"/>
            </w:pPr>
            <w:r>
              <w:t>Floor system</w:t>
            </w:r>
          </w:p>
        </w:tc>
        <w:tc>
          <w:tcPr>
            <w:tcW w:w="2715" w:type="pct"/>
            <w:tcBorders>
              <w:left w:val="single" w:sz="4" w:space="0" w:color="auto"/>
              <w:right w:val="single" w:sz="12" w:space="0" w:color="auto"/>
            </w:tcBorders>
            <w:shd w:val="clear" w:color="auto" w:fill="auto"/>
            <w:vAlign w:val="center"/>
          </w:tcPr>
          <w:p w14:paraId="22668464" w14:textId="3EBEA04E" w:rsidR="006765AD" w:rsidRDefault="00FC14A3" w:rsidP="006765AD">
            <w:pPr>
              <w:rPr>
                <w:rFonts w:cstheme="minorHAnsi"/>
                <w:color w:val="262626" w:themeColor="text1" w:themeTint="D9"/>
                <w:lang w:val="en-GB" w:bidi="en-US"/>
              </w:rPr>
            </w:pPr>
            <w:permStart w:id="1432036509" w:edGrp="everyone"/>
            <w:r>
              <w:rPr>
                <w:rFonts w:cstheme="minorHAnsi"/>
                <w:color w:val="262626" w:themeColor="text1" w:themeTint="D9"/>
                <w:lang w:val="en-GB" w:bidi="en-US"/>
              </w:rPr>
              <w:t>T</w:t>
            </w:r>
            <w:r w:rsidRPr="00AE1592">
              <w:rPr>
                <w:rFonts w:cstheme="minorHAnsi"/>
                <w:color w:val="262626" w:themeColor="text1" w:themeTint="D9"/>
                <w:lang w:val="en-GB" w:bidi="en-US"/>
              </w:rPr>
              <w:t xml:space="preserve">he floor system employed in this project is a timber floor system. For such a floor system, the suitable footing type established is a concrete bored pier system. Additionally, </w:t>
            </w:r>
            <w:proofErr w:type="gramStart"/>
            <w:r w:rsidRPr="00AE1592">
              <w:rPr>
                <w:rFonts w:cstheme="minorHAnsi"/>
                <w:color w:val="262626" w:themeColor="text1" w:themeTint="D9"/>
                <w:lang w:val="en-GB" w:bidi="en-US"/>
              </w:rPr>
              <w:t>this employs columns</w:t>
            </w:r>
            <w:proofErr w:type="gramEnd"/>
            <w:r w:rsidRPr="00AE1592">
              <w:rPr>
                <w:rFonts w:cstheme="minorHAnsi"/>
                <w:color w:val="262626" w:themeColor="text1" w:themeTint="D9"/>
                <w:lang w:val="en-GB" w:bidi="en-US"/>
              </w:rPr>
              <w:t xml:space="preserve"> made of steel sandwiched between the concrete pier and the timber frame.</w:t>
            </w:r>
            <w:r w:rsidR="009C67DF">
              <w:rPr>
                <w:rFonts w:cstheme="minorHAnsi"/>
                <w:color w:val="262626" w:themeColor="text1" w:themeTint="D9"/>
                <w:lang w:val="en-GB" w:bidi="en-US"/>
              </w:rPr>
              <w:t xml:space="preserve"> </w:t>
            </w:r>
          </w:p>
          <w:p w14:paraId="19E2BF4C" w14:textId="0061351D" w:rsidR="009C67DF" w:rsidRDefault="009C67DF" w:rsidP="006765AD">
            <w:pPr>
              <w:rPr>
                <w:rFonts w:cstheme="minorHAnsi"/>
                <w:color w:val="262626" w:themeColor="text1" w:themeTint="D9"/>
                <w:lang w:bidi="en-US"/>
              </w:rPr>
            </w:pPr>
            <w:r>
              <w:rPr>
                <w:rFonts w:cstheme="minorHAnsi"/>
                <w:color w:val="262626" w:themeColor="text1" w:themeTint="D9"/>
                <w:lang w:bidi="en-US"/>
              </w:rPr>
              <w:t>T</w:t>
            </w:r>
            <w:r w:rsidRPr="004839ED">
              <w:rPr>
                <w:rFonts w:cstheme="minorHAnsi"/>
                <w:color w:val="262626" w:themeColor="text1" w:themeTint="D9"/>
                <w:lang w:bidi="en-US"/>
              </w:rPr>
              <w:t xml:space="preserve">imber beams labelled </w:t>
            </w:r>
            <w:proofErr w:type="gramStart"/>
            <w:r w:rsidRPr="004839ED">
              <w:rPr>
                <w:rFonts w:cstheme="minorHAnsi"/>
                <w:color w:val="262626" w:themeColor="text1" w:themeTint="D9"/>
                <w:lang w:bidi="en-US"/>
              </w:rPr>
              <w:t>F.B</w:t>
            </w:r>
            <w:proofErr w:type="gramEnd"/>
            <w:r w:rsidRPr="004839ED">
              <w:rPr>
                <w:rFonts w:cstheme="minorHAnsi"/>
                <w:color w:val="262626" w:themeColor="text1" w:themeTint="D9"/>
                <w:lang w:bidi="en-US"/>
              </w:rPr>
              <w:t>1 must either be 240x45 KD HWD F17 or 2.No 190x45 MGP.12 or higher.</w:t>
            </w:r>
          </w:p>
          <w:p w14:paraId="3839DE6E" w14:textId="4C02033F" w:rsidR="009C67DF" w:rsidRDefault="009C67DF" w:rsidP="006765AD">
            <w:pPr>
              <w:rPr>
                <w:rFonts w:cstheme="minorHAnsi"/>
                <w:color w:val="262626" w:themeColor="text1" w:themeTint="D9"/>
                <w:lang w:bidi="en-US"/>
              </w:rPr>
            </w:pPr>
            <w:r>
              <w:rPr>
                <w:rFonts w:cstheme="minorHAnsi"/>
                <w:color w:val="262626" w:themeColor="text1" w:themeTint="D9"/>
                <w:lang w:bidi="en-US"/>
              </w:rPr>
              <w:t>F</w:t>
            </w:r>
            <w:r w:rsidRPr="004839ED">
              <w:rPr>
                <w:rFonts w:cstheme="minorHAnsi"/>
                <w:color w:val="262626" w:themeColor="text1" w:themeTint="D9"/>
                <w:lang w:bidi="en-US"/>
              </w:rPr>
              <w:t>loor joist labelled F.J1 must be 190x35 KD HWD F17 or 190x35 MGP.12 or higher</w:t>
            </w:r>
            <w:r>
              <w:rPr>
                <w:rFonts w:cstheme="minorHAnsi"/>
                <w:color w:val="262626" w:themeColor="text1" w:themeTint="D9"/>
                <w:lang w:bidi="en-US"/>
              </w:rPr>
              <w:t>.</w:t>
            </w:r>
          </w:p>
          <w:p w14:paraId="12FAA0C0" w14:textId="22CE77E1" w:rsidR="009C67DF" w:rsidRDefault="009C67DF" w:rsidP="006765AD">
            <w:pPr>
              <w:rPr>
                <w:rFonts w:cstheme="minorHAnsi"/>
                <w:color w:val="262626" w:themeColor="text1" w:themeTint="D9"/>
                <w:lang w:val="en-GB" w:bidi="en-US"/>
              </w:rPr>
            </w:pPr>
            <w:r>
              <w:rPr>
                <w:rFonts w:cstheme="minorHAnsi"/>
                <w:color w:val="262626" w:themeColor="text1" w:themeTint="D9"/>
                <w:lang w:val="en-GB" w:bidi="en-US"/>
              </w:rPr>
              <w:t>Fixings for Fj1 and FJ3 supported by FB1 to have no1 Triple grip framing anchor and no4 35x3.15mm diameter galvanised nails each leg; while FJ2 supported by FB1 to have GI joist hangers and no3 35x3.15mm diameter galvanised nails each leg.</w:t>
            </w:r>
          </w:p>
          <w:p w14:paraId="6A79D183" w14:textId="6F562823" w:rsidR="009C67DF" w:rsidRDefault="009C67DF" w:rsidP="006765AD">
            <w:pPr>
              <w:rPr>
                <w:rFonts w:cstheme="minorHAnsi"/>
                <w:color w:val="262626" w:themeColor="text1" w:themeTint="D9"/>
                <w:lang w:val="en-GB" w:bidi="en-US"/>
              </w:rPr>
            </w:pPr>
            <w:r>
              <w:rPr>
                <w:rFonts w:cstheme="minorHAnsi"/>
                <w:color w:val="262626" w:themeColor="text1" w:themeTint="D9"/>
                <w:lang w:val="en-GB" w:bidi="en-US"/>
              </w:rPr>
              <w:t>Also ensure that the waterproofing and insulation components comply to standards and as per plan.</w:t>
            </w:r>
          </w:p>
          <w:permEnd w:id="1432036509"/>
          <w:p w14:paraId="4BFA3953" w14:textId="4D5CABCA" w:rsidR="006765AD" w:rsidRPr="00E9388A" w:rsidRDefault="006765AD" w:rsidP="006765AD">
            <w:pPr>
              <w:rPr>
                <w:rFonts w:ascii="Arial" w:hAnsi="Arial" w:cs="Arial"/>
                <w:sz w:val="22"/>
                <w:szCs w:val="18"/>
              </w:rPr>
            </w:pPr>
          </w:p>
        </w:tc>
        <w:tc>
          <w:tcPr>
            <w:tcW w:w="335" w:type="pct"/>
            <w:tcBorders>
              <w:top w:val="nil"/>
              <w:left w:val="single" w:sz="12" w:space="0" w:color="auto"/>
              <w:bottom w:val="nil"/>
              <w:right w:val="nil"/>
            </w:tcBorders>
          </w:tcPr>
          <w:p w14:paraId="5976104C" w14:textId="77777777" w:rsidR="006765AD" w:rsidRDefault="006765AD" w:rsidP="006765AD">
            <w:pPr>
              <w:ind w:left="993" w:hanging="993"/>
            </w:pPr>
          </w:p>
        </w:tc>
      </w:tr>
      <w:tr w:rsidR="006765AD" w14:paraId="3936B2BB" w14:textId="77777777" w:rsidTr="006765AD">
        <w:trPr>
          <w:trHeight w:val="2665"/>
          <w:hidden/>
        </w:trPr>
        <w:tc>
          <w:tcPr>
            <w:tcW w:w="610" w:type="pct"/>
            <w:tcBorders>
              <w:top w:val="nil"/>
              <w:left w:val="nil"/>
              <w:bottom w:val="nil"/>
              <w:right w:val="single" w:sz="12" w:space="0" w:color="auto"/>
            </w:tcBorders>
          </w:tcPr>
          <w:p w14:paraId="67C6D50B" w14:textId="77777777" w:rsidR="006765AD" w:rsidRPr="00FE608E" w:rsidRDefault="006765AD" w:rsidP="006765AD">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51E80566" w14:textId="4CCBCAD4" w:rsidR="006765AD" w:rsidRDefault="006765AD" w:rsidP="006765AD">
            <w:pPr>
              <w:jc w:val="center"/>
            </w:pPr>
            <w:r>
              <w:t>Wall system</w:t>
            </w:r>
          </w:p>
        </w:tc>
        <w:tc>
          <w:tcPr>
            <w:tcW w:w="2715" w:type="pct"/>
            <w:tcBorders>
              <w:left w:val="single" w:sz="4" w:space="0" w:color="auto"/>
              <w:bottom w:val="single" w:sz="8" w:space="0" w:color="auto"/>
              <w:right w:val="single" w:sz="12" w:space="0" w:color="auto"/>
            </w:tcBorders>
            <w:shd w:val="clear" w:color="auto" w:fill="auto"/>
            <w:vAlign w:val="center"/>
          </w:tcPr>
          <w:p w14:paraId="59B09C0B" w14:textId="2908BAA8" w:rsidR="00B46A6E" w:rsidRPr="00B46A6E" w:rsidRDefault="00B46A6E" w:rsidP="00B46A6E">
            <w:pPr>
              <w:tabs>
                <w:tab w:val="left" w:pos="180"/>
              </w:tabs>
              <w:spacing w:before="120" w:after="120" w:line="276" w:lineRule="auto"/>
              <w:ind w:right="102"/>
              <w:rPr>
                <w:rFonts w:cstheme="minorHAnsi"/>
                <w:color w:val="262626" w:themeColor="text1" w:themeTint="D9"/>
                <w:lang w:val="en-GB" w:bidi="en-US"/>
              </w:rPr>
            </w:pPr>
            <w:permStart w:id="517499194" w:edGrp="everyone"/>
            <w:r>
              <w:rPr>
                <w:rFonts w:cstheme="minorHAnsi"/>
                <w:color w:val="262626" w:themeColor="text1" w:themeTint="D9"/>
                <w:lang w:bidi="en-US"/>
              </w:rPr>
              <w:t>T</w:t>
            </w:r>
            <w:r w:rsidR="009C67DF" w:rsidRPr="00B46A6E">
              <w:rPr>
                <w:rFonts w:cstheme="minorHAnsi"/>
                <w:color w:val="262626" w:themeColor="text1" w:themeTint="D9"/>
                <w:lang w:bidi="en-US"/>
              </w:rPr>
              <w:t>he main difference between structural and non-structural wall systems is their capacity to resist structural design loads. Structural wall systems are intentionally designed to carry loads transmitted from floor and roof systems, such as dead and live loads, as well as lateral loads induced by earthquake and wind.</w:t>
            </w:r>
            <w:r w:rsidRPr="00B46A6E">
              <w:rPr>
                <w:rFonts w:cstheme="minorHAnsi"/>
                <w:color w:val="262626" w:themeColor="text1" w:themeTint="D9"/>
                <w:lang w:bidi="en-US"/>
              </w:rPr>
              <w:t xml:space="preserve">  </w:t>
            </w:r>
            <w:r w:rsidRPr="00B46A6E">
              <w:rPr>
                <w:rFonts w:cstheme="minorHAnsi"/>
                <w:color w:val="262626" w:themeColor="text1" w:themeTint="D9"/>
                <w:lang w:val="en-GB" w:bidi="en-US"/>
              </w:rPr>
              <w:t xml:space="preserve"> Once the concrete has set, the wall panels are connected to the crane with cables and braces are attached. The crane then lifts the panel into position and braced securely to the slab. Finishing procedure such as painting, sandblasting, and waterproofing can now be performed.</w:t>
            </w:r>
          </w:p>
          <w:p w14:paraId="2514F76A" w14:textId="675F2670" w:rsidR="006765AD" w:rsidRDefault="006765AD" w:rsidP="006765AD">
            <w:pPr>
              <w:rPr>
                <w:rFonts w:cstheme="minorHAnsi"/>
                <w:color w:val="262626" w:themeColor="text1" w:themeTint="D9"/>
                <w:lang w:bidi="en-US"/>
              </w:rPr>
            </w:pPr>
          </w:p>
          <w:p w14:paraId="254A34A6" w14:textId="482ED398" w:rsidR="00FA27C9" w:rsidRDefault="00FA27C9" w:rsidP="006765AD">
            <w:pPr>
              <w:rPr>
                <w:rFonts w:cstheme="minorHAnsi"/>
                <w:color w:val="262626" w:themeColor="text1" w:themeTint="D9"/>
                <w:lang w:bidi="en-US"/>
              </w:rPr>
            </w:pPr>
            <w:r>
              <w:rPr>
                <w:rFonts w:cstheme="minorHAnsi"/>
                <w:color w:val="262626" w:themeColor="text1" w:themeTint="D9"/>
                <w:lang w:bidi="en-US"/>
              </w:rPr>
              <w:t xml:space="preserve">Tension galvanized metal straps nominal 30x0.8mm </w:t>
            </w:r>
            <w:proofErr w:type="spellStart"/>
            <w:r>
              <w:rPr>
                <w:rFonts w:cstheme="minorHAnsi"/>
                <w:color w:val="262626" w:themeColor="text1" w:themeTint="D9"/>
                <w:lang w:bidi="en-US"/>
              </w:rPr>
              <w:t>galv</w:t>
            </w:r>
            <w:proofErr w:type="spellEnd"/>
            <w:r>
              <w:rPr>
                <w:rFonts w:cstheme="minorHAnsi"/>
                <w:color w:val="262626" w:themeColor="text1" w:themeTint="D9"/>
                <w:lang w:bidi="en-US"/>
              </w:rPr>
              <w:t xml:space="preserve"> strap</w:t>
            </w:r>
          </w:p>
          <w:p w14:paraId="02C5BBE3" w14:textId="3A3ED01F" w:rsidR="00FA27C9" w:rsidRDefault="00FA27C9" w:rsidP="006765AD">
            <w:pPr>
              <w:rPr>
                <w:rFonts w:cstheme="minorHAnsi"/>
                <w:color w:val="262626" w:themeColor="text1" w:themeTint="D9"/>
                <w:lang w:bidi="en-US"/>
              </w:rPr>
            </w:pPr>
            <w:r>
              <w:rPr>
                <w:rFonts w:cstheme="minorHAnsi"/>
                <w:color w:val="262626" w:themeColor="text1" w:themeTint="D9"/>
                <w:lang w:bidi="en-US"/>
              </w:rPr>
              <w:t xml:space="preserve">Nailed to plates with 4-30x2.8 </w:t>
            </w:r>
            <w:proofErr w:type="spellStart"/>
            <w:r>
              <w:rPr>
                <w:rFonts w:cstheme="minorHAnsi"/>
                <w:color w:val="262626" w:themeColor="text1" w:themeTint="D9"/>
                <w:lang w:bidi="en-US"/>
              </w:rPr>
              <w:t>galv</w:t>
            </w:r>
            <w:proofErr w:type="spellEnd"/>
            <w:r>
              <w:rPr>
                <w:rFonts w:cstheme="minorHAnsi"/>
                <w:color w:val="262626" w:themeColor="text1" w:themeTint="D9"/>
                <w:lang w:bidi="en-US"/>
              </w:rPr>
              <w:t xml:space="preserve"> flathead nails to each </w:t>
            </w:r>
            <w:proofErr w:type="gramStart"/>
            <w:r>
              <w:rPr>
                <w:rFonts w:cstheme="minorHAnsi"/>
                <w:color w:val="262626" w:themeColor="text1" w:themeTint="D9"/>
                <w:lang w:bidi="en-US"/>
              </w:rPr>
              <w:t>end</w:t>
            </w:r>
            <w:proofErr w:type="gramEnd"/>
          </w:p>
          <w:p w14:paraId="70FEB148" w14:textId="5A2B8427" w:rsidR="00FA27C9" w:rsidRDefault="00FA27C9" w:rsidP="006765AD">
            <w:pPr>
              <w:rPr>
                <w:rFonts w:cstheme="minorHAnsi"/>
                <w:color w:val="262626" w:themeColor="text1" w:themeTint="D9"/>
                <w:lang w:bidi="en-US"/>
              </w:rPr>
            </w:pPr>
            <w:r>
              <w:rPr>
                <w:rFonts w:cstheme="minorHAnsi"/>
                <w:color w:val="262626" w:themeColor="text1" w:themeTint="D9"/>
                <w:lang w:bidi="en-US"/>
              </w:rPr>
              <w:t xml:space="preserve">2 nails to each stud and 4 </w:t>
            </w:r>
            <w:proofErr w:type="spellStart"/>
            <w:r>
              <w:rPr>
                <w:rFonts w:cstheme="minorHAnsi"/>
                <w:color w:val="262626" w:themeColor="text1" w:themeTint="D9"/>
                <w:lang w:bidi="en-US"/>
              </w:rPr>
              <w:t>naails</w:t>
            </w:r>
            <w:proofErr w:type="spellEnd"/>
            <w:r>
              <w:rPr>
                <w:rFonts w:cstheme="minorHAnsi"/>
                <w:color w:val="262626" w:themeColor="text1" w:themeTint="D9"/>
                <w:lang w:bidi="en-US"/>
              </w:rPr>
              <w:t xml:space="preserve"> to the strap return over top of plat and under bottom plate, properly tensioned</w:t>
            </w:r>
          </w:p>
          <w:p w14:paraId="493F325A" w14:textId="3F374FC3" w:rsidR="00FA27C9" w:rsidRDefault="006D2ED8" w:rsidP="006765AD">
            <w:pPr>
              <w:rPr>
                <w:rFonts w:cstheme="minorHAnsi"/>
                <w:color w:val="262626" w:themeColor="text1" w:themeTint="D9"/>
                <w:lang w:bidi="en-US"/>
              </w:rPr>
            </w:pPr>
            <w:r>
              <w:rPr>
                <w:rFonts w:cstheme="minorHAnsi"/>
                <w:color w:val="262626" w:themeColor="text1" w:themeTint="D9"/>
                <w:lang w:bidi="en-US"/>
              </w:rPr>
              <w:t xml:space="preserve">30x0.8mm metal strap looped over plate and </w:t>
            </w:r>
            <w:proofErr w:type="spellStart"/>
            <w:r>
              <w:rPr>
                <w:rFonts w:cstheme="minorHAnsi"/>
                <w:color w:val="262626" w:themeColor="text1" w:themeTint="D9"/>
                <w:lang w:bidi="en-US"/>
              </w:rPr>
              <w:t>fixd</w:t>
            </w:r>
            <w:proofErr w:type="spellEnd"/>
            <w:r>
              <w:rPr>
                <w:rFonts w:cstheme="minorHAnsi"/>
                <w:color w:val="262626" w:themeColor="text1" w:themeTint="D9"/>
                <w:lang w:bidi="en-US"/>
              </w:rPr>
              <w:t xml:space="preserve"> to stud with 4-30x2.8 flathead nails to each </w:t>
            </w:r>
            <w:proofErr w:type="gramStart"/>
            <w:r>
              <w:rPr>
                <w:rFonts w:cstheme="minorHAnsi"/>
                <w:color w:val="262626" w:themeColor="text1" w:themeTint="D9"/>
                <w:lang w:bidi="en-US"/>
              </w:rPr>
              <w:t>end</w:t>
            </w:r>
            <w:proofErr w:type="gramEnd"/>
          </w:p>
          <w:p w14:paraId="29ADA3E0" w14:textId="74206CEC" w:rsidR="006D2ED8" w:rsidRDefault="006D2ED8" w:rsidP="006765AD">
            <w:pPr>
              <w:rPr>
                <w:rFonts w:cstheme="minorHAnsi"/>
                <w:color w:val="262626" w:themeColor="text1" w:themeTint="D9"/>
                <w:lang w:bidi="en-US"/>
              </w:rPr>
            </w:pPr>
            <w:r>
              <w:rPr>
                <w:rFonts w:cstheme="minorHAnsi"/>
                <w:color w:val="262626" w:themeColor="text1" w:themeTint="D9"/>
                <w:lang w:bidi="en-US"/>
              </w:rPr>
              <w:t>In corner locations blocking at 800crs max</w:t>
            </w:r>
          </w:p>
          <w:p w14:paraId="7EEDAE4C" w14:textId="2D8F55C5"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200 long stud sized blocking at 800 </w:t>
            </w:r>
            <w:proofErr w:type="spellStart"/>
            <w:r>
              <w:rPr>
                <w:rFonts w:cstheme="minorHAnsi"/>
                <w:color w:val="262626" w:themeColor="text1" w:themeTint="D9"/>
                <w:lang w:bidi="en-US"/>
              </w:rPr>
              <w:t>crs</w:t>
            </w:r>
            <w:proofErr w:type="spellEnd"/>
            <w:r>
              <w:rPr>
                <w:rFonts w:cstheme="minorHAnsi"/>
                <w:color w:val="262626" w:themeColor="text1" w:themeTint="D9"/>
                <w:lang w:bidi="en-US"/>
              </w:rPr>
              <w:t xml:space="preserve"> max</w:t>
            </w:r>
          </w:p>
          <w:p w14:paraId="574C5D64" w14:textId="00F297CB"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2 nails through each stud to blocking or nogging at 800 </w:t>
            </w:r>
            <w:proofErr w:type="spellStart"/>
            <w:r>
              <w:rPr>
                <w:rFonts w:cstheme="minorHAnsi"/>
                <w:color w:val="262626" w:themeColor="text1" w:themeTint="D9"/>
                <w:lang w:bidi="en-US"/>
              </w:rPr>
              <w:t>crs</w:t>
            </w:r>
            <w:proofErr w:type="spellEnd"/>
            <w:r>
              <w:rPr>
                <w:rFonts w:cstheme="minorHAnsi"/>
                <w:color w:val="262626" w:themeColor="text1" w:themeTint="D9"/>
                <w:lang w:bidi="en-US"/>
              </w:rPr>
              <w:t xml:space="preserve"> </w:t>
            </w:r>
            <w:proofErr w:type="gramStart"/>
            <w:r>
              <w:rPr>
                <w:rFonts w:cstheme="minorHAnsi"/>
                <w:color w:val="262626" w:themeColor="text1" w:themeTint="D9"/>
                <w:lang w:bidi="en-US"/>
              </w:rPr>
              <w:t>max</w:t>
            </w:r>
            <w:proofErr w:type="gramEnd"/>
          </w:p>
          <w:p w14:paraId="1E998B9C" w14:textId="461B75FC"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End stud blocking at 800 </w:t>
            </w:r>
            <w:proofErr w:type="spellStart"/>
            <w:r>
              <w:rPr>
                <w:rFonts w:cstheme="minorHAnsi"/>
                <w:color w:val="262626" w:themeColor="text1" w:themeTint="D9"/>
                <w:lang w:bidi="en-US"/>
              </w:rPr>
              <w:t>crs</w:t>
            </w:r>
            <w:proofErr w:type="spellEnd"/>
            <w:r>
              <w:rPr>
                <w:rFonts w:cstheme="minorHAnsi"/>
                <w:color w:val="262626" w:themeColor="text1" w:themeTint="D9"/>
                <w:lang w:bidi="en-US"/>
              </w:rPr>
              <w:t xml:space="preserve"> </w:t>
            </w:r>
            <w:proofErr w:type="gramStart"/>
            <w:r>
              <w:rPr>
                <w:rFonts w:cstheme="minorHAnsi"/>
                <w:color w:val="262626" w:themeColor="text1" w:themeTint="D9"/>
                <w:lang w:bidi="en-US"/>
              </w:rPr>
              <w:t>max</w:t>
            </w:r>
            <w:proofErr w:type="gramEnd"/>
          </w:p>
          <w:p w14:paraId="7499C3F3" w14:textId="1E92BFE7"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End stud 2 nails to each </w:t>
            </w:r>
            <w:proofErr w:type="spellStart"/>
            <w:r>
              <w:rPr>
                <w:rFonts w:cstheme="minorHAnsi"/>
                <w:color w:val="262626" w:themeColor="text1" w:themeTint="D9"/>
                <w:lang w:bidi="en-US"/>
              </w:rPr>
              <w:t>nog</w:t>
            </w:r>
            <w:proofErr w:type="spellEnd"/>
          </w:p>
          <w:p w14:paraId="5BBA9750" w14:textId="3E07E485" w:rsidR="006D2ED8" w:rsidRDefault="006D2ED8" w:rsidP="006765AD">
            <w:pPr>
              <w:rPr>
                <w:rFonts w:cstheme="minorHAnsi"/>
                <w:color w:val="262626" w:themeColor="text1" w:themeTint="D9"/>
                <w:lang w:bidi="en-US"/>
              </w:rPr>
            </w:pPr>
            <w:r>
              <w:rPr>
                <w:rFonts w:cstheme="minorHAnsi"/>
                <w:color w:val="262626" w:themeColor="text1" w:themeTint="D9"/>
                <w:lang w:bidi="en-US"/>
              </w:rPr>
              <w:t>Braced wall section 1800 to 2700</w:t>
            </w:r>
          </w:p>
          <w:p w14:paraId="5039C38B" w14:textId="18D16291"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Fix one 75mm masonry nail to bottom plate at 1200mm max </w:t>
            </w:r>
            <w:proofErr w:type="spellStart"/>
            <w:proofErr w:type="gramStart"/>
            <w:r>
              <w:rPr>
                <w:rFonts w:cstheme="minorHAnsi"/>
                <w:color w:val="262626" w:themeColor="text1" w:themeTint="D9"/>
                <w:lang w:bidi="en-US"/>
              </w:rPr>
              <w:t>crs</w:t>
            </w:r>
            <w:proofErr w:type="spellEnd"/>
            <w:proofErr w:type="gramEnd"/>
          </w:p>
          <w:p w14:paraId="2C460B78" w14:textId="10130BA8"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Plywood wall bracing 6.0kN/m and 1 of 12 x150 bolt required with min edge distance of 45mm embedment at </w:t>
            </w:r>
            <w:proofErr w:type="gramStart"/>
            <w:r>
              <w:rPr>
                <w:rFonts w:cstheme="minorHAnsi"/>
                <w:color w:val="262626" w:themeColor="text1" w:themeTint="D9"/>
                <w:lang w:bidi="en-US"/>
              </w:rPr>
              <w:t>115mm</w:t>
            </w:r>
            <w:proofErr w:type="gramEnd"/>
          </w:p>
          <w:p w14:paraId="5D1A2E18" w14:textId="71EAE5AD"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Min timber strength J4/JD4 for 12 x 150 and JD6 </w:t>
            </w:r>
            <w:proofErr w:type="spellStart"/>
            <w:r>
              <w:rPr>
                <w:rFonts w:cstheme="minorHAnsi"/>
                <w:color w:val="262626" w:themeColor="text1" w:themeTint="D9"/>
                <w:lang w:bidi="en-US"/>
              </w:rPr>
              <w:t>fpr</w:t>
            </w:r>
            <w:proofErr w:type="spellEnd"/>
            <w:r>
              <w:rPr>
                <w:rFonts w:cstheme="minorHAnsi"/>
                <w:color w:val="262626" w:themeColor="text1" w:themeTint="D9"/>
                <w:lang w:bidi="en-US"/>
              </w:rPr>
              <w:t xml:space="preserve"> 12x100</w:t>
            </w:r>
          </w:p>
          <w:p w14:paraId="46BF1E65" w14:textId="0FD21324" w:rsidR="006D2ED8" w:rsidRDefault="006D2ED8" w:rsidP="006765AD">
            <w:pPr>
              <w:rPr>
                <w:rFonts w:cstheme="minorHAnsi"/>
                <w:color w:val="262626" w:themeColor="text1" w:themeTint="D9"/>
                <w:lang w:bidi="en-US"/>
              </w:rPr>
            </w:pPr>
            <w:r>
              <w:rPr>
                <w:rFonts w:cstheme="minorHAnsi"/>
                <w:color w:val="262626" w:themeColor="text1" w:themeTint="D9"/>
                <w:lang w:bidi="en-US"/>
              </w:rPr>
              <w:t>50x50x3 washers for all 12mm bolts</w:t>
            </w:r>
          </w:p>
          <w:p w14:paraId="0BDB5A7C" w14:textId="072011A3"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Splice plate must be same size and stress grade as top and bottom </w:t>
            </w:r>
            <w:proofErr w:type="gramStart"/>
            <w:r>
              <w:rPr>
                <w:rFonts w:cstheme="minorHAnsi"/>
                <w:color w:val="262626" w:themeColor="text1" w:themeTint="D9"/>
                <w:lang w:bidi="en-US"/>
              </w:rPr>
              <w:t>plates</w:t>
            </w:r>
            <w:proofErr w:type="gramEnd"/>
          </w:p>
          <w:p w14:paraId="4B850129" w14:textId="2DB73270"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450/600 </w:t>
            </w:r>
            <w:proofErr w:type="spellStart"/>
            <w:r>
              <w:rPr>
                <w:rFonts w:cstheme="minorHAnsi"/>
                <w:color w:val="262626" w:themeColor="text1" w:themeTint="D9"/>
                <w:lang w:bidi="en-US"/>
              </w:rPr>
              <w:t>crs</w:t>
            </w:r>
            <w:proofErr w:type="spellEnd"/>
            <w:r>
              <w:rPr>
                <w:rFonts w:cstheme="minorHAnsi"/>
                <w:color w:val="262626" w:themeColor="text1" w:themeTint="D9"/>
                <w:lang w:bidi="en-US"/>
              </w:rPr>
              <w:t xml:space="preserve"> stud </w:t>
            </w:r>
            <w:proofErr w:type="gramStart"/>
            <w:r>
              <w:rPr>
                <w:rFonts w:cstheme="minorHAnsi"/>
                <w:color w:val="262626" w:themeColor="text1" w:themeTint="D9"/>
                <w:lang w:bidi="en-US"/>
              </w:rPr>
              <w:t>spacing</w:t>
            </w:r>
            <w:proofErr w:type="gramEnd"/>
          </w:p>
          <w:p w14:paraId="6BEA5A79" w14:textId="77777777" w:rsidR="00B46A6E" w:rsidRDefault="00B46A6E" w:rsidP="006765AD">
            <w:pPr>
              <w:rPr>
                <w:rFonts w:cstheme="minorHAnsi"/>
                <w:color w:val="262626" w:themeColor="text1" w:themeTint="D9"/>
                <w:lang w:bidi="en-US"/>
              </w:rPr>
            </w:pPr>
          </w:p>
          <w:p w14:paraId="7AAE3512" w14:textId="4EE5364C" w:rsidR="00B46A6E" w:rsidRPr="00915F0F" w:rsidRDefault="00B46A6E" w:rsidP="00B46A6E">
            <w:pPr>
              <w:spacing w:after="120" w:line="276" w:lineRule="auto"/>
              <w:ind w:right="102"/>
              <w:rPr>
                <w:rFonts w:cstheme="minorHAnsi"/>
                <w:color w:val="262626" w:themeColor="text1" w:themeTint="D9"/>
                <w:lang w:val="en-GB" w:bidi="en-US"/>
              </w:rPr>
            </w:pPr>
            <w:r w:rsidRPr="00915F0F">
              <w:rPr>
                <w:rFonts w:cstheme="minorHAnsi"/>
                <w:color w:val="262626" w:themeColor="text1" w:themeTint="D9"/>
                <w:lang w:val="en-GB" w:bidi="en-US"/>
              </w:rPr>
              <w:t>A few of the standards that are relevant to wall frame construction are:</w:t>
            </w:r>
          </w:p>
          <w:p w14:paraId="0836FEE9" w14:textId="77777777" w:rsidR="00B46A6E" w:rsidRPr="00915F0F" w:rsidRDefault="00B46A6E" w:rsidP="00B46A6E">
            <w:pPr>
              <w:pStyle w:val="ListParagraph"/>
              <w:numPr>
                <w:ilvl w:val="0"/>
                <w:numId w:val="37"/>
              </w:numPr>
              <w:tabs>
                <w:tab w:val="left" w:pos="180"/>
              </w:tabs>
              <w:spacing w:before="120" w:after="120" w:line="276" w:lineRule="auto"/>
              <w:ind w:left="714" w:right="102" w:hanging="357"/>
              <w:contextualSpacing w:val="0"/>
              <w:rPr>
                <w:rFonts w:cstheme="minorHAnsi"/>
                <w:color w:val="262626" w:themeColor="text1" w:themeTint="D9"/>
                <w:lang w:val="en-GB" w:bidi="en-US"/>
              </w:rPr>
            </w:pPr>
            <w:r w:rsidRPr="00915F0F">
              <w:rPr>
                <w:rFonts w:cstheme="minorHAnsi"/>
                <w:color w:val="262626" w:themeColor="text1" w:themeTint="D9"/>
                <w:lang w:val="en-GB" w:bidi="en-US"/>
              </w:rPr>
              <w:lastRenderedPageBreak/>
              <w:t>NASH Standard ‘Residential and Low-Rise Steel Framing’</w:t>
            </w:r>
          </w:p>
          <w:p w14:paraId="40DDDE6D" w14:textId="77777777" w:rsidR="00B46A6E" w:rsidRPr="00915F0F" w:rsidRDefault="00B46A6E" w:rsidP="00B46A6E">
            <w:pPr>
              <w:pStyle w:val="ListParagraph"/>
              <w:numPr>
                <w:ilvl w:val="0"/>
                <w:numId w:val="37"/>
              </w:numPr>
              <w:tabs>
                <w:tab w:val="left" w:pos="180"/>
              </w:tabs>
              <w:spacing w:before="120" w:after="120" w:line="276" w:lineRule="auto"/>
              <w:ind w:left="714" w:right="102" w:hanging="357"/>
              <w:contextualSpacing w:val="0"/>
              <w:rPr>
                <w:rFonts w:cstheme="minorHAnsi"/>
                <w:color w:val="262626" w:themeColor="text1" w:themeTint="D9"/>
                <w:lang w:val="en-GB" w:bidi="en-US"/>
              </w:rPr>
            </w:pPr>
            <w:r w:rsidRPr="00915F0F">
              <w:rPr>
                <w:rFonts w:cstheme="minorHAnsi"/>
                <w:color w:val="262626" w:themeColor="text1" w:themeTint="D9"/>
                <w:lang w:val="en-GB" w:bidi="en-US"/>
              </w:rPr>
              <w:t>AS 1684.2 ‘Residential timber-framed construction – non-cyclonic areas’</w:t>
            </w:r>
          </w:p>
          <w:p w14:paraId="1AAAD4C4" w14:textId="77777777" w:rsidR="00B46A6E" w:rsidRPr="00915F0F" w:rsidRDefault="00B46A6E" w:rsidP="00B46A6E">
            <w:pPr>
              <w:pStyle w:val="ListParagraph"/>
              <w:numPr>
                <w:ilvl w:val="0"/>
                <w:numId w:val="37"/>
              </w:numPr>
              <w:tabs>
                <w:tab w:val="left" w:pos="180"/>
              </w:tabs>
              <w:spacing w:before="120" w:after="120" w:line="276" w:lineRule="auto"/>
              <w:ind w:left="714" w:right="102" w:hanging="357"/>
              <w:contextualSpacing w:val="0"/>
              <w:rPr>
                <w:rFonts w:cstheme="minorHAnsi"/>
                <w:color w:val="262626" w:themeColor="text1" w:themeTint="D9"/>
                <w:lang w:val="en-GB" w:bidi="en-US"/>
              </w:rPr>
            </w:pPr>
            <w:r w:rsidRPr="00915F0F">
              <w:rPr>
                <w:rFonts w:cstheme="minorHAnsi"/>
                <w:color w:val="262626" w:themeColor="text1" w:themeTint="D9"/>
                <w:lang w:val="en-GB" w:bidi="en-US"/>
              </w:rPr>
              <w:t>AS 1720.1 ‘Design of timber structures’</w:t>
            </w:r>
          </w:p>
          <w:p w14:paraId="26B11C86" w14:textId="77777777" w:rsidR="00B46A6E" w:rsidRDefault="00B46A6E" w:rsidP="00B46A6E">
            <w:pPr>
              <w:tabs>
                <w:tab w:val="left" w:pos="180"/>
              </w:tabs>
              <w:spacing w:after="120" w:line="276" w:lineRule="auto"/>
              <w:ind w:right="102"/>
              <w:rPr>
                <w:rFonts w:cstheme="minorHAnsi"/>
                <w:color w:val="262626" w:themeColor="text1" w:themeTint="D9"/>
                <w:lang w:val="en-GB" w:bidi="en-US"/>
              </w:rPr>
            </w:pPr>
            <w:r w:rsidRPr="00915F0F">
              <w:rPr>
                <w:rFonts w:cstheme="minorHAnsi"/>
                <w:color w:val="262626" w:themeColor="text1" w:themeTint="D9"/>
                <w:lang w:val="en-GB" w:bidi="en-US"/>
              </w:rPr>
              <w:t>It is also important to note that specific processes for the construction of framed walls are stated in Table 3.8.6.1d ‘Acceptable forms of construction for timber and steel framed walls.’</w:t>
            </w:r>
          </w:p>
          <w:p w14:paraId="36FFCE1F" w14:textId="77777777" w:rsidR="00B46A6E" w:rsidRDefault="00B46A6E" w:rsidP="00B46A6E">
            <w:pPr>
              <w:tabs>
                <w:tab w:val="left" w:pos="180"/>
              </w:tabs>
              <w:spacing w:after="120" w:line="276" w:lineRule="auto"/>
              <w:ind w:right="102"/>
              <w:jc w:val="both"/>
              <w:rPr>
                <w:rFonts w:cstheme="minorHAnsi"/>
                <w:color w:val="262626" w:themeColor="text1" w:themeTint="D9"/>
                <w:lang w:bidi="en-US"/>
              </w:rPr>
            </w:pPr>
            <w:r>
              <w:rPr>
                <w:rFonts w:ascii="Calibri" w:eastAsia="Calibri" w:hAnsi="Calibri" w:cs="Calibri"/>
                <w:color w:val="262626" w:themeColor="text1" w:themeTint="D9"/>
                <w:lang w:bidi="en-US"/>
                <w14:textOutline w14:w="9525" w14:cap="rnd" w14:cmpd="sng" w14:algn="ctr">
                  <w14:noFill/>
                  <w14:prstDash w14:val="solid"/>
                  <w14:bevel/>
                </w14:textOutline>
              </w:rPr>
              <w:t xml:space="preserve">As per </w:t>
            </w:r>
            <w:r>
              <w:rPr>
                <w:rFonts w:cstheme="minorHAnsi"/>
                <w:color w:val="262626" w:themeColor="text1" w:themeTint="D9"/>
                <w:lang w:bidi="en-US"/>
              </w:rPr>
              <w:t xml:space="preserve">Section 1.3.7, bracing is a structural system that is employed in a building to provide added structural stability and rigidity against lateral loads such as earthquakes and wind. Wind bracings mainly resist wind loads and may be attached on roofs, as well as on walls to prevent </w:t>
            </w:r>
            <w:r>
              <w:rPr>
                <w:rFonts w:cstheme="minorHAnsi"/>
                <w:i/>
                <w:iCs/>
                <w:color w:val="262626" w:themeColor="text1" w:themeTint="D9"/>
                <w:lang w:bidi="en-US"/>
              </w:rPr>
              <w:t>racking</w:t>
            </w:r>
            <w:r>
              <w:rPr>
                <w:rFonts w:cstheme="minorHAnsi"/>
                <w:color w:val="262626" w:themeColor="text1" w:themeTint="D9"/>
                <w:lang w:bidi="en-US"/>
              </w:rPr>
              <w:t xml:space="preserve"> or side-to-side movements. </w:t>
            </w:r>
          </w:p>
          <w:p w14:paraId="68E7C04B" w14:textId="0E2E08EC" w:rsidR="00B46A6E" w:rsidRPr="00915F0F" w:rsidRDefault="00B46A6E" w:rsidP="00B46A6E">
            <w:pPr>
              <w:tabs>
                <w:tab w:val="left" w:pos="180"/>
              </w:tabs>
              <w:spacing w:after="120" w:line="276" w:lineRule="auto"/>
              <w:ind w:right="102"/>
              <w:jc w:val="both"/>
              <w:rPr>
                <w:rFonts w:ascii="Calibri" w:eastAsia="Calibri" w:hAnsi="Calibri" w:cs="Calibri"/>
                <w:color w:val="262626" w:themeColor="text1" w:themeTint="D9"/>
                <w:sz w:val="20"/>
                <w:szCs w:val="20"/>
                <w:lang w:bidi="en-US"/>
                <w14:textOutline w14:w="9525" w14:cap="rnd" w14:cmpd="sng" w14:algn="ctr">
                  <w14:noFill/>
                  <w14:prstDash w14:val="solid"/>
                  <w14:bevel/>
                </w14:textOutline>
              </w:rPr>
            </w:pPr>
            <w:r>
              <w:rPr>
                <w:rFonts w:cstheme="minorHAnsi"/>
                <w:color w:val="262626" w:themeColor="text1" w:themeTint="D9"/>
                <w:lang w:bidi="en-US"/>
              </w:rPr>
              <w:t xml:space="preserve">On the other hand, </w:t>
            </w:r>
            <w:r w:rsidRPr="00AE1592">
              <w:rPr>
                <w:rFonts w:cstheme="minorHAnsi"/>
                <w:color w:val="262626" w:themeColor="text1" w:themeTint="D9"/>
                <w:lang w:val="en-GB" w:bidi="en-US"/>
              </w:rPr>
              <w:t>tie-down</w:t>
            </w:r>
            <w:r>
              <w:rPr>
                <w:rFonts w:cstheme="minorHAnsi"/>
                <w:color w:val="262626" w:themeColor="text1" w:themeTint="D9"/>
                <w:lang w:val="en-GB" w:bidi="en-US"/>
              </w:rPr>
              <w:t>s</w:t>
            </w:r>
            <w:r w:rsidRPr="00AE1592">
              <w:rPr>
                <w:rFonts w:cstheme="minorHAnsi"/>
                <w:color w:val="262626" w:themeColor="text1" w:themeTint="D9"/>
                <w:lang w:val="en-GB" w:bidi="en-US"/>
              </w:rPr>
              <w:t xml:space="preserve"> </w:t>
            </w:r>
            <w:r>
              <w:rPr>
                <w:rFonts w:cstheme="minorHAnsi"/>
                <w:color w:val="262626" w:themeColor="text1" w:themeTint="D9"/>
                <w:lang w:val="en-GB" w:bidi="en-US"/>
              </w:rPr>
              <w:t xml:space="preserve">in wall framing </w:t>
            </w:r>
            <w:r w:rsidRPr="00AE1592">
              <w:rPr>
                <w:rFonts w:cstheme="minorHAnsi"/>
                <w:color w:val="262626" w:themeColor="text1" w:themeTint="D9"/>
                <w:lang w:val="en-GB" w:bidi="en-US"/>
              </w:rPr>
              <w:t>refer</w:t>
            </w:r>
            <w:r>
              <w:rPr>
                <w:rFonts w:cstheme="minorHAnsi"/>
                <w:color w:val="262626" w:themeColor="text1" w:themeTint="D9"/>
                <w:lang w:val="en-GB" w:bidi="en-US"/>
              </w:rPr>
              <w:t>s</w:t>
            </w:r>
            <w:r w:rsidRPr="00AE1592">
              <w:rPr>
                <w:rFonts w:cstheme="minorHAnsi"/>
                <w:color w:val="262626" w:themeColor="text1" w:themeTint="D9"/>
                <w:lang w:val="en-GB" w:bidi="en-US"/>
              </w:rPr>
              <w:t xml:space="preserve"> to the </w:t>
            </w:r>
            <w:r>
              <w:rPr>
                <w:rFonts w:cstheme="minorHAnsi"/>
                <w:color w:val="262626" w:themeColor="text1" w:themeTint="D9"/>
                <w:lang w:val="en-GB" w:bidi="en-US"/>
              </w:rPr>
              <w:t xml:space="preserve">tools and </w:t>
            </w:r>
            <w:r w:rsidRPr="009510AE">
              <w:rPr>
                <w:rFonts w:cstheme="minorHAnsi"/>
                <w:color w:val="262626" w:themeColor="text1" w:themeTint="D9"/>
                <w:lang w:val="en-GB" w:bidi="en-US"/>
              </w:rPr>
              <w:t>accessories</w:t>
            </w:r>
            <w:r w:rsidRPr="00AE1592">
              <w:rPr>
                <w:rFonts w:cstheme="minorHAnsi"/>
                <w:color w:val="262626" w:themeColor="text1" w:themeTint="D9"/>
                <w:lang w:val="en-GB" w:bidi="en-US"/>
              </w:rPr>
              <w:t xml:space="preserve"> used in anchoring or connecting the </w:t>
            </w:r>
            <w:r>
              <w:rPr>
                <w:rFonts w:cstheme="minorHAnsi"/>
                <w:color w:val="262626" w:themeColor="text1" w:themeTint="D9"/>
                <w:lang w:val="en-GB" w:bidi="en-US"/>
              </w:rPr>
              <w:t>wall frame to the main support (</w:t>
            </w:r>
            <w:proofErr w:type="gramStart"/>
            <w:r>
              <w:rPr>
                <w:rFonts w:cstheme="minorHAnsi"/>
                <w:color w:val="262626" w:themeColor="text1" w:themeTint="D9"/>
                <w:lang w:val="en-GB" w:bidi="en-US"/>
              </w:rPr>
              <w:t>e.g.</w:t>
            </w:r>
            <w:proofErr w:type="gramEnd"/>
            <w:r>
              <w:rPr>
                <w:rFonts w:cstheme="minorHAnsi"/>
                <w:color w:val="262626" w:themeColor="text1" w:themeTint="D9"/>
                <w:lang w:val="en-GB" w:bidi="en-US"/>
              </w:rPr>
              <w:t xml:space="preserve"> floor framing). This is for the purpose of providing stability of the wall frame against uplift due to wind forces. </w:t>
            </w:r>
          </w:p>
          <w:permEnd w:id="517499194"/>
          <w:p w14:paraId="4D24044D" w14:textId="5D5375A3" w:rsidR="006765AD" w:rsidRPr="00E9388A" w:rsidRDefault="006765AD" w:rsidP="006765AD">
            <w:pPr>
              <w:rPr>
                <w:rFonts w:ascii="Arial" w:hAnsi="Arial" w:cs="Arial"/>
                <w:sz w:val="22"/>
                <w:szCs w:val="18"/>
              </w:rPr>
            </w:pPr>
          </w:p>
        </w:tc>
        <w:tc>
          <w:tcPr>
            <w:tcW w:w="335" w:type="pct"/>
            <w:tcBorders>
              <w:top w:val="nil"/>
              <w:left w:val="single" w:sz="12" w:space="0" w:color="auto"/>
              <w:bottom w:val="nil"/>
              <w:right w:val="nil"/>
            </w:tcBorders>
          </w:tcPr>
          <w:p w14:paraId="79C5ED8A" w14:textId="77777777" w:rsidR="006765AD" w:rsidRDefault="006765AD" w:rsidP="006765AD">
            <w:pPr>
              <w:ind w:left="993" w:hanging="993"/>
            </w:pPr>
          </w:p>
        </w:tc>
      </w:tr>
      <w:tr w:rsidR="006765AD" w14:paraId="1F8240A6" w14:textId="77777777" w:rsidTr="006765AD">
        <w:trPr>
          <w:trHeight w:val="2665"/>
          <w:hidden/>
        </w:trPr>
        <w:tc>
          <w:tcPr>
            <w:tcW w:w="610" w:type="pct"/>
            <w:tcBorders>
              <w:top w:val="nil"/>
              <w:left w:val="nil"/>
              <w:bottom w:val="nil"/>
              <w:right w:val="single" w:sz="12" w:space="0" w:color="auto"/>
            </w:tcBorders>
          </w:tcPr>
          <w:p w14:paraId="0273837C" w14:textId="77777777" w:rsidR="006765AD" w:rsidRPr="00FE608E" w:rsidRDefault="006765AD" w:rsidP="006765A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2487CD78" w14:textId="5F77242A" w:rsidR="006765AD" w:rsidRPr="00257322" w:rsidRDefault="006765AD" w:rsidP="006765AD">
            <w:pPr>
              <w:jc w:val="center"/>
            </w:pPr>
            <w:r>
              <w:rPr>
                <w:rFonts w:cstheme="minorHAnsi"/>
                <w:color w:val="262626" w:themeColor="text1" w:themeTint="D9"/>
              </w:rPr>
              <w:t>Roof system</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2A93282" w14:textId="77777777" w:rsidR="008B0C16" w:rsidRDefault="00B46A6E" w:rsidP="006765AD">
            <w:pPr>
              <w:rPr>
                <w:rFonts w:cstheme="minorHAnsi"/>
                <w:color w:val="262626" w:themeColor="text1" w:themeTint="D9"/>
                <w:lang w:val="en-GB" w:bidi="en-US"/>
              </w:rPr>
            </w:pPr>
            <w:permStart w:id="1999646138" w:edGrp="everyone"/>
            <w:r>
              <w:rPr>
                <w:rFonts w:cstheme="minorHAnsi"/>
                <w:color w:val="262626" w:themeColor="text1" w:themeTint="D9"/>
                <w:lang w:val="en-GB" w:bidi="en-US"/>
              </w:rPr>
              <w:t>After the erection of wall systems, the installation of structural roof systems follows. Roof systems function to provide shelter from environmental factors such as wind, snow, heat, and rain.</w:t>
            </w:r>
            <w:r w:rsidR="008B0C16">
              <w:rPr>
                <w:rFonts w:cstheme="minorHAnsi"/>
                <w:color w:val="262626" w:themeColor="text1" w:themeTint="D9"/>
                <w:lang w:val="en-GB" w:bidi="en-US"/>
              </w:rPr>
              <w:t xml:space="preserve"> The roof system should comply with:</w:t>
            </w:r>
          </w:p>
          <w:p w14:paraId="4CF5A574" w14:textId="77777777" w:rsidR="008B0C16" w:rsidRDefault="008B0C16" w:rsidP="006765AD">
            <w:pPr>
              <w:rPr>
                <w:rFonts w:cstheme="minorHAnsi"/>
                <w:color w:val="262626" w:themeColor="text1" w:themeTint="D9"/>
                <w:lang w:val="en-US" w:bidi="en-US"/>
              </w:rPr>
            </w:pPr>
            <w:r>
              <w:rPr>
                <w:rFonts w:cstheme="minorHAnsi"/>
                <w:color w:val="262626" w:themeColor="text1" w:themeTint="D9"/>
                <w:lang w:val="en-GB" w:bidi="en-US"/>
              </w:rPr>
              <w:t xml:space="preserve">NCC vol 1 – </w:t>
            </w:r>
            <w:proofErr w:type="gramStart"/>
            <w:r>
              <w:rPr>
                <w:rFonts w:cstheme="minorHAnsi"/>
                <w:color w:val="262626" w:themeColor="text1" w:themeTint="D9"/>
                <w:lang w:val="en-GB" w:bidi="en-US"/>
              </w:rPr>
              <w:t xml:space="preserve">Section </w:t>
            </w:r>
            <w:r w:rsidRPr="00EB379A">
              <w:rPr>
                <w:rFonts w:cstheme="minorHAnsi"/>
                <w:color w:val="262626" w:themeColor="text1" w:themeTint="D9"/>
                <w:lang w:val="en-US" w:bidi="en-US"/>
              </w:rPr>
              <w:t xml:space="preserve"> B1.4</w:t>
            </w:r>
            <w:proofErr w:type="gramEnd"/>
            <w:r w:rsidRPr="00EB379A">
              <w:rPr>
                <w:rFonts w:cstheme="minorHAnsi"/>
                <w:color w:val="262626" w:themeColor="text1" w:themeTint="D9"/>
                <w:lang w:val="en-US" w:bidi="en-US"/>
              </w:rPr>
              <w:t>(f)(iv)</w:t>
            </w:r>
            <w:r>
              <w:rPr>
                <w:rFonts w:cstheme="minorHAnsi"/>
                <w:color w:val="262626" w:themeColor="text1" w:themeTint="D9"/>
                <w:lang w:val="en-US" w:bidi="en-US"/>
              </w:rPr>
              <w:t xml:space="preserve"> </w:t>
            </w:r>
            <w:r w:rsidRPr="00EB379A">
              <w:rPr>
                <w:rFonts w:cstheme="minorHAnsi"/>
                <w:color w:val="262626" w:themeColor="text1" w:themeTint="D9"/>
                <w:lang w:val="en-US" w:bidi="en-US"/>
              </w:rPr>
              <w:t xml:space="preserve"> for structural resistance of materials and forms of construction for </w:t>
            </w:r>
            <w:proofErr w:type="spellStart"/>
            <w:r w:rsidRPr="00EB379A">
              <w:rPr>
                <w:rFonts w:cstheme="minorHAnsi"/>
                <w:color w:val="262626" w:themeColor="text1" w:themeTint="D9"/>
                <w:lang w:val="en-US" w:bidi="en-US"/>
              </w:rPr>
              <w:t>nailplated</w:t>
            </w:r>
            <w:proofErr w:type="spellEnd"/>
            <w:r w:rsidRPr="00EB379A">
              <w:rPr>
                <w:rFonts w:cstheme="minorHAnsi"/>
                <w:color w:val="262626" w:themeColor="text1" w:themeTint="D9"/>
                <w:lang w:val="en-US" w:bidi="en-US"/>
              </w:rPr>
              <w:t xml:space="preserve"> timber roof trusses: AS 1720.5</w:t>
            </w:r>
          </w:p>
          <w:p w14:paraId="67F40F41" w14:textId="77777777" w:rsidR="008B0C16" w:rsidRDefault="008B0C16" w:rsidP="006765AD">
            <w:pPr>
              <w:rPr>
                <w:rFonts w:cstheme="minorHAnsi"/>
                <w:color w:val="262626" w:themeColor="text1" w:themeTint="D9"/>
                <w:lang w:val="en-US" w:bidi="en-US"/>
              </w:rPr>
            </w:pPr>
            <w:r>
              <w:rPr>
                <w:rFonts w:cstheme="minorHAnsi"/>
                <w:color w:val="262626" w:themeColor="text1" w:themeTint="D9"/>
                <w:lang w:val="en-GB" w:bidi="en-US"/>
              </w:rPr>
              <w:t xml:space="preserve">NCC vol 1 – Section B1.4(j) </w:t>
            </w:r>
            <w:proofErr w:type="gramStart"/>
            <w:r>
              <w:rPr>
                <w:rFonts w:cstheme="minorHAnsi"/>
                <w:color w:val="262626" w:themeColor="text1" w:themeTint="D9"/>
                <w:lang w:val="en-GB" w:bidi="en-US"/>
              </w:rPr>
              <w:t xml:space="preserve">for </w:t>
            </w:r>
            <w:r w:rsidRPr="00EB379A">
              <w:rPr>
                <w:rFonts w:cstheme="minorHAnsi"/>
                <w:color w:val="262626" w:themeColor="text1" w:themeTint="D9"/>
                <w:lang w:val="en-US" w:bidi="en-US"/>
              </w:rPr>
              <w:t xml:space="preserve"> structural</w:t>
            </w:r>
            <w:proofErr w:type="gramEnd"/>
            <w:r w:rsidRPr="00EB379A">
              <w:rPr>
                <w:rFonts w:cstheme="minorHAnsi"/>
                <w:color w:val="262626" w:themeColor="text1" w:themeTint="D9"/>
                <w:lang w:val="en-US" w:bidi="en-US"/>
              </w:rPr>
              <w:t xml:space="preserve"> resistance of materials and forms of construction for roof construction (except in cyclonic areas)</w:t>
            </w:r>
          </w:p>
          <w:p w14:paraId="15EB3D98" w14:textId="2B2768B1" w:rsidR="008B0C16" w:rsidRDefault="008B0C16" w:rsidP="006765AD">
            <w:pPr>
              <w:rPr>
                <w:rFonts w:cstheme="minorHAnsi"/>
                <w:color w:val="262626" w:themeColor="text1" w:themeTint="D9"/>
                <w:lang w:val="en-GB" w:bidi="en-US"/>
              </w:rPr>
            </w:pPr>
            <w:r>
              <w:rPr>
                <w:rFonts w:cstheme="minorHAnsi"/>
                <w:color w:val="262626" w:themeColor="text1" w:themeTint="D9"/>
                <w:lang w:val="en-GB" w:bidi="en-US"/>
              </w:rPr>
              <w:t xml:space="preserve">NCC vol 1 – Section </w:t>
            </w:r>
            <w:proofErr w:type="gramStart"/>
            <w:r>
              <w:rPr>
                <w:rFonts w:cstheme="minorHAnsi"/>
                <w:color w:val="262626" w:themeColor="text1" w:themeTint="D9"/>
                <w:lang w:val="en-GB" w:bidi="en-US"/>
              </w:rPr>
              <w:t xml:space="preserve">B1.5 </w:t>
            </w:r>
            <w:r w:rsidRPr="00EB379A">
              <w:rPr>
                <w:rFonts w:cstheme="minorHAnsi"/>
                <w:color w:val="262626" w:themeColor="text1" w:themeTint="D9"/>
                <w:lang w:val="en-US" w:bidi="en-US"/>
              </w:rPr>
              <w:t xml:space="preserve"> for</w:t>
            </w:r>
            <w:proofErr w:type="gramEnd"/>
            <w:r w:rsidRPr="00EB379A">
              <w:rPr>
                <w:rFonts w:cstheme="minorHAnsi"/>
                <w:color w:val="262626" w:themeColor="text1" w:themeTint="D9"/>
                <w:lang w:val="en-US" w:bidi="en-US"/>
              </w:rPr>
              <w:t xml:space="preserve"> structural software used for the design of steel or timber trussed roof and floor systems and framed systems</w:t>
            </w:r>
          </w:p>
          <w:p w14:paraId="43A2E0EF" w14:textId="77777777" w:rsidR="008B0C16" w:rsidRDefault="008B0C16" w:rsidP="006765AD">
            <w:pPr>
              <w:rPr>
                <w:rFonts w:cstheme="minorHAnsi"/>
                <w:color w:val="262626" w:themeColor="text1" w:themeTint="D9"/>
                <w:lang w:val="en-US" w:bidi="en-US"/>
              </w:rPr>
            </w:pPr>
            <w:r>
              <w:rPr>
                <w:rFonts w:cstheme="minorHAnsi"/>
                <w:color w:val="262626" w:themeColor="text1" w:themeTint="D9"/>
                <w:lang w:val="en-GB" w:bidi="en-US"/>
              </w:rPr>
              <w:t xml:space="preserve">NCC vol 1 </w:t>
            </w:r>
            <w:proofErr w:type="gramStart"/>
            <w:r>
              <w:rPr>
                <w:rFonts w:cstheme="minorHAnsi"/>
                <w:color w:val="262626" w:themeColor="text1" w:themeTint="D9"/>
                <w:lang w:val="en-GB" w:bidi="en-US"/>
              </w:rPr>
              <w:t xml:space="preserve">– </w:t>
            </w:r>
            <w:r w:rsidRPr="00EB379A">
              <w:rPr>
                <w:rFonts w:cstheme="minorHAnsi"/>
                <w:color w:val="262626" w:themeColor="text1" w:themeTint="D9"/>
                <w:lang w:val="en-US" w:bidi="en-US"/>
              </w:rPr>
              <w:t xml:space="preserve"> Specification</w:t>
            </w:r>
            <w:proofErr w:type="gramEnd"/>
            <w:r w:rsidRPr="00EB379A">
              <w:rPr>
                <w:rFonts w:cstheme="minorHAnsi"/>
                <w:color w:val="262626" w:themeColor="text1" w:themeTint="D9"/>
                <w:lang w:val="en-US" w:bidi="en-US"/>
              </w:rPr>
              <w:t xml:space="preserve"> C1.1 (3.2) &amp; (3.5)</w:t>
            </w:r>
            <w:r>
              <w:rPr>
                <w:rFonts w:cstheme="minorHAnsi"/>
                <w:color w:val="262626" w:themeColor="text1" w:themeTint="D9"/>
                <w:lang w:val="en-US" w:bidi="en-US"/>
              </w:rPr>
              <w:t xml:space="preserve"> for Type A fire resisting construction in relation to roofs</w:t>
            </w:r>
          </w:p>
          <w:p w14:paraId="7064BA16" w14:textId="77777777" w:rsidR="006765AD" w:rsidRDefault="008B0C16" w:rsidP="006765AD">
            <w:pPr>
              <w:rPr>
                <w:rFonts w:cstheme="minorHAnsi"/>
                <w:color w:val="262626" w:themeColor="text1" w:themeTint="D9"/>
                <w:lang w:val="en-GB" w:bidi="en-US"/>
              </w:rPr>
            </w:pPr>
            <w:r>
              <w:rPr>
                <w:rFonts w:cstheme="minorHAnsi"/>
                <w:color w:val="262626" w:themeColor="text1" w:themeTint="D9"/>
                <w:lang w:val="en-US" w:bidi="en-US"/>
              </w:rPr>
              <w:t xml:space="preserve">NCC vol 2 Section 3.4.3.0(b) for the </w:t>
            </w:r>
            <w:proofErr w:type="spellStart"/>
            <w:r>
              <w:rPr>
                <w:rFonts w:cstheme="minorHAnsi"/>
                <w:color w:val="262626" w:themeColor="text1" w:themeTint="D9"/>
                <w:lang w:val="en-US" w:bidi="en-US"/>
              </w:rPr>
              <w:t>designof</w:t>
            </w:r>
            <w:proofErr w:type="spellEnd"/>
            <w:r>
              <w:rPr>
                <w:rFonts w:cstheme="minorHAnsi"/>
                <w:color w:val="262626" w:themeColor="text1" w:themeTint="D9"/>
                <w:lang w:val="en-US" w:bidi="en-US"/>
              </w:rPr>
              <w:t xml:space="preserve"> </w:t>
            </w:r>
            <w:proofErr w:type="spellStart"/>
            <w:r>
              <w:rPr>
                <w:rFonts w:cstheme="minorHAnsi"/>
                <w:color w:val="262626" w:themeColor="text1" w:themeTint="D9"/>
                <w:lang w:val="en-US" w:bidi="en-US"/>
              </w:rPr>
              <w:t>nailplated</w:t>
            </w:r>
            <w:proofErr w:type="spellEnd"/>
            <w:r>
              <w:rPr>
                <w:rFonts w:cstheme="minorHAnsi"/>
                <w:color w:val="262626" w:themeColor="text1" w:themeTint="D9"/>
                <w:lang w:val="en-US" w:bidi="en-US"/>
              </w:rPr>
              <w:t xml:space="preserve"> timber roof trusses AS1720.5</w:t>
            </w:r>
            <w:r>
              <w:rPr>
                <w:rFonts w:cstheme="minorHAnsi"/>
                <w:color w:val="262626" w:themeColor="text1" w:themeTint="D9"/>
                <w:lang w:val="en-GB" w:bidi="en-US"/>
              </w:rPr>
              <w:t xml:space="preserve"> </w:t>
            </w:r>
          </w:p>
          <w:p w14:paraId="66913E3A" w14:textId="77777777" w:rsidR="006765AD" w:rsidRDefault="00680DF7" w:rsidP="006765AD">
            <w:pPr>
              <w:rPr>
                <w:rFonts w:ascii="Arial" w:hAnsi="Arial" w:cs="Arial"/>
              </w:rPr>
            </w:pPr>
            <w:r>
              <w:rPr>
                <w:rFonts w:ascii="Arial" w:hAnsi="Arial" w:cs="Arial"/>
              </w:rPr>
              <w:lastRenderedPageBreak/>
              <w:t>Lintel span of 1-1200 wind classification 2/75x3.05 nails</w:t>
            </w:r>
          </w:p>
          <w:p w14:paraId="263567F7" w14:textId="77777777" w:rsidR="006765AD" w:rsidRDefault="00680DF7" w:rsidP="006765AD">
            <w:pPr>
              <w:rPr>
                <w:rFonts w:ascii="Arial" w:hAnsi="Arial" w:cs="Arial"/>
              </w:rPr>
            </w:pPr>
            <w:r>
              <w:rPr>
                <w:rFonts w:ascii="Arial" w:hAnsi="Arial" w:cs="Arial"/>
              </w:rPr>
              <w:t xml:space="preserve">Framing tie down for tile roof connection with studs to bottom/top plates wind classification 2/7x3.05 nails </w:t>
            </w:r>
            <w:proofErr w:type="spellStart"/>
            <w:r>
              <w:rPr>
                <w:rFonts w:ascii="Arial" w:hAnsi="Arial" w:cs="Arial"/>
              </w:rPr>
              <w:t>upto</w:t>
            </w:r>
            <w:proofErr w:type="spellEnd"/>
            <w:r>
              <w:rPr>
                <w:rFonts w:ascii="Arial" w:hAnsi="Arial" w:cs="Arial"/>
              </w:rPr>
              <w:t xml:space="preserve"> 38 </w:t>
            </w:r>
            <w:proofErr w:type="gramStart"/>
            <w:r>
              <w:rPr>
                <w:rFonts w:ascii="Arial" w:hAnsi="Arial" w:cs="Arial"/>
              </w:rPr>
              <w:t>stud</w:t>
            </w:r>
            <w:proofErr w:type="gramEnd"/>
          </w:p>
          <w:p w14:paraId="789E33EB" w14:textId="77777777" w:rsidR="006765AD" w:rsidRDefault="00680DF7" w:rsidP="006765AD">
            <w:pPr>
              <w:rPr>
                <w:rFonts w:ascii="Arial" w:hAnsi="Arial" w:cs="Arial"/>
              </w:rPr>
            </w:pPr>
            <w:r>
              <w:rPr>
                <w:rFonts w:ascii="Arial" w:hAnsi="Arial" w:cs="Arial"/>
              </w:rPr>
              <w:t xml:space="preserve">For bottom plates to slab 75 masonry nails or bolt at 1.2m max </w:t>
            </w:r>
            <w:proofErr w:type="spellStart"/>
            <w:r>
              <w:rPr>
                <w:rFonts w:ascii="Arial" w:hAnsi="Arial" w:cs="Arial"/>
              </w:rPr>
              <w:t>crs</w:t>
            </w:r>
            <w:proofErr w:type="spellEnd"/>
          </w:p>
          <w:p w14:paraId="0E41FFE8" w14:textId="77777777" w:rsidR="006765AD" w:rsidRDefault="00680DF7" w:rsidP="006765AD">
            <w:pPr>
              <w:rPr>
                <w:rFonts w:ascii="Arial" w:hAnsi="Arial" w:cs="Arial"/>
              </w:rPr>
            </w:pPr>
            <w:r>
              <w:rPr>
                <w:rFonts w:ascii="Arial" w:hAnsi="Arial" w:cs="Arial"/>
              </w:rPr>
              <w:t>Bottom plates to floor frame 2/75x3.05 nails up to 38 stud</w:t>
            </w:r>
          </w:p>
          <w:p w14:paraId="58632118" w14:textId="77777777" w:rsidR="006765AD" w:rsidRDefault="00680DF7" w:rsidP="006765AD">
            <w:pPr>
              <w:rPr>
                <w:rFonts w:ascii="Arial" w:hAnsi="Arial" w:cs="Arial"/>
              </w:rPr>
            </w:pPr>
            <w:proofErr w:type="spellStart"/>
            <w:r>
              <w:rPr>
                <w:rFonts w:ascii="Arial" w:hAnsi="Arial" w:cs="Arial"/>
              </w:rPr>
              <w:t>Equiv</w:t>
            </w:r>
            <w:proofErr w:type="spellEnd"/>
            <w:r>
              <w:rPr>
                <w:rFonts w:ascii="Arial" w:hAnsi="Arial" w:cs="Arial"/>
              </w:rPr>
              <w:t xml:space="preserve"> fixing permissible to be adopted and must be in accordance with AS1684.2-</w:t>
            </w:r>
            <w:proofErr w:type="gramStart"/>
            <w:r>
              <w:rPr>
                <w:rFonts w:ascii="Arial" w:hAnsi="Arial" w:cs="Arial"/>
              </w:rPr>
              <w:t>2010</w:t>
            </w:r>
            <w:proofErr w:type="gramEnd"/>
          </w:p>
          <w:p w14:paraId="219E3729" w14:textId="77777777" w:rsidR="006765AD" w:rsidRDefault="00680DF7" w:rsidP="006765AD">
            <w:pPr>
              <w:rPr>
                <w:rFonts w:ascii="Arial" w:hAnsi="Arial" w:cs="Arial"/>
              </w:rPr>
            </w:pPr>
            <w:r>
              <w:rPr>
                <w:rFonts w:ascii="Arial" w:hAnsi="Arial" w:cs="Arial"/>
              </w:rPr>
              <w:t>Refer to truss manufacturer for tie-down fixing on roof battens and rafters/</w:t>
            </w:r>
            <w:proofErr w:type="gramStart"/>
            <w:r>
              <w:rPr>
                <w:rFonts w:ascii="Arial" w:hAnsi="Arial" w:cs="Arial"/>
              </w:rPr>
              <w:t>trusses</w:t>
            </w:r>
            <w:proofErr w:type="gramEnd"/>
          </w:p>
          <w:p w14:paraId="5D59CF1A" w14:textId="77777777" w:rsidR="006765AD" w:rsidRDefault="00680DF7" w:rsidP="006765AD">
            <w:pPr>
              <w:rPr>
                <w:rFonts w:ascii="Arial" w:hAnsi="Arial" w:cs="Arial"/>
              </w:rPr>
            </w:pPr>
            <w:r>
              <w:rPr>
                <w:rFonts w:ascii="Arial" w:hAnsi="Arial" w:cs="Arial"/>
              </w:rPr>
              <w:t xml:space="preserve">Timber members to be JD4 group or </w:t>
            </w:r>
            <w:proofErr w:type="gramStart"/>
            <w:r>
              <w:rPr>
                <w:rFonts w:ascii="Arial" w:hAnsi="Arial" w:cs="Arial"/>
              </w:rPr>
              <w:t>stronger</w:t>
            </w:r>
            <w:proofErr w:type="gramEnd"/>
          </w:p>
          <w:p w14:paraId="08CD6874" w14:textId="77777777" w:rsidR="006765AD" w:rsidRDefault="00680DF7" w:rsidP="006765AD">
            <w:pPr>
              <w:rPr>
                <w:rFonts w:ascii="Arial" w:hAnsi="Arial" w:cs="Arial"/>
              </w:rPr>
            </w:pPr>
            <w:r>
              <w:rPr>
                <w:rFonts w:ascii="Arial" w:hAnsi="Arial" w:cs="Arial"/>
              </w:rPr>
              <w:t xml:space="preserve">Studs at 450max </w:t>
            </w:r>
            <w:proofErr w:type="spellStart"/>
            <w:r>
              <w:rPr>
                <w:rFonts w:ascii="Arial" w:hAnsi="Arial" w:cs="Arial"/>
              </w:rPr>
              <w:t>crs</w:t>
            </w:r>
            <w:proofErr w:type="spellEnd"/>
          </w:p>
          <w:p w14:paraId="5B8CC24B" w14:textId="77777777" w:rsidR="006765AD" w:rsidRDefault="00680DF7" w:rsidP="006765AD">
            <w:pPr>
              <w:rPr>
                <w:rFonts w:ascii="Arial" w:hAnsi="Arial" w:cs="Arial"/>
              </w:rPr>
            </w:pPr>
            <w:r>
              <w:rPr>
                <w:rFonts w:ascii="Arial" w:hAnsi="Arial" w:cs="Arial"/>
              </w:rPr>
              <w:t xml:space="preserve">Top plate fixed or tied to the lintel within 100mm of each rafter/truss or rafter/truss fixed directly to the lintel with a fixing tie-down to that as </w:t>
            </w:r>
            <w:proofErr w:type="gramStart"/>
            <w:r>
              <w:rPr>
                <w:rFonts w:ascii="Arial" w:hAnsi="Arial" w:cs="Arial"/>
              </w:rPr>
              <w:t>required</w:t>
            </w:r>
            <w:proofErr w:type="gramEnd"/>
          </w:p>
          <w:p w14:paraId="08E22886" w14:textId="34E82BE1" w:rsidR="006765AD" w:rsidRPr="00E9388A" w:rsidRDefault="00680DF7" w:rsidP="006765AD">
            <w:pPr>
              <w:rPr>
                <w:rFonts w:ascii="Arial" w:hAnsi="Arial" w:cs="Arial"/>
                <w:sz w:val="22"/>
                <w:szCs w:val="18"/>
              </w:rPr>
            </w:pPr>
            <w:r>
              <w:rPr>
                <w:rFonts w:ascii="Arial" w:hAnsi="Arial" w:cs="Arial"/>
              </w:rPr>
              <w:t xml:space="preserve">30x0.8 </w:t>
            </w:r>
            <w:proofErr w:type="spellStart"/>
            <w:r>
              <w:rPr>
                <w:rFonts w:ascii="Arial" w:hAnsi="Arial" w:cs="Arial"/>
              </w:rPr>
              <w:t>galv</w:t>
            </w:r>
            <w:proofErr w:type="spellEnd"/>
            <w:r>
              <w:rPr>
                <w:rFonts w:ascii="Arial" w:hAnsi="Arial" w:cs="Arial"/>
              </w:rPr>
              <w:t xml:space="preserve"> iron strap</w:t>
            </w:r>
            <w:permEnd w:id="1999646138"/>
          </w:p>
        </w:tc>
        <w:tc>
          <w:tcPr>
            <w:tcW w:w="335" w:type="pct"/>
            <w:tcBorders>
              <w:top w:val="nil"/>
              <w:left w:val="single" w:sz="12" w:space="0" w:color="auto"/>
              <w:bottom w:val="nil"/>
              <w:right w:val="nil"/>
            </w:tcBorders>
          </w:tcPr>
          <w:p w14:paraId="67396270" w14:textId="77777777" w:rsidR="006765AD" w:rsidRDefault="006765AD" w:rsidP="006765AD">
            <w:pPr>
              <w:ind w:left="993" w:hanging="993"/>
            </w:pPr>
          </w:p>
        </w:tc>
      </w:tr>
    </w:tbl>
    <w:p w14:paraId="62F6F19A" w14:textId="77777777" w:rsidR="006765AD" w:rsidRDefault="006765AD" w:rsidP="006765AD">
      <w:pPr>
        <w:rPr>
          <w:rFonts w:ascii="Arial" w:hAnsi="Arial" w:cs="Arial"/>
          <w:sz w:val="22"/>
          <w:szCs w:val="22"/>
        </w:rPr>
      </w:pPr>
    </w:p>
    <w:p w14:paraId="39605956" w14:textId="77777777" w:rsidR="004B40AB" w:rsidRPr="000E310E" w:rsidRDefault="004B40AB" w:rsidP="00544C42">
      <w:pPr>
        <w:rPr>
          <w:rFonts w:ascii="Arial" w:hAnsi="Arial"/>
          <w:bCs/>
          <w:sz w:val="22"/>
          <w:szCs w:val="22"/>
        </w:rPr>
      </w:pPr>
    </w:p>
    <w:p w14:paraId="22B9146C" w14:textId="3CE997D2" w:rsidR="00544C42" w:rsidRPr="00830749" w:rsidRDefault="004B40AB" w:rsidP="004B40AB">
      <w:pPr>
        <w:pStyle w:val="20TAQuestionNumber"/>
      </w:pPr>
      <w:bookmarkStart w:id="34" w:name="_Ref129168136"/>
      <w:r>
        <w:t>Wh</w:t>
      </w:r>
      <w:r w:rsidR="006765AD">
        <w:t>at must be covered by the site environmental management plan</w:t>
      </w:r>
      <w:r>
        <w:t>?</w:t>
      </w:r>
      <w:bookmarkEnd w:id="34"/>
    </w:p>
    <w:p w14:paraId="31514848"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FA31FAF" w14:textId="77777777" w:rsidTr="00E9388A">
        <w:trPr>
          <w:trHeight w:val="5726"/>
        </w:trPr>
        <w:tc>
          <w:tcPr>
            <w:tcW w:w="1027" w:type="dxa"/>
            <w:tcBorders>
              <w:top w:val="nil"/>
              <w:left w:val="nil"/>
              <w:bottom w:val="nil"/>
              <w:right w:val="single" w:sz="4" w:space="0" w:color="auto"/>
            </w:tcBorders>
          </w:tcPr>
          <w:p w14:paraId="164EB75B"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2A915D" w14:textId="77777777" w:rsidR="00544C42" w:rsidRPr="00B8166D" w:rsidRDefault="00680DF7" w:rsidP="00680DF7">
            <w:pPr>
              <w:rPr>
                <w:rFonts w:cstheme="minorHAnsi"/>
                <w:color w:val="000000" w:themeColor="text1"/>
                <w:lang w:val="en-GB" w:bidi="en-US"/>
              </w:rPr>
            </w:pPr>
            <w:permStart w:id="125533712" w:edGrp="everyone"/>
            <w:r w:rsidRPr="00680DF7">
              <w:rPr>
                <w:rFonts w:cstheme="minorHAnsi"/>
                <w:color w:val="000000" w:themeColor="text1"/>
                <w:lang w:val="en-GB" w:bidi="en-US"/>
              </w:rPr>
              <w:t xml:space="preserve">This involves identifying and understanding which parts of the environment may be vulnerable to damage from construction activities. </w:t>
            </w:r>
            <w:r w:rsidRPr="00B8166D">
              <w:rPr>
                <w:rFonts w:cstheme="minorHAnsi"/>
                <w:color w:val="000000" w:themeColor="text1"/>
                <w:lang w:val="en-GB" w:bidi="en-US"/>
              </w:rPr>
              <w:t>Areas that are vulnerable to damage and require attention may include endangered flora and fauna, aquatic plants and animals, and groundwater recharge areas. Other areas to be considered include nearby residents or facilities such as schools and hospitals that may be affected by the impact of air discharges, construction noise, and vibration.</w:t>
            </w:r>
          </w:p>
          <w:p w14:paraId="2EEEB9C1" w14:textId="60A237E8" w:rsidR="00680DF7" w:rsidRPr="00B8166D" w:rsidRDefault="00680DF7" w:rsidP="00680DF7">
            <w:pPr>
              <w:rPr>
                <w:rFonts w:cstheme="minorHAnsi"/>
                <w:color w:val="000000" w:themeColor="text1"/>
                <w:lang w:val="en-GB" w:bidi="en-US"/>
              </w:rPr>
            </w:pPr>
            <w:r w:rsidRPr="00B8166D">
              <w:rPr>
                <w:rFonts w:cstheme="minorHAnsi"/>
                <w:color w:val="000000" w:themeColor="text1"/>
                <w:lang w:val="en-GB" w:bidi="en-US"/>
              </w:rPr>
              <w:t>In QLD, the site environmental management plan is drawn out to design and outline strategies, measures, and actions to manage the environmental impacts of a project or activity being undertaken.</w:t>
            </w:r>
          </w:p>
          <w:p w14:paraId="6F242D9F" w14:textId="77777777" w:rsidR="00680DF7" w:rsidRPr="00B8166D" w:rsidRDefault="00680DF7" w:rsidP="00680DF7">
            <w:pPr>
              <w:rPr>
                <w:rFonts w:cstheme="minorHAnsi"/>
                <w:color w:val="000000" w:themeColor="text1"/>
                <w:lang w:val="en-GB" w:bidi="en-US"/>
              </w:rPr>
            </w:pPr>
          </w:p>
          <w:p w14:paraId="65B54323" w14:textId="2DDDD09F" w:rsidR="00680DF7" w:rsidRPr="00B8166D" w:rsidRDefault="00680DF7" w:rsidP="00680DF7">
            <w:pPr>
              <w:rPr>
                <w:rFonts w:cstheme="minorHAnsi"/>
                <w:color w:val="000000" w:themeColor="text1"/>
                <w:lang w:val="en-GB" w:bidi="en-US"/>
              </w:rPr>
            </w:pPr>
            <w:r w:rsidRPr="00B8166D">
              <w:rPr>
                <w:rFonts w:cstheme="minorHAnsi"/>
                <w:color w:val="000000" w:themeColor="text1"/>
                <w:lang w:val="en-GB" w:bidi="en-US"/>
              </w:rPr>
              <w:t>In this process, we will cover the following in this plan:</w:t>
            </w:r>
          </w:p>
          <w:p w14:paraId="77087ECB" w14:textId="77777777" w:rsidR="00680DF7" w:rsidRPr="00B8166D" w:rsidRDefault="00680DF7" w:rsidP="00680DF7">
            <w:pPr>
              <w:rPr>
                <w:rFonts w:cstheme="minorHAnsi"/>
                <w:color w:val="000000" w:themeColor="text1"/>
                <w:lang w:val="en-GB" w:bidi="en-US"/>
              </w:rPr>
            </w:pPr>
          </w:p>
          <w:p w14:paraId="374A4C6E" w14:textId="7AD7AFD0"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We will c</w:t>
            </w:r>
            <w:r w:rsidR="00680DF7" w:rsidRPr="00B8166D">
              <w:rPr>
                <w:rFonts w:cstheme="minorHAnsi"/>
                <w:color w:val="000000" w:themeColor="text1"/>
                <w:lang w:val="en-GB" w:bidi="en-US"/>
              </w:rPr>
              <w:t>learly define the project, including its purpose, scope, location, and potential environmental impacts. This section helps set the context for the rest of the plan.</w:t>
            </w:r>
          </w:p>
          <w:p w14:paraId="3862D840" w14:textId="02479161"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t>We will provide</w:t>
            </w:r>
            <w:r w:rsidR="00680DF7" w:rsidRPr="00B8166D">
              <w:rPr>
                <w:rFonts w:cstheme="minorHAnsi"/>
                <w:color w:val="000000" w:themeColor="text1"/>
                <w:lang w:val="en-GB" w:bidi="en-US"/>
              </w:rPr>
              <w:t xml:space="preserve"> an overview of relevant laws, regulations, permits, and approvals that apply to the project. This ensures that the project remains compliant with environmental laws and standards.</w:t>
            </w:r>
          </w:p>
          <w:p w14:paraId="430EE33F" w14:textId="051370BC"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We will d</w:t>
            </w:r>
            <w:r w:rsidR="00680DF7" w:rsidRPr="00B8166D">
              <w:rPr>
                <w:rFonts w:cstheme="minorHAnsi"/>
                <w:color w:val="000000" w:themeColor="text1"/>
                <w:lang w:val="en-GB" w:bidi="en-US"/>
              </w:rPr>
              <w:t>efine specific environmental objectives and performance criteria that the project aims to achieve. These objectives should be measurable and aligned with relevant environmental policies and guidelines.</w:t>
            </w:r>
          </w:p>
          <w:p w14:paraId="2D30B31E" w14:textId="750A4DE1"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lastRenderedPageBreak/>
              <w:t>We will i</w:t>
            </w:r>
            <w:r w:rsidR="00680DF7" w:rsidRPr="00B8166D">
              <w:rPr>
                <w:rFonts w:cstheme="minorHAnsi"/>
                <w:color w:val="000000" w:themeColor="text1"/>
                <w:lang w:val="en-GB" w:bidi="en-US"/>
              </w:rPr>
              <w:t>dentify potential environmental risks and impacts associated with the project. Assess the significance of these impacts and prioritize them based on their potential severity and likelihood.</w:t>
            </w:r>
          </w:p>
          <w:p w14:paraId="40544776" w14:textId="64BC01A0"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t>We will o</w:t>
            </w:r>
            <w:r w:rsidR="00680DF7" w:rsidRPr="00B8166D">
              <w:rPr>
                <w:rFonts w:cstheme="minorHAnsi"/>
                <w:color w:val="000000" w:themeColor="text1"/>
                <w:lang w:val="en-GB" w:bidi="en-US"/>
              </w:rPr>
              <w:t>utline the strategies and actions that will be implemented to minimize or mitigate identified environmental impacts. This could include measures to reduce air and water pollution, manage waste, protect natural habitats, and conserve biodiversity.</w:t>
            </w:r>
          </w:p>
          <w:p w14:paraId="7C46513B" w14:textId="2C36F155"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t xml:space="preserve">We will monitor and </w:t>
            </w:r>
            <w:proofErr w:type="gramStart"/>
            <w:r w:rsidRPr="00B8166D">
              <w:rPr>
                <w:rFonts w:cstheme="minorHAnsi"/>
                <w:lang w:val="en-GB" w:bidi="en-US"/>
              </w:rPr>
              <w:t>report</w:t>
            </w:r>
            <w:proofErr w:type="gramEnd"/>
          </w:p>
          <w:p w14:paraId="1AD040AC" w14:textId="1233EC70"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t>We will describe</w:t>
            </w:r>
            <w:r w:rsidR="00680DF7" w:rsidRPr="00B8166D">
              <w:rPr>
                <w:rFonts w:cstheme="minorHAnsi"/>
                <w:color w:val="000000" w:themeColor="text1"/>
                <w:lang w:val="en-GB" w:bidi="en-US"/>
              </w:rPr>
              <w:t xml:space="preserve"> how stakeholders will be engaged throughout the </w:t>
            </w:r>
            <w:r w:rsidRPr="00B8166D">
              <w:rPr>
                <w:rFonts w:cstheme="minorHAnsi"/>
                <w:color w:val="000000" w:themeColor="text1"/>
                <w:lang w:val="en-GB" w:bidi="en-US"/>
              </w:rPr>
              <w:t>project</w:t>
            </w:r>
            <w:r w:rsidR="00680DF7" w:rsidRPr="00B8166D">
              <w:rPr>
                <w:rFonts w:cstheme="minorHAnsi"/>
                <w:color w:val="000000" w:themeColor="text1"/>
                <w:lang w:val="en-GB" w:bidi="en-US"/>
              </w:rPr>
              <w:t>. This involves sharing information, seeking input, and addressing concerns.</w:t>
            </w:r>
          </w:p>
          <w:p w14:paraId="2F0C03A5" w14:textId="77777777" w:rsidR="00680DF7" w:rsidRPr="00B8166D" w:rsidRDefault="00680DF7" w:rsidP="00B00F2E">
            <w:pPr>
              <w:rPr>
                <w:rFonts w:cstheme="minorHAnsi"/>
                <w:color w:val="000000" w:themeColor="text1"/>
                <w:lang w:val="en-GB" w:bidi="en-US"/>
              </w:rPr>
            </w:pPr>
          </w:p>
          <w:permEnd w:id="125533712"/>
          <w:p w14:paraId="64DCDAF0" w14:textId="3AA65CF1" w:rsidR="00544C42" w:rsidRPr="001C4084" w:rsidRDefault="00544C42" w:rsidP="00B00F2E">
            <w:pPr>
              <w:rPr>
                <w:rFonts w:ascii="Arial" w:hAnsi="Arial" w:cs="Arial"/>
                <w:sz w:val="22"/>
                <w:szCs w:val="22"/>
              </w:rPr>
            </w:pPr>
          </w:p>
        </w:tc>
        <w:permStart w:id="582440839" w:edGrp="everyone"/>
        <w:tc>
          <w:tcPr>
            <w:tcW w:w="624" w:type="dxa"/>
            <w:tcBorders>
              <w:top w:val="nil"/>
              <w:left w:val="single" w:sz="4" w:space="0" w:color="auto"/>
              <w:bottom w:val="nil"/>
              <w:right w:val="nil"/>
            </w:tcBorders>
          </w:tcPr>
          <w:p w14:paraId="07C80637" w14:textId="77777777" w:rsidR="00544C42" w:rsidRPr="00533511" w:rsidRDefault="00697B55" w:rsidP="00B00F2E">
            <w:pPr>
              <w:rPr>
                <w:rFonts w:ascii="Arial" w:hAnsi="Arial" w:cs="Arial"/>
                <w:sz w:val="44"/>
                <w:szCs w:val="44"/>
              </w:rPr>
            </w:pPr>
            <w:sdt>
              <w:sdtPr>
                <w:rPr>
                  <w:rFonts w:ascii="Arial" w:hAnsi="Arial" w:cs="Arial"/>
                  <w:sz w:val="44"/>
                  <w:szCs w:val="44"/>
                </w:rPr>
                <w:id w:val="1662735746"/>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582440839"/>
          </w:p>
        </w:tc>
      </w:tr>
    </w:tbl>
    <w:p w14:paraId="50033CCA" w14:textId="77777777" w:rsidR="00544C42" w:rsidRDefault="00544C42" w:rsidP="00544C42">
      <w:pPr>
        <w:rPr>
          <w:rFonts w:ascii="Arial" w:hAnsi="Arial" w:cs="Arial"/>
          <w:sz w:val="22"/>
          <w:szCs w:val="22"/>
        </w:rPr>
      </w:pPr>
    </w:p>
    <w:p w14:paraId="5826F7E1" w14:textId="77777777" w:rsidR="00544C42" w:rsidRPr="000E310E" w:rsidRDefault="00544C42" w:rsidP="00544C42">
      <w:pPr>
        <w:rPr>
          <w:rFonts w:ascii="Arial" w:hAnsi="Arial"/>
          <w:bCs/>
          <w:sz w:val="22"/>
          <w:szCs w:val="22"/>
        </w:rPr>
      </w:pPr>
    </w:p>
    <w:p w14:paraId="6A004A7A" w14:textId="017F43B6" w:rsidR="00544C42" w:rsidRPr="00830749" w:rsidRDefault="009D315F" w:rsidP="00544C42">
      <w:pPr>
        <w:pStyle w:val="20TAQuestionNumber"/>
      </w:pPr>
      <w:bookmarkStart w:id="35" w:name="_Ref129171659"/>
      <w:r>
        <w:t xml:space="preserve">Discuss what type of information </w:t>
      </w:r>
      <w:r w:rsidR="0049032F">
        <w:t xml:space="preserve">is </w:t>
      </w:r>
      <w:r>
        <w:t>included in the site safety plan</w:t>
      </w:r>
      <w:r w:rsidR="00544C42">
        <w:t>.</w:t>
      </w:r>
      <w:bookmarkEnd w:id="35"/>
    </w:p>
    <w:p w14:paraId="28361F0F"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6D4838A3" w14:textId="77777777" w:rsidTr="00E9388A">
        <w:trPr>
          <w:trHeight w:val="6236"/>
        </w:trPr>
        <w:tc>
          <w:tcPr>
            <w:tcW w:w="1027" w:type="dxa"/>
            <w:tcBorders>
              <w:top w:val="nil"/>
              <w:left w:val="nil"/>
              <w:bottom w:val="nil"/>
              <w:right w:val="single" w:sz="4" w:space="0" w:color="auto"/>
            </w:tcBorders>
          </w:tcPr>
          <w:p w14:paraId="3F525C24"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9636E4" w14:textId="77777777" w:rsidR="00544C42" w:rsidRPr="00B8166D" w:rsidRDefault="00B8166D" w:rsidP="00B00F2E">
            <w:pPr>
              <w:rPr>
                <w:rFonts w:cstheme="minorHAnsi"/>
                <w:color w:val="000000" w:themeColor="text1"/>
                <w:lang w:val="en-GB" w:bidi="en-US"/>
              </w:rPr>
            </w:pPr>
            <w:permStart w:id="1882086408" w:edGrp="everyone"/>
            <w:r w:rsidRPr="00B8166D">
              <w:rPr>
                <w:rFonts w:cstheme="minorHAnsi"/>
                <w:color w:val="000000" w:themeColor="text1"/>
                <w:lang w:val="en-GB" w:bidi="en-US"/>
              </w:rPr>
              <w:t>A Site Safety Plan is a comprehensive document designed to ensure the safety of workers, visitors, and the public at a construction or work site. It outlines the strategies, procedures, and protocols that will be implemented to prevent accidents, injuries, and potential hazards.  The information included in this plan would be:</w:t>
            </w:r>
          </w:p>
          <w:p w14:paraId="6CEB82DA" w14:textId="77777777" w:rsidR="00B8166D" w:rsidRPr="00B8166D" w:rsidRDefault="00B8166D" w:rsidP="00B8166D">
            <w:pPr>
              <w:rPr>
                <w:rFonts w:cstheme="minorHAnsi"/>
                <w:lang w:val="en-GB" w:bidi="en-US"/>
              </w:rPr>
            </w:pPr>
          </w:p>
          <w:p w14:paraId="0574115C"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Project Overview: A description of the project, its location, and the type of work being carried out. This sets the context for the safety measures that will be implemented.</w:t>
            </w:r>
          </w:p>
          <w:p w14:paraId="50CAA94C"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Safety Objectives and Goals: Clear statements of the project's safety objectives and the goals to achieve throughout the project's duration.</w:t>
            </w:r>
          </w:p>
          <w:p w14:paraId="09CDAF44"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Roles and Responsibilities: Identification of key personnel responsible for safety, including site supervisors, safety officers, workers, and subcontractors. Their roles and responsibilities in maintaining safety are outlined.</w:t>
            </w:r>
          </w:p>
          <w:p w14:paraId="32C97156"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Hazard Identification and Risk Assessment: A thorough analysis of potential hazards and risks associated with the project. This includes assessing risks</w:t>
            </w:r>
            <w:r w:rsidRPr="00B8166D">
              <w:rPr>
                <w:rFonts w:cstheme="minorHAnsi"/>
                <w:color w:val="000000" w:themeColor="text1"/>
                <w:lang w:val="en-GB" w:bidi="en-US"/>
              </w:rPr>
              <w:t xml:space="preserve"> related to activities, equipment, materials, and environmental conditions.</w:t>
            </w:r>
          </w:p>
          <w:p w14:paraId="750DBB78"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Safety Procedures: Detailed procedures and protocols for specific activities, such as working at heights, using heavy machinery, handling hazardous materials, excavation, and more.</w:t>
            </w:r>
          </w:p>
          <w:p w14:paraId="2ADDD285"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lastRenderedPageBreak/>
              <w:t>Personal Protective Equipment (PPE): Specification of required PPE for different tasks and areas of the site. This includes items such as helmets, gloves, goggles, vests, and respiratory protection.</w:t>
            </w:r>
          </w:p>
          <w:p w14:paraId="1AE20FC3"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Emergency Response: Procedures for responding to emergencies, including fires, medical incidents, chemical spills, and evacuation plans. Contact information for emergency services and designated personnel is provided.</w:t>
            </w:r>
          </w:p>
          <w:p w14:paraId="6D835E57"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Communication: Methods and channels of communication for conveying safety information, instructions, and alerts to all personnel on the site.</w:t>
            </w:r>
          </w:p>
          <w:p w14:paraId="63C719C7"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Site Layout and Signage: Clear indication of emergency exit routes, assembly points, and safety signage placed throughout the site.</w:t>
            </w:r>
          </w:p>
          <w:p w14:paraId="6834CFF7"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Training and Induction: Details about safety training requirements for workers and visitors, including orientation programs for new personnel.</w:t>
            </w:r>
          </w:p>
          <w:p w14:paraId="4D1B2D6B"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Incident Reporting: Processes for reporting accidents, near-misses, injuries, and hazardous situations. Steps for investigating incidents and</w:t>
            </w:r>
            <w:r w:rsidRPr="00B8166D">
              <w:rPr>
                <w:rFonts w:cstheme="minorHAnsi"/>
                <w:color w:val="000000" w:themeColor="text1"/>
                <w:lang w:val="en-GB" w:bidi="en-US"/>
              </w:rPr>
              <w:t xml:space="preserve"> implementing corrective actions are outlined.</w:t>
            </w:r>
          </w:p>
          <w:p w14:paraId="26AA30EC"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Health and Hygiene: Guidelines for</w:t>
            </w:r>
            <w:r w:rsidRPr="00B8166D">
              <w:rPr>
                <w:rFonts w:cstheme="minorHAnsi"/>
                <w:color w:val="000000" w:themeColor="text1"/>
                <w:lang w:val="en-GB" w:bidi="en-US"/>
              </w:rPr>
              <w:t xml:space="preserve"> maintaining personal and site hygiene, especially when working with hazardous materials.</w:t>
            </w:r>
          </w:p>
          <w:p w14:paraId="6A239969"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Subcontractor Management: Expectations</w:t>
            </w:r>
            <w:r w:rsidRPr="00B8166D">
              <w:rPr>
                <w:rFonts w:cstheme="minorHAnsi"/>
                <w:color w:val="000000" w:themeColor="text1"/>
                <w:lang w:val="en-GB" w:bidi="en-US"/>
              </w:rPr>
              <w:t xml:space="preserve"> and requirements for subcontractors to adhere to the site's safety protocols and guidelines.</w:t>
            </w:r>
          </w:p>
          <w:p w14:paraId="72C13C84"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Environmental Considerations: If applicable</w:t>
            </w:r>
            <w:r w:rsidRPr="00B8166D">
              <w:rPr>
                <w:rFonts w:cstheme="minorHAnsi"/>
                <w:color w:val="000000" w:themeColor="text1"/>
                <w:lang w:val="en-GB" w:bidi="en-US"/>
              </w:rPr>
              <w:t>, information about environmental protection measures and procedures for handling waste and pollutants.</w:t>
            </w:r>
          </w:p>
          <w:p w14:paraId="7A3B78F4" w14:textId="77777777" w:rsidR="00B8166D" w:rsidRPr="00B8166D" w:rsidRDefault="00B8166D" w:rsidP="00B8166D">
            <w:pPr>
              <w:pStyle w:val="NormalWeb"/>
              <w:numPr>
                <w:ilvl w:val="0"/>
                <w:numId w:val="39"/>
              </w:numPr>
              <w:spacing w:before="0" w:beforeAutospacing="0" w:after="0" w:afterAutospacing="0"/>
              <w:rPr>
                <w:rFonts w:ascii="Segoe UI" w:hAnsi="Segoe UI" w:cs="Segoe UI"/>
                <w:color w:val="000000" w:themeColor="text1"/>
              </w:rPr>
            </w:pPr>
            <w:r w:rsidRPr="00B8166D">
              <w:rPr>
                <w:rFonts w:cstheme="minorHAnsi"/>
                <w:lang w:val="en-GB" w:bidi="en-US"/>
              </w:rPr>
              <w:t>Review and Revision:</w:t>
            </w:r>
            <w:r w:rsidRPr="00B8166D">
              <w:rPr>
                <w:rFonts w:cstheme="minorHAnsi"/>
                <w:color w:val="000000" w:themeColor="text1"/>
                <w:lang w:val="en-GB" w:bidi="en-US"/>
              </w:rPr>
              <w:t xml:space="preserve"> A plan for regular reviews of the safety plan and procedures to ensure they remain up-to-date and effective.</w:t>
            </w:r>
          </w:p>
          <w:p w14:paraId="1B815FA2" w14:textId="77777777" w:rsidR="00544C42" w:rsidRDefault="00544C42" w:rsidP="00B00F2E">
            <w:pPr>
              <w:rPr>
                <w:rFonts w:ascii="Segoe UI" w:hAnsi="Segoe UI" w:cs="Segoe UI"/>
                <w:color w:val="D1D5DB"/>
                <w:shd w:val="clear" w:color="auto" w:fill="444654"/>
              </w:rPr>
            </w:pPr>
          </w:p>
          <w:permEnd w:id="1882086408"/>
          <w:p w14:paraId="55A594D0" w14:textId="2B4C6B3E" w:rsidR="00544C42" w:rsidRPr="001C4084" w:rsidRDefault="00544C42" w:rsidP="00B00F2E">
            <w:pPr>
              <w:rPr>
                <w:rFonts w:ascii="Arial" w:hAnsi="Arial" w:cs="Arial"/>
                <w:sz w:val="22"/>
                <w:szCs w:val="22"/>
              </w:rPr>
            </w:pPr>
          </w:p>
        </w:tc>
        <w:permStart w:id="663698670" w:edGrp="everyone"/>
        <w:tc>
          <w:tcPr>
            <w:tcW w:w="624" w:type="dxa"/>
            <w:tcBorders>
              <w:top w:val="nil"/>
              <w:left w:val="single" w:sz="4" w:space="0" w:color="auto"/>
              <w:bottom w:val="nil"/>
              <w:right w:val="nil"/>
            </w:tcBorders>
          </w:tcPr>
          <w:p w14:paraId="4C4AD132" w14:textId="77777777" w:rsidR="00544C42" w:rsidRPr="00533511" w:rsidRDefault="00697B55" w:rsidP="00B00F2E">
            <w:pPr>
              <w:rPr>
                <w:rFonts w:ascii="Arial" w:hAnsi="Arial" w:cs="Arial"/>
                <w:sz w:val="44"/>
                <w:szCs w:val="44"/>
              </w:rPr>
            </w:pPr>
            <w:sdt>
              <w:sdtPr>
                <w:rPr>
                  <w:rFonts w:ascii="Arial" w:hAnsi="Arial" w:cs="Arial"/>
                  <w:sz w:val="44"/>
                  <w:szCs w:val="44"/>
                </w:rPr>
                <w:id w:val="375824378"/>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663698670"/>
          </w:p>
        </w:tc>
      </w:tr>
    </w:tbl>
    <w:p w14:paraId="3A884C01" w14:textId="77777777" w:rsidR="00C51417" w:rsidRDefault="00C51417" w:rsidP="00C51417">
      <w:pPr>
        <w:rPr>
          <w:rFonts w:ascii="Arial" w:hAnsi="Arial" w:cs="Arial"/>
          <w:sz w:val="22"/>
          <w:szCs w:val="22"/>
        </w:rPr>
      </w:pPr>
    </w:p>
    <w:p w14:paraId="19D89370" w14:textId="77777777" w:rsidR="00C51417" w:rsidRPr="00830749" w:rsidRDefault="00C51417" w:rsidP="00C51417">
      <w:pPr>
        <w:pStyle w:val="20TAQuestionNumber"/>
      </w:pPr>
      <w:bookmarkStart w:id="36" w:name="_Ref127439309"/>
      <w:bookmarkStart w:id="37" w:name="_Ref129171892"/>
      <w:r>
        <w:t>Discuss the different contracts a builder or building company must organise before beginning a residential or commercial construction project.</w:t>
      </w:r>
      <w:bookmarkEnd w:id="36"/>
      <w:r>
        <w:t xml:space="preserve"> What are the legal requirements for such contracts?</w:t>
      </w:r>
      <w:bookmarkEnd w:id="37"/>
    </w:p>
    <w:p w14:paraId="249CF7B2" w14:textId="77777777" w:rsidR="00C51417" w:rsidRPr="00830749" w:rsidRDefault="00C51417" w:rsidP="00C514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1417" w:rsidRPr="00830749" w14:paraId="26362D18" w14:textId="77777777" w:rsidTr="00E9388A">
        <w:trPr>
          <w:trHeight w:val="5783"/>
        </w:trPr>
        <w:tc>
          <w:tcPr>
            <w:tcW w:w="1027" w:type="dxa"/>
            <w:tcBorders>
              <w:top w:val="nil"/>
              <w:left w:val="nil"/>
              <w:bottom w:val="nil"/>
              <w:right w:val="single" w:sz="4" w:space="0" w:color="auto"/>
            </w:tcBorders>
          </w:tcPr>
          <w:p w14:paraId="34D7307F" w14:textId="77777777" w:rsidR="00C51417" w:rsidRPr="001C4084" w:rsidRDefault="00C51417"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62F42F7" w14:textId="77777777" w:rsidR="00C51417" w:rsidRPr="00B8166D" w:rsidRDefault="00B8166D" w:rsidP="00B00F2E">
            <w:pPr>
              <w:rPr>
                <w:rFonts w:cstheme="minorHAnsi"/>
                <w:color w:val="000000" w:themeColor="text1"/>
                <w:lang w:val="en-GB" w:bidi="en-US"/>
              </w:rPr>
            </w:pPr>
            <w:permStart w:id="647566644" w:edGrp="everyone"/>
            <w:r w:rsidRPr="00B8166D">
              <w:rPr>
                <w:rFonts w:cstheme="minorHAnsi"/>
                <w:color w:val="000000" w:themeColor="text1"/>
                <w:lang w:val="en-GB" w:bidi="en-US"/>
              </w:rPr>
              <w:t>Builders or building companies typically need to organize several contracts to ensure smooth operations, clear expectations, and legal compliance. In Queensland (QLD), Australia, these contracts are subject to specific legal requirements to protect the interests of all parties involved.  These are:</w:t>
            </w:r>
          </w:p>
          <w:p w14:paraId="0BF6920B" w14:textId="77777777" w:rsidR="00C51417" w:rsidRPr="00B8166D" w:rsidRDefault="00C51417" w:rsidP="00B8166D">
            <w:pPr>
              <w:rPr>
                <w:rFonts w:cstheme="minorHAnsi"/>
                <w:color w:val="000000" w:themeColor="text1"/>
                <w:lang w:val="en-GB" w:bidi="en-US"/>
              </w:rPr>
            </w:pPr>
          </w:p>
          <w:p w14:paraId="356E8D5F"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Contract with the Owner/Client:</w:t>
            </w:r>
          </w:p>
          <w:p w14:paraId="6D3234F9" w14:textId="5E6679BB"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Residential Construction Contract: For residential projects, the contract should adhere to the Queensland Building and Construction Commission (QBCC) Act 1991 and the Domestic Building Contracts Act 2000. The contract should detail the scope of work, specifications, timeline, payment schedule, and dispute resolution procedures.</w:t>
            </w:r>
          </w:p>
          <w:p w14:paraId="3A272EE4" w14:textId="4839C0EF"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 xml:space="preserve">Commercial Construction Contract: Commercial contracts should also be detailed in terms of scope, specifications, timeline, and payments. </w:t>
            </w:r>
          </w:p>
          <w:p w14:paraId="0C3EB32E"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Subcontractor Contracts:</w:t>
            </w:r>
          </w:p>
          <w:p w14:paraId="5C6C90B9" w14:textId="03853151" w:rsidR="00B8166D" w:rsidRPr="00B8166D" w:rsidRDefault="00B8166D" w:rsidP="00B8166D">
            <w:pPr>
              <w:numPr>
                <w:ilvl w:val="1"/>
                <w:numId w:val="40"/>
              </w:numPr>
              <w:rPr>
                <w:rFonts w:cstheme="minorHAnsi"/>
                <w:color w:val="000000" w:themeColor="text1"/>
                <w:lang w:val="en-GB" w:bidi="en-US"/>
              </w:rPr>
            </w:pPr>
            <w:r w:rsidRPr="00B8166D">
              <w:rPr>
                <w:rFonts w:cstheme="minorHAnsi"/>
                <w:color w:val="000000" w:themeColor="text1"/>
                <w:lang w:val="en-GB" w:bidi="en-US"/>
              </w:rPr>
              <w:t>Subcontractor Agreements: These contracts define the scope of work, payment terms, and responsibilities of subcontractors. It's crucial to ensure that subcontractors are licensed and insured as per QBCC requirements.</w:t>
            </w:r>
          </w:p>
          <w:p w14:paraId="4BF8FF12"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Consultant Contracts:</w:t>
            </w:r>
          </w:p>
          <w:p w14:paraId="2A5E24AA" w14:textId="19E2031E"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 xml:space="preserve">Architect/Designer Contracts: Contracts with architects or designers outline their responsibilities, design deliverables, fees, and any revisions. </w:t>
            </w:r>
          </w:p>
          <w:p w14:paraId="78B16067" w14:textId="39F73AD7"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 xml:space="preserve">Engineer Contracts: Contracts with engineers specify their role, responsibilities, and deliverables in ensuring structural and technical integrity. </w:t>
            </w:r>
          </w:p>
          <w:p w14:paraId="47CC36AB"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Supplier Contracts:</w:t>
            </w:r>
          </w:p>
          <w:p w14:paraId="005A23A7" w14:textId="77777777" w:rsidR="00B8166D" w:rsidRPr="00B8166D" w:rsidRDefault="00B8166D" w:rsidP="00B8166D">
            <w:pPr>
              <w:numPr>
                <w:ilvl w:val="1"/>
                <w:numId w:val="40"/>
              </w:numPr>
              <w:rPr>
                <w:rFonts w:cstheme="minorHAnsi"/>
                <w:color w:val="000000" w:themeColor="text1"/>
                <w:lang w:val="en-GB" w:bidi="en-US"/>
              </w:rPr>
            </w:pPr>
            <w:r w:rsidRPr="00B8166D">
              <w:rPr>
                <w:rFonts w:cstheme="minorHAnsi"/>
                <w:color w:val="000000" w:themeColor="text1"/>
                <w:lang w:val="en-GB" w:bidi="en-US"/>
              </w:rPr>
              <w:t>Supply Agreements: Contracts with suppliers provide details about the materials, quantities, prices, delivery terms, and quality standards. These contracts help ensure a steady supply of materials for the project.</w:t>
            </w:r>
          </w:p>
          <w:p w14:paraId="1D1675DE"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Insurance and Warranty Documentation:</w:t>
            </w:r>
          </w:p>
          <w:p w14:paraId="01B481F9" w14:textId="77777777"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Home Warranty Insurance (Residential Projects): Under the QBCC Act, residential builders must provide home warranty insurance for projects exceeding a certain value. This insurance covers homeowners against incomplete or defective work if the builder becomes insolvent, dies, or disappears.</w:t>
            </w:r>
          </w:p>
          <w:p w14:paraId="04EAD16D" w14:textId="77777777"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Public Liability Insurance: Builders should have public liability insurance to cover accidents and injuries that may occur on the construction site.</w:t>
            </w:r>
          </w:p>
          <w:p w14:paraId="0B2439B6" w14:textId="3A386BA5" w:rsidR="00B8166D" w:rsidRPr="00B8166D" w:rsidRDefault="00B8166D" w:rsidP="009C0ED4">
            <w:pPr>
              <w:pStyle w:val="NormalWeb"/>
              <w:numPr>
                <w:ilvl w:val="1"/>
                <w:numId w:val="40"/>
              </w:numPr>
              <w:spacing w:before="0" w:beforeAutospacing="0" w:after="0" w:afterAutospacing="0"/>
              <w:rPr>
                <w:rFonts w:ascii="Segoe UI" w:hAnsi="Segoe UI" w:cs="Segoe UI"/>
                <w:color w:val="D1D5DB"/>
                <w:shd w:val="clear" w:color="auto" w:fill="444654"/>
              </w:rPr>
            </w:pPr>
            <w:r w:rsidRPr="00B8166D">
              <w:rPr>
                <w:rFonts w:cstheme="minorHAnsi"/>
                <w:color w:val="000000" w:themeColor="text1"/>
                <w:lang w:val="en-GB" w:bidi="en-US"/>
              </w:rPr>
              <w:t>Defects Liability Period and Warranty: Builders often provide a warranty or defects liability period during which they address any defects or issues that arise after completion. The length and terms of this period should be defined in the contract.</w:t>
            </w:r>
          </w:p>
          <w:permEnd w:id="647566644"/>
          <w:p w14:paraId="3E6C40E4" w14:textId="23279705" w:rsidR="00C51417" w:rsidRPr="001C4084" w:rsidRDefault="00C51417" w:rsidP="00B00F2E">
            <w:pPr>
              <w:rPr>
                <w:rFonts w:ascii="Arial" w:hAnsi="Arial" w:cs="Arial"/>
                <w:sz w:val="22"/>
                <w:szCs w:val="22"/>
              </w:rPr>
            </w:pPr>
          </w:p>
        </w:tc>
        <w:permStart w:id="393941049" w:edGrp="everyone"/>
        <w:tc>
          <w:tcPr>
            <w:tcW w:w="624" w:type="dxa"/>
            <w:tcBorders>
              <w:top w:val="nil"/>
              <w:left w:val="single" w:sz="4" w:space="0" w:color="auto"/>
              <w:bottom w:val="nil"/>
              <w:right w:val="nil"/>
            </w:tcBorders>
          </w:tcPr>
          <w:p w14:paraId="5A0252FA" w14:textId="77777777" w:rsidR="00C51417" w:rsidRPr="00533511" w:rsidRDefault="00697B55" w:rsidP="00B00F2E">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EndPr/>
              <w:sdtContent>
                <w:r w:rsidR="00C51417">
                  <w:rPr>
                    <w:rFonts w:ascii="Arial" w:hAnsi="Arial" w:cs="Arial"/>
                    <w:sz w:val="44"/>
                    <w:szCs w:val="44"/>
                  </w:rPr>
                  <w:sym w:font="Wingdings" w:char="F0A8"/>
                </w:r>
              </w:sdtContent>
            </w:sdt>
            <w:permEnd w:id="393941049"/>
          </w:p>
        </w:tc>
      </w:tr>
    </w:tbl>
    <w:p w14:paraId="076CB742" w14:textId="77777777" w:rsidR="00C51417" w:rsidRDefault="00C51417" w:rsidP="00C51417">
      <w:pPr>
        <w:rPr>
          <w:rFonts w:ascii="Arial" w:hAnsi="Arial" w:cs="Arial"/>
          <w:sz w:val="22"/>
          <w:szCs w:val="22"/>
        </w:rPr>
      </w:pPr>
    </w:p>
    <w:p w14:paraId="4C153337" w14:textId="77777777" w:rsidR="00BA47EA" w:rsidRDefault="00BA47EA" w:rsidP="00BA47EA">
      <w:pPr>
        <w:rPr>
          <w:rFonts w:ascii="Arial" w:hAnsi="Arial"/>
          <w:bCs/>
          <w:sz w:val="22"/>
          <w:szCs w:val="22"/>
        </w:rPr>
      </w:pPr>
    </w:p>
    <w:p w14:paraId="75218188" w14:textId="2AD45681" w:rsidR="00BA47EA" w:rsidRPr="00BA47EA" w:rsidRDefault="00BA47EA" w:rsidP="00BA47EA">
      <w:pPr>
        <w:pStyle w:val="20TAQuestionNumber"/>
        <w:rPr>
          <w:rFonts w:cstheme="minorHAnsi"/>
          <w:color w:val="262626" w:themeColor="text1" w:themeTint="D9"/>
        </w:rPr>
      </w:pPr>
      <w:bookmarkStart w:id="38" w:name="_Ref129174991"/>
      <w:r w:rsidRPr="00BA47EA">
        <w:rPr>
          <w:rFonts w:cstheme="minorHAnsi"/>
          <w:color w:val="262626" w:themeColor="text1" w:themeTint="D9"/>
        </w:rPr>
        <w:lastRenderedPageBreak/>
        <w:t>Identify one</w:t>
      </w:r>
      <w:r>
        <w:rPr>
          <w:rFonts w:cstheme="minorHAnsi"/>
          <w:color w:val="262626" w:themeColor="text1" w:themeTint="D9"/>
        </w:rPr>
        <w:t xml:space="preserve"> (1)</w:t>
      </w:r>
      <w:r w:rsidRPr="00BA47EA">
        <w:rPr>
          <w:rFonts w:cstheme="minorHAnsi"/>
          <w:color w:val="262626" w:themeColor="text1" w:themeTint="D9"/>
        </w:rPr>
        <w:t xml:space="preserve"> potential structural issue for each of the following footing systems</w:t>
      </w:r>
      <w:r>
        <w:rPr>
          <w:rFonts w:cstheme="minorHAnsi"/>
          <w:color w:val="262626" w:themeColor="text1" w:themeTint="D9"/>
        </w:rPr>
        <w:t>.</w:t>
      </w:r>
      <w:bookmarkEnd w:id="38"/>
    </w:p>
    <w:p w14:paraId="05FE53C6"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447CCC6D" w14:textId="77777777" w:rsidTr="00BA47EA">
        <w:trPr>
          <w:trHeight w:val="685"/>
        </w:trPr>
        <w:tc>
          <w:tcPr>
            <w:tcW w:w="610" w:type="pct"/>
            <w:tcBorders>
              <w:top w:val="nil"/>
              <w:left w:val="nil"/>
              <w:bottom w:val="nil"/>
              <w:right w:val="single" w:sz="12" w:space="0" w:color="auto"/>
            </w:tcBorders>
            <w:shd w:val="clear" w:color="auto" w:fill="auto"/>
          </w:tcPr>
          <w:p w14:paraId="08E075ED"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618B1E8" w14:textId="68A8A6D5"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C6DDC96" w14:textId="0F41DC9A" w:rsidR="00BA47EA" w:rsidRDefault="00BA47EA" w:rsidP="00BA47EA">
            <w:pPr>
              <w:jc w:val="center"/>
            </w:pPr>
            <w:r>
              <w:t>Potential structural issues</w:t>
            </w:r>
          </w:p>
        </w:tc>
        <w:permStart w:id="1206202759" w:edGrp="everyone"/>
        <w:tc>
          <w:tcPr>
            <w:tcW w:w="335" w:type="pct"/>
            <w:tcBorders>
              <w:top w:val="nil"/>
              <w:left w:val="single" w:sz="12" w:space="0" w:color="auto"/>
              <w:bottom w:val="nil"/>
              <w:right w:val="nil"/>
            </w:tcBorders>
            <w:shd w:val="clear" w:color="auto" w:fill="auto"/>
          </w:tcPr>
          <w:p w14:paraId="3DB42F06" w14:textId="77777777" w:rsidR="00BA47EA" w:rsidRPr="00533511" w:rsidRDefault="00697B55" w:rsidP="00BA47EA">
            <w:pPr>
              <w:rPr>
                <w:rFonts w:ascii="Arial" w:hAnsi="Arial" w:cs="Arial"/>
                <w:sz w:val="44"/>
                <w:szCs w:val="44"/>
              </w:rPr>
            </w:pPr>
            <w:sdt>
              <w:sdtPr>
                <w:rPr>
                  <w:rFonts w:ascii="Arial" w:hAnsi="Arial" w:cs="Arial"/>
                  <w:sz w:val="44"/>
                  <w:szCs w:val="44"/>
                </w:rPr>
                <w:id w:val="429093935"/>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1206202759"/>
          </w:p>
        </w:tc>
      </w:tr>
      <w:tr w:rsidR="00BA47EA" w14:paraId="4294752A" w14:textId="77777777" w:rsidTr="00BA47EA">
        <w:trPr>
          <w:trHeight w:val="2268"/>
          <w:hidden/>
        </w:trPr>
        <w:tc>
          <w:tcPr>
            <w:tcW w:w="610" w:type="pct"/>
            <w:tcBorders>
              <w:top w:val="nil"/>
              <w:left w:val="nil"/>
              <w:bottom w:val="nil"/>
              <w:right w:val="single" w:sz="12" w:space="0" w:color="auto"/>
            </w:tcBorders>
          </w:tcPr>
          <w:p w14:paraId="02BB43DF" w14:textId="77777777" w:rsidR="00BA47EA" w:rsidRPr="00FE608E" w:rsidRDefault="00BA47EA" w:rsidP="00BA47EA">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527866B" w14:textId="01430C57" w:rsidR="00BA47EA" w:rsidRPr="00447473" w:rsidRDefault="00BA47EA" w:rsidP="00BA47EA">
            <w:pPr>
              <w:jc w:val="center"/>
            </w:pPr>
            <w:r>
              <w:t>Concrete slab floor</w:t>
            </w:r>
          </w:p>
        </w:tc>
        <w:tc>
          <w:tcPr>
            <w:tcW w:w="2715" w:type="pct"/>
            <w:tcBorders>
              <w:left w:val="single" w:sz="4" w:space="0" w:color="auto"/>
              <w:right w:val="single" w:sz="12" w:space="0" w:color="auto"/>
            </w:tcBorders>
            <w:shd w:val="clear" w:color="auto" w:fill="auto"/>
            <w:vAlign w:val="center"/>
          </w:tcPr>
          <w:p w14:paraId="385CB0DC" w14:textId="7275BE79" w:rsidR="00BA47EA" w:rsidRPr="00E9388A" w:rsidRDefault="007F5F70" w:rsidP="00BA47EA">
            <w:pPr>
              <w:rPr>
                <w:rFonts w:ascii="Arial" w:hAnsi="Arial" w:cs="Arial"/>
                <w:sz w:val="22"/>
                <w:szCs w:val="18"/>
              </w:rPr>
            </w:pPr>
            <w:permStart w:id="160248491" w:edGrp="everyone"/>
            <w:r>
              <w:rPr>
                <w:rFonts w:ascii="Arial" w:hAnsi="Arial" w:cs="Arial"/>
                <w:sz w:val="22"/>
                <w:szCs w:val="18"/>
              </w:rPr>
              <w:t>Not recommended to be used in steep or irregular ground surface as it tends to be weak and unstable on points where the slab may be suspended due to irregularity of the ground surface</w:t>
            </w:r>
            <w:r w:rsidR="00476BAA">
              <w:rPr>
                <w:rFonts w:ascii="Arial" w:hAnsi="Arial" w:cs="Arial"/>
                <w:sz w:val="22"/>
                <w:szCs w:val="18"/>
              </w:rPr>
              <w:t xml:space="preserve">.  </w:t>
            </w:r>
            <w:proofErr w:type="gramStart"/>
            <w:r w:rsidR="00476BAA">
              <w:rPr>
                <w:rFonts w:ascii="Arial" w:hAnsi="Arial" w:cs="Arial"/>
                <w:sz w:val="22"/>
                <w:szCs w:val="18"/>
              </w:rPr>
              <w:t xml:space="preserve">The </w:t>
            </w:r>
            <w:r w:rsidR="00476BAA" w:rsidRPr="00476BAA">
              <w:rPr>
                <w:rFonts w:ascii="Arial" w:hAnsi="Arial" w:cs="Arial"/>
                <w:sz w:val="22"/>
                <w:szCs w:val="18"/>
              </w:rPr>
              <w:t xml:space="preserve"> slab</w:t>
            </w:r>
            <w:proofErr w:type="gramEnd"/>
            <w:r w:rsidR="00476BAA" w:rsidRPr="00476BAA">
              <w:rPr>
                <w:rFonts w:ascii="Arial" w:hAnsi="Arial" w:cs="Arial"/>
                <w:sz w:val="22"/>
                <w:szCs w:val="18"/>
              </w:rPr>
              <w:t xml:space="preserve"> can sink or settle at different rates, causing unevenness and potential cracking in the slab</w:t>
            </w:r>
            <w:r w:rsidR="00476BAA">
              <w:rPr>
                <w:rFonts w:ascii="Segoe UI" w:hAnsi="Segoe UI" w:cs="Segoe UI"/>
                <w:color w:val="D1D5DB"/>
                <w:shd w:val="clear" w:color="auto" w:fill="444654"/>
              </w:rPr>
              <w:t>.</w:t>
            </w:r>
            <w:permEnd w:id="160248491"/>
          </w:p>
        </w:tc>
        <w:tc>
          <w:tcPr>
            <w:tcW w:w="335" w:type="pct"/>
            <w:tcBorders>
              <w:top w:val="nil"/>
              <w:left w:val="single" w:sz="12" w:space="0" w:color="auto"/>
              <w:bottom w:val="nil"/>
              <w:right w:val="nil"/>
            </w:tcBorders>
          </w:tcPr>
          <w:p w14:paraId="56F9A74F" w14:textId="77777777" w:rsidR="00BA47EA" w:rsidRDefault="00BA47EA" w:rsidP="00BA47EA">
            <w:pPr>
              <w:ind w:left="993" w:hanging="993"/>
            </w:pPr>
          </w:p>
        </w:tc>
      </w:tr>
      <w:tr w:rsidR="00BA47EA" w14:paraId="565F8D0D" w14:textId="77777777" w:rsidTr="00BA47EA">
        <w:trPr>
          <w:trHeight w:val="2268"/>
          <w:hidden/>
        </w:trPr>
        <w:tc>
          <w:tcPr>
            <w:tcW w:w="610" w:type="pct"/>
            <w:tcBorders>
              <w:top w:val="nil"/>
              <w:left w:val="nil"/>
              <w:bottom w:val="nil"/>
              <w:right w:val="single" w:sz="12" w:space="0" w:color="auto"/>
            </w:tcBorders>
          </w:tcPr>
          <w:p w14:paraId="07A7A155" w14:textId="77777777" w:rsidR="00BA47EA" w:rsidRPr="00FE608E" w:rsidRDefault="00BA47EA" w:rsidP="00BA47E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E4E9E8" w14:textId="2515A4E7" w:rsidR="00BA47EA" w:rsidRPr="00257322" w:rsidRDefault="00BA47EA" w:rsidP="00BA47EA">
            <w:pPr>
              <w:jc w:val="center"/>
            </w:pPr>
            <w:r>
              <w:rPr>
                <w:rFonts w:cstheme="minorHAnsi"/>
                <w:color w:val="262626" w:themeColor="text1" w:themeTint="D9"/>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64350D" w14:textId="484D0284" w:rsidR="00476BAA" w:rsidRPr="00476BAA" w:rsidRDefault="00476BAA" w:rsidP="00BA47EA">
            <w:pPr>
              <w:rPr>
                <w:rFonts w:ascii="Arial" w:hAnsi="Arial" w:cs="Arial"/>
                <w:sz w:val="22"/>
                <w:szCs w:val="18"/>
              </w:rPr>
            </w:pPr>
            <w:permStart w:id="512573117" w:edGrp="everyone"/>
            <w:r w:rsidRPr="00476BAA">
              <w:rPr>
                <w:rFonts w:ascii="Arial" w:hAnsi="Arial" w:cs="Arial"/>
                <w:sz w:val="22"/>
                <w:szCs w:val="18"/>
              </w:rPr>
              <w:t>One potential structural issue for mass concrete piers is thermal cracking due to the heat generated during the curing process.</w:t>
            </w:r>
          </w:p>
          <w:p w14:paraId="730C94D4" w14:textId="0D2D1800" w:rsidR="00BA47EA" w:rsidRPr="00476BAA" w:rsidRDefault="00476BAA" w:rsidP="00BA47EA">
            <w:pPr>
              <w:rPr>
                <w:rFonts w:ascii="Arial" w:hAnsi="Arial" w:cs="Arial"/>
                <w:sz w:val="22"/>
                <w:szCs w:val="18"/>
              </w:rPr>
            </w:pPr>
            <w:r w:rsidRPr="00476BAA">
              <w:rPr>
                <w:rFonts w:ascii="Arial" w:hAnsi="Arial" w:cs="Arial"/>
                <w:sz w:val="22"/>
                <w:szCs w:val="18"/>
              </w:rPr>
              <w:t>M</w:t>
            </w:r>
            <w:r w:rsidR="007F5F70" w:rsidRPr="00476BAA">
              <w:rPr>
                <w:rFonts w:ascii="Arial" w:hAnsi="Arial" w:cs="Arial"/>
                <w:sz w:val="22"/>
                <w:szCs w:val="18"/>
              </w:rPr>
              <w:t xml:space="preserve">easures such as using large </w:t>
            </w:r>
            <w:r w:rsidRPr="00476BAA">
              <w:rPr>
                <w:rFonts w:ascii="Arial" w:hAnsi="Arial" w:cs="Arial"/>
                <w:sz w:val="22"/>
                <w:szCs w:val="18"/>
              </w:rPr>
              <w:t>aggregates</w:t>
            </w:r>
            <w:r w:rsidR="007F5F70" w:rsidRPr="00476BAA">
              <w:rPr>
                <w:rFonts w:ascii="Arial" w:hAnsi="Arial" w:cs="Arial"/>
                <w:sz w:val="22"/>
                <w:szCs w:val="18"/>
              </w:rPr>
              <w:t xml:space="preserve"> in concrete mix or </w:t>
            </w:r>
            <w:r w:rsidRPr="00476BAA">
              <w:rPr>
                <w:rFonts w:ascii="Arial" w:hAnsi="Arial" w:cs="Arial"/>
                <w:sz w:val="22"/>
                <w:szCs w:val="18"/>
              </w:rPr>
              <w:t xml:space="preserve">chemical admixtures etc </w:t>
            </w:r>
            <w:r w:rsidR="007F5F70" w:rsidRPr="00476BAA">
              <w:rPr>
                <w:rFonts w:ascii="Arial" w:hAnsi="Arial" w:cs="Arial"/>
                <w:sz w:val="22"/>
                <w:szCs w:val="18"/>
              </w:rPr>
              <w:t>should be taken to minimise cracking, which can greatly affect the strength of the foundation and the structural integrity of the building</w:t>
            </w:r>
            <w:r w:rsidRPr="00476BAA">
              <w:rPr>
                <w:rFonts w:ascii="Arial" w:hAnsi="Arial" w:cs="Arial"/>
                <w:sz w:val="22"/>
                <w:szCs w:val="18"/>
              </w:rPr>
              <w:t xml:space="preserve">. </w:t>
            </w:r>
            <w:proofErr w:type="gramStart"/>
            <w:r w:rsidRPr="00476BAA">
              <w:rPr>
                <w:rFonts w:ascii="Arial" w:hAnsi="Arial" w:cs="Arial"/>
                <w:sz w:val="22"/>
                <w:szCs w:val="18"/>
              </w:rPr>
              <w:t>The  heat</w:t>
            </w:r>
            <w:proofErr w:type="gramEnd"/>
            <w:r w:rsidRPr="00476BAA">
              <w:rPr>
                <w:rFonts w:ascii="Arial" w:hAnsi="Arial" w:cs="Arial"/>
                <w:sz w:val="22"/>
                <w:szCs w:val="18"/>
              </w:rPr>
              <w:t xml:space="preserve"> generated as the concrete cures can cause temperature differentials within the pier. These temperature differentials can lead to thermal stresses and differential expansion and contraction, potentially resulting in </w:t>
            </w:r>
            <w:proofErr w:type="gramStart"/>
            <w:r w:rsidRPr="00476BAA">
              <w:rPr>
                <w:rFonts w:ascii="Arial" w:hAnsi="Arial" w:cs="Arial"/>
                <w:sz w:val="22"/>
                <w:szCs w:val="18"/>
              </w:rPr>
              <w:t>cracks</w:t>
            </w:r>
            <w:proofErr w:type="gramEnd"/>
          </w:p>
          <w:permEnd w:id="512573117"/>
          <w:p w14:paraId="1CEE53AF" w14:textId="362B313F" w:rsidR="00BA47EA" w:rsidRPr="00E9388A" w:rsidRDefault="00BA47EA" w:rsidP="00BA47EA">
            <w:pPr>
              <w:rPr>
                <w:rFonts w:ascii="Arial" w:hAnsi="Arial" w:cs="Arial"/>
                <w:sz w:val="22"/>
                <w:szCs w:val="18"/>
              </w:rPr>
            </w:pPr>
          </w:p>
        </w:tc>
        <w:tc>
          <w:tcPr>
            <w:tcW w:w="335" w:type="pct"/>
            <w:tcBorders>
              <w:top w:val="nil"/>
              <w:left w:val="single" w:sz="12" w:space="0" w:color="auto"/>
              <w:bottom w:val="nil"/>
              <w:right w:val="nil"/>
            </w:tcBorders>
          </w:tcPr>
          <w:p w14:paraId="7E0D1159" w14:textId="77777777" w:rsidR="00BA47EA" w:rsidRDefault="00BA47EA" w:rsidP="00BA47EA">
            <w:pPr>
              <w:ind w:left="993" w:hanging="993"/>
            </w:pPr>
          </w:p>
        </w:tc>
      </w:tr>
    </w:tbl>
    <w:p w14:paraId="2AB3002B" w14:textId="77777777" w:rsidR="00BA47EA" w:rsidRDefault="00BA47EA" w:rsidP="00BA47EA">
      <w:pPr>
        <w:rPr>
          <w:rFonts w:ascii="Arial" w:hAnsi="Arial" w:cs="Arial"/>
          <w:sz w:val="22"/>
          <w:szCs w:val="22"/>
        </w:rPr>
      </w:pPr>
    </w:p>
    <w:p w14:paraId="5786C8DD" w14:textId="1176C31F" w:rsidR="00BA47EA" w:rsidRPr="00BA47EA" w:rsidRDefault="00BA47EA" w:rsidP="00BA47EA">
      <w:pPr>
        <w:pStyle w:val="20TAQuestionNumber"/>
        <w:rPr>
          <w:rFonts w:cstheme="minorHAnsi"/>
          <w:color w:val="262626" w:themeColor="text1" w:themeTint="D9"/>
        </w:rPr>
      </w:pPr>
      <w:bookmarkStart w:id="39" w:name="_Ref129175000"/>
      <w:r>
        <w:rPr>
          <w:rFonts w:cstheme="minorHAnsi"/>
          <w:color w:val="262626" w:themeColor="text1" w:themeTint="D9"/>
        </w:rPr>
        <w:t xml:space="preserve">Describe </w:t>
      </w:r>
      <w:r w:rsidRPr="00BA47EA">
        <w:rPr>
          <w:rFonts w:cstheme="minorHAnsi"/>
          <w:color w:val="262626" w:themeColor="text1" w:themeTint="D9"/>
        </w:rPr>
        <w:t>how the following footing systems perform when bearing structural load</w:t>
      </w:r>
      <w:r>
        <w:rPr>
          <w:rFonts w:cstheme="minorHAnsi"/>
          <w:color w:val="262626" w:themeColor="text1" w:themeTint="D9"/>
        </w:rPr>
        <w:t>.</w:t>
      </w:r>
      <w:bookmarkEnd w:id="39"/>
    </w:p>
    <w:p w14:paraId="68D4BB79"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3F5BF75A" w14:textId="77777777" w:rsidTr="00BA47EA">
        <w:trPr>
          <w:trHeight w:val="685"/>
        </w:trPr>
        <w:tc>
          <w:tcPr>
            <w:tcW w:w="610" w:type="pct"/>
            <w:tcBorders>
              <w:top w:val="nil"/>
              <w:left w:val="nil"/>
              <w:bottom w:val="nil"/>
              <w:right w:val="single" w:sz="12" w:space="0" w:color="auto"/>
            </w:tcBorders>
            <w:shd w:val="clear" w:color="auto" w:fill="auto"/>
          </w:tcPr>
          <w:p w14:paraId="4428EE18"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142E017" w14:textId="63B03E9A"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D9BB63D" w14:textId="0E385187" w:rsidR="00BA47EA" w:rsidRDefault="00BA47EA" w:rsidP="00BA47EA">
            <w:pPr>
              <w:jc w:val="center"/>
            </w:pPr>
            <w:r>
              <w:t>How they perform when bearing structural loads</w:t>
            </w:r>
          </w:p>
        </w:tc>
        <w:permStart w:id="152051803" w:edGrp="everyone"/>
        <w:tc>
          <w:tcPr>
            <w:tcW w:w="335" w:type="pct"/>
            <w:tcBorders>
              <w:top w:val="nil"/>
              <w:left w:val="single" w:sz="12" w:space="0" w:color="auto"/>
              <w:bottom w:val="nil"/>
              <w:right w:val="nil"/>
            </w:tcBorders>
            <w:shd w:val="clear" w:color="auto" w:fill="auto"/>
          </w:tcPr>
          <w:p w14:paraId="49AAFA95" w14:textId="77777777" w:rsidR="00BA47EA" w:rsidRPr="00533511" w:rsidRDefault="00697B55" w:rsidP="00BA47EA">
            <w:pPr>
              <w:rPr>
                <w:rFonts w:ascii="Arial" w:hAnsi="Arial" w:cs="Arial"/>
                <w:sz w:val="44"/>
                <w:szCs w:val="44"/>
              </w:rPr>
            </w:pPr>
            <w:sdt>
              <w:sdtPr>
                <w:rPr>
                  <w:rFonts w:ascii="Arial" w:hAnsi="Arial" w:cs="Arial"/>
                  <w:sz w:val="44"/>
                  <w:szCs w:val="44"/>
                </w:rPr>
                <w:id w:val="1015730921"/>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152051803"/>
          </w:p>
        </w:tc>
      </w:tr>
      <w:tr w:rsidR="00BA47EA" w14:paraId="0221FF5D" w14:textId="77777777" w:rsidTr="00BA47EA">
        <w:trPr>
          <w:trHeight w:val="2324"/>
          <w:hidden/>
        </w:trPr>
        <w:tc>
          <w:tcPr>
            <w:tcW w:w="610" w:type="pct"/>
            <w:tcBorders>
              <w:top w:val="nil"/>
              <w:left w:val="nil"/>
              <w:bottom w:val="nil"/>
              <w:right w:val="single" w:sz="12" w:space="0" w:color="auto"/>
            </w:tcBorders>
          </w:tcPr>
          <w:p w14:paraId="462D0DA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49710D2B" w14:textId="4A1A5484" w:rsidR="00BA47EA" w:rsidRPr="00447473" w:rsidRDefault="00BA47EA" w:rsidP="00BA47EA">
            <w:pPr>
              <w:jc w:val="center"/>
            </w:pPr>
            <w:r>
              <w:rPr>
                <w:rFonts w:cstheme="minorHAnsi"/>
                <w:color w:val="262626" w:themeColor="text1" w:themeTint="D9"/>
                <w:lang w:val="en-PH"/>
              </w:rPr>
              <w:t>Bored pier footing</w:t>
            </w:r>
          </w:p>
        </w:tc>
        <w:tc>
          <w:tcPr>
            <w:tcW w:w="2715" w:type="pct"/>
            <w:tcBorders>
              <w:left w:val="single" w:sz="8" w:space="0" w:color="auto"/>
              <w:right w:val="single" w:sz="12" w:space="0" w:color="auto"/>
            </w:tcBorders>
            <w:shd w:val="clear" w:color="auto" w:fill="auto"/>
            <w:vAlign w:val="center"/>
          </w:tcPr>
          <w:p w14:paraId="0DFD1221" w14:textId="77777777" w:rsidR="00476BAA" w:rsidRDefault="00476BAA" w:rsidP="00BA47EA">
            <w:pPr>
              <w:rPr>
                <w:rFonts w:ascii="Segoe UI" w:hAnsi="Segoe UI" w:cs="Segoe UI"/>
                <w:color w:val="000000" w:themeColor="text1"/>
              </w:rPr>
            </w:pPr>
            <w:permStart w:id="1701528352" w:edGrp="everyone"/>
            <w:r>
              <w:rPr>
                <w:rFonts w:ascii="Segoe UI" w:hAnsi="Segoe UI" w:cs="Segoe UI"/>
                <w:color w:val="000000" w:themeColor="text1"/>
              </w:rPr>
              <w:t xml:space="preserve">These </w:t>
            </w:r>
            <w:r w:rsidRPr="00476BAA">
              <w:rPr>
                <w:rFonts w:ascii="Segoe UI" w:hAnsi="Segoe UI" w:cs="Segoe UI"/>
                <w:color w:val="000000" w:themeColor="text1"/>
              </w:rPr>
              <w:t>perform</w:t>
            </w:r>
            <w:r>
              <w:rPr>
                <w:rFonts w:ascii="Segoe UI" w:hAnsi="Segoe UI" w:cs="Segoe UI"/>
                <w:color w:val="000000" w:themeColor="text1"/>
              </w:rPr>
              <w:t xml:space="preserve"> well</w:t>
            </w:r>
            <w:r w:rsidRPr="00476BAA">
              <w:rPr>
                <w:rFonts w:ascii="Segoe UI" w:hAnsi="Segoe UI" w:cs="Segoe UI"/>
                <w:color w:val="000000" w:themeColor="text1"/>
              </w:rPr>
              <w:t xml:space="preserve"> when bearing structural loads by utilizing their deep foundation design. These footings involve excavating cylindrical holes into the ground and filling them with concrete, providing significant load-bearing capacity. As structural loads are transferred from the structure to the foundation, the weight is distributed through the pier's length and the surrounding soil or rock. The diameter of the bored pier offers </w:t>
            </w:r>
            <w:r>
              <w:rPr>
                <w:rFonts w:ascii="Segoe UI" w:hAnsi="Segoe UI" w:cs="Segoe UI"/>
                <w:color w:val="000000" w:themeColor="text1"/>
              </w:rPr>
              <w:t xml:space="preserve">a good enough </w:t>
            </w:r>
            <w:r w:rsidRPr="00476BAA">
              <w:rPr>
                <w:rFonts w:ascii="Segoe UI" w:hAnsi="Segoe UI" w:cs="Segoe UI"/>
                <w:color w:val="000000" w:themeColor="text1"/>
              </w:rPr>
              <w:t xml:space="preserve">surface area, which helps to minimize bearing pressures on the soil and reduce the risk of settling or failure. The depth of bored pier </w:t>
            </w:r>
            <w:r w:rsidRPr="00476BAA">
              <w:rPr>
                <w:rFonts w:ascii="Segoe UI" w:hAnsi="Segoe UI" w:cs="Segoe UI"/>
                <w:color w:val="000000" w:themeColor="text1"/>
              </w:rPr>
              <w:lastRenderedPageBreak/>
              <w:t xml:space="preserve">footings allows them to reach stable soil or rock layers that can better support the load, making them suitable for structures requiring high load-bearing capacity or in areas with challenging soil conditions. </w:t>
            </w:r>
          </w:p>
          <w:p w14:paraId="1112F421" w14:textId="7F201CC8" w:rsidR="00BA47EA" w:rsidRPr="00E9388A" w:rsidRDefault="00476BAA" w:rsidP="00BA47EA">
            <w:pPr>
              <w:rPr>
                <w:rFonts w:ascii="Arial" w:hAnsi="Arial" w:cs="Arial"/>
                <w:sz w:val="22"/>
                <w:szCs w:val="18"/>
              </w:rPr>
            </w:pPr>
            <w:r>
              <w:rPr>
                <w:rFonts w:ascii="Segoe UI" w:hAnsi="Segoe UI" w:cs="Segoe UI"/>
                <w:color w:val="D1D5DB"/>
                <w:shd w:val="clear" w:color="auto" w:fill="444654"/>
              </w:rPr>
              <w:t>.</w:t>
            </w:r>
            <w:permEnd w:id="1701528352"/>
          </w:p>
        </w:tc>
        <w:tc>
          <w:tcPr>
            <w:tcW w:w="335" w:type="pct"/>
            <w:tcBorders>
              <w:top w:val="nil"/>
              <w:left w:val="single" w:sz="12" w:space="0" w:color="auto"/>
              <w:bottom w:val="nil"/>
              <w:right w:val="nil"/>
            </w:tcBorders>
          </w:tcPr>
          <w:p w14:paraId="1F2C50BC" w14:textId="77777777" w:rsidR="00BA47EA" w:rsidRDefault="00BA47EA" w:rsidP="00BA47EA">
            <w:pPr>
              <w:ind w:left="993" w:hanging="993"/>
            </w:pPr>
          </w:p>
        </w:tc>
      </w:tr>
      <w:tr w:rsidR="00BA47EA" w14:paraId="12FA903B" w14:textId="77777777" w:rsidTr="00BA47EA">
        <w:trPr>
          <w:trHeight w:val="2324"/>
          <w:hidden/>
        </w:trPr>
        <w:tc>
          <w:tcPr>
            <w:tcW w:w="610" w:type="pct"/>
            <w:tcBorders>
              <w:top w:val="nil"/>
              <w:left w:val="nil"/>
              <w:bottom w:val="nil"/>
              <w:right w:val="single" w:sz="12" w:space="0" w:color="auto"/>
            </w:tcBorders>
          </w:tcPr>
          <w:p w14:paraId="6D4E35B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C6F0698" w14:textId="1AC95555" w:rsidR="00BA47EA" w:rsidRDefault="00BA47EA" w:rsidP="00BA47EA">
            <w:pPr>
              <w:jc w:val="center"/>
            </w:pPr>
            <w:r>
              <w:rPr>
                <w:rFonts w:cstheme="minorHAnsi"/>
                <w:color w:val="262626" w:themeColor="text1" w:themeTint="D9"/>
                <w:lang w:val="en-PH"/>
              </w:rPr>
              <w:t>Column footing</w:t>
            </w:r>
          </w:p>
        </w:tc>
        <w:tc>
          <w:tcPr>
            <w:tcW w:w="2715" w:type="pct"/>
            <w:tcBorders>
              <w:left w:val="single" w:sz="4" w:space="0" w:color="auto"/>
              <w:bottom w:val="single" w:sz="8" w:space="0" w:color="auto"/>
              <w:right w:val="single" w:sz="12" w:space="0" w:color="auto"/>
            </w:tcBorders>
            <w:shd w:val="clear" w:color="auto" w:fill="auto"/>
            <w:vAlign w:val="center"/>
          </w:tcPr>
          <w:p w14:paraId="7A5CDBA4" w14:textId="12D1A6AF" w:rsidR="00BA47EA" w:rsidRPr="00E9388A" w:rsidRDefault="00476BAA" w:rsidP="00BA47EA">
            <w:pPr>
              <w:rPr>
                <w:rFonts w:ascii="Arial" w:hAnsi="Arial" w:cs="Arial"/>
                <w:sz w:val="22"/>
                <w:szCs w:val="18"/>
              </w:rPr>
            </w:pPr>
            <w:permStart w:id="1389701251" w:edGrp="everyone"/>
            <w:r w:rsidRPr="00476BAA">
              <w:rPr>
                <w:rFonts w:ascii="Segoe UI" w:hAnsi="Segoe UI" w:cs="Segoe UI"/>
                <w:color w:val="000000" w:themeColor="text1"/>
              </w:rPr>
              <w:t>They perform by evenly distributing the vertical loads from the columns above to the underlying soil or rock. These footings are designed to ensure structural stability. As loads are transmitted down the columns, the footings spread the force over a larger area to reduce bearing pressures on the soil. The footing's depth and width are determined by engineering calculations to resist the imposed loads and prevent settlement or tilting. Reinforcement bars within the concrete enhance its strength</w:t>
            </w:r>
            <w:r>
              <w:rPr>
                <w:rFonts w:ascii="Segoe UI" w:hAnsi="Segoe UI" w:cs="Segoe UI"/>
                <w:color w:val="D1D5DB"/>
                <w:shd w:val="clear" w:color="auto" w:fill="444654"/>
              </w:rPr>
              <w:t>.</w:t>
            </w:r>
            <w:permEnd w:id="1389701251"/>
          </w:p>
        </w:tc>
        <w:tc>
          <w:tcPr>
            <w:tcW w:w="335" w:type="pct"/>
            <w:tcBorders>
              <w:top w:val="nil"/>
              <w:left w:val="single" w:sz="12" w:space="0" w:color="auto"/>
              <w:bottom w:val="nil"/>
              <w:right w:val="nil"/>
            </w:tcBorders>
          </w:tcPr>
          <w:p w14:paraId="57632E78" w14:textId="77777777" w:rsidR="00BA47EA" w:rsidRDefault="00BA47EA" w:rsidP="00BA47EA">
            <w:pPr>
              <w:ind w:left="993" w:hanging="993"/>
            </w:pPr>
          </w:p>
        </w:tc>
      </w:tr>
      <w:tr w:rsidR="00BA47EA" w14:paraId="142504F5" w14:textId="77777777" w:rsidTr="00BA47EA">
        <w:trPr>
          <w:trHeight w:val="2324"/>
          <w:hidden/>
        </w:trPr>
        <w:tc>
          <w:tcPr>
            <w:tcW w:w="610" w:type="pct"/>
            <w:tcBorders>
              <w:top w:val="nil"/>
              <w:left w:val="nil"/>
              <w:bottom w:val="nil"/>
              <w:right w:val="single" w:sz="12" w:space="0" w:color="auto"/>
            </w:tcBorders>
          </w:tcPr>
          <w:p w14:paraId="0EFB4B59"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9865698" w14:textId="38DB570D" w:rsidR="00BA47EA" w:rsidRDefault="00BA47EA" w:rsidP="00BA47EA">
            <w:pPr>
              <w:jc w:val="center"/>
            </w:pPr>
            <w:r>
              <w:rPr>
                <w:rFonts w:cstheme="minorHAnsi"/>
                <w:color w:val="262626" w:themeColor="text1" w:themeTint="D9"/>
                <w:lang w:val="en-PH"/>
              </w:rPr>
              <w:t>Stump footing</w:t>
            </w:r>
          </w:p>
        </w:tc>
        <w:tc>
          <w:tcPr>
            <w:tcW w:w="2715" w:type="pct"/>
            <w:tcBorders>
              <w:left w:val="single" w:sz="4" w:space="0" w:color="auto"/>
              <w:bottom w:val="single" w:sz="8" w:space="0" w:color="auto"/>
              <w:right w:val="single" w:sz="12" w:space="0" w:color="auto"/>
            </w:tcBorders>
            <w:shd w:val="clear" w:color="auto" w:fill="auto"/>
            <w:vAlign w:val="center"/>
          </w:tcPr>
          <w:p w14:paraId="11B4E714" w14:textId="55CF1BEA" w:rsidR="00BA47EA" w:rsidRPr="00E9388A" w:rsidRDefault="00E1363D" w:rsidP="00BA47EA">
            <w:pPr>
              <w:rPr>
                <w:rFonts w:ascii="Arial" w:hAnsi="Arial" w:cs="Arial"/>
                <w:sz w:val="22"/>
                <w:szCs w:val="18"/>
              </w:rPr>
            </w:pPr>
            <w:permStart w:id="721907843" w:edGrp="everyone"/>
            <w:r w:rsidRPr="00E1363D">
              <w:rPr>
                <w:rFonts w:ascii="Segoe UI" w:hAnsi="Segoe UI" w:cs="Segoe UI"/>
                <w:color w:val="000000" w:themeColor="text1"/>
              </w:rPr>
              <w:t>They bear structural loads by transferring weight from above to the ground. Designed for smaller structures or individual support points, they minimize soil disturbance and evenly distribute loads.</w:t>
            </w:r>
            <w:permEnd w:id="721907843"/>
          </w:p>
        </w:tc>
        <w:tc>
          <w:tcPr>
            <w:tcW w:w="335" w:type="pct"/>
            <w:tcBorders>
              <w:top w:val="nil"/>
              <w:left w:val="single" w:sz="12" w:space="0" w:color="auto"/>
              <w:bottom w:val="nil"/>
              <w:right w:val="nil"/>
            </w:tcBorders>
          </w:tcPr>
          <w:p w14:paraId="6411A648" w14:textId="77777777" w:rsidR="00BA47EA" w:rsidRDefault="00BA47EA" w:rsidP="00BA47EA">
            <w:pPr>
              <w:ind w:left="993" w:hanging="993"/>
            </w:pPr>
          </w:p>
        </w:tc>
      </w:tr>
      <w:tr w:rsidR="00BA47EA" w14:paraId="4A70B8F6" w14:textId="77777777" w:rsidTr="00BA47EA">
        <w:trPr>
          <w:trHeight w:val="2324"/>
          <w:hidden/>
        </w:trPr>
        <w:tc>
          <w:tcPr>
            <w:tcW w:w="610" w:type="pct"/>
            <w:tcBorders>
              <w:top w:val="nil"/>
              <w:left w:val="nil"/>
              <w:bottom w:val="nil"/>
              <w:right w:val="single" w:sz="12" w:space="0" w:color="auto"/>
            </w:tcBorders>
          </w:tcPr>
          <w:p w14:paraId="5D24A63A"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209F9BA" w14:textId="51A757E7" w:rsidR="00BA47EA" w:rsidRDefault="00BA47EA" w:rsidP="00BA47EA">
            <w:pPr>
              <w:jc w:val="center"/>
            </w:pPr>
            <w:r>
              <w:rPr>
                <w:rFonts w:cstheme="minorHAnsi"/>
                <w:color w:val="262626" w:themeColor="text1" w:themeTint="D9"/>
                <w:lang w:val="en-PH"/>
              </w:rPr>
              <w:t>Drilled pile foundation</w:t>
            </w:r>
          </w:p>
        </w:tc>
        <w:tc>
          <w:tcPr>
            <w:tcW w:w="2715" w:type="pct"/>
            <w:tcBorders>
              <w:left w:val="single" w:sz="4" w:space="0" w:color="auto"/>
              <w:bottom w:val="single" w:sz="8" w:space="0" w:color="auto"/>
              <w:right w:val="single" w:sz="12" w:space="0" w:color="auto"/>
            </w:tcBorders>
            <w:shd w:val="clear" w:color="auto" w:fill="auto"/>
            <w:vAlign w:val="center"/>
          </w:tcPr>
          <w:p w14:paraId="33BE3BAC" w14:textId="1094722E" w:rsidR="00BA47EA" w:rsidRPr="00E9388A" w:rsidRDefault="00E1363D" w:rsidP="00BA47EA">
            <w:pPr>
              <w:rPr>
                <w:rFonts w:ascii="Arial" w:hAnsi="Arial" w:cs="Arial"/>
                <w:sz w:val="22"/>
                <w:szCs w:val="18"/>
              </w:rPr>
            </w:pPr>
            <w:permStart w:id="353661819" w:edGrp="everyone"/>
            <w:r w:rsidRPr="00E1363D">
              <w:rPr>
                <w:rFonts w:ascii="Segoe UI" w:hAnsi="Segoe UI" w:cs="Segoe UI"/>
                <w:color w:val="000000" w:themeColor="text1"/>
              </w:rPr>
              <w:t>They are great in bearing structural loads by drilling deep into stable soil or rock layers. These cylindrical structures efficiently transfer loads from above to the underlying area. Their load-bearing capacity and resistance to lateral forces ensure stability.</w:t>
            </w:r>
            <w:r>
              <w:rPr>
                <w:rFonts w:ascii="Arial" w:hAnsi="Arial" w:cs="Arial"/>
                <w:sz w:val="22"/>
                <w:szCs w:val="18"/>
              </w:rPr>
              <w:t xml:space="preserve">  </w:t>
            </w:r>
            <w:permEnd w:id="353661819"/>
          </w:p>
        </w:tc>
        <w:tc>
          <w:tcPr>
            <w:tcW w:w="335" w:type="pct"/>
            <w:tcBorders>
              <w:top w:val="nil"/>
              <w:left w:val="single" w:sz="12" w:space="0" w:color="auto"/>
              <w:bottom w:val="nil"/>
              <w:right w:val="nil"/>
            </w:tcBorders>
          </w:tcPr>
          <w:p w14:paraId="24040CED" w14:textId="77777777" w:rsidR="00BA47EA" w:rsidRDefault="00BA47EA" w:rsidP="00BA47EA">
            <w:pPr>
              <w:ind w:left="993" w:hanging="993"/>
            </w:pPr>
          </w:p>
        </w:tc>
      </w:tr>
      <w:tr w:rsidR="00BA47EA" w14:paraId="7BB748C6" w14:textId="77777777" w:rsidTr="00BA47EA">
        <w:trPr>
          <w:trHeight w:val="2324"/>
          <w:hidden/>
        </w:trPr>
        <w:tc>
          <w:tcPr>
            <w:tcW w:w="610" w:type="pct"/>
            <w:tcBorders>
              <w:top w:val="nil"/>
              <w:left w:val="nil"/>
              <w:bottom w:val="nil"/>
              <w:right w:val="single" w:sz="12" w:space="0" w:color="auto"/>
            </w:tcBorders>
          </w:tcPr>
          <w:p w14:paraId="317BEAB8"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79E87307" w14:textId="16ADB9CA" w:rsidR="00BA47EA" w:rsidRPr="00257322" w:rsidRDefault="00BA47EA" w:rsidP="00BA47EA">
            <w:pPr>
              <w:jc w:val="center"/>
            </w:pPr>
            <w:r>
              <w:rPr>
                <w:rFonts w:cstheme="minorHAnsi"/>
                <w:color w:val="262626" w:themeColor="text1" w:themeTint="D9"/>
                <w:lang w:val="en-PH"/>
              </w:rPr>
              <w:t>Driven pile foundation</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591B9BE" w14:textId="67DA889C" w:rsidR="00BA47EA" w:rsidRPr="00E9388A" w:rsidRDefault="00E1363D" w:rsidP="00BA47EA">
            <w:pPr>
              <w:rPr>
                <w:rFonts w:ascii="Arial" w:hAnsi="Arial" w:cs="Arial"/>
                <w:sz w:val="22"/>
                <w:szCs w:val="18"/>
              </w:rPr>
            </w:pPr>
            <w:permStart w:id="907372391" w:edGrp="everyone"/>
            <w:r>
              <w:rPr>
                <w:rFonts w:ascii="Segoe UI" w:hAnsi="Segoe UI" w:cs="Segoe UI"/>
                <w:color w:val="000000" w:themeColor="text1"/>
              </w:rPr>
              <w:t>The s</w:t>
            </w:r>
            <w:r w:rsidRPr="00E1363D">
              <w:rPr>
                <w:rFonts w:ascii="Segoe UI" w:hAnsi="Segoe UI" w:cs="Segoe UI"/>
                <w:color w:val="000000" w:themeColor="text1"/>
              </w:rPr>
              <w:t>upport</w:t>
            </w:r>
            <w:r>
              <w:rPr>
                <w:rFonts w:ascii="Segoe UI" w:hAnsi="Segoe UI" w:cs="Segoe UI"/>
                <w:color w:val="000000" w:themeColor="text1"/>
              </w:rPr>
              <w:t xml:space="preserve"> </w:t>
            </w:r>
            <w:r w:rsidRPr="00E1363D">
              <w:rPr>
                <w:rFonts w:ascii="Segoe UI" w:hAnsi="Segoe UI" w:cs="Segoe UI"/>
                <w:color w:val="000000" w:themeColor="text1"/>
              </w:rPr>
              <w:t xml:space="preserve">structural loads by being forcefully installed into the ground using impact or vibration. These piles effectively transfer loads from the </w:t>
            </w:r>
            <w:r>
              <w:rPr>
                <w:rFonts w:ascii="Segoe UI" w:hAnsi="Segoe UI" w:cs="Segoe UI"/>
                <w:color w:val="000000" w:themeColor="text1"/>
              </w:rPr>
              <w:t xml:space="preserve">top </w:t>
            </w:r>
            <w:r w:rsidRPr="00E1363D">
              <w:rPr>
                <w:rFonts w:ascii="Segoe UI" w:hAnsi="Segoe UI" w:cs="Segoe UI"/>
                <w:color w:val="000000" w:themeColor="text1"/>
              </w:rPr>
              <w:t xml:space="preserve">structure to the underlying soil or rock, offering stability and preventing settling. </w:t>
            </w:r>
            <w:permEnd w:id="907372391"/>
          </w:p>
        </w:tc>
        <w:tc>
          <w:tcPr>
            <w:tcW w:w="335" w:type="pct"/>
            <w:tcBorders>
              <w:top w:val="nil"/>
              <w:left w:val="single" w:sz="12" w:space="0" w:color="auto"/>
              <w:bottom w:val="nil"/>
              <w:right w:val="nil"/>
            </w:tcBorders>
          </w:tcPr>
          <w:p w14:paraId="228FA4F0" w14:textId="77777777" w:rsidR="00BA47EA" w:rsidRDefault="00BA47EA" w:rsidP="00BA47EA">
            <w:pPr>
              <w:ind w:left="993" w:hanging="993"/>
            </w:pPr>
          </w:p>
        </w:tc>
      </w:tr>
    </w:tbl>
    <w:p w14:paraId="416FDFF9" w14:textId="77777777" w:rsidR="00BA47EA" w:rsidRDefault="00BA47EA" w:rsidP="00BA47EA">
      <w:pPr>
        <w:rPr>
          <w:rFonts w:ascii="Arial" w:hAnsi="Arial" w:cs="Arial"/>
          <w:sz w:val="22"/>
          <w:szCs w:val="22"/>
        </w:rPr>
      </w:pPr>
    </w:p>
    <w:p w14:paraId="11300631" w14:textId="77777777" w:rsidR="00775060" w:rsidRDefault="00775060" w:rsidP="00775060">
      <w:pPr>
        <w:rPr>
          <w:rFonts w:ascii="Arial" w:hAnsi="Arial" w:cs="Arial"/>
          <w:sz w:val="22"/>
          <w:szCs w:val="22"/>
        </w:rPr>
      </w:pPr>
    </w:p>
    <w:p w14:paraId="7A6A4C15" w14:textId="7F124439" w:rsidR="00775060" w:rsidRPr="00BA47EA" w:rsidRDefault="00775060" w:rsidP="00775060">
      <w:pPr>
        <w:pStyle w:val="20TAQuestionNumber"/>
        <w:rPr>
          <w:rFonts w:cstheme="minorHAnsi"/>
          <w:color w:val="262626" w:themeColor="text1" w:themeTint="D9"/>
        </w:rPr>
      </w:pPr>
      <w:bookmarkStart w:id="40" w:name="_Ref129175399"/>
      <w:r>
        <w:rPr>
          <w:rFonts w:cstheme="minorHAnsi"/>
          <w:color w:val="262626" w:themeColor="text1" w:themeTint="D9"/>
        </w:rPr>
        <w:lastRenderedPageBreak/>
        <w:t>Identify the structural advantages of each of the following footing systems.</w:t>
      </w:r>
      <w:bookmarkEnd w:id="40"/>
    </w:p>
    <w:p w14:paraId="5AF5AA01" w14:textId="77777777" w:rsidR="00775060" w:rsidRPr="00D33B61" w:rsidRDefault="00775060" w:rsidP="00775060">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75060" w14:paraId="789B6E2F" w14:textId="77777777" w:rsidTr="00DA78FF">
        <w:trPr>
          <w:trHeight w:val="685"/>
        </w:trPr>
        <w:tc>
          <w:tcPr>
            <w:tcW w:w="610" w:type="pct"/>
            <w:tcBorders>
              <w:top w:val="nil"/>
              <w:left w:val="nil"/>
              <w:bottom w:val="nil"/>
              <w:right w:val="single" w:sz="12" w:space="0" w:color="auto"/>
            </w:tcBorders>
            <w:shd w:val="clear" w:color="auto" w:fill="auto"/>
          </w:tcPr>
          <w:p w14:paraId="1D87C341" w14:textId="77777777" w:rsidR="00775060" w:rsidRDefault="00775060" w:rsidP="00DA78F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C5A54C0" w14:textId="77777777" w:rsidR="00775060" w:rsidRDefault="00775060" w:rsidP="00DA78FF">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072362C" w14:textId="77D55CCA" w:rsidR="00775060" w:rsidRDefault="00775060" w:rsidP="00DA78FF">
            <w:pPr>
              <w:jc w:val="center"/>
            </w:pPr>
            <w:r>
              <w:t>Structural advantages</w:t>
            </w:r>
          </w:p>
        </w:tc>
        <w:permStart w:id="123274166" w:edGrp="everyone"/>
        <w:tc>
          <w:tcPr>
            <w:tcW w:w="335" w:type="pct"/>
            <w:tcBorders>
              <w:top w:val="nil"/>
              <w:left w:val="single" w:sz="12" w:space="0" w:color="auto"/>
              <w:bottom w:val="nil"/>
              <w:right w:val="nil"/>
            </w:tcBorders>
            <w:shd w:val="clear" w:color="auto" w:fill="auto"/>
          </w:tcPr>
          <w:p w14:paraId="28950988" w14:textId="77777777" w:rsidR="00775060" w:rsidRPr="00533511" w:rsidRDefault="00697B55" w:rsidP="00DA78FF">
            <w:pPr>
              <w:rPr>
                <w:rFonts w:ascii="Arial" w:hAnsi="Arial" w:cs="Arial"/>
                <w:sz w:val="44"/>
                <w:szCs w:val="44"/>
              </w:rPr>
            </w:pPr>
            <w:sdt>
              <w:sdtPr>
                <w:rPr>
                  <w:rFonts w:ascii="Arial" w:hAnsi="Arial" w:cs="Arial"/>
                  <w:sz w:val="44"/>
                  <w:szCs w:val="44"/>
                </w:rPr>
                <w:id w:val="-573281717"/>
                <w14:checkbox>
                  <w14:checked w14:val="0"/>
                  <w14:checkedState w14:val="00FE" w14:font="Wingdings"/>
                  <w14:uncheckedState w14:val="00A8" w14:font="Wingdings"/>
                </w14:checkbox>
              </w:sdtPr>
              <w:sdtEndPr/>
              <w:sdtContent>
                <w:r w:rsidR="00775060">
                  <w:rPr>
                    <w:rFonts w:ascii="Arial" w:hAnsi="Arial" w:cs="Arial"/>
                    <w:sz w:val="44"/>
                    <w:szCs w:val="44"/>
                  </w:rPr>
                  <w:sym w:font="Wingdings" w:char="F0A8"/>
                </w:r>
              </w:sdtContent>
            </w:sdt>
            <w:permEnd w:id="123274166"/>
          </w:p>
        </w:tc>
      </w:tr>
      <w:tr w:rsidR="00775060" w14:paraId="2AA290D8" w14:textId="77777777" w:rsidTr="00DA78FF">
        <w:trPr>
          <w:trHeight w:val="2381"/>
          <w:hidden/>
        </w:trPr>
        <w:tc>
          <w:tcPr>
            <w:tcW w:w="610" w:type="pct"/>
            <w:tcBorders>
              <w:top w:val="nil"/>
              <w:left w:val="nil"/>
              <w:bottom w:val="nil"/>
              <w:right w:val="single" w:sz="12" w:space="0" w:color="auto"/>
            </w:tcBorders>
          </w:tcPr>
          <w:p w14:paraId="7DDF01B9"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F5211C3" w14:textId="10DE96D1" w:rsidR="00775060" w:rsidRPr="00447473" w:rsidRDefault="00775060" w:rsidP="00DA78FF">
            <w:pPr>
              <w:jc w:val="center"/>
            </w:pPr>
            <w:r>
              <w:rPr>
                <w:rFonts w:cstheme="minorHAnsi"/>
                <w:color w:val="262626" w:themeColor="text1" w:themeTint="D9"/>
              </w:rPr>
              <w:t>Reinforced piers and beams</w:t>
            </w:r>
          </w:p>
        </w:tc>
        <w:tc>
          <w:tcPr>
            <w:tcW w:w="2715" w:type="pct"/>
            <w:tcBorders>
              <w:left w:val="single" w:sz="8" w:space="0" w:color="auto"/>
              <w:right w:val="single" w:sz="12" w:space="0" w:color="auto"/>
            </w:tcBorders>
            <w:shd w:val="clear" w:color="auto" w:fill="auto"/>
            <w:vAlign w:val="center"/>
          </w:tcPr>
          <w:p w14:paraId="3A8053E9" w14:textId="27A5739D" w:rsidR="00775060" w:rsidRPr="00E9388A" w:rsidRDefault="003842F4" w:rsidP="00DA78FF">
            <w:pPr>
              <w:rPr>
                <w:rFonts w:ascii="Arial" w:hAnsi="Arial" w:cs="Arial"/>
                <w:sz w:val="22"/>
                <w:szCs w:val="18"/>
              </w:rPr>
            </w:pPr>
            <w:permStart w:id="496265577" w:edGrp="everyone"/>
            <w:r w:rsidRPr="003842F4">
              <w:rPr>
                <w:rFonts w:ascii="Segoe UI" w:hAnsi="Segoe UI" w:cs="Segoe UI"/>
                <w:color w:val="000000" w:themeColor="text1"/>
              </w:rPr>
              <w:t xml:space="preserve">Due to the steel </w:t>
            </w:r>
            <w:proofErr w:type="gramStart"/>
            <w:r w:rsidRPr="003842F4">
              <w:rPr>
                <w:rFonts w:ascii="Segoe UI" w:hAnsi="Segoe UI" w:cs="Segoe UI"/>
                <w:color w:val="000000" w:themeColor="text1"/>
              </w:rPr>
              <w:t>reinforcement</w:t>
            </w:r>
            <w:proofErr w:type="gramEnd"/>
            <w:r w:rsidRPr="003842F4">
              <w:rPr>
                <w:rFonts w:ascii="Segoe UI" w:hAnsi="Segoe UI" w:cs="Segoe UI"/>
                <w:color w:val="000000" w:themeColor="text1"/>
              </w:rPr>
              <w:t xml:space="preserve"> it enhances the load-bearing capacity, durability, and resistance to various forces such as bending and shear. This reinforcement helps distribute loads evenly. The combination of concrete and steel creates a foundation that can withstand both vertical and lateral loads.</w:t>
            </w:r>
            <w:permEnd w:id="496265577"/>
          </w:p>
        </w:tc>
        <w:tc>
          <w:tcPr>
            <w:tcW w:w="335" w:type="pct"/>
            <w:tcBorders>
              <w:top w:val="nil"/>
              <w:left w:val="single" w:sz="12" w:space="0" w:color="auto"/>
              <w:bottom w:val="nil"/>
              <w:right w:val="nil"/>
            </w:tcBorders>
          </w:tcPr>
          <w:p w14:paraId="681FE50A" w14:textId="77777777" w:rsidR="00775060" w:rsidRDefault="00775060" w:rsidP="00DA78FF">
            <w:pPr>
              <w:ind w:left="993" w:hanging="993"/>
            </w:pPr>
          </w:p>
        </w:tc>
      </w:tr>
      <w:tr w:rsidR="00775060" w14:paraId="14B93A13" w14:textId="77777777" w:rsidTr="00DA78FF">
        <w:trPr>
          <w:trHeight w:val="2381"/>
          <w:hidden/>
        </w:trPr>
        <w:tc>
          <w:tcPr>
            <w:tcW w:w="610" w:type="pct"/>
            <w:tcBorders>
              <w:top w:val="nil"/>
              <w:left w:val="nil"/>
              <w:bottom w:val="nil"/>
              <w:right w:val="single" w:sz="12" w:space="0" w:color="auto"/>
            </w:tcBorders>
          </w:tcPr>
          <w:p w14:paraId="399B6AA3"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A56C396" w14:textId="2FD869E2" w:rsidR="00775060" w:rsidRDefault="00775060" w:rsidP="00DA78FF">
            <w:pPr>
              <w:jc w:val="center"/>
            </w:pPr>
            <w:r>
              <w:rPr>
                <w:rFonts w:cstheme="minorHAnsi"/>
                <w:color w:val="262626" w:themeColor="text1" w:themeTint="D9"/>
                <w:lang w:val="en-PH"/>
              </w:rPr>
              <w:t xml:space="preserve">Screw piles </w:t>
            </w:r>
          </w:p>
        </w:tc>
        <w:tc>
          <w:tcPr>
            <w:tcW w:w="2715" w:type="pct"/>
            <w:tcBorders>
              <w:left w:val="single" w:sz="4" w:space="0" w:color="auto"/>
              <w:bottom w:val="single" w:sz="8" w:space="0" w:color="auto"/>
              <w:right w:val="single" w:sz="12" w:space="0" w:color="auto"/>
            </w:tcBorders>
            <w:shd w:val="clear" w:color="auto" w:fill="auto"/>
            <w:vAlign w:val="center"/>
          </w:tcPr>
          <w:p w14:paraId="0D9A1934" w14:textId="717B4F18" w:rsidR="00775060" w:rsidRPr="00E9388A" w:rsidRDefault="00F05E29" w:rsidP="00DA78FF">
            <w:pPr>
              <w:rPr>
                <w:rFonts w:ascii="Arial" w:hAnsi="Arial" w:cs="Arial"/>
                <w:sz w:val="22"/>
                <w:szCs w:val="18"/>
              </w:rPr>
            </w:pPr>
            <w:permStart w:id="1605965597" w:edGrp="everyone"/>
            <w:r w:rsidRPr="00F05E29">
              <w:rPr>
                <w:rFonts w:ascii="Segoe UI" w:hAnsi="Segoe UI" w:cs="Segoe UI"/>
                <w:color w:val="000000" w:themeColor="text1"/>
              </w:rPr>
              <w:t>Their design allows them to be easily and precisely installed, providing immediate load-bearing capacity. The ability to penetrate different soil types and reach stable layers ensures stability and minimizes settlement risks.</w:t>
            </w:r>
            <w:permEnd w:id="1605965597"/>
          </w:p>
        </w:tc>
        <w:tc>
          <w:tcPr>
            <w:tcW w:w="335" w:type="pct"/>
            <w:tcBorders>
              <w:top w:val="nil"/>
              <w:left w:val="single" w:sz="12" w:space="0" w:color="auto"/>
              <w:bottom w:val="nil"/>
              <w:right w:val="nil"/>
            </w:tcBorders>
          </w:tcPr>
          <w:p w14:paraId="6BC58CD8" w14:textId="77777777" w:rsidR="00775060" w:rsidRDefault="00775060" w:rsidP="00DA78FF">
            <w:pPr>
              <w:ind w:left="993" w:hanging="993"/>
            </w:pPr>
          </w:p>
        </w:tc>
      </w:tr>
      <w:tr w:rsidR="00775060" w14:paraId="3E9D0F8B" w14:textId="77777777" w:rsidTr="00DA78FF">
        <w:trPr>
          <w:trHeight w:val="2381"/>
          <w:hidden/>
        </w:trPr>
        <w:tc>
          <w:tcPr>
            <w:tcW w:w="610" w:type="pct"/>
            <w:tcBorders>
              <w:top w:val="nil"/>
              <w:left w:val="nil"/>
              <w:bottom w:val="nil"/>
              <w:right w:val="single" w:sz="12" w:space="0" w:color="auto"/>
            </w:tcBorders>
          </w:tcPr>
          <w:p w14:paraId="3DCF37AE"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197F53D" w14:textId="15C8F1FD" w:rsidR="00775060" w:rsidRPr="00257322" w:rsidRDefault="00775060" w:rsidP="00DA78FF">
            <w:pPr>
              <w:jc w:val="center"/>
            </w:pPr>
            <w:r>
              <w:rPr>
                <w:rFonts w:cstheme="minorHAnsi"/>
                <w:color w:val="262626" w:themeColor="text1" w:themeTint="D9"/>
                <w:lang w:val="en-PH"/>
              </w:rPr>
              <w:t>Brick bases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4DA7F5A2" w14:textId="559C8320" w:rsidR="00775060" w:rsidRPr="00E9388A" w:rsidRDefault="00F05E29" w:rsidP="00DA78FF">
            <w:pPr>
              <w:rPr>
                <w:rFonts w:ascii="Arial" w:hAnsi="Arial" w:cs="Arial"/>
                <w:sz w:val="22"/>
                <w:szCs w:val="18"/>
              </w:rPr>
            </w:pPr>
            <w:permStart w:id="1032267702" w:edGrp="everyone"/>
            <w:r w:rsidRPr="00F05E29">
              <w:rPr>
                <w:rFonts w:ascii="Segoe UI" w:hAnsi="Segoe UI" w:cs="Segoe UI"/>
                <w:color w:val="000000" w:themeColor="text1"/>
              </w:rPr>
              <w:t xml:space="preserve">Their strength and durability </w:t>
            </w:r>
            <w:proofErr w:type="gramStart"/>
            <w:r w:rsidRPr="00F05E29">
              <w:rPr>
                <w:rFonts w:ascii="Segoe UI" w:hAnsi="Segoe UI" w:cs="Segoe UI"/>
                <w:color w:val="000000" w:themeColor="text1"/>
              </w:rPr>
              <w:t>make</w:t>
            </w:r>
            <w:r>
              <w:rPr>
                <w:rFonts w:ascii="Segoe UI" w:hAnsi="Segoe UI" w:cs="Segoe UI"/>
                <w:color w:val="000000" w:themeColor="text1"/>
              </w:rPr>
              <w:t>s</w:t>
            </w:r>
            <w:proofErr w:type="gramEnd"/>
            <w:r w:rsidRPr="00F05E29">
              <w:rPr>
                <w:rFonts w:ascii="Segoe UI" w:hAnsi="Segoe UI" w:cs="Segoe UI"/>
                <w:color w:val="000000" w:themeColor="text1"/>
              </w:rPr>
              <w:t xml:space="preserve"> them </w:t>
            </w:r>
            <w:r>
              <w:rPr>
                <w:rFonts w:ascii="Segoe UI" w:hAnsi="Segoe UI" w:cs="Segoe UI"/>
                <w:color w:val="000000" w:themeColor="text1"/>
              </w:rPr>
              <w:t>a great</w:t>
            </w:r>
            <w:r w:rsidRPr="00F05E29">
              <w:rPr>
                <w:rFonts w:ascii="Segoe UI" w:hAnsi="Segoe UI" w:cs="Segoe UI"/>
                <w:color w:val="000000" w:themeColor="text1"/>
              </w:rPr>
              <w:t xml:space="preserve"> choice for supporting lightweight structures. The stability of brickwork ensure</w:t>
            </w:r>
            <w:r>
              <w:rPr>
                <w:rFonts w:ascii="Segoe UI" w:hAnsi="Segoe UI" w:cs="Segoe UI"/>
                <w:color w:val="000000" w:themeColor="text1"/>
              </w:rPr>
              <w:t>s</w:t>
            </w:r>
            <w:r w:rsidRPr="00F05E29">
              <w:rPr>
                <w:rFonts w:ascii="Segoe UI" w:hAnsi="Segoe UI" w:cs="Segoe UI"/>
                <w:color w:val="000000" w:themeColor="text1"/>
              </w:rPr>
              <w:t xml:space="preserve"> even load distribution</w:t>
            </w:r>
            <w:r>
              <w:rPr>
                <w:rFonts w:ascii="Segoe UI" w:hAnsi="Segoe UI" w:cs="Segoe UI"/>
                <w:color w:val="000000" w:themeColor="text1"/>
              </w:rPr>
              <w:t>.</w:t>
            </w:r>
            <w:r w:rsidRPr="00F05E29">
              <w:rPr>
                <w:rFonts w:ascii="Segoe UI" w:hAnsi="Segoe UI" w:cs="Segoe UI"/>
                <w:color w:val="000000" w:themeColor="text1"/>
              </w:rPr>
              <w:t xml:space="preserve"> Additionally, brick bases provide thermal insulation and fire resistance. </w:t>
            </w:r>
            <w:r>
              <w:rPr>
                <w:rFonts w:ascii="Segoe UI" w:hAnsi="Segoe UI" w:cs="Segoe UI"/>
                <w:color w:val="000000" w:themeColor="text1"/>
              </w:rPr>
              <w:t xml:space="preserve">Because they are </w:t>
            </w:r>
            <w:proofErr w:type="gramStart"/>
            <w:r>
              <w:rPr>
                <w:rFonts w:ascii="Segoe UI" w:hAnsi="Segoe UI" w:cs="Segoe UI"/>
                <w:color w:val="000000" w:themeColor="text1"/>
              </w:rPr>
              <w:t>versatile</w:t>
            </w:r>
            <w:proofErr w:type="gramEnd"/>
            <w:r>
              <w:rPr>
                <w:rFonts w:ascii="Segoe UI" w:hAnsi="Segoe UI" w:cs="Segoe UI"/>
                <w:color w:val="000000" w:themeColor="text1"/>
              </w:rPr>
              <w:t xml:space="preserve"> they</w:t>
            </w:r>
            <w:r w:rsidRPr="00F05E29">
              <w:rPr>
                <w:rFonts w:ascii="Segoe UI" w:hAnsi="Segoe UI" w:cs="Segoe UI"/>
                <w:color w:val="000000" w:themeColor="text1"/>
              </w:rPr>
              <w:t xml:space="preserve"> </w:t>
            </w:r>
            <w:r>
              <w:rPr>
                <w:rFonts w:ascii="Segoe UI" w:hAnsi="Segoe UI" w:cs="Segoe UI"/>
                <w:color w:val="000000" w:themeColor="text1"/>
              </w:rPr>
              <w:t>easily</w:t>
            </w:r>
            <w:r w:rsidRPr="00F05E29">
              <w:rPr>
                <w:rFonts w:ascii="Segoe UI" w:hAnsi="Segoe UI" w:cs="Segoe UI"/>
                <w:color w:val="000000" w:themeColor="text1"/>
              </w:rPr>
              <w:t xml:space="preserve"> fit various architectural designs</w:t>
            </w:r>
            <w:r>
              <w:rPr>
                <w:rFonts w:ascii="Segoe UI" w:hAnsi="Segoe UI" w:cs="Segoe UI"/>
                <w:color w:val="000000" w:themeColor="text1"/>
              </w:rPr>
              <w:t xml:space="preserve"> making them cost </w:t>
            </w:r>
            <w:r w:rsidRPr="00F05E29">
              <w:rPr>
                <w:rFonts w:ascii="Segoe UI" w:hAnsi="Segoe UI" w:cs="Segoe UI"/>
                <w:color w:val="000000" w:themeColor="text1"/>
              </w:rPr>
              <w:t xml:space="preserve">effective and </w:t>
            </w:r>
            <w:r>
              <w:rPr>
                <w:rFonts w:ascii="Segoe UI" w:hAnsi="Segoe UI" w:cs="Segoe UI"/>
                <w:color w:val="000000" w:themeColor="text1"/>
              </w:rPr>
              <w:t xml:space="preserve">have a nice </w:t>
            </w:r>
            <w:r w:rsidRPr="00F05E29">
              <w:rPr>
                <w:rFonts w:ascii="Segoe UI" w:hAnsi="Segoe UI" w:cs="Segoe UI"/>
                <w:color w:val="000000" w:themeColor="text1"/>
              </w:rPr>
              <w:t>aesthetic appeal</w:t>
            </w:r>
            <w:r>
              <w:rPr>
                <w:rFonts w:ascii="Segoe UI" w:hAnsi="Segoe UI" w:cs="Segoe UI"/>
                <w:color w:val="000000" w:themeColor="text1"/>
              </w:rPr>
              <w:t>.</w:t>
            </w:r>
            <w:permEnd w:id="1032267702"/>
          </w:p>
        </w:tc>
        <w:tc>
          <w:tcPr>
            <w:tcW w:w="335" w:type="pct"/>
            <w:tcBorders>
              <w:top w:val="nil"/>
              <w:left w:val="single" w:sz="12" w:space="0" w:color="auto"/>
              <w:bottom w:val="nil"/>
              <w:right w:val="nil"/>
            </w:tcBorders>
          </w:tcPr>
          <w:p w14:paraId="3F8724D7" w14:textId="77777777" w:rsidR="00775060" w:rsidRDefault="00775060" w:rsidP="00DA78FF">
            <w:pPr>
              <w:ind w:left="993" w:hanging="993"/>
            </w:pPr>
          </w:p>
        </w:tc>
      </w:tr>
    </w:tbl>
    <w:p w14:paraId="2A6A0D42" w14:textId="77777777" w:rsidR="00775060" w:rsidRDefault="00775060" w:rsidP="00775060">
      <w:pPr>
        <w:rPr>
          <w:rFonts w:ascii="Arial" w:hAnsi="Arial" w:cs="Arial"/>
          <w:sz w:val="22"/>
          <w:szCs w:val="22"/>
        </w:rPr>
      </w:pPr>
    </w:p>
    <w:p w14:paraId="63F6F116" w14:textId="77777777" w:rsidR="00BA47EA" w:rsidRDefault="00BA47EA" w:rsidP="00BA47EA">
      <w:pPr>
        <w:rPr>
          <w:rFonts w:ascii="Arial" w:hAnsi="Arial" w:cs="Arial"/>
          <w:sz w:val="22"/>
          <w:szCs w:val="22"/>
        </w:rPr>
      </w:pPr>
    </w:p>
    <w:p w14:paraId="138BD527" w14:textId="7B3CA412" w:rsidR="00BA47EA" w:rsidRPr="00830749" w:rsidRDefault="00CF1703" w:rsidP="00BA47EA">
      <w:pPr>
        <w:pStyle w:val="20TAQuestionNumber"/>
      </w:pPr>
      <w:bookmarkStart w:id="41" w:name="_Ref129176166"/>
      <w:r>
        <w:rPr>
          <w:rFonts w:cstheme="minorHAnsi"/>
          <w:color w:val="262626" w:themeColor="text1" w:themeTint="D9"/>
        </w:rPr>
        <w:t>Why must foundation movement be considered when designing and constructing on-ground concrete slab floors</w:t>
      </w:r>
      <w:bookmarkEnd w:id="41"/>
      <w:r w:rsidR="004B2881">
        <w:rPr>
          <w:rFonts w:cstheme="minorHAnsi"/>
          <w:color w:val="262626" w:themeColor="text1" w:themeTint="D9"/>
        </w:rPr>
        <w:t>?</w:t>
      </w:r>
    </w:p>
    <w:p w14:paraId="767CEBD1"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24050D3D" w14:textId="77777777" w:rsidTr="00E9388A">
        <w:trPr>
          <w:trHeight w:val="3402"/>
        </w:trPr>
        <w:tc>
          <w:tcPr>
            <w:tcW w:w="1027" w:type="dxa"/>
            <w:tcBorders>
              <w:top w:val="nil"/>
              <w:left w:val="nil"/>
              <w:bottom w:val="nil"/>
              <w:right w:val="single" w:sz="4" w:space="0" w:color="auto"/>
            </w:tcBorders>
          </w:tcPr>
          <w:p w14:paraId="316FA909" w14:textId="77777777" w:rsidR="00BA47EA" w:rsidRPr="001C4084" w:rsidRDefault="00BA47EA"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64821B" w14:textId="77777777" w:rsidR="00F05E29" w:rsidRDefault="00F05E29" w:rsidP="00B00F2E">
            <w:pPr>
              <w:rPr>
                <w:rFonts w:ascii="Segoe UI" w:hAnsi="Segoe UI" w:cs="Segoe UI"/>
                <w:color w:val="000000" w:themeColor="text1"/>
              </w:rPr>
            </w:pPr>
            <w:permStart w:id="861089082" w:edGrp="everyone"/>
            <w:r w:rsidRPr="00F05E29">
              <w:rPr>
                <w:rFonts w:ascii="Segoe UI" w:hAnsi="Segoe UI" w:cs="Segoe UI"/>
                <w:color w:val="000000" w:themeColor="text1"/>
              </w:rPr>
              <w:t xml:space="preserve">Foundation movement is a </w:t>
            </w:r>
            <w:r>
              <w:rPr>
                <w:rFonts w:ascii="Segoe UI" w:hAnsi="Segoe UI" w:cs="Segoe UI"/>
                <w:color w:val="000000" w:themeColor="text1"/>
              </w:rPr>
              <w:t xml:space="preserve">very </w:t>
            </w:r>
            <w:r w:rsidRPr="00F05E29">
              <w:rPr>
                <w:rFonts w:ascii="Segoe UI" w:hAnsi="Segoe UI" w:cs="Segoe UI"/>
                <w:color w:val="000000" w:themeColor="text1"/>
              </w:rPr>
              <w:t xml:space="preserve">critical consideration when designing and constructing on-ground concrete slab floors due to its </w:t>
            </w:r>
            <w:r>
              <w:rPr>
                <w:rFonts w:ascii="Segoe UI" w:hAnsi="Segoe UI" w:cs="Segoe UI"/>
                <w:color w:val="000000" w:themeColor="text1"/>
              </w:rPr>
              <w:t>ability</w:t>
            </w:r>
            <w:r w:rsidRPr="00F05E29">
              <w:rPr>
                <w:rFonts w:ascii="Segoe UI" w:hAnsi="Segoe UI" w:cs="Segoe UI"/>
                <w:color w:val="000000" w:themeColor="text1"/>
              </w:rPr>
              <w:t xml:space="preserve"> to affect the stability and integrity of the entire structure. Ground shifts caused by soil settlement, swelling, or changes in moisture content can lead to differential movement, resulting in uneven settling of the slab. This can cause cracks, structural misalignment, and compromised load-bearing capacity, ultimately </w:t>
            </w:r>
            <w:r>
              <w:rPr>
                <w:rFonts w:ascii="Segoe UI" w:hAnsi="Segoe UI" w:cs="Segoe UI"/>
                <w:color w:val="000000" w:themeColor="text1"/>
              </w:rPr>
              <w:t xml:space="preserve">affecting </w:t>
            </w:r>
            <w:r w:rsidRPr="00F05E29">
              <w:rPr>
                <w:rFonts w:ascii="Segoe UI" w:hAnsi="Segoe UI" w:cs="Segoe UI"/>
                <w:color w:val="000000" w:themeColor="text1"/>
              </w:rPr>
              <w:t xml:space="preserve">the safety of the building. </w:t>
            </w:r>
          </w:p>
          <w:p w14:paraId="23B49EB4" w14:textId="17259694" w:rsidR="00BA47EA" w:rsidRPr="001C4084" w:rsidRDefault="00F05E29" w:rsidP="00B00F2E">
            <w:pPr>
              <w:rPr>
                <w:rFonts w:ascii="Arial" w:hAnsi="Arial" w:cs="Arial"/>
                <w:sz w:val="22"/>
                <w:szCs w:val="22"/>
              </w:rPr>
            </w:pPr>
            <w:proofErr w:type="gramStart"/>
            <w:r>
              <w:rPr>
                <w:rFonts w:ascii="Segoe UI" w:hAnsi="Segoe UI" w:cs="Segoe UI"/>
                <w:color w:val="000000" w:themeColor="text1"/>
              </w:rPr>
              <w:t>Therefore</w:t>
            </w:r>
            <w:proofErr w:type="gramEnd"/>
            <w:r w:rsidRPr="00F05E29">
              <w:rPr>
                <w:rFonts w:ascii="Segoe UI" w:hAnsi="Segoe UI" w:cs="Segoe UI"/>
                <w:color w:val="000000" w:themeColor="text1"/>
              </w:rPr>
              <w:t xml:space="preserve"> proper site preparation, appropriate reinforcement, and expansion joint placement, engineers and builders can </w:t>
            </w:r>
            <w:r>
              <w:rPr>
                <w:rFonts w:ascii="Segoe UI" w:hAnsi="Segoe UI" w:cs="Segoe UI"/>
                <w:color w:val="000000" w:themeColor="text1"/>
              </w:rPr>
              <w:t xml:space="preserve">both </w:t>
            </w:r>
            <w:r w:rsidRPr="00F05E29">
              <w:rPr>
                <w:rFonts w:ascii="Segoe UI" w:hAnsi="Segoe UI" w:cs="Segoe UI"/>
                <w:color w:val="000000" w:themeColor="text1"/>
              </w:rPr>
              <w:t>ensure that the concrete slab remains resilient against ground fluctuations and maintains its structural functionality</w:t>
            </w:r>
            <w:r>
              <w:rPr>
                <w:rFonts w:ascii="Segoe UI" w:hAnsi="Segoe UI" w:cs="Segoe UI"/>
                <w:color w:val="000000" w:themeColor="text1"/>
              </w:rPr>
              <w:t xml:space="preserve"> and stability</w:t>
            </w:r>
            <w:r w:rsidRPr="00F05E29">
              <w:rPr>
                <w:rFonts w:ascii="Segoe UI" w:hAnsi="Segoe UI" w:cs="Segoe UI"/>
                <w:color w:val="000000" w:themeColor="text1"/>
              </w:rPr>
              <w:t xml:space="preserve"> over time</w:t>
            </w:r>
            <w:r>
              <w:rPr>
                <w:rFonts w:ascii="Segoe UI" w:hAnsi="Segoe UI" w:cs="Segoe UI"/>
                <w:color w:val="000000" w:themeColor="text1"/>
              </w:rPr>
              <w:t>.</w:t>
            </w:r>
            <w:permEnd w:id="861089082"/>
          </w:p>
        </w:tc>
        <w:permStart w:id="996412581" w:edGrp="everyone"/>
        <w:tc>
          <w:tcPr>
            <w:tcW w:w="624" w:type="dxa"/>
            <w:tcBorders>
              <w:top w:val="nil"/>
              <w:left w:val="single" w:sz="4" w:space="0" w:color="auto"/>
              <w:bottom w:val="nil"/>
              <w:right w:val="nil"/>
            </w:tcBorders>
          </w:tcPr>
          <w:p w14:paraId="63393076" w14:textId="77777777" w:rsidR="00BA47EA" w:rsidRPr="00533511" w:rsidRDefault="00697B55" w:rsidP="00B00F2E">
            <w:pPr>
              <w:rPr>
                <w:rFonts w:ascii="Arial" w:hAnsi="Arial" w:cs="Arial"/>
                <w:sz w:val="44"/>
                <w:szCs w:val="44"/>
              </w:rPr>
            </w:pPr>
            <w:sdt>
              <w:sdtPr>
                <w:rPr>
                  <w:rFonts w:ascii="Arial" w:hAnsi="Arial" w:cs="Arial"/>
                  <w:sz w:val="44"/>
                  <w:szCs w:val="44"/>
                </w:rPr>
                <w:id w:val="1514185405"/>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996412581"/>
          </w:p>
        </w:tc>
      </w:tr>
    </w:tbl>
    <w:p w14:paraId="3E15036E" w14:textId="77777777" w:rsidR="00DA78FF" w:rsidRDefault="00DA78FF" w:rsidP="00BA47EA">
      <w:pPr>
        <w:rPr>
          <w:rFonts w:ascii="Arial" w:hAnsi="Arial" w:cs="Arial"/>
          <w:sz w:val="22"/>
          <w:szCs w:val="22"/>
        </w:rPr>
      </w:pPr>
    </w:p>
    <w:p w14:paraId="3ADB85F4" w14:textId="1643824D" w:rsidR="00CF1703" w:rsidRPr="00BA47EA" w:rsidRDefault="00CF1703" w:rsidP="00CF1703">
      <w:pPr>
        <w:pStyle w:val="20TAQuestionNumber"/>
        <w:rPr>
          <w:rFonts w:cstheme="minorHAnsi"/>
          <w:color w:val="262626" w:themeColor="text1" w:themeTint="D9"/>
        </w:rPr>
      </w:pPr>
      <w:bookmarkStart w:id="42" w:name="_Ref129176179"/>
      <w:r>
        <w:rPr>
          <w:rFonts w:cstheme="minorHAnsi"/>
          <w:color w:val="262626" w:themeColor="text1" w:themeTint="D9"/>
        </w:rPr>
        <w:t>Identify the structural advantages of the following</w:t>
      </w:r>
      <w:r w:rsidR="004B2881">
        <w:rPr>
          <w:rFonts w:cstheme="minorHAnsi"/>
          <w:color w:val="262626" w:themeColor="text1" w:themeTint="D9"/>
        </w:rPr>
        <w:t xml:space="preserve"> floor systems</w:t>
      </w:r>
      <w:r>
        <w:rPr>
          <w:rFonts w:cstheme="minorHAnsi"/>
          <w:color w:val="262626" w:themeColor="text1" w:themeTint="D9"/>
        </w:rPr>
        <w:t>.</w:t>
      </w:r>
      <w:bookmarkEnd w:id="42"/>
    </w:p>
    <w:p w14:paraId="12AEC560" w14:textId="77777777" w:rsidR="00CF1703" w:rsidRPr="00D33B61" w:rsidRDefault="00CF1703" w:rsidP="00CF1703">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F1703" w14:paraId="78225986" w14:textId="77777777" w:rsidTr="00CF1703">
        <w:trPr>
          <w:trHeight w:val="685"/>
        </w:trPr>
        <w:tc>
          <w:tcPr>
            <w:tcW w:w="610" w:type="pct"/>
            <w:tcBorders>
              <w:top w:val="nil"/>
              <w:left w:val="nil"/>
              <w:bottom w:val="nil"/>
              <w:right w:val="single" w:sz="12" w:space="0" w:color="auto"/>
            </w:tcBorders>
            <w:shd w:val="clear" w:color="auto" w:fill="auto"/>
          </w:tcPr>
          <w:p w14:paraId="55D69E49" w14:textId="77777777" w:rsidR="00CF1703" w:rsidRDefault="00CF1703" w:rsidP="00CF170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5832904" w14:textId="4F665864" w:rsidR="00CF1703" w:rsidRDefault="00CF1703" w:rsidP="00CF1703">
            <w:pPr>
              <w:jc w:val="center"/>
            </w:pPr>
            <w:r>
              <w:t>Floor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3C957C5" w14:textId="77777777" w:rsidR="00CF1703" w:rsidRDefault="00CF1703" w:rsidP="00CF1703">
            <w:pPr>
              <w:jc w:val="center"/>
            </w:pPr>
            <w:r>
              <w:t>Structural advantages</w:t>
            </w:r>
          </w:p>
        </w:tc>
        <w:permStart w:id="1070159852" w:edGrp="everyone"/>
        <w:tc>
          <w:tcPr>
            <w:tcW w:w="335" w:type="pct"/>
            <w:tcBorders>
              <w:top w:val="nil"/>
              <w:left w:val="single" w:sz="12" w:space="0" w:color="auto"/>
              <w:bottom w:val="nil"/>
              <w:right w:val="nil"/>
            </w:tcBorders>
            <w:shd w:val="clear" w:color="auto" w:fill="auto"/>
          </w:tcPr>
          <w:p w14:paraId="4E38E7D3" w14:textId="77777777" w:rsidR="00CF1703" w:rsidRPr="00533511" w:rsidRDefault="00697B55" w:rsidP="00CF1703">
            <w:pPr>
              <w:rPr>
                <w:rFonts w:ascii="Arial" w:hAnsi="Arial" w:cs="Arial"/>
                <w:sz w:val="44"/>
                <w:szCs w:val="44"/>
              </w:rPr>
            </w:pPr>
            <w:sdt>
              <w:sdtPr>
                <w:rPr>
                  <w:rFonts w:ascii="Arial" w:hAnsi="Arial" w:cs="Arial"/>
                  <w:sz w:val="44"/>
                  <w:szCs w:val="44"/>
                </w:rPr>
                <w:id w:val="144244139"/>
                <w14:checkbox>
                  <w14:checked w14:val="0"/>
                  <w14:checkedState w14:val="00FE" w14:font="Wingdings"/>
                  <w14:uncheckedState w14:val="00A8" w14:font="Wingdings"/>
                </w14:checkbox>
              </w:sdtPr>
              <w:sdtEndPr/>
              <w:sdtContent>
                <w:r w:rsidR="00CF1703">
                  <w:rPr>
                    <w:rFonts w:ascii="Arial" w:hAnsi="Arial" w:cs="Arial"/>
                    <w:sz w:val="44"/>
                    <w:szCs w:val="44"/>
                  </w:rPr>
                  <w:sym w:font="Wingdings" w:char="F0A8"/>
                </w:r>
              </w:sdtContent>
            </w:sdt>
            <w:permEnd w:id="1070159852"/>
          </w:p>
        </w:tc>
      </w:tr>
      <w:tr w:rsidR="00CF1703" w14:paraId="5A12264C" w14:textId="77777777" w:rsidTr="00CF1703">
        <w:trPr>
          <w:trHeight w:val="2041"/>
          <w:hidden/>
        </w:trPr>
        <w:tc>
          <w:tcPr>
            <w:tcW w:w="610" w:type="pct"/>
            <w:tcBorders>
              <w:top w:val="nil"/>
              <w:left w:val="nil"/>
              <w:bottom w:val="nil"/>
              <w:right w:val="single" w:sz="12" w:space="0" w:color="auto"/>
            </w:tcBorders>
          </w:tcPr>
          <w:p w14:paraId="58D15BA5"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72B5AD6B" w14:textId="6F96EA01" w:rsidR="00CF1703" w:rsidRPr="00447473" w:rsidRDefault="00CF1703" w:rsidP="00CF1703">
            <w:pPr>
              <w:jc w:val="center"/>
            </w:pPr>
            <w:r>
              <w:rPr>
                <w:rFonts w:cstheme="minorHAnsi"/>
                <w:color w:val="262626" w:themeColor="text1" w:themeTint="D9"/>
                <w:lang w:val="en-PH"/>
              </w:rPr>
              <w:t>Suspended concrete floors</w:t>
            </w:r>
          </w:p>
        </w:tc>
        <w:tc>
          <w:tcPr>
            <w:tcW w:w="2715" w:type="pct"/>
            <w:tcBorders>
              <w:left w:val="single" w:sz="8" w:space="0" w:color="auto"/>
              <w:right w:val="single" w:sz="12" w:space="0" w:color="auto"/>
            </w:tcBorders>
            <w:shd w:val="clear" w:color="auto" w:fill="auto"/>
            <w:vAlign w:val="center"/>
          </w:tcPr>
          <w:p w14:paraId="3ECAD1F7" w14:textId="75A30A88" w:rsidR="00CF1703" w:rsidRPr="00E9388A" w:rsidRDefault="00566952" w:rsidP="00CF1703">
            <w:pPr>
              <w:rPr>
                <w:rFonts w:ascii="Arial" w:hAnsi="Arial" w:cs="Arial"/>
                <w:sz w:val="22"/>
                <w:szCs w:val="18"/>
              </w:rPr>
            </w:pPr>
            <w:permStart w:id="1567247266" w:edGrp="everyone"/>
            <w:r w:rsidRPr="00566952">
              <w:rPr>
                <w:rFonts w:ascii="Segoe UI" w:hAnsi="Segoe UI" w:cs="Segoe UI"/>
                <w:color w:val="000000" w:themeColor="text1"/>
              </w:rPr>
              <w:t>By spanning between beams or walls, they provide versatility in layout design and space utilization. Their rigidity and load-bearing capacity effectively support various live and dead loads. Moreover, suspended concrete floors allow for efficient integration of heating, cooling, and electrical systems within the floor void</w:t>
            </w:r>
            <w:r>
              <w:rPr>
                <w:rFonts w:ascii="Segoe UI" w:hAnsi="Segoe UI" w:cs="Segoe UI"/>
                <w:color w:val="000000" w:themeColor="text1"/>
              </w:rPr>
              <w:t>, therefore accommodating underfloor services.</w:t>
            </w:r>
            <w:r w:rsidRPr="00566952">
              <w:rPr>
                <w:rFonts w:ascii="Segoe UI" w:hAnsi="Segoe UI" w:cs="Segoe UI"/>
                <w:color w:val="000000" w:themeColor="text1"/>
              </w:rPr>
              <w:t xml:space="preserve"> </w:t>
            </w:r>
            <w:permEnd w:id="1567247266"/>
          </w:p>
        </w:tc>
        <w:tc>
          <w:tcPr>
            <w:tcW w:w="335" w:type="pct"/>
            <w:tcBorders>
              <w:top w:val="nil"/>
              <w:left w:val="single" w:sz="12" w:space="0" w:color="auto"/>
              <w:bottom w:val="nil"/>
              <w:right w:val="nil"/>
            </w:tcBorders>
          </w:tcPr>
          <w:p w14:paraId="05E5C062" w14:textId="77777777" w:rsidR="00CF1703" w:rsidRDefault="00CF1703" w:rsidP="00CF1703">
            <w:pPr>
              <w:ind w:left="993" w:hanging="993"/>
            </w:pPr>
          </w:p>
        </w:tc>
      </w:tr>
      <w:tr w:rsidR="00CF1703" w14:paraId="26AE5B80" w14:textId="77777777" w:rsidTr="00CF1703">
        <w:trPr>
          <w:trHeight w:val="2041"/>
          <w:hidden/>
        </w:trPr>
        <w:tc>
          <w:tcPr>
            <w:tcW w:w="610" w:type="pct"/>
            <w:tcBorders>
              <w:top w:val="nil"/>
              <w:left w:val="nil"/>
              <w:bottom w:val="nil"/>
              <w:right w:val="single" w:sz="12" w:space="0" w:color="auto"/>
            </w:tcBorders>
          </w:tcPr>
          <w:p w14:paraId="05542261"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7B7A4E1" w14:textId="0B9C0F2B" w:rsidR="00CF1703" w:rsidRDefault="00CF1703" w:rsidP="00CF1703">
            <w:pPr>
              <w:jc w:val="center"/>
            </w:pPr>
            <w:r>
              <w:rPr>
                <w:rFonts w:cstheme="minorHAnsi"/>
                <w:color w:val="262626" w:themeColor="text1" w:themeTint="D9"/>
                <w:lang w:val="en-PH"/>
              </w:rPr>
              <w:t>Timber floor frames</w:t>
            </w:r>
          </w:p>
        </w:tc>
        <w:tc>
          <w:tcPr>
            <w:tcW w:w="2715" w:type="pct"/>
            <w:tcBorders>
              <w:left w:val="single" w:sz="4" w:space="0" w:color="auto"/>
              <w:bottom w:val="single" w:sz="8" w:space="0" w:color="auto"/>
              <w:right w:val="single" w:sz="12" w:space="0" w:color="auto"/>
            </w:tcBorders>
            <w:shd w:val="clear" w:color="auto" w:fill="auto"/>
            <w:vAlign w:val="center"/>
          </w:tcPr>
          <w:p w14:paraId="2B3D03B6" w14:textId="68638B84" w:rsidR="00CF1703" w:rsidRPr="00E9388A" w:rsidRDefault="00566952" w:rsidP="00CF1703">
            <w:pPr>
              <w:rPr>
                <w:rFonts w:ascii="Arial" w:hAnsi="Arial" w:cs="Arial"/>
                <w:sz w:val="22"/>
                <w:szCs w:val="18"/>
              </w:rPr>
            </w:pPr>
            <w:permStart w:id="1136723155" w:edGrp="everyone"/>
            <w:r w:rsidRPr="00566952">
              <w:rPr>
                <w:rFonts w:ascii="Segoe UI" w:hAnsi="Segoe UI" w:cs="Segoe UI"/>
                <w:color w:val="000000" w:themeColor="text1"/>
              </w:rPr>
              <w:t>Their light weight and flexibility, mak</w:t>
            </w:r>
            <w:r>
              <w:rPr>
                <w:rFonts w:ascii="Segoe UI" w:hAnsi="Segoe UI" w:cs="Segoe UI"/>
                <w:color w:val="000000" w:themeColor="text1"/>
              </w:rPr>
              <w:t>es</w:t>
            </w:r>
            <w:r w:rsidRPr="00566952">
              <w:rPr>
                <w:rFonts w:ascii="Segoe UI" w:hAnsi="Segoe UI" w:cs="Segoe UI"/>
                <w:color w:val="000000" w:themeColor="text1"/>
              </w:rPr>
              <w:t xml:space="preserve"> them suitable for a wide range of building designs. They are easy to construct, adaptable to different spans, and can accommodate services within the floor cavity. Timber's natural insulation properties contribute to energy efficiency</w:t>
            </w:r>
            <w:r>
              <w:rPr>
                <w:rFonts w:ascii="Segoe UI" w:hAnsi="Segoe UI" w:cs="Segoe UI"/>
                <w:color w:val="000000" w:themeColor="text1"/>
              </w:rPr>
              <w:t xml:space="preserve"> as </w:t>
            </w:r>
            <w:proofErr w:type="gramStart"/>
            <w:r>
              <w:rPr>
                <w:rFonts w:ascii="Segoe UI" w:hAnsi="Segoe UI" w:cs="Segoe UI"/>
                <w:color w:val="000000" w:themeColor="text1"/>
              </w:rPr>
              <w:t>well.</w:t>
            </w:r>
            <w:r>
              <w:rPr>
                <w:rFonts w:ascii="Segoe UI" w:hAnsi="Segoe UI" w:cs="Segoe UI"/>
                <w:color w:val="D1D5DB"/>
                <w:shd w:val="clear" w:color="auto" w:fill="444654"/>
              </w:rPr>
              <w:t>.</w:t>
            </w:r>
            <w:permEnd w:id="1136723155"/>
            <w:proofErr w:type="gramEnd"/>
          </w:p>
        </w:tc>
        <w:tc>
          <w:tcPr>
            <w:tcW w:w="335" w:type="pct"/>
            <w:tcBorders>
              <w:top w:val="nil"/>
              <w:left w:val="single" w:sz="12" w:space="0" w:color="auto"/>
              <w:bottom w:val="nil"/>
              <w:right w:val="nil"/>
            </w:tcBorders>
          </w:tcPr>
          <w:p w14:paraId="5EC42AE4" w14:textId="77777777" w:rsidR="00CF1703" w:rsidRDefault="00CF1703" w:rsidP="00CF1703">
            <w:pPr>
              <w:ind w:left="993" w:hanging="993"/>
            </w:pPr>
          </w:p>
        </w:tc>
      </w:tr>
      <w:tr w:rsidR="00CF1703" w14:paraId="3ADF9D4E" w14:textId="77777777" w:rsidTr="00CF1703">
        <w:trPr>
          <w:trHeight w:val="2041"/>
          <w:hidden/>
        </w:trPr>
        <w:tc>
          <w:tcPr>
            <w:tcW w:w="610" w:type="pct"/>
            <w:tcBorders>
              <w:top w:val="nil"/>
              <w:left w:val="nil"/>
              <w:bottom w:val="nil"/>
              <w:right w:val="single" w:sz="12" w:space="0" w:color="auto"/>
            </w:tcBorders>
          </w:tcPr>
          <w:p w14:paraId="09F8FBD8"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FE245BE" w14:textId="7CFEA030" w:rsidR="00CF1703" w:rsidRDefault="00CF1703" w:rsidP="00CF1703">
            <w:pPr>
              <w:jc w:val="center"/>
            </w:pPr>
            <w:r>
              <w:rPr>
                <w:rFonts w:cstheme="minorHAnsi"/>
                <w:color w:val="262626" w:themeColor="text1" w:themeTint="D9"/>
                <w:lang w:val="en-PH"/>
              </w:rPr>
              <w:t>Steel floor frames</w:t>
            </w:r>
          </w:p>
        </w:tc>
        <w:tc>
          <w:tcPr>
            <w:tcW w:w="2715" w:type="pct"/>
            <w:tcBorders>
              <w:left w:val="single" w:sz="4" w:space="0" w:color="auto"/>
              <w:bottom w:val="single" w:sz="8" w:space="0" w:color="auto"/>
              <w:right w:val="single" w:sz="12" w:space="0" w:color="auto"/>
            </w:tcBorders>
            <w:shd w:val="clear" w:color="auto" w:fill="auto"/>
            <w:vAlign w:val="center"/>
          </w:tcPr>
          <w:p w14:paraId="169A4D50" w14:textId="712157A8" w:rsidR="00CF1703" w:rsidRPr="00E9388A" w:rsidRDefault="00566952" w:rsidP="00CF1703">
            <w:pPr>
              <w:rPr>
                <w:rFonts w:ascii="Arial" w:hAnsi="Arial" w:cs="Arial"/>
                <w:sz w:val="22"/>
                <w:szCs w:val="18"/>
              </w:rPr>
            </w:pPr>
            <w:permStart w:id="816264413" w:edGrp="everyone"/>
            <w:r w:rsidRPr="00566952">
              <w:rPr>
                <w:rFonts w:ascii="Segoe UI" w:hAnsi="Segoe UI" w:cs="Segoe UI"/>
                <w:color w:val="000000" w:themeColor="text1"/>
              </w:rPr>
              <w:t>Their high strength-to-weight ratio enabl</w:t>
            </w:r>
            <w:r>
              <w:rPr>
                <w:rFonts w:ascii="Segoe UI" w:hAnsi="Segoe UI" w:cs="Segoe UI"/>
                <w:color w:val="000000" w:themeColor="text1"/>
              </w:rPr>
              <w:t>es</w:t>
            </w:r>
            <w:r w:rsidRPr="00566952">
              <w:rPr>
                <w:rFonts w:ascii="Segoe UI" w:hAnsi="Segoe UI" w:cs="Segoe UI"/>
                <w:color w:val="000000" w:themeColor="text1"/>
              </w:rPr>
              <w:t xml:space="preserve"> longer spans and flexible design options. </w:t>
            </w:r>
            <w:r>
              <w:rPr>
                <w:rFonts w:ascii="Segoe UI" w:hAnsi="Segoe UI" w:cs="Segoe UI"/>
                <w:color w:val="000000" w:themeColor="text1"/>
              </w:rPr>
              <w:t xml:space="preserve">The </w:t>
            </w:r>
            <w:r w:rsidRPr="00566952">
              <w:rPr>
                <w:rFonts w:ascii="Segoe UI" w:hAnsi="Segoe UI" w:cs="Segoe UI"/>
                <w:color w:val="000000" w:themeColor="text1"/>
              </w:rPr>
              <w:t xml:space="preserve">Steel's durability ensures minimal deflection over time, and its fire-resistant properties </w:t>
            </w:r>
            <w:r>
              <w:rPr>
                <w:rFonts w:ascii="Segoe UI" w:hAnsi="Segoe UI" w:cs="Segoe UI"/>
                <w:color w:val="000000" w:themeColor="text1"/>
              </w:rPr>
              <w:t>make it safe.</w:t>
            </w:r>
            <w:permEnd w:id="816264413"/>
          </w:p>
        </w:tc>
        <w:tc>
          <w:tcPr>
            <w:tcW w:w="335" w:type="pct"/>
            <w:tcBorders>
              <w:top w:val="nil"/>
              <w:left w:val="single" w:sz="12" w:space="0" w:color="auto"/>
              <w:bottom w:val="nil"/>
              <w:right w:val="nil"/>
            </w:tcBorders>
          </w:tcPr>
          <w:p w14:paraId="3894ADE3" w14:textId="77777777" w:rsidR="00CF1703" w:rsidRDefault="00CF1703" w:rsidP="00CF1703">
            <w:pPr>
              <w:ind w:left="993" w:hanging="993"/>
            </w:pPr>
          </w:p>
        </w:tc>
      </w:tr>
      <w:tr w:rsidR="00CF1703" w14:paraId="14C0A440" w14:textId="77777777" w:rsidTr="00CF1703">
        <w:trPr>
          <w:trHeight w:val="2041"/>
          <w:hidden/>
        </w:trPr>
        <w:tc>
          <w:tcPr>
            <w:tcW w:w="610" w:type="pct"/>
            <w:tcBorders>
              <w:top w:val="nil"/>
              <w:left w:val="nil"/>
              <w:bottom w:val="nil"/>
              <w:right w:val="single" w:sz="12" w:space="0" w:color="auto"/>
            </w:tcBorders>
          </w:tcPr>
          <w:p w14:paraId="4FAA892D"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C5D6594" w14:textId="217DA5B3" w:rsidR="00CF1703" w:rsidRDefault="00CF1703" w:rsidP="00CF1703">
            <w:pPr>
              <w:jc w:val="center"/>
              <w:rPr>
                <w:rFonts w:cstheme="minorHAnsi"/>
                <w:color w:val="262626" w:themeColor="text1" w:themeTint="D9"/>
                <w:lang w:val="en-PH"/>
              </w:rPr>
            </w:pPr>
            <w:r>
              <w:rPr>
                <w:rFonts w:cstheme="minorHAnsi"/>
                <w:color w:val="262626" w:themeColor="text1" w:themeTint="D9"/>
                <w:lang w:val="en-PH"/>
              </w:rPr>
              <w:t>Aluminium raised floors</w:t>
            </w:r>
          </w:p>
        </w:tc>
        <w:tc>
          <w:tcPr>
            <w:tcW w:w="2715" w:type="pct"/>
            <w:tcBorders>
              <w:left w:val="single" w:sz="4" w:space="0" w:color="auto"/>
              <w:bottom w:val="single" w:sz="8" w:space="0" w:color="auto"/>
              <w:right w:val="single" w:sz="12" w:space="0" w:color="auto"/>
            </w:tcBorders>
            <w:shd w:val="clear" w:color="auto" w:fill="auto"/>
            <w:vAlign w:val="center"/>
          </w:tcPr>
          <w:p w14:paraId="060EBDA1" w14:textId="510D3DB6" w:rsidR="00CF1703" w:rsidRPr="00E9388A" w:rsidRDefault="00566952" w:rsidP="00CF1703">
            <w:pPr>
              <w:rPr>
                <w:rFonts w:ascii="Arial" w:hAnsi="Arial" w:cs="Arial"/>
                <w:sz w:val="22"/>
                <w:szCs w:val="18"/>
              </w:rPr>
            </w:pPr>
            <w:permStart w:id="1568898332" w:edGrp="everyone"/>
            <w:r>
              <w:rPr>
                <w:rFonts w:ascii="Segoe UI" w:hAnsi="Segoe UI" w:cs="Segoe UI"/>
                <w:color w:val="000000" w:themeColor="text1"/>
              </w:rPr>
              <w:t xml:space="preserve">It </w:t>
            </w:r>
            <w:r w:rsidRPr="00566952">
              <w:rPr>
                <w:rFonts w:ascii="Segoe UI" w:hAnsi="Segoe UI" w:cs="Segoe UI"/>
                <w:color w:val="000000" w:themeColor="text1"/>
              </w:rPr>
              <w:t>offer</w:t>
            </w:r>
            <w:r>
              <w:rPr>
                <w:rFonts w:ascii="Segoe UI" w:hAnsi="Segoe UI" w:cs="Segoe UI"/>
                <w:color w:val="000000" w:themeColor="text1"/>
              </w:rPr>
              <w:t>s</w:t>
            </w:r>
            <w:r w:rsidRPr="00566952">
              <w:rPr>
                <w:rFonts w:ascii="Segoe UI" w:hAnsi="Segoe UI" w:cs="Segoe UI"/>
                <w:color w:val="000000" w:themeColor="text1"/>
              </w:rPr>
              <w:t xml:space="preserve"> structural advantages as a floor system due to their lightweight nature and corrosion resistance. Their modular design allows for easy installation, adaptability, and efficient cable management. Aluminium's durability and aesthetic appeal, make it a preferred choice</w:t>
            </w:r>
            <w:r>
              <w:rPr>
                <w:rFonts w:ascii="Segoe UI" w:hAnsi="Segoe UI" w:cs="Segoe UI"/>
                <w:color w:val="000000" w:themeColor="text1"/>
              </w:rPr>
              <w:t xml:space="preserve"> for many.</w:t>
            </w:r>
            <w:permEnd w:id="1568898332"/>
          </w:p>
        </w:tc>
        <w:tc>
          <w:tcPr>
            <w:tcW w:w="335" w:type="pct"/>
            <w:tcBorders>
              <w:top w:val="nil"/>
              <w:left w:val="single" w:sz="12" w:space="0" w:color="auto"/>
              <w:bottom w:val="nil"/>
              <w:right w:val="nil"/>
            </w:tcBorders>
          </w:tcPr>
          <w:p w14:paraId="7E8D7B50" w14:textId="77777777" w:rsidR="00CF1703" w:rsidRDefault="00CF1703" w:rsidP="00CF1703">
            <w:pPr>
              <w:ind w:left="993" w:hanging="993"/>
            </w:pPr>
          </w:p>
        </w:tc>
      </w:tr>
      <w:tr w:rsidR="00CF1703" w14:paraId="29B768F8" w14:textId="77777777" w:rsidTr="00CF1703">
        <w:trPr>
          <w:trHeight w:val="2041"/>
          <w:hidden/>
        </w:trPr>
        <w:tc>
          <w:tcPr>
            <w:tcW w:w="610" w:type="pct"/>
            <w:tcBorders>
              <w:top w:val="nil"/>
              <w:left w:val="nil"/>
              <w:bottom w:val="nil"/>
              <w:right w:val="single" w:sz="12" w:space="0" w:color="auto"/>
            </w:tcBorders>
          </w:tcPr>
          <w:p w14:paraId="3D69EC37"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397BFF7" w14:textId="1FD02672" w:rsidR="00CF1703" w:rsidRDefault="00CF1703" w:rsidP="00CF1703">
            <w:pPr>
              <w:jc w:val="center"/>
              <w:rPr>
                <w:rFonts w:cstheme="minorHAnsi"/>
                <w:color w:val="262626" w:themeColor="text1" w:themeTint="D9"/>
                <w:lang w:val="en-PH"/>
              </w:rPr>
            </w:pPr>
            <w:r>
              <w:rPr>
                <w:rFonts w:cstheme="minorHAnsi"/>
                <w:color w:val="262626" w:themeColor="text1" w:themeTint="D9"/>
                <w:lang w:val="en-PH"/>
              </w:rPr>
              <w:t>Solid hardwood fitted floors</w:t>
            </w:r>
          </w:p>
        </w:tc>
        <w:tc>
          <w:tcPr>
            <w:tcW w:w="2715" w:type="pct"/>
            <w:tcBorders>
              <w:left w:val="single" w:sz="4" w:space="0" w:color="auto"/>
              <w:bottom w:val="single" w:sz="8" w:space="0" w:color="auto"/>
              <w:right w:val="single" w:sz="12" w:space="0" w:color="auto"/>
            </w:tcBorders>
            <w:shd w:val="clear" w:color="auto" w:fill="auto"/>
            <w:vAlign w:val="center"/>
          </w:tcPr>
          <w:p w14:paraId="0FAC333C" w14:textId="1D225B7A" w:rsidR="00CF1703" w:rsidRPr="00E9388A" w:rsidRDefault="00566952" w:rsidP="00CF1703">
            <w:pPr>
              <w:rPr>
                <w:rFonts w:ascii="Arial" w:hAnsi="Arial" w:cs="Arial"/>
                <w:sz w:val="22"/>
                <w:szCs w:val="18"/>
              </w:rPr>
            </w:pPr>
            <w:permStart w:id="741092896" w:edGrp="everyone"/>
            <w:r>
              <w:rPr>
                <w:rFonts w:ascii="Segoe UI" w:hAnsi="Segoe UI" w:cs="Segoe UI"/>
                <w:color w:val="000000" w:themeColor="text1"/>
              </w:rPr>
              <w:t>T</w:t>
            </w:r>
            <w:r w:rsidRPr="00566952">
              <w:rPr>
                <w:rFonts w:ascii="Segoe UI" w:hAnsi="Segoe UI" w:cs="Segoe UI"/>
                <w:color w:val="000000" w:themeColor="text1"/>
              </w:rPr>
              <w:t>heir durability, natural beauty, and timeless appeal</w:t>
            </w:r>
            <w:r>
              <w:rPr>
                <w:rFonts w:ascii="Segoe UI" w:hAnsi="Segoe UI" w:cs="Segoe UI"/>
                <w:color w:val="000000" w:themeColor="text1"/>
              </w:rPr>
              <w:t xml:space="preserve"> make it attractive</w:t>
            </w:r>
            <w:r w:rsidRPr="00566952">
              <w:rPr>
                <w:rFonts w:ascii="Segoe UI" w:hAnsi="Segoe UI" w:cs="Segoe UI"/>
                <w:color w:val="000000" w:themeColor="text1"/>
              </w:rPr>
              <w:t xml:space="preserve">. The strength of hardwood withstands heavy foot traffic and wear over time. Its insulating properties provide comfort, </w:t>
            </w:r>
            <w:r>
              <w:rPr>
                <w:rFonts w:ascii="Segoe UI" w:hAnsi="Segoe UI" w:cs="Segoe UI"/>
                <w:color w:val="000000" w:themeColor="text1"/>
              </w:rPr>
              <w:t xml:space="preserve">and it also </w:t>
            </w:r>
            <w:proofErr w:type="gramStart"/>
            <w:r>
              <w:rPr>
                <w:rFonts w:ascii="Segoe UI" w:hAnsi="Segoe UI" w:cs="Segoe UI"/>
                <w:color w:val="000000" w:themeColor="text1"/>
              </w:rPr>
              <w:t xml:space="preserve">compliments </w:t>
            </w:r>
            <w:r w:rsidRPr="00566952">
              <w:rPr>
                <w:rFonts w:ascii="Segoe UI" w:hAnsi="Segoe UI" w:cs="Segoe UI"/>
                <w:color w:val="000000" w:themeColor="text1"/>
              </w:rPr>
              <w:t xml:space="preserve"> interior</w:t>
            </w:r>
            <w:proofErr w:type="gramEnd"/>
            <w:r w:rsidRPr="00566952">
              <w:rPr>
                <w:rFonts w:ascii="Segoe UI" w:hAnsi="Segoe UI" w:cs="Segoe UI"/>
                <w:color w:val="000000" w:themeColor="text1"/>
              </w:rPr>
              <w:t xml:space="preserve"> designs, making it an elegant choice for residential and commercial spaces.</w:t>
            </w:r>
            <w:permEnd w:id="741092896"/>
          </w:p>
        </w:tc>
        <w:tc>
          <w:tcPr>
            <w:tcW w:w="335" w:type="pct"/>
            <w:tcBorders>
              <w:top w:val="nil"/>
              <w:left w:val="single" w:sz="12" w:space="0" w:color="auto"/>
              <w:bottom w:val="nil"/>
              <w:right w:val="nil"/>
            </w:tcBorders>
          </w:tcPr>
          <w:p w14:paraId="5C3649BB" w14:textId="77777777" w:rsidR="00CF1703" w:rsidRDefault="00CF1703" w:rsidP="00CF1703">
            <w:pPr>
              <w:ind w:left="993" w:hanging="993"/>
            </w:pPr>
          </w:p>
        </w:tc>
      </w:tr>
      <w:tr w:rsidR="00CF1703" w14:paraId="6B7D3FAE" w14:textId="77777777" w:rsidTr="00CF1703">
        <w:trPr>
          <w:trHeight w:val="2041"/>
          <w:hidden/>
        </w:trPr>
        <w:tc>
          <w:tcPr>
            <w:tcW w:w="610" w:type="pct"/>
            <w:tcBorders>
              <w:top w:val="nil"/>
              <w:left w:val="nil"/>
              <w:bottom w:val="nil"/>
              <w:right w:val="single" w:sz="12" w:space="0" w:color="auto"/>
            </w:tcBorders>
          </w:tcPr>
          <w:p w14:paraId="2FA289E3"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0990870F" w14:textId="0F5F9B17" w:rsidR="00CF1703" w:rsidRPr="00257322" w:rsidRDefault="00CF1703" w:rsidP="00CF1703">
            <w:pPr>
              <w:jc w:val="center"/>
            </w:pPr>
            <w:r>
              <w:rPr>
                <w:rFonts w:cstheme="minorHAnsi"/>
                <w:color w:val="262626" w:themeColor="text1" w:themeTint="D9"/>
                <w:lang w:val="en-PH"/>
              </w:rPr>
              <w:t>Engineered wood fitted floors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089A09C4" w14:textId="70E35C7A" w:rsidR="00CF1703" w:rsidRPr="00E9388A" w:rsidRDefault="00566952" w:rsidP="00CF1703">
            <w:pPr>
              <w:rPr>
                <w:rFonts w:ascii="Arial" w:hAnsi="Arial" w:cs="Arial"/>
                <w:sz w:val="22"/>
                <w:szCs w:val="18"/>
              </w:rPr>
            </w:pPr>
            <w:permStart w:id="1386038925" w:edGrp="everyone"/>
            <w:r w:rsidRPr="00566952">
              <w:rPr>
                <w:rFonts w:ascii="Segoe UI" w:hAnsi="Segoe UI" w:cs="Segoe UI"/>
                <w:color w:val="000000" w:themeColor="text1"/>
              </w:rPr>
              <w:t xml:space="preserve">Due to </w:t>
            </w:r>
            <w:r>
              <w:rPr>
                <w:rFonts w:ascii="Segoe UI" w:hAnsi="Segoe UI" w:cs="Segoe UI"/>
                <w:color w:val="000000" w:themeColor="text1"/>
              </w:rPr>
              <w:t xml:space="preserve">its </w:t>
            </w:r>
            <w:r w:rsidRPr="00566952">
              <w:rPr>
                <w:rFonts w:ascii="Segoe UI" w:hAnsi="Segoe UI" w:cs="Segoe UI"/>
                <w:color w:val="000000" w:themeColor="text1"/>
              </w:rPr>
              <w:t xml:space="preserve">dimensional stability and </w:t>
            </w:r>
            <w:proofErr w:type="gramStart"/>
            <w:r w:rsidRPr="00566952">
              <w:rPr>
                <w:rFonts w:ascii="Segoe UI" w:hAnsi="Segoe UI" w:cs="Segoe UI"/>
                <w:color w:val="000000" w:themeColor="text1"/>
              </w:rPr>
              <w:t>versatility</w:t>
            </w:r>
            <w:proofErr w:type="gramEnd"/>
            <w:r>
              <w:rPr>
                <w:rFonts w:ascii="Segoe UI" w:hAnsi="Segoe UI" w:cs="Segoe UI"/>
                <w:color w:val="000000" w:themeColor="text1"/>
              </w:rPr>
              <w:t xml:space="preserve"> it offers a structural advantage as a floor system</w:t>
            </w:r>
            <w:r w:rsidRPr="00566952">
              <w:rPr>
                <w:rFonts w:ascii="Segoe UI" w:hAnsi="Segoe UI" w:cs="Segoe UI"/>
                <w:color w:val="000000" w:themeColor="text1"/>
              </w:rPr>
              <w:t xml:space="preserve">. </w:t>
            </w:r>
            <w:r>
              <w:rPr>
                <w:rFonts w:ascii="Segoe UI" w:hAnsi="Segoe UI" w:cs="Segoe UI"/>
                <w:color w:val="000000" w:themeColor="text1"/>
              </w:rPr>
              <w:t xml:space="preserve">It consists of </w:t>
            </w:r>
            <w:r w:rsidRPr="00566952">
              <w:rPr>
                <w:rFonts w:ascii="Segoe UI" w:hAnsi="Segoe UI" w:cs="Segoe UI"/>
                <w:color w:val="000000" w:themeColor="text1"/>
              </w:rPr>
              <w:t>multiple layers of wood bonded together, resist</w:t>
            </w:r>
            <w:r>
              <w:rPr>
                <w:rFonts w:ascii="Segoe UI" w:hAnsi="Segoe UI" w:cs="Segoe UI"/>
                <w:color w:val="000000" w:themeColor="text1"/>
              </w:rPr>
              <w:t>ing</w:t>
            </w:r>
            <w:r w:rsidRPr="00566952">
              <w:rPr>
                <w:rFonts w:ascii="Segoe UI" w:hAnsi="Segoe UI" w:cs="Segoe UI"/>
                <w:color w:val="000000" w:themeColor="text1"/>
              </w:rPr>
              <w:t xml:space="preserve"> warping and expansion caused by fluctuations in humidity and temperature. This stability allows for wider plank widths and installation in various environments, making them a reliable and adaptable flooring solution</w:t>
            </w:r>
            <w:r>
              <w:rPr>
                <w:rFonts w:ascii="Segoe UI" w:hAnsi="Segoe UI" w:cs="Segoe UI"/>
                <w:color w:val="000000" w:themeColor="text1"/>
              </w:rPr>
              <w:t xml:space="preserve"> where required</w:t>
            </w:r>
            <w:r w:rsidRPr="00566952">
              <w:rPr>
                <w:rFonts w:ascii="Segoe UI" w:hAnsi="Segoe UI" w:cs="Segoe UI"/>
                <w:color w:val="000000" w:themeColor="text1"/>
              </w:rPr>
              <w:t>.</w:t>
            </w:r>
            <w:permEnd w:id="1386038925"/>
          </w:p>
        </w:tc>
        <w:tc>
          <w:tcPr>
            <w:tcW w:w="335" w:type="pct"/>
            <w:tcBorders>
              <w:top w:val="nil"/>
              <w:left w:val="single" w:sz="12" w:space="0" w:color="auto"/>
              <w:bottom w:val="nil"/>
              <w:right w:val="nil"/>
            </w:tcBorders>
          </w:tcPr>
          <w:p w14:paraId="18756A57" w14:textId="77777777" w:rsidR="00CF1703" w:rsidRDefault="00CF1703" w:rsidP="00CF1703">
            <w:pPr>
              <w:ind w:left="993" w:hanging="993"/>
            </w:pPr>
          </w:p>
        </w:tc>
      </w:tr>
    </w:tbl>
    <w:p w14:paraId="3F00D944" w14:textId="77777777" w:rsidR="00CF1703" w:rsidRDefault="00CF1703" w:rsidP="00CF1703">
      <w:pPr>
        <w:rPr>
          <w:rFonts w:ascii="Arial" w:hAnsi="Arial" w:cs="Arial"/>
          <w:sz w:val="22"/>
          <w:szCs w:val="22"/>
        </w:rPr>
      </w:pPr>
    </w:p>
    <w:p w14:paraId="6D7056C4" w14:textId="0AB9BCC4" w:rsidR="00BA47EA" w:rsidRPr="00D7259F" w:rsidRDefault="00D7259F" w:rsidP="00D7259F">
      <w:pPr>
        <w:pStyle w:val="20TAQuestionNumber"/>
        <w:rPr>
          <w:rFonts w:asciiTheme="minorHAnsi" w:hAnsiTheme="minorHAnsi"/>
          <w:sz w:val="22"/>
        </w:rPr>
      </w:pPr>
      <w:bookmarkStart w:id="43" w:name="_Ref129176705"/>
      <w:r>
        <w:t>Identify two (2) actions during the installation of I-joists that may negatively affect their structural integrity. Explain your response.</w:t>
      </w:r>
      <w:bookmarkEnd w:id="43"/>
    </w:p>
    <w:p w14:paraId="09BD9072"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0B5DBE40" w14:textId="77777777" w:rsidTr="00E9388A">
        <w:trPr>
          <w:trHeight w:val="3855"/>
        </w:trPr>
        <w:tc>
          <w:tcPr>
            <w:tcW w:w="1027" w:type="dxa"/>
            <w:tcBorders>
              <w:top w:val="nil"/>
              <w:left w:val="nil"/>
              <w:bottom w:val="nil"/>
              <w:right w:val="single" w:sz="4" w:space="0" w:color="auto"/>
            </w:tcBorders>
          </w:tcPr>
          <w:p w14:paraId="187D9C0E" w14:textId="77777777" w:rsidR="00BA47EA" w:rsidRDefault="00BA47EA" w:rsidP="00B00F2E">
            <w:pPr>
              <w:pStyle w:val="AnswerHeading"/>
            </w:pPr>
            <w:r w:rsidRPr="001C4084">
              <w:t>Answer</w:t>
            </w:r>
          </w:p>
          <w:p w14:paraId="485B26FA" w14:textId="02AD2763" w:rsidR="00D7259F" w:rsidRPr="001C4084" w:rsidRDefault="00D7259F" w:rsidP="00D7259F">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48BA8D3B" w14:textId="3443FC96" w:rsidR="00BB1234" w:rsidRPr="00BB1234" w:rsidRDefault="00BB1234" w:rsidP="00BB1234">
            <w:pPr>
              <w:pStyle w:val="AnswerHeading"/>
              <w:rPr>
                <w:b w:val="0"/>
                <w:bCs/>
              </w:rPr>
            </w:pPr>
            <w:r w:rsidRPr="00BB1234">
              <w:t>1.</w:t>
            </w:r>
            <w:r>
              <w:rPr>
                <w:b w:val="0"/>
                <w:bCs/>
              </w:rPr>
              <w:t xml:space="preserve"> </w:t>
            </w:r>
            <w:permStart w:id="270541656" w:edGrp="everyone"/>
            <w:proofErr w:type="spellStart"/>
            <w:r w:rsidR="00C10E77">
              <w:rPr>
                <w:b w:val="0"/>
                <w:bCs/>
              </w:rPr>
              <w:t>ICarrying</w:t>
            </w:r>
            <w:proofErr w:type="spellEnd"/>
            <w:r w:rsidR="00C10E77">
              <w:rPr>
                <w:b w:val="0"/>
                <w:bCs/>
              </w:rPr>
              <w:t xml:space="preserve"> the </w:t>
            </w:r>
            <w:proofErr w:type="spellStart"/>
            <w:r w:rsidR="00C10E77">
              <w:rPr>
                <w:b w:val="0"/>
                <w:bCs/>
              </w:rPr>
              <w:t>i</w:t>
            </w:r>
            <w:proofErr w:type="spellEnd"/>
            <w:r w:rsidR="00C10E77">
              <w:rPr>
                <w:b w:val="0"/>
                <w:bCs/>
              </w:rPr>
              <w:t xml:space="preserve">-joists in the horizontal or flat position can impact the structural integrity by displacement of the middle span of the joist due to deflection.  This is because it cannot carry its own weight and other heavy loads in this orientation.  They must be in the vertical orientation </w:t>
            </w:r>
            <w:proofErr w:type="gramStart"/>
            <w:r w:rsidR="00C10E77">
              <w:rPr>
                <w:b w:val="0"/>
                <w:bCs/>
              </w:rPr>
              <w:t>in order to</w:t>
            </w:r>
            <w:proofErr w:type="gramEnd"/>
            <w:r w:rsidR="00C10E77">
              <w:rPr>
                <w:b w:val="0"/>
                <w:bCs/>
              </w:rPr>
              <w:t xml:space="preserve"> resist the heavy floor loads.</w:t>
            </w:r>
            <w:permEnd w:id="270541656"/>
          </w:p>
          <w:p w14:paraId="52314976" w14:textId="77777777" w:rsidR="00BB1234" w:rsidRDefault="00BB1234" w:rsidP="00BB1234">
            <w:pPr>
              <w:pStyle w:val="AnswerHeading"/>
            </w:pPr>
          </w:p>
          <w:p w14:paraId="5CC33C60" w14:textId="77777777" w:rsidR="00BB1234" w:rsidRPr="00BB1234" w:rsidRDefault="00BB1234" w:rsidP="00BB1234">
            <w:pPr>
              <w:pStyle w:val="AnswerHeading"/>
            </w:pPr>
          </w:p>
          <w:p w14:paraId="6BF31C2F" w14:textId="19641032" w:rsidR="00BA47EA" w:rsidRPr="00BB1234" w:rsidRDefault="00BB1234" w:rsidP="00BB1234">
            <w:pPr>
              <w:rPr>
                <w:rFonts w:ascii="Arial" w:hAnsi="Arial" w:cs="Arial"/>
                <w:sz w:val="22"/>
                <w:szCs w:val="22"/>
              </w:rPr>
            </w:pPr>
            <w:r w:rsidRPr="00BB1234">
              <w:rPr>
                <w:rFonts w:ascii="Arial" w:hAnsi="Arial" w:cs="Arial"/>
                <w:b/>
                <w:bCs/>
                <w:sz w:val="22"/>
                <w:szCs w:val="22"/>
              </w:rPr>
              <w:t>2.</w:t>
            </w:r>
            <w:r>
              <w:rPr>
                <w:rFonts w:ascii="Arial" w:hAnsi="Arial" w:cs="Arial"/>
                <w:sz w:val="22"/>
                <w:szCs w:val="22"/>
              </w:rPr>
              <w:t xml:space="preserve"> </w:t>
            </w:r>
            <w:permStart w:id="758458648" w:edGrp="everyone"/>
            <w:r w:rsidR="00C10E77">
              <w:rPr>
                <w:rFonts w:ascii="Arial" w:hAnsi="Arial" w:cs="Arial"/>
                <w:sz w:val="22"/>
                <w:szCs w:val="22"/>
              </w:rPr>
              <w:t>The process of cutting, notching or drilling the flanges can lead to the reduction of the strength of the joist and hence affect the ability of the joist to resist structural stresses and transfer the loads to the supports</w:t>
            </w:r>
            <w:permEnd w:id="758458648"/>
          </w:p>
        </w:tc>
        <w:permStart w:id="997394793" w:edGrp="everyone"/>
        <w:tc>
          <w:tcPr>
            <w:tcW w:w="624" w:type="dxa"/>
            <w:tcBorders>
              <w:top w:val="nil"/>
              <w:left w:val="single" w:sz="4" w:space="0" w:color="auto"/>
              <w:bottom w:val="nil"/>
              <w:right w:val="nil"/>
            </w:tcBorders>
          </w:tcPr>
          <w:p w14:paraId="688D2F55" w14:textId="77777777" w:rsidR="00BA47EA" w:rsidRPr="00533511" w:rsidRDefault="00697B55" w:rsidP="00B00F2E">
            <w:pPr>
              <w:rPr>
                <w:rFonts w:ascii="Arial" w:hAnsi="Arial" w:cs="Arial"/>
                <w:sz w:val="44"/>
                <w:szCs w:val="44"/>
              </w:rPr>
            </w:pPr>
            <w:sdt>
              <w:sdtPr>
                <w:rPr>
                  <w:rFonts w:ascii="Arial" w:hAnsi="Arial" w:cs="Arial"/>
                  <w:sz w:val="44"/>
                  <w:szCs w:val="44"/>
                </w:rPr>
                <w:id w:val="799112318"/>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997394793"/>
          </w:p>
        </w:tc>
      </w:tr>
    </w:tbl>
    <w:p w14:paraId="26586615" w14:textId="77777777" w:rsidR="00BA47EA" w:rsidRDefault="00BA47EA" w:rsidP="00BA47EA">
      <w:pPr>
        <w:rPr>
          <w:rFonts w:ascii="Arial" w:hAnsi="Arial" w:cs="Arial"/>
          <w:sz w:val="22"/>
          <w:szCs w:val="22"/>
        </w:rPr>
      </w:pPr>
    </w:p>
    <w:p w14:paraId="156627DB" w14:textId="77777777" w:rsidR="00696A6E" w:rsidRPr="000E310E" w:rsidRDefault="00696A6E" w:rsidP="00696A6E">
      <w:pPr>
        <w:rPr>
          <w:rFonts w:ascii="Arial" w:hAnsi="Arial"/>
          <w:bCs/>
          <w:sz w:val="22"/>
          <w:szCs w:val="22"/>
        </w:rPr>
      </w:pPr>
    </w:p>
    <w:p w14:paraId="0B13AAA5" w14:textId="30B4BB32" w:rsidR="00696A6E" w:rsidRPr="00830749" w:rsidRDefault="00750D4D" w:rsidP="00033EBC">
      <w:pPr>
        <w:pStyle w:val="20TAQuestionNumber"/>
      </w:pPr>
      <w:bookmarkStart w:id="44" w:name="_Ref129176932"/>
      <w:r>
        <w:rPr>
          <w:rFonts w:cstheme="minorHAnsi"/>
          <w:color w:val="262626" w:themeColor="text1" w:themeTint="D9"/>
        </w:rPr>
        <w:t>What are the structural disadvantages of using platform floors?</w:t>
      </w:r>
      <w:bookmarkEnd w:id="44"/>
    </w:p>
    <w:p w14:paraId="0C862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2637B813" w14:textId="77777777" w:rsidTr="00E9388A">
        <w:trPr>
          <w:trHeight w:val="3345"/>
        </w:trPr>
        <w:tc>
          <w:tcPr>
            <w:tcW w:w="1027" w:type="dxa"/>
            <w:tcBorders>
              <w:top w:val="nil"/>
              <w:left w:val="nil"/>
              <w:bottom w:val="nil"/>
              <w:right w:val="single" w:sz="4" w:space="0" w:color="auto"/>
            </w:tcBorders>
          </w:tcPr>
          <w:p w14:paraId="1129A0D1" w14:textId="77777777" w:rsidR="00696A6E" w:rsidRPr="001C4084" w:rsidRDefault="00696A6E"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4D2C4A" w14:textId="77777777" w:rsidR="00C10E77" w:rsidRDefault="00C10E77" w:rsidP="00B00F2E">
            <w:pPr>
              <w:rPr>
                <w:rFonts w:cstheme="minorHAnsi"/>
                <w:color w:val="262626" w:themeColor="text1" w:themeTint="D9"/>
                <w:lang w:bidi="en-US"/>
              </w:rPr>
            </w:pPr>
            <w:permStart w:id="77887062" w:edGrp="everyone"/>
            <w:r w:rsidRPr="00107D3D">
              <w:rPr>
                <w:rFonts w:cstheme="minorHAnsi"/>
                <w:color w:val="262626" w:themeColor="text1" w:themeTint="D9"/>
                <w:lang w:bidi="en-US"/>
              </w:rPr>
              <w:t xml:space="preserve">The absence of roofing exposes flooring components from damaging environmental factors such as rain, humidity, and sunlight. </w:t>
            </w:r>
          </w:p>
          <w:p w14:paraId="05C87996" w14:textId="77777777" w:rsidR="00C10E77" w:rsidRDefault="00C10E77" w:rsidP="00B00F2E">
            <w:pPr>
              <w:rPr>
                <w:rFonts w:cstheme="minorHAnsi"/>
                <w:color w:val="262626" w:themeColor="text1" w:themeTint="D9"/>
                <w:lang w:bidi="en-US"/>
              </w:rPr>
            </w:pPr>
          </w:p>
          <w:p w14:paraId="050B252E" w14:textId="254BD8C9" w:rsidR="00696A6E" w:rsidRPr="001C4084" w:rsidRDefault="00C10E77" w:rsidP="00B00F2E">
            <w:pPr>
              <w:rPr>
                <w:rFonts w:ascii="Arial" w:hAnsi="Arial" w:cs="Arial"/>
                <w:sz w:val="22"/>
                <w:szCs w:val="22"/>
              </w:rPr>
            </w:pPr>
            <w:r>
              <w:rPr>
                <w:rFonts w:cstheme="minorHAnsi"/>
                <w:color w:val="262626" w:themeColor="text1" w:themeTint="D9"/>
                <w:lang w:bidi="en-US"/>
              </w:rPr>
              <w:t xml:space="preserve">It </w:t>
            </w:r>
            <w:r w:rsidRPr="00107D3D">
              <w:rPr>
                <w:rFonts w:cstheme="minorHAnsi"/>
                <w:color w:val="262626" w:themeColor="text1" w:themeTint="D9"/>
                <w:lang w:bidi="en-US"/>
              </w:rPr>
              <w:t>allow</w:t>
            </w:r>
            <w:r>
              <w:rPr>
                <w:rFonts w:cstheme="minorHAnsi"/>
                <w:color w:val="262626" w:themeColor="text1" w:themeTint="D9"/>
                <w:lang w:bidi="en-US"/>
              </w:rPr>
              <w:t>s</w:t>
            </w:r>
            <w:r w:rsidRPr="00107D3D">
              <w:rPr>
                <w:rFonts w:cstheme="minorHAnsi"/>
                <w:color w:val="262626" w:themeColor="text1" w:themeTint="D9"/>
                <w:lang w:bidi="en-US"/>
              </w:rPr>
              <w:t xml:space="preserve"> sound to travel through into other spaces or rooms</w:t>
            </w:r>
            <w:permEnd w:id="77887062"/>
          </w:p>
        </w:tc>
        <w:permStart w:id="484650133" w:edGrp="everyone"/>
        <w:tc>
          <w:tcPr>
            <w:tcW w:w="624" w:type="dxa"/>
            <w:tcBorders>
              <w:top w:val="nil"/>
              <w:left w:val="single" w:sz="4" w:space="0" w:color="auto"/>
              <w:bottom w:val="nil"/>
              <w:right w:val="nil"/>
            </w:tcBorders>
          </w:tcPr>
          <w:p w14:paraId="179E127B" w14:textId="77777777" w:rsidR="00696A6E" w:rsidRPr="00533511" w:rsidRDefault="00697B55" w:rsidP="00B00F2E">
            <w:pPr>
              <w:rPr>
                <w:rFonts w:ascii="Arial" w:hAnsi="Arial" w:cs="Arial"/>
                <w:sz w:val="44"/>
                <w:szCs w:val="44"/>
              </w:rPr>
            </w:pPr>
            <w:sdt>
              <w:sdtPr>
                <w:rPr>
                  <w:rFonts w:ascii="Arial" w:hAnsi="Arial" w:cs="Arial"/>
                  <w:sz w:val="44"/>
                  <w:szCs w:val="44"/>
                </w:rPr>
                <w:id w:val="2048263665"/>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484650133"/>
          </w:p>
        </w:tc>
      </w:tr>
    </w:tbl>
    <w:p w14:paraId="429D7E01" w14:textId="77777777" w:rsidR="00696A6E" w:rsidRDefault="00696A6E" w:rsidP="00696A6E">
      <w:pPr>
        <w:rPr>
          <w:rFonts w:ascii="Arial" w:hAnsi="Arial" w:cs="Arial"/>
          <w:sz w:val="22"/>
          <w:szCs w:val="22"/>
        </w:rPr>
      </w:pPr>
    </w:p>
    <w:p w14:paraId="59BEAA98" w14:textId="77777777" w:rsidR="00750D4D" w:rsidRPr="000E310E" w:rsidRDefault="00750D4D" w:rsidP="00750D4D">
      <w:pPr>
        <w:rPr>
          <w:rFonts w:ascii="Arial" w:hAnsi="Arial"/>
          <w:bCs/>
          <w:sz w:val="22"/>
          <w:szCs w:val="22"/>
        </w:rPr>
      </w:pPr>
    </w:p>
    <w:p w14:paraId="02A365FC" w14:textId="5F8A96B1" w:rsidR="00750D4D" w:rsidRPr="00830749" w:rsidRDefault="00750D4D" w:rsidP="00CE011D">
      <w:pPr>
        <w:pStyle w:val="20TAQuestionNumber"/>
      </w:pPr>
      <w:bookmarkStart w:id="45" w:name="_Ref129177259"/>
      <w:r>
        <w:t>Why are compressed sheets commonly used in the flooring of wet areas?</w:t>
      </w:r>
      <w:bookmarkEnd w:id="45"/>
    </w:p>
    <w:p w14:paraId="518C2314"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94DBAD" w14:textId="77777777" w:rsidTr="00E9388A">
        <w:trPr>
          <w:trHeight w:val="2891"/>
        </w:trPr>
        <w:tc>
          <w:tcPr>
            <w:tcW w:w="1027" w:type="dxa"/>
            <w:tcBorders>
              <w:top w:val="nil"/>
              <w:left w:val="nil"/>
              <w:bottom w:val="nil"/>
              <w:right w:val="single" w:sz="4" w:space="0" w:color="auto"/>
            </w:tcBorders>
          </w:tcPr>
          <w:p w14:paraId="082A8865"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F31CD" w14:textId="6380815D" w:rsidR="00750D4D" w:rsidRPr="001C4084" w:rsidRDefault="002C18FE" w:rsidP="00B00F2E">
            <w:pPr>
              <w:rPr>
                <w:rFonts w:ascii="Arial" w:hAnsi="Arial" w:cs="Arial"/>
                <w:sz w:val="22"/>
                <w:szCs w:val="22"/>
              </w:rPr>
            </w:pPr>
            <w:permStart w:id="1436314709" w:edGrp="everyone"/>
            <w:r w:rsidRPr="002C18FE">
              <w:rPr>
                <w:rFonts w:cstheme="minorHAnsi"/>
                <w:color w:val="262626" w:themeColor="text1" w:themeTint="D9"/>
                <w:lang w:bidi="en-US"/>
              </w:rPr>
              <w:t xml:space="preserve">Because they possess high moisture resistance. This type of flooring is commonly in the form of cement sheets or boards. Cement boards are composed of aggregated Portland cement with a glass-fibre mesh. They are highly water resistant, which makes it very suitable for wet areas.  However additional waterproofing material has still to be applied </w:t>
            </w:r>
            <w:proofErr w:type="gramStart"/>
            <w:r w:rsidRPr="002C18FE">
              <w:rPr>
                <w:rFonts w:cstheme="minorHAnsi"/>
                <w:color w:val="262626" w:themeColor="text1" w:themeTint="D9"/>
                <w:lang w:bidi="en-US"/>
              </w:rPr>
              <w:t>in order to</w:t>
            </w:r>
            <w:proofErr w:type="gramEnd"/>
            <w:r w:rsidRPr="002C18FE">
              <w:rPr>
                <w:rFonts w:cstheme="minorHAnsi"/>
                <w:color w:val="262626" w:themeColor="text1" w:themeTint="D9"/>
                <w:lang w:bidi="en-US"/>
              </w:rPr>
              <w:t xml:space="preserve"> prevent the water passage.</w:t>
            </w:r>
            <w:permEnd w:id="1436314709"/>
          </w:p>
        </w:tc>
        <w:permStart w:id="1833129061" w:edGrp="everyone"/>
        <w:tc>
          <w:tcPr>
            <w:tcW w:w="624" w:type="dxa"/>
            <w:tcBorders>
              <w:top w:val="nil"/>
              <w:left w:val="single" w:sz="4" w:space="0" w:color="auto"/>
              <w:bottom w:val="nil"/>
              <w:right w:val="nil"/>
            </w:tcBorders>
          </w:tcPr>
          <w:p w14:paraId="5BE67EA1" w14:textId="77777777" w:rsidR="00750D4D" w:rsidRPr="00533511" w:rsidRDefault="00697B55" w:rsidP="00B00F2E">
            <w:pPr>
              <w:rPr>
                <w:rFonts w:ascii="Arial" w:hAnsi="Arial" w:cs="Arial"/>
                <w:sz w:val="44"/>
                <w:szCs w:val="44"/>
              </w:rPr>
            </w:pPr>
            <w:sdt>
              <w:sdtPr>
                <w:rPr>
                  <w:rFonts w:ascii="Arial" w:hAnsi="Arial" w:cs="Arial"/>
                  <w:sz w:val="44"/>
                  <w:szCs w:val="44"/>
                </w:rPr>
                <w:id w:val="-586069860"/>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1833129061"/>
          </w:p>
        </w:tc>
      </w:tr>
    </w:tbl>
    <w:p w14:paraId="4DBC58FC" w14:textId="77777777" w:rsidR="00750D4D" w:rsidRDefault="00750D4D" w:rsidP="00750D4D">
      <w:pPr>
        <w:rPr>
          <w:rFonts w:ascii="Arial" w:hAnsi="Arial" w:cs="Arial"/>
          <w:sz w:val="22"/>
          <w:szCs w:val="22"/>
        </w:rPr>
      </w:pPr>
    </w:p>
    <w:p w14:paraId="048E4233" w14:textId="77777777" w:rsidR="00750D4D" w:rsidRPr="000E310E" w:rsidRDefault="00750D4D" w:rsidP="00750D4D">
      <w:pPr>
        <w:rPr>
          <w:rFonts w:ascii="Arial" w:hAnsi="Arial"/>
          <w:bCs/>
          <w:sz w:val="22"/>
          <w:szCs w:val="22"/>
        </w:rPr>
      </w:pPr>
    </w:p>
    <w:p w14:paraId="608E5CB7" w14:textId="041AE219" w:rsidR="00750D4D" w:rsidRPr="0093629D" w:rsidRDefault="00750D4D" w:rsidP="00750D4D">
      <w:pPr>
        <w:pStyle w:val="20TAQuestionNumber"/>
      </w:pPr>
      <w:bookmarkStart w:id="46" w:name="_Ref129177266"/>
      <w:r>
        <w:t>What is one (1) benefit of using vinyl sheet flooring in areas with high foot traffic?</w:t>
      </w:r>
      <w:bookmarkEnd w:id="46"/>
    </w:p>
    <w:p w14:paraId="5087CF8A"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23FB8D" w14:textId="77777777" w:rsidTr="00E9388A">
        <w:trPr>
          <w:trHeight w:val="2891"/>
        </w:trPr>
        <w:tc>
          <w:tcPr>
            <w:tcW w:w="1027" w:type="dxa"/>
            <w:tcBorders>
              <w:top w:val="nil"/>
              <w:left w:val="nil"/>
              <w:bottom w:val="nil"/>
              <w:right w:val="single" w:sz="4" w:space="0" w:color="auto"/>
            </w:tcBorders>
          </w:tcPr>
          <w:p w14:paraId="0531D307"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796A9D" w14:textId="2BCC060A" w:rsidR="00750D4D" w:rsidRPr="001C4084" w:rsidRDefault="002C18FE" w:rsidP="00B00F2E">
            <w:pPr>
              <w:rPr>
                <w:rFonts w:ascii="Arial" w:hAnsi="Arial" w:cs="Arial"/>
                <w:sz w:val="22"/>
                <w:szCs w:val="22"/>
              </w:rPr>
            </w:pPr>
            <w:permStart w:id="1882788277" w:edGrp="everyone"/>
            <w:r>
              <w:rPr>
                <w:rFonts w:ascii="Arial" w:hAnsi="Arial" w:cs="Arial"/>
                <w:sz w:val="22"/>
                <w:szCs w:val="22"/>
              </w:rPr>
              <w:t xml:space="preserve">Because they are durable against high foot traffic and can last for years if maintained well. </w:t>
            </w:r>
            <w:r w:rsidRPr="002C18FE">
              <w:rPr>
                <w:rFonts w:ascii="Arial" w:hAnsi="Arial" w:cs="Arial"/>
                <w:sz w:val="22"/>
                <w:szCs w:val="22"/>
              </w:rPr>
              <w:t xml:space="preserve">Vinyl sheet flooring is designed to withstand heavy use, making it resistant to wear, tear, and abrasions caused by constant foot traffic. </w:t>
            </w:r>
            <w:proofErr w:type="spellStart"/>
            <w:r w:rsidRPr="002C18FE">
              <w:rPr>
                <w:rFonts w:ascii="Arial" w:hAnsi="Arial" w:cs="Arial"/>
                <w:sz w:val="22"/>
                <w:szCs w:val="22"/>
              </w:rPr>
              <w:t>Its</w:t>
            </w:r>
            <w:proofErr w:type="spellEnd"/>
            <w:r w:rsidRPr="002C18FE">
              <w:rPr>
                <w:rFonts w:ascii="Arial" w:hAnsi="Arial" w:cs="Arial"/>
                <w:sz w:val="22"/>
                <w:szCs w:val="22"/>
              </w:rPr>
              <w:t xml:space="preserve"> tough surface layer helps prevent scratches and scuffs, ensuring that the flooring maintains its appearance even in busy spaces</w:t>
            </w:r>
            <w:r>
              <w:rPr>
                <w:rFonts w:ascii="Arial" w:hAnsi="Arial" w:cs="Arial"/>
                <w:sz w:val="22"/>
                <w:szCs w:val="22"/>
              </w:rPr>
              <w:t xml:space="preserve"> </w:t>
            </w:r>
            <w:permEnd w:id="1882788277"/>
          </w:p>
        </w:tc>
        <w:permStart w:id="469389441" w:edGrp="everyone"/>
        <w:tc>
          <w:tcPr>
            <w:tcW w:w="624" w:type="dxa"/>
            <w:tcBorders>
              <w:top w:val="nil"/>
              <w:left w:val="single" w:sz="4" w:space="0" w:color="auto"/>
              <w:bottom w:val="nil"/>
              <w:right w:val="nil"/>
            </w:tcBorders>
          </w:tcPr>
          <w:p w14:paraId="43FBF648" w14:textId="77777777" w:rsidR="00750D4D" w:rsidRPr="00533511" w:rsidRDefault="00697B55" w:rsidP="00B00F2E">
            <w:pPr>
              <w:rPr>
                <w:rFonts w:ascii="Arial" w:hAnsi="Arial" w:cs="Arial"/>
                <w:sz w:val="44"/>
                <w:szCs w:val="44"/>
              </w:rPr>
            </w:pPr>
            <w:sdt>
              <w:sdtPr>
                <w:rPr>
                  <w:rFonts w:ascii="Arial" w:hAnsi="Arial" w:cs="Arial"/>
                  <w:sz w:val="44"/>
                  <w:szCs w:val="44"/>
                </w:rPr>
                <w:id w:val="-963962762"/>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469389441"/>
          </w:p>
        </w:tc>
      </w:tr>
    </w:tbl>
    <w:p w14:paraId="6376306E" w14:textId="77777777" w:rsidR="00750D4D" w:rsidRDefault="00750D4D" w:rsidP="00750D4D">
      <w:pPr>
        <w:rPr>
          <w:rFonts w:ascii="Arial" w:hAnsi="Arial" w:cs="Arial"/>
          <w:sz w:val="22"/>
          <w:szCs w:val="22"/>
        </w:rPr>
      </w:pPr>
    </w:p>
    <w:p w14:paraId="6E14498B" w14:textId="77777777" w:rsidR="00750D4D" w:rsidRPr="000E310E" w:rsidRDefault="00750D4D" w:rsidP="00750D4D">
      <w:pPr>
        <w:rPr>
          <w:rFonts w:ascii="Arial" w:hAnsi="Arial"/>
          <w:bCs/>
          <w:sz w:val="22"/>
          <w:szCs w:val="22"/>
        </w:rPr>
      </w:pPr>
    </w:p>
    <w:p w14:paraId="1B5657C1" w14:textId="54AB9EE2" w:rsidR="00750D4D" w:rsidRPr="00830749" w:rsidRDefault="00750D4D" w:rsidP="00750D4D">
      <w:pPr>
        <w:pStyle w:val="20TAQuestionNumber"/>
      </w:pPr>
      <w:bookmarkStart w:id="47" w:name="_Ref129177275"/>
      <w:r>
        <w:rPr>
          <w:rFonts w:cstheme="minorHAnsi"/>
          <w:color w:val="262626" w:themeColor="text1" w:themeTint="D9"/>
        </w:rPr>
        <w:t>Describe one (1) structural advantage of using tongue and groove boards for flooring</w:t>
      </w:r>
      <w:bookmarkEnd w:id="47"/>
      <w:r w:rsidR="0093629D">
        <w:rPr>
          <w:rFonts w:cstheme="minorHAnsi"/>
          <w:color w:val="262626" w:themeColor="text1" w:themeTint="D9"/>
        </w:rPr>
        <w:t>.</w:t>
      </w:r>
    </w:p>
    <w:p w14:paraId="5A713D23"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2D147F86" w14:textId="77777777" w:rsidTr="00E9388A">
        <w:trPr>
          <w:trHeight w:val="3402"/>
        </w:trPr>
        <w:tc>
          <w:tcPr>
            <w:tcW w:w="1027" w:type="dxa"/>
            <w:tcBorders>
              <w:top w:val="nil"/>
              <w:left w:val="nil"/>
              <w:bottom w:val="nil"/>
              <w:right w:val="single" w:sz="4" w:space="0" w:color="auto"/>
            </w:tcBorders>
          </w:tcPr>
          <w:p w14:paraId="45434021" w14:textId="77777777" w:rsidR="00750D4D" w:rsidRPr="001C4084" w:rsidRDefault="00750D4D"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0018B7" w14:textId="409FE42E" w:rsidR="00750D4D" w:rsidRPr="001C4084" w:rsidRDefault="002C18FE" w:rsidP="00B00F2E">
            <w:pPr>
              <w:rPr>
                <w:rFonts w:ascii="Arial" w:hAnsi="Arial" w:cs="Arial"/>
                <w:sz w:val="22"/>
                <w:szCs w:val="22"/>
              </w:rPr>
            </w:pPr>
            <w:permStart w:id="536092574" w:edGrp="everyone"/>
            <w:r>
              <w:rPr>
                <w:rFonts w:cstheme="minorHAnsi"/>
                <w:color w:val="262626" w:themeColor="text1" w:themeTint="D9"/>
                <w:lang w:val="en-GB" w:bidi="en-US"/>
              </w:rPr>
              <w:t>I</w:t>
            </w:r>
            <w:r w:rsidRPr="00AE1592">
              <w:rPr>
                <w:rFonts w:cstheme="minorHAnsi"/>
                <w:color w:val="262626" w:themeColor="text1" w:themeTint="D9"/>
                <w:lang w:val="en-GB" w:bidi="en-US"/>
              </w:rPr>
              <w:t>t reduces the use of nailing or adhesives in connecting the boards</w:t>
            </w:r>
            <w:r>
              <w:rPr>
                <w:rFonts w:cstheme="minorHAnsi"/>
                <w:color w:val="262626" w:themeColor="text1" w:themeTint="D9"/>
                <w:lang w:val="en-GB" w:bidi="en-US"/>
              </w:rPr>
              <w:t xml:space="preserve"> because it uses an interlocking mechanism where one side has a protruding tongue and the other has a receiving groove which interlocks with the adjacent board.</w:t>
            </w:r>
            <w:permEnd w:id="536092574"/>
          </w:p>
        </w:tc>
        <w:permStart w:id="75503453" w:edGrp="everyone"/>
        <w:tc>
          <w:tcPr>
            <w:tcW w:w="624" w:type="dxa"/>
            <w:tcBorders>
              <w:top w:val="nil"/>
              <w:left w:val="single" w:sz="4" w:space="0" w:color="auto"/>
              <w:bottom w:val="nil"/>
              <w:right w:val="nil"/>
            </w:tcBorders>
          </w:tcPr>
          <w:p w14:paraId="5EC0FF71" w14:textId="77777777" w:rsidR="00750D4D" w:rsidRPr="00533511" w:rsidRDefault="00697B55" w:rsidP="00B00F2E">
            <w:pPr>
              <w:rPr>
                <w:rFonts w:ascii="Arial" w:hAnsi="Arial" w:cs="Arial"/>
                <w:sz w:val="44"/>
                <w:szCs w:val="44"/>
              </w:rPr>
            </w:pPr>
            <w:sdt>
              <w:sdtPr>
                <w:rPr>
                  <w:rFonts w:ascii="Arial" w:hAnsi="Arial" w:cs="Arial"/>
                  <w:sz w:val="44"/>
                  <w:szCs w:val="44"/>
                </w:rPr>
                <w:id w:val="962850563"/>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75503453"/>
          </w:p>
        </w:tc>
      </w:tr>
    </w:tbl>
    <w:p w14:paraId="066CF99F" w14:textId="77777777" w:rsidR="00750D4D" w:rsidRDefault="00750D4D" w:rsidP="00750D4D">
      <w:pPr>
        <w:rPr>
          <w:rFonts w:ascii="Arial" w:hAnsi="Arial" w:cs="Arial"/>
          <w:sz w:val="22"/>
          <w:szCs w:val="22"/>
        </w:rPr>
      </w:pPr>
    </w:p>
    <w:p w14:paraId="1F1D5872" w14:textId="77777777" w:rsidR="00750D4D" w:rsidRPr="000E310E" w:rsidRDefault="00750D4D" w:rsidP="00750D4D">
      <w:pPr>
        <w:rPr>
          <w:rFonts w:ascii="Arial" w:hAnsi="Arial"/>
          <w:bCs/>
          <w:sz w:val="22"/>
          <w:szCs w:val="22"/>
        </w:rPr>
      </w:pPr>
    </w:p>
    <w:p w14:paraId="43D6C34A" w14:textId="601182B3" w:rsidR="00750D4D" w:rsidRPr="00830749" w:rsidRDefault="004709F8" w:rsidP="00750D4D">
      <w:pPr>
        <w:pStyle w:val="20TAQuestionNumber"/>
      </w:pPr>
      <w:bookmarkStart w:id="48" w:name="_Ref129178641"/>
      <w:bookmarkStart w:id="49" w:name="_Ref129178785"/>
      <w:r>
        <w:rPr>
          <w:rFonts w:cstheme="minorHAnsi"/>
          <w:color w:val="262626" w:themeColor="text1" w:themeTint="D9"/>
        </w:rPr>
        <w:t>Discuss the structural capability of autoclaved aerated concrete (AAC) flooring panels</w:t>
      </w:r>
      <w:bookmarkEnd w:id="48"/>
      <w:r>
        <w:rPr>
          <w:rFonts w:cstheme="minorHAnsi"/>
          <w:color w:val="262626" w:themeColor="text1" w:themeTint="D9"/>
        </w:rPr>
        <w:t>.</w:t>
      </w:r>
      <w:bookmarkEnd w:id="49"/>
    </w:p>
    <w:p w14:paraId="210EB85D"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6C945516" w14:textId="77777777" w:rsidTr="00E9388A">
        <w:trPr>
          <w:trHeight w:val="3345"/>
        </w:trPr>
        <w:tc>
          <w:tcPr>
            <w:tcW w:w="1027" w:type="dxa"/>
            <w:tcBorders>
              <w:top w:val="nil"/>
              <w:left w:val="nil"/>
              <w:bottom w:val="nil"/>
              <w:right w:val="single" w:sz="4" w:space="0" w:color="auto"/>
            </w:tcBorders>
          </w:tcPr>
          <w:p w14:paraId="4CC39064"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0FAACC" w14:textId="77777777" w:rsidR="002C18FE" w:rsidRDefault="002C18FE" w:rsidP="00B00F2E">
            <w:pPr>
              <w:rPr>
                <w:rFonts w:cstheme="minorHAnsi"/>
                <w:color w:val="262626" w:themeColor="text1" w:themeTint="D9"/>
                <w:lang w:val="en-GB" w:bidi="en-US"/>
              </w:rPr>
            </w:pPr>
            <w:permStart w:id="388697185" w:edGrp="everyone"/>
            <w:r w:rsidRPr="002C18FE">
              <w:rPr>
                <w:rFonts w:cstheme="minorHAnsi"/>
                <w:color w:val="262626" w:themeColor="text1" w:themeTint="D9"/>
                <w:lang w:val="en-GB" w:bidi="en-US"/>
              </w:rPr>
              <w:t xml:space="preserve">Autoclaved Aerated Concrete (AAC) flooring panels </w:t>
            </w:r>
            <w:r>
              <w:rPr>
                <w:rFonts w:cstheme="minorHAnsi"/>
                <w:color w:val="262626" w:themeColor="text1" w:themeTint="D9"/>
                <w:lang w:val="en-GB" w:bidi="en-US"/>
              </w:rPr>
              <w:t xml:space="preserve">have a </w:t>
            </w:r>
            <w:r w:rsidRPr="002C18FE">
              <w:rPr>
                <w:rFonts w:cstheme="minorHAnsi"/>
                <w:color w:val="262626" w:themeColor="text1" w:themeTint="D9"/>
                <w:lang w:val="en-GB" w:bidi="en-US"/>
              </w:rPr>
              <w:t>strong structural capabilit</w:t>
            </w:r>
            <w:r>
              <w:rPr>
                <w:rFonts w:cstheme="minorHAnsi"/>
                <w:color w:val="262626" w:themeColor="text1" w:themeTint="D9"/>
                <w:lang w:val="en-GB" w:bidi="en-US"/>
              </w:rPr>
              <w:t xml:space="preserve">y </w:t>
            </w:r>
            <w:r w:rsidRPr="002C18FE">
              <w:rPr>
                <w:rFonts w:cstheme="minorHAnsi"/>
                <w:color w:val="262626" w:themeColor="text1" w:themeTint="D9"/>
                <w:lang w:val="en-GB" w:bidi="en-US"/>
              </w:rPr>
              <w:t xml:space="preserve">due to their composition </w:t>
            </w:r>
            <w:r>
              <w:rPr>
                <w:rFonts w:cstheme="minorHAnsi"/>
                <w:color w:val="262626" w:themeColor="text1" w:themeTint="D9"/>
                <w:lang w:val="en-GB" w:bidi="en-US"/>
              </w:rPr>
              <w:t xml:space="preserve">of quartz sand, calcined gypsum, lime, cement, water and aluminium powder </w:t>
            </w:r>
            <w:r w:rsidRPr="002C18FE">
              <w:rPr>
                <w:rFonts w:cstheme="minorHAnsi"/>
                <w:color w:val="262626" w:themeColor="text1" w:themeTint="D9"/>
                <w:lang w:val="en-GB" w:bidi="en-US"/>
              </w:rPr>
              <w:t>and manufacturing process</w:t>
            </w:r>
            <w:r>
              <w:rPr>
                <w:rFonts w:cstheme="minorHAnsi"/>
                <w:color w:val="262626" w:themeColor="text1" w:themeTint="D9"/>
                <w:lang w:val="en-GB" w:bidi="en-US"/>
              </w:rPr>
              <w:t xml:space="preserve"> whereby they incorporate closed air pockets</w:t>
            </w:r>
            <w:r w:rsidRPr="002C18FE">
              <w:rPr>
                <w:rFonts w:cstheme="minorHAnsi"/>
                <w:color w:val="262626" w:themeColor="text1" w:themeTint="D9"/>
                <w:lang w:val="en-GB" w:bidi="en-US"/>
              </w:rPr>
              <w:t xml:space="preserve">. </w:t>
            </w:r>
            <w:r>
              <w:rPr>
                <w:rFonts w:cstheme="minorHAnsi"/>
                <w:color w:val="262626" w:themeColor="text1" w:themeTint="D9"/>
                <w:lang w:val="en-GB" w:bidi="en-US"/>
              </w:rPr>
              <w:t>T</w:t>
            </w:r>
            <w:r w:rsidRPr="002C18FE">
              <w:rPr>
                <w:rFonts w:cstheme="minorHAnsi"/>
                <w:color w:val="262626" w:themeColor="text1" w:themeTint="D9"/>
                <w:lang w:val="en-GB" w:bidi="en-US"/>
              </w:rPr>
              <w:t xml:space="preserve">hese panels are </w:t>
            </w:r>
            <w:r>
              <w:rPr>
                <w:rFonts w:cstheme="minorHAnsi"/>
                <w:color w:val="262626" w:themeColor="text1" w:themeTint="D9"/>
                <w:lang w:val="en-GB" w:bidi="en-US"/>
              </w:rPr>
              <w:t xml:space="preserve">also </w:t>
            </w:r>
            <w:r w:rsidRPr="002C18FE">
              <w:rPr>
                <w:rFonts w:cstheme="minorHAnsi"/>
                <w:color w:val="262626" w:themeColor="text1" w:themeTint="D9"/>
                <w:lang w:val="en-GB" w:bidi="en-US"/>
              </w:rPr>
              <w:t xml:space="preserve">lightweight. </w:t>
            </w:r>
          </w:p>
          <w:p w14:paraId="3FB636EA" w14:textId="77777777" w:rsidR="002C18FE" w:rsidRDefault="002C18FE" w:rsidP="00B00F2E">
            <w:pPr>
              <w:rPr>
                <w:rFonts w:cstheme="minorHAnsi"/>
                <w:color w:val="262626" w:themeColor="text1" w:themeTint="D9"/>
                <w:lang w:val="en-GB" w:bidi="en-US"/>
              </w:rPr>
            </w:pPr>
          </w:p>
          <w:p w14:paraId="0587268C" w14:textId="27F5FF15" w:rsidR="00750D4D" w:rsidRPr="001C4084" w:rsidRDefault="002C18FE" w:rsidP="00B00F2E">
            <w:pPr>
              <w:rPr>
                <w:rFonts w:ascii="Arial" w:hAnsi="Arial" w:cs="Arial"/>
                <w:sz w:val="22"/>
                <w:szCs w:val="22"/>
              </w:rPr>
            </w:pPr>
            <w:r w:rsidRPr="002C18FE">
              <w:rPr>
                <w:rFonts w:cstheme="minorHAnsi"/>
                <w:color w:val="262626" w:themeColor="text1" w:themeTint="D9"/>
                <w:lang w:val="en-GB" w:bidi="en-US"/>
              </w:rPr>
              <w:t xml:space="preserve">They exhibit high load-bearing capacity, making them suitable for flooring systems. </w:t>
            </w:r>
            <w:r>
              <w:rPr>
                <w:rFonts w:cstheme="minorHAnsi"/>
                <w:color w:val="262626" w:themeColor="text1" w:themeTint="D9"/>
                <w:lang w:val="en-GB" w:bidi="en-US"/>
              </w:rPr>
              <w:t>It</w:t>
            </w:r>
            <w:r w:rsidRPr="002C18FE">
              <w:rPr>
                <w:rFonts w:cstheme="minorHAnsi"/>
                <w:color w:val="262626" w:themeColor="text1" w:themeTint="D9"/>
                <w:lang w:val="en-GB" w:bidi="en-US"/>
              </w:rPr>
              <w:t xml:space="preserve"> provides thermal insulation and </w:t>
            </w:r>
            <w:r>
              <w:rPr>
                <w:rFonts w:cstheme="minorHAnsi"/>
                <w:color w:val="262626" w:themeColor="text1" w:themeTint="D9"/>
                <w:lang w:val="en-GB" w:bidi="en-US"/>
              </w:rPr>
              <w:t xml:space="preserve">is </w:t>
            </w:r>
            <w:r w:rsidRPr="002C18FE">
              <w:rPr>
                <w:rFonts w:cstheme="minorHAnsi"/>
                <w:color w:val="262626" w:themeColor="text1" w:themeTint="D9"/>
                <w:lang w:val="en-GB" w:bidi="en-US"/>
              </w:rPr>
              <w:t>fire resistan</w:t>
            </w:r>
            <w:r>
              <w:rPr>
                <w:rFonts w:cstheme="minorHAnsi"/>
                <w:color w:val="262626" w:themeColor="text1" w:themeTint="D9"/>
                <w:lang w:val="en-GB" w:bidi="en-US"/>
              </w:rPr>
              <w:t>t</w:t>
            </w:r>
            <w:r w:rsidRPr="002C18FE">
              <w:rPr>
                <w:rFonts w:cstheme="minorHAnsi"/>
                <w:color w:val="262626" w:themeColor="text1" w:themeTint="D9"/>
                <w:lang w:val="en-GB" w:bidi="en-US"/>
              </w:rPr>
              <w:t>, contributing to their overall structural integrity.</w:t>
            </w:r>
            <w:permEnd w:id="388697185"/>
          </w:p>
        </w:tc>
        <w:permStart w:id="876112847" w:edGrp="everyone"/>
        <w:tc>
          <w:tcPr>
            <w:tcW w:w="624" w:type="dxa"/>
            <w:tcBorders>
              <w:top w:val="nil"/>
              <w:left w:val="single" w:sz="4" w:space="0" w:color="auto"/>
              <w:bottom w:val="nil"/>
              <w:right w:val="nil"/>
            </w:tcBorders>
          </w:tcPr>
          <w:p w14:paraId="2CDE70A6" w14:textId="77777777" w:rsidR="00750D4D" w:rsidRPr="00533511" w:rsidRDefault="00697B55" w:rsidP="00B00F2E">
            <w:pPr>
              <w:rPr>
                <w:rFonts w:ascii="Arial" w:hAnsi="Arial" w:cs="Arial"/>
                <w:sz w:val="44"/>
                <w:szCs w:val="44"/>
              </w:rPr>
            </w:pPr>
            <w:sdt>
              <w:sdtPr>
                <w:rPr>
                  <w:rFonts w:ascii="Arial" w:hAnsi="Arial" w:cs="Arial"/>
                  <w:sz w:val="44"/>
                  <w:szCs w:val="44"/>
                </w:rPr>
                <w:id w:val="215246639"/>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876112847"/>
          </w:p>
        </w:tc>
      </w:tr>
    </w:tbl>
    <w:p w14:paraId="11912375" w14:textId="77777777" w:rsidR="00750D4D" w:rsidRDefault="00750D4D" w:rsidP="00750D4D">
      <w:pPr>
        <w:rPr>
          <w:rFonts w:ascii="Arial" w:hAnsi="Arial" w:cs="Arial"/>
          <w:sz w:val="22"/>
          <w:szCs w:val="22"/>
        </w:rPr>
      </w:pPr>
    </w:p>
    <w:p w14:paraId="49CC79A3" w14:textId="77777777" w:rsidR="004709F8" w:rsidRPr="000E310E" w:rsidRDefault="004709F8" w:rsidP="004709F8">
      <w:pPr>
        <w:rPr>
          <w:rFonts w:ascii="Arial" w:hAnsi="Arial"/>
          <w:bCs/>
          <w:sz w:val="22"/>
          <w:szCs w:val="22"/>
        </w:rPr>
      </w:pPr>
    </w:p>
    <w:p w14:paraId="0760D5F6" w14:textId="77777777" w:rsidR="004709F8" w:rsidRPr="004709F8" w:rsidRDefault="004709F8" w:rsidP="004709F8">
      <w:pPr>
        <w:pStyle w:val="20TAQuestionNumber"/>
      </w:pPr>
      <w:bookmarkStart w:id="50" w:name="_Ref129178754"/>
      <w:r w:rsidRPr="004709F8">
        <w:t>What are the structural limitations of using lightweight AAC as part of a composite loadbearing wall?</w:t>
      </w:r>
      <w:bookmarkEnd w:id="50"/>
    </w:p>
    <w:p w14:paraId="2C7FA838"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3EEB8D99" w14:textId="77777777" w:rsidTr="00E9388A">
        <w:trPr>
          <w:trHeight w:val="2381"/>
        </w:trPr>
        <w:tc>
          <w:tcPr>
            <w:tcW w:w="1027" w:type="dxa"/>
            <w:tcBorders>
              <w:top w:val="nil"/>
              <w:left w:val="nil"/>
              <w:bottom w:val="nil"/>
              <w:right w:val="single" w:sz="4" w:space="0" w:color="auto"/>
            </w:tcBorders>
          </w:tcPr>
          <w:p w14:paraId="386532A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540C81" w14:textId="7F156A99" w:rsidR="004709F8" w:rsidRPr="001C4084" w:rsidRDefault="00F22F43" w:rsidP="00B00F2E">
            <w:pPr>
              <w:rPr>
                <w:rFonts w:ascii="Arial" w:hAnsi="Arial" w:cs="Arial"/>
                <w:sz w:val="22"/>
                <w:szCs w:val="22"/>
              </w:rPr>
            </w:pPr>
            <w:permStart w:id="2083203861" w:edGrp="everyone"/>
            <w:r w:rsidRPr="00F22F43">
              <w:rPr>
                <w:rFonts w:cstheme="minorHAnsi"/>
                <w:color w:val="262626" w:themeColor="text1" w:themeTint="D9"/>
                <w:lang w:val="en-GB" w:bidi="en-US"/>
              </w:rPr>
              <w:t>While AAC offers good compressive strength, its tensile strength is relatively lower. This can pose challenges in load distribution, potentially leading to cracking and reduced lateral stability. The lightweight nature of AAC might also affect its resistance to impact and extreme forces</w:t>
            </w:r>
            <w:permEnd w:id="2083203861"/>
          </w:p>
        </w:tc>
        <w:permStart w:id="1160005508" w:edGrp="everyone"/>
        <w:tc>
          <w:tcPr>
            <w:tcW w:w="624" w:type="dxa"/>
            <w:tcBorders>
              <w:top w:val="nil"/>
              <w:left w:val="single" w:sz="4" w:space="0" w:color="auto"/>
              <w:bottom w:val="nil"/>
              <w:right w:val="nil"/>
            </w:tcBorders>
          </w:tcPr>
          <w:p w14:paraId="3C706550" w14:textId="77777777" w:rsidR="004709F8" w:rsidRPr="00533511" w:rsidRDefault="00697B55" w:rsidP="00B00F2E">
            <w:pPr>
              <w:rPr>
                <w:rFonts w:ascii="Arial" w:hAnsi="Arial" w:cs="Arial"/>
                <w:sz w:val="44"/>
                <w:szCs w:val="44"/>
              </w:rPr>
            </w:pPr>
            <w:sdt>
              <w:sdtPr>
                <w:rPr>
                  <w:rFonts w:ascii="Arial" w:hAnsi="Arial" w:cs="Arial"/>
                  <w:sz w:val="44"/>
                  <w:szCs w:val="44"/>
                </w:rPr>
                <w:id w:val="-391503566"/>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160005508"/>
          </w:p>
        </w:tc>
      </w:tr>
    </w:tbl>
    <w:p w14:paraId="6DA3F0C2" w14:textId="77777777" w:rsidR="004709F8" w:rsidRDefault="004709F8" w:rsidP="004709F8">
      <w:pPr>
        <w:rPr>
          <w:rFonts w:ascii="Arial" w:hAnsi="Arial" w:cs="Arial"/>
          <w:sz w:val="22"/>
          <w:szCs w:val="22"/>
        </w:rPr>
      </w:pPr>
    </w:p>
    <w:p w14:paraId="7A02A16F" w14:textId="77777777" w:rsidR="004709F8" w:rsidRPr="000E310E" w:rsidRDefault="004709F8" w:rsidP="004709F8">
      <w:pPr>
        <w:rPr>
          <w:rFonts w:ascii="Arial" w:hAnsi="Arial"/>
          <w:bCs/>
          <w:sz w:val="22"/>
          <w:szCs w:val="22"/>
        </w:rPr>
      </w:pPr>
    </w:p>
    <w:p w14:paraId="51F81BC8" w14:textId="5F271284" w:rsidR="004709F8" w:rsidRPr="00830749" w:rsidRDefault="004709F8" w:rsidP="004709F8">
      <w:pPr>
        <w:pStyle w:val="20TAQuestionNumber"/>
      </w:pPr>
      <w:bookmarkStart w:id="51" w:name="_Ref129254421"/>
      <w:r>
        <w:t>Discuss</w:t>
      </w:r>
      <w:r w:rsidR="00DB1D97">
        <w:t xml:space="preserve"> </w:t>
      </w:r>
      <w:r w:rsidR="00DB1D97">
        <w:rPr>
          <w:rFonts w:cstheme="minorHAnsi"/>
          <w:color w:val="262626" w:themeColor="text1" w:themeTint="D9"/>
        </w:rPr>
        <w:t>one (1) structural factor that must be considered when integrating tilt-up slab panels into composite walls</w:t>
      </w:r>
      <w:r>
        <w:t>.</w:t>
      </w:r>
      <w:r w:rsidR="00DB1D97">
        <w:t xml:space="preserve"> Explain your answer.</w:t>
      </w:r>
      <w:bookmarkEnd w:id="51"/>
    </w:p>
    <w:p w14:paraId="364E9642"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EA4EEE8" w14:textId="77777777" w:rsidTr="00E9388A">
        <w:trPr>
          <w:trHeight w:val="2381"/>
        </w:trPr>
        <w:tc>
          <w:tcPr>
            <w:tcW w:w="1027" w:type="dxa"/>
            <w:tcBorders>
              <w:top w:val="nil"/>
              <w:left w:val="nil"/>
              <w:bottom w:val="nil"/>
              <w:right w:val="single" w:sz="4" w:space="0" w:color="auto"/>
            </w:tcBorders>
          </w:tcPr>
          <w:p w14:paraId="7FE72A34"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4B10FD" w14:textId="00DA57F0" w:rsidR="004709F8" w:rsidRPr="001C4084" w:rsidRDefault="00F22F43" w:rsidP="00B00F2E">
            <w:pPr>
              <w:rPr>
                <w:rFonts w:ascii="Arial" w:hAnsi="Arial" w:cs="Arial"/>
                <w:sz w:val="22"/>
                <w:szCs w:val="22"/>
              </w:rPr>
            </w:pPr>
            <w:permStart w:id="609096442" w:edGrp="everyone"/>
            <w:r w:rsidRPr="00F22F43">
              <w:rPr>
                <w:rFonts w:cstheme="minorHAnsi"/>
                <w:color w:val="262626" w:themeColor="text1" w:themeTint="D9"/>
                <w:lang w:val="en-GB" w:bidi="en-US"/>
              </w:rPr>
              <w:t>When integrating tilt-up slab panels into composite walls, one crucial structural factor to consider is the connection detailing and load transfer between the tilt-up panels and the supporting structure. The load transfer mechanisms need to effectively distribute vertical and lateral loads from the panels to the building's framing system while accommodating potential differential movements between the two components. Inadequate connection detailing can lead to stress concentrations, cracking, or misalignment</w:t>
            </w:r>
            <w:r>
              <w:rPr>
                <w:rFonts w:cstheme="minorHAnsi"/>
                <w:color w:val="262626" w:themeColor="text1" w:themeTint="D9"/>
                <w:lang w:val="en-GB" w:bidi="en-US"/>
              </w:rPr>
              <w:t>.</w:t>
            </w:r>
            <w:permEnd w:id="609096442"/>
          </w:p>
        </w:tc>
        <w:permStart w:id="1257007769" w:edGrp="everyone"/>
        <w:tc>
          <w:tcPr>
            <w:tcW w:w="624" w:type="dxa"/>
            <w:tcBorders>
              <w:top w:val="nil"/>
              <w:left w:val="single" w:sz="4" w:space="0" w:color="auto"/>
              <w:bottom w:val="nil"/>
              <w:right w:val="nil"/>
            </w:tcBorders>
          </w:tcPr>
          <w:p w14:paraId="74D79CBD" w14:textId="77777777" w:rsidR="004709F8" w:rsidRPr="00533511" w:rsidRDefault="00697B55" w:rsidP="00B00F2E">
            <w:pPr>
              <w:rPr>
                <w:rFonts w:ascii="Arial" w:hAnsi="Arial" w:cs="Arial"/>
                <w:sz w:val="44"/>
                <w:szCs w:val="44"/>
              </w:rPr>
            </w:pPr>
            <w:sdt>
              <w:sdtPr>
                <w:rPr>
                  <w:rFonts w:ascii="Arial" w:hAnsi="Arial" w:cs="Arial"/>
                  <w:sz w:val="44"/>
                  <w:szCs w:val="44"/>
                </w:rPr>
                <w:id w:val="-2139717875"/>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257007769"/>
          </w:p>
        </w:tc>
      </w:tr>
    </w:tbl>
    <w:p w14:paraId="686DF1A7" w14:textId="77777777" w:rsidR="004709F8" w:rsidRDefault="004709F8" w:rsidP="004709F8">
      <w:pPr>
        <w:rPr>
          <w:rFonts w:ascii="Arial" w:hAnsi="Arial" w:cs="Arial"/>
          <w:sz w:val="22"/>
          <w:szCs w:val="22"/>
        </w:rPr>
      </w:pPr>
    </w:p>
    <w:p w14:paraId="59E9E535" w14:textId="77777777" w:rsidR="00DB1D97" w:rsidRDefault="00DB1D97" w:rsidP="00DB1D97">
      <w:pPr>
        <w:rPr>
          <w:rFonts w:ascii="Arial" w:hAnsi="Arial"/>
          <w:bCs/>
          <w:sz w:val="22"/>
          <w:szCs w:val="22"/>
        </w:rPr>
      </w:pPr>
    </w:p>
    <w:p w14:paraId="7D0AF678" w14:textId="1622F43E" w:rsidR="00DB1D97" w:rsidRPr="00BA47EA" w:rsidRDefault="00DB1D97" w:rsidP="00DB1D97">
      <w:pPr>
        <w:pStyle w:val="20TAQuestionNumber"/>
        <w:rPr>
          <w:rFonts w:cstheme="minorHAnsi"/>
          <w:color w:val="262626" w:themeColor="text1" w:themeTint="D9"/>
        </w:rPr>
      </w:pPr>
      <w:bookmarkStart w:id="52" w:name="_Ref129254423"/>
      <w:r w:rsidRPr="00BA47EA">
        <w:rPr>
          <w:rFonts w:cstheme="minorHAnsi"/>
          <w:color w:val="262626" w:themeColor="text1" w:themeTint="D9"/>
        </w:rPr>
        <w:t xml:space="preserve">Identify </w:t>
      </w:r>
      <w:r>
        <w:rPr>
          <w:rFonts w:cstheme="minorHAnsi"/>
          <w:color w:val="262626" w:themeColor="text1" w:themeTint="D9"/>
        </w:rPr>
        <w:t>the structural advantages of using the following products in composite walls.</w:t>
      </w:r>
      <w:bookmarkEnd w:id="52"/>
    </w:p>
    <w:p w14:paraId="289E6017" w14:textId="77777777" w:rsidR="00DB1D97" w:rsidRPr="00D33B61" w:rsidRDefault="00DB1D97" w:rsidP="00DB1D97">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B1D97" w14:paraId="5EBDB25F" w14:textId="77777777" w:rsidTr="00B00F2E">
        <w:trPr>
          <w:trHeight w:val="685"/>
        </w:trPr>
        <w:tc>
          <w:tcPr>
            <w:tcW w:w="610" w:type="pct"/>
            <w:tcBorders>
              <w:top w:val="nil"/>
              <w:left w:val="nil"/>
              <w:bottom w:val="nil"/>
              <w:right w:val="single" w:sz="12" w:space="0" w:color="auto"/>
            </w:tcBorders>
            <w:shd w:val="clear" w:color="auto" w:fill="auto"/>
          </w:tcPr>
          <w:p w14:paraId="5ED92DFE" w14:textId="77777777" w:rsidR="00DB1D97" w:rsidRDefault="00DB1D97"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CC648BB" w14:textId="14CC7507" w:rsidR="00DB1D97" w:rsidRDefault="00DB1D97" w:rsidP="00B00F2E">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DE11781" w14:textId="255DDD2B" w:rsidR="00DB1D97" w:rsidRDefault="00DB1D97" w:rsidP="00B00F2E">
            <w:pPr>
              <w:jc w:val="center"/>
            </w:pPr>
            <w:r>
              <w:rPr>
                <w:rFonts w:cstheme="minorHAnsi"/>
                <w:b/>
                <w:bCs/>
                <w:color w:val="262626" w:themeColor="text1" w:themeTint="D9"/>
              </w:rPr>
              <w:t>Structural advantages in composite walls</w:t>
            </w:r>
          </w:p>
        </w:tc>
        <w:permStart w:id="1096094775" w:edGrp="everyone"/>
        <w:tc>
          <w:tcPr>
            <w:tcW w:w="335" w:type="pct"/>
            <w:tcBorders>
              <w:top w:val="nil"/>
              <w:left w:val="single" w:sz="12" w:space="0" w:color="auto"/>
              <w:bottom w:val="nil"/>
              <w:right w:val="nil"/>
            </w:tcBorders>
            <w:shd w:val="clear" w:color="auto" w:fill="auto"/>
          </w:tcPr>
          <w:p w14:paraId="6F4FAD71" w14:textId="77777777" w:rsidR="00DB1D97" w:rsidRPr="00533511" w:rsidRDefault="00697B55" w:rsidP="00B00F2E">
            <w:pPr>
              <w:rPr>
                <w:rFonts w:ascii="Arial" w:hAnsi="Arial" w:cs="Arial"/>
                <w:sz w:val="44"/>
                <w:szCs w:val="44"/>
              </w:rPr>
            </w:pPr>
            <w:sdt>
              <w:sdtPr>
                <w:rPr>
                  <w:rFonts w:ascii="Arial" w:hAnsi="Arial" w:cs="Arial"/>
                  <w:sz w:val="44"/>
                  <w:szCs w:val="44"/>
                </w:rPr>
                <w:id w:val="-1937359081"/>
                <w14:checkbox>
                  <w14:checked w14:val="0"/>
                  <w14:checkedState w14:val="00FE" w14:font="Wingdings"/>
                  <w14:uncheckedState w14:val="00A8" w14:font="Wingdings"/>
                </w14:checkbox>
              </w:sdtPr>
              <w:sdtEndPr/>
              <w:sdtContent>
                <w:r w:rsidR="00DB1D97">
                  <w:rPr>
                    <w:rFonts w:ascii="Arial" w:hAnsi="Arial" w:cs="Arial"/>
                    <w:sz w:val="44"/>
                    <w:szCs w:val="44"/>
                  </w:rPr>
                  <w:sym w:font="Wingdings" w:char="F0A8"/>
                </w:r>
              </w:sdtContent>
            </w:sdt>
            <w:permEnd w:id="1096094775"/>
          </w:p>
        </w:tc>
      </w:tr>
      <w:tr w:rsidR="00DB1D97" w14:paraId="01489BDF" w14:textId="77777777" w:rsidTr="00B00F2E">
        <w:trPr>
          <w:trHeight w:val="2268"/>
          <w:hidden/>
        </w:trPr>
        <w:tc>
          <w:tcPr>
            <w:tcW w:w="610" w:type="pct"/>
            <w:tcBorders>
              <w:top w:val="nil"/>
              <w:left w:val="nil"/>
              <w:bottom w:val="nil"/>
              <w:right w:val="single" w:sz="12" w:space="0" w:color="auto"/>
            </w:tcBorders>
          </w:tcPr>
          <w:p w14:paraId="2E70DD20" w14:textId="77777777" w:rsidR="00DB1D97" w:rsidRPr="00FE608E" w:rsidRDefault="00DB1D97" w:rsidP="00B00F2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DFDCB5" w14:textId="10CF8F7C" w:rsidR="00DB1D97" w:rsidRPr="00447473" w:rsidRDefault="00DB1D97" w:rsidP="00B00F2E">
            <w:pPr>
              <w:jc w:val="center"/>
            </w:pPr>
            <w:r>
              <w:rPr>
                <w:rFonts w:cstheme="minorHAnsi"/>
                <w:color w:val="262626" w:themeColor="text1" w:themeTint="D9"/>
              </w:rPr>
              <w:t>Glue-laminated lumber</w:t>
            </w:r>
          </w:p>
        </w:tc>
        <w:tc>
          <w:tcPr>
            <w:tcW w:w="2715" w:type="pct"/>
            <w:tcBorders>
              <w:left w:val="single" w:sz="4" w:space="0" w:color="auto"/>
              <w:right w:val="single" w:sz="12" w:space="0" w:color="auto"/>
            </w:tcBorders>
            <w:shd w:val="clear" w:color="auto" w:fill="auto"/>
            <w:vAlign w:val="center"/>
          </w:tcPr>
          <w:p w14:paraId="3922DB8E" w14:textId="6A846549" w:rsidR="00DB1D97" w:rsidRPr="00E9388A" w:rsidRDefault="00F22F43" w:rsidP="00B00F2E">
            <w:pPr>
              <w:rPr>
                <w:rFonts w:ascii="Arial" w:hAnsi="Arial" w:cs="Arial"/>
                <w:sz w:val="22"/>
                <w:szCs w:val="18"/>
              </w:rPr>
            </w:pPr>
            <w:permStart w:id="1460238719" w:edGrp="everyone"/>
            <w:r>
              <w:rPr>
                <w:rFonts w:cstheme="minorHAnsi"/>
                <w:color w:val="262626" w:themeColor="text1" w:themeTint="D9"/>
                <w:lang w:val="en-GB" w:bidi="en-US"/>
              </w:rPr>
              <w:t xml:space="preserve">It </w:t>
            </w:r>
            <w:r w:rsidRPr="00F22F43">
              <w:rPr>
                <w:rFonts w:cstheme="minorHAnsi"/>
                <w:color w:val="262626" w:themeColor="text1" w:themeTint="D9"/>
                <w:lang w:val="en-GB" w:bidi="en-US"/>
              </w:rPr>
              <w:t xml:space="preserve">is created by bonding layers of dimensioned lumber with strong adhesive, resulting in a composite material that can withstand heavy loads and resist various stresses. When integrated into composite walls, </w:t>
            </w:r>
            <w:r>
              <w:rPr>
                <w:rFonts w:cstheme="minorHAnsi"/>
                <w:color w:val="262626" w:themeColor="text1" w:themeTint="D9"/>
                <w:lang w:val="en-GB" w:bidi="en-US"/>
              </w:rPr>
              <w:t>it</w:t>
            </w:r>
            <w:r w:rsidRPr="00F22F43">
              <w:rPr>
                <w:rFonts w:cstheme="minorHAnsi"/>
                <w:color w:val="262626" w:themeColor="text1" w:themeTint="D9"/>
                <w:lang w:val="en-GB" w:bidi="en-US"/>
              </w:rPr>
              <w:t xml:space="preserve"> provides load-bearing capacity</w:t>
            </w:r>
            <w:r>
              <w:rPr>
                <w:rFonts w:cstheme="minorHAnsi"/>
                <w:color w:val="262626" w:themeColor="text1" w:themeTint="D9"/>
                <w:lang w:val="en-GB" w:bidi="en-US"/>
              </w:rPr>
              <w:t xml:space="preserve">, making it a good choice for achieving structural alignments, </w:t>
            </w:r>
            <w:proofErr w:type="gramStart"/>
            <w:r>
              <w:rPr>
                <w:rFonts w:cstheme="minorHAnsi"/>
                <w:color w:val="262626" w:themeColor="text1" w:themeTint="D9"/>
                <w:lang w:val="en-GB" w:bidi="en-US"/>
              </w:rPr>
              <w:t>stability</w:t>
            </w:r>
            <w:proofErr w:type="gramEnd"/>
            <w:r>
              <w:rPr>
                <w:rFonts w:cstheme="minorHAnsi"/>
                <w:color w:val="262626" w:themeColor="text1" w:themeTint="D9"/>
                <w:lang w:val="en-GB" w:bidi="en-US"/>
              </w:rPr>
              <w:t xml:space="preserve"> and durability of composite wall systems.</w:t>
            </w:r>
            <w:permEnd w:id="1460238719"/>
          </w:p>
        </w:tc>
        <w:tc>
          <w:tcPr>
            <w:tcW w:w="335" w:type="pct"/>
            <w:tcBorders>
              <w:top w:val="nil"/>
              <w:left w:val="single" w:sz="12" w:space="0" w:color="auto"/>
              <w:bottom w:val="nil"/>
              <w:right w:val="nil"/>
            </w:tcBorders>
          </w:tcPr>
          <w:p w14:paraId="094D9B39" w14:textId="77777777" w:rsidR="00DB1D97" w:rsidRDefault="00DB1D97" w:rsidP="00B00F2E">
            <w:pPr>
              <w:ind w:left="993" w:hanging="993"/>
            </w:pPr>
          </w:p>
        </w:tc>
      </w:tr>
      <w:tr w:rsidR="00DB1D97" w14:paraId="1087B074" w14:textId="77777777" w:rsidTr="00B00F2E">
        <w:trPr>
          <w:trHeight w:val="2268"/>
          <w:hidden/>
        </w:trPr>
        <w:tc>
          <w:tcPr>
            <w:tcW w:w="610" w:type="pct"/>
            <w:tcBorders>
              <w:top w:val="nil"/>
              <w:left w:val="nil"/>
              <w:bottom w:val="nil"/>
              <w:right w:val="single" w:sz="12" w:space="0" w:color="auto"/>
            </w:tcBorders>
          </w:tcPr>
          <w:p w14:paraId="59907C66" w14:textId="77777777" w:rsidR="00DB1D97" w:rsidRPr="00FE608E" w:rsidRDefault="00DB1D97" w:rsidP="00B00F2E">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17012C5A" w14:textId="77777777" w:rsidR="00DB1D97" w:rsidRPr="00257322" w:rsidRDefault="00DB1D97" w:rsidP="00B00F2E">
            <w:pPr>
              <w:jc w:val="center"/>
            </w:pPr>
            <w:r>
              <w:rPr>
                <w:rFonts w:cstheme="minorHAnsi"/>
                <w:color w:val="262626" w:themeColor="text1" w:themeTint="D9"/>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0F28BA" w14:textId="34066FCA" w:rsidR="00DB1D97" w:rsidRPr="00E9388A" w:rsidRDefault="00F22F43" w:rsidP="00B00F2E">
            <w:pPr>
              <w:rPr>
                <w:rFonts w:ascii="Arial" w:hAnsi="Arial" w:cs="Arial"/>
                <w:sz w:val="22"/>
                <w:szCs w:val="18"/>
              </w:rPr>
            </w:pPr>
            <w:permStart w:id="1671184096" w:edGrp="everyone"/>
            <w:r w:rsidRPr="00F22F43">
              <w:rPr>
                <w:rFonts w:cstheme="minorHAnsi"/>
                <w:color w:val="262626" w:themeColor="text1" w:themeTint="D9"/>
                <w:lang w:val="en-GB" w:bidi="en-US"/>
              </w:rPr>
              <w:t>The structural advantage of using Mass Concrete Piers in composite walls is their ability to provide substantial vertical load-bearing capacity and stability. Mass concrete piers, due to their larger cross-sectional area and solid construction, can effectively support heavy loads and resist compressive forces</w:t>
            </w:r>
            <w:r>
              <w:rPr>
                <w:rFonts w:cstheme="minorHAnsi"/>
                <w:color w:val="262626" w:themeColor="text1" w:themeTint="D9"/>
                <w:lang w:val="en-GB" w:bidi="en-US"/>
              </w:rPr>
              <w:t xml:space="preserve">.  </w:t>
            </w:r>
            <w:proofErr w:type="gramStart"/>
            <w:r>
              <w:rPr>
                <w:rFonts w:cstheme="minorHAnsi"/>
                <w:color w:val="262626" w:themeColor="text1" w:themeTint="D9"/>
                <w:lang w:val="en-GB" w:bidi="en-US"/>
              </w:rPr>
              <w:t>Therefore</w:t>
            </w:r>
            <w:proofErr w:type="gramEnd"/>
            <w:r>
              <w:rPr>
                <w:rFonts w:cstheme="minorHAnsi"/>
                <w:color w:val="262626" w:themeColor="text1" w:themeTint="D9"/>
                <w:lang w:val="en-GB" w:bidi="en-US"/>
              </w:rPr>
              <w:t xml:space="preserve"> when used into composite walls, these piers offer structural integrity and resistance and great ability to distribute loads uniformly.</w:t>
            </w:r>
            <w:permEnd w:id="1671184096"/>
          </w:p>
        </w:tc>
        <w:tc>
          <w:tcPr>
            <w:tcW w:w="335" w:type="pct"/>
            <w:tcBorders>
              <w:top w:val="nil"/>
              <w:left w:val="single" w:sz="12" w:space="0" w:color="auto"/>
              <w:bottom w:val="nil"/>
              <w:right w:val="nil"/>
            </w:tcBorders>
          </w:tcPr>
          <w:p w14:paraId="179A2B9C" w14:textId="77777777" w:rsidR="00DB1D97" w:rsidRDefault="00DB1D97" w:rsidP="00B00F2E">
            <w:pPr>
              <w:ind w:left="993" w:hanging="993"/>
            </w:pPr>
          </w:p>
        </w:tc>
      </w:tr>
    </w:tbl>
    <w:p w14:paraId="4A4BC4B9" w14:textId="77777777" w:rsidR="004709F8" w:rsidRPr="000E310E" w:rsidRDefault="004709F8" w:rsidP="004709F8">
      <w:pPr>
        <w:rPr>
          <w:rFonts w:ascii="Arial" w:hAnsi="Arial"/>
          <w:bCs/>
          <w:sz w:val="22"/>
          <w:szCs w:val="22"/>
        </w:rPr>
      </w:pPr>
    </w:p>
    <w:p w14:paraId="57C6BE35" w14:textId="128A42B1" w:rsidR="004709F8" w:rsidRPr="004A728E" w:rsidRDefault="004A728E" w:rsidP="004A728E">
      <w:pPr>
        <w:pStyle w:val="20TAQuestionNumber"/>
        <w:rPr>
          <w:rFonts w:asciiTheme="minorHAnsi" w:hAnsiTheme="minorHAnsi"/>
          <w:sz w:val="22"/>
        </w:rPr>
      </w:pPr>
      <w:bookmarkStart w:id="53" w:name="_Ref129254827"/>
      <w:r>
        <w:t>What makes a cavity brick masonry wall a good choice for areas that often experience rain?</w:t>
      </w:r>
      <w:bookmarkEnd w:id="53"/>
    </w:p>
    <w:p w14:paraId="7E7BCF4B"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1062E16" w14:textId="77777777" w:rsidTr="00E9388A">
        <w:trPr>
          <w:trHeight w:val="3345"/>
        </w:trPr>
        <w:tc>
          <w:tcPr>
            <w:tcW w:w="1027" w:type="dxa"/>
            <w:tcBorders>
              <w:top w:val="nil"/>
              <w:left w:val="nil"/>
              <w:bottom w:val="nil"/>
              <w:right w:val="single" w:sz="4" w:space="0" w:color="auto"/>
            </w:tcBorders>
          </w:tcPr>
          <w:p w14:paraId="6ECC5A7E"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0B8837E" w14:textId="285B8B54" w:rsidR="004709F8" w:rsidRPr="001C4084" w:rsidRDefault="00F22F43" w:rsidP="00B00F2E">
            <w:pPr>
              <w:rPr>
                <w:rFonts w:ascii="Arial" w:hAnsi="Arial" w:cs="Arial"/>
                <w:sz w:val="22"/>
                <w:szCs w:val="22"/>
              </w:rPr>
            </w:pPr>
            <w:permStart w:id="1420122570" w:edGrp="everyone"/>
            <w:r w:rsidRPr="00F22F43">
              <w:rPr>
                <w:rFonts w:cstheme="minorHAnsi"/>
                <w:color w:val="262626" w:themeColor="text1" w:themeTint="D9"/>
                <w:lang w:val="en-GB" w:bidi="en-US"/>
              </w:rPr>
              <w:t xml:space="preserve">The cavity design consists of an outer layer of bricks and an inner layer, separated by an air gap known as the cavity. This design helps prevent rainwater </w:t>
            </w:r>
            <w:r>
              <w:rPr>
                <w:rFonts w:cstheme="minorHAnsi"/>
                <w:color w:val="262626" w:themeColor="text1" w:themeTint="D9"/>
                <w:lang w:val="en-GB" w:bidi="en-US"/>
              </w:rPr>
              <w:t xml:space="preserve">to penetrate </w:t>
            </w:r>
            <w:r w:rsidRPr="00F22F43">
              <w:rPr>
                <w:rFonts w:cstheme="minorHAnsi"/>
                <w:color w:val="262626" w:themeColor="text1" w:themeTint="D9"/>
                <w:lang w:val="en-GB" w:bidi="en-US"/>
              </w:rPr>
              <w:t xml:space="preserve">and moisture </w:t>
            </w:r>
            <w:r>
              <w:rPr>
                <w:rFonts w:cstheme="minorHAnsi"/>
                <w:color w:val="262626" w:themeColor="text1" w:themeTint="D9"/>
                <w:lang w:val="en-GB" w:bidi="en-US"/>
              </w:rPr>
              <w:t xml:space="preserve">to </w:t>
            </w:r>
            <w:r w:rsidRPr="00F22F43">
              <w:rPr>
                <w:rFonts w:cstheme="minorHAnsi"/>
                <w:color w:val="262626" w:themeColor="text1" w:themeTint="D9"/>
                <w:lang w:val="en-GB" w:bidi="en-US"/>
              </w:rPr>
              <w:t>transfer to the interior wall, reducing the risk of water-related damage, such as mo</w:t>
            </w:r>
            <w:r>
              <w:rPr>
                <w:rFonts w:cstheme="minorHAnsi"/>
                <w:color w:val="262626" w:themeColor="text1" w:themeTint="D9"/>
                <w:lang w:val="en-GB" w:bidi="en-US"/>
              </w:rPr>
              <w:t>u</w:t>
            </w:r>
            <w:r w:rsidRPr="00F22F43">
              <w:rPr>
                <w:rFonts w:cstheme="minorHAnsi"/>
                <w:color w:val="262626" w:themeColor="text1" w:themeTint="D9"/>
                <w:lang w:val="en-GB" w:bidi="en-US"/>
              </w:rPr>
              <w:t>ld growth</w:t>
            </w:r>
            <w:r>
              <w:rPr>
                <w:rFonts w:cstheme="minorHAnsi"/>
                <w:color w:val="262626" w:themeColor="text1" w:themeTint="D9"/>
                <w:lang w:val="en-GB" w:bidi="en-US"/>
              </w:rPr>
              <w:t xml:space="preserve"> a</w:t>
            </w:r>
            <w:r w:rsidRPr="00F22F43">
              <w:rPr>
                <w:rFonts w:cstheme="minorHAnsi"/>
                <w:color w:val="262626" w:themeColor="text1" w:themeTint="D9"/>
                <w:lang w:val="en-GB" w:bidi="en-US"/>
              </w:rPr>
              <w:t>nd structural deterioration. The cavity allows any water that does penetrate the outer layer to drain away through weep holes at the base, ensuring that the interior remains dry and protected</w:t>
            </w:r>
            <w:r>
              <w:rPr>
                <w:rFonts w:cstheme="minorHAnsi"/>
                <w:color w:val="262626" w:themeColor="text1" w:themeTint="D9"/>
                <w:lang w:val="en-GB" w:bidi="en-US"/>
              </w:rPr>
              <w:t>.</w:t>
            </w:r>
            <w:permEnd w:id="1420122570"/>
          </w:p>
        </w:tc>
        <w:permStart w:id="744172657" w:edGrp="everyone"/>
        <w:tc>
          <w:tcPr>
            <w:tcW w:w="624" w:type="dxa"/>
            <w:tcBorders>
              <w:top w:val="nil"/>
              <w:left w:val="single" w:sz="4" w:space="0" w:color="auto"/>
              <w:bottom w:val="nil"/>
              <w:right w:val="nil"/>
            </w:tcBorders>
          </w:tcPr>
          <w:p w14:paraId="31994C05" w14:textId="77777777" w:rsidR="004709F8" w:rsidRPr="00533511" w:rsidRDefault="00697B55" w:rsidP="00B00F2E">
            <w:pPr>
              <w:rPr>
                <w:rFonts w:ascii="Arial" w:hAnsi="Arial" w:cs="Arial"/>
                <w:sz w:val="44"/>
                <w:szCs w:val="44"/>
              </w:rPr>
            </w:pPr>
            <w:sdt>
              <w:sdtPr>
                <w:rPr>
                  <w:rFonts w:ascii="Arial" w:hAnsi="Arial" w:cs="Arial"/>
                  <w:sz w:val="44"/>
                  <w:szCs w:val="44"/>
                </w:rPr>
                <w:id w:val="-209053558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744172657"/>
          </w:p>
        </w:tc>
      </w:tr>
    </w:tbl>
    <w:p w14:paraId="4522ECC4" w14:textId="77777777" w:rsidR="004709F8" w:rsidRDefault="004709F8" w:rsidP="004709F8">
      <w:pPr>
        <w:rPr>
          <w:rFonts w:ascii="Arial" w:hAnsi="Arial" w:cs="Arial"/>
          <w:sz w:val="22"/>
          <w:szCs w:val="22"/>
        </w:rPr>
      </w:pPr>
    </w:p>
    <w:p w14:paraId="1CA2700D" w14:textId="77777777" w:rsidR="004709F8" w:rsidRPr="000E310E" w:rsidRDefault="004709F8" w:rsidP="004709F8">
      <w:pPr>
        <w:rPr>
          <w:rFonts w:ascii="Arial" w:hAnsi="Arial"/>
          <w:bCs/>
          <w:sz w:val="22"/>
          <w:szCs w:val="22"/>
        </w:rPr>
      </w:pPr>
    </w:p>
    <w:p w14:paraId="1EB16EB4" w14:textId="799312DF" w:rsidR="004709F8" w:rsidRPr="00830749" w:rsidRDefault="004709F8" w:rsidP="004709F8">
      <w:pPr>
        <w:pStyle w:val="20TAQuestionNumber"/>
      </w:pPr>
      <w:bookmarkStart w:id="54" w:name="_Ref129256373"/>
      <w:r>
        <w:t>Discuss</w:t>
      </w:r>
      <w:r w:rsidR="00A416BD">
        <w:t xml:space="preserve"> </w:t>
      </w:r>
      <w:r w:rsidR="00A416BD">
        <w:rPr>
          <w:rFonts w:cstheme="minorHAnsi"/>
          <w:color w:val="262626" w:themeColor="text1" w:themeTint="D9"/>
        </w:rPr>
        <w:t>disadvantages of using single-leaf masonry walls</w:t>
      </w:r>
      <w:r>
        <w:t>.</w:t>
      </w:r>
      <w:bookmarkEnd w:id="54"/>
    </w:p>
    <w:p w14:paraId="17F0A9EA"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71FACA1" w14:textId="77777777" w:rsidTr="00E9388A">
        <w:trPr>
          <w:trHeight w:val="3855"/>
        </w:trPr>
        <w:tc>
          <w:tcPr>
            <w:tcW w:w="1027" w:type="dxa"/>
            <w:tcBorders>
              <w:top w:val="nil"/>
              <w:left w:val="nil"/>
              <w:bottom w:val="nil"/>
              <w:right w:val="single" w:sz="4" w:space="0" w:color="auto"/>
            </w:tcBorders>
          </w:tcPr>
          <w:p w14:paraId="06B3242B"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5F9998" w14:textId="77777777" w:rsidR="00D003A3" w:rsidRDefault="00D003A3" w:rsidP="00B00F2E">
            <w:pPr>
              <w:rPr>
                <w:rFonts w:cstheme="minorHAnsi"/>
                <w:color w:val="262626" w:themeColor="text1" w:themeTint="D9"/>
                <w:lang w:val="en-GB" w:bidi="en-US"/>
              </w:rPr>
            </w:pPr>
            <w:permStart w:id="241967943" w:edGrp="everyone"/>
            <w:r>
              <w:rPr>
                <w:rFonts w:cstheme="minorHAnsi"/>
                <w:color w:val="262626" w:themeColor="text1" w:themeTint="D9"/>
                <w:lang w:val="en-GB" w:bidi="en-US"/>
              </w:rPr>
              <w:t>The disadvantages of using single-leaf masonry walls are:</w:t>
            </w:r>
          </w:p>
          <w:p w14:paraId="37ECDF45" w14:textId="77777777" w:rsidR="00D003A3" w:rsidRDefault="00D003A3" w:rsidP="00B00F2E">
            <w:pPr>
              <w:rPr>
                <w:rFonts w:cstheme="minorHAnsi"/>
                <w:color w:val="262626" w:themeColor="text1" w:themeTint="D9"/>
                <w:lang w:val="en-GB" w:bidi="en-US"/>
              </w:rPr>
            </w:pPr>
          </w:p>
          <w:p w14:paraId="0E9701B3" w14:textId="4C22A397"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poor insulation leading to increased energy consumption</w:t>
            </w:r>
          </w:p>
          <w:p w14:paraId="5C1BC109" w14:textId="59943C6F"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structural weaknesses compromising stability against forces like wind and earthquakes</w:t>
            </w:r>
          </w:p>
          <w:p w14:paraId="06D9703E" w14:textId="7561AB63"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 xml:space="preserve">moisture penetration causing dampness </w:t>
            </w:r>
          </w:p>
          <w:p w14:paraId="0DF170CE" w14:textId="2138332B"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inadequate sound insulation impacting privacy and comfort,</w:t>
            </w:r>
          </w:p>
          <w:p w14:paraId="350F2137" w14:textId="20B5BD5C"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limited design flexibility for openings</w:t>
            </w:r>
          </w:p>
          <w:p w14:paraId="5834BF62" w14:textId="07F5E4B0"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diminished fire resistance</w:t>
            </w:r>
          </w:p>
          <w:p w14:paraId="1AFD959A" w14:textId="5A7AE418"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higher maintenance requirements due to weathering</w:t>
            </w:r>
          </w:p>
          <w:p w14:paraId="217F34E7" w14:textId="289413FC" w:rsidR="004709F8" w:rsidRPr="001C4084" w:rsidRDefault="00D003A3" w:rsidP="00B00F2E">
            <w:pPr>
              <w:rPr>
                <w:rFonts w:ascii="Arial" w:hAnsi="Arial" w:cs="Arial"/>
                <w:sz w:val="22"/>
                <w:szCs w:val="22"/>
              </w:rPr>
            </w:pPr>
            <w:r>
              <w:rPr>
                <w:rFonts w:cstheme="minorHAnsi"/>
                <w:color w:val="262626" w:themeColor="text1" w:themeTint="D9"/>
                <w:lang w:val="en-GB" w:bidi="en-US"/>
              </w:rPr>
              <w:t>-</w:t>
            </w:r>
            <w:r w:rsidRPr="00D003A3">
              <w:rPr>
                <w:rFonts w:cstheme="minorHAnsi"/>
                <w:color w:val="262626" w:themeColor="text1" w:themeTint="D9"/>
                <w:lang w:val="en-GB" w:bidi="en-US"/>
              </w:rPr>
              <w:t>insufficient vapor control resulting in condensation issues</w:t>
            </w:r>
            <w:r>
              <w:rPr>
                <w:rFonts w:ascii="Segoe UI" w:hAnsi="Segoe UI" w:cs="Segoe UI"/>
                <w:color w:val="D1D5DB"/>
                <w:shd w:val="clear" w:color="auto" w:fill="444654"/>
              </w:rPr>
              <w:t>.</w:t>
            </w:r>
            <w:permEnd w:id="241967943"/>
          </w:p>
        </w:tc>
        <w:permStart w:id="1699303611" w:edGrp="everyone"/>
        <w:tc>
          <w:tcPr>
            <w:tcW w:w="624" w:type="dxa"/>
            <w:tcBorders>
              <w:top w:val="nil"/>
              <w:left w:val="single" w:sz="4" w:space="0" w:color="auto"/>
              <w:bottom w:val="nil"/>
              <w:right w:val="nil"/>
            </w:tcBorders>
          </w:tcPr>
          <w:p w14:paraId="281D4CFF" w14:textId="77777777" w:rsidR="004709F8" w:rsidRPr="00533511" w:rsidRDefault="00697B55" w:rsidP="00B00F2E">
            <w:pPr>
              <w:rPr>
                <w:rFonts w:ascii="Arial" w:hAnsi="Arial" w:cs="Arial"/>
                <w:sz w:val="44"/>
                <w:szCs w:val="44"/>
              </w:rPr>
            </w:pPr>
            <w:sdt>
              <w:sdtPr>
                <w:rPr>
                  <w:rFonts w:ascii="Arial" w:hAnsi="Arial" w:cs="Arial"/>
                  <w:sz w:val="44"/>
                  <w:szCs w:val="44"/>
                </w:rPr>
                <w:id w:val="129024079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699303611"/>
          </w:p>
        </w:tc>
      </w:tr>
    </w:tbl>
    <w:p w14:paraId="75A25015" w14:textId="7E6E42E0" w:rsidR="00DB1D97" w:rsidRDefault="00DB1D97" w:rsidP="00DB1D97">
      <w:pPr>
        <w:rPr>
          <w:rFonts w:ascii="Arial" w:hAnsi="Arial"/>
          <w:bCs/>
          <w:sz w:val="22"/>
          <w:szCs w:val="22"/>
        </w:rPr>
      </w:pPr>
    </w:p>
    <w:p w14:paraId="67088D13" w14:textId="77777777" w:rsidR="00A416BD" w:rsidRPr="000E310E" w:rsidRDefault="00A416BD" w:rsidP="00DB1D97">
      <w:pPr>
        <w:rPr>
          <w:rFonts w:ascii="Arial" w:hAnsi="Arial"/>
          <w:bCs/>
          <w:sz w:val="22"/>
          <w:szCs w:val="22"/>
        </w:rPr>
      </w:pPr>
    </w:p>
    <w:p w14:paraId="6EE71E27" w14:textId="40F20389" w:rsidR="00DB1D97" w:rsidRPr="00830749" w:rsidRDefault="00A416BD" w:rsidP="00DB1D97">
      <w:pPr>
        <w:pStyle w:val="20TAQuestionNumber"/>
      </w:pPr>
      <w:bookmarkStart w:id="55" w:name="_Ref129256382"/>
      <w:r>
        <w:rPr>
          <w:rFonts w:cstheme="minorHAnsi"/>
          <w:color w:val="262626" w:themeColor="text1" w:themeTint="D9"/>
        </w:rPr>
        <w:t>What behavioural properties make AAC a good choice for masonry walls?</w:t>
      </w:r>
      <w:bookmarkEnd w:id="55"/>
    </w:p>
    <w:p w14:paraId="337CA6FE" w14:textId="77777777" w:rsidR="00DB1D97" w:rsidRPr="00830749" w:rsidRDefault="00DB1D97" w:rsidP="00DB1D9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1D97" w:rsidRPr="00830749" w14:paraId="2C69C856" w14:textId="77777777" w:rsidTr="00E9388A">
        <w:trPr>
          <w:trHeight w:val="2891"/>
        </w:trPr>
        <w:tc>
          <w:tcPr>
            <w:tcW w:w="1027" w:type="dxa"/>
            <w:tcBorders>
              <w:top w:val="nil"/>
              <w:left w:val="nil"/>
              <w:bottom w:val="nil"/>
              <w:right w:val="single" w:sz="4" w:space="0" w:color="auto"/>
            </w:tcBorders>
          </w:tcPr>
          <w:p w14:paraId="501F3C9C" w14:textId="77777777" w:rsidR="00DB1D97" w:rsidRPr="001C4084" w:rsidRDefault="00DB1D9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64FA72" w14:textId="6BDCE013" w:rsidR="00DB1D97" w:rsidRPr="001C4084" w:rsidRDefault="00D003A3" w:rsidP="00B00F2E">
            <w:pPr>
              <w:rPr>
                <w:rFonts w:ascii="Arial" w:hAnsi="Arial" w:cs="Arial"/>
                <w:sz w:val="22"/>
                <w:szCs w:val="22"/>
              </w:rPr>
            </w:pPr>
            <w:permStart w:id="644708941" w:edGrp="everyone"/>
            <w:r w:rsidRPr="00D003A3">
              <w:rPr>
                <w:rFonts w:cstheme="minorHAnsi"/>
                <w:color w:val="262626" w:themeColor="text1" w:themeTint="D9"/>
                <w:lang w:val="en-GB" w:bidi="en-US"/>
              </w:rPr>
              <w:t xml:space="preserve">Due to its </w:t>
            </w:r>
            <w:r>
              <w:rPr>
                <w:rFonts w:cstheme="minorHAnsi"/>
                <w:color w:val="262626" w:themeColor="text1" w:themeTint="D9"/>
                <w:lang w:val="en-GB" w:bidi="en-US"/>
              </w:rPr>
              <w:t xml:space="preserve">high load bearing capacity, high </w:t>
            </w:r>
            <w:r w:rsidRPr="00D003A3">
              <w:rPr>
                <w:rFonts w:cstheme="minorHAnsi"/>
                <w:color w:val="262626" w:themeColor="text1" w:themeTint="D9"/>
                <w:lang w:val="en-GB" w:bidi="en-US"/>
              </w:rPr>
              <w:t xml:space="preserve">thermal </w:t>
            </w:r>
            <w:r>
              <w:rPr>
                <w:rFonts w:cstheme="minorHAnsi"/>
                <w:color w:val="262626" w:themeColor="text1" w:themeTint="D9"/>
                <w:lang w:val="en-GB" w:bidi="en-US"/>
              </w:rPr>
              <w:t>performance</w:t>
            </w:r>
            <w:r w:rsidRPr="00D003A3">
              <w:rPr>
                <w:rFonts w:cstheme="minorHAnsi"/>
                <w:color w:val="262626" w:themeColor="text1" w:themeTint="D9"/>
                <w:lang w:val="en-GB" w:bidi="en-US"/>
              </w:rPr>
              <w:t xml:space="preserve">, fire resistance, </w:t>
            </w:r>
            <w:r>
              <w:rPr>
                <w:rFonts w:cstheme="minorHAnsi"/>
                <w:color w:val="262626" w:themeColor="text1" w:themeTint="D9"/>
                <w:lang w:val="en-GB" w:bidi="en-US"/>
              </w:rPr>
              <w:t xml:space="preserve">termite resistance </w:t>
            </w:r>
            <w:r w:rsidRPr="00D003A3">
              <w:rPr>
                <w:rFonts w:cstheme="minorHAnsi"/>
                <w:color w:val="262626" w:themeColor="text1" w:themeTint="D9"/>
                <w:lang w:val="en-GB" w:bidi="en-US"/>
              </w:rPr>
              <w:t xml:space="preserve">and durability. </w:t>
            </w:r>
            <w:proofErr w:type="gramStart"/>
            <w:r>
              <w:rPr>
                <w:rFonts w:cstheme="minorHAnsi"/>
                <w:color w:val="262626" w:themeColor="text1" w:themeTint="D9"/>
                <w:lang w:val="en-GB" w:bidi="en-US"/>
              </w:rPr>
              <w:t>Also</w:t>
            </w:r>
            <w:proofErr w:type="gramEnd"/>
            <w:r>
              <w:rPr>
                <w:rFonts w:cstheme="minorHAnsi"/>
                <w:color w:val="262626" w:themeColor="text1" w:themeTint="D9"/>
                <w:lang w:val="en-GB" w:bidi="en-US"/>
              </w:rPr>
              <w:t xml:space="preserve"> i</w:t>
            </w:r>
            <w:r w:rsidRPr="00D003A3">
              <w:rPr>
                <w:rFonts w:cstheme="minorHAnsi"/>
                <w:color w:val="262626" w:themeColor="text1" w:themeTint="D9"/>
                <w:lang w:val="en-GB" w:bidi="en-US"/>
              </w:rPr>
              <w:t xml:space="preserve">ts lightweight </w:t>
            </w:r>
            <w:r>
              <w:rPr>
                <w:rFonts w:cstheme="minorHAnsi"/>
                <w:color w:val="262626" w:themeColor="text1" w:themeTint="D9"/>
                <w:lang w:val="en-GB" w:bidi="en-US"/>
              </w:rPr>
              <w:t>makes it easy to handle and install with shorter construction time.</w:t>
            </w:r>
            <w:permEnd w:id="644708941"/>
          </w:p>
        </w:tc>
        <w:permStart w:id="365315857" w:edGrp="everyone"/>
        <w:tc>
          <w:tcPr>
            <w:tcW w:w="624" w:type="dxa"/>
            <w:tcBorders>
              <w:top w:val="nil"/>
              <w:left w:val="single" w:sz="4" w:space="0" w:color="auto"/>
              <w:bottom w:val="nil"/>
              <w:right w:val="nil"/>
            </w:tcBorders>
          </w:tcPr>
          <w:p w14:paraId="11E8D616" w14:textId="77777777" w:rsidR="00DB1D97" w:rsidRPr="00533511" w:rsidRDefault="00697B55" w:rsidP="00B00F2E">
            <w:pPr>
              <w:rPr>
                <w:rFonts w:ascii="Arial" w:hAnsi="Arial" w:cs="Arial"/>
                <w:sz w:val="44"/>
                <w:szCs w:val="44"/>
              </w:rPr>
            </w:pPr>
            <w:sdt>
              <w:sdtPr>
                <w:rPr>
                  <w:rFonts w:ascii="Arial" w:hAnsi="Arial" w:cs="Arial"/>
                  <w:sz w:val="44"/>
                  <w:szCs w:val="44"/>
                </w:rPr>
                <w:id w:val="-947306057"/>
                <w14:checkbox>
                  <w14:checked w14:val="0"/>
                  <w14:checkedState w14:val="00FE" w14:font="Wingdings"/>
                  <w14:uncheckedState w14:val="00A8" w14:font="Wingdings"/>
                </w14:checkbox>
              </w:sdtPr>
              <w:sdtEndPr/>
              <w:sdtContent>
                <w:r w:rsidR="00DB1D97">
                  <w:rPr>
                    <w:rFonts w:ascii="Arial" w:hAnsi="Arial" w:cs="Arial"/>
                    <w:sz w:val="44"/>
                    <w:szCs w:val="44"/>
                  </w:rPr>
                  <w:sym w:font="Wingdings" w:char="F0A8"/>
                </w:r>
              </w:sdtContent>
            </w:sdt>
            <w:permEnd w:id="365315857"/>
          </w:p>
        </w:tc>
      </w:tr>
    </w:tbl>
    <w:p w14:paraId="71374383" w14:textId="77777777" w:rsidR="00DB1D97" w:rsidRDefault="00DB1D97" w:rsidP="00DB1D97">
      <w:pPr>
        <w:rPr>
          <w:rFonts w:ascii="Arial" w:hAnsi="Arial" w:cs="Arial"/>
          <w:sz w:val="22"/>
          <w:szCs w:val="22"/>
        </w:rPr>
      </w:pPr>
    </w:p>
    <w:p w14:paraId="44577C2E" w14:textId="77777777" w:rsidR="004709F8" w:rsidRPr="000E310E" w:rsidRDefault="004709F8" w:rsidP="004709F8">
      <w:pPr>
        <w:rPr>
          <w:rFonts w:ascii="Arial" w:hAnsi="Arial"/>
          <w:bCs/>
          <w:sz w:val="22"/>
          <w:szCs w:val="22"/>
        </w:rPr>
      </w:pPr>
    </w:p>
    <w:p w14:paraId="6B43B8CA" w14:textId="431A0246" w:rsidR="004709F8" w:rsidRPr="00830749" w:rsidRDefault="004709F8" w:rsidP="004709F8">
      <w:pPr>
        <w:pStyle w:val="20TAQuestionNumber"/>
      </w:pPr>
      <w:bookmarkStart w:id="56" w:name="_Ref129256389"/>
      <w:r>
        <w:t>Discuss</w:t>
      </w:r>
      <w:r w:rsidR="00A416BD">
        <w:t xml:space="preserve"> </w:t>
      </w:r>
      <w:r w:rsidR="00A416BD">
        <w:rPr>
          <w:rFonts w:cstheme="minorHAnsi"/>
          <w:color w:val="262626" w:themeColor="text1" w:themeTint="D9"/>
        </w:rPr>
        <w:t>structural disadvantages of using timber weatherboards as wall cladding</w:t>
      </w:r>
      <w:bookmarkEnd w:id="56"/>
      <w:r w:rsidR="0093629D">
        <w:rPr>
          <w:rFonts w:cstheme="minorHAnsi"/>
          <w:color w:val="262626" w:themeColor="text1" w:themeTint="D9"/>
        </w:rPr>
        <w:t>.</w:t>
      </w:r>
    </w:p>
    <w:p w14:paraId="2015138C"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95464EA" w14:textId="77777777" w:rsidTr="00E9388A">
        <w:trPr>
          <w:trHeight w:val="3402"/>
        </w:trPr>
        <w:tc>
          <w:tcPr>
            <w:tcW w:w="1027" w:type="dxa"/>
            <w:tcBorders>
              <w:top w:val="nil"/>
              <w:left w:val="nil"/>
              <w:bottom w:val="nil"/>
              <w:right w:val="single" w:sz="4" w:space="0" w:color="auto"/>
            </w:tcBorders>
          </w:tcPr>
          <w:p w14:paraId="639BA691"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17E849" w14:textId="77777777" w:rsidR="005821EA" w:rsidRDefault="00D003A3" w:rsidP="00D003A3">
            <w:pPr>
              <w:tabs>
                <w:tab w:val="left" w:pos="180"/>
              </w:tabs>
              <w:spacing w:after="120" w:line="276" w:lineRule="auto"/>
              <w:jc w:val="both"/>
              <w:rPr>
                <w:rFonts w:cstheme="minorHAnsi"/>
                <w:color w:val="262626" w:themeColor="text1" w:themeTint="D9"/>
                <w:lang w:val="en-GB" w:bidi="en-US"/>
              </w:rPr>
            </w:pPr>
            <w:permStart w:id="1435901598" w:edGrp="everyone"/>
            <w:r>
              <w:rPr>
                <w:rFonts w:cstheme="minorHAnsi"/>
                <w:color w:val="262626" w:themeColor="text1" w:themeTint="D9"/>
                <w:lang w:val="en-GB" w:bidi="en-US"/>
              </w:rPr>
              <w:t>T</w:t>
            </w:r>
            <w:r w:rsidRPr="0017226A">
              <w:rPr>
                <w:rFonts w:cstheme="minorHAnsi"/>
                <w:color w:val="262626" w:themeColor="text1" w:themeTint="D9"/>
                <w:lang w:val="en-GB" w:bidi="en-US"/>
              </w:rPr>
              <w:t>hey have poor performance against insulation and temperature regulation</w:t>
            </w:r>
            <w:r w:rsidR="005821EA">
              <w:rPr>
                <w:rFonts w:cstheme="minorHAnsi"/>
                <w:color w:val="262626" w:themeColor="text1" w:themeTint="D9"/>
                <w:lang w:val="en-GB" w:bidi="en-US"/>
              </w:rPr>
              <w:t>.</w:t>
            </w:r>
          </w:p>
          <w:p w14:paraId="2DADB5D4" w14:textId="77777777" w:rsidR="005821EA" w:rsidRDefault="005821EA" w:rsidP="00D003A3">
            <w:pPr>
              <w:tabs>
                <w:tab w:val="left" w:pos="180"/>
              </w:tabs>
              <w:spacing w:after="120" w:line="276" w:lineRule="auto"/>
              <w:jc w:val="both"/>
              <w:rPr>
                <w:rFonts w:cstheme="minorHAnsi"/>
                <w:color w:val="262626" w:themeColor="text1" w:themeTint="D9"/>
                <w:lang w:val="en-GB" w:bidi="en-US"/>
              </w:rPr>
            </w:pPr>
            <w:r>
              <w:rPr>
                <w:rFonts w:cstheme="minorHAnsi"/>
                <w:color w:val="262626" w:themeColor="text1" w:themeTint="D9"/>
                <w:lang w:val="en-GB" w:bidi="en-US"/>
              </w:rPr>
              <w:t>T</w:t>
            </w:r>
            <w:r w:rsidR="00D003A3" w:rsidRPr="0017226A">
              <w:rPr>
                <w:rFonts w:cstheme="minorHAnsi"/>
                <w:color w:val="262626" w:themeColor="text1" w:themeTint="D9"/>
                <w:lang w:val="en-GB" w:bidi="en-US"/>
              </w:rPr>
              <w:t>here are inconsistencies in the durability of the weatherboards since the durability highly depends on the species of tree that the timber is taken from.</w:t>
            </w:r>
            <w:r>
              <w:rPr>
                <w:rFonts w:cstheme="minorHAnsi"/>
                <w:color w:val="262626" w:themeColor="text1" w:themeTint="D9"/>
                <w:lang w:val="en-GB" w:bidi="en-US"/>
              </w:rPr>
              <w:t xml:space="preserve">  </w:t>
            </w:r>
          </w:p>
          <w:p w14:paraId="2B0B8DFD" w14:textId="5338309C" w:rsidR="00D003A3" w:rsidRDefault="005821EA" w:rsidP="00D003A3">
            <w:pPr>
              <w:tabs>
                <w:tab w:val="left" w:pos="180"/>
              </w:tabs>
              <w:spacing w:after="120" w:line="276" w:lineRule="auto"/>
              <w:jc w:val="both"/>
              <w:rPr>
                <w:rFonts w:cstheme="minorHAnsi"/>
                <w:color w:val="262626" w:themeColor="text1" w:themeTint="D9"/>
                <w:lang w:val="en-GB" w:bidi="en-US"/>
              </w:rPr>
            </w:pPr>
            <w:r>
              <w:rPr>
                <w:rFonts w:cstheme="minorHAnsi"/>
                <w:color w:val="262626" w:themeColor="text1" w:themeTint="D9"/>
                <w:lang w:val="en-GB" w:bidi="en-US"/>
              </w:rPr>
              <w:t>It is susceptible to moisture absorption and can rot or decay over time.</w:t>
            </w:r>
          </w:p>
          <w:p w14:paraId="7F054C0D" w14:textId="3CF6CF19" w:rsidR="005821EA" w:rsidRPr="006B32FC" w:rsidRDefault="005821EA" w:rsidP="00D003A3">
            <w:pPr>
              <w:tabs>
                <w:tab w:val="left" w:pos="180"/>
              </w:tabs>
              <w:spacing w:after="120" w:line="276" w:lineRule="auto"/>
              <w:jc w:val="both"/>
              <w:rPr>
                <w:rFonts w:cstheme="minorHAnsi"/>
                <w:color w:val="262626" w:themeColor="text1" w:themeTint="D9"/>
                <w:lang w:val="en-GB" w:bidi="en-US"/>
              </w:rPr>
            </w:pPr>
            <w:r>
              <w:rPr>
                <w:rFonts w:cstheme="minorHAnsi"/>
                <w:color w:val="262626" w:themeColor="text1" w:themeTint="D9"/>
                <w:lang w:val="en-GB" w:bidi="en-US"/>
              </w:rPr>
              <w:t>It is vulnerable to insect infestations leading to damage. It is combustible and can lead to rapid spread of fires.</w:t>
            </w:r>
          </w:p>
          <w:permEnd w:id="1435901598"/>
          <w:p w14:paraId="6551F82B" w14:textId="1458F350" w:rsidR="004709F8" w:rsidRPr="001C4084" w:rsidRDefault="004709F8" w:rsidP="00B00F2E">
            <w:pPr>
              <w:rPr>
                <w:rFonts w:ascii="Arial" w:hAnsi="Arial" w:cs="Arial"/>
                <w:sz w:val="22"/>
                <w:szCs w:val="22"/>
              </w:rPr>
            </w:pPr>
          </w:p>
        </w:tc>
        <w:permStart w:id="1102137690" w:edGrp="everyone"/>
        <w:tc>
          <w:tcPr>
            <w:tcW w:w="624" w:type="dxa"/>
            <w:tcBorders>
              <w:top w:val="nil"/>
              <w:left w:val="single" w:sz="4" w:space="0" w:color="auto"/>
              <w:bottom w:val="nil"/>
              <w:right w:val="nil"/>
            </w:tcBorders>
          </w:tcPr>
          <w:p w14:paraId="14AA6E41" w14:textId="77777777" w:rsidR="004709F8" w:rsidRPr="00533511" w:rsidRDefault="00697B55" w:rsidP="00B00F2E">
            <w:pPr>
              <w:rPr>
                <w:rFonts w:ascii="Arial" w:hAnsi="Arial" w:cs="Arial"/>
                <w:sz w:val="44"/>
                <w:szCs w:val="44"/>
              </w:rPr>
            </w:pPr>
            <w:sdt>
              <w:sdtPr>
                <w:rPr>
                  <w:rFonts w:ascii="Arial" w:hAnsi="Arial" w:cs="Arial"/>
                  <w:sz w:val="44"/>
                  <w:szCs w:val="44"/>
                </w:rPr>
                <w:id w:val="595919195"/>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102137690"/>
          </w:p>
        </w:tc>
      </w:tr>
    </w:tbl>
    <w:p w14:paraId="65B052C7" w14:textId="3D228756" w:rsidR="004709F8" w:rsidRDefault="004709F8" w:rsidP="004709F8">
      <w:pPr>
        <w:rPr>
          <w:rFonts w:ascii="Arial" w:hAnsi="Arial" w:cs="Arial"/>
          <w:sz w:val="22"/>
          <w:szCs w:val="22"/>
        </w:rPr>
      </w:pPr>
    </w:p>
    <w:p w14:paraId="70AEB3B3" w14:textId="77777777" w:rsidR="001567B5" w:rsidRDefault="001567B5" w:rsidP="004709F8">
      <w:pPr>
        <w:rPr>
          <w:rFonts w:ascii="Arial" w:hAnsi="Arial" w:cs="Arial"/>
          <w:sz w:val="22"/>
          <w:szCs w:val="22"/>
        </w:rPr>
      </w:pPr>
    </w:p>
    <w:p w14:paraId="7A1456CC" w14:textId="305D3E83" w:rsidR="004709F8" w:rsidRPr="00830749" w:rsidRDefault="004709F8" w:rsidP="004709F8">
      <w:pPr>
        <w:pStyle w:val="20TAQuestionNumber"/>
      </w:pPr>
      <w:bookmarkStart w:id="57" w:name="_Ref129259686"/>
      <w:r>
        <w:t>Discuss</w:t>
      </w:r>
      <w:r w:rsidR="001567B5">
        <w:t xml:space="preserve"> </w:t>
      </w:r>
      <w:r w:rsidR="001567B5">
        <w:rPr>
          <w:rFonts w:cstheme="minorHAnsi"/>
          <w:color w:val="262626" w:themeColor="text1" w:themeTint="D9"/>
        </w:rPr>
        <w:t>how wall coatings differ from regular paint</w:t>
      </w:r>
      <w:r>
        <w:t>.</w:t>
      </w:r>
      <w:bookmarkEnd w:id="57"/>
    </w:p>
    <w:p w14:paraId="7952D6AD"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2715C23" w14:textId="77777777" w:rsidTr="00E9388A">
        <w:trPr>
          <w:trHeight w:val="3345"/>
        </w:trPr>
        <w:tc>
          <w:tcPr>
            <w:tcW w:w="1027" w:type="dxa"/>
            <w:tcBorders>
              <w:top w:val="nil"/>
              <w:left w:val="nil"/>
              <w:bottom w:val="nil"/>
              <w:right w:val="single" w:sz="4" w:space="0" w:color="auto"/>
            </w:tcBorders>
          </w:tcPr>
          <w:p w14:paraId="7A02B3BD"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B65477" w14:textId="4754792E" w:rsidR="004709F8" w:rsidRPr="001C4084" w:rsidRDefault="005821EA" w:rsidP="00B00F2E">
            <w:pPr>
              <w:rPr>
                <w:rFonts w:ascii="Arial" w:hAnsi="Arial" w:cs="Arial"/>
                <w:sz w:val="22"/>
                <w:szCs w:val="22"/>
              </w:rPr>
            </w:pPr>
            <w:permStart w:id="596518251" w:edGrp="everyone"/>
            <w:r w:rsidRPr="00EF28B3">
              <w:rPr>
                <w:rFonts w:ascii="Arial" w:hAnsi="Arial" w:cs="Arial"/>
                <w:sz w:val="22"/>
                <w:szCs w:val="22"/>
              </w:rPr>
              <w:t>Wall coatings are more durable, weather resistant. These coatings are often thicker and can cover minor cracks and imperfections, providing a more even surface. They also tend to be more breathable, allowing moisture to escape and preventing issues like mould. They have properties that can increase the lifespan of the structure it is applied to.</w:t>
            </w:r>
            <w:permEnd w:id="596518251"/>
          </w:p>
        </w:tc>
        <w:permStart w:id="679114156" w:edGrp="everyone"/>
        <w:tc>
          <w:tcPr>
            <w:tcW w:w="624" w:type="dxa"/>
            <w:tcBorders>
              <w:top w:val="nil"/>
              <w:left w:val="single" w:sz="4" w:space="0" w:color="auto"/>
              <w:bottom w:val="nil"/>
              <w:right w:val="nil"/>
            </w:tcBorders>
          </w:tcPr>
          <w:p w14:paraId="71D34E57" w14:textId="77777777" w:rsidR="004709F8" w:rsidRPr="00533511" w:rsidRDefault="00697B55" w:rsidP="00B00F2E">
            <w:pPr>
              <w:rPr>
                <w:rFonts w:ascii="Arial" w:hAnsi="Arial" w:cs="Arial"/>
                <w:sz w:val="44"/>
                <w:szCs w:val="44"/>
              </w:rPr>
            </w:pPr>
            <w:sdt>
              <w:sdtPr>
                <w:rPr>
                  <w:rFonts w:ascii="Arial" w:hAnsi="Arial" w:cs="Arial"/>
                  <w:sz w:val="44"/>
                  <w:szCs w:val="44"/>
                </w:rPr>
                <w:id w:val="-67820092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679114156"/>
          </w:p>
        </w:tc>
      </w:tr>
    </w:tbl>
    <w:p w14:paraId="61E8805B" w14:textId="77777777" w:rsidR="004709F8" w:rsidRDefault="004709F8" w:rsidP="004709F8">
      <w:pPr>
        <w:rPr>
          <w:rFonts w:ascii="Arial" w:hAnsi="Arial" w:cs="Arial"/>
          <w:sz w:val="22"/>
          <w:szCs w:val="22"/>
        </w:rPr>
      </w:pPr>
    </w:p>
    <w:p w14:paraId="5B184506" w14:textId="77777777" w:rsidR="001567B5" w:rsidRPr="000E310E" w:rsidRDefault="001567B5" w:rsidP="001567B5">
      <w:pPr>
        <w:rPr>
          <w:rFonts w:ascii="Arial" w:hAnsi="Arial"/>
          <w:bCs/>
          <w:sz w:val="22"/>
          <w:szCs w:val="22"/>
        </w:rPr>
      </w:pPr>
    </w:p>
    <w:p w14:paraId="4D1CE819" w14:textId="47FEDD40" w:rsidR="001567B5" w:rsidRPr="00830749" w:rsidRDefault="001567B5" w:rsidP="001567B5">
      <w:pPr>
        <w:pStyle w:val="20TAQuestionNumber"/>
      </w:pPr>
      <w:bookmarkStart w:id="58" w:name="_Ref129259730"/>
      <w:r>
        <w:rPr>
          <w:rFonts w:cstheme="minorHAnsi"/>
          <w:color w:val="262626" w:themeColor="text1" w:themeTint="D9"/>
        </w:rPr>
        <w:t xml:space="preserve">What structural factors must you consider when using compressed wood panelling as </w:t>
      </w:r>
      <w:bookmarkEnd w:id="58"/>
      <w:r w:rsidR="0093629D">
        <w:rPr>
          <w:rFonts w:cstheme="minorHAnsi"/>
          <w:color w:val="262626" w:themeColor="text1" w:themeTint="D9"/>
        </w:rPr>
        <w:t>cladding?</w:t>
      </w:r>
    </w:p>
    <w:p w14:paraId="6900D6A7" w14:textId="77777777" w:rsidR="001567B5" w:rsidRPr="00830749" w:rsidRDefault="001567B5" w:rsidP="001567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67B5" w:rsidRPr="00830749" w14:paraId="5BF7A1D1" w14:textId="77777777" w:rsidTr="00E9388A">
        <w:trPr>
          <w:trHeight w:val="3402"/>
        </w:trPr>
        <w:tc>
          <w:tcPr>
            <w:tcW w:w="1027" w:type="dxa"/>
            <w:tcBorders>
              <w:top w:val="nil"/>
              <w:left w:val="nil"/>
              <w:bottom w:val="nil"/>
              <w:right w:val="single" w:sz="4" w:space="0" w:color="auto"/>
            </w:tcBorders>
          </w:tcPr>
          <w:p w14:paraId="6037C11F" w14:textId="77777777" w:rsidR="001567B5" w:rsidRPr="001C4084" w:rsidRDefault="001567B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1EAAF1" w14:textId="42A57975" w:rsidR="005821EA" w:rsidRPr="002812E4" w:rsidRDefault="005821EA" w:rsidP="00B00F2E">
            <w:pPr>
              <w:rPr>
                <w:rFonts w:ascii="Arial" w:hAnsi="Arial" w:cs="Arial"/>
                <w:color w:val="000000" w:themeColor="text1"/>
                <w:sz w:val="22"/>
                <w:szCs w:val="22"/>
                <w:lang w:val="en-GB" w:bidi="en-US"/>
              </w:rPr>
            </w:pPr>
            <w:permStart w:id="775360206" w:edGrp="everyone"/>
            <w:r w:rsidRPr="002812E4">
              <w:rPr>
                <w:rFonts w:ascii="Arial" w:hAnsi="Arial" w:cs="Arial"/>
                <w:color w:val="000000" w:themeColor="text1"/>
                <w:sz w:val="22"/>
                <w:szCs w:val="22"/>
                <w:lang w:val="en-GB" w:bidi="en-US"/>
              </w:rPr>
              <w:t xml:space="preserve">Compressed wood panelling is highly </w:t>
            </w:r>
            <w:proofErr w:type="gramStart"/>
            <w:r w:rsidRPr="002812E4">
              <w:rPr>
                <w:rFonts w:ascii="Arial" w:hAnsi="Arial" w:cs="Arial"/>
                <w:color w:val="000000" w:themeColor="text1"/>
                <w:sz w:val="22"/>
                <w:szCs w:val="22"/>
                <w:lang w:val="en-GB" w:bidi="en-US"/>
              </w:rPr>
              <w:t>durable,</w:t>
            </w:r>
            <w:proofErr w:type="gramEnd"/>
            <w:r w:rsidRPr="002812E4">
              <w:rPr>
                <w:rFonts w:ascii="Arial" w:hAnsi="Arial" w:cs="Arial"/>
                <w:color w:val="000000" w:themeColor="text1"/>
                <w:sz w:val="22"/>
                <w:szCs w:val="22"/>
                <w:lang w:val="en-GB" w:bidi="en-US"/>
              </w:rPr>
              <w:t xml:space="preserve"> however the degree of durability highly depends on the species of wood it is taken from. </w:t>
            </w:r>
          </w:p>
          <w:p w14:paraId="55F8B726" w14:textId="259C6014" w:rsidR="001567B5" w:rsidRPr="001C4084" w:rsidRDefault="005821EA" w:rsidP="00B00F2E">
            <w:pPr>
              <w:rPr>
                <w:rFonts w:ascii="Arial" w:hAnsi="Arial" w:cs="Arial"/>
                <w:sz w:val="22"/>
                <w:szCs w:val="22"/>
              </w:rPr>
            </w:pPr>
            <w:r w:rsidRPr="002812E4">
              <w:rPr>
                <w:rFonts w:ascii="Arial" w:hAnsi="Arial" w:cs="Arial"/>
                <w:color w:val="000000" w:themeColor="text1"/>
                <w:sz w:val="22"/>
                <w:szCs w:val="22"/>
                <w:lang w:val="en-GB" w:bidi="en-US"/>
              </w:rPr>
              <w:t>Another consideration when using compressed wood for cladding is the grade of wood since it defines the degree of water resistance, fire resistance, and thermal performance of such cladding material</w:t>
            </w:r>
            <w:permEnd w:id="775360206"/>
          </w:p>
        </w:tc>
        <w:permStart w:id="1240032094" w:edGrp="everyone"/>
        <w:tc>
          <w:tcPr>
            <w:tcW w:w="624" w:type="dxa"/>
            <w:tcBorders>
              <w:top w:val="nil"/>
              <w:left w:val="single" w:sz="4" w:space="0" w:color="auto"/>
              <w:bottom w:val="nil"/>
              <w:right w:val="nil"/>
            </w:tcBorders>
          </w:tcPr>
          <w:p w14:paraId="4197146E" w14:textId="77777777" w:rsidR="001567B5" w:rsidRPr="00533511" w:rsidRDefault="00697B55" w:rsidP="00B00F2E">
            <w:pPr>
              <w:rPr>
                <w:rFonts w:ascii="Arial" w:hAnsi="Arial" w:cs="Arial"/>
                <w:sz w:val="44"/>
                <w:szCs w:val="44"/>
              </w:rPr>
            </w:pPr>
            <w:sdt>
              <w:sdtPr>
                <w:rPr>
                  <w:rFonts w:ascii="Arial" w:hAnsi="Arial" w:cs="Arial"/>
                  <w:sz w:val="44"/>
                  <w:szCs w:val="44"/>
                </w:rPr>
                <w:id w:val="-449326135"/>
                <w14:checkbox>
                  <w14:checked w14:val="0"/>
                  <w14:checkedState w14:val="00FE" w14:font="Wingdings"/>
                  <w14:uncheckedState w14:val="00A8" w14:font="Wingdings"/>
                </w14:checkbox>
              </w:sdtPr>
              <w:sdtEndPr/>
              <w:sdtContent>
                <w:r w:rsidR="001567B5">
                  <w:rPr>
                    <w:rFonts w:ascii="Arial" w:hAnsi="Arial" w:cs="Arial"/>
                    <w:sz w:val="44"/>
                    <w:szCs w:val="44"/>
                  </w:rPr>
                  <w:sym w:font="Wingdings" w:char="F0A8"/>
                </w:r>
              </w:sdtContent>
            </w:sdt>
            <w:permEnd w:id="1240032094"/>
          </w:p>
        </w:tc>
      </w:tr>
    </w:tbl>
    <w:p w14:paraId="4607B14E" w14:textId="77777777" w:rsidR="001567B5" w:rsidRDefault="001567B5" w:rsidP="001567B5">
      <w:pPr>
        <w:rPr>
          <w:rFonts w:ascii="Arial" w:hAnsi="Arial" w:cs="Arial"/>
          <w:sz w:val="22"/>
          <w:szCs w:val="22"/>
        </w:rPr>
      </w:pPr>
    </w:p>
    <w:p w14:paraId="7ED19CA2" w14:textId="77777777" w:rsidR="00B44AD2" w:rsidRDefault="00B44AD2" w:rsidP="001567B5">
      <w:pPr>
        <w:rPr>
          <w:rFonts w:ascii="Arial" w:hAnsi="Arial" w:cs="Arial"/>
          <w:sz w:val="22"/>
          <w:szCs w:val="22"/>
        </w:rPr>
      </w:pPr>
    </w:p>
    <w:p w14:paraId="699B977B" w14:textId="783B03A1" w:rsidR="001567B5" w:rsidRPr="00BA47EA" w:rsidRDefault="001567B5" w:rsidP="001567B5">
      <w:pPr>
        <w:pStyle w:val="20TAQuestionNumber"/>
        <w:rPr>
          <w:rFonts w:cstheme="minorHAnsi"/>
          <w:color w:val="262626" w:themeColor="text1" w:themeTint="D9"/>
        </w:rPr>
      </w:pPr>
      <w:bookmarkStart w:id="59" w:name="_Ref129324451"/>
      <w:r>
        <w:rPr>
          <w:rFonts w:cstheme="minorHAnsi"/>
          <w:color w:val="262626" w:themeColor="text1" w:themeTint="D9"/>
        </w:rPr>
        <w:t>Identify the structural advantages of the following products used in wall cladding.</w:t>
      </w:r>
      <w:bookmarkEnd w:id="59"/>
    </w:p>
    <w:p w14:paraId="110F410C" w14:textId="77777777" w:rsidR="001567B5" w:rsidRPr="00D33B61" w:rsidRDefault="001567B5" w:rsidP="001567B5">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567B5" w14:paraId="5EED3932" w14:textId="77777777" w:rsidTr="00CA082A">
        <w:trPr>
          <w:trHeight w:val="685"/>
        </w:trPr>
        <w:tc>
          <w:tcPr>
            <w:tcW w:w="610" w:type="pct"/>
            <w:tcBorders>
              <w:top w:val="nil"/>
              <w:left w:val="nil"/>
              <w:bottom w:val="nil"/>
              <w:right w:val="single" w:sz="12" w:space="0" w:color="auto"/>
            </w:tcBorders>
            <w:shd w:val="clear" w:color="auto" w:fill="auto"/>
          </w:tcPr>
          <w:p w14:paraId="113F2A66" w14:textId="77777777" w:rsidR="001567B5" w:rsidRDefault="001567B5" w:rsidP="00CA082A">
            <w:pPr>
              <w:keepNext/>
              <w:ind w:left="993" w:hanging="993"/>
            </w:pPr>
            <w:r w:rsidRPr="001C4084">
              <w:rPr>
                <w:rFonts w:ascii="Arial" w:hAnsi="Arial" w:cs="Arial"/>
                <w:b/>
                <w:sz w:val="22"/>
                <w:szCs w:val="22"/>
              </w:rPr>
              <w:lastRenderedPageBreak/>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3F4A5802" w14:textId="07F33046" w:rsidR="001567B5" w:rsidRDefault="001567B5" w:rsidP="00CA082A">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21F0D1C" w14:textId="22915948" w:rsidR="001567B5" w:rsidRDefault="001567B5" w:rsidP="00CA082A">
            <w:pPr>
              <w:jc w:val="center"/>
            </w:pPr>
            <w:r>
              <w:t>Structural advantages in wall cladding</w:t>
            </w:r>
          </w:p>
        </w:tc>
        <w:permStart w:id="1765632533" w:edGrp="everyone"/>
        <w:tc>
          <w:tcPr>
            <w:tcW w:w="335" w:type="pct"/>
            <w:tcBorders>
              <w:top w:val="nil"/>
              <w:left w:val="single" w:sz="12" w:space="0" w:color="auto"/>
              <w:bottom w:val="nil"/>
              <w:right w:val="nil"/>
            </w:tcBorders>
            <w:shd w:val="clear" w:color="auto" w:fill="auto"/>
          </w:tcPr>
          <w:p w14:paraId="1C46B07C" w14:textId="77777777" w:rsidR="001567B5" w:rsidRPr="00533511" w:rsidRDefault="00697B55" w:rsidP="00CA082A">
            <w:pPr>
              <w:rPr>
                <w:rFonts w:ascii="Arial" w:hAnsi="Arial" w:cs="Arial"/>
                <w:sz w:val="44"/>
                <w:szCs w:val="44"/>
              </w:rPr>
            </w:pPr>
            <w:sdt>
              <w:sdtPr>
                <w:rPr>
                  <w:rFonts w:ascii="Arial" w:hAnsi="Arial" w:cs="Arial"/>
                  <w:sz w:val="44"/>
                  <w:szCs w:val="44"/>
                </w:rPr>
                <w:id w:val="309291566"/>
                <w14:checkbox>
                  <w14:checked w14:val="0"/>
                  <w14:checkedState w14:val="00FE" w14:font="Wingdings"/>
                  <w14:uncheckedState w14:val="00A8" w14:font="Wingdings"/>
                </w14:checkbox>
              </w:sdtPr>
              <w:sdtEndPr/>
              <w:sdtContent>
                <w:r w:rsidR="001567B5">
                  <w:rPr>
                    <w:rFonts w:ascii="Arial" w:hAnsi="Arial" w:cs="Arial"/>
                    <w:sz w:val="44"/>
                    <w:szCs w:val="44"/>
                  </w:rPr>
                  <w:sym w:font="Wingdings" w:char="F0A8"/>
                </w:r>
              </w:sdtContent>
            </w:sdt>
            <w:permEnd w:id="1765632533"/>
          </w:p>
        </w:tc>
      </w:tr>
      <w:tr w:rsidR="001567B5" w14:paraId="71280B37" w14:textId="77777777" w:rsidTr="00CA082A">
        <w:trPr>
          <w:trHeight w:val="1928"/>
          <w:hidden/>
        </w:trPr>
        <w:tc>
          <w:tcPr>
            <w:tcW w:w="610" w:type="pct"/>
            <w:tcBorders>
              <w:top w:val="nil"/>
              <w:left w:val="nil"/>
              <w:bottom w:val="nil"/>
              <w:right w:val="single" w:sz="12" w:space="0" w:color="auto"/>
            </w:tcBorders>
          </w:tcPr>
          <w:p w14:paraId="4DB81D30"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44951A" w14:textId="33E4E909" w:rsidR="001567B5" w:rsidRPr="00447473" w:rsidRDefault="001567B5" w:rsidP="00CA082A">
            <w:pPr>
              <w:jc w:val="center"/>
            </w:pPr>
            <w:r>
              <w:rPr>
                <w:rFonts w:cstheme="minorHAnsi"/>
                <w:color w:val="262626" w:themeColor="text1" w:themeTint="D9"/>
              </w:rPr>
              <w:t>Corrugated metal sheeting</w:t>
            </w:r>
          </w:p>
        </w:tc>
        <w:tc>
          <w:tcPr>
            <w:tcW w:w="2715" w:type="pct"/>
            <w:tcBorders>
              <w:left w:val="single" w:sz="8" w:space="0" w:color="auto"/>
              <w:right w:val="single" w:sz="12" w:space="0" w:color="auto"/>
            </w:tcBorders>
            <w:shd w:val="clear" w:color="auto" w:fill="auto"/>
            <w:vAlign w:val="center"/>
          </w:tcPr>
          <w:p w14:paraId="0118D80C" w14:textId="2FA37CEC" w:rsidR="001567B5" w:rsidRPr="00B569D3" w:rsidRDefault="002812E4" w:rsidP="00B569D3">
            <w:pPr>
              <w:rPr>
                <w:rFonts w:ascii="Arial" w:hAnsi="Arial" w:cs="Arial"/>
                <w:sz w:val="22"/>
                <w:szCs w:val="22"/>
              </w:rPr>
            </w:pPr>
            <w:permStart w:id="2056129535" w:edGrp="everyone"/>
            <w:r w:rsidRPr="002812E4">
              <w:rPr>
                <w:rFonts w:cstheme="minorHAnsi"/>
                <w:color w:val="000000" w:themeColor="text1"/>
                <w:lang w:val="en-GB" w:bidi="en-US"/>
              </w:rPr>
              <w:t xml:space="preserve">It </w:t>
            </w:r>
            <w:r w:rsidRPr="002812E4">
              <w:rPr>
                <w:rFonts w:ascii="Arial" w:hAnsi="Arial" w:cs="Arial"/>
                <w:color w:val="000000" w:themeColor="text1"/>
                <w:sz w:val="22"/>
                <w:szCs w:val="22"/>
                <w:lang w:val="en-GB" w:bidi="en-US"/>
              </w:rPr>
              <w:t>provides great resistance against external forces (</w:t>
            </w:r>
            <w:proofErr w:type="gramStart"/>
            <w:r w:rsidRPr="002812E4">
              <w:rPr>
                <w:rFonts w:ascii="Arial" w:hAnsi="Arial" w:cs="Arial"/>
                <w:color w:val="000000" w:themeColor="text1"/>
                <w:sz w:val="22"/>
                <w:szCs w:val="22"/>
                <w:lang w:val="en-GB" w:bidi="en-US"/>
              </w:rPr>
              <w:t>e.g.</w:t>
            </w:r>
            <w:proofErr w:type="gramEnd"/>
            <w:r w:rsidRPr="002812E4">
              <w:rPr>
                <w:rFonts w:ascii="Arial" w:hAnsi="Arial" w:cs="Arial"/>
                <w:color w:val="000000" w:themeColor="text1"/>
                <w:sz w:val="22"/>
                <w:szCs w:val="22"/>
                <w:lang w:val="en-GB" w:bidi="en-US"/>
              </w:rPr>
              <w:t xml:space="preserve"> high-wind, weather, fire).</w:t>
            </w:r>
            <w:permEnd w:id="2056129535"/>
          </w:p>
        </w:tc>
        <w:tc>
          <w:tcPr>
            <w:tcW w:w="335" w:type="pct"/>
            <w:tcBorders>
              <w:top w:val="nil"/>
              <w:left w:val="single" w:sz="12" w:space="0" w:color="auto"/>
              <w:bottom w:val="nil"/>
              <w:right w:val="nil"/>
            </w:tcBorders>
          </w:tcPr>
          <w:p w14:paraId="3124F06B" w14:textId="77777777" w:rsidR="001567B5" w:rsidRDefault="001567B5" w:rsidP="00CA082A">
            <w:pPr>
              <w:ind w:left="993" w:hanging="993"/>
            </w:pPr>
          </w:p>
        </w:tc>
      </w:tr>
      <w:tr w:rsidR="001567B5" w14:paraId="6E0C1818" w14:textId="77777777" w:rsidTr="00CA082A">
        <w:trPr>
          <w:trHeight w:val="1928"/>
          <w:hidden/>
        </w:trPr>
        <w:tc>
          <w:tcPr>
            <w:tcW w:w="610" w:type="pct"/>
            <w:tcBorders>
              <w:top w:val="nil"/>
              <w:left w:val="nil"/>
              <w:bottom w:val="nil"/>
              <w:right w:val="single" w:sz="12" w:space="0" w:color="auto"/>
            </w:tcBorders>
          </w:tcPr>
          <w:p w14:paraId="28433A3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361D7AE5" w14:textId="5E97F67E" w:rsidR="001567B5" w:rsidRDefault="001567B5" w:rsidP="00CA082A">
            <w:pPr>
              <w:jc w:val="center"/>
            </w:pPr>
            <w:r>
              <w:rPr>
                <w:rFonts w:cstheme="minorHAnsi"/>
                <w:color w:val="262626" w:themeColor="text1" w:themeTint="D9"/>
              </w:rPr>
              <w:t>Fibre cement cladding</w:t>
            </w:r>
          </w:p>
        </w:tc>
        <w:tc>
          <w:tcPr>
            <w:tcW w:w="2715" w:type="pct"/>
            <w:tcBorders>
              <w:left w:val="single" w:sz="4" w:space="0" w:color="auto"/>
              <w:bottom w:val="single" w:sz="8" w:space="0" w:color="auto"/>
              <w:right w:val="single" w:sz="12" w:space="0" w:color="auto"/>
            </w:tcBorders>
            <w:shd w:val="clear" w:color="auto" w:fill="auto"/>
            <w:vAlign w:val="center"/>
          </w:tcPr>
          <w:p w14:paraId="571DB657" w14:textId="77777777" w:rsidR="002812E4" w:rsidRPr="002812E4" w:rsidRDefault="002812E4" w:rsidP="00B569D3">
            <w:pPr>
              <w:rPr>
                <w:rFonts w:ascii="Arial" w:hAnsi="Arial" w:cs="Arial"/>
                <w:color w:val="000000" w:themeColor="text1"/>
                <w:sz w:val="22"/>
                <w:szCs w:val="22"/>
                <w:lang w:val="en-GB" w:bidi="en-US"/>
              </w:rPr>
            </w:pPr>
            <w:permStart w:id="513681821" w:edGrp="everyone"/>
            <w:r w:rsidRPr="002812E4">
              <w:rPr>
                <w:rFonts w:ascii="Arial" w:hAnsi="Arial" w:cs="Arial"/>
                <w:color w:val="000000" w:themeColor="text1"/>
                <w:sz w:val="22"/>
                <w:szCs w:val="22"/>
                <w:lang w:val="en-GB" w:bidi="en-US"/>
              </w:rPr>
              <w:t xml:space="preserve">Fibre cement is highly durable and dimensionally stable and is appropriate for buildings in areas where seismic or geotechnical movement is considerable. </w:t>
            </w:r>
          </w:p>
          <w:p w14:paraId="24006308" w14:textId="747E4220" w:rsidR="001567B5" w:rsidRPr="00B569D3" w:rsidRDefault="002812E4" w:rsidP="00B569D3">
            <w:pPr>
              <w:rPr>
                <w:rFonts w:ascii="Arial" w:hAnsi="Arial" w:cs="Arial"/>
                <w:sz w:val="22"/>
                <w:szCs w:val="22"/>
              </w:rPr>
            </w:pPr>
            <w:r w:rsidRPr="002812E4">
              <w:rPr>
                <w:rFonts w:ascii="Arial" w:hAnsi="Arial" w:cs="Arial"/>
                <w:color w:val="000000" w:themeColor="text1"/>
                <w:sz w:val="22"/>
                <w:szCs w:val="22"/>
                <w:lang w:val="en-GB" w:bidi="en-US"/>
              </w:rPr>
              <w:t>Fibre cement includes low maintenance, waterproofness, and fire resistance as well</w:t>
            </w:r>
            <w:r w:rsidRPr="00620ADF">
              <w:rPr>
                <w:rFonts w:cstheme="minorHAnsi"/>
                <w:color w:val="262626" w:themeColor="text1" w:themeTint="D9"/>
                <w:lang w:val="en-GB" w:bidi="en-US"/>
              </w:rPr>
              <w:t>.</w:t>
            </w:r>
            <w:permEnd w:id="513681821"/>
          </w:p>
        </w:tc>
        <w:tc>
          <w:tcPr>
            <w:tcW w:w="335" w:type="pct"/>
            <w:tcBorders>
              <w:top w:val="nil"/>
              <w:left w:val="single" w:sz="12" w:space="0" w:color="auto"/>
              <w:bottom w:val="nil"/>
              <w:right w:val="nil"/>
            </w:tcBorders>
          </w:tcPr>
          <w:p w14:paraId="3DE3FA74" w14:textId="77777777" w:rsidR="001567B5" w:rsidRDefault="001567B5" w:rsidP="00CA082A">
            <w:pPr>
              <w:ind w:left="993" w:hanging="993"/>
            </w:pPr>
          </w:p>
        </w:tc>
      </w:tr>
      <w:tr w:rsidR="001567B5" w14:paraId="059CD307" w14:textId="77777777" w:rsidTr="00CA082A">
        <w:trPr>
          <w:trHeight w:val="1928"/>
          <w:hidden/>
        </w:trPr>
        <w:tc>
          <w:tcPr>
            <w:tcW w:w="610" w:type="pct"/>
            <w:tcBorders>
              <w:top w:val="nil"/>
              <w:left w:val="nil"/>
              <w:bottom w:val="nil"/>
              <w:right w:val="single" w:sz="12" w:space="0" w:color="auto"/>
            </w:tcBorders>
          </w:tcPr>
          <w:p w14:paraId="61053665"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004AD44" w14:textId="2ABFF1B1" w:rsidR="001567B5" w:rsidRDefault="001567B5" w:rsidP="00CA082A">
            <w:pPr>
              <w:jc w:val="center"/>
            </w:pPr>
            <w:r>
              <w:rPr>
                <w:rFonts w:cstheme="minorHAnsi"/>
                <w:color w:val="262626" w:themeColor="text1" w:themeTint="D9"/>
              </w:rPr>
              <w:t>Tilt-up concrete panels</w:t>
            </w:r>
          </w:p>
        </w:tc>
        <w:tc>
          <w:tcPr>
            <w:tcW w:w="2715" w:type="pct"/>
            <w:tcBorders>
              <w:left w:val="single" w:sz="4" w:space="0" w:color="auto"/>
              <w:bottom w:val="single" w:sz="8" w:space="0" w:color="auto"/>
              <w:right w:val="single" w:sz="12" w:space="0" w:color="auto"/>
            </w:tcBorders>
            <w:shd w:val="clear" w:color="auto" w:fill="auto"/>
            <w:vAlign w:val="center"/>
          </w:tcPr>
          <w:p w14:paraId="6E77C4BE" w14:textId="7BD899D9" w:rsidR="001567B5" w:rsidRPr="00B569D3" w:rsidRDefault="002812E4" w:rsidP="00B569D3">
            <w:pPr>
              <w:rPr>
                <w:rFonts w:ascii="Arial" w:hAnsi="Arial" w:cs="Arial"/>
                <w:sz w:val="22"/>
                <w:szCs w:val="22"/>
              </w:rPr>
            </w:pPr>
            <w:permStart w:id="2012304489" w:edGrp="everyone"/>
            <w:r>
              <w:rPr>
                <w:rFonts w:ascii="Arial" w:hAnsi="Arial" w:cs="Arial"/>
                <w:sz w:val="22"/>
                <w:szCs w:val="22"/>
              </w:rPr>
              <w:t>It has</w:t>
            </w:r>
            <w:r>
              <w:rPr>
                <w:rFonts w:cstheme="minorHAnsi"/>
                <w:color w:val="262626" w:themeColor="text1" w:themeTint="D9"/>
                <w:lang w:val="en-GB" w:bidi="en-US"/>
              </w:rPr>
              <w:t xml:space="preserve"> </w:t>
            </w:r>
            <w:r w:rsidRPr="002812E4">
              <w:rPr>
                <w:rFonts w:ascii="Arial" w:hAnsi="Arial" w:cs="Arial"/>
                <w:color w:val="000000" w:themeColor="text1"/>
                <w:sz w:val="22"/>
                <w:szCs w:val="22"/>
                <w:lang w:val="en-GB" w:bidi="en-US"/>
              </w:rPr>
              <w:t>high weather resistance, insulation, fire resistance, and durability</w:t>
            </w:r>
            <w:r w:rsidRPr="002812E4">
              <w:rPr>
                <w:rFonts w:ascii="Arial" w:hAnsi="Arial" w:cs="Arial"/>
                <w:color w:val="000000" w:themeColor="text1"/>
                <w:sz w:val="22"/>
                <w:szCs w:val="22"/>
              </w:rPr>
              <w:t xml:space="preserve">  </w:t>
            </w:r>
            <w:permEnd w:id="2012304489"/>
          </w:p>
        </w:tc>
        <w:tc>
          <w:tcPr>
            <w:tcW w:w="335" w:type="pct"/>
            <w:tcBorders>
              <w:top w:val="nil"/>
              <w:left w:val="single" w:sz="12" w:space="0" w:color="auto"/>
              <w:bottom w:val="nil"/>
              <w:right w:val="nil"/>
            </w:tcBorders>
          </w:tcPr>
          <w:p w14:paraId="03C3B253" w14:textId="77777777" w:rsidR="001567B5" w:rsidRDefault="001567B5" w:rsidP="00CA082A">
            <w:pPr>
              <w:ind w:left="993" w:hanging="993"/>
            </w:pPr>
          </w:p>
        </w:tc>
      </w:tr>
      <w:tr w:rsidR="001567B5" w14:paraId="25FFCA36" w14:textId="77777777" w:rsidTr="00CA082A">
        <w:trPr>
          <w:trHeight w:val="1928"/>
          <w:hidden/>
        </w:trPr>
        <w:tc>
          <w:tcPr>
            <w:tcW w:w="610" w:type="pct"/>
            <w:tcBorders>
              <w:top w:val="nil"/>
              <w:left w:val="nil"/>
              <w:bottom w:val="nil"/>
              <w:right w:val="single" w:sz="12" w:space="0" w:color="auto"/>
            </w:tcBorders>
          </w:tcPr>
          <w:p w14:paraId="6C5861D9"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5AEA56A" w14:textId="57C0D9B7" w:rsidR="001567B5" w:rsidRDefault="001567B5" w:rsidP="00CA082A">
            <w:pPr>
              <w:jc w:val="center"/>
              <w:rPr>
                <w:rFonts w:cstheme="minorHAnsi"/>
                <w:color w:val="262626" w:themeColor="text1" w:themeTint="D9"/>
                <w:lang w:val="en-PH"/>
              </w:rPr>
            </w:pPr>
            <w:r>
              <w:rPr>
                <w:rFonts w:cstheme="minorHAnsi"/>
                <w:color w:val="262626" w:themeColor="text1" w:themeTint="D9"/>
              </w:rPr>
              <w:t>Fired bricks</w:t>
            </w:r>
          </w:p>
        </w:tc>
        <w:tc>
          <w:tcPr>
            <w:tcW w:w="2715" w:type="pct"/>
            <w:tcBorders>
              <w:left w:val="single" w:sz="4" w:space="0" w:color="auto"/>
              <w:bottom w:val="single" w:sz="8" w:space="0" w:color="auto"/>
              <w:right w:val="single" w:sz="12" w:space="0" w:color="auto"/>
            </w:tcBorders>
            <w:shd w:val="clear" w:color="auto" w:fill="auto"/>
            <w:vAlign w:val="center"/>
          </w:tcPr>
          <w:p w14:paraId="680C966B" w14:textId="61F01733" w:rsidR="001567B5" w:rsidRPr="00B569D3" w:rsidRDefault="002812E4" w:rsidP="00B569D3">
            <w:pPr>
              <w:rPr>
                <w:rFonts w:ascii="Arial" w:hAnsi="Arial" w:cs="Arial"/>
                <w:sz w:val="22"/>
                <w:szCs w:val="22"/>
              </w:rPr>
            </w:pPr>
            <w:permStart w:id="829032619" w:edGrp="everyone"/>
            <w:r w:rsidRPr="002812E4">
              <w:rPr>
                <w:rFonts w:cstheme="minorHAnsi"/>
                <w:color w:val="000000" w:themeColor="text1"/>
                <w:lang w:val="en-GB" w:bidi="en-US"/>
              </w:rPr>
              <w:t>Fired bricks are durable and possess high compressive strength and excellent weathering qualities due to the application of firing or burning procedures</w:t>
            </w:r>
            <w:permEnd w:id="829032619"/>
          </w:p>
        </w:tc>
        <w:tc>
          <w:tcPr>
            <w:tcW w:w="335" w:type="pct"/>
            <w:tcBorders>
              <w:top w:val="nil"/>
              <w:left w:val="single" w:sz="12" w:space="0" w:color="auto"/>
              <w:bottom w:val="nil"/>
              <w:right w:val="nil"/>
            </w:tcBorders>
          </w:tcPr>
          <w:p w14:paraId="45F36894" w14:textId="77777777" w:rsidR="001567B5" w:rsidRDefault="001567B5" w:rsidP="00CA082A">
            <w:pPr>
              <w:ind w:left="993" w:hanging="993"/>
            </w:pPr>
          </w:p>
        </w:tc>
      </w:tr>
      <w:tr w:rsidR="001567B5" w14:paraId="013C2A3E" w14:textId="77777777" w:rsidTr="00803D33">
        <w:trPr>
          <w:trHeight w:val="1928"/>
          <w:hidden/>
        </w:trPr>
        <w:tc>
          <w:tcPr>
            <w:tcW w:w="610" w:type="pct"/>
            <w:tcBorders>
              <w:top w:val="nil"/>
              <w:left w:val="nil"/>
              <w:bottom w:val="nil"/>
              <w:right w:val="single" w:sz="12" w:space="0" w:color="auto"/>
            </w:tcBorders>
          </w:tcPr>
          <w:p w14:paraId="60FD484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FCB3471" w14:textId="49B65A95" w:rsidR="001567B5" w:rsidRDefault="001567B5" w:rsidP="00CA082A">
            <w:pPr>
              <w:jc w:val="center"/>
              <w:rPr>
                <w:rFonts w:cstheme="minorHAnsi"/>
                <w:color w:val="262626" w:themeColor="text1" w:themeTint="D9"/>
                <w:lang w:val="en-PH"/>
              </w:rPr>
            </w:pPr>
            <w:r>
              <w:rPr>
                <w:rFonts w:cstheme="minorHAnsi"/>
                <w:color w:val="262626" w:themeColor="text1" w:themeTint="D9"/>
              </w:rPr>
              <w:t>Unfired bricks</w:t>
            </w:r>
          </w:p>
        </w:tc>
        <w:tc>
          <w:tcPr>
            <w:tcW w:w="2715" w:type="pct"/>
            <w:tcBorders>
              <w:left w:val="single" w:sz="4" w:space="0" w:color="auto"/>
              <w:bottom w:val="single" w:sz="8" w:space="0" w:color="auto"/>
              <w:right w:val="single" w:sz="12" w:space="0" w:color="auto"/>
            </w:tcBorders>
            <w:shd w:val="clear" w:color="auto" w:fill="auto"/>
            <w:vAlign w:val="center"/>
          </w:tcPr>
          <w:p w14:paraId="61A7D307" w14:textId="432004DA" w:rsidR="001567B5" w:rsidRPr="00B569D3" w:rsidRDefault="002812E4" w:rsidP="00B569D3">
            <w:pPr>
              <w:rPr>
                <w:rFonts w:ascii="Arial" w:hAnsi="Arial" w:cs="Arial"/>
                <w:sz w:val="22"/>
                <w:szCs w:val="22"/>
              </w:rPr>
            </w:pPr>
            <w:permStart w:id="825966633" w:edGrp="everyone"/>
            <w:r>
              <w:rPr>
                <w:rFonts w:ascii="Arial" w:hAnsi="Arial" w:cs="Arial"/>
                <w:sz w:val="22"/>
                <w:szCs w:val="22"/>
              </w:rPr>
              <w:t>They are air dried and absorb more moisture from the air.</w:t>
            </w:r>
            <w:permEnd w:id="825966633"/>
          </w:p>
        </w:tc>
        <w:tc>
          <w:tcPr>
            <w:tcW w:w="335" w:type="pct"/>
            <w:tcBorders>
              <w:top w:val="nil"/>
              <w:left w:val="single" w:sz="12" w:space="0" w:color="auto"/>
              <w:bottom w:val="nil"/>
              <w:right w:val="nil"/>
            </w:tcBorders>
          </w:tcPr>
          <w:p w14:paraId="7E5796AB" w14:textId="77777777" w:rsidR="001567B5" w:rsidRDefault="001567B5" w:rsidP="00CA082A">
            <w:pPr>
              <w:ind w:left="993" w:hanging="993"/>
            </w:pPr>
          </w:p>
        </w:tc>
      </w:tr>
      <w:tr w:rsidR="001567B5" w14:paraId="32D6CBBE" w14:textId="77777777" w:rsidTr="00CA082A">
        <w:trPr>
          <w:trHeight w:val="1855"/>
          <w:hidden/>
        </w:trPr>
        <w:tc>
          <w:tcPr>
            <w:tcW w:w="610" w:type="pct"/>
            <w:tcBorders>
              <w:top w:val="nil"/>
              <w:left w:val="nil"/>
              <w:bottom w:val="nil"/>
              <w:right w:val="single" w:sz="12" w:space="0" w:color="auto"/>
            </w:tcBorders>
          </w:tcPr>
          <w:p w14:paraId="7C2D3368"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6D1A2766" w14:textId="2BE8799F" w:rsidR="001567B5" w:rsidRPr="00257322" w:rsidRDefault="001567B5" w:rsidP="00CA082A">
            <w:pPr>
              <w:jc w:val="center"/>
            </w:pPr>
            <w:r>
              <w:rPr>
                <w:rFonts w:cstheme="minorHAnsi"/>
                <w:color w:val="262626" w:themeColor="text1" w:themeTint="D9"/>
              </w:rPr>
              <w:t>AAC bricks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1F665AC9" w14:textId="1E1677FD" w:rsidR="001567B5" w:rsidRPr="00B569D3" w:rsidRDefault="002812E4" w:rsidP="00B569D3">
            <w:pPr>
              <w:rPr>
                <w:rFonts w:ascii="Arial" w:hAnsi="Arial" w:cs="Arial"/>
                <w:sz w:val="22"/>
                <w:szCs w:val="22"/>
              </w:rPr>
            </w:pPr>
            <w:permStart w:id="658376511" w:edGrp="everyone"/>
            <w:r w:rsidRPr="002812E4">
              <w:rPr>
                <w:rFonts w:ascii="Arial" w:hAnsi="Arial" w:cs="Arial"/>
                <w:sz w:val="22"/>
                <w:szCs w:val="22"/>
              </w:rPr>
              <w:t>It has the capability to serve as load-bearing walls in low-rise structures</w:t>
            </w:r>
            <w:r>
              <w:rPr>
                <w:rFonts w:cstheme="minorHAnsi"/>
                <w:color w:val="262626" w:themeColor="text1" w:themeTint="D9"/>
                <w:lang w:val="en-GB" w:bidi="en-US"/>
              </w:rPr>
              <w:t>.</w:t>
            </w:r>
            <w:permEnd w:id="658376511"/>
          </w:p>
        </w:tc>
        <w:tc>
          <w:tcPr>
            <w:tcW w:w="335" w:type="pct"/>
            <w:tcBorders>
              <w:top w:val="nil"/>
              <w:left w:val="single" w:sz="12" w:space="0" w:color="auto"/>
              <w:bottom w:val="nil"/>
              <w:right w:val="nil"/>
            </w:tcBorders>
          </w:tcPr>
          <w:p w14:paraId="34B585B2" w14:textId="77777777" w:rsidR="001567B5" w:rsidRDefault="001567B5" w:rsidP="00CA082A">
            <w:pPr>
              <w:ind w:left="993" w:hanging="993"/>
            </w:pPr>
          </w:p>
        </w:tc>
      </w:tr>
    </w:tbl>
    <w:p w14:paraId="7552F5D6" w14:textId="77777777" w:rsidR="001567B5" w:rsidRDefault="001567B5" w:rsidP="001567B5">
      <w:pPr>
        <w:rPr>
          <w:rFonts w:ascii="Arial" w:hAnsi="Arial" w:cs="Arial"/>
          <w:sz w:val="22"/>
          <w:szCs w:val="22"/>
        </w:rPr>
      </w:pPr>
    </w:p>
    <w:p w14:paraId="7E9B11C3" w14:textId="77777777" w:rsidR="00B44AD2" w:rsidRPr="000E310E" w:rsidRDefault="00B44AD2" w:rsidP="00B44AD2">
      <w:pPr>
        <w:rPr>
          <w:rFonts w:ascii="Arial" w:hAnsi="Arial"/>
          <w:bCs/>
          <w:sz w:val="22"/>
          <w:szCs w:val="22"/>
        </w:rPr>
      </w:pPr>
    </w:p>
    <w:p w14:paraId="1E0563B9" w14:textId="721A065A" w:rsidR="00B44AD2" w:rsidRPr="00830749" w:rsidRDefault="00B44AD2" w:rsidP="006D0458">
      <w:pPr>
        <w:pStyle w:val="20TAQuestionNumber"/>
      </w:pPr>
      <w:bookmarkStart w:id="60" w:name="_Ref129324940"/>
      <w:r>
        <w:t xml:space="preserve">Discuss one (1) structural advantage and one (1) structural disadvantage when using </w:t>
      </w:r>
      <w:r w:rsidRPr="00B44AD2">
        <w:rPr>
          <w:rFonts w:cstheme="minorHAnsi"/>
          <w:color w:val="262626" w:themeColor="text1" w:themeTint="D9"/>
        </w:rPr>
        <w:t>timber prefabricated roof trusses.</w:t>
      </w:r>
      <w:bookmarkEnd w:id="60"/>
    </w:p>
    <w:p w14:paraId="4FCF69AD" w14:textId="77777777" w:rsidR="00B44AD2" w:rsidRPr="00830749" w:rsidRDefault="00B44AD2" w:rsidP="00B44A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4AD2" w:rsidRPr="00830749" w14:paraId="01636718" w14:textId="77777777" w:rsidTr="00E9388A">
        <w:trPr>
          <w:trHeight w:val="4309"/>
        </w:trPr>
        <w:tc>
          <w:tcPr>
            <w:tcW w:w="1027" w:type="dxa"/>
            <w:tcBorders>
              <w:top w:val="nil"/>
              <w:left w:val="nil"/>
              <w:bottom w:val="nil"/>
              <w:right w:val="single" w:sz="4" w:space="0" w:color="auto"/>
            </w:tcBorders>
          </w:tcPr>
          <w:p w14:paraId="6315F7E6" w14:textId="77777777" w:rsidR="00B44AD2" w:rsidRPr="001C4084" w:rsidRDefault="00B44AD2"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5B1ED60" w14:textId="77777777" w:rsidR="00B44AD2" w:rsidRDefault="00CA4C5C" w:rsidP="00B00F2E">
            <w:pPr>
              <w:rPr>
                <w:rFonts w:ascii="Arial" w:hAnsi="Arial" w:cs="Arial"/>
                <w:sz w:val="22"/>
                <w:szCs w:val="22"/>
              </w:rPr>
            </w:pPr>
            <w:permStart w:id="2080245109" w:edGrp="everyone"/>
            <w:r>
              <w:rPr>
                <w:rFonts w:ascii="Arial" w:hAnsi="Arial" w:cs="Arial"/>
                <w:sz w:val="22"/>
                <w:szCs w:val="22"/>
              </w:rPr>
              <w:t>Advantage:</w:t>
            </w:r>
          </w:p>
          <w:p w14:paraId="79DAAD42" w14:textId="27DF1308" w:rsidR="00B44AD2" w:rsidRPr="00CA4C5C" w:rsidRDefault="00CA4C5C" w:rsidP="00B00F2E">
            <w:pPr>
              <w:rPr>
                <w:rFonts w:ascii="Arial" w:hAnsi="Arial" w:cs="Arial"/>
                <w:sz w:val="22"/>
                <w:szCs w:val="22"/>
              </w:rPr>
            </w:pPr>
            <w:r w:rsidRPr="00CA4C5C">
              <w:rPr>
                <w:rFonts w:ascii="Arial" w:hAnsi="Arial" w:cs="Arial"/>
                <w:sz w:val="22"/>
                <w:szCs w:val="22"/>
              </w:rPr>
              <w:t xml:space="preserve">The main function of roof trusses is to resist roof loads such as rain, snow, and wind, as well as roofing elements like shingles and tiles, and live loads in accordance with standards. In general, trusses employ a triangulated system and are designed to resist only tension and compression forces. Thus, trusses </w:t>
            </w:r>
            <w:proofErr w:type="gramStart"/>
            <w:r w:rsidRPr="00CA4C5C">
              <w:rPr>
                <w:rFonts w:ascii="Arial" w:hAnsi="Arial" w:cs="Arial"/>
                <w:sz w:val="22"/>
                <w:szCs w:val="22"/>
              </w:rPr>
              <w:t>are considered to be</w:t>
            </w:r>
            <w:proofErr w:type="gramEnd"/>
            <w:r w:rsidRPr="00CA4C5C">
              <w:rPr>
                <w:rFonts w:ascii="Arial" w:hAnsi="Arial" w:cs="Arial"/>
                <w:sz w:val="22"/>
                <w:szCs w:val="22"/>
              </w:rPr>
              <w:t xml:space="preserve"> two-force systems. They transfer these loads to beams or columns.</w:t>
            </w:r>
          </w:p>
          <w:p w14:paraId="63454F58" w14:textId="77777777" w:rsidR="00CA4C5C" w:rsidRPr="00CA4C5C" w:rsidRDefault="00CA4C5C" w:rsidP="00B00F2E">
            <w:pPr>
              <w:rPr>
                <w:rFonts w:ascii="Arial" w:hAnsi="Arial" w:cs="Arial"/>
                <w:sz w:val="22"/>
                <w:szCs w:val="22"/>
              </w:rPr>
            </w:pPr>
          </w:p>
          <w:p w14:paraId="7810F993" w14:textId="3FC182C6" w:rsidR="00CA4C5C" w:rsidRPr="00CA4C5C" w:rsidRDefault="00CA4C5C" w:rsidP="00B00F2E">
            <w:pPr>
              <w:rPr>
                <w:rFonts w:ascii="Arial" w:hAnsi="Arial" w:cs="Arial"/>
                <w:sz w:val="22"/>
                <w:szCs w:val="22"/>
              </w:rPr>
            </w:pPr>
            <w:r w:rsidRPr="00CA4C5C">
              <w:rPr>
                <w:rFonts w:ascii="Arial" w:hAnsi="Arial" w:cs="Arial"/>
                <w:sz w:val="22"/>
                <w:szCs w:val="22"/>
              </w:rPr>
              <w:t xml:space="preserve">Trusses require less material to support loads, thus, making them more efficient in terms of economy than solid </w:t>
            </w:r>
            <w:proofErr w:type="gramStart"/>
            <w:r w:rsidRPr="00CA4C5C">
              <w:rPr>
                <w:rFonts w:ascii="Arial" w:hAnsi="Arial" w:cs="Arial"/>
                <w:sz w:val="22"/>
                <w:szCs w:val="22"/>
              </w:rPr>
              <w:t>beams</w:t>
            </w:r>
            <w:proofErr w:type="gramEnd"/>
          </w:p>
          <w:p w14:paraId="4103B90E" w14:textId="77777777" w:rsidR="00CA4C5C" w:rsidRPr="00CA4C5C" w:rsidRDefault="00CA4C5C" w:rsidP="00B00F2E">
            <w:pPr>
              <w:rPr>
                <w:rFonts w:ascii="Arial" w:hAnsi="Arial" w:cs="Arial"/>
                <w:sz w:val="22"/>
                <w:szCs w:val="22"/>
              </w:rPr>
            </w:pPr>
          </w:p>
          <w:p w14:paraId="61202EA1" w14:textId="321C9029" w:rsidR="00CA4C5C" w:rsidRDefault="00CA4C5C" w:rsidP="00B00F2E">
            <w:pPr>
              <w:rPr>
                <w:rFonts w:ascii="Arial" w:hAnsi="Arial" w:cs="Arial"/>
                <w:sz w:val="22"/>
                <w:szCs w:val="22"/>
              </w:rPr>
            </w:pPr>
            <w:r w:rsidRPr="00CA4C5C">
              <w:rPr>
                <w:rFonts w:ascii="Arial" w:hAnsi="Arial" w:cs="Arial"/>
                <w:sz w:val="22"/>
                <w:szCs w:val="22"/>
              </w:rPr>
              <w:t xml:space="preserve">Timber trusses have a high degree of resistance to fire damage (only burns slowly, giving time for people to respond to it) and exhibit low expansion (increase in length) when exposed to high </w:t>
            </w:r>
            <w:proofErr w:type="gramStart"/>
            <w:r w:rsidRPr="00CA4C5C">
              <w:rPr>
                <w:rFonts w:ascii="Arial" w:hAnsi="Arial" w:cs="Arial"/>
                <w:sz w:val="22"/>
                <w:szCs w:val="22"/>
              </w:rPr>
              <w:t>temperatures</w:t>
            </w:r>
            <w:proofErr w:type="gramEnd"/>
          </w:p>
          <w:p w14:paraId="1CB1BD50" w14:textId="77777777" w:rsidR="00B44AD2" w:rsidRDefault="00B44AD2" w:rsidP="00B00F2E">
            <w:pPr>
              <w:rPr>
                <w:rFonts w:ascii="Arial" w:hAnsi="Arial" w:cs="Arial"/>
                <w:sz w:val="22"/>
                <w:szCs w:val="22"/>
              </w:rPr>
            </w:pPr>
          </w:p>
          <w:p w14:paraId="4AB49DD6" w14:textId="77777777" w:rsidR="00B44AD2" w:rsidRDefault="00CA4C5C" w:rsidP="00B00F2E">
            <w:pPr>
              <w:rPr>
                <w:rFonts w:ascii="Arial" w:hAnsi="Arial" w:cs="Arial"/>
                <w:sz w:val="22"/>
                <w:szCs w:val="22"/>
              </w:rPr>
            </w:pPr>
            <w:r>
              <w:rPr>
                <w:rFonts w:ascii="Arial" w:hAnsi="Arial" w:cs="Arial"/>
                <w:sz w:val="22"/>
                <w:szCs w:val="22"/>
              </w:rPr>
              <w:t>Disadvantage:</w:t>
            </w:r>
          </w:p>
          <w:p w14:paraId="00AC4CFC" w14:textId="77E16F69" w:rsidR="00B44AD2" w:rsidRDefault="00CA4C5C" w:rsidP="00B00F2E">
            <w:pPr>
              <w:rPr>
                <w:rFonts w:ascii="Arial" w:hAnsi="Arial" w:cs="Arial"/>
                <w:sz w:val="22"/>
                <w:szCs w:val="22"/>
              </w:rPr>
            </w:pPr>
            <w:r w:rsidRPr="00CA4C5C">
              <w:rPr>
                <w:rFonts w:ascii="Arial" w:hAnsi="Arial" w:cs="Arial"/>
                <w:sz w:val="22"/>
                <w:szCs w:val="22"/>
              </w:rPr>
              <w:t xml:space="preserve">They need waterproof and termite treatment procedures to resist damage from rotting and </w:t>
            </w:r>
            <w:proofErr w:type="gramStart"/>
            <w:r w:rsidRPr="00CA4C5C">
              <w:rPr>
                <w:rFonts w:ascii="Arial" w:hAnsi="Arial" w:cs="Arial"/>
                <w:sz w:val="22"/>
                <w:szCs w:val="22"/>
              </w:rPr>
              <w:t>termites</w:t>
            </w:r>
            <w:proofErr w:type="gramEnd"/>
          </w:p>
          <w:permEnd w:id="2080245109"/>
          <w:p w14:paraId="5CD41B87" w14:textId="5487D159" w:rsidR="00B44AD2" w:rsidRPr="001C4084" w:rsidRDefault="00B44AD2" w:rsidP="00B00F2E">
            <w:pPr>
              <w:rPr>
                <w:rFonts w:ascii="Arial" w:hAnsi="Arial" w:cs="Arial"/>
                <w:sz w:val="22"/>
                <w:szCs w:val="22"/>
              </w:rPr>
            </w:pPr>
          </w:p>
        </w:tc>
        <w:permStart w:id="481297411" w:edGrp="everyone"/>
        <w:tc>
          <w:tcPr>
            <w:tcW w:w="624" w:type="dxa"/>
            <w:tcBorders>
              <w:top w:val="nil"/>
              <w:left w:val="single" w:sz="4" w:space="0" w:color="auto"/>
              <w:bottom w:val="nil"/>
              <w:right w:val="nil"/>
            </w:tcBorders>
          </w:tcPr>
          <w:p w14:paraId="5030F63D" w14:textId="77777777" w:rsidR="00B44AD2" w:rsidRPr="00533511" w:rsidRDefault="00697B55" w:rsidP="00B00F2E">
            <w:pPr>
              <w:rPr>
                <w:rFonts w:ascii="Arial" w:hAnsi="Arial" w:cs="Arial"/>
                <w:sz w:val="44"/>
                <w:szCs w:val="44"/>
              </w:rPr>
            </w:pPr>
            <w:sdt>
              <w:sdtPr>
                <w:rPr>
                  <w:rFonts w:ascii="Arial" w:hAnsi="Arial" w:cs="Arial"/>
                  <w:sz w:val="44"/>
                  <w:szCs w:val="44"/>
                </w:rPr>
                <w:id w:val="48895481"/>
                <w14:checkbox>
                  <w14:checked w14:val="0"/>
                  <w14:checkedState w14:val="00FE" w14:font="Wingdings"/>
                  <w14:uncheckedState w14:val="00A8" w14:font="Wingdings"/>
                </w14:checkbox>
              </w:sdtPr>
              <w:sdtEndPr/>
              <w:sdtContent>
                <w:r w:rsidR="00B44AD2">
                  <w:rPr>
                    <w:rFonts w:ascii="Arial" w:hAnsi="Arial" w:cs="Arial"/>
                    <w:sz w:val="44"/>
                    <w:szCs w:val="44"/>
                  </w:rPr>
                  <w:sym w:font="Wingdings" w:char="F0A8"/>
                </w:r>
              </w:sdtContent>
            </w:sdt>
            <w:permEnd w:id="481297411"/>
          </w:p>
        </w:tc>
      </w:tr>
    </w:tbl>
    <w:p w14:paraId="5D76AA88" w14:textId="77777777" w:rsidR="00B44AD2" w:rsidRDefault="00B44AD2" w:rsidP="00B44AD2">
      <w:pPr>
        <w:rPr>
          <w:rFonts w:ascii="Arial" w:hAnsi="Arial" w:cs="Arial"/>
          <w:sz w:val="22"/>
          <w:szCs w:val="22"/>
        </w:rPr>
      </w:pPr>
    </w:p>
    <w:p w14:paraId="299B91A1" w14:textId="77777777" w:rsidR="004709F8" w:rsidRPr="000E310E" w:rsidRDefault="004709F8" w:rsidP="004709F8">
      <w:pPr>
        <w:rPr>
          <w:rFonts w:ascii="Arial" w:hAnsi="Arial"/>
          <w:bCs/>
          <w:sz w:val="22"/>
          <w:szCs w:val="22"/>
        </w:rPr>
      </w:pPr>
    </w:p>
    <w:p w14:paraId="502EA202" w14:textId="3ECE93CF" w:rsidR="004709F8" w:rsidRPr="00830749" w:rsidRDefault="00B44AD2" w:rsidP="0054749A">
      <w:pPr>
        <w:pStyle w:val="20TAQuestionNumber"/>
      </w:pPr>
      <w:bookmarkStart w:id="61" w:name="_Ref129324942"/>
      <w:r>
        <w:t xml:space="preserve">Provide one (1) structural advantage and one (1) structural disadvantage when using </w:t>
      </w:r>
      <w:r w:rsidR="0054749A">
        <w:rPr>
          <w:rFonts w:cstheme="minorHAnsi"/>
          <w:color w:val="262626" w:themeColor="text1" w:themeTint="D9"/>
        </w:rPr>
        <w:t>steel</w:t>
      </w:r>
      <w:r w:rsidRPr="00B44AD2">
        <w:rPr>
          <w:rFonts w:cstheme="minorHAnsi"/>
          <w:color w:val="262626" w:themeColor="text1" w:themeTint="D9"/>
        </w:rPr>
        <w:t xml:space="preserve"> prefabricated roof trusses.</w:t>
      </w:r>
      <w:bookmarkEnd w:id="61"/>
    </w:p>
    <w:p w14:paraId="2809FC5F"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629FF69" w14:textId="77777777" w:rsidTr="00E9388A">
        <w:trPr>
          <w:trHeight w:val="3402"/>
        </w:trPr>
        <w:tc>
          <w:tcPr>
            <w:tcW w:w="1027" w:type="dxa"/>
            <w:tcBorders>
              <w:top w:val="nil"/>
              <w:left w:val="nil"/>
              <w:bottom w:val="nil"/>
              <w:right w:val="single" w:sz="4" w:space="0" w:color="auto"/>
            </w:tcBorders>
          </w:tcPr>
          <w:p w14:paraId="22239398"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0AE5FC" w14:textId="77777777" w:rsidR="004709F8" w:rsidRDefault="00CA4C5C" w:rsidP="00B00F2E">
            <w:pPr>
              <w:rPr>
                <w:rFonts w:ascii="Arial" w:hAnsi="Arial" w:cs="Arial"/>
                <w:sz w:val="22"/>
                <w:szCs w:val="22"/>
              </w:rPr>
            </w:pPr>
            <w:permStart w:id="140016361" w:edGrp="everyone"/>
            <w:r>
              <w:rPr>
                <w:rFonts w:ascii="Arial" w:hAnsi="Arial" w:cs="Arial"/>
                <w:sz w:val="22"/>
                <w:szCs w:val="22"/>
              </w:rPr>
              <w:t>Advantage:</w:t>
            </w:r>
          </w:p>
          <w:p w14:paraId="1D1EA45D" w14:textId="698C23E2" w:rsidR="004709F8" w:rsidRDefault="00CA4C5C" w:rsidP="00B00F2E">
            <w:pPr>
              <w:rPr>
                <w:rFonts w:ascii="Arial" w:hAnsi="Arial" w:cs="Arial"/>
                <w:sz w:val="22"/>
                <w:szCs w:val="22"/>
              </w:rPr>
            </w:pPr>
            <w:r w:rsidRPr="00CA4C5C">
              <w:rPr>
                <w:rFonts w:ascii="Arial" w:hAnsi="Arial" w:cs="Arial"/>
                <w:sz w:val="22"/>
                <w:szCs w:val="22"/>
              </w:rPr>
              <w:t xml:space="preserve">They are resistant to termite damage and are </w:t>
            </w:r>
            <w:proofErr w:type="gramStart"/>
            <w:r w:rsidRPr="00CA4C5C">
              <w:rPr>
                <w:rFonts w:ascii="Arial" w:hAnsi="Arial" w:cs="Arial"/>
                <w:sz w:val="22"/>
                <w:szCs w:val="22"/>
              </w:rPr>
              <w:t>durable</w:t>
            </w:r>
            <w:proofErr w:type="gramEnd"/>
          </w:p>
          <w:p w14:paraId="2008E0B9" w14:textId="77777777" w:rsidR="004709F8" w:rsidRDefault="004709F8" w:rsidP="00B00F2E">
            <w:pPr>
              <w:rPr>
                <w:rFonts w:ascii="Arial" w:hAnsi="Arial" w:cs="Arial"/>
                <w:sz w:val="22"/>
                <w:szCs w:val="22"/>
              </w:rPr>
            </w:pPr>
          </w:p>
          <w:p w14:paraId="2C2C7830" w14:textId="77777777" w:rsidR="004709F8" w:rsidRDefault="00CA4C5C" w:rsidP="00B00F2E">
            <w:pPr>
              <w:rPr>
                <w:rFonts w:ascii="Arial" w:hAnsi="Arial" w:cs="Arial"/>
                <w:sz w:val="22"/>
                <w:szCs w:val="22"/>
              </w:rPr>
            </w:pPr>
            <w:r>
              <w:rPr>
                <w:rFonts w:ascii="Arial" w:hAnsi="Arial" w:cs="Arial"/>
                <w:sz w:val="22"/>
                <w:szCs w:val="22"/>
              </w:rPr>
              <w:t>Disadvantage:</w:t>
            </w:r>
          </w:p>
          <w:p w14:paraId="51295BE0" w14:textId="77777777" w:rsidR="00CA4C5C" w:rsidRPr="00CA4C5C" w:rsidRDefault="00CA4C5C" w:rsidP="00B00F2E">
            <w:pPr>
              <w:rPr>
                <w:rFonts w:ascii="Arial" w:hAnsi="Arial" w:cs="Arial"/>
                <w:sz w:val="22"/>
                <w:szCs w:val="22"/>
              </w:rPr>
            </w:pPr>
            <w:r w:rsidRPr="00CA4C5C">
              <w:rPr>
                <w:rFonts w:ascii="Arial" w:hAnsi="Arial" w:cs="Arial"/>
                <w:sz w:val="22"/>
                <w:szCs w:val="22"/>
              </w:rPr>
              <w:t xml:space="preserve">It has very low resistance against fire and melts when exposed to extremely high temperature. </w:t>
            </w:r>
          </w:p>
          <w:p w14:paraId="1273B176" w14:textId="77777777" w:rsidR="00CA4C5C" w:rsidRPr="00CA4C5C" w:rsidRDefault="00CA4C5C" w:rsidP="00B00F2E">
            <w:pPr>
              <w:rPr>
                <w:rFonts w:ascii="Arial" w:hAnsi="Arial" w:cs="Arial"/>
                <w:sz w:val="22"/>
                <w:szCs w:val="22"/>
              </w:rPr>
            </w:pPr>
          </w:p>
          <w:p w14:paraId="7A56A584" w14:textId="77777777" w:rsidR="00CA4C5C" w:rsidRPr="00CA4C5C" w:rsidRDefault="00CA4C5C" w:rsidP="00B00F2E">
            <w:pPr>
              <w:rPr>
                <w:rFonts w:ascii="Arial" w:hAnsi="Arial" w:cs="Arial"/>
                <w:sz w:val="22"/>
                <w:szCs w:val="22"/>
              </w:rPr>
            </w:pPr>
            <w:r w:rsidRPr="00CA4C5C">
              <w:rPr>
                <w:rFonts w:ascii="Arial" w:hAnsi="Arial" w:cs="Arial"/>
                <w:sz w:val="22"/>
                <w:szCs w:val="22"/>
              </w:rPr>
              <w:t>They require the application of fire protection procedures to increase their safety.</w:t>
            </w:r>
          </w:p>
          <w:p w14:paraId="20F0F49E" w14:textId="77777777" w:rsidR="00CA4C5C" w:rsidRPr="00CA4C5C" w:rsidRDefault="00CA4C5C" w:rsidP="00B00F2E">
            <w:pPr>
              <w:rPr>
                <w:rFonts w:ascii="Arial" w:hAnsi="Arial" w:cs="Arial"/>
                <w:sz w:val="22"/>
                <w:szCs w:val="22"/>
              </w:rPr>
            </w:pPr>
          </w:p>
          <w:p w14:paraId="42AFDE54" w14:textId="26529BD0" w:rsidR="004709F8" w:rsidRDefault="00CA4C5C" w:rsidP="00B00F2E">
            <w:pPr>
              <w:rPr>
                <w:rFonts w:ascii="Arial" w:hAnsi="Arial" w:cs="Arial"/>
                <w:sz w:val="22"/>
                <w:szCs w:val="22"/>
              </w:rPr>
            </w:pPr>
            <w:r w:rsidRPr="00CA4C5C">
              <w:rPr>
                <w:rFonts w:ascii="Arial" w:hAnsi="Arial" w:cs="Arial"/>
                <w:sz w:val="22"/>
                <w:szCs w:val="22"/>
              </w:rPr>
              <w:t>They require waterproofing procedures to resist corrosion.</w:t>
            </w:r>
          </w:p>
          <w:permEnd w:id="140016361"/>
          <w:p w14:paraId="49E1E1D8" w14:textId="2B80E477" w:rsidR="004709F8" w:rsidRPr="001C4084" w:rsidRDefault="004709F8" w:rsidP="00B00F2E">
            <w:pPr>
              <w:rPr>
                <w:rFonts w:ascii="Arial" w:hAnsi="Arial" w:cs="Arial"/>
                <w:sz w:val="22"/>
                <w:szCs w:val="22"/>
              </w:rPr>
            </w:pPr>
          </w:p>
        </w:tc>
        <w:permStart w:id="520175577" w:edGrp="everyone"/>
        <w:tc>
          <w:tcPr>
            <w:tcW w:w="624" w:type="dxa"/>
            <w:tcBorders>
              <w:top w:val="nil"/>
              <w:left w:val="single" w:sz="4" w:space="0" w:color="auto"/>
              <w:bottom w:val="nil"/>
              <w:right w:val="nil"/>
            </w:tcBorders>
          </w:tcPr>
          <w:p w14:paraId="79A1FB13" w14:textId="77777777" w:rsidR="004709F8" w:rsidRPr="00533511" w:rsidRDefault="00697B55" w:rsidP="00B00F2E">
            <w:pPr>
              <w:rPr>
                <w:rFonts w:ascii="Arial" w:hAnsi="Arial" w:cs="Arial"/>
                <w:sz w:val="44"/>
                <w:szCs w:val="44"/>
              </w:rPr>
            </w:pPr>
            <w:sdt>
              <w:sdtPr>
                <w:rPr>
                  <w:rFonts w:ascii="Arial" w:hAnsi="Arial" w:cs="Arial"/>
                  <w:sz w:val="44"/>
                  <w:szCs w:val="44"/>
                </w:rPr>
                <w:id w:val="-906840664"/>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520175577"/>
          </w:p>
        </w:tc>
      </w:tr>
    </w:tbl>
    <w:p w14:paraId="2438548F" w14:textId="77777777" w:rsidR="004709F8" w:rsidRDefault="004709F8" w:rsidP="004709F8">
      <w:pPr>
        <w:rPr>
          <w:rFonts w:ascii="Arial" w:hAnsi="Arial" w:cs="Arial"/>
          <w:sz w:val="22"/>
          <w:szCs w:val="22"/>
        </w:rPr>
      </w:pPr>
    </w:p>
    <w:p w14:paraId="21433833" w14:textId="77777777" w:rsidR="0054749A" w:rsidRPr="000E310E" w:rsidRDefault="0054749A" w:rsidP="0054749A">
      <w:pPr>
        <w:rPr>
          <w:rFonts w:ascii="Arial" w:hAnsi="Arial"/>
          <w:bCs/>
          <w:sz w:val="22"/>
          <w:szCs w:val="22"/>
        </w:rPr>
      </w:pPr>
    </w:p>
    <w:p w14:paraId="2ACFB0C1" w14:textId="0B425C34" w:rsidR="0054749A" w:rsidRPr="00830749" w:rsidRDefault="0054749A" w:rsidP="0054749A">
      <w:pPr>
        <w:pStyle w:val="20TAQuestionNumber"/>
      </w:pPr>
      <w:bookmarkStart w:id="62" w:name="_Ref129325239"/>
      <w:r>
        <w:t xml:space="preserve">Name five (5) </w:t>
      </w:r>
      <w:r>
        <w:rPr>
          <w:rFonts w:cstheme="minorHAnsi"/>
          <w:color w:val="262626" w:themeColor="text1" w:themeTint="D9"/>
        </w:rPr>
        <w:t>structural components of a hand cut timber roof</w:t>
      </w:r>
      <w:r>
        <w:t>.</w:t>
      </w:r>
      <w:bookmarkEnd w:id="62"/>
    </w:p>
    <w:p w14:paraId="7CBCA6BD"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8D888C2" w14:textId="77777777" w:rsidTr="00E9388A">
        <w:trPr>
          <w:trHeight w:val="2778"/>
        </w:trPr>
        <w:tc>
          <w:tcPr>
            <w:tcW w:w="1027" w:type="dxa"/>
            <w:tcBorders>
              <w:top w:val="nil"/>
              <w:left w:val="nil"/>
              <w:bottom w:val="nil"/>
              <w:right w:val="single" w:sz="4" w:space="0" w:color="auto"/>
            </w:tcBorders>
          </w:tcPr>
          <w:p w14:paraId="6C559D90" w14:textId="591F493E" w:rsidR="0054749A" w:rsidRPr="001C4084" w:rsidRDefault="0054749A" w:rsidP="00E9388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412219" w14:textId="22E38226" w:rsidR="00E9388A" w:rsidRPr="00E9388A" w:rsidRDefault="00E9388A" w:rsidP="00E9388A">
            <w:pPr>
              <w:pStyle w:val="AnswerHeading"/>
              <w:rPr>
                <w:b w:val="0"/>
                <w:bCs/>
              </w:rPr>
            </w:pPr>
            <w:r w:rsidRPr="00E9388A">
              <w:t>1.</w:t>
            </w:r>
            <w:r w:rsidRPr="00E9388A">
              <w:rPr>
                <w:b w:val="0"/>
                <w:bCs/>
              </w:rPr>
              <w:t xml:space="preserve"> </w:t>
            </w:r>
            <w:permStart w:id="1059880699" w:edGrp="everyone"/>
            <w:r w:rsidR="00CA4C5C">
              <w:rPr>
                <w:b w:val="0"/>
                <w:bCs/>
              </w:rPr>
              <w:t>Rafters</w:t>
            </w:r>
            <w:permEnd w:id="1059880699"/>
          </w:p>
          <w:p w14:paraId="2DC5CC8F" w14:textId="77777777" w:rsidR="00E9388A" w:rsidRPr="00E9388A" w:rsidRDefault="00E9388A" w:rsidP="00E9388A">
            <w:pPr>
              <w:pStyle w:val="AnswerHeading"/>
              <w:rPr>
                <w:sz w:val="20"/>
                <w:szCs w:val="20"/>
              </w:rPr>
            </w:pPr>
          </w:p>
          <w:p w14:paraId="18455BA0" w14:textId="6291EAAD" w:rsidR="00E9388A" w:rsidRPr="00E9388A" w:rsidRDefault="00E9388A" w:rsidP="00E9388A">
            <w:pPr>
              <w:pStyle w:val="AnswerHeading"/>
              <w:rPr>
                <w:b w:val="0"/>
                <w:bCs/>
              </w:rPr>
            </w:pPr>
            <w:r w:rsidRPr="00E9388A">
              <w:t>2.</w:t>
            </w:r>
            <w:r w:rsidRPr="00E9388A">
              <w:rPr>
                <w:b w:val="0"/>
                <w:bCs/>
              </w:rPr>
              <w:t xml:space="preserve"> </w:t>
            </w:r>
            <w:permStart w:id="2037539902" w:edGrp="everyone"/>
            <w:r w:rsidR="00CA4C5C">
              <w:rPr>
                <w:b w:val="0"/>
                <w:bCs/>
              </w:rPr>
              <w:t>Purlins</w:t>
            </w:r>
            <w:permEnd w:id="2037539902"/>
          </w:p>
          <w:p w14:paraId="37D8BC27" w14:textId="77777777" w:rsidR="00E9388A" w:rsidRPr="00E9388A" w:rsidRDefault="00E9388A" w:rsidP="00E9388A">
            <w:pPr>
              <w:pStyle w:val="AnswerHeading"/>
            </w:pPr>
          </w:p>
          <w:p w14:paraId="10B6F265" w14:textId="73C37DBF" w:rsidR="00E9388A" w:rsidRPr="00E9388A" w:rsidRDefault="00E9388A" w:rsidP="00E9388A">
            <w:pPr>
              <w:pStyle w:val="AnswerHeading"/>
              <w:rPr>
                <w:b w:val="0"/>
                <w:bCs/>
              </w:rPr>
            </w:pPr>
            <w:r w:rsidRPr="00E9388A">
              <w:t>3.</w:t>
            </w:r>
            <w:r w:rsidRPr="00E9388A">
              <w:rPr>
                <w:b w:val="0"/>
                <w:bCs/>
              </w:rPr>
              <w:t xml:space="preserve"> </w:t>
            </w:r>
            <w:permStart w:id="1770651700" w:edGrp="everyone"/>
            <w:r w:rsidR="00CA4C5C">
              <w:rPr>
                <w:b w:val="0"/>
                <w:bCs/>
              </w:rPr>
              <w:t>Battens</w:t>
            </w:r>
            <w:permEnd w:id="1770651700"/>
          </w:p>
          <w:p w14:paraId="557DD871" w14:textId="77777777" w:rsidR="00E9388A" w:rsidRPr="00E9388A" w:rsidRDefault="00E9388A" w:rsidP="00E9388A">
            <w:pPr>
              <w:pStyle w:val="AnswerHeading"/>
            </w:pPr>
          </w:p>
          <w:p w14:paraId="57E55964" w14:textId="580EEC1F" w:rsidR="00E9388A" w:rsidRPr="00E9388A" w:rsidRDefault="00E9388A" w:rsidP="00E9388A">
            <w:pPr>
              <w:pStyle w:val="AnswerHeading"/>
              <w:rPr>
                <w:b w:val="0"/>
                <w:bCs/>
              </w:rPr>
            </w:pPr>
            <w:r w:rsidRPr="00E9388A">
              <w:t>4.</w:t>
            </w:r>
            <w:r w:rsidRPr="00E9388A">
              <w:rPr>
                <w:b w:val="0"/>
                <w:bCs/>
              </w:rPr>
              <w:t xml:space="preserve"> </w:t>
            </w:r>
            <w:permStart w:id="7473882" w:edGrp="everyone"/>
            <w:r w:rsidR="00CA4C5C">
              <w:rPr>
                <w:b w:val="0"/>
                <w:bCs/>
              </w:rPr>
              <w:t>Ridge board</w:t>
            </w:r>
            <w:permEnd w:id="7473882"/>
          </w:p>
          <w:p w14:paraId="14A33237" w14:textId="77777777" w:rsidR="00E9388A" w:rsidRPr="00E9388A" w:rsidRDefault="00E9388A" w:rsidP="00E9388A">
            <w:pPr>
              <w:pStyle w:val="AnswerHeading"/>
            </w:pPr>
          </w:p>
          <w:p w14:paraId="2B8A95B9" w14:textId="7FA06362" w:rsidR="0054749A" w:rsidRPr="00E9388A" w:rsidRDefault="00E9388A" w:rsidP="00E9388A">
            <w:pPr>
              <w:rPr>
                <w:rFonts w:ascii="Arial" w:hAnsi="Arial" w:cs="Arial"/>
                <w:bCs/>
                <w:sz w:val="22"/>
                <w:szCs w:val="22"/>
              </w:rPr>
            </w:pPr>
            <w:r w:rsidRPr="00E9388A">
              <w:rPr>
                <w:rFonts w:ascii="Arial" w:hAnsi="Arial" w:cs="Arial"/>
                <w:b/>
                <w:sz w:val="22"/>
                <w:szCs w:val="22"/>
              </w:rPr>
              <w:t>5.</w:t>
            </w:r>
            <w:r w:rsidRPr="00E9388A">
              <w:rPr>
                <w:rFonts w:ascii="Arial" w:hAnsi="Arial" w:cs="Arial"/>
                <w:bCs/>
                <w:sz w:val="22"/>
                <w:szCs w:val="22"/>
              </w:rPr>
              <w:t xml:space="preserve"> </w:t>
            </w:r>
            <w:permStart w:id="211181571" w:edGrp="everyone"/>
            <w:r w:rsidR="00CA4C5C">
              <w:rPr>
                <w:rFonts w:ascii="Arial" w:hAnsi="Arial" w:cs="Arial"/>
                <w:bCs/>
                <w:sz w:val="22"/>
                <w:szCs w:val="22"/>
              </w:rPr>
              <w:t>Joists</w:t>
            </w:r>
            <w:permEnd w:id="211181571"/>
          </w:p>
        </w:tc>
        <w:permStart w:id="1465391931" w:edGrp="everyone"/>
        <w:tc>
          <w:tcPr>
            <w:tcW w:w="624" w:type="dxa"/>
            <w:tcBorders>
              <w:top w:val="nil"/>
              <w:left w:val="single" w:sz="4" w:space="0" w:color="auto"/>
              <w:bottom w:val="nil"/>
              <w:right w:val="nil"/>
            </w:tcBorders>
          </w:tcPr>
          <w:p w14:paraId="7E9EB025" w14:textId="77777777" w:rsidR="0054749A" w:rsidRPr="00533511" w:rsidRDefault="00697B55" w:rsidP="00B00F2E">
            <w:pPr>
              <w:rPr>
                <w:rFonts w:ascii="Arial" w:hAnsi="Arial" w:cs="Arial"/>
                <w:sz w:val="44"/>
                <w:szCs w:val="44"/>
              </w:rPr>
            </w:pPr>
            <w:sdt>
              <w:sdtPr>
                <w:rPr>
                  <w:rFonts w:ascii="Arial" w:hAnsi="Arial" w:cs="Arial"/>
                  <w:sz w:val="44"/>
                  <w:szCs w:val="44"/>
                </w:rPr>
                <w:id w:val="-1482994186"/>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465391931"/>
          </w:p>
        </w:tc>
      </w:tr>
    </w:tbl>
    <w:p w14:paraId="16034422" w14:textId="77777777" w:rsidR="0054749A" w:rsidRDefault="0054749A" w:rsidP="0054749A">
      <w:pPr>
        <w:rPr>
          <w:rFonts w:ascii="Arial" w:hAnsi="Arial" w:cs="Arial"/>
          <w:sz w:val="22"/>
          <w:szCs w:val="22"/>
        </w:rPr>
      </w:pPr>
    </w:p>
    <w:p w14:paraId="07CF71B3" w14:textId="4B033664" w:rsidR="0054749A" w:rsidRPr="00BA47EA" w:rsidRDefault="0054749A" w:rsidP="0054749A">
      <w:pPr>
        <w:pStyle w:val="20TAQuestionNumber"/>
        <w:rPr>
          <w:rFonts w:cstheme="minorHAnsi"/>
          <w:color w:val="262626" w:themeColor="text1" w:themeTint="D9"/>
        </w:rPr>
      </w:pPr>
      <w:bookmarkStart w:id="63" w:name="_Ref129325829"/>
      <w:r>
        <w:rPr>
          <w:rFonts w:cstheme="minorHAnsi"/>
          <w:color w:val="262626" w:themeColor="text1" w:themeTint="D9"/>
        </w:rPr>
        <w:t>D</w:t>
      </w:r>
      <w:r w:rsidR="00FC4685">
        <w:rPr>
          <w:rFonts w:cstheme="minorHAnsi"/>
          <w:color w:val="262626" w:themeColor="text1" w:themeTint="D9"/>
        </w:rPr>
        <w:t>iscuss</w:t>
      </w:r>
      <w:r>
        <w:rPr>
          <w:rFonts w:cstheme="minorHAnsi"/>
          <w:color w:val="262626" w:themeColor="text1" w:themeTint="D9"/>
        </w:rPr>
        <w:t xml:space="preserve"> uses and disadvantages of the following roof types.</w:t>
      </w:r>
      <w:bookmarkEnd w:id="63"/>
    </w:p>
    <w:p w14:paraId="3C49A76F" w14:textId="77777777" w:rsidR="0054749A" w:rsidRPr="00D33B61" w:rsidRDefault="0054749A" w:rsidP="0054749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49A" w14:paraId="61022E6F" w14:textId="77777777" w:rsidTr="00FC4685">
        <w:trPr>
          <w:trHeight w:val="685"/>
        </w:trPr>
        <w:tc>
          <w:tcPr>
            <w:tcW w:w="610" w:type="pct"/>
            <w:tcBorders>
              <w:top w:val="nil"/>
              <w:left w:val="nil"/>
              <w:bottom w:val="nil"/>
              <w:right w:val="single" w:sz="12" w:space="0" w:color="auto"/>
            </w:tcBorders>
            <w:shd w:val="clear" w:color="auto" w:fill="auto"/>
          </w:tcPr>
          <w:p w14:paraId="70A92B22" w14:textId="77777777" w:rsidR="0054749A" w:rsidRDefault="0054749A" w:rsidP="00FC468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4E8A114" w14:textId="47C67DCB" w:rsidR="0054749A" w:rsidRDefault="0054749A" w:rsidP="00FC4685">
            <w:pPr>
              <w:jc w:val="center"/>
            </w:pPr>
            <w:r>
              <w:t>Roof types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0B783B22" w14:textId="5C1DBA0D" w:rsidR="0054749A" w:rsidRDefault="0054749A" w:rsidP="00FC4685">
            <w:pPr>
              <w:jc w:val="center"/>
            </w:pPr>
            <w:r>
              <w:t>Uses and disadvantages</w:t>
            </w:r>
          </w:p>
        </w:tc>
        <w:permStart w:id="1168910173" w:edGrp="everyone"/>
        <w:tc>
          <w:tcPr>
            <w:tcW w:w="335" w:type="pct"/>
            <w:tcBorders>
              <w:top w:val="nil"/>
              <w:left w:val="single" w:sz="12" w:space="0" w:color="auto"/>
              <w:bottom w:val="nil"/>
              <w:right w:val="nil"/>
            </w:tcBorders>
            <w:shd w:val="clear" w:color="auto" w:fill="auto"/>
          </w:tcPr>
          <w:p w14:paraId="1E814A0A" w14:textId="77777777" w:rsidR="0054749A" w:rsidRPr="00533511" w:rsidRDefault="00697B55" w:rsidP="00FC4685">
            <w:pPr>
              <w:rPr>
                <w:rFonts w:ascii="Arial" w:hAnsi="Arial" w:cs="Arial"/>
                <w:sz w:val="44"/>
                <w:szCs w:val="44"/>
              </w:rPr>
            </w:pPr>
            <w:sdt>
              <w:sdtPr>
                <w:rPr>
                  <w:rFonts w:ascii="Arial" w:hAnsi="Arial" w:cs="Arial"/>
                  <w:sz w:val="44"/>
                  <w:szCs w:val="44"/>
                </w:rPr>
                <w:id w:val="1167053406"/>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168910173"/>
          </w:p>
        </w:tc>
      </w:tr>
      <w:tr w:rsidR="0054749A" w14:paraId="3FDC261F" w14:textId="77777777" w:rsidTr="00FC4685">
        <w:trPr>
          <w:trHeight w:val="2381"/>
          <w:hidden/>
        </w:trPr>
        <w:tc>
          <w:tcPr>
            <w:tcW w:w="610" w:type="pct"/>
            <w:tcBorders>
              <w:top w:val="nil"/>
              <w:left w:val="nil"/>
              <w:bottom w:val="nil"/>
              <w:right w:val="single" w:sz="12" w:space="0" w:color="auto"/>
            </w:tcBorders>
          </w:tcPr>
          <w:p w14:paraId="2BBC3922"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EE89AE6" w14:textId="0083E2C0" w:rsidR="0054749A" w:rsidRPr="00447473" w:rsidRDefault="0054749A" w:rsidP="00FC4685">
            <w:pPr>
              <w:jc w:val="center"/>
            </w:pPr>
            <w:r>
              <w:rPr>
                <w:rFonts w:cstheme="minorHAnsi"/>
                <w:color w:val="262626" w:themeColor="text1" w:themeTint="D9"/>
              </w:rPr>
              <w:t>Box gable roof</w:t>
            </w:r>
          </w:p>
        </w:tc>
        <w:tc>
          <w:tcPr>
            <w:tcW w:w="2715" w:type="pct"/>
            <w:tcBorders>
              <w:left w:val="single" w:sz="8" w:space="0" w:color="auto"/>
              <w:right w:val="single" w:sz="12" w:space="0" w:color="auto"/>
            </w:tcBorders>
            <w:shd w:val="clear" w:color="auto" w:fill="auto"/>
            <w:vAlign w:val="center"/>
          </w:tcPr>
          <w:p w14:paraId="1CA1EF9D" w14:textId="77777777" w:rsidR="00E62AA0" w:rsidRPr="00E62AA0" w:rsidRDefault="00E62AA0" w:rsidP="00B569D3">
            <w:pPr>
              <w:rPr>
                <w:rFonts w:ascii="Arial" w:hAnsi="Arial" w:cs="Arial"/>
                <w:color w:val="262626" w:themeColor="text1" w:themeTint="D9"/>
                <w:sz w:val="22"/>
                <w:szCs w:val="22"/>
                <w:lang w:val="en-GB" w:bidi="en-US"/>
              </w:rPr>
            </w:pPr>
            <w:permStart w:id="1072892319" w:edGrp="everyone"/>
            <w:r w:rsidRPr="00E62AA0">
              <w:rPr>
                <w:rFonts w:ascii="Arial" w:hAnsi="Arial" w:cs="Arial"/>
                <w:color w:val="262626" w:themeColor="text1" w:themeTint="D9"/>
                <w:sz w:val="22"/>
                <w:szCs w:val="22"/>
                <w:lang w:val="en-GB" w:bidi="en-US"/>
              </w:rPr>
              <w:t>Uses:</w:t>
            </w:r>
          </w:p>
          <w:p w14:paraId="632AFFDA" w14:textId="3E09E4F9" w:rsidR="0054749A" w:rsidRPr="00E62AA0" w:rsidRDefault="00E62AA0" w:rsidP="00B569D3">
            <w:pPr>
              <w:rPr>
                <w:rFonts w:ascii="Arial" w:hAnsi="Arial" w:cs="Arial"/>
                <w:color w:val="262626" w:themeColor="text1" w:themeTint="D9"/>
                <w:sz w:val="22"/>
                <w:szCs w:val="22"/>
                <w:lang w:val="en-GB" w:bidi="en-US"/>
              </w:rPr>
            </w:pPr>
            <w:r w:rsidRPr="00E62AA0">
              <w:rPr>
                <w:rFonts w:ascii="Arial" w:hAnsi="Arial" w:cs="Arial"/>
                <w:color w:val="262626" w:themeColor="text1" w:themeTint="D9"/>
                <w:sz w:val="22"/>
                <w:szCs w:val="22"/>
                <w:lang w:val="en-GB" w:bidi="en-US"/>
              </w:rPr>
              <w:t>It is considered as one of the most common roof types, especially in areas with cold or temperate climates and is particularly employed to accommodate interior spaces for storage purposes (</w:t>
            </w:r>
            <w:proofErr w:type="gramStart"/>
            <w:r w:rsidRPr="00E62AA0">
              <w:rPr>
                <w:rFonts w:ascii="Arial" w:hAnsi="Arial" w:cs="Arial"/>
                <w:color w:val="262626" w:themeColor="text1" w:themeTint="D9"/>
                <w:sz w:val="22"/>
                <w:szCs w:val="22"/>
                <w:lang w:val="en-GB" w:bidi="en-US"/>
              </w:rPr>
              <w:t>e.g.</w:t>
            </w:r>
            <w:proofErr w:type="gramEnd"/>
            <w:r w:rsidRPr="00E62AA0">
              <w:rPr>
                <w:rFonts w:ascii="Arial" w:hAnsi="Arial" w:cs="Arial"/>
                <w:color w:val="262626" w:themeColor="text1" w:themeTint="D9"/>
                <w:sz w:val="22"/>
                <w:szCs w:val="22"/>
                <w:lang w:val="en-GB" w:bidi="en-US"/>
              </w:rPr>
              <w:t xml:space="preserve"> attic).</w:t>
            </w:r>
          </w:p>
          <w:p w14:paraId="12F75D2C" w14:textId="77777777" w:rsidR="0054749A" w:rsidRPr="00E62AA0" w:rsidRDefault="0054749A" w:rsidP="00B569D3">
            <w:pPr>
              <w:rPr>
                <w:rFonts w:ascii="Arial" w:hAnsi="Arial" w:cs="Arial"/>
                <w:color w:val="262626" w:themeColor="text1" w:themeTint="D9"/>
                <w:sz w:val="22"/>
                <w:szCs w:val="22"/>
                <w:lang w:val="en-GB"/>
              </w:rPr>
            </w:pPr>
          </w:p>
          <w:p w14:paraId="7E56567F" w14:textId="648FE91D" w:rsidR="00E62AA0" w:rsidRPr="00E62AA0" w:rsidRDefault="00E62AA0" w:rsidP="00B569D3">
            <w:pPr>
              <w:rPr>
                <w:rFonts w:ascii="Arial" w:hAnsi="Arial" w:cs="Arial"/>
                <w:color w:val="262626" w:themeColor="text1" w:themeTint="D9"/>
                <w:sz w:val="22"/>
                <w:szCs w:val="22"/>
                <w:lang w:val="en-GB"/>
              </w:rPr>
            </w:pPr>
            <w:r w:rsidRPr="00E62AA0">
              <w:rPr>
                <w:rFonts w:ascii="Arial" w:hAnsi="Arial" w:cs="Arial"/>
                <w:color w:val="262626" w:themeColor="text1" w:themeTint="D9"/>
                <w:sz w:val="22"/>
                <w:szCs w:val="22"/>
                <w:lang w:val="en-GB"/>
              </w:rPr>
              <w:t>Disadvantage:</w:t>
            </w:r>
          </w:p>
          <w:p w14:paraId="05AA4437" w14:textId="2B313811" w:rsidR="00E62AA0" w:rsidRPr="00E62AA0" w:rsidRDefault="00E62AA0" w:rsidP="00B569D3">
            <w:pPr>
              <w:rPr>
                <w:rFonts w:ascii="Arial" w:hAnsi="Arial" w:cs="Arial"/>
                <w:color w:val="262626" w:themeColor="text1" w:themeTint="D9"/>
                <w:sz w:val="22"/>
                <w:szCs w:val="22"/>
                <w:lang w:val="en-GB"/>
              </w:rPr>
            </w:pPr>
            <w:r w:rsidRPr="00E62AA0">
              <w:rPr>
                <w:rFonts w:ascii="Arial" w:hAnsi="Arial" w:cs="Arial"/>
                <w:color w:val="262626" w:themeColor="text1" w:themeTint="D9"/>
                <w:sz w:val="22"/>
                <w:szCs w:val="22"/>
                <w:lang w:val="en-GB" w:bidi="en-US"/>
              </w:rPr>
              <w:t xml:space="preserve">They are susceptible to collapse in high wind and hurricane-prone areas, especially when no proper supports are </w:t>
            </w:r>
            <w:proofErr w:type="gramStart"/>
            <w:r w:rsidRPr="00E62AA0">
              <w:rPr>
                <w:rFonts w:ascii="Arial" w:hAnsi="Arial" w:cs="Arial"/>
                <w:color w:val="262626" w:themeColor="text1" w:themeTint="D9"/>
                <w:sz w:val="22"/>
                <w:szCs w:val="22"/>
                <w:lang w:val="en-GB" w:bidi="en-US"/>
              </w:rPr>
              <w:t>provided</w:t>
            </w:r>
            <w:proofErr w:type="gramEnd"/>
          </w:p>
          <w:permEnd w:id="1072892319"/>
          <w:p w14:paraId="6C8B69AE" w14:textId="65BF2C95"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B62296E" w14:textId="77777777" w:rsidR="0054749A" w:rsidRDefault="0054749A" w:rsidP="00FC4685">
            <w:pPr>
              <w:ind w:left="993" w:hanging="993"/>
            </w:pPr>
          </w:p>
        </w:tc>
      </w:tr>
      <w:tr w:rsidR="0054749A" w14:paraId="1BC93881" w14:textId="77777777" w:rsidTr="00FC4685">
        <w:trPr>
          <w:trHeight w:val="2381"/>
          <w:hidden/>
        </w:trPr>
        <w:tc>
          <w:tcPr>
            <w:tcW w:w="610" w:type="pct"/>
            <w:tcBorders>
              <w:top w:val="nil"/>
              <w:left w:val="nil"/>
              <w:bottom w:val="nil"/>
              <w:right w:val="single" w:sz="12" w:space="0" w:color="auto"/>
            </w:tcBorders>
          </w:tcPr>
          <w:p w14:paraId="7BAF3FD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D30E703" w14:textId="3484C978" w:rsidR="0054749A" w:rsidRDefault="0054749A" w:rsidP="00FC4685">
            <w:pPr>
              <w:jc w:val="center"/>
            </w:pPr>
            <w:r>
              <w:rPr>
                <w:rFonts w:cstheme="minorHAnsi"/>
                <w:color w:val="262626" w:themeColor="text1" w:themeTint="D9"/>
              </w:rPr>
              <w:t>Dual pitch roof</w:t>
            </w:r>
          </w:p>
        </w:tc>
        <w:tc>
          <w:tcPr>
            <w:tcW w:w="2715" w:type="pct"/>
            <w:tcBorders>
              <w:left w:val="single" w:sz="4" w:space="0" w:color="auto"/>
              <w:bottom w:val="single" w:sz="8" w:space="0" w:color="auto"/>
              <w:right w:val="single" w:sz="12" w:space="0" w:color="auto"/>
            </w:tcBorders>
            <w:shd w:val="clear" w:color="auto" w:fill="auto"/>
            <w:vAlign w:val="center"/>
          </w:tcPr>
          <w:p w14:paraId="7BD4FC34" w14:textId="77777777" w:rsidR="0054749A" w:rsidRDefault="00E62AA0" w:rsidP="00B569D3">
            <w:pPr>
              <w:rPr>
                <w:rFonts w:ascii="Arial" w:hAnsi="Arial" w:cs="Arial"/>
                <w:sz w:val="22"/>
                <w:szCs w:val="22"/>
              </w:rPr>
            </w:pPr>
            <w:permStart w:id="820645072" w:edGrp="everyone"/>
            <w:r>
              <w:rPr>
                <w:rFonts w:ascii="Arial" w:hAnsi="Arial" w:cs="Arial"/>
                <w:sz w:val="22"/>
                <w:szCs w:val="22"/>
              </w:rPr>
              <w:t>Uses:</w:t>
            </w:r>
          </w:p>
          <w:p w14:paraId="683191BE" w14:textId="3040F14B" w:rsidR="00E62AA0" w:rsidRDefault="00E62AA0" w:rsidP="00B569D3">
            <w:pPr>
              <w:rPr>
                <w:rFonts w:ascii="Arial" w:hAnsi="Arial" w:cs="Arial"/>
                <w:sz w:val="22"/>
                <w:szCs w:val="22"/>
              </w:rPr>
            </w:pPr>
            <w:r w:rsidRPr="00E62AA0">
              <w:rPr>
                <w:rFonts w:ascii="Arial" w:hAnsi="Arial" w:cs="Arial"/>
                <w:sz w:val="22"/>
                <w:szCs w:val="22"/>
              </w:rPr>
              <w:t xml:space="preserve">It allows more flexibility in the application of insulation, which leads to better protection of the interior from extreme </w:t>
            </w:r>
            <w:proofErr w:type="gramStart"/>
            <w:r w:rsidRPr="00E62AA0">
              <w:rPr>
                <w:rFonts w:ascii="Arial" w:hAnsi="Arial" w:cs="Arial"/>
                <w:sz w:val="22"/>
                <w:szCs w:val="22"/>
              </w:rPr>
              <w:t>temperatures</w:t>
            </w:r>
            <w:proofErr w:type="gramEnd"/>
          </w:p>
          <w:p w14:paraId="0FC059F8" w14:textId="77777777" w:rsidR="0054749A" w:rsidRDefault="0054749A" w:rsidP="00B569D3">
            <w:pPr>
              <w:rPr>
                <w:rFonts w:ascii="Arial" w:hAnsi="Arial" w:cs="Arial"/>
                <w:sz w:val="22"/>
                <w:szCs w:val="22"/>
              </w:rPr>
            </w:pPr>
          </w:p>
          <w:p w14:paraId="542DC148" w14:textId="77777777" w:rsidR="0054749A" w:rsidRDefault="00E62AA0" w:rsidP="00B569D3">
            <w:pPr>
              <w:rPr>
                <w:rFonts w:ascii="Arial" w:hAnsi="Arial" w:cs="Arial"/>
                <w:sz w:val="22"/>
                <w:szCs w:val="22"/>
              </w:rPr>
            </w:pPr>
            <w:r>
              <w:rPr>
                <w:rFonts w:ascii="Arial" w:hAnsi="Arial" w:cs="Arial"/>
                <w:sz w:val="22"/>
                <w:szCs w:val="22"/>
              </w:rPr>
              <w:t>Disadvantage:</w:t>
            </w:r>
          </w:p>
          <w:p w14:paraId="6D27A40B" w14:textId="13144653" w:rsidR="0054749A" w:rsidRDefault="00E62AA0" w:rsidP="00B569D3">
            <w:pPr>
              <w:rPr>
                <w:rFonts w:ascii="Arial" w:hAnsi="Arial" w:cs="Arial"/>
                <w:sz w:val="22"/>
                <w:szCs w:val="22"/>
              </w:rPr>
            </w:pPr>
            <w:r w:rsidRPr="00E62AA0">
              <w:rPr>
                <w:rFonts w:ascii="Arial" w:hAnsi="Arial" w:cs="Arial"/>
                <w:sz w:val="22"/>
                <w:szCs w:val="22"/>
              </w:rPr>
              <w:t>Due to their asymmetry, loads are not uniform throughout the roof, which leads to some foundations having larger designs to accommodate heavier loads.</w:t>
            </w:r>
          </w:p>
          <w:permEnd w:id="820645072"/>
          <w:p w14:paraId="281B11B8" w14:textId="2D4A2080"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1837917" w14:textId="77777777" w:rsidR="0054749A" w:rsidRDefault="0054749A" w:rsidP="00FC4685">
            <w:pPr>
              <w:ind w:left="993" w:hanging="993"/>
            </w:pPr>
          </w:p>
        </w:tc>
      </w:tr>
      <w:tr w:rsidR="0054749A" w14:paraId="1633B726" w14:textId="77777777" w:rsidTr="00FC4685">
        <w:trPr>
          <w:trHeight w:val="2381"/>
          <w:hidden/>
        </w:trPr>
        <w:tc>
          <w:tcPr>
            <w:tcW w:w="610" w:type="pct"/>
            <w:tcBorders>
              <w:top w:val="nil"/>
              <w:left w:val="nil"/>
              <w:bottom w:val="nil"/>
              <w:right w:val="single" w:sz="12" w:space="0" w:color="auto"/>
            </w:tcBorders>
          </w:tcPr>
          <w:p w14:paraId="11897BD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3282EBC" w14:textId="77777777" w:rsidR="00FC4685" w:rsidRDefault="0054749A" w:rsidP="00FC4685">
            <w:pPr>
              <w:jc w:val="center"/>
              <w:rPr>
                <w:rFonts w:cstheme="minorHAnsi"/>
                <w:color w:val="262626" w:themeColor="text1" w:themeTint="D9"/>
              </w:rPr>
            </w:pPr>
            <w:r>
              <w:rPr>
                <w:rFonts w:cstheme="minorHAnsi"/>
                <w:color w:val="262626" w:themeColor="text1" w:themeTint="D9"/>
              </w:rPr>
              <w:t xml:space="preserve">Dutch gable and </w:t>
            </w:r>
          </w:p>
          <w:p w14:paraId="6260ABD0" w14:textId="28C9DCCB" w:rsidR="0054749A" w:rsidRDefault="0054749A" w:rsidP="00FC4685">
            <w:pPr>
              <w:jc w:val="center"/>
            </w:pPr>
            <w:r>
              <w:rPr>
                <w:rFonts w:cstheme="minorHAnsi"/>
                <w:color w:val="262626" w:themeColor="text1" w:themeTint="D9"/>
              </w:rPr>
              <w:t>Dutch hip roof</w:t>
            </w:r>
          </w:p>
        </w:tc>
        <w:tc>
          <w:tcPr>
            <w:tcW w:w="2715" w:type="pct"/>
            <w:tcBorders>
              <w:left w:val="single" w:sz="4" w:space="0" w:color="auto"/>
              <w:bottom w:val="single" w:sz="8" w:space="0" w:color="auto"/>
              <w:right w:val="single" w:sz="12" w:space="0" w:color="auto"/>
            </w:tcBorders>
            <w:shd w:val="clear" w:color="auto" w:fill="auto"/>
            <w:vAlign w:val="center"/>
          </w:tcPr>
          <w:p w14:paraId="5BE4E04F" w14:textId="77777777" w:rsidR="00E62AA0" w:rsidRDefault="00E62AA0" w:rsidP="00E62AA0">
            <w:pPr>
              <w:rPr>
                <w:rFonts w:ascii="Arial" w:hAnsi="Arial" w:cs="Arial"/>
                <w:sz w:val="22"/>
                <w:szCs w:val="22"/>
              </w:rPr>
            </w:pPr>
            <w:permStart w:id="592122484" w:edGrp="everyone"/>
            <w:r>
              <w:rPr>
                <w:rFonts w:ascii="Arial" w:hAnsi="Arial" w:cs="Arial"/>
                <w:sz w:val="22"/>
                <w:szCs w:val="22"/>
              </w:rPr>
              <w:t>Uses:</w:t>
            </w:r>
          </w:p>
          <w:p w14:paraId="412D8BFE" w14:textId="07C49E93" w:rsidR="00E62AA0" w:rsidRDefault="00E62AA0" w:rsidP="00E62AA0">
            <w:pPr>
              <w:rPr>
                <w:rFonts w:ascii="Arial" w:hAnsi="Arial" w:cs="Arial"/>
                <w:sz w:val="22"/>
                <w:szCs w:val="22"/>
              </w:rPr>
            </w:pPr>
            <w:r w:rsidRPr="00E62AA0">
              <w:rPr>
                <w:rFonts w:ascii="Arial" w:hAnsi="Arial" w:cs="Arial"/>
                <w:sz w:val="22"/>
                <w:szCs w:val="22"/>
              </w:rPr>
              <w:t>It possesses characteristics of both a gable and hip roof and function well against rain and high-</w:t>
            </w:r>
            <w:proofErr w:type="gramStart"/>
            <w:r w:rsidRPr="00E62AA0">
              <w:rPr>
                <w:rFonts w:ascii="Arial" w:hAnsi="Arial" w:cs="Arial"/>
                <w:sz w:val="22"/>
                <w:szCs w:val="22"/>
              </w:rPr>
              <w:t>wind</w:t>
            </w:r>
            <w:proofErr w:type="gramEnd"/>
          </w:p>
          <w:p w14:paraId="767E103C" w14:textId="77777777" w:rsidR="00E62AA0" w:rsidRDefault="00E62AA0" w:rsidP="00E62AA0">
            <w:pPr>
              <w:rPr>
                <w:rFonts w:ascii="Arial" w:hAnsi="Arial" w:cs="Arial"/>
                <w:sz w:val="22"/>
                <w:szCs w:val="22"/>
              </w:rPr>
            </w:pPr>
          </w:p>
          <w:p w14:paraId="0F1A3122" w14:textId="77777777" w:rsidR="0054749A" w:rsidRDefault="00E62AA0" w:rsidP="00B569D3">
            <w:pPr>
              <w:rPr>
                <w:rFonts w:ascii="Arial" w:hAnsi="Arial" w:cs="Arial"/>
                <w:sz w:val="22"/>
                <w:szCs w:val="22"/>
              </w:rPr>
            </w:pPr>
            <w:r>
              <w:rPr>
                <w:rFonts w:ascii="Arial" w:hAnsi="Arial" w:cs="Arial"/>
                <w:sz w:val="22"/>
                <w:szCs w:val="22"/>
              </w:rPr>
              <w:t>Disadvantage:</w:t>
            </w:r>
          </w:p>
          <w:p w14:paraId="72F83AA7" w14:textId="5C629E30" w:rsidR="00E62AA0" w:rsidRPr="00E62AA0" w:rsidRDefault="00E62AA0" w:rsidP="00B569D3">
            <w:pPr>
              <w:rPr>
                <w:rFonts w:ascii="Arial" w:hAnsi="Arial" w:cs="Arial"/>
                <w:sz w:val="22"/>
                <w:szCs w:val="22"/>
              </w:rPr>
            </w:pPr>
            <w:r w:rsidRPr="00E62AA0">
              <w:rPr>
                <w:rFonts w:ascii="Arial" w:hAnsi="Arial" w:cs="Arial"/>
                <w:sz w:val="22"/>
                <w:szCs w:val="22"/>
              </w:rPr>
              <w:t>They create small attic space.</w:t>
            </w:r>
          </w:p>
          <w:p w14:paraId="3ED33790" w14:textId="6AA26BBA" w:rsidR="00E62AA0" w:rsidRDefault="00E62AA0" w:rsidP="00B569D3">
            <w:pPr>
              <w:rPr>
                <w:rFonts w:ascii="Arial" w:hAnsi="Arial" w:cs="Arial"/>
                <w:sz w:val="22"/>
                <w:szCs w:val="22"/>
              </w:rPr>
            </w:pPr>
            <w:r w:rsidRPr="00E62AA0">
              <w:rPr>
                <w:rFonts w:ascii="Arial" w:hAnsi="Arial" w:cs="Arial"/>
                <w:sz w:val="22"/>
                <w:szCs w:val="22"/>
              </w:rPr>
              <w:t xml:space="preserve">It transmits heavy loads to the </w:t>
            </w:r>
            <w:proofErr w:type="gramStart"/>
            <w:r w:rsidRPr="00E62AA0">
              <w:rPr>
                <w:rFonts w:ascii="Arial" w:hAnsi="Arial" w:cs="Arial"/>
                <w:sz w:val="22"/>
                <w:szCs w:val="22"/>
              </w:rPr>
              <w:t>supports</w:t>
            </w:r>
            <w:proofErr w:type="gramEnd"/>
          </w:p>
          <w:permEnd w:id="592122484"/>
          <w:p w14:paraId="31AC3A0F" w14:textId="2C53FB39"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73C0FB7" w14:textId="77777777" w:rsidR="0054749A" w:rsidRDefault="0054749A" w:rsidP="00FC4685">
            <w:pPr>
              <w:ind w:left="993" w:hanging="993"/>
            </w:pPr>
          </w:p>
        </w:tc>
      </w:tr>
      <w:tr w:rsidR="0054749A" w14:paraId="7B7D29A1" w14:textId="77777777" w:rsidTr="00FC4685">
        <w:trPr>
          <w:trHeight w:val="2381"/>
          <w:hidden/>
        </w:trPr>
        <w:tc>
          <w:tcPr>
            <w:tcW w:w="610" w:type="pct"/>
            <w:tcBorders>
              <w:top w:val="nil"/>
              <w:left w:val="nil"/>
              <w:bottom w:val="nil"/>
              <w:right w:val="single" w:sz="12" w:space="0" w:color="auto"/>
            </w:tcBorders>
          </w:tcPr>
          <w:p w14:paraId="5905F43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476996D" w14:textId="696DB1AA" w:rsidR="0054749A" w:rsidRDefault="00FC4685" w:rsidP="00FC4685">
            <w:pPr>
              <w:jc w:val="center"/>
            </w:pPr>
            <w:r>
              <w:rPr>
                <w:rFonts w:cstheme="minorHAnsi"/>
                <w:color w:val="262626" w:themeColor="text1" w:themeTint="D9"/>
              </w:rPr>
              <w:t>Hip and valley roof</w:t>
            </w:r>
          </w:p>
        </w:tc>
        <w:tc>
          <w:tcPr>
            <w:tcW w:w="2715" w:type="pct"/>
            <w:tcBorders>
              <w:left w:val="single" w:sz="4" w:space="0" w:color="auto"/>
              <w:bottom w:val="single" w:sz="8" w:space="0" w:color="auto"/>
              <w:right w:val="single" w:sz="12" w:space="0" w:color="auto"/>
            </w:tcBorders>
            <w:shd w:val="clear" w:color="auto" w:fill="auto"/>
            <w:vAlign w:val="center"/>
          </w:tcPr>
          <w:p w14:paraId="15CB314B" w14:textId="77777777" w:rsidR="00E62AA0" w:rsidRDefault="00E62AA0" w:rsidP="00E62AA0">
            <w:pPr>
              <w:rPr>
                <w:rFonts w:ascii="Arial" w:hAnsi="Arial" w:cs="Arial"/>
                <w:sz w:val="22"/>
                <w:szCs w:val="22"/>
              </w:rPr>
            </w:pPr>
            <w:permStart w:id="1361136733" w:edGrp="everyone"/>
            <w:r>
              <w:rPr>
                <w:rFonts w:ascii="Arial" w:hAnsi="Arial" w:cs="Arial"/>
                <w:sz w:val="22"/>
                <w:szCs w:val="22"/>
              </w:rPr>
              <w:t>Uses:</w:t>
            </w:r>
          </w:p>
          <w:p w14:paraId="2F2EC285" w14:textId="173C4021" w:rsidR="00E62AA0" w:rsidRPr="00E62AA0" w:rsidRDefault="00E62AA0" w:rsidP="00E62AA0">
            <w:pPr>
              <w:rPr>
                <w:rFonts w:ascii="Arial" w:hAnsi="Arial" w:cs="Arial"/>
                <w:sz w:val="22"/>
                <w:szCs w:val="22"/>
              </w:rPr>
            </w:pPr>
            <w:r w:rsidRPr="00E62AA0">
              <w:rPr>
                <w:rFonts w:ascii="Arial" w:hAnsi="Arial" w:cs="Arial"/>
                <w:sz w:val="22"/>
                <w:szCs w:val="22"/>
              </w:rPr>
              <w:t xml:space="preserve">It is suitable in high wind environment than gable roofs since they possess high self-bracing </w:t>
            </w:r>
            <w:proofErr w:type="gramStart"/>
            <w:r w:rsidRPr="00E62AA0">
              <w:rPr>
                <w:rFonts w:ascii="Arial" w:hAnsi="Arial" w:cs="Arial"/>
                <w:sz w:val="22"/>
                <w:szCs w:val="22"/>
              </w:rPr>
              <w:t>capability</w:t>
            </w:r>
            <w:proofErr w:type="gramEnd"/>
          </w:p>
          <w:p w14:paraId="06B80316" w14:textId="77777777" w:rsidR="00E62AA0" w:rsidRDefault="00E62AA0" w:rsidP="00E62AA0">
            <w:pPr>
              <w:rPr>
                <w:rFonts w:ascii="Arial" w:hAnsi="Arial" w:cs="Arial"/>
                <w:sz w:val="22"/>
                <w:szCs w:val="22"/>
              </w:rPr>
            </w:pPr>
          </w:p>
          <w:p w14:paraId="7A5EB79D" w14:textId="77777777" w:rsidR="0054749A" w:rsidRDefault="00E62AA0" w:rsidP="00B569D3">
            <w:pPr>
              <w:rPr>
                <w:rFonts w:ascii="Arial" w:hAnsi="Arial" w:cs="Arial"/>
                <w:sz w:val="22"/>
                <w:szCs w:val="22"/>
              </w:rPr>
            </w:pPr>
            <w:r>
              <w:rPr>
                <w:rFonts w:ascii="Arial" w:hAnsi="Arial" w:cs="Arial"/>
                <w:sz w:val="22"/>
                <w:szCs w:val="22"/>
              </w:rPr>
              <w:t>Disadvantage:</w:t>
            </w:r>
          </w:p>
          <w:p w14:paraId="2AD0A8CB" w14:textId="77777777" w:rsidR="0054749A" w:rsidRDefault="00E62AA0" w:rsidP="00B569D3">
            <w:pPr>
              <w:rPr>
                <w:rFonts w:ascii="Arial" w:hAnsi="Arial" w:cs="Arial"/>
                <w:sz w:val="22"/>
                <w:szCs w:val="22"/>
              </w:rPr>
            </w:pPr>
            <w:r>
              <w:rPr>
                <w:rFonts w:ascii="Arial" w:hAnsi="Arial" w:cs="Arial"/>
                <w:sz w:val="22"/>
                <w:szCs w:val="22"/>
              </w:rPr>
              <w:t>They are susceptible to leaks.</w:t>
            </w:r>
          </w:p>
          <w:p w14:paraId="0D9721B5" w14:textId="6A67240C" w:rsidR="00E62AA0" w:rsidRDefault="00E62AA0" w:rsidP="00B569D3">
            <w:pPr>
              <w:rPr>
                <w:rFonts w:ascii="Arial" w:hAnsi="Arial" w:cs="Arial"/>
                <w:sz w:val="22"/>
                <w:szCs w:val="22"/>
              </w:rPr>
            </w:pPr>
            <w:r w:rsidRPr="00E62AA0">
              <w:rPr>
                <w:rFonts w:ascii="Arial" w:hAnsi="Arial" w:cs="Arial"/>
                <w:sz w:val="22"/>
                <w:szCs w:val="22"/>
              </w:rPr>
              <w:t xml:space="preserve">Water may intrude at the seams that make up the </w:t>
            </w:r>
            <w:proofErr w:type="gramStart"/>
            <w:r w:rsidRPr="00E62AA0">
              <w:rPr>
                <w:rFonts w:ascii="Arial" w:hAnsi="Arial" w:cs="Arial"/>
                <w:sz w:val="22"/>
                <w:szCs w:val="22"/>
              </w:rPr>
              <w:t>valleys</w:t>
            </w:r>
            <w:proofErr w:type="gramEnd"/>
          </w:p>
          <w:permEnd w:id="1361136733"/>
          <w:p w14:paraId="64E8D452" w14:textId="20021298"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532632F1" w14:textId="77777777" w:rsidR="0054749A" w:rsidRDefault="0054749A" w:rsidP="00FC4685">
            <w:pPr>
              <w:ind w:left="993" w:hanging="993"/>
            </w:pPr>
          </w:p>
        </w:tc>
      </w:tr>
      <w:tr w:rsidR="0054749A" w14:paraId="46A7CE08" w14:textId="77777777" w:rsidTr="00FC4685">
        <w:trPr>
          <w:trHeight w:val="2381"/>
          <w:hidden/>
        </w:trPr>
        <w:tc>
          <w:tcPr>
            <w:tcW w:w="610" w:type="pct"/>
            <w:tcBorders>
              <w:top w:val="nil"/>
              <w:left w:val="nil"/>
              <w:bottom w:val="nil"/>
              <w:right w:val="single" w:sz="12" w:space="0" w:color="auto"/>
            </w:tcBorders>
          </w:tcPr>
          <w:p w14:paraId="0BB2FCC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6C98185C" w14:textId="47BDCFEE" w:rsidR="0054749A" w:rsidRPr="00257322" w:rsidRDefault="00FC4685" w:rsidP="00FC4685">
            <w:pPr>
              <w:jc w:val="center"/>
            </w:pPr>
            <w:r>
              <w:rPr>
                <w:rFonts w:cstheme="minorHAnsi"/>
                <w:color w:val="262626" w:themeColor="text1" w:themeTint="D9"/>
              </w:rPr>
              <w:t>Skillion roof</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03D6E934" w14:textId="77777777" w:rsidR="00E62AA0" w:rsidRDefault="00E62AA0" w:rsidP="00E62AA0">
            <w:pPr>
              <w:rPr>
                <w:rFonts w:ascii="Arial" w:hAnsi="Arial" w:cs="Arial"/>
                <w:sz w:val="22"/>
                <w:szCs w:val="22"/>
              </w:rPr>
            </w:pPr>
            <w:permStart w:id="1943804648" w:edGrp="everyone"/>
            <w:r>
              <w:rPr>
                <w:rFonts w:ascii="Arial" w:hAnsi="Arial" w:cs="Arial"/>
                <w:sz w:val="22"/>
                <w:szCs w:val="22"/>
              </w:rPr>
              <w:t>Uses:</w:t>
            </w:r>
          </w:p>
          <w:p w14:paraId="62D2CEF8" w14:textId="77777777" w:rsidR="00E62AA0" w:rsidRPr="00E62AA0" w:rsidRDefault="00E62AA0" w:rsidP="00E62AA0">
            <w:pPr>
              <w:rPr>
                <w:rFonts w:ascii="Arial" w:hAnsi="Arial" w:cs="Arial"/>
                <w:sz w:val="22"/>
                <w:szCs w:val="22"/>
              </w:rPr>
            </w:pPr>
            <w:r w:rsidRPr="00E62AA0">
              <w:rPr>
                <w:rFonts w:ascii="Arial" w:hAnsi="Arial" w:cs="Arial"/>
                <w:sz w:val="22"/>
                <w:szCs w:val="22"/>
              </w:rPr>
              <w:t>For aesthetic purposes</w:t>
            </w:r>
          </w:p>
          <w:p w14:paraId="340B07D0" w14:textId="77777777" w:rsidR="00E62AA0" w:rsidRPr="00E62AA0" w:rsidRDefault="00E62AA0" w:rsidP="00E62AA0">
            <w:pPr>
              <w:rPr>
                <w:rFonts w:ascii="Arial" w:hAnsi="Arial" w:cs="Arial"/>
                <w:sz w:val="22"/>
                <w:szCs w:val="22"/>
              </w:rPr>
            </w:pPr>
          </w:p>
          <w:p w14:paraId="5C911B87" w14:textId="77777777" w:rsidR="00E62AA0" w:rsidRPr="00E62AA0" w:rsidRDefault="00E62AA0" w:rsidP="00E62AA0">
            <w:pPr>
              <w:rPr>
                <w:rFonts w:ascii="Arial" w:hAnsi="Arial" w:cs="Arial"/>
                <w:sz w:val="22"/>
                <w:szCs w:val="22"/>
              </w:rPr>
            </w:pPr>
            <w:r w:rsidRPr="00E62AA0">
              <w:rPr>
                <w:rFonts w:ascii="Arial" w:hAnsi="Arial" w:cs="Arial"/>
                <w:sz w:val="22"/>
                <w:szCs w:val="22"/>
              </w:rPr>
              <w:t xml:space="preserve">For high-ceiling applications in residential buildings which creates more interior space. </w:t>
            </w:r>
          </w:p>
          <w:p w14:paraId="0E58C8A7" w14:textId="77777777" w:rsidR="00E62AA0" w:rsidRPr="00E62AA0" w:rsidRDefault="00E62AA0" w:rsidP="00E62AA0">
            <w:pPr>
              <w:rPr>
                <w:rFonts w:ascii="Arial" w:hAnsi="Arial" w:cs="Arial"/>
                <w:sz w:val="22"/>
                <w:szCs w:val="22"/>
              </w:rPr>
            </w:pPr>
          </w:p>
          <w:p w14:paraId="76789AE8" w14:textId="64C230AF" w:rsidR="00E62AA0" w:rsidRDefault="00E62AA0" w:rsidP="00E62AA0">
            <w:pPr>
              <w:rPr>
                <w:rFonts w:ascii="Arial" w:hAnsi="Arial" w:cs="Arial"/>
                <w:sz w:val="22"/>
                <w:szCs w:val="22"/>
              </w:rPr>
            </w:pPr>
            <w:r w:rsidRPr="00E62AA0">
              <w:rPr>
                <w:rFonts w:ascii="Arial" w:hAnsi="Arial" w:cs="Arial"/>
                <w:sz w:val="22"/>
                <w:szCs w:val="22"/>
              </w:rPr>
              <w:t xml:space="preserve">Allows more natural light inside the </w:t>
            </w:r>
            <w:proofErr w:type="gramStart"/>
            <w:r w:rsidRPr="00E62AA0">
              <w:rPr>
                <w:rFonts w:ascii="Arial" w:hAnsi="Arial" w:cs="Arial"/>
                <w:sz w:val="22"/>
                <w:szCs w:val="22"/>
              </w:rPr>
              <w:t>building</w:t>
            </w:r>
            <w:proofErr w:type="gramEnd"/>
          </w:p>
          <w:p w14:paraId="66BD0FA8" w14:textId="77777777" w:rsidR="00E62AA0" w:rsidRDefault="00E62AA0" w:rsidP="00E62AA0">
            <w:pPr>
              <w:rPr>
                <w:rFonts w:ascii="Arial" w:hAnsi="Arial" w:cs="Arial"/>
                <w:sz w:val="22"/>
                <w:szCs w:val="22"/>
              </w:rPr>
            </w:pPr>
          </w:p>
          <w:p w14:paraId="3A049164" w14:textId="77777777" w:rsidR="0054749A" w:rsidRDefault="00E62AA0" w:rsidP="00B569D3">
            <w:pPr>
              <w:rPr>
                <w:rFonts w:ascii="Arial" w:hAnsi="Arial" w:cs="Arial"/>
                <w:sz w:val="22"/>
                <w:szCs w:val="22"/>
              </w:rPr>
            </w:pPr>
            <w:r>
              <w:rPr>
                <w:rFonts w:ascii="Arial" w:hAnsi="Arial" w:cs="Arial"/>
                <w:sz w:val="22"/>
                <w:szCs w:val="22"/>
              </w:rPr>
              <w:t>Disadvantage:</w:t>
            </w:r>
          </w:p>
          <w:p w14:paraId="5B96AA81" w14:textId="28A50ED9" w:rsidR="0054749A" w:rsidRPr="00E62AA0" w:rsidRDefault="00E62AA0" w:rsidP="00B569D3">
            <w:pPr>
              <w:rPr>
                <w:rFonts w:ascii="Arial" w:hAnsi="Arial" w:cs="Arial"/>
                <w:sz w:val="22"/>
                <w:szCs w:val="22"/>
              </w:rPr>
            </w:pPr>
            <w:r w:rsidRPr="00E62AA0">
              <w:rPr>
                <w:rFonts w:ascii="Arial" w:hAnsi="Arial" w:cs="Arial"/>
                <w:sz w:val="22"/>
                <w:szCs w:val="22"/>
              </w:rPr>
              <w:t xml:space="preserve">It prevents additional loads from rainwater </w:t>
            </w:r>
            <w:proofErr w:type="gramStart"/>
            <w:r w:rsidRPr="00E62AA0">
              <w:rPr>
                <w:rFonts w:ascii="Arial" w:hAnsi="Arial" w:cs="Arial"/>
                <w:sz w:val="22"/>
                <w:szCs w:val="22"/>
              </w:rPr>
              <w:t>ponding</w:t>
            </w:r>
            <w:proofErr w:type="gramEnd"/>
          </w:p>
          <w:p w14:paraId="11558955" w14:textId="4DB87E44" w:rsidR="00E62AA0" w:rsidRDefault="00E62AA0" w:rsidP="00B569D3">
            <w:pPr>
              <w:rPr>
                <w:rFonts w:ascii="Arial" w:hAnsi="Arial" w:cs="Arial"/>
                <w:sz w:val="22"/>
                <w:szCs w:val="22"/>
              </w:rPr>
            </w:pPr>
            <w:r w:rsidRPr="00E62AA0">
              <w:rPr>
                <w:rFonts w:ascii="Arial" w:hAnsi="Arial" w:cs="Arial"/>
                <w:sz w:val="22"/>
                <w:szCs w:val="22"/>
              </w:rPr>
              <w:t xml:space="preserve">It is weak against severe wind </w:t>
            </w:r>
            <w:proofErr w:type="gramStart"/>
            <w:r w:rsidRPr="00E62AA0">
              <w:rPr>
                <w:rFonts w:ascii="Arial" w:hAnsi="Arial" w:cs="Arial"/>
                <w:sz w:val="22"/>
                <w:szCs w:val="22"/>
              </w:rPr>
              <w:t>environments</w:t>
            </w:r>
            <w:proofErr w:type="gramEnd"/>
          </w:p>
          <w:permEnd w:id="1943804648"/>
          <w:p w14:paraId="21EB78DC" w14:textId="27258E5B"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61885813" w14:textId="77777777" w:rsidR="0054749A" w:rsidRDefault="0054749A" w:rsidP="00FC4685">
            <w:pPr>
              <w:ind w:left="993" w:hanging="993"/>
            </w:pPr>
          </w:p>
        </w:tc>
      </w:tr>
    </w:tbl>
    <w:p w14:paraId="2E97EFC9" w14:textId="77777777" w:rsidR="0054749A" w:rsidRDefault="0054749A" w:rsidP="0054749A">
      <w:pPr>
        <w:rPr>
          <w:rFonts w:ascii="Arial" w:hAnsi="Arial" w:cs="Arial"/>
          <w:sz w:val="22"/>
          <w:szCs w:val="22"/>
        </w:rPr>
      </w:pPr>
    </w:p>
    <w:p w14:paraId="11180A10" w14:textId="77777777" w:rsidR="0054749A" w:rsidRPr="000E310E" w:rsidRDefault="0054749A" w:rsidP="0054749A">
      <w:pPr>
        <w:rPr>
          <w:rFonts w:ascii="Arial" w:hAnsi="Arial"/>
          <w:bCs/>
          <w:sz w:val="22"/>
          <w:szCs w:val="22"/>
        </w:rPr>
      </w:pPr>
    </w:p>
    <w:p w14:paraId="6246D06B" w14:textId="1314F725" w:rsidR="0054749A" w:rsidRPr="00830749" w:rsidRDefault="00952DCC" w:rsidP="0054749A">
      <w:pPr>
        <w:pStyle w:val="20TAQuestionNumber"/>
      </w:pPr>
      <w:bookmarkStart w:id="64" w:name="_Ref129327638"/>
      <w:r>
        <w:t>What parts of the building make up the gable end?</w:t>
      </w:r>
      <w:bookmarkEnd w:id="64"/>
    </w:p>
    <w:p w14:paraId="51B67316"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1536435" w14:textId="77777777" w:rsidTr="00B569D3">
        <w:trPr>
          <w:trHeight w:val="2381"/>
        </w:trPr>
        <w:tc>
          <w:tcPr>
            <w:tcW w:w="1027" w:type="dxa"/>
            <w:tcBorders>
              <w:top w:val="nil"/>
              <w:left w:val="nil"/>
              <w:bottom w:val="nil"/>
              <w:right w:val="single" w:sz="4" w:space="0" w:color="auto"/>
            </w:tcBorders>
          </w:tcPr>
          <w:p w14:paraId="5F69E124"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964CCA" w14:textId="1BB18659" w:rsidR="00E62AA0" w:rsidRPr="00E62AA0" w:rsidRDefault="00E62AA0" w:rsidP="00E62AA0">
            <w:pPr>
              <w:tabs>
                <w:tab w:val="left" w:pos="180"/>
              </w:tabs>
              <w:spacing w:after="120" w:line="276" w:lineRule="auto"/>
              <w:jc w:val="both"/>
              <w:rPr>
                <w:rFonts w:ascii="Arial" w:hAnsi="Arial" w:cs="Arial"/>
                <w:sz w:val="22"/>
                <w:szCs w:val="22"/>
              </w:rPr>
            </w:pPr>
            <w:permStart w:id="2039971544" w:edGrp="everyone"/>
            <w:r w:rsidRPr="00E62AA0">
              <w:rPr>
                <w:rFonts w:ascii="Arial" w:hAnsi="Arial" w:cs="Arial"/>
                <w:sz w:val="22"/>
                <w:szCs w:val="22"/>
              </w:rPr>
              <w:t>It is the triangular portion underneath the pitched roof and entire wall beneath it, found at the end of the structure.</w:t>
            </w:r>
          </w:p>
          <w:permEnd w:id="2039971544"/>
          <w:p w14:paraId="7BEF0D39" w14:textId="00F9BB45" w:rsidR="0054749A" w:rsidRPr="001C4084" w:rsidRDefault="0054749A" w:rsidP="00B00F2E">
            <w:pPr>
              <w:rPr>
                <w:rFonts w:ascii="Arial" w:hAnsi="Arial" w:cs="Arial"/>
                <w:sz w:val="22"/>
                <w:szCs w:val="22"/>
              </w:rPr>
            </w:pPr>
          </w:p>
        </w:tc>
        <w:permStart w:id="1777868640" w:edGrp="everyone"/>
        <w:tc>
          <w:tcPr>
            <w:tcW w:w="624" w:type="dxa"/>
            <w:tcBorders>
              <w:top w:val="nil"/>
              <w:left w:val="single" w:sz="4" w:space="0" w:color="auto"/>
              <w:bottom w:val="nil"/>
              <w:right w:val="nil"/>
            </w:tcBorders>
          </w:tcPr>
          <w:p w14:paraId="1CDB3A2C" w14:textId="77777777" w:rsidR="0054749A" w:rsidRPr="00533511" w:rsidRDefault="00697B55" w:rsidP="00B00F2E">
            <w:pPr>
              <w:rPr>
                <w:rFonts w:ascii="Arial" w:hAnsi="Arial" w:cs="Arial"/>
                <w:sz w:val="44"/>
                <w:szCs w:val="44"/>
              </w:rPr>
            </w:pPr>
            <w:sdt>
              <w:sdtPr>
                <w:rPr>
                  <w:rFonts w:ascii="Arial" w:hAnsi="Arial" w:cs="Arial"/>
                  <w:sz w:val="44"/>
                  <w:szCs w:val="44"/>
                </w:rPr>
                <w:id w:val="-925118537"/>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777868640"/>
          </w:p>
        </w:tc>
      </w:tr>
    </w:tbl>
    <w:p w14:paraId="1737FDE7" w14:textId="77777777" w:rsidR="0054749A" w:rsidRDefault="0054749A" w:rsidP="0054749A">
      <w:pPr>
        <w:rPr>
          <w:rFonts w:ascii="Arial" w:hAnsi="Arial" w:cs="Arial"/>
          <w:sz w:val="22"/>
          <w:szCs w:val="22"/>
        </w:rPr>
      </w:pPr>
    </w:p>
    <w:p w14:paraId="5C531732" w14:textId="77777777" w:rsidR="0054749A" w:rsidRPr="000E310E" w:rsidRDefault="0054749A" w:rsidP="0054749A">
      <w:pPr>
        <w:rPr>
          <w:rFonts w:ascii="Arial" w:hAnsi="Arial"/>
          <w:bCs/>
          <w:sz w:val="22"/>
          <w:szCs w:val="22"/>
        </w:rPr>
      </w:pPr>
    </w:p>
    <w:p w14:paraId="7AADADD4" w14:textId="6EE713AF" w:rsidR="0054749A" w:rsidRPr="00830749" w:rsidRDefault="0054749A" w:rsidP="0054749A">
      <w:pPr>
        <w:pStyle w:val="20TAQuestionNumber"/>
      </w:pPr>
      <w:bookmarkStart w:id="65" w:name="_Ref129327655"/>
      <w:r>
        <w:t>Discuss</w:t>
      </w:r>
      <w:r w:rsidR="002539CF">
        <w:t xml:space="preserve"> north light roofing</w:t>
      </w:r>
      <w:r>
        <w:t>.</w:t>
      </w:r>
      <w:bookmarkEnd w:id="65"/>
    </w:p>
    <w:p w14:paraId="73F2A7F5"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59501A7A" w14:textId="77777777" w:rsidTr="00B569D3">
        <w:trPr>
          <w:trHeight w:val="3798"/>
        </w:trPr>
        <w:tc>
          <w:tcPr>
            <w:tcW w:w="1027" w:type="dxa"/>
            <w:tcBorders>
              <w:top w:val="nil"/>
              <w:left w:val="nil"/>
              <w:bottom w:val="nil"/>
              <w:right w:val="single" w:sz="4" w:space="0" w:color="auto"/>
            </w:tcBorders>
          </w:tcPr>
          <w:p w14:paraId="3F224B47"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EC494" w14:textId="18EB7F2B" w:rsidR="0054749A" w:rsidRPr="001C4084" w:rsidRDefault="008E110D" w:rsidP="00B00F2E">
            <w:pPr>
              <w:rPr>
                <w:rFonts w:ascii="Arial" w:hAnsi="Arial" w:cs="Arial"/>
                <w:sz w:val="22"/>
                <w:szCs w:val="22"/>
              </w:rPr>
            </w:pPr>
            <w:permStart w:id="1826385603" w:edGrp="everyone"/>
            <w:r w:rsidRPr="008E110D">
              <w:rPr>
                <w:rFonts w:ascii="Arial" w:hAnsi="Arial" w:cs="Arial"/>
                <w:sz w:val="22"/>
                <w:szCs w:val="22"/>
              </w:rPr>
              <w:t xml:space="preserve">North light is </w:t>
            </w:r>
            <w:proofErr w:type="gramStart"/>
            <w:r w:rsidRPr="008E110D">
              <w:rPr>
                <w:rFonts w:ascii="Arial" w:hAnsi="Arial" w:cs="Arial"/>
                <w:sz w:val="22"/>
                <w:szCs w:val="22"/>
              </w:rPr>
              <w:t>a number of</w:t>
            </w:r>
            <w:proofErr w:type="gramEnd"/>
            <w:r w:rsidRPr="008E110D">
              <w:rPr>
                <w:rFonts w:ascii="Arial" w:hAnsi="Arial" w:cs="Arial"/>
                <w:sz w:val="22"/>
                <w:szCs w:val="22"/>
              </w:rPr>
              <w:t xml:space="preserve"> dual pitch roofs with one roof section set at a steeper slope than the other. It resembles a sawtooth truss. It is widely used in industrial buildings and allows natural light inside the buildings especially when using glass in the steeper slope. </w:t>
            </w:r>
            <w:proofErr w:type="gramStart"/>
            <w:r w:rsidRPr="008E110D">
              <w:rPr>
                <w:rFonts w:ascii="Arial" w:hAnsi="Arial" w:cs="Arial"/>
                <w:sz w:val="22"/>
                <w:szCs w:val="22"/>
              </w:rPr>
              <w:t>However</w:t>
            </w:r>
            <w:proofErr w:type="gramEnd"/>
            <w:r w:rsidRPr="008E110D">
              <w:rPr>
                <w:rFonts w:ascii="Arial" w:hAnsi="Arial" w:cs="Arial"/>
                <w:sz w:val="22"/>
                <w:szCs w:val="22"/>
              </w:rPr>
              <w:t xml:space="preserve"> it has a possibility of overheating in the building if not properly done</w:t>
            </w:r>
            <w:r w:rsidRPr="003D56BD">
              <w:rPr>
                <w:rFonts w:cstheme="minorHAnsi"/>
                <w:color w:val="262626" w:themeColor="text1" w:themeTint="D9"/>
                <w:lang w:val="en-GB" w:bidi="en-US"/>
              </w:rPr>
              <w:t>.</w:t>
            </w:r>
            <w:permEnd w:id="1826385603"/>
          </w:p>
        </w:tc>
        <w:permStart w:id="773795366" w:edGrp="everyone"/>
        <w:tc>
          <w:tcPr>
            <w:tcW w:w="624" w:type="dxa"/>
            <w:tcBorders>
              <w:top w:val="nil"/>
              <w:left w:val="single" w:sz="4" w:space="0" w:color="auto"/>
              <w:bottom w:val="nil"/>
              <w:right w:val="nil"/>
            </w:tcBorders>
          </w:tcPr>
          <w:p w14:paraId="48B816D1" w14:textId="77777777" w:rsidR="0054749A" w:rsidRPr="00533511" w:rsidRDefault="00697B55" w:rsidP="00B00F2E">
            <w:pPr>
              <w:rPr>
                <w:rFonts w:ascii="Arial" w:hAnsi="Arial" w:cs="Arial"/>
                <w:sz w:val="44"/>
                <w:szCs w:val="44"/>
              </w:rPr>
            </w:pPr>
            <w:sdt>
              <w:sdtPr>
                <w:rPr>
                  <w:rFonts w:ascii="Arial" w:hAnsi="Arial" w:cs="Arial"/>
                  <w:sz w:val="44"/>
                  <w:szCs w:val="44"/>
                </w:rPr>
                <w:id w:val="1119500248"/>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773795366"/>
          </w:p>
        </w:tc>
      </w:tr>
    </w:tbl>
    <w:p w14:paraId="7114B041" w14:textId="77777777" w:rsidR="0054749A" w:rsidRDefault="0054749A" w:rsidP="0054749A">
      <w:pPr>
        <w:rPr>
          <w:rFonts w:ascii="Arial" w:hAnsi="Arial" w:cs="Arial"/>
          <w:sz w:val="22"/>
          <w:szCs w:val="22"/>
        </w:rPr>
      </w:pPr>
    </w:p>
    <w:p w14:paraId="093DB223" w14:textId="77777777" w:rsidR="004709F8" w:rsidRPr="000E310E" w:rsidRDefault="004709F8" w:rsidP="004709F8">
      <w:pPr>
        <w:rPr>
          <w:rFonts w:ascii="Arial" w:hAnsi="Arial"/>
          <w:bCs/>
          <w:sz w:val="22"/>
          <w:szCs w:val="22"/>
        </w:rPr>
      </w:pPr>
    </w:p>
    <w:p w14:paraId="1EE7B06C" w14:textId="659FB3BD" w:rsidR="004709F8" w:rsidRPr="00830749" w:rsidRDefault="004709F8" w:rsidP="004709F8">
      <w:pPr>
        <w:pStyle w:val="20TAQuestionNumber"/>
      </w:pPr>
      <w:bookmarkStart w:id="66" w:name="_Ref129328300"/>
      <w:r>
        <w:t>Discuss</w:t>
      </w:r>
      <w:r w:rsidR="00F4539B">
        <w:t xml:space="preserve"> the benefits and disadvantages of using concrete, clay or metal tiles for roof cladding</w:t>
      </w:r>
      <w:r>
        <w:t>.</w:t>
      </w:r>
      <w:bookmarkEnd w:id="66"/>
    </w:p>
    <w:p w14:paraId="3967F28E"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6A41B1C" w14:textId="77777777" w:rsidTr="00B569D3">
        <w:trPr>
          <w:trHeight w:val="4309"/>
        </w:trPr>
        <w:tc>
          <w:tcPr>
            <w:tcW w:w="1027" w:type="dxa"/>
            <w:tcBorders>
              <w:top w:val="nil"/>
              <w:left w:val="nil"/>
              <w:bottom w:val="nil"/>
              <w:right w:val="single" w:sz="4" w:space="0" w:color="auto"/>
            </w:tcBorders>
          </w:tcPr>
          <w:p w14:paraId="63D10AD3"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A913A0" w14:textId="77777777" w:rsidR="004709F8" w:rsidRDefault="008E110D" w:rsidP="00B00F2E">
            <w:pPr>
              <w:rPr>
                <w:rFonts w:ascii="Arial" w:hAnsi="Arial" w:cs="Arial"/>
                <w:sz w:val="22"/>
                <w:szCs w:val="22"/>
              </w:rPr>
            </w:pPr>
            <w:permStart w:id="1537876442" w:edGrp="everyone"/>
            <w:r>
              <w:rPr>
                <w:rFonts w:ascii="Arial" w:hAnsi="Arial" w:cs="Arial"/>
                <w:sz w:val="22"/>
                <w:szCs w:val="22"/>
              </w:rPr>
              <w:t>Benefits:</w:t>
            </w:r>
          </w:p>
          <w:p w14:paraId="466CE61E" w14:textId="77777777" w:rsidR="00E96167" w:rsidRDefault="00E96167" w:rsidP="00B00F2E">
            <w:pPr>
              <w:rPr>
                <w:rFonts w:ascii="Arial" w:hAnsi="Arial" w:cs="Arial"/>
                <w:sz w:val="22"/>
                <w:szCs w:val="22"/>
              </w:rPr>
            </w:pPr>
            <w:r>
              <w:rPr>
                <w:rFonts w:ascii="Arial" w:hAnsi="Arial" w:cs="Arial"/>
                <w:sz w:val="22"/>
                <w:szCs w:val="22"/>
              </w:rPr>
              <w:t xml:space="preserve">They are durable against damaging weather conditions and highly fire-resistant. </w:t>
            </w:r>
          </w:p>
          <w:p w14:paraId="1370BDFB" w14:textId="77777777" w:rsidR="00353AD6" w:rsidRDefault="00353AD6" w:rsidP="00B00F2E">
            <w:pPr>
              <w:rPr>
                <w:rFonts w:ascii="Arial" w:hAnsi="Arial" w:cs="Arial"/>
                <w:sz w:val="22"/>
                <w:szCs w:val="22"/>
              </w:rPr>
            </w:pPr>
          </w:p>
          <w:p w14:paraId="7F7604A4" w14:textId="12A65DFF" w:rsidR="00E96167" w:rsidRDefault="00E96167" w:rsidP="00B00F2E">
            <w:pPr>
              <w:rPr>
                <w:rFonts w:ascii="Arial" w:hAnsi="Arial" w:cs="Arial"/>
                <w:sz w:val="22"/>
                <w:szCs w:val="22"/>
              </w:rPr>
            </w:pPr>
            <w:r>
              <w:rPr>
                <w:rFonts w:ascii="Arial" w:hAnsi="Arial" w:cs="Arial"/>
                <w:sz w:val="22"/>
                <w:szCs w:val="22"/>
              </w:rPr>
              <w:t>High aesthetic function</w:t>
            </w:r>
          </w:p>
          <w:p w14:paraId="07DCAFE4" w14:textId="77777777" w:rsidR="00353AD6" w:rsidRDefault="00353AD6" w:rsidP="00B00F2E">
            <w:pPr>
              <w:rPr>
                <w:rFonts w:ascii="Arial" w:hAnsi="Arial" w:cs="Arial"/>
                <w:sz w:val="22"/>
                <w:szCs w:val="22"/>
              </w:rPr>
            </w:pPr>
          </w:p>
          <w:p w14:paraId="3A414EE5" w14:textId="240C5319" w:rsidR="00E96167" w:rsidRPr="00353AD6" w:rsidRDefault="00E96167" w:rsidP="00B00F2E">
            <w:pPr>
              <w:rPr>
                <w:rFonts w:ascii="Arial" w:hAnsi="Arial" w:cs="Arial"/>
                <w:sz w:val="22"/>
                <w:szCs w:val="22"/>
              </w:rPr>
            </w:pPr>
            <w:r>
              <w:rPr>
                <w:rFonts w:ascii="Arial" w:hAnsi="Arial" w:cs="Arial"/>
                <w:sz w:val="22"/>
                <w:szCs w:val="22"/>
              </w:rPr>
              <w:t xml:space="preserve">Concrete tiles – they have </w:t>
            </w:r>
            <w:r w:rsidRPr="00353AD6">
              <w:rPr>
                <w:rFonts w:ascii="Arial" w:hAnsi="Arial" w:cs="Arial"/>
                <w:sz w:val="22"/>
                <w:szCs w:val="22"/>
              </w:rPr>
              <w:t>high durability against strong wind loads and weather conditions and are also fire-resistant.</w:t>
            </w:r>
          </w:p>
          <w:p w14:paraId="20929C03" w14:textId="77777777" w:rsidR="00353AD6" w:rsidRPr="00353AD6" w:rsidRDefault="00353AD6" w:rsidP="00B00F2E">
            <w:pPr>
              <w:rPr>
                <w:rFonts w:ascii="Arial" w:hAnsi="Arial" w:cs="Arial"/>
                <w:sz w:val="22"/>
                <w:szCs w:val="22"/>
              </w:rPr>
            </w:pPr>
          </w:p>
          <w:p w14:paraId="4AA721FB" w14:textId="3E38B55E" w:rsidR="00E96167" w:rsidRDefault="00353AD6" w:rsidP="00B00F2E">
            <w:pPr>
              <w:rPr>
                <w:rFonts w:ascii="Arial" w:hAnsi="Arial" w:cs="Arial"/>
                <w:sz w:val="22"/>
                <w:szCs w:val="22"/>
              </w:rPr>
            </w:pPr>
            <w:r w:rsidRPr="00353AD6">
              <w:rPr>
                <w:rFonts w:ascii="Arial" w:hAnsi="Arial" w:cs="Arial"/>
                <w:sz w:val="22"/>
                <w:szCs w:val="22"/>
              </w:rPr>
              <w:t>M</w:t>
            </w:r>
            <w:r w:rsidR="00E96167" w:rsidRPr="00353AD6">
              <w:rPr>
                <w:rFonts w:ascii="Arial" w:hAnsi="Arial" w:cs="Arial"/>
                <w:sz w:val="22"/>
                <w:szCs w:val="22"/>
              </w:rPr>
              <w:t xml:space="preserve">etal tiles are generally light and possess high durability when exposed to high winds since they have high strength-to-weight </w:t>
            </w:r>
            <w:proofErr w:type="gramStart"/>
            <w:r w:rsidR="00E96167" w:rsidRPr="00353AD6">
              <w:rPr>
                <w:rFonts w:ascii="Arial" w:hAnsi="Arial" w:cs="Arial"/>
                <w:sz w:val="22"/>
                <w:szCs w:val="22"/>
              </w:rPr>
              <w:t>ratio</w:t>
            </w:r>
            <w:proofErr w:type="gramEnd"/>
          </w:p>
          <w:p w14:paraId="3FE68CE2" w14:textId="77777777" w:rsidR="00E96167" w:rsidRDefault="00E96167" w:rsidP="00B00F2E">
            <w:pPr>
              <w:rPr>
                <w:rFonts w:ascii="Arial" w:hAnsi="Arial" w:cs="Arial"/>
                <w:sz w:val="22"/>
                <w:szCs w:val="22"/>
              </w:rPr>
            </w:pPr>
          </w:p>
          <w:p w14:paraId="7420E2A4" w14:textId="77777777" w:rsidR="004709F8" w:rsidRDefault="004709F8" w:rsidP="00B00F2E">
            <w:pPr>
              <w:rPr>
                <w:rFonts w:ascii="Arial" w:hAnsi="Arial" w:cs="Arial"/>
                <w:sz w:val="22"/>
                <w:szCs w:val="22"/>
              </w:rPr>
            </w:pPr>
          </w:p>
          <w:p w14:paraId="6E7D220E" w14:textId="77777777" w:rsidR="004709F8" w:rsidRDefault="008E110D" w:rsidP="00B00F2E">
            <w:pPr>
              <w:rPr>
                <w:rFonts w:ascii="Arial" w:hAnsi="Arial" w:cs="Arial"/>
                <w:sz w:val="22"/>
                <w:szCs w:val="22"/>
              </w:rPr>
            </w:pPr>
            <w:r>
              <w:rPr>
                <w:rFonts w:ascii="Arial" w:hAnsi="Arial" w:cs="Arial"/>
                <w:sz w:val="22"/>
                <w:szCs w:val="22"/>
              </w:rPr>
              <w:t>Disadvantages:</w:t>
            </w:r>
          </w:p>
          <w:p w14:paraId="180D32CF" w14:textId="1E1CE7CF" w:rsidR="004709F8" w:rsidRPr="00353AD6" w:rsidRDefault="00E96167" w:rsidP="00B00F2E">
            <w:pPr>
              <w:rPr>
                <w:rFonts w:ascii="Arial" w:hAnsi="Arial" w:cs="Arial"/>
                <w:sz w:val="22"/>
                <w:szCs w:val="22"/>
              </w:rPr>
            </w:pPr>
            <w:r w:rsidRPr="00353AD6">
              <w:rPr>
                <w:rFonts w:ascii="Arial" w:hAnsi="Arial" w:cs="Arial"/>
                <w:sz w:val="22"/>
                <w:szCs w:val="22"/>
              </w:rPr>
              <w:t xml:space="preserve">Clay tiles are very brittle, which makes them susceptible to </w:t>
            </w:r>
            <w:proofErr w:type="gramStart"/>
            <w:r w:rsidRPr="00353AD6">
              <w:rPr>
                <w:rFonts w:ascii="Arial" w:hAnsi="Arial" w:cs="Arial"/>
                <w:sz w:val="22"/>
                <w:szCs w:val="22"/>
              </w:rPr>
              <w:t>cracks</w:t>
            </w:r>
            <w:proofErr w:type="gramEnd"/>
          </w:p>
          <w:p w14:paraId="74098B9F" w14:textId="77777777" w:rsidR="00353AD6" w:rsidRPr="00353AD6" w:rsidRDefault="00353AD6" w:rsidP="00B00F2E">
            <w:pPr>
              <w:rPr>
                <w:rFonts w:ascii="Arial" w:hAnsi="Arial" w:cs="Arial"/>
                <w:sz w:val="22"/>
                <w:szCs w:val="22"/>
              </w:rPr>
            </w:pPr>
          </w:p>
          <w:p w14:paraId="09F2712F" w14:textId="67744F0D" w:rsidR="00E96167" w:rsidRPr="00353AD6" w:rsidRDefault="00E96167" w:rsidP="00B00F2E">
            <w:pPr>
              <w:rPr>
                <w:rFonts w:ascii="Arial" w:hAnsi="Arial" w:cs="Arial"/>
                <w:sz w:val="22"/>
                <w:szCs w:val="22"/>
              </w:rPr>
            </w:pPr>
            <w:r w:rsidRPr="00353AD6">
              <w:rPr>
                <w:rFonts w:ascii="Arial" w:hAnsi="Arial" w:cs="Arial"/>
                <w:sz w:val="22"/>
                <w:szCs w:val="22"/>
              </w:rPr>
              <w:t xml:space="preserve">Concrete tiles – due to their weight, the roof structure and its supports must be designed to have greater load bearing </w:t>
            </w:r>
            <w:proofErr w:type="gramStart"/>
            <w:r w:rsidRPr="00353AD6">
              <w:rPr>
                <w:rFonts w:ascii="Arial" w:hAnsi="Arial" w:cs="Arial"/>
                <w:sz w:val="22"/>
                <w:szCs w:val="22"/>
              </w:rPr>
              <w:t>capacity</w:t>
            </w:r>
            <w:proofErr w:type="gramEnd"/>
          </w:p>
          <w:p w14:paraId="22B09DD8" w14:textId="77777777" w:rsidR="00353AD6" w:rsidRPr="00353AD6" w:rsidRDefault="00353AD6" w:rsidP="00B00F2E">
            <w:pPr>
              <w:rPr>
                <w:rFonts w:ascii="Arial" w:hAnsi="Arial" w:cs="Arial"/>
                <w:sz w:val="22"/>
                <w:szCs w:val="22"/>
              </w:rPr>
            </w:pPr>
          </w:p>
          <w:p w14:paraId="57CE85FA" w14:textId="1E1093B6" w:rsidR="00353AD6" w:rsidRPr="00353AD6" w:rsidRDefault="00353AD6" w:rsidP="00B00F2E">
            <w:pPr>
              <w:rPr>
                <w:rFonts w:ascii="Arial" w:hAnsi="Arial" w:cs="Arial"/>
                <w:sz w:val="22"/>
                <w:szCs w:val="22"/>
              </w:rPr>
            </w:pPr>
            <w:r w:rsidRPr="00353AD6">
              <w:rPr>
                <w:rFonts w:ascii="Arial" w:hAnsi="Arial" w:cs="Arial"/>
                <w:sz w:val="22"/>
                <w:szCs w:val="22"/>
              </w:rPr>
              <w:t xml:space="preserve">Metal tiles are high heat conductors, which means they tend to allow heat from the environment to the inside of the </w:t>
            </w:r>
            <w:proofErr w:type="gramStart"/>
            <w:r w:rsidRPr="00353AD6">
              <w:rPr>
                <w:rFonts w:ascii="Arial" w:hAnsi="Arial" w:cs="Arial"/>
                <w:sz w:val="22"/>
                <w:szCs w:val="22"/>
              </w:rPr>
              <w:t>structure</w:t>
            </w:r>
            <w:proofErr w:type="gramEnd"/>
          </w:p>
          <w:p w14:paraId="44B7159F" w14:textId="77777777" w:rsidR="00353AD6" w:rsidRPr="00353AD6" w:rsidRDefault="00353AD6" w:rsidP="00B00F2E">
            <w:pPr>
              <w:rPr>
                <w:rFonts w:ascii="Arial" w:hAnsi="Arial" w:cs="Arial"/>
                <w:sz w:val="22"/>
                <w:szCs w:val="22"/>
              </w:rPr>
            </w:pPr>
          </w:p>
          <w:p w14:paraId="09EB4595" w14:textId="7DAFD44A" w:rsidR="00353AD6" w:rsidRDefault="00353AD6" w:rsidP="00B00F2E">
            <w:pPr>
              <w:rPr>
                <w:rFonts w:ascii="Arial" w:hAnsi="Arial" w:cs="Arial"/>
                <w:sz w:val="22"/>
                <w:szCs w:val="22"/>
              </w:rPr>
            </w:pPr>
            <w:r w:rsidRPr="00353AD6">
              <w:rPr>
                <w:rFonts w:ascii="Arial" w:hAnsi="Arial" w:cs="Arial"/>
                <w:sz w:val="22"/>
                <w:szCs w:val="22"/>
              </w:rPr>
              <w:t xml:space="preserve">Metal tiles – susceptible to corrosion </w:t>
            </w:r>
          </w:p>
          <w:permEnd w:id="1537876442"/>
          <w:p w14:paraId="6599274D" w14:textId="4A317C4B" w:rsidR="004709F8" w:rsidRPr="001C4084" w:rsidRDefault="004709F8" w:rsidP="00B00F2E">
            <w:pPr>
              <w:rPr>
                <w:rFonts w:ascii="Arial" w:hAnsi="Arial" w:cs="Arial"/>
                <w:sz w:val="22"/>
                <w:szCs w:val="22"/>
              </w:rPr>
            </w:pPr>
          </w:p>
        </w:tc>
        <w:permStart w:id="64950566" w:edGrp="everyone"/>
        <w:tc>
          <w:tcPr>
            <w:tcW w:w="624" w:type="dxa"/>
            <w:tcBorders>
              <w:top w:val="nil"/>
              <w:left w:val="single" w:sz="4" w:space="0" w:color="auto"/>
              <w:bottom w:val="nil"/>
              <w:right w:val="nil"/>
            </w:tcBorders>
          </w:tcPr>
          <w:p w14:paraId="3F85AF55" w14:textId="77777777" w:rsidR="004709F8" w:rsidRPr="00533511" w:rsidRDefault="00697B55" w:rsidP="00B00F2E">
            <w:pPr>
              <w:rPr>
                <w:rFonts w:ascii="Arial" w:hAnsi="Arial" w:cs="Arial"/>
                <w:sz w:val="44"/>
                <w:szCs w:val="44"/>
              </w:rPr>
            </w:pPr>
            <w:sdt>
              <w:sdtPr>
                <w:rPr>
                  <w:rFonts w:ascii="Arial" w:hAnsi="Arial" w:cs="Arial"/>
                  <w:sz w:val="44"/>
                  <w:szCs w:val="44"/>
                </w:rPr>
                <w:id w:val="-827595607"/>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64950566"/>
          </w:p>
        </w:tc>
      </w:tr>
    </w:tbl>
    <w:p w14:paraId="60B0C2BC" w14:textId="77777777" w:rsidR="004709F8" w:rsidRDefault="004709F8" w:rsidP="004709F8">
      <w:pPr>
        <w:rPr>
          <w:rFonts w:ascii="Arial" w:hAnsi="Arial" w:cs="Arial"/>
          <w:sz w:val="22"/>
          <w:szCs w:val="22"/>
        </w:rPr>
      </w:pPr>
    </w:p>
    <w:p w14:paraId="1D13D0AE" w14:textId="41DEC78F" w:rsidR="00F4539B" w:rsidRPr="00BA47EA" w:rsidRDefault="00F4539B" w:rsidP="00F4539B">
      <w:pPr>
        <w:pStyle w:val="20TAQuestionNumber"/>
        <w:rPr>
          <w:rFonts w:cstheme="minorHAnsi"/>
          <w:color w:val="262626" w:themeColor="text1" w:themeTint="D9"/>
        </w:rPr>
      </w:pPr>
      <w:bookmarkStart w:id="67" w:name="_Ref129328630"/>
      <w:r>
        <w:rPr>
          <w:rFonts w:cstheme="minorHAnsi"/>
          <w:color w:val="262626" w:themeColor="text1" w:themeTint="D9"/>
        </w:rPr>
        <w:t>Discuss the structural advantages associated with the following types of roof cladding.</w:t>
      </w:r>
      <w:bookmarkEnd w:id="67"/>
    </w:p>
    <w:p w14:paraId="1C3957F7" w14:textId="77777777" w:rsidR="00F4539B" w:rsidRPr="00D33B61" w:rsidRDefault="00F4539B" w:rsidP="00F4539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4539B" w14:paraId="0484E75B" w14:textId="77777777" w:rsidTr="00B00F2E">
        <w:trPr>
          <w:trHeight w:val="685"/>
        </w:trPr>
        <w:tc>
          <w:tcPr>
            <w:tcW w:w="610" w:type="pct"/>
            <w:tcBorders>
              <w:top w:val="nil"/>
              <w:left w:val="nil"/>
              <w:bottom w:val="nil"/>
              <w:right w:val="single" w:sz="12" w:space="0" w:color="auto"/>
            </w:tcBorders>
            <w:shd w:val="clear" w:color="auto" w:fill="auto"/>
          </w:tcPr>
          <w:p w14:paraId="5EF04D69" w14:textId="77777777" w:rsidR="00F4539B" w:rsidRDefault="00F4539B"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43D69534" w14:textId="2577E32E" w:rsidR="00F4539B" w:rsidRDefault="00F4539B" w:rsidP="00B00F2E">
            <w:pPr>
              <w:jc w:val="center"/>
            </w:pPr>
            <w:r>
              <w:t>Roof cladding</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A26C07D" w14:textId="1D653F9B" w:rsidR="00F4539B" w:rsidRDefault="00F4539B" w:rsidP="00B00F2E">
            <w:pPr>
              <w:jc w:val="center"/>
            </w:pPr>
            <w:r>
              <w:t>Structural advantages</w:t>
            </w:r>
          </w:p>
        </w:tc>
        <w:permStart w:id="1550332139" w:edGrp="everyone"/>
        <w:tc>
          <w:tcPr>
            <w:tcW w:w="335" w:type="pct"/>
            <w:tcBorders>
              <w:top w:val="nil"/>
              <w:left w:val="single" w:sz="12" w:space="0" w:color="auto"/>
              <w:bottom w:val="nil"/>
              <w:right w:val="nil"/>
            </w:tcBorders>
            <w:shd w:val="clear" w:color="auto" w:fill="auto"/>
          </w:tcPr>
          <w:p w14:paraId="5BB331A8" w14:textId="77777777" w:rsidR="00F4539B" w:rsidRPr="00533511" w:rsidRDefault="00697B55" w:rsidP="00B00F2E">
            <w:pPr>
              <w:rPr>
                <w:rFonts w:ascii="Arial" w:hAnsi="Arial" w:cs="Arial"/>
                <w:sz w:val="44"/>
                <w:szCs w:val="44"/>
              </w:rPr>
            </w:pPr>
            <w:sdt>
              <w:sdtPr>
                <w:rPr>
                  <w:rFonts w:ascii="Arial" w:hAnsi="Arial" w:cs="Arial"/>
                  <w:sz w:val="44"/>
                  <w:szCs w:val="44"/>
                </w:rPr>
                <w:id w:val="2077161957"/>
                <w14:checkbox>
                  <w14:checked w14:val="0"/>
                  <w14:checkedState w14:val="00FE" w14:font="Wingdings"/>
                  <w14:uncheckedState w14:val="00A8" w14:font="Wingdings"/>
                </w14:checkbox>
              </w:sdtPr>
              <w:sdtEndPr/>
              <w:sdtContent>
                <w:r w:rsidR="00F4539B">
                  <w:rPr>
                    <w:rFonts w:ascii="Arial" w:hAnsi="Arial" w:cs="Arial"/>
                    <w:sz w:val="44"/>
                    <w:szCs w:val="44"/>
                  </w:rPr>
                  <w:sym w:font="Wingdings" w:char="F0A8"/>
                </w:r>
              </w:sdtContent>
            </w:sdt>
            <w:permEnd w:id="1550332139"/>
          </w:p>
        </w:tc>
      </w:tr>
      <w:tr w:rsidR="00F4539B" w14:paraId="2EA03C05" w14:textId="77777777" w:rsidTr="00B00F2E">
        <w:trPr>
          <w:trHeight w:val="2381"/>
          <w:hidden/>
        </w:trPr>
        <w:tc>
          <w:tcPr>
            <w:tcW w:w="610" w:type="pct"/>
            <w:tcBorders>
              <w:top w:val="nil"/>
              <w:left w:val="nil"/>
              <w:bottom w:val="nil"/>
              <w:right w:val="single" w:sz="12" w:space="0" w:color="auto"/>
            </w:tcBorders>
          </w:tcPr>
          <w:p w14:paraId="79AC420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06F1589" w14:textId="14EBF220" w:rsidR="00F4539B" w:rsidRPr="00447473" w:rsidRDefault="00F4539B" w:rsidP="00B00F2E">
            <w:pPr>
              <w:jc w:val="center"/>
            </w:pPr>
            <w:r>
              <w:t>Shakes</w:t>
            </w:r>
          </w:p>
        </w:tc>
        <w:tc>
          <w:tcPr>
            <w:tcW w:w="2715" w:type="pct"/>
            <w:tcBorders>
              <w:left w:val="single" w:sz="8" w:space="0" w:color="auto"/>
              <w:right w:val="single" w:sz="12" w:space="0" w:color="auto"/>
            </w:tcBorders>
            <w:shd w:val="clear" w:color="auto" w:fill="auto"/>
            <w:vAlign w:val="center"/>
          </w:tcPr>
          <w:p w14:paraId="55F0E3A2" w14:textId="3C4F19A0" w:rsidR="00353AD6" w:rsidRDefault="00353AD6" w:rsidP="00BB2400">
            <w:pPr>
              <w:pStyle w:val="NormalWeb"/>
              <w:spacing w:before="0" w:beforeAutospacing="0" w:after="0" w:afterAutospacing="0"/>
              <w:ind w:left="360"/>
              <w:rPr>
                <w:rFonts w:ascii="Arial" w:hAnsi="Arial" w:cs="Arial"/>
                <w:sz w:val="22"/>
                <w:szCs w:val="22"/>
              </w:rPr>
            </w:pPr>
            <w:permStart w:id="1746678115" w:edGrp="everyone"/>
            <w:r w:rsidRPr="008A3ADC">
              <w:rPr>
                <w:rFonts w:ascii="Arial" w:hAnsi="Arial" w:cs="Arial"/>
                <w:sz w:val="22"/>
                <w:szCs w:val="22"/>
              </w:rPr>
              <w:t xml:space="preserve">Thicker and more rustic appearance: Shakes are usually </w:t>
            </w:r>
            <w:proofErr w:type="spellStart"/>
            <w:r w:rsidRPr="008A3ADC">
              <w:rPr>
                <w:rFonts w:ascii="Arial" w:hAnsi="Arial" w:cs="Arial"/>
                <w:sz w:val="22"/>
                <w:szCs w:val="22"/>
              </w:rPr>
              <w:t>thicke</w:t>
            </w:r>
            <w:proofErr w:type="spellEnd"/>
            <w:r w:rsidRPr="008A3ADC">
              <w:rPr>
                <w:rFonts w:ascii="Arial" w:hAnsi="Arial" w:cs="Arial"/>
                <w:sz w:val="22"/>
                <w:szCs w:val="22"/>
              </w:rPr>
              <w:t xml:space="preserve">, providing a more rugged and textured appearance to the roof. </w:t>
            </w:r>
          </w:p>
          <w:p w14:paraId="4122060E"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15599EBD" w14:textId="277EB645" w:rsidR="00353AD6"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 xml:space="preserve">Durability: Due to their thicker nature, they are more durable. They can withstand harsh weather conditions, such as wind, hail, and heavy </w:t>
            </w:r>
            <w:proofErr w:type="gramStart"/>
            <w:r w:rsidRPr="008A3ADC">
              <w:rPr>
                <w:rFonts w:ascii="Arial" w:hAnsi="Arial" w:cs="Arial"/>
                <w:sz w:val="22"/>
                <w:szCs w:val="22"/>
              </w:rPr>
              <w:t>rain</w:t>
            </w:r>
            <w:proofErr w:type="gramEnd"/>
          </w:p>
          <w:p w14:paraId="5F222DF4"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2A2B66D1" w14:textId="77777777" w:rsidR="00353AD6"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Better insulation: The thicker nature of shakes can also contribute to better insulation properties for the roof, helping to regulate indoor temperatures and potentially leading to energy savings.</w:t>
            </w:r>
          </w:p>
          <w:p w14:paraId="637C41BC"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5E143591" w14:textId="2D621EF1" w:rsidR="00353AD6" w:rsidRPr="008A3ADC"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Longevity: Properly installed and maintained shakes can have a longer lifespan</w:t>
            </w:r>
          </w:p>
          <w:permEnd w:id="1746678115"/>
          <w:p w14:paraId="209A0BC1" w14:textId="65838080" w:rsidR="00F4539B" w:rsidRPr="00B569D3" w:rsidRDefault="00F4539B" w:rsidP="00B569D3">
            <w:pPr>
              <w:rPr>
                <w:rFonts w:ascii="Arial" w:hAnsi="Arial" w:cs="Arial"/>
                <w:sz w:val="22"/>
                <w:szCs w:val="22"/>
              </w:rPr>
            </w:pPr>
          </w:p>
        </w:tc>
        <w:tc>
          <w:tcPr>
            <w:tcW w:w="335" w:type="pct"/>
            <w:tcBorders>
              <w:top w:val="nil"/>
              <w:left w:val="single" w:sz="12" w:space="0" w:color="auto"/>
              <w:bottom w:val="nil"/>
              <w:right w:val="nil"/>
            </w:tcBorders>
          </w:tcPr>
          <w:p w14:paraId="50C19C91" w14:textId="77777777" w:rsidR="00F4539B" w:rsidRDefault="00F4539B" w:rsidP="00B00F2E">
            <w:pPr>
              <w:ind w:left="993" w:hanging="993"/>
            </w:pPr>
          </w:p>
        </w:tc>
      </w:tr>
      <w:tr w:rsidR="00F4539B" w14:paraId="1CD8F0D3" w14:textId="77777777" w:rsidTr="00B00F2E">
        <w:trPr>
          <w:trHeight w:val="2381"/>
          <w:hidden/>
        </w:trPr>
        <w:tc>
          <w:tcPr>
            <w:tcW w:w="610" w:type="pct"/>
            <w:tcBorders>
              <w:top w:val="nil"/>
              <w:left w:val="nil"/>
              <w:bottom w:val="nil"/>
              <w:right w:val="single" w:sz="12" w:space="0" w:color="auto"/>
            </w:tcBorders>
          </w:tcPr>
          <w:p w14:paraId="542B6162"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F43D714" w14:textId="1A8F4E70" w:rsidR="00F4539B" w:rsidRDefault="00F4539B" w:rsidP="00B00F2E">
            <w:pPr>
              <w:jc w:val="center"/>
            </w:pPr>
            <w:r>
              <w:t>Shingles</w:t>
            </w:r>
          </w:p>
        </w:tc>
        <w:tc>
          <w:tcPr>
            <w:tcW w:w="2715" w:type="pct"/>
            <w:tcBorders>
              <w:left w:val="single" w:sz="4" w:space="0" w:color="auto"/>
              <w:bottom w:val="single" w:sz="8" w:space="0" w:color="auto"/>
              <w:right w:val="single" w:sz="12" w:space="0" w:color="auto"/>
            </w:tcBorders>
            <w:shd w:val="clear" w:color="auto" w:fill="auto"/>
            <w:vAlign w:val="center"/>
          </w:tcPr>
          <w:p w14:paraId="6C11CC91" w14:textId="06B1D353" w:rsidR="00353AD6" w:rsidRDefault="00353AD6" w:rsidP="00BB2400">
            <w:pPr>
              <w:pStyle w:val="NormalWeb"/>
              <w:spacing w:before="0" w:beforeAutospacing="0" w:after="0" w:afterAutospacing="0"/>
              <w:ind w:left="360"/>
              <w:rPr>
                <w:rFonts w:ascii="Arial" w:hAnsi="Arial" w:cs="Arial"/>
                <w:sz w:val="22"/>
                <w:szCs w:val="22"/>
              </w:rPr>
            </w:pPr>
            <w:permStart w:id="628381232" w:edGrp="everyone"/>
            <w:r w:rsidRPr="008A3ADC">
              <w:rPr>
                <w:rFonts w:ascii="Arial" w:hAnsi="Arial" w:cs="Arial"/>
                <w:sz w:val="22"/>
                <w:szCs w:val="22"/>
              </w:rPr>
              <w:t>Lightweight: Shingles are lighter, which can be advantageous for the overall structural load of the building. This can be especially important for houses with existing structural limitations.</w:t>
            </w:r>
          </w:p>
          <w:p w14:paraId="4D4DBFFB"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01E1D1A3" w14:textId="3C1C6545" w:rsidR="00353AD6"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 xml:space="preserve">Variety: Shingles come in a wide range of materials, allowing homeowners to choose based on their preferences, budget, and aesthetic considerations. </w:t>
            </w:r>
          </w:p>
          <w:p w14:paraId="2750AE67"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4F34108A" w14:textId="37DBE55B" w:rsidR="00353AD6"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 xml:space="preserve">Easy installation: Shingles are typically easier and faster to install. </w:t>
            </w:r>
          </w:p>
          <w:p w14:paraId="2F422270"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1B6B4C10" w14:textId="5E936ABB" w:rsidR="00353AD6" w:rsidRPr="008A3ADC"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Cost-effective: more cost-effective.</w:t>
            </w:r>
          </w:p>
          <w:p w14:paraId="7E51C8B1" w14:textId="3F470A0A" w:rsidR="00353AD6" w:rsidRPr="008A3ADC"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Lower maintenance: Depending on the material, shingles often require less maintenance.</w:t>
            </w:r>
          </w:p>
          <w:permEnd w:id="628381232"/>
          <w:p w14:paraId="089ED204" w14:textId="00E5953B" w:rsidR="00F4539B" w:rsidRPr="00B569D3" w:rsidRDefault="00F4539B" w:rsidP="00B569D3">
            <w:pPr>
              <w:rPr>
                <w:rFonts w:ascii="Arial" w:hAnsi="Arial" w:cs="Arial"/>
                <w:sz w:val="22"/>
                <w:szCs w:val="22"/>
              </w:rPr>
            </w:pPr>
          </w:p>
        </w:tc>
        <w:tc>
          <w:tcPr>
            <w:tcW w:w="335" w:type="pct"/>
            <w:tcBorders>
              <w:top w:val="nil"/>
              <w:left w:val="single" w:sz="12" w:space="0" w:color="auto"/>
              <w:bottom w:val="nil"/>
              <w:right w:val="nil"/>
            </w:tcBorders>
          </w:tcPr>
          <w:p w14:paraId="4FEB9C53" w14:textId="77777777" w:rsidR="00F4539B" w:rsidRDefault="00F4539B" w:rsidP="00B00F2E">
            <w:pPr>
              <w:ind w:left="993" w:hanging="993"/>
            </w:pPr>
          </w:p>
        </w:tc>
      </w:tr>
      <w:tr w:rsidR="00F4539B" w14:paraId="3B860D49" w14:textId="77777777" w:rsidTr="00B00F2E">
        <w:trPr>
          <w:trHeight w:val="2381"/>
          <w:hidden/>
        </w:trPr>
        <w:tc>
          <w:tcPr>
            <w:tcW w:w="610" w:type="pct"/>
            <w:tcBorders>
              <w:top w:val="nil"/>
              <w:left w:val="nil"/>
              <w:bottom w:val="nil"/>
              <w:right w:val="single" w:sz="12" w:space="0" w:color="auto"/>
            </w:tcBorders>
          </w:tcPr>
          <w:p w14:paraId="499B8BD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60DB92" w14:textId="44222880" w:rsidR="00F4539B" w:rsidRDefault="00F4539B" w:rsidP="00B00F2E">
            <w:pPr>
              <w:jc w:val="center"/>
            </w:pPr>
            <w:r>
              <w:t>Short run sheeting</w:t>
            </w:r>
          </w:p>
        </w:tc>
        <w:tc>
          <w:tcPr>
            <w:tcW w:w="2715" w:type="pct"/>
            <w:tcBorders>
              <w:left w:val="single" w:sz="4" w:space="0" w:color="auto"/>
              <w:bottom w:val="single" w:sz="8" w:space="0" w:color="auto"/>
              <w:right w:val="single" w:sz="12" w:space="0" w:color="auto"/>
            </w:tcBorders>
            <w:shd w:val="clear" w:color="auto" w:fill="auto"/>
            <w:vAlign w:val="center"/>
          </w:tcPr>
          <w:p w14:paraId="043C4C84" w14:textId="77777777" w:rsidR="00BB2400" w:rsidRDefault="00BB2400" w:rsidP="00B569D3">
            <w:pPr>
              <w:rPr>
                <w:rFonts w:ascii="Arial" w:hAnsi="Arial" w:cs="Arial"/>
                <w:sz w:val="22"/>
                <w:szCs w:val="22"/>
              </w:rPr>
            </w:pPr>
            <w:permStart w:id="610481412" w:edGrp="everyone"/>
            <w:r>
              <w:rPr>
                <w:rFonts w:ascii="Arial" w:hAnsi="Arial" w:cs="Arial"/>
                <w:sz w:val="22"/>
                <w:szCs w:val="22"/>
              </w:rPr>
              <w:t xml:space="preserve">It has </w:t>
            </w:r>
            <w:r w:rsidRPr="00BB2400">
              <w:rPr>
                <w:rFonts w:ascii="Arial" w:hAnsi="Arial" w:cs="Arial"/>
                <w:sz w:val="22"/>
                <w:szCs w:val="22"/>
              </w:rPr>
              <w:t xml:space="preserve">short panel lengths that run perpendicular to the slope of the roof. </w:t>
            </w:r>
            <w:r>
              <w:rPr>
                <w:rFonts w:ascii="Arial" w:hAnsi="Arial" w:cs="Arial"/>
                <w:sz w:val="22"/>
                <w:szCs w:val="22"/>
              </w:rPr>
              <w:t>The</w:t>
            </w:r>
            <w:r w:rsidRPr="00BB2400">
              <w:rPr>
                <w:rFonts w:ascii="Arial" w:hAnsi="Arial" w:cs="Arial"/>
                <w:sz w:val="22"/>
                <w:szCs w:val="22"/>
              </w:rPr>
              <w:t xml:space="preserve"> short running sheeting is </w:t>
            </w:r>
            <w:proofErr w:type="gramStart"/>
            <w:r>
              <w:rPr>
                <w:rFonts w:ascii="Arial" w:hAnsi="Arial" w:cs="Arial"/>
                <w:sz w:val="22"/>
                <w:szCs w:val="22"/>
              </w:rPr>
              <w:t>has</w:t>
            </w:r>
            <w:proofErr w:type="gramEnd"/>
            <w:r w:rsidRPr="00BB2400">
              <w:rPr>
                <w:rFonts w:ascii="Arial" w:hAnsi="Arial" w:cs="Arial"/>
                <w:sz w:val="22"/>
                <w:szCs w:val="22"/>
              </w:rPr>
              <w:t xml:space="preserve"> resistance to water infiltration. The seams between the panels are raised and interlock tightly, creating a continuous, vertical barrier that prevents water from seeping through. This design minimizes the risk of leaks.</w:t>
            </w:r>
          </w:p>
          <w:p w14:paraId="2A0796DE" w14:textId="77777777" w:rsidR="00BB2400" w:rsidRDefault="00BB2400" w:rsidP="00B569D3">
            <w:pPr>
              <w:rPr>
                <w:rFonts w:ascii="Arial" w:hAnsi="Arial" w:cs="Arial"/>
                <w:sz w:val="22"/>
                <w:szCs w:val="22"/>
              </w:rPr>
            </w:pPr>
          </w:p>
          <w:p w14:paraId="3DD448AE" w14:textId="785467EC" w:rsidR="00F4539B" w:rsidRPr="00B569D3" w:rsidRDefault="00BB2400" w:rsidP="00B569D3">
            <w:pPr>
              <w:rPr>
                <w:rFonts w:ascii="Arial" w:hAnsi="Arial" w:cs="Arial"/>
                <w:sz w:val="22"/>
                <w:szCs w:val="22"/>
              </w:rPr>
            </w:pPr>
            <w:r>
              <w:rPr>
                <w:rFonts w:ascii="Arial" w:hAnsi="Arial" w:cs="Arial"/>
                <w:sz w:val="22"/>
                <w:szCs w:val="22"/>
              </w:rPr>
              <w:t xml:space="preserve">The </w:t>
            </w:r>
            <w:r w:rsidRPr="00BB2400">
              <w:rPr>
                <w:rFonts w:ascii="Arial" w:hAnsi="Arial" w:cs="Arial"/>
                <w:sz w:val="22"/>
                <w:szCs w:val="22"/>
              </w:rPr>
              <w:t xml:space="preserve">vertical orientation of the seams enhances the roof's ability to shed water and snow efficiently, reducing the load on the roof and minimizing the risk of water </w:t>
            </w:r>
            <w:proofErr w:type="gramStart"/>
            <w:r w:rsidRPr="00BB2400">
              <w:rPr>
                <w:rFonts w:ascii="Arial" w:hAnsi="Arial" w:cs="Arial"/>
                <w:sz w:val="22"/>
                <w:szCs w:val="22"/>
              </w:rPr>
              <w:t>pooling.</w:t>
            </w:r>
            <w:r>
              <w:rPr>
                <w:rFonts w:ascii="Segoe UI" w:hAnsi="Segoe UI" w:cs="Segoe UI"/>
                <w:color w:val="D1D5DB"/>
                <w:shd w:val="clear" w:color="auto" w:fill="444654"/>
              </w:rPr>
              <w:t>.</w:t>
            </w:r>
            <w:permEnd w:id="610481412"/>
            <w:proofErr w:type="gramEnd"/>
          </w:p>
        </w:tc>
        <w:tc>
          <w:tcPr>
            <w:tcW w:w="335" w:type="pct"/>
            <w:tcBorders>
              <w:top w:val="nil"/>
              <w:left w:val="single" w:sz="12" w:space="0" w:color="auto"/>
              <w:bottom w:val="nil"/>
              <w:right w:val="nil"/>
            </w:tcBorders>
          </w:tcPr>
          <w:p w14:paraId="13F5107B" w14:textId="77777777" w:rsidR="00F4539B" w:rsidRDefault="00F4539B" w:rsidP="00B00F2E">
            <w:pPr>
              <w:ind w:left="993" w:hanging="993"/>
            </w:pPr>
          </w:p>
        </w:tc>
      </w:tr>
      <w:tr w:rsidR="00F4539B" w14:paraId="37ABDD18" w14:textId="77777777" w:rsidTr="00B00F2E">
        <w:trPr>
          <w:trHeight w:val="2381"/>
          <w:hidden/>
        </w:trPr>
        <w:tc>
          <w:tcPr>
            <w:tcW w:w="610" w:type="pct"/>
            <w:tcBorders>
              <w:top w:val="nil"/>
              <w:left w:val="nil"/>
              <w:bottom w:val="nil"/>
              <w:right w:val="single" w:sz="12" w:space="0" w:color="auto"/>
            </w:tcBorders>
          </w:tcPr>
          <w:p w14:paraId="20B871C1"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EF0B07C" w14:textId="5E9820BA" w:rsidR="00F4539B" w:rsidRDefault="00F4539B" w:rsidP="00B00F2E">
            <w:pPr>
              <w:jc w:val="center"/>
            </w:pPr>
            <w:r>
              <w:t>Long run sheeting</w:t>
            </w:r>
          </w:p>
        </w:tc>
        <w:tc>
          <w:tcPr>
            <w:tcW w:w="2715" w:type="pct"/>
            <w:tcBorders>
              <w:left w:val="single" w:sz="4" w:space="0" w:color="auto"/>
              <w:bottom w:val="single" w:sz="8" w:space="0" w:color="auto"/>
              <w:right w:val="single" w:sz="12" w:space="0" w:color="auto"/>
            </w:tcBorders>
            <w:shd w:val="clear" w:color="auto" w:fill="auto"/>
            <w:vAlign w:val="center"/>
          </w:tcPr>
          <w:p w14:paraId="477D67C4" w14:textId="77777777" w:rsidR="00BB2400" w:rsidRDefault="00BB2400" w:rsidP="00B569D3">
            <w:pPr>
              <w:rPr>
                <w:rFonts w:ascii="Arial" w:hAnsi="Arial" w:cs="Arial"/>
                <w:sz w:val="22"/>
                <w:szCs w:val="22"/>
              </w:rPr>
            </w:pPr>
            <w:permStart w:id="120609561" w:edGrp="everyone"/>
            <w:r>
              <w:rPr>
                <w:rFonts w:ascii="Arial" w:hAnsi="Arial" w:cs="Arial"/>
                <w:sz w:val="22"/>
                <w:szCs w:val="22"/>
              </w:rPr>
              <w:t>These are usually the</w:t>
            </w:r>
            <w:r w:rsidRPr="00BB2400">
              <w:rPr>
                <w:rFonts w:ascii="Arial" w:hAnsi="Arial" w:cs="Arial"/>
                <w:sz w:val="22"/>
                <w:szCs w:val="22"/>
              </w:rPr>
              <w:t xml:space="preserve"> "corrugated roofing," consist</w:t>
            </w:r>
            <w:r>
              <w:rPr>
                <w:rFonts w:ascii="Arial" w:hAnsi="Arial" w:cs="Arial"/>
                <w:sz w:val="22"/>
                <w:szCs w:val="22"/>
              </w:rPr>
              <w:t>ing</w:t>
            </w:r>
            <w:r w:rsidRPr="00BB2400">
              <w:rPr>
                <w:rFonts w:ascii="Arial" w:hAnsi="Arial" w:cs="Arial"/>
                <w:sz w:val="22"/>
                <w:szCs w:val="22"/>
              </w:rPr>
              <w:t xml:space="preserve"> of large, continuous panels that run parallel to the slope of the roof. </w:t>
            </w:r>
          </w:p>
          <w:p w14:paraId="7EA4E274" w14:textId="77777777" w:rsidR="00BB2400" w:rsidRDefault="00BB2400" w:rsidP="00B569D3">
            <w:pPr>
              <w:rPr>
                <w:rFonts w:ascii="Arial" w:hAnsi="Arial" w:cs="Arial"/>
                <w:sz w:val="22"/>
                <w:szCs w:val="22"/>
              </w:rPr>
            </w:pPr>
          </w:p>
          <w:p w14:paraId="3264C089" w14:textId="77777777" w:rsidR="00BB2400" w:rsidRDefault="00BB2400" w:rsidP="00B569D3">
            <w:pPr>
              <w:rPr>
                <w:rFonts w:ascii="Arial" w:hAnsi="Arial" w:cs="Arial"/>
                <w:sz w:val="22"/>
                <w:szCs w:val="22"/>
              </w:rPr>
            </w:pPr>
            <w:r>
              <w:rPr>
                <w:rFonts w:ascii="Arial" w:hAnsi="Arial" w:cs="Arial"/>
                <w:sz w:val="22"/>
                <w:szCs w:val="22"/>
              </w:rPr>
              <w:t xml:space="preserve">Its </w:t>
            </w:r>
            <w:r w:rsidRPr="00BB2400">
              <w:rPr>
                <w:rFonts w:ascii="Arial" w:hAnsi="Arial" w:cs="Arial"/>
                <w:sz w:val="22"/>
                <w:szCs w:val="22"/>
              </w:rPr>
              <w:t>strength and load-bearing capacity</w:t>
            </w:r>
            <w:r>
              <w:rPr>
                <w:rFonts w:ascii="Arial" w:hAnsi="Arial" w:cs="Arial"/>
                <w:sz w:val="22"/>
                <w:szCs w:val="22"/>
              </w:rPr>
              <w:t xml:space="preserve"> is what is its known for</w:t>
            </w:r>
            <w:r w:rsidRPr="00BB2400">
              <w:rPr>
                <w:rFonts w:ascii="Arial" w:hAnsi="Arial" w:cs="Arial"/>
                <w:sz w:val="22"/>
                <w:szCs w:val="22"/>
              </w:rPr>
              <w:t xml:space="preserve">. The corrugated pattern adds rigidity to the panels, allowing them to withstand heavy loads such as snow accumulation without excessive deflection. </w:t>
            </w:r>
          </w:p>
          <w:p w14:paraId="41B60C9A" w14:textId="77777777" w:rsidR="00BB2400" w:rsidRDefault="00BB2400" w:rsidP="00B569D3">
            <w:pPr>
              <w:rPr>
                <w:rFonts w:ascii="Arial" w:hAnsi="Arial" w:cs="Arial"/>
                <w:sz w:val="22"/>
                <w:szCs w:val="22"/>
              </w:rPr>
            </w:pPr>
          </w:p>
          <w:p w14:paraId="2E5B72C2" w14:textId="77777777" w:rsidR="00BB2400" w:rsidRDefault="00BB2400" w:rsidP="00B569D3">
            <w:pPr>
              <w:rPr>
                <w:rFonts w:ascii="Arial" w:hAnsi="Arial" w:cs="Arial"/>
                <w:sz w:val="22"/>
                <w:szCs w:val="22"/>
              </w:rPr>
            </w:pPr>
            <w:r>
              <w:rPr>
                <w:rFonts w:ascii="Arial" w:hAnsi="Arial" w:cs="Arial"/>
                <w:sz w:val="22"/>
                <w:szCs w:val="22"/>
              </w:rPr>
              <w:t>T</w:t>
            </w:r>
            <w:r w:rsidRPr="00BB2400">
              <w:rPr>
                <w:rFonts w:ascii="Arial" w:hAnsi="Arial" w:cs="Arial"/>
                <w:sz w:val="22"/>
                <w:szCs w:val="22"/>
              </w:rPr>
              <w:t xml:space="preserve">he continuous panels create fewer seams compared to shorter sheeting </w:t>
            </w:r>
            <w:r>
              <w:rPr>
                <w:rFonts w:ascii="Arial" w:hAnsi="Arial" w:cs="Arial"/>
                <w:sz w:val="22"/>
                <w:szCs w:val="22"/>
              </w:rPr>
              <w:t>therefore</w:t>
            </w:r>
            <w:r w:rsidRPr="00BB2400">
              <w:rPr>
                <w:rFonts w:ascii="Arial" w:hAnsi="Arial" w:cs="Arial"/>
                <w:sz w:val="22"/>
                <w:szCs w:val="22"/>
              </w:rPr>
              <w:t xml:space="preserve"> reducing the potential points of weakness and leakage. </w:t>
            </w:r>
          </w:p>
          <w:p w14:paraId="3C370D4B" w14:textId="77777777" w:rsidR="00BB2400" w:rsidRDefault="00BB2400" w:rsidP="00B569D3">
            <w:pPr>
              <w:rPr>
                <w:rFonts w:ascii="Arial" w:hAnsi="Arial" w:cs="Arial"/>
                <w:sz w:val="22"/>
                <w:szCs w:val="22"/>
              </w:rPr>
            </w:pPr>
          </w:p>
          <w:p w14:paraId="0B860D5E" w14:textId="77777777" w:rsidR="00BB2400" w:rsidRDefault="00BB2400" w:rsidP="00B569D3">
            <w:pPr>
              <w:rPr>
                <w:rFonts w:ascii="Arial" w:hAnsi="Arial" w:cs="Arial"/>
                <w:sz w:val="22"/>
                <w:szCs w:val="22"/>
              </w:rPr>
            </w:pPr>
            <w:r w:rsidRPr="00BB2400">
              <w:rPr>
                <w:rFonts w:ascii="Arial" w:hAnsi="Arial" w:cs="Arial"/>
                <w:sz w:val="22"/>
                <w:szCs w:val="22"/>
              </w:rPr>
              <w:t>The</w:t>
            </w:r>
            <w:r>
              <w:rPr>
                <w:rFonts w:ascii="Arial" w:hAnsi="Arial" w:cs="Arial"/>
                <w:sz w:val="22"/>
                <w:szCs w:val="22"/>
              </w:rPr>
              <w:t>y are easy to install</w:t>
            </w:r>
            <w:r w:rsidRPr="00BB2400">
              <w:rPr>
                <w:rFonts w:ascii="Arial" w:hAnsi="Arial" w:cs="Arial"/>
                <w:sz w:val="22"/>
                <w:szCs w:val="22"/>
              </w:rPr>
              <w:t xml:space="preserve">. </w:t>
            </w:r>
          </w:p>
          <w:p w14:paraId="69C5E8D6" w14:textId="77777777" w:rsidR="00BB2400" w:rsidRDefault="00BB2400" w:rsidP="00B569D3">
            <w:pPr>
              <w:rPr>
                <w:rFonts w:ascii="Arial" w:hAnsi="Arial" w:cs="Arial"/>
                <w:sz w:val="22"/>
                <w:szCs w:val="22"/>
              </w:rPr>
            </w:pPr>
          </w:p>
          <w:p w14:paraId="52AF67CD" w14:textId="712DD6E7" w:rsidR="00F4539B" w:rsidRPr="00B569D3" w:rsidRDefault="00BB2400" w:rsidP="00B569D3">
            <w:pPr>
              <w:rPr>
                <w:rFonts w:ascii="Arial" w:hAnsi="Arial" w:cs="Arial"/>
                <w:sz w:val="22"/>
                <w:szCs w:val="22"/>
              </w:rPr>
            </w:pPr>
            <w:r w:rsidRPr="00BB2400">
              <w:rPr>
                <w:rFonts w:ascii="Arial" w:hAnsi="Arial" w:cs="Arial"/>
                <w:sz w:val="22"/>
                <w:szCs w:val="22"/>
              </w:rPr>
              <w:t xml:space="preserve">The large panels cover a </w:t>
            </w:r>
            <w:r>
              <w:rPr>
                <w:rFonts w:ascii="Arial" w:hAnsi="Arial" w:cs="Arial"/>
                <w:sz w:val="22"/>
                <w:szCs w:val="22"/>
              </w:rPr>
              <w:t>larger</w:t>
            </w:r>
            <w:r w:rsidRPr="00BB2400">
              <w:rPr>
                <w:rFonts w:ascii="Arial" w:hAnsi="Arial" w:cs="Arial"/>
                <w:sz w:val="22"/>
                <w:szCs w:val="22"/>
              </w:rPr>
              <w:t xml:space="preserve"> area, reducing the number of joints and fasteners, which can improve the overall integrity of the roofing </w:t>
            </w:r>
            <w:proofErr w:type="gramStart"/>
            <w:r w:rsidRPr="00BB2400">
              <w:rPr>
                <w:rFonts w:ascii="Arial" w:hAnsi="Arial" w:cs="Arial"/>
                <w:sz w:val="22"/>
                <w:szCs w:val="22"/>
              </w:rPr>
              <w:t>system.</w:t>
            </w:r>
            <w:r>
              <w:rPr>
                <w:rFonts w:ascii="Segoe UI" w:hAnsi="Segoe UI" w:cs="Segoe UI"/>
                <w:color w:val="D1D5DB"/>
                <w:shd w:val="clear" w:color="auto" w:fill="444654"/>
              </w:rPr>
              <w:t>.</w:t>
            </w:r>
            <w:permEnd w:id="120609561"/>
            <w:proofErr w:type="gramEnd"/>
          </w:p>
        </w:tc>
        <w:tc>
          <w:tcPr>
            <w:tcW w:w="335" w:type="pct"/>
            <w:tcBorders>
              <w:top w:val="nil"/>
              <w:left w:val="single" w:sz="12" w:space="0" w:color="auto"/>
              <w:bottom w:val="nil"/>
              <w:right w:val="nil"/>
            </w:tcBorders>
          </w:tcPr>
          <w:p w14:paraId="2E2E0CC0" w14:textId="77777777" w:rsidR="00F4539B" w:rsidRDefault="00F4539B" w:rsidP="00B00F2E">
            <w:pPr>
              <w:ind w:left="993" w:hanging="993"/>
            </w:pPr>
          </w:p>
        </w:tc>
      </w:tr>
      <w:tr w:rsidR="00F4539B" w14:paraId="716464E0" w14:textId="77777777" w:rsidTr="00B00F2E">
        <w:trPr>
          <w:trHeight w:val="2381"/>
          <w:hidden/>
        </w:trPr>
        <w:tc>
          <w:tcPr>
            <w:tcW w:w="610" w:type="pct"/>
            <w:tcBorders>
              <w:top w:val="nil"/>
              <w:left w:val="nil"/>
              <w:bottom w:val="nil"/>
              <w:right w:val="single" w:sz="12" w:space="0" w:color="auto"/>
            </w:tcBorders>
          </w:tcPr>
          <w:p w14:paraId="574DB629"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B5237EE" w14:textId="2E73C7B2" w:rsidR="00F4539B" w:rsidRPr="00257322" w:rsidRDefault="00F4539B" w:rsidP="00B00F2E">
            <w:pPr>
              <w:jc w:val="center"/>
            </w:pPr>
            <w:r>
              <w:t>Metal sheeting</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7D35643" w14:textId="77777777" w:rsidR="00BB2400" w:rsidRDefault="00BB2400" w:rsidP="00B569D3">
            <w:pPr>
              <w:rPr>
                <w:rFonts w:ascii="Arial" w:hAnsi="Arial" w:cs="Arial"/>
                <w:sz w:val="22"/>
                <w:szCs w:val="22"/>
              </w:rPr>
            </w:pPr>
            <w:permStart w:id="568814576" w:edGrp="everyone"/>
            <w:r w:rsidRPr="00BB2400">
              <w:rPr>
                <w:rFonts w:ascii="Arial" w:hAnsi="Arial" w:cs="Arial"/>
                <w:sz w:val="22"/>
                <w:szCs w:val="22"/>
              </w:rPr>
              <w:t xml:space="preserve">It has exceptional durability and longevity. </w:t>
            </w:r>
          </w:p>
          <w:p w14:paraId="6184A03C" w14:textId="77777777" w:rsidR="00BB2400" w:rsidRDefault="00BB2400" w:rsidP="00B569D3">
            <w:pPr>
              <w:rPr>
                <w:rFonts w:ascii="Arial" w:hAnsi="Arial" w:cs="Arial"/>
                <w:sz w:val="22"/>
                <w:szCs w:val="22"/>
              </w:rPr>
            </w:pPr>
          </w:p>
          <w:p w14:paraId="121FE2B0" w14:textId="77777777" w:rsidR="00F4539B" w:rsidRDefault="00BB2400" w:rsidP="00B569D3">
            <w:pPr>
              <w:rPr>
                <w:rFonts w:ascii="Arial" w:hAnsi="Arial" w:cs="Arial"/>
                <w:sz w:val="22"/>
                <w:szCs w:val="22"/>
              </w:rPr>
            </w:pPr>
            <w:r>
              <w:rPr>
                <w:rFonts w:ascii="Arial" w:hAnsi="Arial" w:cs="Arial"/>
                <w:sz w:val="22"/>
                <w:szCs w:val="22"/>
              </w:rPr>
              <w:t>It is</w:t>
            </w:r>
            <w:r w:rsidRPr="00BB2400">
              <w:rPr>
                <w:rFonts w:ascii="Arial" w:hAnsi="Arial" w:cs="Arial"/>
                <w:sz w:val="22"/>
                <w:szCs w:val="22"/>
              </w:rPr>
              <w:t xml:space="preserve"> resistant to many environmental factors, including water, fire, pests, and rot</w:t>
            </w:r>
            <w:r>
              <w:rPr>
                <w:rFonts w:ascii="Arial" w:hAnsi="Arial" w:cs="Arial"/>
                <w:sz w:val="22"/>
                <w:szCs w:val="22"/>
              </w:rPr>
              <w:t>.</w:t>
            </w:r>
          </w:p>
          <w:p w14:paraId="26691808" w14:textId="77777777" w:rsidR="00F4539B" w:rsidRDefault="00F4539B" w:rsidP="00B569D3">
            <w:pPr>
              <w:rPr>
                <w:rFonts w:ascii="Arial" w:hAnsi="Arial" w:cs="Arial"/>
                <w:sz w:val="22"/>
                <w:szCs w:val="22"/>
              </w:rPr>
            </w:pPr>
          </w:p>
          <w:p w14:paraId="28845A86" w14:textId="77777777" w:rsidR="00F4539B" w:rsidRDefault="00BB2400" w:rsidP="00B569D3">
            <w:pPr>
              <w:rPr>
                <w:rFonts w:ascii="Arial" w:hAnsi="Arial" w:cs="Arial"/>
                <w:sz w:val="22"/>
                <w:szCs w:val="22"/>
              </w:rPr>
            </w:pPr>
            <w:r>
              <w:rPr>
                <w:rFonts w:ascii="Arial" w:hAnsi="Arial" w:cs="Arial"/>
                <w:sz w:val="22"/>
                <w:szCs w:val="22"/>
              </w:rPr>
              <w:t>It is lightweight and therefore less stress on the overall structure.</w:t>
            </w:r>
          </w:p>
          <w:p w14:paraId="2ACA9717" w14:textId="77777777" w:rsidR="00F4539B" w:rsidRDefault="00F4539B" w:rsidP="00B569D3">
            <w:pPr>
              <w:rPr>
                <w:rFonts w:ascii="Arial" w:hAnsi="Arial" w:cs="Arial"/>
                <w:sz w:val="22"/>
                <w:szCs w:val="22"/>
              </w:rPr>
            </w:pPr>
          </w:p>
          <w:p w14:paraId="662ABAB8" w14:textId="77777777" w:rsidR="00F4539B" w:rsidRDefault="00BB2400" w:rsidP="00B569D3">
            <w:pPr>
              <w:rPr>
                <w:rFonts w:ascii="Arial" w:hAnsi="Arial" w:cs="Arial"/>
                <w:sz w:val="22"/>
                <w:szCs w:val="22"/>
              </w:rPr>
            </w:pPr>
            <w:r>
              <w:rPr>
                <w:rFonts w:ascii="Arial" w:hAnsi="Arial" w:cs="Arial"/>
                <w:sz w:val="22"/>
                <w:szCs w:val="22"/>
              </w:rPr>
              <w:t>It has a height strength-to-weight ratio for longer spans between supports.</w:t>
            </w:r>
          </w:p>
          <w:p w14:paraId="792C0B82" w14:textId="77777777" w:rsidR="00F4539B" w:rsidRDefault="00F4539B" w:rsidP="00B569D3">
            <w:pPr>
              <w:rPr>
                <w:rFonts w:ascii="Arial" w:hAnsi="Arial" w:cs="Arial"/>
                <w:sz w:val="22"/>
                <w:szCs w:val="22"/>
              </w:rPr>
            </w:pPr>
          </w:p>
          <w:p w14:paraId="71557B43" w14:textId="77777777" w:rsidR="00F4539B" w:rsidRDefault="00BB2400" w:rsidP="00B569D3">
            <w:pPr>
              <w:rPr>
                <w:rFonts w:ascii="Arial" w:hAnsi="Arial" w:cs="Arial"/>
                <w:sz w:val="22"/>
                <w:szCs w:val="22"/>
              </w:rPr>
            </w:pPr>
            <w:r>
              <w:rPr>
                <w:rFonts w:ascii="Arial" w:hAnsi="Arial" w:cs="Arial"/>
                <w:sz w:val="22"/>
                <w:szCs w:val="22"/>
              </w:rPr>
              <w:t>It reduces the number of seams and joints because it is installed in large, continuous panels.</w:t>
            </w:r>
          </w:p>
          <w:permEnd w:id="568814576"/>
          <w:p w14:paraId="7C389B05" w14:textId="0E0D5801" w:rsidR="00F4539B" w:rsidRPr="00B569D3" w:rsidRDefault="00F4539B" w:rsidP="00B569D3">
            <w:pPr>
              <w:rPr>
                <w:rFonts w:ascii="Arial" w:hAnsi="Arial" w:cs="Arial"/>
                <w:sz w:val="22"/>
                <w:szCs w:val="22"/>
              </w:rPr>
            </w:pPr>
          </w:p>
        </w:tc>
        <w:tc>
          <w:tcPr>
            <w:tcW w:w="335" w:type="pct"/>
            <w:tcBorders>
              <w:top w:val="nil"/>
              <w:left w:val="single" w:sz="12" w:space="0" w:color="auto"/>
              <w:bottom w:val="nil"/>
              <w:right w:val="nil"/>
            </w:tcBorders>
          </w:tcPr>
          <w:p w14:paraId="22A00ECC" w14:textId="77777777" w:rsidR="00F4539B" w:rsidRDefault="00F4539B" w:rsidP="00B00F2E">
            <w:pPr>
              <w:ind w:left="993" w:hanging="993"/>
            </w:pPr>
          </w:p>
        </w:tc>
      </w:tr>
    </w:tbl>
    <w:p w14:paraId="764BB7E7" w14:textId="77777777" w:rsidR="00696A6E" w:rsidRDefault="00696A6E" w:rsidP="00B115D7">
      <w:pPr>
        <w:rPr>
          <w:rFonts w:ascii="Arial" w:hAnsi="Arial" w:cs="Arial"/>
          <w:sz w:val="22"/>
          <w:szCs w:val="22"/>
        </w:rPr>
      </w:pPr>
    </w:p>
    <w:p w14:paraId="3D2097A1" w14:textId="77777777" w:rsidR="00787509" w:rsidRDefault="00787509" w:rsidP="004E67D0">
      <w:pPr>
        <w:rPr>
          <w:rFonts w:ascii="Arial" w:hAnsi="Arial"/>
          <w:b/>
        </w:rPr>
        <w:sectPr w:rsidR="00787509"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592963D" w14:textId="72502964" w:rsidR="00787509" w:rsidRPr="004932A4" w:rsidRDefault="00697B55"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787509" w:rsidRPr="004932A4">
        <w:rPr>
          <w:szCs w:val="32"/>
        </w:rPr>
        <w:t xml:space="preserve"> </w:t>
      </w:r>
    </w:p>
    <w:p w14:paraId="439A7E8C" w14:textId="25414E1E" w:rsidR="00787509" w:rsidRDefault="00697B55"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CF45EC3" w:rsidR="00787509" w:rsidRPr="00B569D3" w:rsidRDefault="00EF28B3" w:rsidP="009100AE">
            <w:pPr>
              <w:ind w:right="390"/>
              <w:rPr>
                <w:rFonts w:ascii="Arial" w:hAnsi="Arial" w:cs="Arial"/>
                <w:sz w:val="22"/>
                <w:szCs w:val="22"/>
              </w:rPr>
            </w:pPr>
            <w:permStart w:id="110975852" w:edGrp="everyone"/>
            <w:r>
              <w:rPr>
                <w:rFonts w:ascii="Arial" w:hAnsi="Arial" w:cs="Arial"/>
                <w:sz w:val="22"/>
                <w:szCs w:val="22"/>
              </w:rPr>
              <w:t>Noreen Abu-Obeid</w:t>
            </w:r>
            <w:permEnd w:id="11097585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431C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F48888" w:rsidR="00787509" w:rsidRPr="00750D30" w:rsidRDefault="00787509" w:rsidP="009100AE">
            <w:pPr>
              <w:ind w:right="-24"/>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5139" w:rsidRPr="00BA4D9F" w14:paraId="41B8B770"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AD91A1" w14:textId="77777777" w:rsidR="00085139" w:rsidRPr="00750D30" w:rsidRDefault="00085139" w:rsidP="001A3D7B">
            <w:pPr>
              <w:rPr>
                <w:rFonts w:ascii="Arial" w:hAnsi="Arial" w:cs="Arial"/>
                <w:b/>
                <w:sz w:val="20"/>
              </w:rPr>
            </w:pPr>
            <w:r w:rsidRPr="00750D30">
              <w:rPr>
                <w:rFonts w:ascii="Arial" w:hAnsi="Arial" w:cs="Arial"/>
                <w:b/>
                <w:sz w:val="20"/>
              </w:rPr>
              <w:lastRenderedPageBreak/>
              <w:t>ASSESSOR COMMENTS</w:t>
            </w:r>
          </w:p>
        </w:tc>
      </w:tr>
      <w:tr w:rsidR="00085139" w:rsidRPr="00BA4D9F" w14:paraId="1F953705" w14:textId="77777777" w:rsidTr="001A3D7B">
        <w:tc>
          <w:tcPr>
            <w:tcW w:w="9072" w:type="dxa"/>
            <w:tcBorders>
              <w:top w:val="single" w:sz="12" w:space="0" w:color="auto"/>
              <w:left w:val="single" w:sz="12" w:space="0" w:color="auto"/>
              <w:bottom w:val="single" w:sz="4" w:space="0" w:color="auto"/>
              <w:right w:val="single" w:sz="12" w:space="0" w:color="auto"/>
            </w:tcBorders>
          </w:tcPr>
          <w:p w14:paraId="66621788" w14:textId="77777777" w:rsidR="00085139" w:rsidRPr="00DE303D" w:rsidRDefault="00085139" w:rsidP="001A3D7B">
            <w:pPr>
              <w:ind w:right="390"/>
              <w:rPr>
                <w:rFonts w:ascii="Arial" w:hAnsi="Arial" w:cs="Arial"/>
                <w:b/>
                <w:bCs/>
                <w:spacing w:val="-4"/>
                <w:sz w:val="20"/>
              </w:rPr>
            </w:pPr>
            <w:r w:rsidRPr="00DE303D">
              <w:rPr>
                <w:rFonts w:ascii="Arial" w:hAnsi="Arial" w:cs="Arial"/>
                <w:b/>
                <w:bCs/>
                <w:spacing w:val="-4"/>
                <w:sz w:val="20"/>
              </w:rPr>
              <w:t>As necessary, outline:</w:t>
            </w:r>
          </w:p>
          <w:p w14:paraId="5C2DA00F" w14:textId="77777777" w:rsidR="00085139" w:rsidRPr="00DE303D" w:rsidRDefault="00085139" w:rsidP="0008513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624F9E" w14:textId="77777777" w:rsidR="00085139" w:rsidRPr="00750D30" w:rsidRDefault="00085139" w:rsidP="00085139">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5139" w:rsidRPr="00BA4D9F" w14:paraId="6CAD8678"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3A6C6D65" w14:textId="77777777" w:rsidR="00085139" w:rsidRPr="001A3ED6" w:rsidRDefault="00085139" w:rsidP="001A3D7B">
            <w:pPr>
              <w:rPr>
                <w:rFonts w:ascii="Arial" w:hAnsi="Arial" w:cs="Arial"/>
                <w:sz w:val="22"/>
                <w:szCs w:val="18"/>
              </w:rPr>
            </w:pPr>
            <w:permStart w:id="219703152" w:edGrp="everyone"/>
            <w:permEnd w:id="219703152"/>
          </w:p>
        </w:tc>
      </w:tr>
    </w:tbl>
    <w:p w14:paraId="4A8CFF41" w14:textId="77777777" w:rsidR="00787509" w:rsidRPr="000E310E" w:rsidRDefault="00787509" w:rsidP="00787509">
      <w:pPr>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bookmarkStart w:id="68" w:name="_Hlk129253446"/>
    </w:p>
    <w:tbl>
      <w:tblPr>
        <w:tblStyle w:val="TableGrid2"/>
        <w:tblW w:w="0" w:type="auto"/>
        <w:shd w:val="clear" w:color="auto" w:fill="F7CAAC"/>
        <w:tblLook w:val="04A0" w:firstRow="1" w:lastRow="0" w:firstColumn="1" w:lastColumn="0" w:noHBand="0" w:noVBand="1"/>
      </w:tblPr>
      <w:tblGrid>
        <w:gridCol w:w="9016"/>
      </w:tblGrid>
      <w:tr w:rsidR="00615203" w:rsidRPr="00594B1F" w14:paraId="2DE0F519" w14:textId="77777777" w:rsidTr="00615203">
        <w:tc>
          <w:tcPr>
            <w:tcW w:w="9016" w:type="dxa"/>
            <w:shd w:val="clear" w:color="auto" w:fill="232F84"/>
          </w:tcPr>
          <w:p w14:paraId="420AA822" w14:textId="77777777" w:rsidR="00615203" w:rsidRPr="00594B1F" w:rsidRDefault="00615203" w:rsidP="00CF6770">
            <w:pPr>
              <w:numPr>
                <w:ilvl w:val="0"/>
                <w:numId w:val="23"/>
              </w:numPr>
              <w:contextualSpacing/>
              <w:rPr>
                <w:rFonts w:ascii="Arial" w:hAnsi="Arial" w:cs="Arial"/>
                <w:b/>
                <w:sz w:val="22"/>
              </w:rPr>
            </w:pPr>
            <w:bookmarkStart w:id="69" w:name="_Ref127945445"/>
          </w:p>
        </w:tc>
        <w:bookmarkEnd w:id="69"/>
      </w:tr>
      <w:tr w:rsidR="00615203" w:rsidRPr="00594B1F" w14:paraId="48053C87" w14:textId="77777777" w:rsidTr="00DB1D97">
        <w:trPr>
          <w:trHeight w:val="907"/>
        </w:trPr>
        <w:tc>
          <w:tcPr>
            <w:tcW w:w="9016" w:type="dxa"/>
            <w:shd w:val="clear" w:color="auto" w:fill="A1D7E1"/>
            <w:vAlign w:val="center"/>
          </w:tcPr>
          <w:p w14:paraId="5183CABB" w14:textId="23CF31D4" w:rsidR="00615203" w:rsidRPr="00DB1D97" w:rsidRDefault="00615203" w:rsidP="006F02C7">
            <w:pPr>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w:t>
            </w:r>
            <w:r w:rsidR="006F02C7">
              <w:rPr>
                <w:rFonts w:ascii="Arial" w:hAnsi="Arial" w:cs="Arial"/>
                <w:sz w:val="22"/>
              </w:rPr>
              <w:t>the</w:t>
            </w:r>
            <w:r>
              <w:rPr>
                <w:rFonts w:ascii="Arial" w:hAnsi="Arial" w:cs="Arial"/>
                <w:sz w:val="22"/>
              </w:rPr>
              <w:t xml:space="preserve"> </w:t>
            </w:r>
            <w:r w:rsidR="00292CE0">
              <w:rPr>
                <w:rFonts w:ascii="Arial" w:hAnsi="Arial" w:cs="Arial"/>
                <w:sz w:val="22"/>
              </w:rPr>
              <w:t xml:space="preserve">proposed </w:t>
            </w:r>
            <w:r>
              <w:rPr>
                <w:rFonts w:ascii="Arial" w:hAnsi="Arial" w:cs="Arial"/>
                <w:sz w:val="22"/>
              </w:rPr>
              <w:t xml:space="preserve">building development </w:t>
            </w:r>
            <w:r w:rsidR="006F02C7">
              <w:rPr>
                <w:rFonts w:ascii="Arial" w:hAnsi="Arial" w:cs="Arial"/>
                <w:sz w:val="22"/>
              </w:rPr>
              <w:t xml:space="preserve">plans at </w:t>
            </w:r>
            <w:r w:rsidR="006F02C7" w:rsidRPr="006F02C7">
              <w:rPr>
                <w:rFonts w:ascii="Arial" w:hAnsi="Arial" w:cs="Arial"/>
                <w:sz w:val="22"/>
              </w:rPr>
              <w:t>PALLARA</w:t>
            </w:r>
            <w:r w:rsidR="0033003D">
              <w:rPr>
                <w:rFonts w:ascii="Arial" w:hAnsi="Arial" w:cs="Arial"/>
                <w:sz w:val="22"/>
              </w:rPr>
              <w:t>, QUEENSLAND</w:t>
            </w:r>
            <w:r w:rsidR="006F02C7" w:rsidRPr="006F02C7">
              <w:rPr>
                <w:rFonts w:ascii="Arial" w:hAnsi="Arial" w:cs="Arial"/>
                <w:sz w:val="22"/>
              </w:rPr>
              <w:t xml:space="preserve"> </w:t>
            </w:r>
            <w:r w:rsidR="006F02C7" w:rsidRPr="006F02C7">
              <w:rPr>
                <w:rFonts w:ascii="Arial" w:hAnsi="Arial" w:cs="Arial"/>
                <w:i/>
                <w:iCs/>
                <w:sz w:val="22"/>
              </w:rPr>
              <w:t>(Handout 1 and Handout 2)</w:t>
            </w:r>
            <w:r w:rsidR="006F02C7">
              <w:rPr>
                <w:rFonts w:ascii="Arial" w:hAnsi="Arial" w:cs="Arial"/>
                <w:i/>
                <w:iCs/>
                <w:sz w:val="22"/>
              </w:rPr>
              <w:t xml:space="preserve"> </w:t>
            </w:r>
            <w:r w:rsidR="006F02C7">
              <w:rPr>
                <w:rFonts w:ascii="Arial" w:hAnsi="Arial" w:cs="Arial"/>
                <w:sz w:val="22"/>
              </w:rPr>
              <w:t>and complete the information below:</w:t>
            </w:r>
          </w:p>
        </w:tc>
      </w:tr>
    </w:tbl>
    <w:p w14:paraId="0CFD6AFE" w14:textId="77777777" w:rsidR="00615203" w:rsidRPr="00301156" w:rsidRDefault="00615203" w:rsidP="00615203">
      <w:pPr>
        <w:spacing w:before="120" w:after="120"/>
        <w:rPr>
          <w:rFonts w:ascii="Arial" w:eastAsia="Calibri" w:hAnsi="Arial" w:cs="Arial"/>
          <w:b/>
          <w:bCs/>
          <w:i/>
          <w:iCs/>
        </w:rPr>
      </w:pPr>
      <w:r w:rsidRPr="00301156">
        <w:rPr>
          <w:rFonts w:ascii="Arial" w:eastAsia="Calibri" w:hAnsi="Arial" w:cs="Arial"/>
          <w:b/>
          <w:bCs/>
          <w:i/>
          <w:iCs/>
        </w:rPr>
        <w:t>Building Description</w:t>
      </w:r>
    </w:p>
    <w:tbl>
      <w:tblPr>
        <w:tblStyle w:val="TableGrid2"/>
        <w:tblW w:w="0" w:type="auto"/>
        <w:tblLook w:val="04A0" w:firstRow="1" w:lastRow="0" w:firstColumn="1" w:lastColumn="0" w:noHBand="0" w:noVBand="1"/>
      </w:tblPr>
      <w:tblGrid>
        <w:gridCol w:w="9016"/>
      </w:tblGrid>
      <w:tr w:rsidR="00615203" w:rsidRPr="00594B1F" w14:paraId="65DAC784" w14:textId="77777777" w:rsidTr="00B00F2E">
        <w:tc>
          <w:tcPr>
            <w:tcW w:w="9016" w:type="dxa"/>
            <w:shd w:val="clear" w:color="auto" w:fill="D9D9D9"/>
          </w:tcPr>
          <w:p w14:paraId="70FE4645" w14:textId="77777777" w:rsidR="00615203" w:rsidRPr="00974A8C" w:rsidRDefault="00615203" w:rsidP="00B00F2E">
            <w:pPr>
              <w:keepNext/>
              <w:rPr>
                <w:rFonts w:ascii="Arial" w:hAnsi="Arial" w:cs="Arial"/>
                <w:b/>
                <w:bCs/>
                <w:sz w:val="22"/>
                <w:highlight w:val="yellow"/>
              </w:rPr>
            </w:pPr>
            <w:r w:rsidRPr="00974A8C">
              <w:rPr>
                <w:rFonts w:ascii="Arial" w:hAnsi="Arial" w:cs="Arial"/>
                <w:b/>
                <w:bCs/>
                <w:sz w:val="22"/>
              </w:rPr>
              <w:t>Classification</w:t>
            </w:r>
          </w:p>
        </w:tc>
      </w:tr>
      <w:tr w:rsidR="00615203" w:rsidRPr="00C43C6D" w14:paraId="62A7CDEB" w14:textId="77777777" w:rsidTr="00DB1D97">
        <w:trPr>
          <w:trHeight w:val="794"/>
        </w:trPr>
        <w:tc>
          <w:tcPr>
            <w:tcW w:w="9016" w:type="dxa"/>
            <w:shd w:val="clear" w:color="auto" w:fill="auto"/>
          </w:tcPr>
          <w:p w14:paraId="45FBA9A4" w14:textId="06F55E1E" w:rsidR="00803D33" w:rsidRPr="00C43C6D" w:rsidRDefault="00CE12CE" w:rsidP="00C43C6D">
            <w:pPr>
              <w:rPr>
                <w:rFonts w:ascii="Arial" w:hAnsi="Arial" w:cs="Arial"/>
                <w:sz w:val="22"/>
              </w:rPr>
            </w:pPr>
            <w:permStart w:id="1052847381" w:edGrp="everyone"/>
            <w:r>
              <w:rPr>
                <w:rFonts w:ascii="Arial" w:hAnsi="Arial" w:cs="Arial"/>
                <w:sz w:val="22"/>
              </w:rPr>
              <w:t>1a</w:t>
            </w:r>
            <w:permEnd w:id="1052847381"/>
          </w:p>
        </w:tc>
      </w:tr>
      <w:tr w:rsidR="00615203" w:rsidRPr="00594B1F" w14:paraId="0C262387" w14:textId="77777777" w:rsidTr="00B00F2E">
        <w:tc>
          <w:tcPr>
            <w:tcW w:w="9016" w:type="dxa"/>
            <w:shd w:val="clear" w:color="auto" w:fill="D9D9D9"/>
          </w:tcPr>
          <w:p w14:paraId="6E45F071" w14:textId="197E5F49" w:rsidR="00615203" w:rsidRPr="00C417B7" w:rsidRDefault="00615203" w:rsidP="00B00F2E">
            <w:pPr>
              <w:keepNext/>
              <w:rPr>
                <w:rFonts w:ascii="Arial" w:hAnsi="Arial" w:cs="Arial"/>
                <w:sz w:val="22"/>
              </w:rPr>
            </w:pPr>
            <w:r>
              <w:rPr>
                <w:rFonts w:ascii="Arial" w:hAnsi="Arial" w:cs="Arial"/>
                <w:b/>
                <w:sz w:val="22"/>
              </w:rPr>
              <w:t>Climate zone</w:t>
            </w:r>
            <w:r w:rsidR="007E2009">
              <w:rPr>
                <w:rFonts w:ascii="Arial" w:hAnsi="Arial" w:cs="Arial"/>
                <w:b/>
                <w:sz w:val="22"/>
              </w:rPr>
              <w:t xml:space="preserve"> and description</w:t>
            </w:r>
          </w:p>
        </w:tc>
      </w:tr>
      <w:tr w:rsidR="009B53A8" w:rsidRPr="00C43C6D" w14:paraId="16AD2904" w14:textId="77777777" w:rsidTr="00DB1D97">
        <w:trPr>
          <w:trHeight w:val="794"/>
        </w:trPr>
        <w:tc>
          <w:tcPr>
            <w:tcW w:w="9016" w:type="dxa"/>
            <w:shd w:val="clear" w:color="auto" w:fill="auto"/>
          </w:tcPr>
          <w:p w14:paraId="3C8A09F7" w14:textId="0E93B47A" w:rsidR="00803D33" w:rsidRPr="00C43C6D" w:rsidRDefault="00CE12CE" w:rsidP="00C43C6D">
            <w:pPr>
              <w:rPr>
                <w:rFonts w:ascii="Arial" w:hAnsi="Arial" w:cs="Arial"/>
                <w:sz w:val="22"/>
              </w:rPr>
            </w:pPr>
            <w:permStart w:id="349138501" w:edGrp="everyone"/>
            <w:r>
              <w:rPr>
                <w:rFonts w:ascii="Arial" w:hAnsi="Arial" w:cs="Arial"/>
                <w:sz w:val="22"/>
              </w:rPr>
              <w:t>Climate zone 2 – warm humid summer, mild winter</w:t>
            </w:r>
            <w:permEnd w:id="349138501"/>
          </w:p>
        </w:tc>
      </w:tr>
      <w:tr w:rsidR="00615203" w:rsidRPr="00594B1F" w14:paraId="50E9901B" w14:textId="77777777" w:rsidTr="00B00F2E">
        <w:trPr>
          <w:trHeight w:val="70"/>
        </w:trPr>
        <w:tc>
          <w:tcPr>
            <w:tcW w:w="9016" w:type="dxa"/>
            <w:shd w:val="clear" w:color="auto" w:fill="D9D9D9"/>
          </w:tcPr>
          <w:p w14:paraId="51E4C86B" w14:textId="77777777" w:rsidR="00615203" w:rsidRPr="00C417B7" w:rsidRDefault="00615203" w:rsidP="00B00F2E">
            <w:pPr>
              <w:keepNext/>
              <w:rPr>
                <w:rFonts w:ascii="Arial" w:hAnsi="Arial" w:cs="Arial"/>
                <w:sz w:val="22"/>
              </w:rPr>
            </w:pPr>
            <w:r>
              <w:rPr>
                <w:rFonts w:ascii="Arial" w:hAnsi="Arial" w:cs="Arial"/>
                <w:b/>
                <w:sz w:val="22"/>
              </w:rPr>
              <w:t>Type of construction</w:t>
            </w:r>
          </w:p>
        </w:tc>
      </w:tr>
      <w:tr w:rsidR="00615203" w:rsidRPr="00C43C6D" w14:paraId="44CA59DA" w14:textId="77777777" w:rsidTr="00DB1D97">
        <w:trPr>
          <w:trHeight w:val="794"/>
        </w:trPr>
        <w:tc>
          <w:tcPr>
            <w:tcW w:w="9016" w:type="dxa"/>
          </w:tcPr>
          <w:p w14:paraId="2893AFC1" w14:textId="05498F38" w:rsidR="00615203" w:rsidRPr="00C43C6D" w:rsidRDefault="00CE12CE" w:rsidP="00C43C6D">
            <w:pPr>
              <w:rPr>
                <w:rFonts w:ascii="Arial" w:hAnsi="Arial" w:cs="Arial"/>
                <w:sz w:val="22"/>
              </w:rPr>
            </w:pPr>
            <w:permStart w:id="1738111333" w:edGrp="everyone"/>
            <w:r>
              <w:rPr>
                <w:rFonts w:ascii="Arial" w:hAnsi="Arial" w:cs="Arial"/>
                <w:sz w:val="22"/>
              </w:rPr>
              <w:t>Residential construction</w:t>
            </w:r>
            <w:permEnd w:id="1738111333"/>
          </w:p>
        </w:tc>
      </w:tr>
      <w:tr w:rsidR="00CE0412" w:rsidRPr="00594B1F" w14:paraId="245ECE91" w14:textId="77777777" w:rsidTr="00CE0412">
        <w:trPr>
          <w:trHeight w:val="283"/>
        </w:trPr>
        <w:tc>
          <w:tcPr>
            <w:tcW w:w="9016" w:type="dxa"/>
            <w:shd w:val="clear" w:color="auto" w:fill="D9D9D9" w:themeFill="background1" w:themeFillShade="D9"/>
          </w:tcPr>
          <w:p w14:paraId="08DD1442" w14:textId="1E6E285D" w:rsidR="00CE0412" w:rsidRDefault="00CE0412" w:rsidP="00CE0412">
            <w:pPr>
              <w:keepNext/>
              <w:rPr>
                <w:rFonts w:ascii="Arial" w:hAnsi="Arial" w:cs="Arial"/>
                <w:vanish/>
                <w:color w:val="17365D" w:themeColor="text2" w:themeShade="BF"/>
                <w:sz w:val="22"/>
              </w:rPr>
            </w:pPr>
            <w:r w:rsidRPr="00CE0412">
              <w:rPr>
                <w:rFonts w:ascii="Arial" w:hAnsi="Arial" w:cs="Arial"/>
                <w:b/>
                <w:sz w:val="22"/>
              </w:rPr>
              <w:t>Wind Classification</w:t>
            </w:r>
          </w:p>
        </w:tc>
      </w:tr>
      <w:tr w:rsidR="009B53A8" w:rsidRPr="00C43C6D" w14:paraId="63582066" w14:textId="77777777" w:rsidTr="00DB1D97">
        <w:trPr>
          <w:trHeight w:val="794"/>
        </w:trPr>
        <w:tc>
          <w:tcPr>
            <w:tcW w:w="9016" w:type="dxa"/>
            <w:shd w:val="clear" w:color="auto" w:fill="auto"/>
          </w:tcPr>
          <w:p w14:paraId="16089C12" w14:textId="0D4EE7D7" w:rsidR="00803D33" w:rsidRPr="00C43C6D" w:rsidRDefault="00CE12CE" w:rsidP="00C43C6D">
            <w:pPr>
              <w:rPr>
                <w:rFonts w:ascii="Arial" w:hAnsi="Arial" w:cs="Arial"/>
                <w:sz w:val="22"/>
              </w:rPr>
            </w:pPr>
            <w:permStart w:id="1313044092" w:edGrp="everyone"/>
            <w:r>
              <w:rPr>
                <w:rFonts w:ascii="Arial" w:hAnsi="Arial" w:cs="Arial"/>
                <w:sz w:val="22"/>
              </w:rPr>
              <w:t>N’2’</w:t>
            </w:r>
            <w:permEnd w:id="1313044092"/>
          </w:p>
        </w:tc>
      </w:tr>
      <w:tr w:rsidR="006F02C7" w:rsidRPr="00594B1F" w14:paraId="085D90A3" w14:textId="77777777" w:rsidTr="006F02C7">
        <w:trPr>
          <w:trHeight w:val="283"/>
        </w:trPr>
        <w:tc>
          <w:tcPr>
            <w:tcW w:w="9016" w:type="dxa"/>
            <w:shd w:val="clear" w:color="auto" w:fill="D9D9D9" w:themeFill="background1" w:themeFillShade="D9"/>
          </w:tcPr>
          <w:p w14:paraId="5A584BB7" w14:textId="236B919C" w:rsidR="006F02C7" w:rsidRPr="009B53A8" w:rsidRDefault="006F02C7" w:rsidP="009B53A8">
            <w:pPr>
              <w:keepNext/>
              <w:rPr>
                <w:rFonts w:ascii="Arial" w:hAnsi="Arial" w:cs="Arial"/>
                <w:vanish/>
                <w:color w:val="17365D" w:themeColor="text2" w:themeShade="BF"/>
                <w:sz w:val="22"/>
              </w:rPr>
            </w:pPr>
            <w:r w:rsidRPr="006F02C7">
              <w:rPr>
                <w:rFonts w:ascii="Arial" w:hAnsi="Arial" w:cs="Arial"/>
                <w:b/>
                <w:sz w:val="22"/>
              </w:rPr>
              <w:t>Site soil classification</w:t>
            </w:r>
          </w:p>
        </w:tc>
      </w:tr>
      <w:tr w:rsidR="006F02C7" w:rsidRPr="00C43C6D" w14:paraId="1235570A" w14:textId="77777777" w:rsidTr="00DB1D97">
        <w:trPr>
          <w:trHeight w:val="794"/>
        </w:trPr>
        <w:tc>
          <w:tcPr>
            <w:tcW w:w="9016" w:type="dxa"/>
            <w:shd w:val="clear" w:color="auto" w:fill="auto"/>
          </w:tcPr>
          <w:p w14:paraId="4090E887" w14:textId="6B69C345" w:rsidR="00803D33" w:rsidRPr="00C43C6D" w:rsidRDefault="00CE12CE" w:rsidP="00C43C6D">
            <w:pPr>
              <w:rPr>
                <w:rFonts w:ascii="Arial" w:hAnsi="Arial" w:cs="Arial"/>
                <w:sz w:val="22"/>
              </w:rPr>
            </w:pPr>
            <w:permStart w:id="956918402" w:edGrp="everyone"/>
            <w:r>
              <w:rPr>
                <w:rFonts w:ascii="Arial" w:hAnsi="Arial" w:cs="Arial"/>
                <w:sz w:val="22"/>
              </w:rPr>
              <w:t>‘P’ Class</w:t>
            </w:r>
            <w:permEnd w:id="956918402"/>
          </w:p>
        </w:tc>
      </w:tr>
    </w:tbl>
    <w:p w14:paraId="1E2F17ED" w14:textId="503A641D" w:rsidR="009B53A8" w:rsidRDefault="009B53A8" w:rsidP="00224F8D">
      <w:pPr>
        <w:spacing w:before="120" w:after="120"/>
        <w:rPr>
          <w:rFonts w:ascii="Arial" w:eastAsia="Calibri" w:hAnsi="Arial" w:cs="Arial"/>
          <w:b/>
          <w:bCs/>
          <w:i/>
          <w:iCs/>
        </w:rPr>
      </w:pPr>
      <w:r>
        <w:rPr>
          <w:rFonts w:ascii="Arial" w:eastAsia="Calibri" w:hAnsi="Arial" w:cs="Arial"/>
          <w:b/>
          <w:bCs/>
          <w:i/>
          <w:iCs/>
        </w:rPr>
        <w:t xml:space="preserve">Site Preparation </w:t>
      </w:r>
    </w:p>
    <w:tbl>
      <w:tblPr>
        <w:tblStyle w:val="TableGrid2"/>
        <w:tblW w:w="0" w:type="auto"/>
        <w:tblLook w:val="04A0" w:firstRow="1" w:lastRow="0" w:firstColumn="1" w:lastColumn="0" w:noHBand="0" w:noVBand="1"/>
      </w:tblPr>
      <w:tblGrid>
        <w:gridCol w:w="9016"/>
      </w:tblGrid>
      <w:tr w:rsidR="00AD43AF" w:rsidRPr="00594B1F" w14:paraId="63516079" w14:textId="77777777" w:rsidTr="006F02C7">
        <w:trPr>
          <w:trHeight w:val="283"/>
        </w:trPr>
        <w:tc>
          <w:tcPr>
            <w:tcW w:w="9016" w:type="dxa"/>
            <w:shd w:val="clear" w:color="auto" w:fill="D9D9D9"/>
          </w:tcPr>
          <w:p w14:paraId="39D60A2E" w14:textId="6CDC4F2F" w:rsidR="00AD43AF" w:rsidRPr="00974A8C" w:rsidRDefault="00AD43AF" w:rsidP="00803D33">
            <w:pPr>
              <w:rPr>
                <w:rFonts w:ascii="Arial" w:hAnsi="Arial" w:cs="Arial"/>
                <w:b/>
                <w:bCs/>
                <w:sz w:val="22"/>
                <w:highlight w:val="yellow"/>
              </w:rPr>
            </w:pPr>
            <w:r>
              <w:rPr>
                <w:rFonts w:ascii="Arial" w:hAnsi="Arial" w:cs="Arial"/>
                <w:b/>
                <w:bCs/>
                <w:sz w:val="22"/>
              </w:rPr>
              <w:t>Termite management</w:t>
            </w:r>
          </w:p>
        </w:tc>
      </w:tr>
      <w:tr w:rsidR="00AD43AF" w:rsidRPr="00C43C6D" w14:paraId="40EE0AB1" w14:textId="77777777" w:rsidTr="00803D33">
        <w:trPr>
          <w:trHeight w:val="1361"/>
        </w:trPr>
        <w:tc>
          <w:tcPr>
            <w:tcW w:w="9016" w:type="dxa"/>
            <w:shd w:val="clear" w:color="auto" w:fill="auto"/>
          </w:tcPr>
          <w:p w14:paraId="43EEF306" w14:textId="6BEE4EEE" w:rsidR="00803D33" w:rsidRPr="00C43C6D" w:rsidRDefault="00C71CD7" w:rsidP="00C43C6D">
            <w:pPr>
              <w:rPr>
                <w:rFonts w:ascii="Arial" w:hAnsi="Arial" w:cs="Arial"/>
                <w:sz w:val="22"/>
              </w:rPr>
            </w:pPr>
            <w:permStart w:id="1901745256" w:edGrp="everyone"/>
            <w:r>
              <w:rPr>
                <w:rFonts w:ascii="Arial" w:hAnsi="Arial" w:cs="Arial"/>
                <w:sz w:val="22"/>
              </w:rPr>
              <w:t>Termite treatment to comply with AS 3660.1 2000 specifications</w:t>
            </w:r>
            <w:permEnd w:id="1901745256"/>
          </w:p>
        </w:tc>
      </w:tr>
      <w:tr w:rsidR="006F02C7" w:rsidRPr="00594B1F" w14:paraId="0AA117D2" w14:textId="77777777" w:rsidTr="006F02C7">
        <w:trPr>
          <w:trHeight w:val="283"/>
        </w:trPr>
        <w:tc>
          <w:tcPr>
            <w:tcW w:w="9016" w:type="dxa"/>
            <w:shd w:val="clear" w:color="auto" w:fill="D9D9D9" w:themeFill="background1" w:themeFillShade="D9"/>
          </w:tcPr>
          <w:p w14:paraId="33DB999E" w14:textId="127CE8C7" w:rsidR="006F02C7" w:rsidRPr="006F02C7" w:rsidRDefault="00DF7B8C" w:rsidP="00803D33">
            <w:pPr>
              <w:rPr>
                <w:rFonts w:ascii="Arial" w:hAnsi="Arial" w:cs="Arial"/>
                <w:b/>
                <w:bCs/>
                <w:vanish/>
                <w:color w:val="17365D" w:themeColor="text2" w:themeShade="BF"/>
                <w:sz w:val="22"/>
              </w:rPr>
            </w:pPr>
            <w:r>
              <w:rPr>
                <w:rFonts w:ascii="Arial" w:hAnsi="Arial" w:cs="Arial"/>
                <w:b/>
                <w:bCs/>
                <w:sz w:val="22"/>
              </w:rPr>
              <w:t>Site preparation</w:t>
            </w:r>
          </w:p>
        </w:tc>
      </w:tr>
      <w:tr w:rsidR="00224F8D" w:rsidRPr="00C43C6D" w14:paraId="52926A3C" w14:textId="77777777" w:rsidTr="00803D33">
        <w:trPr>
          <w:trHeight w:val="1587"/>
        </w:trPr>
        <w:tc>
          <w:tcPr>
            <w:tcW w:w="9016" w:type="dxa"/>
            <w:shd w:val="clear" w:color="auto" w:fill="auto"/>
          </w:tcPr>
          <w:p w14:paraId="4259BE6D" w14:textId="6DA99FC5" w:rsidR="00C71CD7" w:rsidRDefault="00C71CD7" w:rsidP="00C43C6D">
            <w:pPr>
              <w:rPr>
                <w:rFonts w:ascii="Arial" w:hAnsi="Arial" w:cs="Arial"/>
                <w:sz w:val="22"/>
              </w:rPr>
            </w:pPr>
            <w:permStart w:id="1433155806" w:edGrp="everyone"/>
            <w:r>
              <w:rPr>
                <w:rFonts w:ascii="Arial" w:hAnsi="Arial" w:cs="Arial"/>
                <w:sz w:val="22"/>
              </w:rPr>
              <w:t>Temporary fence</w:t>
            </w:r>
          </w:p>
          <w:p w14:paraId="797EA23E" w14:textId="77777777" w:rsidR="00E94321" w:rsidRDefault="00E94321" w:rsidP="00C43C6D">
            <w:pPr>
              <w:rPr>
                <w:rFonts w:ascii="Arial" w:hAnsi="Arial" w:cs="Arial"/>
                <w:sz w:val="22"/>
              </w:rPr>
            </w:pPr>
          </w:p>
          <w:p w14:paraId="3BAEA762" w14:textId="7360211C" w:rsidR="00E94321" w:rsidRDefault="00E94321" w:rsidP="00C43C6D">
            <w:pPr>
              <w:rPr>
                <w:rFonts w:ascii="Arial" w:hAnsi="Arial" w:cs="Arial"/>
                <w:sz w:val="22"/>
              </w:rPr>
            </w:pPr>
            <w:r>
              <w:rPr>
                <w:rFonts w:ascii="Arial" w:hAnsi="Arial" w:cs="Arial"/>
                <w:sz w:val="22"/>
              </w:rPr>
              <w:t>Earthworks plan</w:t>
            </w:r>
          </w:p>
          <w:p w14:paraId="21A63470" w14:textId="77777777" w:rsidR="00C71CD7" w:rsidRDefault="00C71CD7" w:rsidP="00C43C6D">
            <w:pPr>
              <w:rPr>
                <w:rFonts w:ascii="Arial" w:hAnsi="Arial" w:cs="Arial"/>
                <w:sz w:val="22"/>
              </w:rPr>
            </w:pPr>
          </w:p>
          <w:p w14:paraId="0E37D67E" w14:textId="7F68A4CD" w:rsidR="00C71CD7" w:rsidRDefault="00C71CD7" w:rsidP="00C43C6D">
            <w:pPr>
              <w:rPr>
                <w:rFonts w:ascii="Arial" w:hAnsi="Arial" w:cs="Arial"/>
                <w:sz w:val="22"/>
              </w:rPr>
            </w:pPr>
            <w:r>
              <w:rPr>
                <w:rFonts w:ascii="Arial" w:hAnsi="Arial" w:cs="Arial"/>
                <w:sz w:val="22"/>
              </w:rPr>
              <w:t>Stormwater lines to street with a min 2x100mm outlets</w:t>
            </w:r>
          </w:p>
          <w:p w14:paraId="4B7E99B8" w14:textId="77777777" w:rsidR="00C71CD7" w:rsidRDefault="00C71CD7" w:rsidP="00C43C6D">
            <w:pPr>
              <w:rPr>
                <w:rFonts w:ascii="Arial" w:hAnsi="Arial" w:cs="Arial"/>
                <w:sz w:val="22"/>
              </w:rPr>
            </w:pPr>
          </w:p>
          <w:p w14:paraId="30F539CF" w14:textId="406F7066" w:rsidR="00224F8D" w:rsidRDefault="00C71CD7" w:rsidP="00C43C6D">
            <w:pPr>
              <w:rPr>
                <w:rFonts w:ascii="Arial" w:hAnsi="Arial" w:cs="Arial"/>
                <w:sz w:val="22"/>
              </w:rPr>
            </w:pPr>
            <w:r>
              <w:rPr>
                <w:rFonts w:ascii="Arial" w:hAnsi="Arial" w:cs="Arial"/>
                <w:sz w:val="22"/>
              </w:rPr>
              <w:lastRenderedPageBreak/>
              <w:t xml:space="preserve">A G drains and silt pits to base of cut backfill to all exposed edge </w:t>
            </w:r>
            <w:proofErr w:type="gramStart"/>
            <w:r>
              <w:rPr>
                <w:rFonts w:ascii="Arial" w:hAnsi="Arial" w:cs="Arial"/>
                <w:sz w:val="22"/>
              </w:rPr>
              <w:t>beams</w:t>
            </w:r>
            <w:proofErr w:type="gramEnd"/>
          </w:p>
          <w:p w14:paraId="2AEB9801" w14:textId="77777777" w:rsidR="00224F8D" w:rsidRDefault="00C71CD7" w:rsidP="00C43C6D">
            <w:pPr>
              <w:rPr>
                <w:rFonts w:ascii="Arial" w:hAnsi="Arial" w:cs="Arial"/>
                <w:sz w:val="22"/>
              </w:rPr>
            </w:pPr>
            <w:r>
              <w:rPr>
                <w:rFonts w:ascii="Arial" w:hAnsi="Arial" w:cs="Arial"/>
                <w:sz w:val="22"/>
              </w:rPr>
              <w:t xml:space="preserve">Drainer must refer to start work notice for sere point </w:t>
            </w:r>
            <w:proofErr w:type="gramStart"/>
            <w:r>
              <w:rPr>
                <w:rFonts w:ascii="Arial" w:hAnsi="Arial" w:cs="Arial"/>
                <w:sz w:val="22"/>
              </w:rPr>
              <w:t>location</w:t>
            </w:r>
            <w:proofErr w:type="gramEnd"/>
          </w:p>
          <w:p w14:paraId="2ADD2952" w14:textId="77777777" w:rsidR="00224F8D" w:rsidRDefault="00C71CD7" w:rsidP="00C43C6D">
            <w:pPr>
              <w:rPr>
                <w:rFonts w:ascii="Arial" w:hAnsi="Arial" w:cs="Arial"/>
                <w:sz w:val="22"/>
              </w:rPr>
            </w:pPr>
            <w:r>
              <w:rPr>
                <w:rFonts w:ascii="Arial" w:hAnsi="Arial" w:cs="Arial"/>
                <w:sz w:val="22"/>
              </w:rPr>
              <w:t xml:space="preserve">Stormwater drain – provide 100mm diam heavy duty </w:t>
            </w:r>
            <w:proofErr w:type="spellStart"/>
            <w:r>
              <w:rPr>
                <w:rFonts w:ascii="Arial" w:hAnsi="Arial" w:cs="Arial"/>
                <w:sz w:val="22"/>
              </w:rPr>
              <w:t>pvc</w:t>
            </w:r>
            <w:proofErr w:type="spellEnd"/>
            <w:r>
              <w:rPr>
                <w:rFonts w:ascii="Arial" w:hAnsi="Arial" w:cs="Arial"/>
                <w:sz w:val="22"/>
              </w:rPr>
              <w:t xml:space="preserve"> stormwater pipe with min fall of 1:100; provide 100mm diam </w:t>
            </w:r>
            <w:proofErr w:type="spellStart"/>
            <w:r>
              <w:rPr>
                <w:rFonts w:ascii="Arial" w:hAnsi="Arial" w:cs="Arial"/>
                <w:sz w:val="22"/>
              </w:rPr>
              <w:t>pvc</w:t>
            </w:r>
            <w:proofErr w:type="spellEnd"/>
            <w:r>
              <w:rPr>
                <w:rFonts w:ascii="Arial" w:hAnsi="Arial" w:cs="Arial"/>
                <w:sz w:val="22"/>
              </w:rPr>
              <w:t xml:space="preserve"> stormwater pipe under garage and future driveways; stormwater drain </w:t>
            </w:r>
            <w:proofErr w:type="gramStart"/>
            <w:r>
              <w:rPr>
                <w:rFonts w:ascii="Arial" w:hAnsi="Arial" w:cs="Arial"/>
                <w:sz w:val="22"/>
              </w:rPr>
              <w:t>layout</w:t>
            </w:r>
            <w:proofErr w:type="gramEnd"/>
          </w:p>
          <w:p w14:paraId="39F0391B" w14:textId="77777777" w:rsidR="00224F8D" w:rsidRDefault="00C71CD7" w:rsidP="00C43C6D">
            <w:pPr>
              <w:rPr>
                <w:rFonts w:ascii="Arial" w:hAnsi="Arial" w:cs="Arial"/>
                <w:sz w:val="22"/>
              </w:rPr>
            </w:pPr>
            <w:r>
              <w:rPr>
                <w:rFonts w:ascii="Arial" w:hAnsi="Arial" w:cs="Arial"/>
                <w:sz w:val="22"/>
              </w:rPr>
              <w:t xml:space="preserve">Sit scrape cut max 1:2 </w:t>
            </w:r>
            <w:proofErr w:type="gramStart"/>
            <w:r>
              <w:rPr>
                <w:rFonts w:ascii="Arial" w:hAnsi="Arial" w:cs="Arial"/>
                <w:sz w:val="22"/>
              </w:rPr>
              <w:t>batter</w:t>
            </w:r>
            <w:proofErr w:type="gramEnd"/>
          </w:p>
          <w:p w14:paraId="0FBD2B98" w14:textId="77777777" w:rsidR="00224F8D" w:rsidRDefault="00C71CD7" w:rsidP="00C43C6D">
            <w:pPr>
              <w:rPr>
                <w:rFonts w:ascii="Arial" w:hAnsi="Arial" w:cs="Arial"/>
                <w:sz w:val="22"/>
              </w:rPr>
            </w:pPr>
            <w:r>
              <w:rPr>
                <w:rFonts w:ascii="Arial" w:hAnsi="Arial" w:cs="Arial"/>
                <w:sz w:val="22"/>
              </w:rPr>
              <w:t>Site scrape Fill max 1:3 batter</w:t>
            </w:r>
          </w:p>
          <w:p w14:paraId="11688106" w14:textId="77777777" w:rsidR="00224F8D" w:rsidRDefault="00224F8D" w:rsidP="00C43C6D">
            <w:pPr>
              <w:rPr>
                <w:rFonts w:ascii="Arial" w:hAnsi="Arial" w:cs="Arial"/>
                <w:sz w:val="22"/>
              </w:rPr>
            </w:pPr>
          </w:p>
          <w:p w14:paraId="1E1B3728" w14:textId="77777777" w:rsidR="00224F8D" w:rsidRDefault="00C71CD7" w:rsidP="00C43C6D">
            <w:pPr>
              <w:rPr>
                <w:rFonts w:ascii="Arial" w:hAnsi="Arial" w:cs="Arial"/>
                <w:sz w:val="22"/>
              </w:rPr>
            </w:pPr>
            <w:r>
              <w:rPr>
                <w:rFonts w:ascii="Arial" w:hAnsi="Arial" w:cs="Arial"/>
                <w:sz w:val="22"/>
              </w:rPr>
              <w:t xml:space="preserve">Natural gas supplied on </w:t>
            </w:r>
            <w:proofErr w:type="gramStart"/>
            <w:r>
              <w:rPr>
                <w:rFonts w:ascii="Arial" w:hAnsi="Arial" w:cs="Arial"/>
                <w:sz w:val="22"/>
              </w:rPr>
              <w:t>site</w:t>
            </w:r>
            <w:proofErr w:type="gramEnd"/>
          </w:p>
          <w:p w14:paraId="43500878" w14:textId="77777777" w:rsidR="00224F8D" w:rsidRDefault="00E94321" w:rsidP="00C43C6D">
            <w:pPr>
              <w:rPr>
                <w:rFonts w:ascii="Arial" w:hAnsi="Arial" w:cs="Arial"/>
                <w:sz w:val="22"/>
              </w:rPr>
            </w:pPr>
            <w:r>
              <w:rPr>
                <w:rFonts w:ascii="Arial" w:hAnsi="Arial" w:cs="Arial"/>
                <w:sz w:val="22"/>
              </w:rPr>
              <w:t xml:space="preserve">Selected fibre optics provision to </w:t>
            </w:r>
            <w:proofErr w:type="gramStart"/>
            <w:r>
              <w:rPr>
                <w:rFonts w:ascii="Arial" w:hAnsi="Arial" w:cs="Arial"/>
                <w:sz w:val="22"/>
              </w:rPr>
              <w:t>dwelling</w:t>
            </w:r>
            <w:proofErr w:type="gramEnd"/>
          </w:p>
          <w:p w14:paraId="18AF71F3" w14:textId="77777777" w:rsidR="00224F8D" w:rsidRDefault="00224F8D" w:rsidP="00C43C6D">
            <w:pPr>
              <w:rPr>
                <w:rFonts w:ascii="Arial" w:hAnsi="Arial" w:cs="Arial"/>
                <w:sz w:val="22"/>
              </w:rPr>
            </w:pPr>
          </w:p>
          <w:p w14:paraId="743109D8" w14:textId="77777777" w:rsidR="00224F8D" w:rsidRDefault="00E94321" w:rsidP="00C43C6D">
            <w:pPr>
              <w:rPr>
                <w:rFonts w:ascii="Arial" w:hAnsi="Arial" w:cs="Arial"/>
                <w:sz w:val="22"/>
              </w:rPr>
            </w:pPr>
            <w:r>
              <w:rPr>
                <w:rFonts w:ascii="Arial" w:hAnsi="Arial" w:cs="Arial"/>
                <w:sz w:val="22"/>
              </w:rPr>
              <w:t xml:space="preserve">Relaxation required for the garage side boundary setback of 200mm to the </w:t>
            </w:r>
            <w:proofErr w:type="gramStart"/>
            <w:r>
              <w:rPr>
                <w:rFonts w:ascii="Arial" w:hAnsi="Arial" w:cs="Arial"/>
                <w:sz w:val="22"/>
              </w:rPr>
              <w:t>BWK</w:t>
            </w:r>
            <w:proofErr w:type="gramEnd"/>
          </w:p>
          <w:p w14:paraId="744F25C1" w14:textId="77777777" w:rsidR="00224F8D" w:rsidRDefault="00224F8D" w:rsidP="00C43C6D">
            <w:pPr>
              <w:rPr>
                <w:rFonts w:ascii="Arial" w:hAnsi="Arial" w:cs="Arial"/>
                <w:sz w:val="22"/>
              </w:rPr>
            </w:pPr>
          </w:p>
          <w:p w14:paraId="795525A7" w14:textId="6A998E2C" w:rsidR="00224F8D" w:rsidRPr="00C43C6D" w:rsidRDefault="00E94321" w:rsidP="00C43C6D">
            <w:pPr>
              <w:rPr>
                <w:rFonts w:ascii="Arial" w:hAnsi="Arial" w:cs="Arial"/>
                <w:sz w:val="22"/>
              </w:rPr>
            </w:pPr>
            <w:r>
              <w:rPr>
                <w:rFonts w:ascii="Arial" w:hAnsi="Arial" w:cs="Arial"/>
                <w:sz w:val="22"/>
              </w:rPr>
              <w:t>Best practice procedures for erosion and sediment control as outlined by BCC regulations</w:t>
            </w:r>
            <w:permEnd w:id="1433155806"/>
          </w:p>
        </w:tc>
      </w:tr>
    </w:tbl>
    <w:p w14:paraId="3798FA14" w14:textId="402D1FF0" w:rsidR="00615203" w:rsidRPr="00301156" w:rsidRDefault="00615203" w:rsidP="00615203">
      <w:pPr>
        <w:spacing w:before="120" w:after="120"/>
        <w:rPr>
          <w:rFonts w:ascii="Arial" w:eastAsia="Calibri" w:hAnsi="Arial" w:cs="Arial"/>
          <w:b/>
          <w:bCs/>
          <w:i/>
          <w:iCs/>
        </w:rPr>
      </w:pPr>
      <w:r w:rsidRPr="00C417B7">
        <w:rPr>
          <w:rFonts w:ascii="Arial" w:eastAsia="Calibri" w:hAnsi="Arial" w:cs="Arial"/>
          <w:b/>
          <w:bCs/>
          <w:i/>
          <w:iCs/>
        </w:rPr>
        <w:lastRenderedPageBreak/>
        <w:t>Fire resistance and stability</w:t>
      </w:r>
    </w:p>
    <w:tbl>
      <w:tblPr>
        <w:tblStyle w:val="TableGrid2"/>
        <w:tblW w:w="0" w:type="auto"/>
        <w:tblLook w:val="04A0" w:firstRow="1" w:lastRow="0" w:firstColumn="1" w:lastColumn="0" w:noHBand="0" w:noVBand="1"/>
      </w:tblPr>
      <w:tblGrid>
        <w:gridCol w:w="9016"/>
      </w:tblGrid>
      <w:tr w:rsidR="00615203" w:rsidRPr="00594B1F" w14:paraId="66190F1A" w14:textId="77777777" w:rsidTr="001B09F9">
        <w:trPr>
          <w:trHeight w:val="283"/>
        </w:trPr>
        <w:tc>
          <w:tcPr>
            <w:tcW w:w="9016" w:type="dxa"/>
            <w:shd w:val="clear" w:color="auto" w:fill="D9D9D9"/>
          </w:tcPr>
          <w:p w14:paraId="02BEA052" w14:textId="31875714" w:rsidR="00615203" w:rsidRPr="00C417B7" w:rsidRDefault="00DF7B8C" w:rsidP="00B00F2E">
            <w:pPr>
              <w:keepNext/>
              <w:rPr>
                <w:rFonts w:ascii="Arial" w:hAnsi="Arial" w:cs="Arial"/>
                <w:sz w:val="22"/>
              </w:rPr>
            </w:pPr>
            <w:r>
              <w:rPr>
                <w:rFonts w:ascii="Arial" w:hAnsi="Arial" w:cs="Arial"/>
                <w:b/>
                <w:sz w:val="22"/>
              </w:rPr>
              <w:t>Fi</w:t>
            </w:r>
            <w:r w:rsidR="00615203">
              <w:rPr>
                <w:rFonts w:ascii="Arial" w:hAnsi="Arial" w:cs="Arial"/>
                <w:b/>
                <w:sz w:val="22"/>
              </w:rPr>
              <w:t>re resistance information</w:t>
            </w:r>
          </w:p>
        </w:tc>
      </w:tr>
      <w:tr w:rsidR="00615203" w:rsidRPr="00C43C6D" w14:paraId="7D56C5E3" w14:textId="77777777" w:rsidTr="001B09F9">
        <w:trPr>
          <w:trHeight w:val="1361"/>
        </w:trPr>
        <w:tc>
          <w:tcPr>
            <w:tcW w:w="9016" w:type="dxa"/>
          </w:tcPr>
          <w:p w14:paraId="3F536C4C" w14:textId="77777777" w:rsidR="00E94321" w:rsidRPr="00E94321" w:rsidRDefault="00E94321" w:rsidP="00E94321">
            <w:pPr>
              <w:pStyle w:val="NormalWeb"/>
              <w:spacing w:before="0" w:beforeAutospacing="0" w:after="0" w:afterAutospacing="0"/>
              <w:rPr>
                <w:rFonts w:ascii="Arial" w:eastAsia="Times New Roman" w:hAnsi="Arial" w:cs="Arial"/>
                <w:color w:val="000000" w:themeColor="text1"/>
                <w:sz w:val="22"/>
                <w:szCs w:val="22"/>
              </w:rPr>
            </w:pPr>
            <w:permStart w:id="162410305" w:edGrp="everyone"/>
          </w:p>
          <w:p w14:paraId="7309E6E0" w14:textId="7B08EB67" w:rsidR="00E94321" w:rsidRDefault="00E94321" w:rsidP="00587A81">
            <w:pPr>
              <w:pStyle w:val="NormalWeb"/>
              <w:spacing w:before="0" w:beforeAutospacing="0" w:after="0" w:afterAutospacing="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Fire Hydrants, Smoke detector to AS 378</w:t>
            </w:r>
            <w:r w:rsidR="00587A81">
              <w:rPr>
                <w:rFonts w:ascii="Arial" w:eastAsia="Times New Roman" w:hAnsi="Arial" w:cs="Arial"/>
                <w:color w:val="000000" w:themeColor="text1"/>
                <w:sz w:val="22"/>
                <w:szCs w:val="22"/>
              </w:rPr>
              <w:t xml:space="preserve">6 – multiple points to be </w:t>
            </w:r>
            <w:proofErr w:type="gramStart"/>
            <w:r w:rsidR="00587A81">
              <w:rPr>
                <w:rFonts w:ascii="Arial" w:eastAsia="Times New Roman" w:hAnsi="Arial" w:cs="Arial"/>
                <w:color w:val="000000" w:themeColor="text1"/>
                <w:sz w:val="22"/>
                <w:szCs w:val="22"/>
              </w:rPr>
              <w:t>interconnected</w:t>
            </w:r>
            <w:proofErr w:type="gramEnd"/>
            <w:r w:rsidR="00587A81">
              <w:rPr>
                <w:rFonts w:ascii="Arial" w:eastAsia="Times New Roman" w:hAnsi="Arial" w:cs="Arial"/>
                <w:color w:val="000000" w:themeColor="text1"/>
                <w:sz w:val="22"/>
                <w:szCs w:val="22"/>
              </w:rPr>
              <w:t xml:space="preserve"> </w:t>
            </w:r>
          </w:p>
          <w:p w14:paraId="44AFA793" w14:textId="022024AD" w:rsidR="00587A81" w:rsidRDefault="00587A81" w:rsidP="00E94321">
            <w:pPr>
              <w:pStyle w:val="NormalWeb"/>
              <w:spacing w:before="0" w:beforeAutospacing="0" w:after="0" w:afterAutospacing="0"/>
              <w:ind w:left="720"/>
              <w:rPr>
                <w:rFonts w:ascii="Arial" w:eastAsia="Times New Roman" w:hAnsi="Arial" w:cs="Arial"/>
                <w:color w:val="000000" w:themeColor="text1"/>
                <w:sz w:val="22"/>
                <w:szCs w:val="22"/>
              </w:rPr>
            </w:pPr>
          </w:p>
          <w:p w14:paraId="019DA74D" w14:textId="17B9760F" w:rsidR="00587A81" w:rsidRPr="00E94321" w:rsidRDefault="00587A81" w:rsidP="00587A81">
            <w:pPr>
              <w:pStyle w:val="NormalWeb"/>
              <w:spacing w:before="0" w:beforeAutospacing="0" w:after="0" w:afterAutospacing="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As per NCC:</w:t>
            </w:r>
          </w:p>
          <w:p w14:paraId="63EF1EF1" w14:textId="3319777E" w:rsidR="00E94321" w:rsidRPr="00E94321" w:rsidRDefault="00E94321" w:rsidP="00E94321">
            <w:pPr>
              <w:pStyle w:val="NormalWeb"/>
              <w:numPr>
                <w:ilvl w:val="0"/>
                <w:numId w:val="43"/>
              </w:numPr>
              <w:spacing w:before="0" w:beforeAutospacing="0" w:after="0" w:afterAutospacing="0"/>
              <w:rPr>
                <w:rFonts w:ascii="Arial" w:hAnsi="Arial" w:cs="Arial"/>
                <w:color w:val="000000" w:themeColor="text1"/>
                <w:sz w:val="22"/>
                <w:szCs w:val="22"/>
              </w:rPr>
            </w:pPr>
            <w:r w:rsidRPr="00E94321">
              <w:t>Fire Resistance Levels (FRLs)</w:t>
            </w:r>
            <w:r w:rsidRPr="00E94321">
              <w:rPr>
                <w:rFonts w:ascii="Arial" w:hAnsi="Arial" w:cs="Arial"/>
                <w:color w:val="000000" w:themeColor="text1"/>
                <w:sz w:val="22"/>
                <w:szCs w:val="22"/>
              </w:rPr>
              <w:t>: The NCC specifies the required fire resistance levels for different parts of a building, such as walls, floors, roofs, and structural elements. These FRLs dictate the time duration for which a building element must withstand fire exposure without failure.</w:t>
            </w:r>
          </w:p>
          <w:p w14:paraId="6782DDD6"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Fire-Resistant Materials</w:t>
            </w:r>
            <w:r w:rsidRPr="00E94321">
              <w:rPr>
                <w:rFonts w:ascii="Arial" w:eastAsia="Times New Roman" w:hAnsi="Arial" w:cs="Arial"/>
                <w:color w:val="000000" w:themeColor="text1"/>
                <w:sz w:val="22"/>
                <w:szCs w:val="22"/>
              </w:rPr>
              <w:t>: The NCC provides a list of approved fire-resistant materials and systems that can be used to achieve the required FRLs. The materials used in construction should have been tested and certified for their fire-resistant properties.</w:t>
            </w:r>
          </w:p>
          <w:p w14:paraId="2285563A"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Fire Safety Measures:</w:t>
            </w:r>
            <w:r w:rsidRPr="00E94321">
              <w:rPr>
                <w:rFonts w:ascii="Arial" w:eastAsia="Times New Roman" w:hAnsi="Arial" w:cs="Arial"/>
                <w:color w:val="000000" w:themeColor="text1"/>
                <w:sz w:val="22"/>
                <w:szCs w:val="22"/>
              </w:rPr>
              <w:t xml:space="preserve"> Buildings may need to incorporate various fire safety measures, such as fire-rated doors, fire-resistant glazing, fire stopping systems, and sprinkler systems, depending on the building's type, size, and use.</w:t>
            </w:r>
          </w:p>
          <w:p w14:paraId="7049AFBB"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Occupancy and Use: The</w:t>
            </w:r>
            <w:r w:rsidRPr="00E94321">
              <w:rPr>
                <w:rFonts w:ascii="Arial" w:eastAsia="Times New Roman" w:hAnsi="Arial" w:cs="Arial"/>
                <w:color w:val="000000" w:themeColor="text1"/>
                <w:sz w:val="22"/>
                <w:szCs w:val="22"/>
              </w:rPr>
              <w:t xml:space="preserve"> NCC classifies buildings based on their occupancy and use. Different classes of buildings have varying fire safety requirements. Make sure your proposed development plan aligns with the correct occupancy classification.</w:t>
            </w:r>
          </w:p>
          <w:p w14:paraId="55E78FC5"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Emergency Egress: The building</w:t>
            </w:r>
            <w:r w:rsidRPr="00E94321">
              <w:rPr>
                <w:rFonts w:ascii="Arial" w:eastAsia="Times New Roman" w:hAnsi="Arial" w:cs="Arial"/>
                <w:color w:val="000000" w:themeColor="text1"/>
                <w:sz w:val="22"/>
                <w:szCs w:val="22"/>
              </w:rPr>
              <w:t xml:space="preserve"> plan should include clear and accessible paths for occupants to evacuate the building in case of a fire. This includes proper placement of fire exits, exit signs, and emergency lighting.</w:t>
            </w:r>
          </w:p>
          <w:p w14:paraId="2F8355B4"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Fire-Resistant Separation: If the proposed development involves multiple units or sections within a building, proper fire-resistant</w:t>
            </w:r>
            <w:r w:rsidRPr="00E94321">
              <w:rPr>
                <w:rFonts w:ascii="Arial" w:eastAsia="Times New Roman" w:hAnsi="Arial" w:cs="Arial"/>
                <w:color w:val="000000" w:themeColor="text1"/>
                <w:sz w:val="22"/>
                <w:szCs w:val="22"/>
              </w:rPr>
              <w:t xml:space="preserve"> separation must be maintained between these units to prevent fire spread.</w:t>
            </w:r>
          </w:p>
          <w:p w14:paraId="5C7BABC3"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External Fire Spread: Consideration</w:t>
            </w:r>
            <w:r w:rsidRPr="00E94321">
              <w:rPr>
                <w:rFonts w:ascii="Arial" w:eastAsia="Times New Roman" w:hAnsi="Arial" w:cs="Arial"/>
                <w:color w:val="000000" w:themeColor="text1"/>
                <w:sz w:val="22"/>
                <w:szCs w:val="22"/>
              </w:rPr>
              <w:t xml:space="preserve"> should be given to preventing the external spread of fire, especially in buildings close to one another. This might involve requirements for fire-rated external walls and openings.</w:t>
            </w:r>
          </w:p>
          <w:p w14:paraId="0F793BB9"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Fire Hydrants and Fire Service Access: Larger</w:t>
            </w:r>
            <w:r w:rsidRPr="00E94321">
              <w:rPr>
                <w:rFonts w:ascii="Arial" w:eastAsia="Times New Roman" w:hAnsi="Arial" w:cs="Arial"/>
                <w:color w:val="000000" w:themeColor="text1"/>
                <w:sz w:val="22"/>
                <w:szCs w:val="22"/>
              </w:rPr>
              <w:t xml:space="preserve"> buildings might need to provide access for fire service vehicles and appropriate provisions for fire hydrants.</w:t>
            </w:r>
          </w:p>
          <w:p w14:paraId="38F4E08E"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Documentation and Certification: The development plan should include detailed documentation of the proposed fire-resistant</w:t>
            </w:r>
            <w:r w:rsidRPr="00E94321">
              <w:rPr>
                <w:rFonts w:ascii="Arial" w:eastAsia="Times New Roman" w:hAnsi="Arial" w:cs="Arial"/>
                <w:color w:val="000000" w:themeColor="text1"/>
                <w:sz w:val="22"/>
                <w:szCs w:val="22"/>
              </w:rPr>
              <w:t xml:space="preserve"> materials, systems, and designs. Depending on the local jurisdiction, this might require certification by a qualified fire engineer.</w:t>
            </w:r>
          </w:p>
          <w:permEnd w:id="162410305"/>
          <w:p w14:paraId="19CD8AE9" w14:textId="5EB16F09" w:rsidR="00803D33" w:rsidRPr="00C43C6D" w:rsidRDefault="00803D33" w:rsidP="00C43C6D">
            <w:pPr>
              <w:rPr>
                <w:rFonts w:ascii="Arial" w:hAnsi="Arial" w:cs="Arial"/>
                <w:sz w:val="22"/>
              </w:rPr>
            </w:pPr>
          </w:p>
        </w:tc>
      </w:tr>
      <w:tr w:rsidR="00615203" w:rsidRPr="00594B1F" w14:paraId="681721DE" w14:textId="77777777" w:rsidTr="001B09F9">
        <w:trPr>
          <w:trHeight w:val="283"/>
        </w:trPr>
        <w:tc>
          <w:tcPr>
            <w:tcW w:w="9016" w:type="dxa"/>
            <w:shd w:val="clear" w:color="auto" w:fill="D9D9D9"/>
          </w:tcPr>
          <w:p w14:paraId="04F28CFB" w14:textId="3BA2F7A9" w:rsidR="00615203" w:rsidRPr="00301156" w:rsidRDefault="00F44DE2" w:rsidP="00B00F2E">
            <w:pPr>
              <w:keepNext/>
              <w:rPr>
                <w:rFonts w:ascii="Arial" w:hAnsi="Arial" w:cs="Arial"/>
                <w:sz w:val="22"/>
              </w:rPr>
            </w:pPr>
            <w:r w:rsidRPr="00995516">
              <w:rPr>
                <w:rFonts w:ascii="Arial" w:hAnsi="Arial" w:cs="Arial"/>
                <w:b/>
                <w:sz w:val="22"/>
              </w:rPr>
              <w:lastRenderedPageBreak/>
              <w:t>Fire hazard properties of materials, assemblies, fixtures and linings</w:t>
            </w:r>
          </w:p>
        </w:tc>
      </w:tr>
      <w:tr w:rsidR="00615203" w:rsidRPr="00C43C6D" w14:paraId="4E809EA8" w14:textId="77777777" w:rsidTr="00FF5F4E">
        <w:trPr>
          <w:trHeight w:val="1417"/>
        </w:trPr>
        <w:tc>
          <w:tcPr>
            <w:tcW w:w="9016" w:type="dxa"/>
          </w:tcPr>
          <w:p w14:paraId="49F4C6EF" w14:textId="5A5DEBD0" w:rsidR="00615203" w:rsidRPr="00C43C6D" w:rsidRDefault="00587A81" w:rsidP="00C43C6D">
            <w:pPr>
              <w:rPr>
                <w:rFonts w:ascii="Arial" w:hAnsi="Arial" w:cs="Arial"/>
                <w:sz w:val="22"/>
              </w:rPr>
            </w:pPr>
            <w:permStart w:id="1915963606" w:edGrp="everyone"/>
            <w:r w:rsidRPr="00587A81">
              <w:rPr>
                <w:rFonts w:ascii="Arial" w:hAnsi="Arial" w:cs="Arial"/>
                <w:color w:val="000000" w:themeColor="text1"/>
                <w:sz w:val="22"/>
                <w:szCs w:val="22"/>
              </w:rPr>
              <w:t>As per the National Construction Code (NCC), specific requirements apply to proposed building development plans in Pallara, Queensland, concerning fire hazard properties of materials, assemblies, fixtures, and linings. The NCC mandates that these components must adhere to prescribed fire resistance levels (FRLs) based on the building's occupancy and classification. The code dictates the use of approved fire-resistant materials, systems, and construction methods to mitigate fire hazards. These materials should be tested and certified for their fire-resistant properties. The development plan must also consider the prevention of fire spread through external walls, openings, and adjacent buildings. Clear emergency egress pathways, fire-rated doors, appropriate fire stopping systems, and compliance with fire service access requirements are further stipulated to ensure the safety of occupants and mitigate potential fire risks in the proposed building development at Pallara, Queensland</w:t>
            </w:r>
            <w:r>
              <w:rPr>
                <w:rFonts w:ascii="Segoe UI" w:hAnsi="Segoe UI" w:cs="Segoe UI"/>
                <w:color w:val="D1D5DB"/>
                <w:shd w:val="clear" w:color="auto" w:fill="444654"/>
              </w:rPr>
              <w:t>.</w:t>
            </w:r>
            <w:permEnd w:id="1915963606"/>
          </w:p>
        </w:tc>
      </w:tr>
    </w:tbl>
    <w:p w14:paraId="7D7F3332" w14:textId="77777777" w:rsidR="00615203" w:rsidRPr="0054206F" w:rsidRDefault="00615203" w:rsidP="00615203">
      <w:pPr>
        <w:spacing w:before="120" w:after="120"/>
        <w:rPr>
          <w:rFonts w:ascii="Arial" w:eastAsia="Calibri" w:hAnsi="Arial" w:cs="Arial"/>
          <w:b/>
          <w:bCs/>
          <w:i/>
          <w:iCs/>
        </w:rPr>
      </w:pPr>
      <w:r w:rsidRPr="0054206F">
        <w:rPr>
          <w:rFonts w:ascii="Arial" w:eastAsia="Calibri" w:hAnsi="Arial" w:cs="Arial"/>
          <w:b/>
          <w:bCs/>
          <w:i/>
          <w:iCs/>
        </w:rPr>
        <w:t>Material requirements</w:t>
      </w:r>
    </w:p>
    <w:tbl>
      <w:tblPr>
        <w:tblStyle w:val="TableGrid2"/>
        <w:tblW w:w="0" w:type="auto"/>
        <w:tblLook w:val="04A0" w:firstRow="1" w:lastRow="0" w:firstColumn="1" w:lastColumn="0" w:noHBand="0" w:noVBand="1"/>
      </w:tblPr>
      <w:tblGrid>
        <w:gridCol w:w="9016"/>
      </w:tblGrid>
      <w:tr w:rsidR="00615203" w:rsidRPr="00594B1F" w14:paraId="7B0BB5CA" w14:textId="77777777" w:rsidTr="001B09F9">
        <w:trPr>
          <w:trHeight w:val="283"/>
        </w:trPr>
        <w:tc>
          <w:tcPr>
            <w:tcW w:w="9016" w:type="dxa"/>
            <w:shd w:val="clear" w:color="auto" w:fill="D9D9D9"/>
          </w:tcPr>
          <w:p w14:paraId="13DC072B" w14:textId="77777777" w:rsidR="00615203" w:rsidRPr="00995516" w:rsidRDefault="00615203" w:rsidP="00B00F2E">
            <w:pPr>
              <w:keepNext/>
              <w:rPr>
                <w:rFonts w:ascii="Arial" w:hAnsi="Arial" w:cs="Arial"/>
                <w:sz w:val="22"/>
              </w:rPr>
            </w:pPr>
            <w:r>
              <w:rPr>
                <w:rFonts w:ascii="Arial" w:hAnsi="Arial" w:cs="Arial"/>
                <w:b/>
                <w:sz w:val="22"/>
              </w:rPr>
              <w:t>Reinforced concrete requirements relative to Australian Standards</w:t>
            </w:r>
          </w:p>
        </w:tc>
      </w:tr>
      <w:tr w:rsidR="00615203" w:rsidRPr="00C43C6D" w14:paraId="04A5E5F0" w14:textId="77777777" w:rsidTr="001B09F9">
        <w:trPr>
          <w:trHeight w:val="1474"/>
        </w:trPr>
        <w:tc>
          <w:tcPr>
            <w:tcW w:w="9016" w:type="dxa"/>
            <w:shd w:val="clear" w:color="auto" w:fill="auto"/>
          </w:tcPr>
          <w:p w14:paraId="261C63FA" w14:textId="77777777" w:rsidR="00803D33" w:rsidRDefault="00587A81" w:rsidP="00C43C6D">
            <w:pPr>
              <w:rPr>
                <w:rFonts w:ascii="Arial" w:hAnsi="Arial" w:cs="Arial"/>
                <w:sz w:val="22"/>
              </w:rPr>
            </w:pPr>
            <w:permStart w:id="1100488660" w:edGrp="everyone"/>
            <w:r>
              <w:rPr>
                <w:rFonts w:ascii="Arial" w:hAnsi="Arial" w:cs="Arial"/>
                <w:sz w:val="22"/>
              </w:rPr>
              <w:t xml:space="preserve">Slabs and walls 20mm if form and sheltered, 30mm if form and exposed, 65mm no form </w:t>
            </w:r>
            <w:proofErr w:type="gramStart"/>
            <w:r>
              <w:rPr>
                <w:rFonts w:ascii="Arial" w:hAnsi="Arial" w:cs="Arial"/>
                <w:sz w:val="22"/>
              </w:rPr>
              <w:t>work</w:t>
            </w:r>
            <w:proofErr w:type="gramEnd"/>
          </w:p>
          <w:p w14:paraId="2C66D0E7" w14:textId="501D6A97" w:rsidR="00587A81" w:rsidRDefault="00587A81" w:rsidP="00587A81">
            <w:pPr>
              <w:rPr>
                <w:rFonts w:ascii="Arial" w:hAnsi="Arial" w:cs="Arial"/>
                <w:sz w:val="22"/>
              </w:rPr>
            </w:pPr>
            <w:r>
              <w:rPr>
                <w:rFonts w:ascii="Arial" w:hAnsi="Arial" w:cs="Arial"/>
                <w:sz w:val="22"/>
              </w:rPr>
              <w:t xml:space="preserve">Beams 25mm if form and sheltered, 40mm if form and exposed, 65mm no form </w:t>
            </w:r>
            <w:proofErr w:type="gramStart"/>
            <w:r>
              <w:rPr>
                <w:rFonts w:ascii="Arial" w:hAnsi="Arial" w:cs="Arial"/>
                <w:sz w:val="22"/>
              </w:rPr>
              <w:t>work</w:t>
            </w:r>
            <w:proofErr w:type="gramEnd"/>
          </w:p>
          <w:p w14:paraId="0C7906CF" w14:textId="45466634" w:rsidR="00587A81" w:rsidRDefault="00587A81" w:rsidP="00587A81">
            <w:pPr>
              <w:rPr>
                <w:rFonts w:ascii="Arial" w:hAnsi="Arial" w:cs="Arial"/>
                <w:sz w:val="22"/>
              </w:rPr>
            </w:pPr>
            <w:r>
              <w:rPr>
                <w:rFonts w:ascii="Arial" w:hAnsi="Arial" w:cs="Arial"/>
                <w:sz w:val="22"/>
              </w:rPr>
              <w:t xml:space="preserve">Columns 40mm if form and sheltered, 50mm if form and exposed, 75mm no form </w:t>
            </w:r>
            <w:proofErr w:type="gramStart"/>
            <w:r>
              <w:rPr>
                <w:rFonts w:ascii="Arial" w:hAnsi="Arial" w:cs="Arial"/>
                <w:sz w:val="22"/>
              </w:rPr>
              <w:t>work</w:t>
            </w:r>
            <w:proofErr w:type="gramEnd"/>
          </w:p>
          <w:p w14:paraId="4EC001E8" w14:textId="6FF7BF65" w:rsidR="00587A81" w:rsidRDefault="00587A81" w:rsidP="00587A81">
            <w:pPr>
              <w:rPr>
                <w:rFonts w:ascii="Arial" w:hAnsi="Arial" w:cs="Arial"/>
                <w:sz w:val="22"/>
              </w:rPr>
            </w:pPr>
            <w:r>
              <w:rPr>
                <w:rFonts w:ascii="Arial" w:hAnsi="Arial" w:cs="Arial"/>
                <w:sz w:val="22"/>
              </w:rPr>
              <w:t>Footings 65mm if form and exposed, 75mm no form work</w:t>
            </w:r>
          </w:p>
          <w:p w14:paraId="7861031C" w14:textId="77777777" w:rsidR="00587A81" w:rsidRDefault="00587A81" w:rsidP="00587A81">
            <w:pPr>
              <w:rPr>
                <w:rFonts w:ascii="Arial" w:hAnsi="Arial" w:cs="Arial"/>
                <w:sz w:val="22"/>
              </w:rPr>
            </w:pPr>
          </w:p>
          <w:p w14:paraId="75C330FE" w14:textId="6AF4D35C" w:rsidR="00360577" w:rsidRDefault="00360577" w:rsidP="00587A81">
            <w:pPr>
              <w:rPr>
                <w:rFonts w:ascii="Arial" w:hAnsi="Arial" w:cs="Arial"/>
                <w:sz w:val="22"/>
              </w:rPr>
            </w:pPr>
            <w:r>
              <w:rPr>
                <w:rFonts w:ascii="Arial" w:hAnsi="Arial" w:cs="Arial"/>
                <w:sz w:val="22"/>
              </w:rPr>
              <w:t>Low ductility bars to AS4671-2001</w:t>
            </w:r>
          </w:p>
          <w:p w14:paraId="26B91DEA" w14:textId="402FC0A5" w:rsidR="00360577" w:rsidRDefault="00360577" w:rsidP="00587A81">
            <w:pPr>
              <w:rPr>
                <w:rFonts w:ascii="Arial" w:hAnsi="Arial" w:cs="Arial"/>
                <w:sz w:val="22"/>
              </w:rPr>
            </w:pPr>
            <w:r>
              <w:rPr>
                <w:rFonts w:ascii="Arial" w:hAnsi="Arial" w:cs="Arial"/>
                <w:sz w:val="22"/>
              </w:rPr>
              <w:t>Normal ductility bars to AS 4671-2001</w:t>
            </w:r>
          </w:p>
          <w:p w14:paraId="379E6B16" w14:textId="70F6A757" w:rsidR="00360577" w:rsidRDefault="00360577" w:rsidP="00587A81">
            <w:pPr>
              <w:rPr>
                <w:rFonts w:ascii="Arial" w:hAnsi="Arial" w:cs="Arial"/>
                <w:sz w:val="22"/>
              </w:rPr>
            </w:pPr>
            <w:r>
              <w:rPr>
                <w:rFonts w:ascii="Arial" w:hAnsi="Arial" w:cs="Arial"/>
                <w:sz w:val="22"/>
              </w:rPr>
              <w:t>Seismic ductility bar to AS 4671-2001</w:t>
            </w:r>
          </w:p>
          <w:p w14:paraId="6B1319AF" w14:textId="77777777" w:rsidR="00360577" w:rsidRDefault="00360577" w:rsidP="00587A81">
            <w:pPr>
              <w:rPr>
                <w:rFonts w:ascii="Arial" w:hAnsi="Arial" w:cs="Arial"/>
                <w:sz w:val="22"/>
              </w:rPr>
            </w:pPr>
          </w:p>
          <w:p w14:paraId="4661352C" w14:textId="226D3A6A" w:rsidR="00360577" w:rsidRDefault="00360577" w:rsidP="00587A81">
            <w:pPr>
              <w:rPr>
                <w:rFonts w:ascii="Arial" w:hAnsi="Arial" w:cs="Arial"/>
                <w:sz w:val="22"/>
              </w:rPr>
            </w:pPr>
            <w:r>
              <w:rPr>
                <w:rFonts w:ascii="Arial" w:hAnsi="Arial" w:cs="Arial"/>
                <w:sz w:val="22"/>
              </w:rPr>
              <w:t>All concrete grade 20Mpa – 100mm slump</w:t>
            </w:r>
          </w:p>
          <w:p w14:paraId="650682F8" w14:textId="740F2368" w:rsidR="00360577" w:rsidRDefault="00360577" w:rsidP="00587A81">
            <w:pPr>
              <w:rPr>
                <w:rFonts w:ascii="Arial" w:hAnsi="Arial" w:cs="Arial"/>
                <w:sz w:val="22"/>
              </w:rPr>
            </w:pPr>
            <w:r>
              <w:rPr>
                <w:rFonts w:ascii="Arial" w:hAnsi="Arial" w:cs="Arial"/>
                <w:sz w:val="22"/>
              </w:rPr>
              <w:t xml:space="preserve">All reinforcement to be supported in its correct position as not to be displaced during concreting on approved bar </w:t>
            </w:r>
            <w:proofErr w:type="spellStart"/>
            <w:r>
              <w:rPr>
                <w:rFonts w:ascii="Arial" w:hAnsi="Arial" w:cs="Arial"/>
                <w:sz w:val="22"/>
              </w:rPr>
              <w:t>charis</w:t>
            </w:r>
            <w:proofErr w:type="spellEnd"/>
            <w:r>
              <w:rPr>
                <w:rFonts w:ascii="Arial" w:hAnsi="Arial" w:cs="Arial"/>
                <w:sz w:val="22"/>
              </w:rPr>
              <w:t xml:space="preserve"> at 1.0m max </w:t>
            </w:r>
            <w:proofErr w:type="spellStart"/>
            <w:r>
              <w:rPr>
                <w:rFonts w:ascii="Arial" w:hAnsi="Arial" w:cs="Arial"/>
                <w:sz w:val="22"/>
              </w:rPr>
              <w:t>crs</w:t>
            </w:r>
            <w:proofErr w:type="spellEnd"/>
            <w:r>
              <w:rPr>
                <w:rFonts w:ascii="Arial" w:hAnsi="Arial" w:cs="Arial"/>
                <w:sz w:val="22"/>
              </w:rPr>
              <w:t xml:space="preserve"> both ways. Where required provide support bars N16 at 10m max </w:t>
            </w:r>
            <w:proofErr w:type="spellStart"/>
            <w:proofErr w:type="gramStart"/>
            <w:r>
              <w:rPr>
                <w:rFonts w:ascii="Arial" w:hAnsi="Arial" w:cs="Arial"/>
                <w:sz w:val="22"/>
              </w:rPr>
              <w:t>crs</w:t>
            </w:r>
            <w:proofErr w:type="spellEnd"/>
            <w:proofErr w:type="gramEnd"/>
          </w:p>
          <w:p w14:paraId="1EDF3168" w14:textId="77777777" w:rsidR="00360F1A" w:rsidRDefault="00360F1A" w:rsidP="00360F1A">
            <w:pPr>
              <w:rPr>
                <w:rFonts w:ascii="Arial" w:hAnsi="Arial" w:cs="Arial"/>
                <w:sz w:val="22"/>
              </w:rPr>
            </w:pPr>
          </w:p>
          <w:p w14:paraId="62913E0F" w14:textId="77777777" w:rsidR="00360F1A" w:rsidRPr="00360F1A" w:rsidRDefault="00360F1A" w:rsidP="00360F1A">
            <w:pPr>
              <w:rPr>
                <w:rFonts w:ascii="Arial" w:hAnsi="Arial" w:cs="Arial"/>
                <w:sz w:val="22"/>
              </w:rPr>
            </w:pPr>
            <w:r w:rsidRPr="00360F1A">
              <w:rPr>
                <w:rFonts w:ascii="Arial" w:hAnsi="Arial" w:cs="Arial"/>
                <w:sz w:val="22"/>
              </w:rPr>
              <w:t>As per the NCC, the proposed building development plan in Pallara, Queensland, needs to adhere to the specific requirements outlined in the relevant sections of the Building Code of Australia (BCA), which forms Volume One and Volume Two of the NCC. These requirements encompass the design and construction of reinforced concrete elements within the building, such as beams, columns, slabs, and foundations.</w:t>
            </w:r>
          </w:p>
          <w:p w14:paraId="3D72614B" w14:textId="77777777" w:rsidR="00360F1A" w:rsidRDefault="00360F1A" w:rsidP="00C43C6D">
            <w:pPr>
              <w:rPr>
                <w:rFonts w:ascii="Segoe UI" w:hAnsi="Segoe UI" w:cs="Segoe UI"/>
                <w:color w:val="D1D5DB"/>
              </w:rPr>
            </w:pPr>
            <w:r w:rsidRPr="00360F1A">
              <w:rPr>
                <w:rFonts w:ascii="Arial" w:hAnsi="Arial" w:cs="Arial"/>
                <w:sz w:val="22"/>
              </w:rPr>
              <w:t>The NCC references the relevant Australian Standards for concrete design and construction, primarily AS 3600 - Concrete Structures and AS 1170 - Structural Design Actions. These standards provide guidelines for determining concrete mix designs, reinforcement detailing, load calculations, durability considerations, and construction practices</w:t>
            </w:r>
            <w:r>
              <w:rPr>
                <w:rFonts w:ascii="Segoe UI" w:hAnsi="Segoe UI" w:cs="Segoe UI"/>
                <w:color w:val="D1D5DB"/>
              </w:rPr>
              <w:t>.</w:t>
            </w:r>
          </w:p>
          <w:p w14:paraId="2A43C33E" w14:textId="701053F9" w:rsidR="00803D33" w:rsidRPr="00C43C6D" w:rsidRDefault="00587A81" w:rsidP="00C43C6D">
            <w:pPr>
              <w:rPr>
                <w:rFonts w:ascii="Arial" w:hAnsi="Arial" w:cs="Arial"/>
                <w:sz w:val="22"/>
              </w:rPr>
            </w:pPr>
            <w:r>
              <w:rPr>
                <w:rFonts w:ascii="Arial" w:hAnsi="Arial" w:cs="Arial"/>
                <w:sz w:val="22"/>
              </w:rPr>
              <w:t xml:space="preserve"> </w:t>
            </w:r>
            <w:permEnd w:id="1100488660"/>
          </w:p>
        </w:tc>
      </w:tr>
      <w:tr w:rsidR="001B09F9" w:rsidRPr="00594B1F" w14:paraId="7A5A2A95" w14:textId="77777777" w:rsidTr="001B09F9">
        <w:trPr>
          <w:trHeight w:val="283"/>
        </w:trPr>
        <w:tc>
          <w:tcPr>
            <w:tcW w:w="9016" w:type="dxa"/>
            <w:shd w:val="clear" w:color="auto" w:fill="D9D9D9" w:themeFill="background1" w:themeFillShade="D9"/>
          </w:tcPr>
          <w:p w14:paraId="2A32CFC9" w14:textId="06AEC905" w:rsidR="001B09F9" w:rsidRPr="001549CC" w:rsidRDefault="001B09F9" w:rsidP="001B09F9">
            <w:pPr>
              <w:keepNext/>
              <w:rPr>
                <w:rFonts w:ascii="Arial" w:hAnsi="Arial" w:cs="Arial"/>
                <w:b/>
                <w:vanish/>
                <w:color w:val="17365D" w:themeColor="text2" w:themeShade="BF"/>
                <w:sz w:val="22"/>
              </w:rPr>
            </w:pPr>
            <w:r w:rsidRPr="001549CC">
              <w:rPr>
                <w:rFonts w:ascii="Arial" w:hAnsi="Arial" w:cs="Arial"/>
                <w:b/>
                <w:sz w:val="22"/>
              </w:rPr>
              <w:t>Structural timber and framing</w:t>
            </w:r>
          </w:p>
        </w:tc>
      </w:tr>
      <w:tr w:rsidR="00224F8D" w:rsidRPr="00C43C6D" w14:paraId="34738AAC" w14:textId="77777777" w:rsidTr="00FF5F4E">
        <w:trPr>
          <w:trHeight w:val="1417"/>
        </w:trPr>
        <w:tc>
          <w:tcPr>
            <w:tcW w:w="9016" w:type="dxa"/>
            <w:shd w:val="clear" w:color="auto" w:fill="auto"/>
          </w:tcPr>
          <w:p w14:paraId="71C00CB9" w14:textId="77777777" w:rsidR="00803D33" w:rsidRDefault="00360577" w:rsidP="00C43C6D">
            <w:pPr>
              <w:rPr>
                <w:rFonts w:ascii="Arial" w:hAnsi="Arial" w:cs="Arial"/>
                <w:sz w:val="22"/>
              </w:rPr>
            </w:pPr>
            <w:permStart w:id="853830036" w:edGrp="everyone"/>
            <w:r>
              <w:rPr>
                <w:rFonts w:ascii="Arial" w:hAnsi="Arial" w:cs="Arial"/>
                <w:sz w:val="22"/>
              </w:rPr>
              <w:t xml:space="preserve">All timber framing to be in accordance with AS 1684-2010 residential timber framed </w:t>
            </w:r>
            <w:proofErr w:type="gramStart"/>
            <w:r>
              <w:rPr>
                <w:rFonts w:ascii="Arial" w:hAnsi="Arial" w:cs="Arial"/>
                <w:sz w:val="22"/>
              </w:rPr>
              <w:t>construction</w:t>
            </w:r>
            <w:proofErr w:type="gramEnd"/>
          </w:p>
          <w:p w14:paraId="7C631696" w14:textId="77777777" w:rsidR="00803D33" w:rsidRDefault="00360577" w:rsidP="00C43C6D">
            <w:pPr>
              <w:rPr>
                <w:rFonts w:ascii="Arial" w:hAnsi="Arial" w:cs="Arial"/>
                <w:sz w:val="22"/>
              </w:rPr>
            </w:pPr>
            <w:r>
              <w:rPr>
                <w:rFonts w:ascii="Arial" w:hAnsi="Arial" w:cs="Arial"/>
                <w:sz w:val="22"/>
              </w:rPr>
              <w:t xml:space="preserve">Timber stress grades to </w:t>
            </w:r>
            <w:proofErr w:type="gramStart"/>
            <w:r>
              <w:rPr>
                <w:rFonts w:ascii="Arial" w:hAnsi="Arial" w:cs="Arial"/>
                <w:sz w:val="22"/>
              </w:rPr>
              <w:t>AS1720</w:t>
            </w:r>
            <w:proofErr w:type="gramEnd"/>
          </w:p>
          <w:p w14:paraId="42451EF4" w14:textId="77777777" w:rsidR="00803D33" w:rsidRDefault="00360577" w:rsidP="00C43C6D">
            <w:pPr>
              <w:rPr>
                <w:rFonts w:ascii="Arial" w:hAnsi="Arial" w:cs="Arial"/>
                <w:sz w:val="22"/>
              </w:rPr>
            </w:pPr>
            <w:r>
              <w:rPr>
                <w:rFonts w:ascii="Arial" w:hAnsi="Arial" w:cs="Arial"/>
                <w:sz w:val="22"/>
              </w:rPr>
              <w:t>Timber to be stored and handled as not to be damaged AS 1684-2010</w:t>
            </w:r>
          </w:p>
          <w:p w14:paraId="5243DC61" w14:textId="77777777" w:rsidR="00360577" w:rsidRDefault="00360577" w:rsidP="00C43C6D">
            <w:pPr>
              <w:rPr>
                <w:rFonts w:ascii="Arial" w:hAnsi="Arial" w:cs="Arial"/>
                <w:sz w:val="22"/>
              </w:rPr>
            </w:pPr>
            <w:r>
              <w:rPr>
                <w:rFonts w:ascii="Arial" w:hAnsi="Arial" w:cs="Arial"/>
                <w:sz w:val="22"/>
              </w:rPr>
              <w:t xml:space="preserve">All timber to be dry, if less than 15% moisture </w:t>
            </w:r>
            <w:proofErr w:type="spellStart"/>
            <w:r>
              <w:rPr>
                <w:rFonts w:ascii="Arial" w:hAnsi="Arial" w:cs="Arial"/>
                <w:sz w:val="22"/>
              </w:rPr>
              <w:t>contrent</w:t>
            </w:r>
            <w:proofErr w:type="spellEnd"/>
            <w:r>
              <w:rPr>
                <w:rFonts w:ascii="Arial" w:hAnsi="Arial" w:cs="Arial"/>
                <w:sz w:val="22"/>
              </w:rPr>
              <w:t xml:space="preserve"> at the time of construction to be protected</w:t>
            </w:r>
          </w:p>
          <w:p w14:paraId="5C7CC147" w14:textId="77777777" w:rsidR="00360577" w:rsidRDefault="00360577" w:rsidP="00C43C6D">
            <w:pPr>
              <w:rPr>
                <w:rFonts w:ascii="Arial" w:hAnsi="Arial" w:cs="Arial"/>
                <w:sz w:val="22"/>
              </w:rPr>
            </w:pPr>
            <w:r>
              <w:rPr>
                <w:rFonts w:ascii="Arial" w:hAnsi="Arial" w:cs="Arial"/>
                <w:sz w:val="22"/>
              </w:rPr>
              <w:t xml:space="preserve">Timber beams and </w:t>
            </w:r>
            <w:proofErr w:type="spellStart"/>
            <w:r>
              <w:rPr>
                <w:rFonts w:ascii="Arial" w:hAnsi="Arial" w:cs="Arial"/>
                <w:sz w:val="22"/>
              </w:rPr>
              <w:t>lintes</w:t>
            </w:r>
            <w:proofErr w:type="spellEnd"/>
            <w:r>
              <w:rPr>
                <w:rFonts w:ascii="Arial" w:hAnsi="Arial" w:cs="Arial"/>
                <w:sz w:val="22"/>
              </w:rPr>
              <w:t xml:space="preserve"> are to bear on double </w:t>
            </w:r>
            <w:proofErr w:type="gramStart"/>
            <w:r>
              <w:rPr>
                <w:rFonts w:ascii="Arial" w:hAnsi="Arial" w:cs="Arial"/>
                <w:sz w:val="22"/>
              </w:rPr>
              <w:t>studs</w:t>
            </w:r>
            <w:proofErr w:type="gramEnd"/>
            <w:r>
              <w:rPr>
                <w:rFonts w:ascii="Arial" w:hAnsi="Arial" w:cs="Arial"/>
                <w:sz w:val="22"/>
              </w:rPr>
              <w:t xml:space="preserve"> </w:t>
            </w:r>
          </w:p>
          <w:p w14:paraId="71A48C37" w14:textId="77777777" w:rsidR="00360577" w:rsidRDefault="00360577" w:rsidP="00C43C6D">
            <w:pPr>
              <w:rPr>
                <w:rFonts w:ascii="Arial" w:hAnsi="Arial" w:cs="Arial"/>
                <w:sz w:val="22"/>
              </w:rPr>
            </w:pPr>
            <w:r>
              <w:rPr>
                <w:rFonts w:ascii="Arial" w:hAnsi="Arial" w:cs="Arial"/>
                <w:sz w:val="22"/>
              </w:rPr>
              <w:t>Beams/studs having more than 1 member to be nail laminated as er AS1684-2010</w:t>
            </w:r>
          </w:p>
          <w:p w14:paraId="1648A4FC" w14:textId="77777777" w:rsidR="00360577" w:rsidRDefault="00360577" w:rsidP="00C43C6D">
            <w:pPr>
              <w:rPr>
                <w:rFonts w:ascii="Arial" w:hAnsi="Arial" w:cs="Arial"/>
                <w:sz w:val="22"/>
              </w:rPr>
            </w:pPr>
          </w:p>
          <w:p w14:paraId="351CFF1B" w14:textId="5E2D98B8" w:rsidR="00803D33" w:rsidRPr="00C43C6D" w:rsidRDefault="00360577" w:rsidP="00C43C6D">
            <w:pPr>
              <w:rPr>
                <w:rFonts w:ascii="Arial" w:hAnsi="Arial" w:cs="Arial"/>
                <w:sz w:val="22"/>
              </w:rPr>
            </w:pPr>
            <w:r>
              <w:rPr>
                <w:rFonts w:ascii="Arial" w:hAnsi="Arial" w:cs="Arial"/>
                <w:sz w:val="22"/>
              </w:rPr>
              <w:t xml:space="preserve"> </w:t>
            </w:r>
            <w:permEnd w:id="853830036"/>
          </w:p>
        </w:tc>
      </w:tr>
      <w:tr w:rsidR="001549CC" w:rsidRPr="00594B1F" w14:paraId="6F4EAEA2" w14:textId="77777777" w:rsidTr="001549CC">
        <w:trPr>
          <w:trHeight w:val="283"/>
        </w:trPr>
        <w:tc>
          <w:tcPr>
            <w:tcW w:w="9016" w:type="dxa"/>
            <w:shd w:val="clear" w:color="auto" w:fill="D9D9D9" w:themeFill="background1" w:themeFillShade="D9"/>
          </w:tcPr>
          <w:p w14:paraId="2A0DD26F" w14:textId="1E38A733" w:rsidR="001549CC" w:rsidRPr="00224F8D" w:rsidRDefault="001549CC" w:rsidP="001549CC">
            <w:pPr>
              <w:keepNext/>
              <w:rPr>
                <w:rFonts w:ascii="Arial" w:hAnsi="Arial" w:cs="Arial"/>
                <w:vanish/>
                <w:color w:val="17365D" w:themeColor="text2" w:themeShade="BF"/>
                <w:sz w:val="22"/>
              </w:rPr>
            </w:pPr>
            <w:r w:rsidRPr="001549CC">
              <w:rPr>
                <w:rFonts w:ascii="Arial" w:hAnsi="Arial" w:cs="Arial"/>
                <w:b/>
                <w:sz w:val="22"/>
              </w:rPr>
              <w:lastRenderedPageBreak/>
              <w:t>Provision for services</w:t>
            </w:r>
          </w:p>
        </w:tc>
      </w:tr>
      <w:tr w:rsidR="001549CC" w:rsidRPr="00C43C6D" w14:paraId="08EC04D3" w14:textId="77777777" w:rsidTr="00FF5F4E">
        <w:trPr>
          <w:trHeight w:val="1701"/>
        </w:trPr>
        <w:tc>
          <w:tcPr>
            <w:tcW w:w="9016" w:type="dxa"/>
            <w:shd w:val="clear" w:color="auto" w:fill="auto"/>
          </w:tcPr>
          <w:p w14:paraId="462EBCC2" w14:textId="77777777" w:rsidR="00803D33" w:rsidRDefault="00360F1A" w:rsidP="00C43C6D">
            <w:pPr>
              <w:rPr>
                <w:rFonts w:ascii="Arial" w:hAnsi="Arial" w:cs="Arial"/>
                <w:sz w:val="22"/>
              </w:rPr>
            </w:pPr>
            <w:permStart w:id="250814075" w:edGrp="everyone"/>
            <w:r w:rsidRPr="00360F1A">
              <w:rPr>
                <w:rFonts w:ascii="Arial" w:hAnsi="Arial" w:cs="Arial"/>
                <w:sz w:val="22"/>
              </w:rPr>
              <w:t>The NCC mandates that the plan should account for appropriate placement and integration of essential services such as electrical, plumbing, mechanical, and fire protection systems. These services must adhere to the relevant Australian Standards, ensuring they are designed, installed, and maintained to meet required safety and performance criteria. Considerations include clear routes for service installation, compliance with accessibility guidelines, adequate spaces for service distribution, and coordination with architectural and structural components</w:t>
            </w:r>
            <w:r>
              <w:rPr>
                <w:rFonts w:ascii="Arial" w:hAnsi="Arial" w:cs="Arial"/>
                <w:sz w:val="22"/>
              </w:rPr>
              <w:t>.</w:t>
            </w:r>
          </w:p>
          <w:p w14:paraId="76303131" w14:textId="77777777" w:rsidR="00803D33" w:rsidRDefault="00803D33" w:rsidP="00C43C6D">
            <w:pPr>
              <w:rPr>
                <w:rFonts w:ascii="Arial" w:hAnsi="Arial" w:cs="Arial"/>
                <w:sz w:val="22"/>
              </w:rPr>
            </w:pPr>
          </w:p>
          <w:p w14:paraId="33256826" w14:textId="77777777" w:rsidR="00360F1A" w:rsidRDefault="00360F1A" w:rsidP="00360F1A">
            <w:pPr>
              <w:rPr>
                <w:rFonts w:ascii="Arial" w:hAnsi="Arial" w:cs="Arial"/>
                <w:sz w:val="22"/>
              </w:rPr>
            </w:pPr>
            <w:r>
              <w:rPr>
                <w:rFonts w:ascii="Arial" w:hAnsi="Arial" w:cs="Arial"/>
                <w:sz w:val="22"/>
              </w:rPr>
              <w:t xml:space="preserve">A G drains and silt pits to base of cut backfill to all exposed edge </w:t>
            </w:r>
            <w:proofErr w:type="gramStart"/>
            <w:r>
              <w:rPr>
                <w:rFonts w:ascii="Arial" w:hAnsi="Arial" w:cs="Arial"/>
                <w:sz w:val="22"/>
              </w:rPr>
              <w:t>beams</w:t>
            </w:r>
            <w:proofErr w:type="gramEnd"/>
          </w:p>
          <w:p w14:paraId="3D1935E6" w14:textId="77777777" w:rsidR="00360F1A" w:rsidRDefault="00360F1A" w:rsidP="00360F1A">
            <w:pPr>
              <w:rPr>
                <w:rFonts w:ascii="Arial" w:hAnsi="Arial" w:cs="Arial"/>
                <w:sz w:val="22"/>
              </w:rPr>
            </w:pPr>
            <w:r>
              <w:rPr>
                <w:rFonts w:ascii="Arial" w:hAnsi="Arial" w:cs="Arial"/>
                <w:sz w:val="22"/>
              </w:rPr>
              <w:t xml:space="preserve">Drainer must refer to start work notice for sere point </w:t>
            </w:r>
            <w:proofErr w:type="gramStart"/>
            <w:r>
              <w:rPr>
                <w:rFonts w:ascii="Arial" w:hAnsi="Arial" w:cs="Arial"/>
                <w:sz w:val="22"/>
              </w:rPr>
              <w:t>location</w:t>
            </w:r>
            <w:proofErr w:type="gramEnd"/>
          </w:p>
          <w:p w14:paraId="0B3585F6" w14:textId="77777777" w:rsidR="00360F1A" w:rsidRDefault="00360F1A" w:rsidP="00360F1A">
            <w:pPr>
              <w:rPr>
                <w:rFonts w:ascii="Arial" w:hAnsi="Arial" w:cs="Arial"/>
                <w:sz w:val="22"/>
              </w:rPr>
            </w:pPr>
            <w:r>
              <w:rPr>
                <w:rFonts w:ascii="Arial" w:hAnsi="Arial" w:cs="Arial"/>
                <w:sz w:val="22"/>
              </w:rPr>
              <w:t xml:space="preserve">Stormwater drain – provide 100mm diam heavy duty </w:t>
            </w:r>
            <w:proofErr w:type="spellStart"/>
            <w:r>
              <w:rPr>
                <w:rFonts w:ascii="Arial" w:hAnsi="Arial" w:cs="Arial"/>
                <w:sz w:val="22"/>
              </w:rPr>
              <w:t>pvc</w:t>
            </w:r>
            <w:proofErr w:type="spellEnd"/>
            <w:r>
              <w:rPr>
                <w:rFonts w:ascii="Arial" w:hAnsi="Arial" w:cs="Arial"/>
                <w:sz w:val="22"/>
              </w:rPr>
              <w:t xml:space="preserve"> stormwater pipe with min fall of 1:100; provide 100mm diam </w:t>
            </w:r>
            <w:proofErr w:type="spellStart"/>
            <w:r>
              <w:rPr>
                <w:rFonts w:ascii="Arial" w:hAnsi="Arial" w:cs="Arial"/>
                <w:sz w:val="22"/>
              </w:rPr>
              <w:t>pvc</w:t>
            </w:r>
            <w:proofErr w:type="spellEnd"/>
            <w:r>
              <w:rPr>
                <w:rFonts w:ascii="Arial" w:hAnsi="Arial" w:cs="Arial"/>
                <w:sz w:val="22"/>
              </w:rPr>
              <w:t xml:space="preserve"> stormwater pipe under garage and future driveways; stormwater drain </w:t>
            </w:r>
            <w:proofErr w:type="gramStart"/>
            <w:r>
              <w:rPr>
                <w:rFonts w:ascii="Arial" w:hAnsi="Arial" w:cs="Arial"/>
                <w:sz w:val="22"/>
              </w:rPr>
              <w:t>layout</w:t>
            </w:r>
            <w:proofErr w:type="gramEnd"/>
          </w:p>
          <w:p w14:paraId="1F60D3D5" w14:textId="77777777" w:rsidR="00360F1A" w:rsidRDefault="00360F1A" w:rsidP="00360F1A">
            <w:pPr>
              <w:rPr>
                <w:rFonts w:ascii="Arial" w:hAnsi="Arial" w:cs="Arial"/>
                <w:sz w:val="22"/>
              </w:rPr>
            </w:pPr>
            <w:r>
              <w:rPr>
                <w:rFonts w:ascii="Arial" w:hAnsi="Arial" w:cs="Arial"/>
                <w:sz w:val="22"/>
              </w:rPr>
              <w:t xml:space="preserve">Sit scrape cut max 1:2 </w:t>
            </w:r>
            <w:proofErr w:type="gramStart"/>
            <w:r>
              <w:rPr>
                <w:rFonts w:ascii="Arial" w:hAnsi="Arial" w:cs="Arial"/>
                <w:sz w:val="22"/>
              </w:rPr>
              <w:t>batter</w:t>
            </w:r>
            <w:proofErr w:type="gramEnd"/>
          </w:p>
          <w:p w14:paraId="60AB6553" w14:textId="77777777" w:rsidR="00360F1A" w:rsidRDefault="00360F1A" w:rsidP="00360F1A">
            <w:pPr>
              <w:rPr>
                <w:rFonts w:ascii="Arial" w:hAnsi="Arial" w:cs="Arial"/>
                <w:sz w:val="22"/>
              </w:rPr>
            </w:pPr>
            <w:r>
              <w:rPr>
                <w:rFonts w:ascii="Arial" w:hAnsi="Arial" w:cs="Arial"/>
                <w:sz w:val="22"/>
              </w:rPr>
              <w:t>Site scrape Fill max 1:3 batter</w:t>
            </w:r>
          </w:p>
          <w:p w14:paraId="2A5AFDEA" w14:textId="77777777" w:rsidR="00360F1A" w:rsidRDefault="00360F1A" w:rsidP="00360F1A">
            <w:pPr>
              <w:rPr>
                <w:rFonts w:ascii="Arial" w:hAnsi="Arial" w:cs="Arial"/>
                <w:sz w:val="22"/>
              </w:rPr>
            </w:pPr>
          </w:p>
          <w:p w14:paraId="7FCBCEE6" w14:textId="77777777" w:rsidR="00360F1A" w:rsidRDefault="00360F1A" w:rsidP="00360F1A">
            <w:pPr>
              <w:rPr>
                <w:rFonts w:ascii="Arial" w:hAnsi="Arial" w:cs="Arial"/>
                <w:sz w:val="22"/>
              </w:rPr>
            </w:pPr>
            <w:r>
              <w:rPr>
                <w:rFonts w:ascii="Arial" w:hAnsi="Arial" w:cs="Arial"/>
                <w:sz w:val="22"/>
              </w:rPr>
              <w:t xml:space="preserve">Natural gas supplied on </w:t>
            </w:r>
            <w:proofErr w:type="gramStart"/>
            <w:r>
              <w:rPr>
                <w:rFonts w:ascii="Arial" w:hAnsi="Arial" w:cs="Arial"/>
                <w:sz w:val="22"/>
              </w:rPr>
              <w:t>site</w:t>
            </w:r>
            <w:proofErr w:type="gramEnd"/>
          </w:p>
          <w:p w14:paraId="48CD460A" w14:textId="77777777" w:rsidR="00360F1A" w:rsidRDefault="00360F1A" w:rsidP="00360F1A">
            <w:pPr>
              <w:rPr>
                <w:rFonts w:ascii="Arial" w:hAnsi="Arial" w:cs="Arial"/>
                <w:sz w:val="22"/>
              </w:rPr>
            </w:pPr>
            <w:r>
              <w:rPr>
                <w:rFonts w:ascii="Arial" w:hAnsi="Arial" w:cs="Arial"/>
                <w:sz w:val="22"/>
              </w:rPr>
              <w:t xml:space="preserve">Selected fibre optics provision to </w:t>
            </w:r>
            <w:proofErr w:type="gramStart"/>
            <w:r>
              <w:rPr>
                <w:rFonts w:ascii="Arial" w:hAnsi="Arial" w:cs="Arial"/>
                <w:sz w:val="22"/>
              </w:rPr>
              <w:t>dwelling</w:t>
            </w:r>
            <w:proofErr w:type="gramEnd"/>
          </w:p>
          <w:p w14:paraId="0C626F5D" w14:textId="77777777" w:rsidR="00360F1A" w:rsidRDefault="00360F1A" w:rsidP="00C43C6D">
            <w:pPr>
              <w:rPr>
                <w:rFonts w:ascii="Arial" w:hAnsi="Arial" w:cs="Arial"/>
                <w:sz w:val="22"/>
              </w:rPr>
            </w:pPr>
          </w:p>
          <w:permEnd w:id="250814075"/>
          <w:p w14:paraId="0CB4A35E" w14:textId="78749572" w:rsidR="00803D33" w:rsidRPr="00C43C6D" w:rsidRDefault="00803D33" w:rsidP="00C43C6D">
            <w:pPr>
              <w:rPr>
                <w:rFonts w:ascii="Arial" w:hAnsi="Arial" w:cs="Arial"/>
                <w:sz w:val="22"/>
              </w:rPr>
            </w:pPr>
          </w:p>
        </w:tc>
      </w:tr>
      <w:tr w:rsidR="00615203" w:rsidRPr="00594B1F" w14:paraId="2F73452A" w14:textId="77777777" w:rsidTr="00B00F2E">
        <w:trPr>
          <w:trHeight w:val="70"/>
        </w:trPr>
        <w:tc>
          <w:tcPr>
            <w:tcW w:w="9016" w:type="dxa"/>
            <w:shd w:val="clear" w:color="auto" w:fill="D9D9D9" w:themeFill="background1" w:themeFillShade="D9"/>
          </w:tcPr>
          <w:p w14:paraId="6B72D571" w14:textId="1438B96F" w:rsidR="00615203" w:rsidRPr="00995516" w:rsidRDefault="00615203" w:rsidP="00B00F2E">
            <w:pPr>
              <w:rPr>
                <w:rFonts w:ascii="Arial" w:hAnsi="Arial" w:cs="Arial"/>
                <w:sz w:val="22"/>
              </w:rPr>
            </w:pPr>
            <w:r>
              <w:rPr>
                <w:rFonts w:ascii="Arial" w:hAnsi="Arial" w:cs="Arial"/>
                <w:b/>
                <w:sz w:val="22"/>
              </w:rPr>
              <w:t xml:space="preserve">Glazing requirements specifically for windows, sliding doors with frames </w:t>
            </w:r>
          </w:p>
        </w:tc>
      </w:tr>
      <w:tr w:rsidR="00615203" w:rsidRPr="00C43C6D" w14:paraId="240F7B0C" w14:textId="77777777" w:rsidTr="00803D33">
        <w:trPr>
          <w:trHeight w:val="1814"/>
        </w:trPr>
        <w:tc>
          <w:tcPr>
            <w:tcW w:w="9016" w:type="dxa"/>
          </w:tcPr>
          <w:p w14:paraId="6917B07C" w14:textId="77777777" w:rsidR="00803D33" w:rsidRDefault="00360F1A" w:rsidP="00C43C6D">
            <w:pPr>
              <w:rPr>
                <w:rFonts w:ascii="Arial" w:hAnsi="Arial" w:cs="Arial"/>
                <w:sz w:val="22"/>
              </w:rPr>
            </w:pPr>
            <w:permStart w:id="1272019574" w:edGrp="everyone"/>
            <w:r>
              <w:rPr>
                <w:rFonts w:ascii="Arial" w:hAnsi="Arial" w:cs="Arial"/>
                <w:sz w:val="22"/>
              </w:rPr>
              <w:t>All glass to conform with AS1288-2006</w:t>
            </w:r>
          </w:p>
          <w:p w14:paraId="67F4113D" w14:textId="77777777" w:rsidR="00803D33" w:rsidRDefault="00803D33" w:rsidP="00C43C6D">
            <w:pPr>
              <w:rPr>
                <w:rFonts w:ascii="Arial" w:hAnsi="Arial" w:cs="Arial"/>
                <w:sz w:val="22"/>
              </w:rPr>
            </w:pPr>
          </w:p>
          <w:p w14:paraId="59122642" w14:textId="77777777" w:rsidR="00803D33" w:rsidRDefault="00360F1A" w:rsidP="00C43C6D">
            <w:pPr>
              <w:rPr>
                <w:rFonts w:ascii="Arial" w:hAnsi="Arial" w:cs="Arial"/>
                <w:sz w:val="22"/>
              </w:rPr>
            </w:pPr>
            <w:r>
              <w:rPr>
                <w:rFonts w:ascii="Arial" w:hAnsi="Arial" w:cs="Arial"/>
                <w:sz w:val="22"/>
              </w:rPr>
              <w:t xml:space="preserve">All internal door heights to be 2040mm </w:t>
            </w:r>
            <w:proofErr w:type="gramStart"/>
            <w:r>
              <w:rPr>
                <w:rFonts w:ascii="Arial" w:hAnsi="Arial" w:cs="Arial"/>
                <w:sz w:val="22"/>
              </w:rPr>
              <w:t>high</w:t>
            </w:r>
            <w:proofErr w:type="gramEnd"/>
          </w:p>
          <w:p w14:paraId="6312472F" w14:textId="77777777" w:rsidR="00803D33" w:rsidRDefault="00360F1A" w:rsidP="00C43C6D">
            <w:pPr>
              <w:rPr>
                <w:rFonts w:ascii="Arial" w:hAnsi="Arial" w:cs="Arial"/>
                <w:sz w:val="22"/>
              </w:rPr>
            </w:pPr>
            <w:r>
              <w:rPr>
                <w:rFonts w:ascii="Arial" w:hAnsi="Arial" w:cs="Arial"/>
                <w:sz w:val="22"/>
              </w:rPr>
              <w:t xml:space="preserve">Dimensions for wall Setout are to face of </w:t>
            </w:r>
            <w:proofErr w:type="gramStart"/>
            <w:r>
              <w:rPr>
                <w:rFonts w:ascii="Arial" w:hAnsi="Arial" w:cs="Arial"/>
                <w:sz w:val="22"/>
              </w:rPr>
              <w:t>studwork</w:t>
            </w:r>
            <w:proofErr w:type="gramEnd"/>
          </w:p>
          <w:p w14:paraId="32940EED" w14:textId="77777777" w:rsidR="00803D33" w:rsidRDefault="00360F1A" w:rsidP="00C43C6D">
            <w:pPr>
              <w:rPr>
                <w:rFonts w:ascii="Arial" w:hAnsi="Arial" w:cs="Arial"/>
                <w:sz w:val="22"/>
              </w:rPr>
            </w:pPr>
            <w:r>
              <w:rPr>
                <w:rFonts w:ascii="Arial" w:hAnsi="Arial" w:cs="Arial"/>
                <w:sz w:val="22"/>
              </w:rPr>
              <w:t xml:space="preserve">Door </w:t>
            </w:r>
            <w:proofErr w:type="gramStart"/>
            <w:r>
              <w:rPr>
                <w:rFonts w:ascii="Arial" w:hAnsi="Arial" w:cs="Arial"/>
                <w:sz w:val="22"/>
              </w:rPr>
              <w:t>pull</w:t>
            </w:r>
            <w:proofErr w:type="gramEnd"/>
            <w:r>
              <w:rPr>
                <w:rFonts w:ascii="Arial" w:hAnsi="Arial" w:cs="Arial"/>
                <w:sz w:val="22"/>
              </w:rPr>
              <w:t xml:space="preserve"> handles to be set at 55mm form </w:t>
            </w:r>
            <w:proofErr w:type="spellStart"/>
            <w:r>
              <w:rPr>
                <w:rFonts w:ascii="Arial" w:hAnsi="Arial" w:cs="Arial"/>
                <w:sz w:val="22"/>
              </w:rPr>
              <w:t>th</w:t>
            </w:r>
            <w:proofErr w:type="spellEnd"/>
            <w:r>
              <w:rPr>
                <w:rFonts w:ascii="Arial" w:hAnsi="Arial" w:cs="Arial"/>
                <w:sz w:val="22"/>
              </w:rPr>
              <w:t xml:space="preserve"> edge of door</w:t>
            </w:r>
          </w:p>
          <w:p w14:paraId="12B8E24E" w14:textId="77777777" w:rsidR="00803D33" w:rsidRDefault="00360F1A" w:rsidP="00C43C6D">
            <w:pPr>
              <w:rPr>
                <w:rFonts w:ascii="Arial" w:hAnsi="Arial" w:cs="Arial"/>
                <w:sz w:val="22"/>
              </w:rPr>
            </w:pPr>
            <w:r>
              <w:rPr>
                <w:rFonts w:ascii="Arial" w:hAnsi="Arial" w:cs="Arial"/>
                <w:sz w:val="22"/>
              </w:rPr>
              <w:t xml:space="preserve">Lift off hinges to WC door unless distance to pan 1.2m or </w:t>
            </w:r>
            <w:proofErr w:type="gramStart"/>
            <w:r>
              <w:rPr>
                <w:rFonts w:ascii="Arial" w:hAnsi="Arial" w:cs="Arial"/>
                <w:sz w:val="22"/>
              </w:rPr>
              <w:t>greater</w:t>
            </w:r>
            <w:proofErr w:type="gramEnd"/>
          </w:p>
          <w:p w14:paraId="722E4E00" w14:textId="0419DB00" w:rsidR="00360F1A" w:rsidRDefault="00360F1A" w:rsidP="00C43C6D">
            <w:pPr>
              <w:rPr>
                <w:rFonts w:ascii="Arial" w:hAnsi="Arial" w:cs="Arial"/>
                <w:sz w:val="22"/>
              </w:rPr>
            </w:pPr>
            <w:r>
              <w:rPr>
                <w:rFonts w:ascii="Arial" w:hAnsi="Arial" w:cs="Arial"/>
                <w:sz w:val="22"/>
              </w:rPr>
              <w:t xml:space="preserve">All windows to be set at 2100mm o/a </w:t>
            </w:r>
            <w:proofErr w:type="gramStart"/>
            <w:r>
              <w:rPr>
                <w:rFonts w:ascii="Arial" w:hAnsi="Arial" w:cs="Arial"/>
                <w:sz w:val="22"/>
              </w:rPr>
              <w:t>head ;</w:t>
            </w:r>
            <w:proofErr w:type="gramEnd"/>
            <w:r>
              <w:rPr>
                <w:rFonts w:ascii="Arial" w:hAnsi="Arial" w:cs="Arial"/>
                <w:sz w:val="22"/>
              </w:rPr>
              <w:t xml:space="preserve"> if brickwork over, adjust head height to within 5-10mm of lintel</w:t>
            </w:r>
          </w:p>
          <w:p w14:paraId="3339BD11" w14:textId="084175A2" w:rsidR="00360F1A" w:rsidRDefault="00360F1A" w:rsidP="00C43C6D">
            <w:pPr>
              <w:rPr>
                <w:rFonts w:ascii="Arial" w:hAnsi="Arial" w:cs="Arial"/>
                <w:sz w:val="22"/>
              </w:rPr>
            </w:pPr>
            <w:r>
              <w:rPr>
                <w:rFonts w:ascii="Arial" w:hAnsi="Arial" w:cs="Arial"/>
                <w:sz w:val="22"/>
              </w:rPr>
              <w:t>For stud (framed) openings – window width plus50mm; window height plus 60mm min</w:t>
            </w:r>
          </w:p>
          <w:permEnd w:id="1272019574"/>
          <w:p w14:paraId="0F49FA2E" w14:textId="09B66818" w:rsidR="00803D33" w:rsidRPr="00C43C6D" w:rsidRDefault="00803D33" w:rsidP="00C43C6D">
            <w:pPr>
              <w:rPr>
                <w:rFonts w:ascii="Arial" w:hAnsi="Arial" w:cs="Arial"/>
                <w:sz w:val="22"/>
              </w:rPr>
            </w:pPr>
          </w:p>
        </w:tc>
      </w:tr>
    </w:tbl>
    <w:p w14:paraId="00F04804" w14:textId="77777777" w:rsidR="00615203" w:rsidRPr="00594B1F" w:rsidRDefault="00615203" w:rsidP="00615203">
      <w:pPr>
        <w:rPr>
          <w:rFonts w:ascii="Arial" w:eastAsia="Calibri" w:hAnsi="Arial" w:cs="Arial"/>
          <w:sz w:val="22"/>
          <w:szCs w:val="22"/>
        </w:rPr>
      </w:pPr>
    </w:p>
    <w:bookmarkEnd w:id="68"/>
    <w:p w14:paraId="1D076DF7" w14:textId="77777777" w:rsidR="00615203" w:rsidRPr="00830749" w:rsidRDefault="00615203" w:rsidP="00615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15203" w:rsidRPr="00830749" w14:paraId="6EFF581D" w14:textId="77777777" w:rsidTr="00B00F2E">
        <w:tc>
          <w:tcPr>
            <w:tcW w:w="1560" w:type="dxa"/>
            <w:tcBorders>
              <w:top w:val="nil"/>
              <w:left w:val="nil"/>
              <w:bottom w:val="nil"/>
              <w:right w:val="nil"/>
            </w:tcBorders>
          </w:tcPr>
          <w:p w14:paraId="41124C29" w14:textId="77777777" w:rsidR="00615203" w:rsidRPr="001C4084" w:rsidRDefault="00615203" w:rsidP="00B00F2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00A568" w14:textId="01B00E73" w:rsidR="00615203" w:rsidRPr="001C4084" w:rsidRDefault="00615203" w:rsidP="00B00F2E">
            <w:pPr>
              <w:rPr>
                <w:rFonts w:ascii="Arial" w:hAnsi="Arial" w:cs="Arial"/>
                <w:sz w:val="22"/>
                <w:szCs w:val="22"/>
              </w:rPr>
            </w:pPr>
          </w:p>
        </w:tc>
        <w:permStart w:id="856833762" w:edGrp="everyone"/>
        <w:tc>
          <w:tcPr>
            <w:tcW w:w="567" w:type="dxa"/>
            <w:tcBorders>
              <w:top w:val="nil"/>
              <w:left w:val="nil"/>
              <w:bottom w:val="nil"/>
              <w:right w:val="nil"/>
            </w:tcBorders>
          </w:tcPr>
          <w:p w14:paraId="11D68D81" w14:textId="77777777" w:rsidR="00615203" w:rsidRPr="00533511" w:rsidRDefault="00697B55" w:rsidP="00B00F2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EndPr/>
              <w:sdtContent>
                <w:r w:rsidR="00615203">
                  <w:rPr>
                    <w:rFonts w:ascii="Arial" w:hAnsi="Arial" w:cs="Arial"/>
                    <w:sz w:val="44"/>
                    <w:szCs w:val="44"/>
                  </w:rPr>
                  <w:sym w:font="Wingdings" w:char="F0A8"/>
                </w:r>
              </w:sdtContent>
            </w:sdt>
            <w:permEnd w:id="856833762"/>
          </w:p>
        </w:tc>
      </w:tr>
    </w:tbl>
    <w:p w14:paraId="54E450F6" w14:textId="77777777" w:rsidR="00615203" w:rsidRDefault="00615203" w:rsidP="00615203">
      <w:pPr>
        <w:rPr>
          <w:rFonts w:ascii="Arial" w:hAnsi="Arial" w:cs="Arial"/>
          <w:sz w:val="22"/>
          <w:szCs w:val="22"/>
        </w:rPr>
      </w:pPr>
    </w:p>
    <w:p w14:paraId="7DCCC94B" w14:textId="77777777" w:rsidR="004E206C" w:rsidRDefault="004E206C" w:rsidP="004E206C">
      <w:pPr>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CF6770">
            <w:pPr>
              <w:numPr>
                <w:ilvl w:val="0"/>
                <w:numId w:val="23"/>
              </w:numPr>
              <w:contextualSpacing/>
              <w:rPr>
                <w:rFonts w:ascii="Arial" w:hAnsi="Arial" w:cs="Arial"/>
                <w:b/>
                <w:sz w:val="22"/>
              </w:rPr>
            </w:pPr>
            <w:bookmarkStart w:id="70" w:name="_Ref35349352"/>
          </w:p>
        </w:tc>
        <w:bookmarkEnd w:id="70"/>
      </w:tr>
      <w:tr w:rsidR="004E206C" w:rsidRPr="00594B1F" w14:paraId="0D9C712E" w14:textId="77777777" w:rsidTr="009100AE">
        <w:tc>
          <w:tcPr>
            <w:tcW w:w="9235" w:type="dxa"/>
            <w:shd w:val="clear" w:color="auto" w:fill="A1D7E1"/>
          </w:tcPr>
          <w:p w14:paraId="563D6D71" w14:textId="4760E910" w:rsidR="004E206C" w:rsidRPr="00A66FCC" w:rsidRDefault="00A66FCC" w:rsidP="00A66FCC">
            <w:pPr>
              <w:rPr>
                <w:rFonts w:ascii="Arial" w:hAnsi="Arial" w:cs="Arial"/>
                <w:sz w:val="22"/>
              </w:rPr>
            </w:pPr>
            <w:r>
              <w:rPr>
                <w:rFonts w:ascii="Arial" w:hAnsi="Arial" w:cs="Arial"/>
                <w:sz w:val="22"/>
              </w:rPr>
              <w:t xml:space="preserve">Revisit the proposed building development plans at </w:t>
            </w:r>
            <w:r w:rsidRPr="006F02C7">
              <w:rPr>
                <w:rFonts w:ascii="Arial" w:hAnsi="Arial" w:cs="Arial"/>
                <w:sz w:val="22"/>
              </w:rPr>
              <w:t>PALLARA</w:t>
            </w:r>
            <w:r w:rsidR="0033003D">
              <w:rPr>
                <w:rFonts w:ascii="Arial" w:hAnsi="Arial" w:cs="Arial"/>
                <w:sz w:val="22"/>
              </w:rPr>
              <w:t xml:space="preserve"> QUEENSLAND</w:t>
            </w:r>
            <w:r w:rsidRPr="006F02C7">
              <w:rPr>
                <w:rFonts w:ascii="Arial" w:hAnsi="Arial" w:cs="Arial"/>
                <w:sz w:val="22"/>
              </w:rPr>
              <w:t xml:space="preserve"> </w:t>
            </w:r>
            <w:r w:rsidRPr="006F02C7">
              <w:rPr>
                <w:rFonts w:ascii="Arial" w:hAnsi="Arial" w:cs="Arial"/>
                <w:i/>
                <w:iCs/>
                <w:sz w:val="22"/>
              </w:rPr>
              <w:t>(Handout 1 and Handout 2)</w:t>
            </w:r>
            <w:r>
              <w:rPr>
                <w:rFonts w:ascii="Arial" w:hAnsi="Arial" w:cs="Arial"/>
                <w:i/>
                <w:iCs/>
                <w:sz w:val="22"/>
              </w:rPr>
              <w:t xml:space="preserve"> </w:t>
            </w:r>
            <w:r>
              <w:rPr>
                <w:rFonts w:ascii="Arial" w:hAnsi="Arial" w:cs="Arial"/>
                <w:sz w:val="22"/>
              </w:rPr>
              <w:t>and complete the information below</w:t>
            </w:r>
            <w:r w:rsidR="00023B06">
              <w:rPr>
                <w:rFonts w:ascii="Arial" w:hAnsi="Arial" w:cs="Arial"/>
                <w:sz w:val="22"/>
              </w:rPr>
              <w:t xml:space="preserve"> using the plans and specifications</w:t>
            </w:r>
            <w:r>
              <w:rPr>
                <w:rFonts w:ascii="Arial" w:hAnsi="Arial" w:cs="Arial"/>
                <w:sz w:val="22"/>
              </w:rPr>
              <w:t>:</w:t>
            </w:r>
          </w:p>
        </w:tc>
      </w:tr>
    </w:tbl>
    <w:p w14:paraId="45AE9F1E" w14:textId="77777777" w:rsidR="004E206C" w:rsidRPr="00594B1F" w:rsidRDefault="004E206C" w:rsidP="004E206C">
      <w:pPr>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023B06" w14:paraId="7F0E951C" w14:textId="77777777" w:rsidTr="00FF5F4E">
        <w:trPr>
          <w:trHeight w:val="283"/>
        </w:trPr>
        <w:tc>
          <w:tcPr>
            <w:tcW w:w="9016" w:type="dxa"/>
            <w:shd w:val="clear" w:color="auto" w:fill="D9D9D9"/>
          </w:tcPr>
          <w:p w14:paraId="46712E6B" w14:textId="5B8D9981" w:rsidR="004E206C" w:rsidRPr="00023B06" w:rsidRDefault="00023B06" w:rsidP="009100AE">
            <w:pPr>
              <w:keepNext/>
              <w:rPr>
                <w:rFonts w:ascii="Arial" w:hAnsi="Arial" w:cs="Arial"/>
                <w:b/>
                <w:bCs/>
                <w:sz w:val="22"/>
              </w:rPr>
            </w:pPr>
            <w:bookmarkStart w:id="71" w:name="_Hlk129266491"/>
            <w:r>
              <w:rPr>
                <w:rFonts w:ascii="Arial" w:hAnsi="Arial" w:cs="Arial"/>
                <w:b/>
                <w:bCs/>
                <w:sz w:val="22"/>
              </w:rPr>
              <w:t xml:space="preserve">Identify </w:t>
            </w:r>
            <w:r w:rsidRPr="00023B06">
              <w:rPr>
                <w:rFonts w:ascii="Arial" w:hAnsi="Arial" w:cs="Arial"/>
                <w:b/>
                <w:bCs/>
                <w:sz w:val="22"/>
              </w:rPr>
              <w:t>Earthworks</w:t>
            </w:r>
            <w:r>
              <w:rPr>
                <w:rFonts w:ascii="Arial" w:hAnsi="Arial" w:cs="Arial"/>
                <w:b/>
                <w:bCs/>
                <w:sz w:val="22"/>
              </w:rPr>
              <w:t xml:space="preserve"> to be completed</w:t>
            </w:r>
          </w:p>
        </w:tc>
      </w:tr>
      <w:tr w:rsidR="00D57078" w:rsidRPr="00C43C6D" w14:paraId="1B37CAA3" w14:textId="77777777" w:rsidTr="00FF5F4E">
        <w:trPr>
          <w:trHeight w:val="2268"/>
        </w:trPr>
        <w:tc>
          <w:tcPr>
            <w:tcW w:w="9016" w:type="dxa"/>
            <w:shd w:val="clear" w:color="auto" w:fill="auto"/>
          </w:tcPr>
          <w:p w14:paraId="2AD7CD4E" w14:textId="77777777" w:rsidR="00D57078" w:rsidRDefault="00421CB7" w:rsidP="00C43C6D">
            <w:pPr>
              <w:rPr>
                <w:rFonts w:ascii="Arial" w:hAnsi="Arial" w:cs="Arial"/>
                <w:sz w:val="22"/>
              </w:rPr>
            </w:pPr>
            <w:permStart w:id="1557671373" w:edGrp="everyone"/>
            <w:r>
              <w:rPr>
                <w:rFonts w:ascii="Arial" w:hAnsi="Arial" w:cs="Arial"/>
                <w:sz w:val="22"/>
              </w:rPr>
              <w:t xml:space="preserve">AG drains and silt pits to base of cut backfill to all exposed edge </w:t>
            </w:r>
            <w:proofErr w:type="gramStart"/>
            <w:r>
              <w:rPr>
                <w:rFonts w:ascii="Arial" w:hAnsi="Arial" w:cs="Arial"/>
                <w:sz w:val="22"/>
              </w:rPr>
              <w:t>beams</w:t>
            </w:r>
            <w:proofErr w:type="gramEnd"/>
          </w:p>
          <w:p w14:paraId="74F79C37" w14:textId="77777777" w:rsidR="00D57078" w:rsidRDefault="00421CB7" w:rsidP="00C43C6D">
            <w:pPr>
              <w:rPr>
                <w:rFonts w:ascii="Arial" w:hAnsi="Arial" w:cs="Arial"/>
                <w:sz w:val="22"/>
              </w:rPr>
            </w:pPr>
            <w:r>
              <w:rPr>
                <w:rFonts w:ascii="Arial" w:hAnsi="Arial" w:cs="Arial"/>
                <w:sz w:val="22"/>
              </w:rPr>
              <w:t xml:space="preserve">55m2 exposed aggregate concrete driveway kerb cut-out and footpath to be </w:t>
            </w:r>
            <w:proofErr w:type="gramStart"/>
            <w:r>
              <w:rPr>
                <w:rFonts w:ascii="Arial" w:hAnsi="Arial" w:cs="Arial"/>
                <w:sz w:val="22"/>
              </w:rPr>
              <w:t>removed</w:t>
            </w:r>
            <w:proofErr w:type="gramEnd"/>
          </w:p>
          <w:p w14:paraId="11F0FF89" w14:textId="77777777" w:rsidR="00D57078" w:rsidRDefault="00421CB7" w:rsidP="00C43C6D">
            <w:pPr>
              <w:rPr>
                <w:rFonts w:ascii="Arial" w:hAnsi="Arial" w:cs="Arial"/>
                <w:sz w:val="22"/>
              </w:rPr>
            </w:pPr>
            <w:r>
              <w:rPr>
                <w:rFonts w:ascii="Arial" w:hAnsi="Arial" w:cs="Arial"/>
                <w:sz w:val="22"/>
              </w:rPr>
              <w:t>Slab cut and fill to PAD RL 15.43 (AHD)</w:t>
            </w:r>
          </w:p>
          <w:p w14:paraId="446211CD" w14:textId="77777777" w:rsidR="00D57078" w:rsidRDefault="00421CB7" w:rsidP="00C43C6D">
            <w:pPr>
              <w:rPr>
                <w:rFonts w:ascii="Arial" w:hAnsi="Arial" w:cs="Arial"/>
                <w:sz w:val="22"/>
              </w:rPr>
            </w:pPr>
            <w:r>
              <w:rPr>
                <w:rFonts w:ascii="Arial" w:hAnsi="Arial" w:cs="Arial"/>
                <w:sz w:val="22"/>
              </w:rPr>
              <w:t xml:space="preserve">Cut (Max 1:2 Batter) </w:t>
            </w:r>
          </w:p>
          <w:p w14:paraId="36843C05" w14:textId="77777777" w:rsidR="00D57078" w:rsidRDefault="00421CB7" w:rsidP="00C43C6D">
            <w:pPr>
              <w:rPr>
                <w:rFonts w:ascii="Arial" w:hAnsi="Arial" w:cs="Arial"/>
                <w:sz w:val="22"/>
              </w:rPr>
            </w:pPr>
            <w:r>
              <w:rPr>
                <w:rFonts w:ascii="Arial" w:hAnsi="Arial" w:cs="Arial"/>
                <w:sz w:val="22"/>
              </w:rPr>
              <w:t>Fill (Max 1:3 Batter)</w:t>
            </w:r>
          </w:p>
          <w:p w14:paraId="0EECCAD1" w14:textId="77777777" w:rsidR="00D57078" w:rsidRDefault="00421CB7" w:rsidP="00C43C6D">
            <w:pPr>
              <w:rPr>
                <w:rFonts w:ascii="Arial" w:hAnsi="Arial" w:cs="Arial"/>
                <w:sz w:val="22"/>
              </w:rPr>
            </w:pPr>
            <w:r>
              <w:rPr>
                <w:rFonts w:ascii="Arial" w:hAnsi="Arial" w:cs="Arial"/>
                <w:sz w:val="22"/>
              </w:rPr>
              <w:t xml:space="preserve">Site scrape due to </w:t>
            </w:r>
            <w:proofErr w:type="spellStart"/>
            <w:r>
              <w:rPr>
                <w:rFonts w:ascii="Arial" w:hAnsi="Arial" w:cs="Arial"/>
                <w:sz w:val="22"/>
              </w:rPr>
              <w:t>wffle</w:t>
            </w:r>
            <w:proofErr w:type="spellEnd"/>
            <w:r>
              <w:rPr>
                <w:rFonts w:ascii="Arial" w:hAnsi="Arial" w:cs="Arial"/>
                <w:sz w:val="22"/>
              </w:rPr>
              <w:t xml:space="preserve"> pod step </w:t>
            </w:r>
            <w:proofErr w:type="gramStart"/>
            <w:r>
              <w:rPr>
                <w:rFonts w:ascii="Arial" w:hAnsi="Arial" w:cs="Arial"/>
                <w:sz w:val="22"/>
              </w:rPr>
              <w:t>down</w:t>
            </w:r>
            <w:proofErr w:type="gramEnd"/>
          </w:p>
          <w:p w14:paraId="1336052D" w14:textId="77777777" w:rsidR="00D57078" w:rsidRDefault="00421CB7" w:rsidP="00C43C6D">
            <w:pPr>
              <w:rPr>
                <w:rFonts w:ascii="Arial" w:hAnsi="Arial" w:cs="Arial"/>
                <w:sz w:val="22"/>
              </w:rPr>
            </w:pPr>
            <w:r>
              <w:rPr>
                <w:rFonts w:ascii="Arial" w:hAnsi="Arial" w:cs="Arial"/>
                <w:sz w:val="22"/>
              </w:rPr>
              <w:t xml:space="preserve">400 wide edge </w:t>
            </w:r>
            <w:proofErr w:type="gramStart"/>
            <w:r>
              <w:rPr>
                <w:rFonts w:ascii="Arial" w:hAnsi="Arial" w:cs="Arial"/>
                <w:sz w:val="22"/>
              </w:rPr>
              <w:t>beam</w:t>
            </w:r>
            <w:proofErr w:type="gramEnd"/>
            <w:r>
              <w:rPr>
                <w:rFonts w:ascii="Arial" w:hAnsi="Arial" w:cs="Arial"/>
                <w:sz w:val="22"/>
              </w:rPr>
              <w:t xml:space="preserve"> with 4-L11TM bottom to full length of garage opening</w:t>
            </w:r>
          </w:p>
          <w:p w14:paraId="5A0D014E" w14:textId="22F5B473" w:rsidR="00421CB7" w:rsidRDefault="00421CB7" w:rsidP="00C43C6D">
            <w:pPr>
              <w:rPr>
                <w:rFonts w:ascii="Arial" w:hAnsi="Arial" w:cs="Arial"/>
                <w:sz w:val="22"/>
              </w:rPr>
            </w:pPr>
            <w:r>
              <w:rPr>
                <w:rFonts w:ascii="Arial" w:hAnsi="Arial" w:cs="Arial"/>
                <w:sz w:val="22"/>
              </w:rPr>
              <w:t xml:space="preserve">No cut to be performed within 1m of any existing retaining wall in the cut </w:t>
            </w:r>
            <w:proofErr w:type="gramStart"/>
            <w:r>
              <w:rPr>
                <w:rFonts w:ascii="Arial" w:hAnsi="Arial" w:cs="Arial"/>
                <w:sz w:val="22"/>
              </w:rPr>
              <w:t>zone</w:t>
            </w:r>
            <w:proofErr w:type="gramEnd"/>
          </w:p>
          <w:p w14:paraId="02571348" w14:textId="3E27B544" w:rsidR="001A4170" w:rsidRDefault="001A4170" w:rsidP="00C43C6D">
            <w:pPr>
              <w:rPr>
                <w:rFonts w:ascii="Arial" w:hAnsi="Arial" w:cs="Arial"/>
                <w:sz w:val="22"/>
              </w:rPr>
            </w:pPr>
            <w:r>
              <w:rPr>
                <w:rFonts w:ascii="Arial" w:hAnsi="Arial" w:cs="Arial"/>
                <w:sz w:val="22"/>
              </w:rPr>
              <w:t xml:space="preserve">No more than 300mm of fill to be placed within 1m of an </w:t>
            </w:r>
            <w:proofErr w:type="spellStart"/>
            <w:r>
              <w:rPr>
                <w:rFonts w:ascii="Arial" w:hAnsi="Arial" w:cs="Arial"/>
                <w:sz w:val="22"/>
              </w:rPr>
              <w:t>aexisting</w:t>
            </w:r>
            <w:proofErr w:type="spellEnd"/>
            <w:r>
              <w:rPr>
                <w:rFonts w:ascii="Arial" w:hAnsi="Arial" w:cs="Arial"/>
                <w:sz w:val="22"/>
              </w:rPr>
              <w:t xml:space="preserve"> retaining wall supporting the </w:t>
            </w:r>
            <w:proofErr w:type="gramStart"/>
            <w:r>
              <w:rPr>
                <w:rFonts w:ascii="Arial" w:hAnsi="Arial" w:cs="Arial"/>
                <w:sz w:val="22"/>
              </w:rPr>
              <w:t>property</w:t>
            </w:r>
            <w:proofErr w:type="gramEnd"/>
          </w:p>
          <w:p w14:paraId="183A8F1A" w14:textId="3CB7861B" w:rsidR="001A4170" w:rsidRDefault="001A4170" w:rsidP="00C43C6D">
            <w:pPr>
              <w:rPr>
                <w:rFonts w:ascii="Arial" w:hAnsi="Arial" w:cs="Arial"/>
                <w:sz w:val="22"/>
              </w:rPr>
            </w:pPr>
            <w:r>
              <w:rPr>
                <w:rFonts w:ascii="Arial" w:hAnsi="Arial" w:cs="Arial"/>
                <w:sz w:val="22"/>
              </w:rPr>
              <w:t xml:space="preserve">Perform site cut to required bench </w:t>
            </w:r>
            <w:proofErr w:type="gramStart"/>
            <w:r>
              <w:rPr>
                <w:rFonts w:ascii="Arial" w:hAnsi="Arial" w:cs="Arial"/>
                <w:sz w:val="22"/>
              </w:rPr>
              <w:t>level</w:t>
            </w:r>
            <w:proofErr w:type="gramEnd"/>
          </w:p>
          <w:p w14:paraId="07BC451A" w14:textId="5EEFD921" w:rsidR="001A4170" w:rsidRDefault="001A4170" w:rsidP="00C43C6D">
            <w:pPr>
              <w:rPr>
                <w:rFonts w:ascii="Arial" w:hAnsi="Arial" w:cs="Arial"/>
                <w:sz w:val="22"/>
              </w:rPr>
            </w:pPr>
            <w:r>
              <w:rPr>
                <w:rFonts w:ascii="Arial" w:hAnsi="Arial" w:cs="Arial"/>
                <w:sz w:val="22"/>
              </w:rPr>
              <w:t xml:space="preserve">Any added fill forming part of the cut/fill operation will be compacted in 150mm max layers at </w:t>
            </w:r>
            <w:proofErr w:type="spellStart"/>
            <w:r>
              <w:rPr>
                <w:rFonts w:ascii="Arial" w:hAnsi="Arial" w:cs="Arial"/>
                <w:sz w:val="22"/>
              </w:rPr>
              <w:t>optimim</w:t>
            </w:r>
            <w:proofErr w:type="spellEnd"/>
            <w:r>
              <w:rPr>
                <w:rFonts w:ascii="Arial" w:hAnsi="Arial" w:cs="Arial"/>
                <w:sz w:val="22"/>
              </w:rPr>
              <w:t xml:space="preserve"> moisture content.  The layers are to be rolled with an excavator in orthogonal directions repeatedly and extend 1000mm past the waffle </w:t>
            </w:r>
            <w:proofErr w:type="gramStart"/>
            <w:r>
              <w:rPr>
                <w:rFonts w:ascii="Arial" w:hAnsi="Arial" w:cs="Arial"/>
                <w:sz w:val="22"/>
              </w:rPr>
              <w:t>edge</w:t>
            </w:r>
            <w:proofErr w:type="gramEnd"/>
          </w:p>
          <w:p w14:paraId="64ED2813" w14:textId="7D455553" w:rsidR="001A4170" w:rsidRDefault="001A4170" w:rsidP="00C43C6D">
            <w:pPr>
              <w:rPr>
                <w:rFonts w:ascii="Arial" w:hAnsi="Arial" w:cs="Arial"/>
                <w:sz w:val="22"/>
              </w:rPr>
            </w:pPr>
            <w:r>
              <w:rPr>
                <w:rFonts w:ascii="Arial" w:hAnsi="Arial" w:cs="Arial"/>
                <w:sz w:val="22"/>
              </w:rPr>
              <w:t xml:space="preserve">Where fill is added to form the bench level, a layer of well graded quarry material (class 3) is to be placed over the building ‘fill’ are, extending 1m outside the building edge </w:t>
            </w:r>
            <w:proofErr w:type="gramStart"/>
            <w:r>
              <w:rPr>
                <w:rFonts w:ascii="Arial" w:hAnsi="Arial" w:cs="Arial"/>
                <w:sz w:val="22"/>
              </w:rPr>
              <w:t>line</w:t>
            </w:r>
            <w:proofErr w:type="gramEnd"/>
          </w:p>
          <w:p w14:paraId="6848B3DF" w14:textId="0726934B" w:rsidR="001A4170" w:rsidRDefault="001A4170" w:rsidP="00C43C6D">
            <w:pPr>
              <w:rPr>
                <w:rFonts w:ascii="Arial" w:hAnsi="Arial" w:cs="Arial"/>
                <w:sz w:val="22"/>
              </w:rPr>
            </w:pPr>
            <w:r>
              <w:rPr>
                <w:rFonts w:ascii="Arial" w:hAnsi="Arial" w:cs="Arial"/>
                <w:sz w:val="22"/>
              </w:rPr>
              <w:t>Drainage pipes to be below the ground surface – depth to invert 3.10m</w:t>
            </w:r>
          </w:p>
          <w:p w14:paraId="10B016CF" w14:textId="77777777" w:rsidR="00D57078" w:rsidRDefault="00394DB9" w:rsidP="00C43C6D">
            <w:pPr>
              <w:rPr>
                <w:rFonts w:ascii="Arial" w:hAnsi="Arial" w:cs="Arial"/>
                <w:sz w:val="22"/>
              </w:rPr>
            </w:pPr>
            <w:r>
              <w:rPr>
                <w:rFonts w:ascii="Arial" w:hAnsi="Arial" w:cs="Arial"/>
                <w:sz w:val="22"/>
              </w:rPr>
              <w:t xml:space="preserve">Ground immediately adjacent to the house should be graded to fall 50mm over the first meter.  </w:t>
            </w:r>
          </w:p>
          <w:p w14:paraId="42CF6F82" w14:textId="4930EEB4" w:rsidR="00D57078" w:rsidRDefault="00534844" w:rsidP="00C43C6D">
            <w:pPr>
              <w:rPr>
                <w:rFonts w:ascii="Arial" w:hAnsi="Arial" w:cs="Arial"/>
                <w:sz w:val="22"/>
              </w:rPr>
            </w:pPr>
            <w:r>
              <w:rPr>
                <w:rFonts w:ascii="Arial" w:hAnsi="Arial" w:cs="Arial"/>
                <w:sz w:val="22"/>
              </w:rPr>
              <w:t xml:space="preserve">Provide backfill to all external opening to provide a 190mm max step up into house as per BCA </w:t>
            </w:r>
            <w:proofErr w:type="gramStart"/>
            <w:r>
              <w:rPr>
                <w:rFonts w:ascii="Arial" w:hAnsi="Arial" w:cs="Arial"/>
                <w:sz w:val="22"/>
              </w:rPr>
              <w:t>requirements</w:t>
            </w:r>
            <w:proofErr w:type="gramEnd"/>
          </w:p>
          <w:permEnd w:id="1557671373"/>
          <w:p w14:paraId="33889E90" w14:textId="7CFA65A5" w:rsidR="00D57078" w:rsidRPr="00C43C6D" w:rsidRDefault="00D57078" w:rsidP="00C43C6D">
            <w:pPr>
              <w:rPr>
                <w:rFonts w:ascii="Arial" w:hAnsi="Arial" w:cs="Arial"/>
                <w:sz w:val="22"/>
              </w:rPr>
            </w:pPr>
          </w:p>
        </w:tc>
      </w:tr>
      <w:tr w:rsidR="004E206C" w:rsidRPr="00023B06" w14:paraId="5D925513" w14:textId="77777777" w:rsidTr="00FF5F4E">
        <w:trPr>
          <w:trHeight w:val="283"/>
        </w:trPr>
        <w:tc>
          <w:tcPr>
            <w:tcW w:w="9016" w:type="dxa"/>
            <w:shd w:val="clear" w:color="auto" w:fill="D9D9D9"/>
          </w:tcPr>
          <w:p w14:paraId="4E779B6C" w14:textId="45EE6F3F" w:rsidR="004E206C" w:rsidRPr="00023B06" w:rsidRDefault="00955286" w:rsidP="009100AE">
            <w:pPr>
              <w:keepNext/>
              <w:rPr>
                <w:rFonts w:ascii="Arial" w:hAnsi="Arial" w:cs="Arial"/>
                <w:b/>
                <w:sz w:val="22"/>
              </w:rPr>
            </w:pPr>
            <w:r>
              <w:rPr>
                <w:rFonts w:ascii="Arial" w:hAnsi="Arial" w:cs="Arial"/>
                <w:b/>
                <w:sz w:val="22"/>
              </w:rPr>
              <w:t>Identify slab type</w:t>
            </w:r>
          </w:p>
        </w:tc>
      </w:tr>
      <w:tr w:rsidR="00D57078" w:rsidRPr="00C43C6D" w14:paraId="12E5FD5D" w14:textId="77777777" w:rsidTr="00FF5F4E">
        <w:trPr>
          <w:trHeight w:val="1020"/>
        </w:trPr>
        <w:tc>
          <w:tcPr>
            <w:tcW w:w="9016" w:type="dxa"/>
            <w:shd w:val="clear" w:color="auto" w:fill="auto"/>
          </w:tcPr>
          <w:p w14:paraId="2C1E09E0" w14:textId="49643016" w:rsidR="00D57078" w:rsidRDefault="001A4170" w:rsidP="00C43C6D">
            <w:pPr>
              <w:rPr>
                <w:rFonts w:ascii="Arial" w:hAnsi="Arial" w:cs="Arial"/>
                <w:sz w:val="22"/>
              </w:rPr>
            </w:pPr>
            <w:permStart w:id="4942884" w:edGrp="everyone"/>
            <w:r>
              <w:rPr>
                <w:rFonts w:ascii="Arial" w:hAnsi="Arial" w:cs="Arial"/>
                <w:sz w:val="22"/>
              </w:rPr>
              <w:t>Waffle slab</w:t>
            </w:r>
            <w:r w:rsidR="00534844">
              <w:rPr>
                <w:rFonts w:ascii="Arial" w:hAnsi="Arial" w:cs="Arial"/>
                <w:sz w:val="22"/>
              </w:rPr>
              <w:t xml:space="preserve"> – 50kPa</w:t>
            </w:r>
          </w:p>
          <w:p w14:paraId="57B247E0" w14:textId="1F1C27FF" w:rsidR="00534844" w:rsidRDefault="00534844" w:rsidP="00C43C6D">
            <w:pPr>
              <w:rPr>
                <w:rFonts w:ascii="Arial" w:hAnsi="Arial" w:cs="Arial"/>
                <w:sz w:val="22"/>
              </w:rPr>
            </w:pPr>
            <w:r>
              <w:rPr>
                <w:rFonts w:ascii="Arial" w:hAnsi="Arial" w:cs="Arial"/>
                <w:sz w:val="22"/>
              </w:rPr>
              <w:t>Strip footing – 100kPa</w:t>
            </w:r>
          </w:p>
          <w:permEnd w:id="4942884"/>
          <w:p w14:paraId="1523A10C" w14:textId="6DDB2728" w:rsidR="00D57078" w:rsidRPr="00C43C6D" w:rsidRDefault="00D57078" w:rsidP="00C43C6D">
            <w:pPr>
              <w:rPr>
                <w:rFonts w:ascii="Arial" w:hAnsi="Arial" w:cs="Arial"/>
                <w:sz w:val="22"/>
              </w:rPr>
            </w:pPr>
          </w:p>
        </w:tc>
      </w:tr>
      <w:tr w:rsidR="004E206C" w:rsidRPr="00023B06" w14:paraId="6150EBCB" w14:textId="77777777" w:rsidTr="00FF5F4E">
        <w:trPr>
          <w:trHeight w:val="283"/>
        </w:trPr>
        <w:tc>
          <w:tcPr>
            <w:tcW w:w="9016" w:type="dxa"/>
            <w:shd w:val="clear" w:color="auto" w:fill="D9D9D9"/>
          </w:tcPr>
          <w:p w14:paraId="5674FE69" w14:textId="013E4578" w:rsidR="004E206C" w:rsidRPr="002307DE" w:rsidRDefault="002307DE" w:rsidP="009100AE">
            <w:pPr>
              <w:keepNext/>
              <w:rPr>
                <w:rFonts w:ascii="Arial" w:hAnsi="Arial" w:cs="Arial"/>
                <w:b/>
                <w:bCs/>
                <w:sz w:val="22"/>
              </w:rPr>
            </w:pPr>
            <w:r>
              <w:rPr>
                <w:rFonts w:ascii="Arial" w:hAnsi="Arial" w:cs="Arial"/>
                <w:b/>
                <w:bCs/>
                <w:sz w:val="22"/>
              </w:rPr>
              <w:t xml:space="preserve">Identify </w:t>
            </w:r>
            <w:r w:rsidRPr="002307DE">
              <w:rPr>
                <w:rFonts w:ascii="Arial" w:hAnsi="Arial" w:cs="Arial"/>
                <w:b/>
                <w:bCs/>
                <w:sz w:val="22"/>
              </w:rPr>
              <w:t>Framing tie down schedule</w:t>
            </w:r>
            <w:r>
              <w:rPr>
                <w:rFonts w:ascii="Arial" w:hAnsi="Arial" w:cs="Arial"/>
                <w:b/>
                <w:bCs/>
                <w:sz w:val="22"/>
              </w:rPr>
              <w:t xml:space="preserve"> Bottom plate to slab</w:t>
            </w:r>
          </w:p>
        </w:tc>
      </w:tr>
      <w:tr w:rsidR="00D57078" w:rsidRPr="00C43C6D" w14:paraId="4466A1DC" w14:textId="77777777" w:rsidTr="00FF5F4E">
        <w:trPr>
          <w:trHeight w:val="1587"/>
        </w:trPr>
        <w:tc>
          <w:tcPr>
            <w:tcW w:w="9016" w:type="dxa"/>
            <w:shd w:val="clear" w:color="auto" w:fill="auto"/>
          </w:tcPr>
          <w:p w14:paraId="6668252A" w14:textId="698E5602" w:rsidR="00D57078" w:rsidRPr="00C43C6D" w:rsidRDefault="00394DB9" w:rsidP="00C43C6D">
            <w:pPr>
              <w:rPr>
                <w:rFonts w:ascii="Arial" w:hAnsi="Arial" w:cs="Arial"/>
                <w:sz w:val="22"/>
              </w:rPr>
            </w:pPr>
            <w:permStart w:id="765660174" w:edGrp="everyone"/>
            <w:r>
              <w:rPr>
                <w:rFonts w:ascii="Arial" w:hAnsi="Arial" w:cs="Arial"/>
                <w:sz w:val="22"/>
              </w:rPr>
              <w:t xml:space="preserve">Bottom plates to slab – 75 masonry nails (hand driven at slab edge), screw or bold at 1.2m max </w:t>
            </w:r>
            <w:proofErr w:type="spellStart"/>
            <w:r>
              <w:rPr>
                <w:rFonts w:ascii="Arial" w:hAnsi="Arial" w:cs="Arial"/>
                <w:sz w:val="22"/>
              </w:rPr>
              <w:t>crs</w:t>
            </w:r>
            <w:proofErr w:type="spellEnd"/>
            <w:r>
              <w:rPr>
                <w:rFonts w:ascii="Arial" w:hAnsi="Arial" w:cs="Arial"/>
                <w:sz w:val="22"/>
              </w:rPr>
              <w:t>.</w:t>
            </w:r>
            <w:permEnd w:id="765660174"/>
          </w:p>
        </w:tc>
      </w:tr>
      <w:tr w:rsidR="004E206C" w:rsidRPr="00023B06" w14:paraId="5037C6E8" w14:textId="77777777" w:rsidTr="00FF5F4E">
        <w:trPr>
          <w:trHeight w:val="283"/>
        </w:trPr>
        <w:tc>
          <w:tcPr>
            <w:tcW w:w="9016" w:type="dxa"/>
            <w:shd w:val="clear" w:color="auto" w:fill="D9D9D9"/>
          </w:tcPr>
          <w:p w14:paraId="6EAF2553" w14:textId="0359FE6B" w:rsidR="004E206C" w:rsidRPr="002307DE" w:rsidRDefault="002307DE" w:rsidP="009100AE">
            <w:pPr>
              <w:keepNext/>
              <w:rPr>
                <w:rFonts w:ascii="Arial" w:hAnsi="Arial" w:cs="Arial"/>
                <w:b/>
                <w:bCs/>
                <w:sz w:val="22"/>
              </w:rPr>
            </w:pPr>
            <w:r>
              <w:rPr>
                <w:rFonts w:ascii="Arial" w:hAnsi="Arial" w:cs="Arial"/>
                <w:b/>
                <w:bCs/>
                <w:sz w:val="22"/>
              </w:rPr>
              <w:t>Specify framing tie down bottom plates to floor frame</w:t>
            </w:r>
          </w:p>
        </w:tc>
      </w:tr>
      <w:tr w:rsidR="00D57078" w:rsidRPr="00C43C6D" w14:paraId="670DF880" w14:textId="77777777" w:rsidTr="00FF5F4E">
        <w:trPr>
          <w:trHeight w:val="1587"/>
        </w:trPr>
        <w:tc>
          <w:tcPr>
            <w:tcW w:w="9016" w:type="dxa"/>
            <w:shd w:val="clear" w:color="auto" w:fill="auto"/>
          </w:tcPr>
          <w:p w14:paraId="5FA20E5D" w14:textId="48481232" w:rsidR="00D57078" w:rsidRPr="00C43C6D" w:rsidRDefault="00394DB9" w:rsidP="00C43C6D">
            <w:pPr>
              <w:rPr>
                <w:rFonts w:ascii="Arial" w:hAnsi="Arial" w:cs="Arial"/>
                <w:sz w:val="22"/>
              </w:rPr>
            </w:pPr>
            <w:permStart w:id="393496227" w:edGrp="everyone"/>
            <w:r>
              <w:rPr>
                <w:rFonts w:ascii="Arial" w:hAnsi="Arial" w:cs="Arial"/>
                <w:sz w:val="22"/>
              </w:rPr>
              <w:t xml:space="preserve">Bottom plates to floor frame – 2/75x3.05 nails (up to 38 stud) or 2/90x3.05 nails )38-50 stud) 600 max </w:t>
            </w:r>
            <w:proofErr w:type="spellStart"/>
            <w:r>
              <w:rPr>
                <w:rFonts w:ascii="Arial" w:hAnsi="Arial" w:cs="Arial"/>
                <w:sz w:val="22"/>
              </w:rPr>
              <w:t>crs</w:t>
            </w:r>
            <w:proofErr w:type="spellEnd"/>
            <w:r w:rsidR="00A67839">
              <w:rPr>
                <w:rFonts w:ascii="Arial" w:hAnsi="Arial" w:cs="Arial"/>
                <w:sz w:val="22"/>
              </w:rPr>
              <w:t xml:space="preserve"> and max at 1200</w:t>
            </w:r>
            <w:proofErr w:type="gramStart"/>
            <w:r w:rsidR="00A67839">
              <w:rPr>
                <w:rFonts w:ascii="Arial" w:hAnsi="Arial" w:cs="Arial"/>
                <w:sz w:val="22"/>
              </w:rPr>
              <w:t>crs )if</w:t>
            </w:r>
            <w:proofErr w:type="gramEnd"/>
            <w:r w:rsidR="00A67839">
              <w:rPr>
                <w:rFonts w:ascii="Arial" w:hAnsi="Arial" w:cs="Arial"/>
                <w:sz w:val="22"/>
              </w:rPr>
              <w:t xml:space="preserve"> width panel less than 1200mm nail to be at each end of plate.</w:t>
            </w:r>
            <w:permEnd w:id="393496227"/>
          </w:p>
        </w:tc>
      </w:tr>
      <w:tr w:rsidR="00D57078" w:rsidRPr="00023B06" w14:paraId="7AED458B" w14:textId="77777777" w:rsidTr="00FF5F4E">
        <w:trPr>
          <w:trHeight w:val="283"/>
        </w:trPr>
        <w:tc>
          <w:tcPr>
            <w:tcW w:w="9016" w:type="dxa"/>
            <w:shd w:val="clear" w:color="auto" w:fill="D9D9D9"/>
          </w:tcPr>
          <w:p w14:paraId="7ABB3500" w14:textId="6FEB5977" w:rsidR="00D57078" w:rsidRPr="00023B06" w:rsidRDefault="00D57078" w:rsidP="00D57078">
            <w:pPr>
              <w:keepNext/>
              <w:rPr>
                <w:rFonts w:ascii="Arial" w:hAnsi="Arial" w:cs="Arial"/>
                <w:b/>
                <w:sz w:val="22"/>
              </w:rPr>
            </w:pPr>
            <w:r>
              <w:rPr>
                <w:rFonts w:ascii="Arial" w:hAnsi="Arial" w:cs="Arial"/>
                <w:b/>
                <w:sz w:val="22"/>
              </w:rPr>
              <w:t>Specify wall frame bracing material</w:t>
            </w:r>
          </w:p>
        </w:tc>
      </w:tr>
      <w:tr w:rsidR="00D57078" w:rsidRPr="00C43C6D" w14:paraId="69E5A8EA" w14:textId="77777777" w:rsidTr="00FF5F4E">
        <w:trPr>
          <w:trHeight w:val="1587"/>
        </w:trPr>
        <w:tc>
          <w:tcPr>
            <w:tcW w:w="9016" w:type="dxa"/>
            <w:shd w:val="clear" w:color="auto" w:fill="auto"/>
          </w:tcPr>
          <w:p w14:paraId="24B0ACD6" w14:textId="77777777" w:rsidR="00D57078" w:rsidRDefault="00394DB9" w:rsidP="00C43C6D">
            <w:pPr>
              <w:rPr>
                <w:rFonts w:ascii="Arial" w:hAnsi="Arial" w:cs="Arial"/>
                <w:sz w:val="22"/>
              </w:rPr>
            </w:pPr>
            <w:permStart w:id="1710821055" w:edGrp="everyone"/>
            <w:r>
              <w:rPr>
                <w:rFonts w:ascii="Arial" w:hAnsi="Arial" w:cs="Arial"/>
                <w:sz w:val="22"/>
              </w:rPr>
              <w:t>P – 6.0kN/m capacity plywood bracing</w:t>
            </w:r>
          </w:p>
          <w:p w14:paraId="2469A160" w14:textId="77777777" w:rsidR="00D57078" w:rsidRDefault="00394DB9" w:rsidP="00C43C6D">
            <w:pPr>
              <w:rPr>
                <w:rFonts w:ascii="Arial" w:hAnsi="Arial" w:cs="Arial"/>
                <w:sz w:val="22"/>
              </w:rPr>
            </w:pPr>
            <w:r>
              <w:rPr>
                <w:rFonts w:ascii="Arial" w:hAnsi="Arial" w:cs="Arial"/>
                <w:sz w:val="22"/>
              </w:rPr>
              <w:t xml:space="preserve">M – 3.0kN/m capacity bracing </w:t>
            </w:r>
          </w:p>
          <w:p w14:paraId="5FA52CDE" w14:textId="77777777" w:rsidR="00D57078" w:rsidRDefault="00394DB9" w:rsidP="00C43C6D">
            <w:pPr>
              <w:rPr>
                <w:rFonts w:ascii="Arial" w:hAnsi="Arial" w:cs="Arial"/>
                <w:sz w:val="22"/>
              </w:rPr>
            </w:pPr>
            <w:r>
              <w:rPr>
                <w:rFonts w:ascii="Arial" w:hAnsi="Arial" w:cs="Arial"/>
                <w:sz w:val="22"/>
              </w:rPr>
              <w:t>In accordance with AS1684.2-2010</w:t>
            </w:r>
          </w:p>
          <w:p w14:paraId="4CA76996" w14:textId="77777777" w:rsidR="00D57078" w:rsidRDefault="00D57078" w:rsidP="00C43C6D">
            <w:pPr>
              <w:rPr>
                <w:rFonts w:ascii="Arial" w:hAnsi="Arial" w:cs="Arial"/>
                <w:sz w:val="22"/>
              </w:rPr>
            </w:pPr>
          </w:p>
          <w:p w14:paraId="39B9973E" w14:textId="77777777" w:rsidR="00D57078" w:rsidRDefault="00394DB9" w:rsidP="00C43C6D">
            <w:pPr>
              <w:rPr>
                <w:rFonts w:ascii="Arial" w:hAnsi="Arial" w:cs="Arial"/>
                <w:sz w:val="22"/>
              </w:rPr>
            </w:pPr>
            <w:r>
              <w:rPr>
                <w:rFonts w:ascii="Arial" w:hAnsi="Arial" w:cs="Arial"/>
                <w:sz w:val="22"/>
              </w:rPr>
              <w:t xml:space="preserve">Metal straps to plate fixing – 30x0.8mm metal strap looped over plate and fixed to </w:t>
            </w:r>
            <w:proofErr w:type="spellStart"/>
            <w:r>
              <w:rPr>
                <w:rFonts w:ascii="Arial" w:hAnsi="Arial" w:cs="Arial"/>
                <w:sz w:val="22"/>
              </w:rPr>
              <w:t>studwith</w:t>
            </w:r>
            <w:proofErr w:type="spellEnd"/>
            <w:r>
              <w:rPr>
                <w:rFonts w:ascii="Arial" w:hAnsi="Arial" w:cs="Arial"/>
                <w:sz w:val="22"/>
              </w:rPr>
              <w:t xml:space="preserve"> 4-30x2.8 flathead nails to each </w:t>
            </w:r>
            <w:proofErr w:type="gramStart"/>
            <w:r>
              <w:rPr>
                <w:rFonts w:ascii="Arial" w:hAnsi="Arial" w:cs="Arial"/>
                <w:sz w:val="22"/>
              </w:rPr>
              <w:t>end</w:t>
            </w:r>
            <w:proofErr w:type="gramEnd"/>
          </w:p>
          <w:p w14:paraId="68BE664B" w14:textId="77777777" w:rsidR="00D57078" w:rsidRDefault="00394DB9" w:rsidP="00C43C6D">
            <w:pPr>
              <w:rPr>
                <w:rFonts w:ascii="Arial" w:hAnsi="Arial" w:cs="Arial"/>
                <w:sz w:val="22"/>
              </w:rPr>
            </w:pPr>
            <w:r>
              <w:rPr>
                <w:rFonts w:ascii="Arial" w:hAnsi="Arial" w:cs="Arial"/>
                <w:sz w:val="22"/>
              </w:rPr>
              <w:lastRenderedPageBreak/>
              <w:t xml:space="preserve">Tension galvanised metal straps 30x0.8mm </w:t>
            </w:r>
            <w:proofErr w:type="spellStart"/>
            <w:r>
              <w:rPr>
                <w:rFonts w:ascii="Arial" w:hAnsi="Arial" w:cs="Arial"/>
                <w:sz w:val="22"/>
              </w:rPr>
              <w:t>galv</w:t>
            </w:r>
            <w:proofErr w:type="spellEnd"/>
            <w:r>
              <w:rPr>
                <w:rFonts w:ascii="Arial" w:hAnsi="Arial" w:cs="Arial"/>
                <w:sz w:val="22"/>
              </w:rPr>
              <w:t xml:space="preserve"> strap nailed to plates with 4-30x2.8 galvanised flathead nails to each end.  2 nails to each stud and 4 nails to the strap return over top of plate and under bottom plate</w:t>
            </w:r>
            <w:r w:rsidR="00A67839">
              <w:rPr>
                <w:rFonts w:ascii="Arial" w:hAnsi="Arial" w:cs="Arial"/>
                <w:sz w:val="22"/>
              </w:rPr>
              <w:t xml:space="preserve"> – straps should be properly </w:t>
            </w:r>
            <w:proofErr w:type="gramStart"/>
            <w:r w:rsidR="00A67839">
              <w:rPr>
                <w:rFonts w:ascii="Arial" w:hAnsi="Arial" w:cs="Arial"/>
                <w:sz w:val="22"/>
              </w:rPr>
              <w:t>tensioned</w:t>
            </w:r>
            <w:proofErr w:type="gramEnd"/>
          </w:p>
          <w:p w14:paraId="20E69EEF" w14:textId="77777777" w:rsidR="00D57078" w:rsidRDefault="00D57078" w:rsidP="00C43C6D">
            <w:pPr>
              <w:rPr>
                <w:rFonts w:ascii="Arial" w:hAnsi="Arial" w:cs="Arial"/>
                <w:sz w:val="22"/>
              </w:rPr>
            </w:pPr>
          </w:p>
          <w:p w14:paraId="5DBE5592" w14:textId="3E56027C" w:rsidR="00D57078" w:rsidRPr="00C43C6D" w:rsidRDefault="00A67839" w:rsidP="00C43C6D">
            <w:pPr>
              <w:rPr>
                <w:rFonts w:ascii="Arial" w:hAnsi="Arial" w:cs="Arial"/>
                <w:sz w:val="22"/>
              </w:rPr>
            </w:pPr>
            <w:r>
              <w:rPr>
                <w:rFonts w:ascii="Arial" w:hAnsi="Arial" w:cs="Arial"/>
                <w:sz w:val="22"/>
              </w:rPr>
              <w:t>For plywood bracing, the capacity as above and bolt required is 1 of 12x150 with min edge distance of 45mm embedment of 115mm</w:t>
            </w:r>
            <w:permEnd w:id="1710821055"/>
          </w:p>
        </w:tc>
      </w:tr>
      <w:tr w:rsidR="00D57078" w:rsidRPr="00023B06" w14:paraId="770399C2" w14:textId="77777777" w:rsidTr="00FF5F4E">
        <w:trPr>
          <w:trHeight w:val="283"/>
        </w:trPr>
        <w:tc>
          <w:tcPr>
            <w:tcW w:w="9016" w:type="dxa"/>
            <w:shd w:val="clear" w:color="auto" w:fill="D9D9D9"/>
          </w:tcPr>
          <w:p w14:paraId="4B9A3C2E" w14:textId="227180F6" w:rsidR="00D57078" w:rsidRPr="002307DE" w:rsidRDefault="00D57078" w:rsidP="00D57078">
            <w:pPr>
              <w:keepNext/>
              <w:rPr>
                <w:rFonts w:ascii="Arial" w:hAnsi="Arial" w:cs="Arial"/>
                <w:b/>
                <w:bCs/>
                <w:sz w:val="22"/>
              </w:rPr>
            </w:pPr>
            <w:r>
              <w:rPr>
                <w:rFonts w:ascii="Arial" w:hAnsi="Arial" w:cs="Arial"/>
                <w:b/>
                <w:bCs/>
                <w:sz w:val="22"/>
              </w:rPr>
              <w:lastRenderedPageBreak/>
              <w:t xml:space="preserve">Identify compression strength of a brick unit </w:t>
            </w:r>
          </w:p>
        </w:tc>
      </w:tr>
      <w:tr w:rsidR="00D57078" w:rsidRPr="00C43C6D" w14:paraId="430D3EBA" w14:textId="77777777" w:rsidTr="00FF5F4E">
        <w:trPr>
          <w:trHeight w:val="1587"/>
        </w:trPr>
        <w:tc>
          <w:tcPr>
            <w:tcW w:w="9016" w:type="dxa"/>
            <w:shd w:val="clear" w:color="auto" w:fill="auto"/>
          </w:tcPr>
          <w:p w14:paraId="0B652A1D" w14:textId="2A81FE14" w:rsidR="00D57078" w:rsidRPr="00C43C6D" w:rsidRDefault="00A67839" w:rsidP="00C43C6D">
            <w:pPr>
              <w:rPr>
                <w:rFonts w:ascii="Arial" w:hAnsi="Arial" w:cs="Arial"/>
                <w:sz w:val="22"/>
              </w:rPr>
            </w:pPr>
            <w:permStart w:id="142048758" w:edGrp="everyone"/>
            <w:r>
              <w:rPr>
                <w:rFonts w:ascii="Arial" w:hAnsi="Arial" w:cs="Arial"/>
                <w:sz w:val="22"/>
              </w:rPr>
              <w:t xml:space="preserve">The unconfined compressive strength of a brick unit to be min of 15Mpa </w:t>
            </w:r>
            <w:permEnd w:id="142048758"/>
          </w:p>
        </w:tc>
      </w:tr>
      <w:tr w:rsidR="00D57078" w:rsidRPr="00023B06" w14:paraId="46676FB7" w14:textId="77777777" w:rsidTr="00FF5F4E">
        <w:tc>
          <w:tcPr>
            <w:tcW w:w="9016" w:type="dxa"/>
            <w:shd w:val="clear" w:color="auto" w:fill="D9D9D9"/>
          </w:tcPr>
          <w:p w14:paraId="624684F4" w14:textId="2602716B" w:rsidR="00D57078" w:rsidRPr="00023B06" w:rsidRDefault="00D57078" w:rsidP="00D57078">
            <w:pPr>
              <w:keepNext/>
              <w:rPr>
                <w:rFonts w:ascii="Arial" w:hAnsi="Arial" w:cs="Arial"/>
                <w:sz w:val="22"/>
              </w:rPr>
            </w:pPr>
            <w:r>
              <w:rPr>
                <w:rFonts w:ascii="Arial" w:hAnsi="Arial" w:cs="Arial"/>
                <w:b/>
                <w:sz w:val="22"/>
              </w:rPr>
              <w:t>Identify structure of roof system</w:t>
            </w:r>
          </w:p>
        </w:tc>
      </w:tr>
      <w:tr w:rsidR="00D57078" w:rsidRPr="00C43C6D" w14:paraId="59176BA0" w14:textId="77777777" w:rsidTr="00FF5F4E">
        <w:trPr>
          <w:trHeight w:val="2041"/>
        </w:trPr>
        <w:tc>
          <w:tcPr>
            <w:tcW w:w="9016" w:type="dxa"/>
            <w:shd w:val="clear" w:color="auto" w:fill="auto"/>
          </w:tcPr>
          <w:p w14:paraId="4F8038F8" w14:textId="77777777" w:rsidR="00534844" w:rsidRDefault="00534844" w:rsidP="00C43C6D">
            <w:pPr>
              <w:rPr>
                <w:rFonts w:ascii="Arial" w:hAnsi="Arial" w:cs="Arial"/>
                <w:sz w:val="22"/>
              </w:rPr>
            </w:pPr>
            <w:permStart w:id="894308343" w:edGrp="everyone"/>
            <w:r>
              <w:rPr>
                <w:rFonts w:ascii="Arial" w:hAnsi="Arial" w:cs="Arial"/>
                <w:sz w:val="22"/>
              </w:rPr>
              <w:t>Structural steel roof beams, trusses, portals</w:t>
            </w:r>
          </w:p>
          <w:p w14:paraId="13BA676A" w14:textId="77777777" w:rsidR="00534844" w:rsidRDefault="00534844" w:rsidP="00C43C6D">
            <w:pPr>
              <w:rPr>
                <w:rFonts w:ascii="Arial" w:hAnsi="Arial" w:cs="Arial"/>
                <w:sz w:val="22"/>
              </w:rPr>
            </w:pPr>
            <w:r>
              <w:rPr>
                <w:rFonts w:ascii="Arial" w:hAnsi="Arial" w:cs="Arial"/>
                <w:sz w:val="22"/>
              </w:rPr>
              <w:t>Concrete roof tiles at 22.5 pitch</w:t>
            </w:r>
          </w:p>
          <w:p w14:paraId="298A52B9" w14:textId="77777777" w:rsidR="00D57078" w:rsidRDefault="00534844" w:rsidP="00C43C6D">
            <w:pPr>
              <w:rPr>
                <w:rFonts w:ascii="Arial" w:hAnsi="Arial" w:cs="Arial"/>
                <w:sz w:val="22"/>
              </w:rPr>
            </w:pPr>
            <w:r>
              <w:rPr>
                <w:rFonts w:ascii="Arial" w:hAnsi="Arial" w:cs="Arial"/>
                <w:sz w:val="22"/>
              </w:rPr>
              <w:t xml:space="preserve">Prefabricated timber roof truss </w:t>
            </w:r>
          </w:p>
          <w:p w14:paraId="7BA83EB2" w14:textId="77777777" w:rsidR="00D57078" w:rsidRDefault="00534844" w:rsidP="00C43C6D">
            <w:pPr>
              <w:rPr>
                <w:rFonts w:ascii="Arial" w:hAnsi="Arial" w:cs="Arial"/>
                <w:sz w:val="22"/>
              </w:rPr>
            </w:pPr>
            <w:r>
              <w:rPr>
                <w:rFonts w:ascii="Arial" w:hAnsi="Arial" w:cs="Arial"/>
                <w:sz w:val="22"/>
              </w:rPr>
              <w:t xml:space="preserve">Quad 150 wide hi front gutter with </w:t>
            </w:r>
            <w:proofErr w:type="spellStart"/>
            <w:r>
              <w:rPr>
                <w:rFonts w:ascii="Arial" w:hAnsi="Arial" w:cs="Arial"/>
                <w:sz w:val="22"/>
              </w:rPr>
              <w:t>novaline</w:t>
            </w:r>
            <w:proofErr w:type="spellEnd"/>
            <w:r>
              <w:rPr>
                <w:rFonts w:ascii="Arial" w:hAnsi="Arial" w:cs="Arial"/>
                <w:sz w:val="22"/>
              </w:rPr>
              <w:t xml:space="preserve"> fascia</w:t>
            </w:r>
          </w:p>
          <w:p w14:paraId="6950D94E" w14:textId="77777777" w:rsidR="00D57078" w:rsidRDefault="00534844" w:rsidP="00C43C6D">
            <w:pPr>
              <w:rPr>
                <w:rFonts w:ascii="Arial" w:hAnsi="Arial" w:cs="Arial"/>
                <w:sz w:val="22"/>
              </w:rPr>
            </w:pPr>
            <w:r>
              <w:rPr>
                <w:rFonts w:ascii="Arial" w:hAnsi="Arial" w:cs="Arial"/>
                <w:sz w:val="22"/>
              </w:rPr>
              <w:t>Cutter spacer clips as per overflow solution</w:t>
            </w:r>
          </w:p>
          <w:p w14:paraId="619981DA" w14:textId="2D40E366" w:rsidR="00D57078" w:rsidRPr="00C43C6D" w:rsidRDefault="00534844" w:rsidP="00C43C6D">
            <w:pPr>
              <w:rPr>
                <w:rFonts w:ascii="Arial" w:hAnsi="Arial" w:cs="Arial"/>
                <w:sz w:val="22"/>
              </w:rPr>
            </w:pPr>
            <w:r>
              <w:rPr>
                <w:rFonts w:ascii="Arial" w:hAnsi="Arial" w:cs="Arial"/>
                <w:sz w:val="22"/>
              </w:rPr>
              <w:t>Roof catchment area per downpipe 50m2</w:t>
            </w:r>
            <w:permEnd w:id="894308343"/>
          </w:p>
        </w:tc>
      </w:tr>
      <w:tr w:rsidR="00D57078" w:rsidRPr="00023B06" w14:paraId="0E014D28" w14:textId="77777777" w:rsidTr="00FF5F4E">
        <w:tc>
          <w:tcPr>
            <w:tcW w:w="9016" w:type="dxa"/>
            <w:shd w:val="clear" w:color="auto" w:fill="D9D9D9"/>
          </w:tcPr>
          <w:p w14:paraId="67283EE2" w14:textId="1DF81E25" w:rsidR="00D57078" w:rsidRPr="00023B06" w:rsidRDefault="00D57078" w:rsidP="00D57078">
            <w:pPr>
              <w:keepNext/>
              <w:rPr>
                <w:rFonts w:ascii="Arial" w:hAnsi="Arial" w:cs="Arial"/>
                <w:b/>
                <w:sz w:val="22"/>
              </w:rPr>
            </w:pPr>
            <w:r w:rsidRPr="002307DE">
              <w:rPr>
                <w:rFonts w:ascii="Arial" w:hAnsi="Arial" w:cs="Arial"/>
                <w:b/>
                <w:bCs/>
                <w:sz w:val="22"/>
              </w:rPr>
              <w:t>Identify roof cladding</w:t>
            </w:r>
          </w:p>
        </w:tc>
      </w:tr>
      <w:tr w:rsidR="00D57078" w:rsidRPr="00C43C6D" w14:paraId="5719FE8F" w14:textId="77777777" w:rsidTr="00FF5F4E">
        <w:trPr>
          <w:trHeight w:val="1928"/>
        </w:trPr>
        <w:tc>
          <w:tcPr>
            <w:tcW w:w="9016" w:type="dxa"/>
            <w:shd w:val="clear" w:color="auto" w:fill="auto"/>
          </w:tcPr>
          <w:p w14:paraId="528518EC" w14:textId="338DBECF" w:rsidR="00D57078" w:rsidRPr="00C43C6D" w:rsidRDefault="00534844" w:rsidP="00C43C6D">
            <w:pPr>
              <w:rPr>
                <w:rFonts w:ascii="Arial" w:hAnsi="Arial" w:cs="Arial"/>
                <w:sz w:val="22"/>
              </w:rPr>
            </w:pPr>
            <w:permStart w:id="1870153141" w:edGrp="everyone"/>
            <w:r>
              <w:rPr>
                <w:rFonts w:ascii="Arial" w:hAnsi="Arial" w:cs="Arial"/>
                <w:sz w:val="22"/>
              </w:rPr>
              <w:t>Concrete roof tiles at 22.5 pitch</w:t>
            </w:r>
            <w:permEnd w:id="1870153141"/>
          </w:p>
        </w:tc>
      </w:tr>
      <w:tr w:rsidR="00D57078" w:rsidRPr="00023B06" w14:paraId="155E1954" w14:textId="77777777" w:rsidTr="00FF5F4E">
        <w:trPr>
          <w:trHeight w:val="283"/>
        </w:trPr>
        <w:tc>
          <w:tcPr>
            <w:tcW w:w="9016" w:type="dxa"/>
            <w:shd w:val="clear" w:color="auto" w:fill="D9D9D9"/>
          </w:tcPr>
          <w:p w14:paraId="23B94378" w14:textId="759CCCB1" w:rsidR="00D57078" w:rsidRPr="00023B06" w:rsidRDefault="00D57078" w:rsidP="00D57078">
            <w:pPr>
              <w:keepNext/>
              <w:rPr>
                <w:rFonts w:ascii="Arial" w:hAnsi="Arial" w:cs="Arial"/>
                <w:sz w:val="22"/>
              </w:rPr>
            </w:pPr>
            <w:r>
              <w:rPr>
                <w:rFonts w:ascii="Arial" w:hAnsi="Arial" w:cs="Arial"/>
                <w:b/>
                <w:sz w:val="22"/>
              </w:rPr>
              <w:t>Identify wall cladding and sarking</w:t>
            </w:r>
          </w:p>
        </w:tc>
      </w:tr>
      <w:tr w:rsidR="00EA3986" w:rsidRPr="00C43C6D" w14:paraId="3DE68C2B" w14:textId="77777777" w:rsidTr="00FF5F4E">
        <w:trPr>
          <w:trHeight w:val="2041"/>
        </w:trPr>
        <w:tc>
          <w:tcPr>
            <w:tcW w:w="9016" w:type="dxa"/>
            <w:shd w:val="clear" w:color="auto" w:fill="auto"/>
          </w:tcPr>
          <w:p w14:paraId="5DCE1803" w14:textId="77777777" w:rsidR="00EA3986" w:rsidRDefault="00914B0D" w:rsidP="00C43C6D">
            <w:pPr>
              <w:rPr>
                <w:rFonts w:ascii="Arial" w:hAnsi="Arial" w:cs="Arial"/>
                <w:sz w:val="22"/>
              </w:rPr>
            </w:pPr>
            <w:permStart w:id="64121135" w:edGrp="everyone"/>
            <w:r>
              <w:rPr>
                <w:rFonts w:ascii="Arial" w:hAnsi="Arial" w:cs="Arial"/>
                <w:sz w:val="22"/>
              </w:rPr>
              <w:t xml:space="preserve">Timber </w:t>
            </w:r>
            <w:proofErr w:type="gramStart"/>
            <w:r>
              <w:rPr>
                <w:rFonts w:ascii="Arial" w:hAnsi="Arial" w:cs="Arial"/>
                <w:sz w:val="22"/>
              </w:rPr>
              <w:t>coverboards</w:t>
            </w:r>
            <w:proofErr w:type="gramEnd"/>
            <w:r>
              <w:rPr>
                <w:rFonts w:ascii="Arial" w:hAnsi="Arial" w:cs="Arial"/>
                <w:sz w:val="22"/>
              </w:rPr>
              <w:t xml:space="preserve"> </w:t>
            </w:r>
          </w:p>
          <w:p w14:paraId="1495575B" w14:textId="77777777" w:rsidR="00914B0D" w:rsidRDefault="00914B0D" w:rsidP="00C43C6D">
            <w:pPr>
              <w:rPr>
                <w:rFonts w:ascii="Arial" w:hAnsi="Arial" w:cs="Arial"/>
                <w:sz w:val="22"/>
              </w:rPr>
            </w:pPr>
            <w:r>
              <w:rPr>
                <w:rFonts w:ascii="Arial" w:hAnsi="Arial" w:cs="Arial"/>
                <w:sz w:val="22"/>
              </w:rPr>
              <w:t>JH ‘</w:t>
            </w:r>
            <w:proofErr w:type="spellStart"/>
            <w:r>
              <w:rPr>
                <w:rFonts w:ascii="Arial" w:hAnsi="Arial" w:cs="Arial"/>
                <w:sz w:val="22"/>
              </w:rPr>
              <w:t>primeline</w:t>
            </w:r>
            <w:proofErr w:type="spellEnd"/>
            <w:r>
              <w:rPr>
                <w:rFonts w:ascii="Arial" w:hAnsi="Arial" w:cs="Arial"/>
                <w:sz w:val="22"/>
              </w:rPr>
              <w:t xml:space="preserve"> </w:t>
            </w:r>
            <w:proofErr w:type="spellStart"/>
            <w:r>
              <w:rPr>
                <w:rFonts w:ascii="Arial" w:hAnsi="Arial" w:cs="Arial"/>
                <w:sz w:val="22"/>
              </w:rPr>
              <w:t>newport</w:t>
            </w:r>
            <w:proofErr w:type="spellEnd"/>
            <w:r>
              <w:rPr>
                <w:rFonts w:ascii="Arial" w:hAnsi="Arial" w:cs="Arial"/>
                <w:sz w:val="22"/>
              </w:rPr>
              <w:t xml:space="preserve">’ weatherboards on 75x35 battens fixed to </w:t>
            </w:r>
            <w:proofErr w:type="gramStart"/>
            <w:r>
              <w:rPr>
                <w:rFonts w:ascii="Arial" w:hAnsi="Arial" w:cs="Arial"/>
                <w:sz w:val="22"/>
              </w:rPr>
              <w:t>stud</w:t>
            </w:r>
            <w:proofErr w:type="gramEnd"/>
          </w:p>
          <w:p w14:paraId="506CF3B8" w14:textId="77777777" w:rsidR="00914B0D" w:rsidRDefault="00914B0D" w:rsidP="00C43C6D">
            <w:pPr>
              <w:rPr>
                <w:rFonts w:ascii="Arial" w:hAnsi="Arial" w:cs="Arial"/>
                <w:sz w:val="22"/>
              </w:rPr>
            </w:pPr>
            <w:r>
              <w:rPr>
                <w:rFonts w:ascii="Arial" w:hAnsi="Arial" w:cs="Arial"/>
                <w:sz w:val="22"/>
              </w:rPr>
              <w:t xml:space="preserve">Eave – brickwork to back of </w:t>
            </w:r>
            <w:proofErr w:type="gramStart"/>
            <w:r>
              <w:rPr>
                <w:rFonts w:ascii="Arial" w:hAnsi="Arial" w:cs="Arial"/>
                <w:sz w:val="22"/>
              </w:rPr>
              <w:t>fascia</w:t>
            </w:r>
            <w:proofErr w:type="gramEnd"/>
          </w:p>
          <w:p w14:paraId="4E6F7A51" w14:textId="77777777" w:rsidR="00914B0D" w:rsidRDefault="00914B0D" w:rsidP="00C43C6D">
            <w:pPr>
              <w:rPr>
                <w:rFonts w:ascii="Arial" w:hAnsi="Arial" w:cs="Arial"/>
                <w:sz w:val="22"/>
              </w:rPr>
            </w:pPr>
            <w:r>
              <w:rPr>
                <w:rFonts w:ascii="Arial" w:hAnsi="Arial" w:cs="Arial"/>
                <w:sz w:val="22"/>
              </w:rPr>
              <w:t>Selected face brickwork</w:t>
            </w:r>
          </w:p>
          <w:p w14:paraId="68050BD3" w14:textId="1E426DD5" w:rsidR="00914B0D" w:rsidRDefault="00914B0D" w:rsidP="00C43C6D">
            <w:pPr>
              <w:rPr>
                <w:rFonts w:ascii="Arial" w:hAnsi="Arial" w:cs="Arial"/>
                <w:sz w:val="22"/>
              </w:rPr>
            </w:pPr>
            <w:r>
              <w:rPr>
                <w:rFonts w:ascii="Arial" w:hAnsi="Arial" w:cs="Arial"/>
                <w:sz w:val="22"/>
              </w:rPr>
              <w:t xml:space="preserve">Brickwork to extend 10mm min above u/s </w:t>
            </w:r>
            <w:proofErr w:type="gramStart"/>
            <w:r>
              <w:rPr>
                <w:rFonts w:ascii="Arial" w:hAnsi="Arial" w:cs="Arial"/>
                <w:sz w:val="22"/>
              </w:rPr>
              <w:t>fascia</w:t>
            </w:r>
            <w:proofErr w:type="gramEnd"/>
          </w:p>
          <w:p w14:paraId="469CED01" w14:textId="62F5E336" w:rsidR="00914B0D" w:rsidRDefault="00914B0D" w:rsidP="00C43C6D">
            <w:pPr>
              <w:rPr>
                <w:rFonts w:ascii="Arial" w:hAnsi="Arial" w:cs="Arial"/>
                <w:sz w:val="22"/>
              </w:rPr>
            </w:pPr>
            <w:r>
              <w:rPr>
                <w:rFonts w:ascii="Arial" w:hAnsi="Arial" w:cs="Arial"/>
                <w:sz w:val="22"/>
              </w:rPr>
              <w:t xml:space="preserve">FC sheet facing to alfresco </w:t>
            </w:r>
            <w:proofErr w:type="gramStart"/>
            <w:r>
              <w:rPr>
                <w:rFonts w:ascii="Arial" w:hAnsi="Arial" w:cs="Arial"/>
                <w:sz w:val="22"/>
              </w:rPr>
              <w:t>beams</w:t>
            </w:r>
            <w:proofErr w:type="gramEnd"/>
          </w:p>
          <w:p w14:paraId="123C3102" w14:textId="2DCAB6CC" w:rsidR="00914B0D" w:rsidRDefault="00914B0D" w:rsidP="00C43C6D">
            <w:pPr>
              <w:rPr>
                <w:rFonts w:ascii="Arial" w:hAnsi="Arial" w:cs="Arial"/>
                <w:sz w:val="22"/>
              </w:rPr>
            </w:pPr>
            <w:r>
              <w:rPr>
                <w:rFonts w:ascii="Arial" w:hAnsi="Arial" w:cs="Arial"/>
                <w:sz w:val="22"/>
              </w:rPr>
              <w:t xml:space="preserve">FC lining to </w:t>
            </w:r>
            <w:proofErr w:type="spellStart"/>
            <w:r>
              <w:rPr>
                <w:rFonts w:ascii="Arial" w:hAnsi="Arial" w:cs="Arial"/>
                <w:sz w:val="22"/>
              </w:rPr>
              <w:t>eave</w:t>
            </w:r>
            <w:proofErr w:type="spellEnd"/>
            <w:r>
              <w:rPr>
                <w:rFonts w:ascii="Arial" w:hAnsi="Arial" w:cs="Arial"/>
                <w:sz w:val="22"/>
              </w:rPr>
              <w:t xml:space="preserve"> with 30x18mm trim</w:t>
            </w:r>
          </w:p>
          <w:permEnd w:id="64121135"/>
          <w:p w14:paraId="5501B76C" w14:textId="416B8D3C" w:rsidR="00EA3986" w:rsidRPr="00C43C6D" w:rsidRDefault="00EA3986" w:rsidP="00C43C6D">
            <w:pPr>
              <w:rPr>
                <w:rFonts w:ascii="Arial" w:hAnsi="Arial" w:cs="Arial"/>
                <w:sz w:val="22"/>
              </w:rPr>
            </w:pPr>
          </w:p>
        </w:tc>
      </w:tr>
      <w:tr w:rsidR="00D57078" w:rsidRPr="00023B06" w14:paraId="72D077C9" w14:textId="77777777" w:rsidTr="00FF5F4E">
        <w:trPr>
          <w:trHeight w:val="283"/>
        </w:trPr>
        <w:tc>
          <w:tcPr>
            <w:tcW w:w="9016" w:type="dxa"/>
            <w:shd w:val="clear" w:color="auto" w:fill="D9D9D9"/>
          </w:tcPr>
          <w:p w14:paraId="6442D41E" w14:textId="52A4951F" w:rsidR="00D57078" w:rsidRPr="00023B06" w:rsidRDefault="00D57078" w:rsidP="00D57078">
            <w:pPr>
              <w:keepNext/>
              <w:rPr>
                <w:rFonts w:ascii="Arial" w:hAnsi="Arial" w:cs="Arial"/>
                <w:b/>
                <w:sz w:val="22"/>
              </w:rPr>
            </w:pPr>
            <w:r w:rsidRPr="002307DE">
              <w:rPr>
                <w:rFonts w:ascii="Arial" w:hAnsi="Arial" w:cs="Arial"/>
                <w:b/>
                <w:sz w:val="22"/>
              </w:rPr>
              <w:t>Identify installation requirements of windows and doors</w:t>
            </w:r>
          </w:p>
        </w:tc>
      </w:tr>
      <w:tr w:rsidR="00EA3986" w:rsidRPr="00C43C6D" w14:paraId="5753416B" w14:textId="77777777" w:rsidTr="00FF5F4E">
        <w:trPr>
          <w:trHeight w:val="2154"/>
        </w:trPr>
        <w:tc>
          <w:tcPr>
            <w:tcW w:w="9016" w:type="dxa"/>
            <w:shd w:val="clear" w:color="auto" w:fill="auto"/>
          </w:tcPr>
          <w:p w14:paraId="04564855" w14:textId="77777777" w:rsidR="00EA3986" w:rsidRDefault="00914B0D" w:rsidP="00C43C6D">
            <w:pPr>
              <w:rPr>
                <w:rFonts w:ascii="Arial" w:hAnsi="Arial" w:cs="Arial"/>
                <w:sz w:val="22"/>
              </w:rPr>
            </w:pPr>
            <w:permStart w:id="881476983" w:edGrp="everyone"/>
            <w:r>
              <w:rPr>
                <w:rFonts w:ascii="Arial" w:hAnsi="Arial" w:cs="Arial"/>
                <w:sz w:val="22"/>
              </w:rPr>
              <w:t xml:space="preserve">All windows to be set at 2100mm O/A head unless nominated otherwise and if brickwork over, adjust head height to within 5-10 mm of </w:t>
            </w:r>
            <w:proofErr w:type="gramStart"/>
            <w:r>
              <w:rPr>
                <w:rFonts w:ascii="Arial" w:hAnsi="Arial" w:cs="Arial"/>
                <w:sz w:val="22"/>
              </w:rPr>
              <w:t>lintel</w:t>
            </w:r>
            <w:proofErr w:type="gramEnd"/>
          </w:p>
          <w:p w14:paraId="675B1D1D" w14:textId="6047CCEE" w:rsidR="00914B0D" w:rsidRDefault="00914B0D" w:rsidP="00C43C6D">
            <w:pPr>
              <w:rPr>
                <w:rFonts w:ascii="Arial" w:hAnsi="Arial" w:cs="Arial"/>
                <w:sz w:val="22"/>
              </w:rPr>
            </w:pPr>
            <w:r>
              <w:rPr>
                <w:rFonts w:ascii="Arial" w:hAnsi="Arial" w:cs="Arial"/>
                <w:sz w:val="22"/>
              </w:rPr>
              <w:t xml:space="preserve">For stud (framed) </w:t>
            </w:r>
            <w:proofErr w:type="spellStart"/>
            <w:r>
              <w:rPr>
                <w:rFonts w:ascii="Arial" w:hAnsi="Arial" w:cs="Arial"/>
                <w:sz w:val="22"/>
              </w:rPr>
              <w:t>oenings</w:t>
            </w:r>
            <w:proofErr w:type="spellEnd"/>
            <w:r>
              <w:rPr>
                <w:rFonts w:ascii="Arial" w:hAnsi="Arial" w:cs="Arial"/>
                <w:sz w:val="22"/>
              </w:rPr>
              <w:t>: window width plus 50mm, window height plum 60mm min.</w:t>
            </w:r>
          </w:p>
          <w:p w14:paraId="683D5701" w14:textId="5A1A45F8" w:rsidR="00914B0D" w:rsidRDefault="00914B0D" w:rsidP="00C43C6D">
            <w:pPr>
              <w:rPr>
                <w:rFonts w:ascii="Arial" w:hAnsi="Arial" w:cs="Arial"/>
                <w:sz w:val="22"/>
              </w:rPr>
            </w:pPr>
            <w:r>
              <w:rPr>
                <w:rFonts w:ascii="Arial" w:hAnsi="Arial" w:cs="Arial"/>
                <w:sz w:val="22"/>
              </w:rPr>
              <w:t xml:space="preserve">For corner windows 185x30mm LOSP coverboards cut to suit and abut coverboards </w:t>
            </w:r>
            <w:proofErr w:type="spellStart"/>
            <w:r>
              <w:rPr>
                <w:rFonts w:ascii="Arial" w:hAnsi="Arial" w:cs="Arial"/>
                <w:sz w:val="22"/>
              </w:rPr>
              <w:t>upto</w:t>
            </w:r>
            <w:proofErr w:type="spellEnd"/>
            <w:r>
              <w:rPr>
                <w:rFonts w:ascii="Arial" w:hAnsi="Arial" w:cs="Arial"/>
                <w:sz w:val="22"/>
              </w:rPr>
              <w:t xml:space="preserve"> extrusion profile and seal with caulking; pack to suit; butt joint to coverboards; 5mm x 30mm planed corner to clear window frame if required; 2/90x45 studs plus packing to suit</w:t>
            </w:r>
            <w:r w:rsidR="00DA461B">
              <w:rPr>
                <w:rFonts w:ascii="Arial" w:hAnsi="Arial" w:cs="Arial"/>
                <w:sz w:val="22"/>
              </w:rPr>
              <w:t>; 19x19mm pine tri mould; aluminium framed window 135mm reveal.</w:t>
            </w:r>
          </w:p>
          <w:p w14:paraId="7DB128E2" w14:textId="15B73271" w:rsidR="00DA461B" w:rsidRDefault="00DA461B" w:rsidP="00C43C6D">
            <w:pPr>
              <w:rPr>
                <w:rFonts w:ascii="Arial" w:hAnsi="Arial" w:cs="Arial"/>
                <w:sz w:val="22"/>
              </w:rPr>
            </w:pPr>
            <w:r>
              <w:rPr>
                <w:rFonts w:ascii="Arial" w:hAnsi="Arial" w:cs="Arial"/>
                <w:sz w:val="22"/>
              </w:rPr>
              <w:t xml:space="preserve">Timber window – flashing; mgp10 framing; </w:t>
            </w:r>
            <w:proofErr w:type="spellStart"/>
            <w:r>
              <w:rPr>
                <w:rFonts w:ascii="Arial" w:hAnsi="Arial" w:cs="Arial"/>
                <w:sz w:val="22"/>
              </w:rPr>
              <w:t>sislation</w:t>
            </w:r>
            <w:proofErr w:type="spellEnd"/>
            <w:r>
              <w:rPr>
                <w:rFonts w:ascii="Arial" w:hAnsi="Arial" w:cs="Arial"/>
                <w:sz w:val="22"/>
              </w:rPr>
              <w:t xml:space="preserve">; vapour permeable membrane; 42x30 trim nailed through </w:t>
            </w:r>
            <w:proofErr w:type="gramStart"/>
            <w:r>
              <w:rPr>
                <w:rFonts w:ascii="Arial" w:hAnsi="Arial" w:cs="Arial"/>
                <w:sz w:val="22"/>
              </w:rPr>
              <w:t>batten</w:t>
            </w:r>
            <w:proofErr w:type="gramEnd"/>
          </w:p>
          <w:p w14:paraId="724B4247" w14:textId="6FD8BEBD" w:rsidR="00DA461B" w:rsidRDefault="00DA461B" w:rsidP="00C43C6D">
            <w:pPr>
              <w:rPr>
                <w:rFonts w:ascii="Arial" w:hAnsi="Arial" w:cs="Arial"/>
                <w:sz w:val="22"/>
              </w:rPr>
            </w:pPr>
            <w:r>
              <w:rPr>
                <w:rFonts w:ascii="Arial" w:hAnsi="Arial" w:cs="Arial"/>
                <w:sz w:val="22"/>
              </w:rPr>
              <w:t xml:space="preserve">Aluminium window – internal plaster lining; </w:t>
            </w:r>
            <w:proofErr w:type="spellStart"/>
            <w:r>
              <w:rPr>
                <w:rFonts w:ascii="Arial" w:hAnsi="Arial" w:cs="Arial"/>
                <w:sz w:val="22"/>
              </w:rPr>
              <w:t>james</w:t>
            </w:r>
            <w:proofErr w:type="spellEnd"/>
            <w:r>
              <w:rPr>
                <w:rFonts w:ascii="Arial" w:hAnsi="Arial" w:cs="Arial"/>
                <w:sz w:val="22"/>
              </w:rPr>
              <w:t xml:space="preserve"> hardies Newport weatherboards; flashing; F5 timber batten’ Masonite packing as required; 42x30 trim nailed through batten; 135mm </w:t>
            </w:r>
            <w:proofErr w:type="gramStart"/>
            <w:r>
              <w:rPr>
                <w:rFonts w:ascii="Arial" w:hAnsi="Arial" w:cs="Arial"/>
                <w:sz w:val="22"/>
              </w:rPr>
              <w:t>reveal</w:t>
            </w:r>
            <w:proofErr w:type="gramEnd"/>
          </w:p>
          <w:permEnd w:id="881476983"/>
          <w:p w14:paraId="59CAE22A" w14:textId="53DA0461" w:rsidR="00EA3986" w:rsidRPr="00C43C6D" w:rsidRDefault="00EA3986" w:rsidP="00C43C6D">
            <w:pPr>
              <w:rPr>
                <w:rFonts w:ascii="Arial" w:hAnsi="Arial" w:cs="Arial"/>
                <w:sz w:val="22"/>
              </w:rPr>
            </w:pPr>
          </w:p>
        </w:tc>
      </w:tr>
      <w:tr w:rsidR="00FF5F4E" w:rsidRPr="00023B06" w14:paraId="0F5014E3" w14:textId="77777777" w:rsidTr="00FF5F4E">
        <w:trPr>
          <w:trHeight w:val="283"/>
        </w:trPr>
        <w:tc>
          <w:tcPr>
            <w:tcW w:w="9016" w:type="dxa"/>
            <w:shd w:val="clear" w:color="auto" w:fill="D9D9D9" w:themeFill="background1" w:themeFillShade="D9"/>
          </w:tcPr>
          <w:p w14:paraId="54CB1E23" w14:textId="3804D81B" w:rsidR="00FF5F4E" w:rsidRDefault="00FF5F4E" w:rsidP="00FF5F4E">
            <w:pPr>
              <w:keepNext/>
              <w:rPr>
                <w:rFonts w:ascii="Arial" w:hAnsi="Arial" w:cs="Arial"/>
                <w:vanish/>
                <w:color w:val="17365D" w:themeColor="text2" w:themeShade="BF"/>
                <w:sz w:val="22"/>
              </w:rPr>
            </w:pPr>
            <w:r w:rsidRPr="002307DE">
              <w:rPr>
                <w:rFonts w:ascii="Arial" w:hAnsi="Arial" w:cs="Arial"/>
                <w:b/>
                <w:sz w:val="22"/>
              </w:rPr>
              <w:lastRenderedPageBreak/>
              <w:t xml:space="preserve">Identify </w:t>
            </w:r>
            <w:r>
              <w:rPr>
                <w:rFonts w:ascii="Arial" w:hAnsi="Arial" w:cs="Arial"/>
                <w:b/>
                <w:sz w:val="22"/>
              </w:rPr>
              <w:t>membrane to be used around pipes traveling through slab.</w:t>
            </w:r>
          </w:p>
        </w:tc>
      </w:tr>
      <w:tr w:rsidR="00FF5F4E" w:rsidRPr="00C43C6D" w14:paraId="68FC17CD" w14:textId="77777777" w:rsidTr="00FF5F4E">
        <w:trPr>
          <w:trHeight w:val="1871"/>
        </w:trPr>
        <w:tc>
          <w:tcPr>
            <w:tcW w:w="9016" w:type="dxa"/>
            <w:shd w:val="clear" w:color="auto" w:fill="auto"/>
          </w:tcPr>
          <w:p w14:paraId="45147D10" w14:textId="59CCF30E" w:rsidR="00FF5F4E" w:rsidRDefault="00DA461B" w:rsidP="00C43C6D">
            <w:pPr>
              <w:rPr>
                <w:rFonts w:ascii="Arial" w:hAnsi="Arial" w:cs="Arial"/>
                <w:sz w:val="22"/>
              </w:rPr>
            </w:pPr>
            <w:permStart w:id="2053599852" w:edGrp="everyone"/>
            <w:r>
              <w:rPr>
                <w:rFonts w:ascii="Arial" w:hAnsi="Arial" w:cs="Arial"/>
                <w:sz w:val="22"/>
              </w:rPr>
              <w:t xml:space="preserve">Membrane to be in accordance with BCA – lapped 200min and taped at joints on max 50mm compacted quarry product if </w:t>
            </w:r>
            <w:r w:rsidR="007B374A">
              <w:rPr>
                <w:rFonts w:ascii="Arial" w:hAnsi="Arial" w:cs="Arial"/>
                <w:sz w:val="22"/>
              </w:rPr>
              <w:t>required; membrane</w:t>
            </w:r>
            <w:r>
              <w:rPr>
                <w:rFonts w:ascii="Arial" w:hAnsi="Arial" w:cs="Arial"/>
                <w:sz w:val="22"/>
              </w:rPr>
              <w:t xml:space="preserve"> may have minor penetrations in accordance with AS 2870</w:t>
            </w:r>
          </w:p>
          <w:p w14:paraId="1D127AC2" w14:textId="3A9E09EF" w:rsidR="00FF5F4E" w:rsidRPr="00C43C6D" w:rsidRDefault="007B374A" w:rsidP="00C43C6D">
            <w:pPr>
              <w:rPr>
                <w:rFonts w:ascii="Arial" w:hAnsi="Arial" w:cs="Arial"/>
                <w:sz w:val="22"/>
              </w:rPr>
            </w:pPr>
            <w:r>
              <w:rPr>
                <w:rFonts w:ascii="Arial" w:hAnsi="Arial" w:cs="Arial"/>
                <w:sz w:val="22"/>
              </w:rPr>
              <w:t>0.2mm thick polyethylene membrane to be taped around pipes and lapped a min of 200mm</w:t>
            </w:r>
            <w:permEnd w:id="2053599852"/>
          </w:p>
        </w:tc>
      </w:tr>
      <w:bookmarkEnd w:id="71"/>
    </w:tbl>
    <w:p w14:paraId="3642F06A" w14:textId="6DB940BF" w:rsidR="004E206C" w:rsidRDefault="004E206C" w:rsidP="004E206C">
      <w:pPr>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831966" w:rsidR="004E206C" w:rsidRPr="001C4084" w:rsidRDefault="004E206C" w:rsidP="009100AE">
            <w:pPr>
              <w:rPr>
                <w:rFonts w:ascii="Arial" w:hAnsi="Arial" w:cs="Arial"/>
                <w:sz w:val="22"/>
                <w:szCs w:val="22"/>
              </w:rPr>
            </w:pPr>
          </w:p>
        </w:tc>
        <w:permStart w:id="1440307124" w:edGrp="everyone"/>
        <w:tc>
          <w:tcPr>
            <w:tcW w:w="567" w:type="dxa"/>
            <w:tcBorders>
              <w:top w:val="nil"/>
              <w:left w:val="nil"/>
              <w:bottom w:val="nil"/>
              <w:right w:val="nil"/>
            </w:tcBorders>
          </w:tcPr>
          <w:p w14:paraId="759E9A00" w14:textId="77777777" w:rsidR="004E206C" w:rsidRPr="00533511" w:rsidRDefault="00697B55"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440307124"/>
          </w:p>
        </w:tc>
      </w:tr>
    </w:tbl>
    <w:p w14:paraId="51326C8E" w14:textId="77777777" w:rsidR="00FE7DC0" w:rsidRDefault="004E206C" w:rsidP="00FE7DC0">
      <w:pPr>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E7DC0" w:rsidRPr="00594B1F" w14:paraId="16BBC4C3" w14:textId="77777777" w:rsidTr="00B00F2E">
        <w:tc>
          <w:tcPr>
            <w:tcW w:w="9235" w:type="dxa"/>
            <w:shd w:val="clear" w:color="auto" w:fill="232F84"/>
          </w:tcPr>
          <w:p w14:paraId="167B6419" w14:textId="77777777" w:rsidR="00FE7DC0" w:rsidRPr="00594B1F" w:rsidRDefault="00FE7DC0" w:rsidP="00CF6770">
            <w:pPr>
              <w:numPr>
                <w:ilvl w:val="0"/>
                <w:numId w:val="23"/>
              </w:numPr>
              <w:contextualSpacing/>
              <w:rPr>
                <w:rFonts w:ascii="Arial" w:hAnsi="Arial" w:cs="Arial"/>
                <w:b/>
                <w:sz w:val="22"/>
              </w:rPr>
            </w:pPr>
            <w:bookmarkStart w:id="72" w:name="_Ref129329585"/>
          </w:p>
        </w:tc>
        <w:bookmarkEnd w:id="72"/>
      </w:tr>
      <w:tr w:rsidR="00FE7DC0" w:rsidRPr="00594B1F" w14:paraId="69F218C6" w14:textId="77777777" w:rsidTr="00B00F2E">
        <w:tc>
          <w:tcPr>
            <w:tcW w:w="9235" w:type="dxa"/>
            <w:shd w:val="clear" w:color="auto" w:fill="A1D7E1"/>
          </w:tcPr>
          <w:p w14:paraId="7420E664" w14:textId="3BC74FB5" w:rsidR="00037477" w:rsidRDefault="00037477" w:rsidP="00037477">
            <w:pPr>
              <w:rPr>
                <w:rFonts w:ascii="Arial" w:hAnsi="Arial" w:cs="Arial"/>
                <w:sz w:val="22"/>
              </w:rPr>
            </w:pPr>
            <w:r w:rsidRPr="00037477">
              <w:rPr>
                <w:rFonts w:ascii="Arial" w:hAnsi="Arial" w:cs="Arial"/>
                <w:sz w:val="22"/>
              </w:rPr>
              <w:t xml:space="preserve">A man living in a bungalow </w:t>
            </w:r>
            <w:r>
              <w:rPr>
                <w:rFonts w:ascii="Arial" w:hAnsi="Arial" w:cs="Arial"/>
                <w:sz w:val="22"/>
              </w:rPr>
              <w:t xml:space="preserve">in southern New South Wales </w:t>
            </w:r>
            <w:r w:rsidRPr="00037477">
              <w:rPr>
                <w:rFonts w:ascii="Arial" w:hAnsi="Arial" w:cs="Arial"/>
                <w:sz w:val="22"/>
              </w:rPr>
              <w:t>notices that small splits and cracks are forming in his house’s timber roof trusses. He remembers that his area recently experienced heavy snowfall and calls a contractor for help in fixing the cracks.</w:t>
            </w:r>
          </w:p>
          <w:p w14:paraId="6849B163" w14:textId="77777777" w:rsidR="00037477" w:rsidRPr="00037477" w:rsidRDefault="00037477" w:rsidP="00037477">
            <w:pPr>
              <w:rPr>
                <w:rFonts w:ascii="Arial" w:hAnsi="Arial" w:cs="Arial"/>
                <w:sz w:val="22"/>
              </w:rPr>
            </w:pPr>
          </w:p>
          <w:p w14:paraId="2D338A62" w14:textId="69B4D1E9" w:rsidR="00037477" w:rsidRDefault="00037477" w:rsidP="00037477">
            <w:pPr>
              <w:rPr>
                <w:rFonts w:ascii="Arial" w:hAnsi="Arial" w:cs="Arial"/>
                <w:sz w:val="22"/>
              </w:rPr>
            </w:pPr>
            <w:r w:rsidRPr="00037477">
              <w:rPr>
                <w:rFonts w:ascii="Arial" w:hAnsi="Arial" w:cs="Arial"/>
                <w:sz w:val="22"/>
              </w:rPr>
              <w:t>During their conversation, the contractor tells him that the trusses were not built to withstand heavy snow loads and that a team will come and fix the trusses.</w:t>
            </w:r>
          </w:p>
          <w:p w14:paraId="58E5BBF9" w14:textId="77777777" w:rsidR="00037477" w:rsidRPr="00037477" w:rsidRDefault="00037477" w:rsidP="00037477">
            <w:pPr>
              <w:rPr>
                <w:rFonts w:ascii="Arial" w:hAnsi="Arial" w:cs="Arial"/>
                <w:sz w:val="22"/>
              </w:rPr>
            </w:pPr>
          </w:p>
          <w:p w14:paraId="71270BC2" w14:textId="7AB4C200" w:rsidR="00FE7DC0" w:rsidRDefault="00037477" w:rsidP="00037477">
            <w:pPr>
              <w:rPr>
                <w:rFonts w:ascii="Arial" w:hAnsi="Arial" w:cs="Arial"/>
                <w:sz w:val="22"/>
              </w:rPr>
            </w:pPr>
            <w:r w:rsidRPr="00037477">
              <w:rPr>
                <w:rFonts w:ascii="Arial" w:hAnsi="Arial" w:cs="Arial"/>
                <w:sz w:val="22"/>
              </w:rPr>
              <w:t xml:space="preserve">Given the information above, </w:t>
            </w:r>
            <w:r>
              <w:rPr>
                <w:rFonts w:ascii="Arial" w:hAnsi="Arial" w:cs="Arial"/>
                <w:sz w:val="22"/>
              </w:rPr>
              <w:t xml:space="preserve">write a report </w:t>
            </w:r>
            <w:r w:rsidR="006279F9">
              <w:rPr>
                <w:rFonts w:ascii="Arial" w:hAnsi="Arial" w:cs="Arial"/>
                <w:sz w:val="22"/>
              </w:rPr>
              <w:t xml:space="preserve">in the space below, </w:t>
            </w:r>
            <w:r>
              <w:rPr>
                <w:rFonts w:ascii="Arial" w:hAnsi="Arial" w:cs="Arial"/>
                <w:sz w:val="22"/>
              </w:rPr>
              <w:t>to the man</w:t>
            </w:r>
            <w:r w:rsidR="006279F9">
              <w:rPr>
                <w:rFonts w:ascii="Arial" w:hAnsi="Arial" w:cs="Arial"/>
                <w:sz w:val="22"/>
              </w:rPr>
              <w:t>,</w:t>
            </w:r>
            <w:r>
              <w:rPr>
                <w:rFonts w:ascii="Arial" w:hAnsi="Arial" w:cs="Arial"/>
                <w:sz w:val="22"/>
              </w:rPr>
              <w:t xml:space="preserve"> as the contractor, responding to the following points:</w:t>
            </w:r>
          </w:p>
          <w:p w14:paraId="61D00C23" w14:textId="77777777" w:rsidR="00037477" w:rsidRDefault="00037477" w:rsidP="00CF6770">
            <w:pPr>
              <w:pStyle w:val="ListParagraph"/>
              <w:numPr>
                <w:ilvl w:val="0"/>
                <w:numId w:val="30"/>
              </w:numPr>
              <w:rPr>
                <w:rFonts w:ascii="Arial" w:hAnsi="Arial" w:cs="Arial"/>
                <w:sz w:val="22"/>
              </w:rPr>
            </w:pPr>
            <w:r>
              <w:rPr>
                <w:rFonts w:ascii="Arial" w:hAnsi="Arial" w:cs="Arial"/>
                <w:sz w:val="22"/>
              </w:rPr>
              <w:t>The structural defects of the roof trusses.</w:t>
            </w:r>
          </w:p>
          <w:p w14:paraId="1427AFC6" w14:textId="77777777" w:rsidR="00037477" w:rsidRDefault="00037477" w:rsidP="00CF6770">
            <w:pPr>
              <w:pStyle w:val="ListParagraph"/>
              <w:numPr>
                <w:ilvl w:val="0"/>
                <w:numId w:val="30"/>
              </w:numPr>
              <w:rPr>
                <w:rFonts w:ascii="Arial" w:hAnsi="Arial" w:cs="Arial"/>
                <w:sz w:val="22"/>
              </w:rPr>
            </w:pPr>
            <w:r>
              <w:rPr>
                <w:rFonts w:ascii="Arial" w:hAnsi="Arial" w:cs="Arial"/>
                <w:sz w:val="22"/>
              </w:rPr>
              <w:t>What contributed to the structural defects of the trusses identified.</w:t>
            </w:r>
          </w:p>
          <w:p w14:paraId="609C1812" w14:textId="77777777" w:rsidR="00037477" w:rsidRDefault="00037477" w:rsidP="00CF6770">
            <w:pPr>
              <w:pStyle w:val="ListParagraph"/>
              <w:numPr>
                <w:ilvl w:val="0"/>
                <w:numId w:val="30"/>
              </w:numPr>
              <w:rPr>
                <w:rFonts w:ascii="Arial" w:hAnsi="Arial" w:cs="Arial"/>
                <w:sz w:val="22"/>
              </w:rPr>
            </w:pPr>
            <w:r>
              <w:rPr>
                <w:rFonts w:ascii="Arial" w:hAnsi="Arial" w:cs="Arial"/>
                <w:sz w:val="22"/>
              </w:rPr>
              <w:t>The implications of the structural defect identified.</w:t>
            </w:r>
          </w:p>
          <w:p w14:paraId="50ADBAE7" w14:textId="77777777" w:rsidR="00037477" w:rsidRDefault="00037477" w:rsidP="00CF6770">
            <w:pPr>
              <w:pStyle w:val="ListParagraph"/>
              <w:numPr>
                <w:ilvl w:val="0"/>
                <w:numId w:val="30"/>
              </w:numPr>
              <w:rPr>
                <w:rFonts w:ascii="Arial" w:hAnsi="Arial" w:cs="Arial"/>
                <w:sz w:val="22"/>
              </w:rPr>
            </w:pPr>
            <w:r>
              <w:rPr>
                <w:rFonts w:ascii="Arial" w:hAnsi="Arial" w:cs="Arial"/>
                <w:sz w:val="22"/>
              </w:rPr>
              <w:t>Structural principles that were not applied.</w:t>
            </w:r>
          </w:p>
          <w:p w14:paraId="6B560536" w14:textId="77777777" w:rsidR="00037477" w:rsidRDefault="00037477" w:rsidP="00CF6770">
            <w:pPr>
              <w:pStyle w:val="ListParagraph"/>
              <w:numPr>
                <w:ilvl w:val="0"/>
                <w:numId w:val="30"/>
              </w:numPr>
              <w:rPr>
                <w:rFonts w:ascii="Arial" w:hAnsi="Arial" w:cs="Arial"/>
                <w:sz w:val="22"/>
              </w:rPr>
            </w:pPr>
            <w:r>
              <w:rPr>
                <w:rFonts w:ascii="Arial" w:hAnsi="Arial" w:cs="Arial"/>
                <w:sz w:val="22"/>
              </w:rPr>
              <w:t>H</w:t>
            </w:r>
            <w:r w:rsidRPr="00037477">
              <w:rPr>
                <w:rFonts w:ascii="Arial" w:hAnsi="Arial" w:cs="Arial"/>
                <w:sz w:val="22"/>
              </w:rPr>
              <w:t>ow the structural defects you identified were caused by failure to apply the relevant structural principle you identified</w:t>
            </w:r>
            <w:r w:rsidR="006279F9">
              <w:rPr>
                <w:rFonts w:ascii="Arial" w:hAnsi="Arial" w:cs="Arial"/>
                <w:sz w:val="22"/>
              </w:rPr>
              <w:t>.</w:t>
            </w:r>
          </w:p>
          <w:p w14:paraId="3C7830BA" w14:textId="28ED3EDC" w:rsidR="006279F9" w:rsidRPr="00037477" w:rsidRDefault="006279F9" w:rsidP="00CF6770">
            <w:pPr>
              <w:pStyle w:val="ListParagraph"/>
              <w:numPr>
                <w:ilvl w:val="0"/>
                <w:numId w:val="30"/>
              </w:numPr>
              <w:rPr>
                <w:rFonts w:ascii="Arial" w:hAnsi="Arial" w:cs="Arial"/>
                <w:sz w:val="22"/>
              </w:rPr>
            </w:pPr>
            <w:r>
              <w:rPr>
                <w:rFonts w:ascii="Arial" w:hAnsi="Arial" w:cs="Arial"/>
                <w:sz w:val="22"/>
              </w:rPr>
              <w:t>T</w:t>
            </w:r>
            <w:r w:rsidRPr="006279F9">
              <w:rPr>
                <w:rFonts w:ascii="Arial" w:hAnsi="Arial" w:cs="Arial"/>
                <w:sz w:val="22"/>
              </w:rPr>
              <w:t>he extent of work that needs to be done to rectify the structural defects you identified.</w:t>
            </w:r>
          </w:p>
        </w:tc>
      </w:tr>
    </w:tbl>
    <w:p w14:paraId="07AD4F88" w14:textId="77777777" w:rsidR="00FE7DC0" w:rsidRPr="00594B1F" w:rsidRDefault="00FE7DC0" w:rsidP="00FE7DC0">
      <w:pPr>
        <w:rPr>
          <w:rFonts w:ascii="Arial" w:eastAsia="Calibri" w:hAnsi="Arial" w:cs="Arial"/>
          <w:sz w:val="22"/>
          <w:szCs w:val="22"/>
        </w:rPr>
      </w:pPr>
    </w:p>
    <w:p w14:paraId="6C3951B1" w14:textId="6D2D6E30" w:rsidR="00FE7DC0" w:rsidRPr="00594B1F" w:rsidRDefault="00BD0648" w:rsidP="00FE7DC0">
      <w:pPr>
        <w:rPr>
          <w:rFonts w:ascii="Arial" w:eastAsia="Calibri" w:hAnsi="Arial" w:cs="Arial"/>
          <w:sz w:val="22"/>
          <w:szCs w:val="22"/>
        </w:rPr>
      </w:pPr>
      <w:r>
        <w:rPr>
          <w:noProof/>
          <w:lang w:eastAsia="en-AU"/>
        </w:rPr>
        <mc:AlternateContent>
          <mc:Choice Requires="wps">
            <w:drawing>
              <wp:inline distT="0" distB="0" distL="0" distR="0" wp14:anchorId="02E91E47" wp14:editId="23D8DF92">
                <wp:extent cx="5734050" cy="5514975"/>
                <wp:effectExtent l="0" t="0" r="0" b="9525"/>
                <wp:docPr id="62" name="Text Box 62"/>
                <wp:cNvGraphicFramePr/>
                <a:graphic xmlns:a="http://schemas.openxmlformats.org/drawingml/2006/main">
                  <a:graphicData uri="http://schemas.microsoft.com/office/word/2010/wordprocessingShape">
                    <wps:wsp>
                      <wps:cNvSpPr txBox="1"/>
                      <wps:spPr>
                        <a:xfrm>
                          <a:off x="0" y="0"/>
                          <a:ext cx="5734050" cy="5514975"/>
                        </a:xfrm>
                        <a:prstGeom prst="rect">
                          <a:avLst/>
                        </a:prstGeom>
                        <a:blipFill dpi="0" rotWithShape="1">
                          <a:blip r:embed="rId21"/>
                          <a:srcRect/>
                          <a:tile tx="0" ty="0" sx="100000" sy="100000" flip="none" algn="tl"/>
                        </a:blipFill>
                        <a:ln w="6350">
                          <a:noFill/>
                        </a:ln>
                        <a:effectLst/>
                      </wps:spPr>
                      <wps:txbx>
                        <w:txbxContent>
                          <w:p w14:paraId="0D983246" w14:textId="22D4109E" w:rsidR="00CF2F58" w:rsidRDefault="009126D9" w:rsidP="00C43C6D">
                            <w:pPr>
                              <w:pStyle w:val="22TAHiddenWrittenResponse"/>
                              <w:rPr>
                                <w:lang w:val="en-US"/>
                              </w:rPr>
                            </w:pPr>
                            <w:permStart w:id="831278633" w:edGrp="everyone"/>
                            <w:r>
                              <w:rPr>
                                <w:lang w:val="en-US"/>
                              </w:rPr>
                              <w:t xml:space="preserve">Dear homeowner </w:t>
                            </w:r>
                            <w:proofErr w:type="spellStart"/>
                            <w:r>
                              <w:rPr>
                                <w:lang w:val="en-US"/>
                              </w:rPr>
                              <w:t>nsw</w:t>
                            </w:r>
                            <w:proofErr w:type="spellEnd"/>
                          </w:p>
                          <w:p w14:paraId="15D8A84A" w14:textId="2FAF7A06" w:rsidR="009126D9" w:rsidRDefault="009126D9" w:rsidP="00C43C6D">
                            <w:pPr>
                              <w:pStyle w:val="22TAHiddenWrittenResponse"/>
                              <w:rPr>
                                <w:lang w:val="en-US"/>
                              </w:rPr>
                            </w:pPr>
                            <w:r>
                              <w:rPr>
                                <w:lang w:val="en-US"/>
                              </w:rPr>
                              <w:t>RE: Assessment and proposed Rectification of Roof Truss Structural Defects</w:t>
                            </w:r>
                          </w:p>
                          <w:p w14:paraId="3068EA58" w14:textId="1FF3C268" w:rsidR="009126D9" w:rsidRDefault="009126D9" w:rsidP="00C43C6D">
                            <w:pPr>
                              <w:pStyle w:val="22TAHiddenWrittenResponse"/>
                              <w:rPr>
                                <w:lang w:val="en-US"/>
                              </w:rPr>
                            </w:pPr>
                            <w:r>
                              <w:rPr>
                                <w:lang w:val="en-US"/>
                              </w:rPr>
                              <w:t>I hope this email finds you safe, well and in good health.</w:t>
                            </w:r>
                          </w:p>
                          <w:p w14:paraId="10B17ED8" w14:textId="33FB9E5D" w:rsidR="009126D9" w:rsidRDefault="009126D9" w:rsidP="00C43C6D">
                            <w:pPr>
                              <w:pStyle w:val="22TAHiddenWrittenResponse"/>
                              <w:rPr>
                                <w:lang w:val="en-US"/>
                              </w:rPr>
                            </w:pPr>
                            <w:r>
                              <w:rPr>
                                <w:lang w:val="en-US"/>
                              </w:rPr>
                              <w:t xml:space="preserve">I want to express my gratitude for promptly reaching out to us regarding the structural concerns you have observed in the timber roof trusses of your bungalow in New South Wales.  Following a comprehensive assessment, I am pleased to provide you with a detailed report concerning the identified structural defects, their underlying </w:t>
                            </w:r>
                            <w:proofErr w:type="spellStart"/>
                            <w:r>
                              <w:rPr>
                                <w:lang w:val="en-US"/>
                              </w:rPr>
                              <w:t>cuses</w:t>
                            </w:r>
                            <w:proofErr w:type="spellEnd"/>
                            <w:r>
                              <w:rPr>
                                <w:lang w:val="en-US"/>
                              </w:rPr>
                              <w:t xml:space="preserve">, the </w:t>
                            </w:r>
                            <w:proofErr w:type="spellStart"/>
                            <w:r>
                              <w:rPr>
                                <w:lang w:val="en-US"/>
                              </w:rPr>
                              <w:t>potentioal</w:t>
                            </w:r>
                            <w:proofErr w:type="spellEnd"/>
                            <w:r>
                              <w:rPr>
                                <w:lang w:val="en-US"/>
                              </w:rPr>
                              <w:t xml:space="preserve"> consequences and the requisite rectification procedures.</w:t>
                            </w:r>
                          </w:p>
                          <w:p w14:paraId="63F5122F" w14:textId="77777777" w:rsidR="009126D9" w:rsidRDefault="009126D9" w:rsidP="00C43C6D">
                            <w:pPr>
                              <w:pStyle w:val="22TAHiddenWrittenResponse"/>
                              <w:rPr>
                                <w:lang w:val="en-US"/>
                              </w:rPr>
                            </w:pPr>
                          </w:p>
                          <w:p w14:paraId="06F8BD88" w14:textId="22780B6B" w:rsidR="009126D9" w:rsidRDefault="009126D9" w:rsidP="00C43C6D">
                            <w:pPr>
                              <w:pStyle w:val="22TAHiddenWrittenResponse"/>
                              <w:rPr>
                                <w:lang w:val="en-US"/>
                              </w:rPr>
                            </w:pPr>
                            <w:r>
                              <w:rPr>
                                <w:lang w:val="en-US"/>
                              </w:rPr>
                              <w:t>Structural Defects of the Roof Trusses</w:t>
                            </w:r>
                          </w:p>
                          <w:p w14:paraId="4C50FECF" w14:textId="5999E8F4" w:rsidR="009126D9" w:rsidRDefault="009126D9" w:rsidP="00C43C6D">
                            <w:pPr>
                              <w:pStyle w:val="22TAHiddenWrittenResponse"/>
                              <w:rPr>
                                <w:lang w:val="en-US"/>
                              </w:rPr>
                            </w:pPr>
                            <w:r>
                              <w:rPr>
                                <w:lang w:val="en-US"/>
                              </w:rPr>
                              <w:t>Our examination revealed the presence of minor splits and cracks concentrated at critical junctions and load-bearing points of the timber roof trusses in your bungalow.</w:t>
                            </w:r>
                          </w:p>
                          <w:p w14:paraId="6BC9A7B4" w14:textId="77777777" w:rsidR="009126D9" w:rsidRDefault="009126D9" w:rsidP="00C43C6D">
                            <w:pPr>
                              <w:pStyle w:val="22TAHiddenWrittenResponse"/>
                              <w:rPr>
                                <w:lang w:val="en-US"/>
                              </w:rPr>
                            </w:pPr>
                          </w:p>
                          <w:p w14:paraId="7407256A" w14:textId="4329B2BE" w:rsidR="009126D9" w:rsidRDefault="009126D9" w:rsidP="00C43C6D">
                            <w:pPr>
                              <w:pStyle w:val="22TAHiddenWrittenResponse"/>
                              <w:rPr>
                                <w:lang w:val="en-US"/>
                              </w:rPr>
                            </w:pPr>
                            <w:r>
                              <w:rPr>
                                <w:lang w:val="en-US"/>
                              </w:rPr>
                              <w:t>Contributing Factors tot eh Structural Defects:</w:t>
                            </w:r>
                          </w:p>
                          <w:p w14:paraId="61CDB6DE" w14:textId="6E15E27A" w:rsidR="009126D9" w:rsidRDefault="009126D9" w:rsidP="009126D9">
                            <w:pPr>
                              <w:pStyle w:val="22TAHiddenWrittenResponse"/>
                              <w:rPr>
                                <w:rFonts w:eastAsia="Times New Roman"/>
                                <w:color w:val="000000" w:themeColor="text1"/>
                                <w:lang w:eastAsia="en-GB"/>
                              </w:rPr>
                            </w:pPr>
                            <w:r w:rsidRPr="0069024E">
                              <w:rPr>
                                <w:rFonts w:eastAsia="Times New Roman"/>
                                <w:color w:val="000000" w:themeColor="text1"/>
                                <w:lang w:eastAsia="en-GB"/>
                              </w:rPr>
                              <w:t>The recent occurrence of heavy snowfall in your region has significantly contributed to the</w:t>
                            </w:r>
                          </w:p>
                          <w:p w14:paraId="7BED45B7" w14:textId="232294E6" w:rsidR="009126D9" w:rsidRPr="009126D9" w:rsidRDefault="009126D9" w:rsidP="009126D9">
                            <w:pPr>
                              <w:pStyle w:val="22TAHiddenWrittenResponse"/>
                              <w:rPr>
                                <w:rFonts w:eastAsia="Times New Roman"/>
                                <w:color w:val="000000" w:themeColor="text1"/>
                                <w:lang w:eastAsia="en-GB"/>
                              </w:rPr>
                            </w:pPr>
                            <w:r w:rsidRPr="0069024E">
                              <w:rPr>
                                <w:rFonts w:eastAsia="Times New Roman"/>
                                <w:color w:val="000000" w:themeColor="text1"/>
                                <w:lang w:eastAsia="en-GB"/>
                              </w:rPr>
                              <w:t>emergence of these structural defects. Regrettably, the trusses were not originally</w:t>
                            </w:r>
                            <w:r>
                              <w:rPr>
                                <w:rFonts w:eastAsia="Times New Roman"/>
                                <w:color w:val="000000" w:themeColor="text1"/>
                                <w:lang w:eastAsia="en-GB"/>
                              </w:rPr>
                              <w:t xml:space="preserve"> engineered to endure the considerable snow loads experienced.  Consequently, the excessive snow weight induced disproportionate strain on the truss components and connections,</w:t>
                            </w:r>
                            <w:r w:rsidR="004E0092">
                              <w:rPr>
                                <w:rFonts w:eastAsia="Times New Roman"/>
                                <w:color w:val="000000" w:themeColor="text1"/>
                                <w:lang w:eastAsia="en-GB"/>
                              </w:rPr>
                              <w:t xml:space="preserve"> resulting in </w:t>
                            </w:r>
                            <w:r>
                              <w:rPr>
                                <w:rFonts w:eastAsia="Times New Roman"/>
                                <w:color w:val="000000" w:themeColor="text1"/>
                                <w:lang w:eastAsia="en-GB"/>
                              </w:rPr>
                              <w:t xml:space="preserve"> </w:t>
                            </w:r>
                            <w:permEnd w:id="8312786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2E91E47" id="_x0000_t202" coordsize="21600,21600" o:spt="202" path="m,l,21600r21600,l21600,xe">
                <v:stroke joinstyle="miter"/>
                <v:path gradientshapeok="t" o:connecttype="rect"/>
              </v:shapetype>
              <v:shape id="Text Box 62" o:spid="_x0000_s1026" type="#_x0000_t202" style="width:451.5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Im19/5djwAAAAAAAAAAAOA+a2be6xEAAAAAAAAAAADcZ83M33oEAAAAAAAAAAAA93nO&#13;&#10;OfUGAAAAAAAAAAAALvSqBwAAAAAAAAAAAHAn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CJtff+UY8AAAAAAAAAAADgPmtmPusRAAAAAAAAAAAA&#13;&#10;3MeFKAAAAAAAAAAAAIk1M7/qEQAAAAAAAAAAANznOefUGwAAAAAAAAAAALiQC1E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9px4BAAAAAAAAAADAfdbMvNUjAAAAAAAAAAAAuM+ama96BAAAAAAAAAAAAPd5zjn1BgAAAAAA&#13;&#10;AAAAAC70qgcAAAAAAAAAAABwJw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hHAAAAAAAAAAAAcJ81Mz/rEQAAAAAAAAAAANxnzcy/egQA&#13;&#10;AAAAAAAAAAD3ec459QYAAAAAAAAAAAAu9KoHAAAAAAAAAAAAcCc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GfvjokqAKIgCL5PXQ5mQA8mIOZ0&#13;&#10;QIoVbB0yJrhuBStgqhZ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rL33Sz0CAAAAAAAAAACA+6yZ+a5HAAAAAAAAAAAAcB8XogAAAAAAAAAA&#13;&#10;ACTWzHzVIwAAAAAAAAAAALjP45xTbwAAAAAAAAAAAOBCLkQB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rL33Zz0CAAAAAAAA&#13;&#10;AACA+6yZea1HAAAAAAAAAAAAcJ81M3/1CAAAAAAAAAAAAO7zOOfUGwAAAAAAAAAAALjQUz0AAAAA&#13;&#10;AAAAAACAOwn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Oi05RMAACAASURBV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Ky991s9AgAAAAAAAAAAgPusmfmoRwAAAAAAAAAAAHAfF6IAAAAA&#13;&#10;AAAAAAAk1sy81yMAAAAAAAAAAAC4z+OcU28AAAAAAAAAAADgQi5EAQ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Ky99089AgAA&#13;&#10;AAAAAAAAgPusmXmuRwAAAAAAAAAAAHCfNTO/9QgAAAAAAAAAAADu8zjn1BsAAAAAAAAAAAC40FM9&#13;&#10;AAAAAAAAAAAAgDsJ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Phn746JKgCiIAi+T50FfBDhBAJ8EJFwJpCE&#13;&#10;FGwcMia4bgUrYKo2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sfbe7/UIAAAA&#13;&#10;AAAAAAAA7rNm5q0eAQAAAAAAAAAAwH3WzPzVIwAAAAAAAAAAALjP45xTbwAAAAAAAAAAAOBCT/UA&#13;&#10;AAAAAAAAAAAA7iR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LH23s/1CAAAAAAAAAAAAO6zZuanHgEAAAAAAAAAAMB9XIgCAAAAAAAAAACQWDPz&#13;&#10;XY8AAAAAAAAAAADgPo9zTr0BAAAAAAAAAACAC7kQBQ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LH23l/1CAAAAAAAAAAAAO6z&#13;&#10;ZualHgEAAAAAAAAAAMB91sz81iMAAAAAAAAAAAC4z+OcU28AAAAAAAAAAADgQk/1AAAAAAAAAAAA&#13;&#10;AO4k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Cx9t6v9QgAAAAAAAAAAADus2bmsx4BAAAAAAAAAADAfVyIAgAAAAAAAAAAkFgz81GPAAAAAAAA&#13;&#10;AAAA4D6Pc069AQAAAAAAAAAAgAu5EAU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OOfvTsmigWIoij4dmtyou8DKeRIIWFMEP0AKajBxiDjBNOt4Ao4&#13;&#10;VRc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Cx9t7/6xEAAAAAAAAAAADcZ83MSz0CAAAAAAAAAACA+6yZ+a5HAAAAAAAA&#13;&#10;AAAAcJ/HOafeAAAAAAAAAAAAwIWe9QAAAAAAAAAAAADuJG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xklq4AAAIABJREFU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sfbe7/UIAAAAAAAA&#13;&#10;AAAA7rNm5q0eAQAAAAAAAAAAwH3WzPzWIwAAAAAAAAAAALjP45xTbwAAAAAAAAAAAOBCz3oAAAAA&#13;&#10;AAAAAAAAdxK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3/1CAAAAAAAAAAAAO6zZuarHgEAAAAAAAAAAMB9XIgCAAAAAAAAAACQWDPzWY8A&#13;&#10;AAAAAAAAAADgPo9zTr0BAAAAAAAAAACAC7kQBQ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LH23h/1CAAAAAAAAAAAAO6zZua1&#13;&#10;HgEAAAAAAAAAAMB91sz81CMAAAAAAAAAAAC4z+OcU28AAAAAAAAAAADgQs96AAAAAAAAAAAAAHcS&#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F/7N0xUQVAFATB96mLsIAUTBCDCXKic4AEcIaTQ8YE161gBUzV&#13;&#10;Ag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Yu29X+sRAAAAAAAAAAAA3GfNzGc9&#13;&#10;AgAAAAAAAAAAgPu4EAUAAAAAAAAAACCxZua9HgEAAAAAAAAAAMB9HuecegMAAAAAAAAAAAAXciEK&#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Yu29f+sRAAAAAAAAAAAA3GfNzHM9AgAAAAAAAAAAgPusmfmpRwAAAAAAAAAAAHCf&#13;&#10;xzmn3gAAAAAAAAAAAMCFnuoBAAAAAAAAAAAA3En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GLtvT/qEQAAAAAAAAAAANxnzcxbPQIAAAAAAAAA&#13;&#10;AID7rJn5q0cAAAAAAAAAAABwn8c5p94AAAAAAAAAAADAhZ7qAQAAAAAAAAAAANxJ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i7b1f6hEAAAAA&#13;&#10;AAAAAADcZ83Mdz0CAAAAAAAAAACA+7gQBQAAAAAAAAAAILFm5qseAQAAAAAAAAAAwH0e55x6AwAA&#13;&#10;AAAAAAAAABdyIQoAAAAAAAAAAEBbrNqvAAAgAElEQVR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TW3vu9HgEAAAAAAAAAAMB91sx8&#13;&#10;1CMAAAAAAAAAAAC4jwtRAAAAAAAAAAAAEmtmftYjAAAAAAAAAAAAuM9zzqk3AAAAAAAAAAAAcCEX&#13;&#10;og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TW3vurHgEAAAAAAAAAAMB91sy81SMAAAAAAAAAAAC4z5qZz3oEAAAAAAAAAAAA&#13;&#10;93nOOfUGAAAAAAAAAAAALvSqBwAAAAAAAAAAAHAn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CJtff+VY8AAAAAAAAAAADgPmtmftQjAAAAAAAA&#13;&#10;AAAAuM+amX/1CAAAAAAAAAAAAO7znHPqDQAAAAAAAAAAAFzoVQ8AAAAAAAAAAADgT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mvv/a0eAQAA&#13;&#10;AAAAAAAAwH3WzPypRwAAAAAAAAAAAHAfF6IAAAAAAAAAAAAk1sz8rkcAAAAAAAAAAABwn+ecU28A&#13;&#10;AAAAAAAAAADgQi5EAQAAAAAAAP6zdwdVlQVBFATr/dOYGRWsccEaFa2DPSbGDE4aGbnoCAVXQJ4q&#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96xEAAAAAAAAAAADcZ83Mv3oEAAAAAAAAAAAA91kz878eAQAAAAAAAAAAwH2ec069AQAA&#13;&#10;AAAAAAAAgAu96gEAAAAAAAAAAADcSc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jsr2q0AACAASURBVM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Yu293+sRAAAAAAAAAAAA3GfNzFc9AgAA&#13;&#10;AAAAAAAAgPt4IQoAAAAAAAAAAEDiOefUGwAAAAAAAAAAALiQC2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1t77px4BAAAAAAAAAADAfdbMvNUjAAAAAAAAAAAAuM+ame96BAAAAAAAAAAAAPd5zjn1BgAA&#13;&#10;AAAAAAAAAC70qgcAAAAAAAAAAABwJw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ibX3/qxHAAAAAAAAAAAAcJ81Mx/1CAAAAAAAAAAAAO6zZua3&#13;&#10;HgEAAAAAAAAAAMB9nnNOvQEAAAAAAAAAAIALveoBAAAAAAAAAAAA3En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LF3x0QRAEEUBeeuFhXE+MAPMQI2ISbBAiYQt8h4wXYr+AJezU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i7b1f6xEAAAAAAAAAAADcZ83Mdz0CAAAAAAAAAACA+3ghCgAA&#13;&#10;AAAAAAAAQGLNzGc9AgAAAAAAAAAAgPs8zjn1BgAAAAAAAAAAAC7khSg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CJtff+qkcA&#13;&#10;AAAAAAAAAABwnzUzb/UIAAAAAAAAAAAA7rNm5q8eAQAAAAAAAAAAwH0e55x6AwAAAAAAAAAAABd6&#13;&#10;1gMAAAAAAAAAAAC4k4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xNp7v9cjAAAAAAAAAAAAuM+amY96BAAAAAAAAAAAAPfxQhQAAAAAAAAAAIDE&#13;&#10;45xTbwAAAAAAAAAAAOBCLr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WHvv33oEAAAAAAAAAAAA91kz&#13;&#10;81KPAAAAAAAAAAAA4D5rZn7qEQAAAAAAAAAAANzncc6pNwAAAAAAAAAAAHChZz0AAAAAAAAAAACA&#13;&#10;Own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P7btYMiBmIggGF7YnqqTQAAB9FJREFUnVA7KuURnAWTwvAjEgIDM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ibX3/tYRAAAAAAAAAAAA3GfN&#13;&#10;zFtHAAAAAAAAAAAAcJ81M786AgAAAAAAAAAAgPs855y6AQAAAAAAAAAAgAt96gAAAAAAAAAAAADu&#13;&#10;ZG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" stroked="f" strokeweight=".5pt">
                <v:fill r:id="rId22" o:title="" recolor="t" rotate="t" type="tile"/>
                <v:textbox inset="0,0,0,0">
                  <w:txbxContent>
                    <w:p w14:paraId="0D983246" w14:textId="22D4109E" w:rsidR="00CF2F58" w:rsidRDefault="009126D9" w:rsidP="00C43C6D">
                      <w:pPr>
                        <w:pStyle w:val="22TAHiddenWrittenResponse"/>
                        <w:rPr>
                          <w:lang w:val="en-US"/>
                        </w:rPr>
                      </w:pPr>
                      <w:permStart w:id="831278633" w:edGrp="everyone"/>
                      <w:r>
                        <w:rPr>
                          <w:lang w:val="en-US"/>
                        </w:rPr>
                        <w:t xml:space="preserve">Dear homeowner </w:t>
                      </w:r>
                      <w:proofErr w:type="spellStart"/>
                      <w:r>
                        <w:rPr>
                          <w:lang w:val="en-US"/>
                        </w:rPr>
                        <w:t>nsw</w:t>
                      </w:r>
                      <w:proofErr w:type="spellEnd"/>
                    </w:p>
                    <w:p w14:paraId="15D8A84A" w14:textId="2FAF7A06" w:rsidR="009126D9" w:rsidRDefault="009126D9" w:rsidP="00C43C6D">
                      <w:pPr>
                        <w:pStyle w:val="22TAHiddenWrittenResponse"/>
                        <w:rPr>
                          <w:lang w:val="en-US"/>
                        </w:rPr>
                      </w:pPr>
                      <w:r>
                        <w:rPr>
                          <w:lang w:val="en-US"/>
                        </w:rPr>
                        <w:t>RE: Assessment and proposed Rectification of Roof Truss Structural Defects</w:t>
                      </w:r>
                    </w:p>
                    <w:p w14:paraId="3068EA58" w14:textId="1FF3C268" w:rsidR="009126D9" w:rsidRDefault="009126D9" w:rsidP="00C43C6D">
                      <w:pPr>
                        <w:pStyle w:val="22TAHiddenWrittenResponse"/>
                        <w:rPr>
                          <w:lang w:val="en-US"/>
                        </w:rPr>
                      </w:pPr>
                      <w:r>
                        <w:rPr>
                          <w:lang w:val="en-US"/>
                        </w:rPr>
                        <w:t>I hope this email finds you safe, well and in good health.</w:t>
                      </w:r>
                    </w:p>
                    <w:p w14:paraId="10B17ED8" w14:textId="33FB9E5D" w:rsidR="009126D9" w:rsidRDefault="009126D9" w:rsidP="00C43C6D">
                      <w:pPr>
                        <w:pStyle w:val="22TAHiddenWrittenResponse"/>
                        <w:rPr>
                          <w:lang w:val="en-US"/>
                        </w:rPr>
                      </w:pPr>
                      <w:r>
                        <w:rPr>
                          <w:lang w:val="en-US"/>
                        </w:rPr>
                        <w:t xml:space="preserve">I want to express my gratitude for promptly reaching out to us regarding the structural concerns you have observed in the timber roof trusses of your bungalow in New South Wales.  Following a comprehensive assessment, I am pleased to provide you with a detailed report concerning the identified structural defects, their underlying </w:t>
                      </w:r>
                      <w:proofErr w:type="spellStart"/>
                      <w:r>
                        <w:rPr>
                          <w:lang w:val="en-US"/>
                        </w:rPr>
                        <w:t>cuses</w:t>
                      </w:r>
                      <w:proofErr w:type="spellEnd"/>
                      <w:r>
                        <w:rPr>
                          <w:lang w:val="en-US"/>
                        </w:rPr>
                        <w:t xml:space="preserve">, the </w:t>
                      </w:r>
                      <w:proofErr w:type="spellStart"/>
                      <w:r>
                        <w:rPr>
                          <w:lang w:val="en-US"/>
                        </w:rPr>
                        <w:t>potentioal</w:t>
                      </w:r>
                      <w:proofErr w:type="spellEnd"/>
                      <w:r>
                        <w:rPr>
                          <w:lang w:val="en-US"/>
                        </w:rPr>
                        <w:t xml:space="preserve"> consequences and the requisite rectification procedures.</w:t>
                      </w:r>
                    </w:p>
                    <w:p w14:paraId="63F5122F" w14:textId="77777777" w:rsidR="009126D9" w:rsidRDefault="009126D9" w:rsidP="00C43C6D">
                      <w:pPr>
                        <w:pStyle w:val="22TAHiddenWrittenResponse"/>
                        <w:rPr>
                          <w:lang w:val="en-US"/>
                        </w:rPr>
                      </w:pPr>
                    </w:p>
                    <w:p w14:paraId="06F8BD88" w14:textId="22780B6B" w:rsidR="009126D9" w:rsidRDefault="009126D9" w:rsidP="00C43C6D">
                      <w:pPr>
                        <w:pStyle w:val="22TAHiddenWrittenResponse"/>
                        <w:rPr>
                          <w:lang w:val="en-US"/>
                        </w:rPr>
                      </w:pPr>
                      <w:r>
                        <w:rPr>
                          <w:lang w:val="en-US"/>
                        </w:rPr>
                        <w:t>Structural Defects of the Roof Trusses</w:t>
                      </w:r>
                    </w:p>
                    <w:p w14:paraId="4C50FECF" w14:textId="5999E8F4" w:rsidR="009126D9" w:rsidRDefault="009126D9" w:rsidP="00C43C6D">
                      <w:pPr>
                        <w:pStyle w:val="22TAHiddenWrittenResponse"/>
                        <w:rPr>
                          <w:lang w:val="en-US"/>
                        </w:rPr>
                      </w:pPr>
                      <w:r>
                        <w:rPr>
                          <w:lang w:val="en-US"/>
                        </w:rPr>
                        <w:t>Our examination revealed the presence of minor splits and cracks concentrated at critical junctions and load-bearing points of the timber roof trusses in your bungalow.</w:t>
                      </w:r>
                    </w:p>
                    <w:p w14:paraId="6BC9A7B4" w14:textId="77777777" w:rsidR="009126D9" w:rsidRDefault="009126D9" w:rsidP="00C43C6D">
                      <w:pPr>
                        <w:pStyle w:val="22TAHiddenWrittenResponse"/>
                        <w:rPr>
                          <w:lang w:val="en-US"/>
                        </w:rPr>
                      </w:pPr>
                    </w:p>
                    <w:p w14:paraId="7407256A" w14:textId="4329B2BE" w:rsidR="009126D9" w:rsidRDefault="009126D9" w:rsidP="00C43C6D">
                      <w:pPr>
                        <w:pStyle w:val="22TAHiddenWrittenResponse"/>
                        <w:rPr>
                          <w:lang w:val="en-US"/>
                        </w:rPr>
                      </w:pPr>
                      <w:r>
                        <w:rPr>
                          <w:lang w:val="en-US"/>
                        </w:rPr>
                        <w:t>Contributing Factors tot eh Structural Defects:</w:t>
                      </w:r>
                    </w:p>
                    <w:p w14:paraId="61CDB6DE" w14:textId="6E15E27A" w:rsidR="009126D9" w:rsidRDefault="009126D9" w:rsidP="009126D9">
                      <w:pPr>
                        <w:pStyle w:val="22TAHiddenWrittenResponse"/>
                        <w:rPr>
                          <w:rFonts w:eastAsia="Times New Roman"/>
                          <w:color w:val="000000" w:themeColor="text1"/>
                          <w:lang w:eastAsia="en-GB"/>
                        </w:rPr>
                      </w:pPr>
                      <w:r w:rsidRPr="0069024E">
                        <w:rPr>
                          <w:rFonts w:eastAsia="Times New Roman"/>
                          <w:color w:val="000000" w:themeColor="text1"/>
                          <w:lang w:eastAsia="en-GB"/>
                        </w:rPr>
                        <w:t>The recent occurrence of heavy snowfall in your region has significantly contributed to the</w:t>
                      </w:r>
                    </w:p>
                    <w:p w14:paraId="7BED45B7" w14:textId="232294E6" w:rsidR="009126D9" w:rsidRPr="009126D9" w:rsidRDefault="009126D9" w:rsidP="009126D9">
                      <w:pPr>
                        <w:pStyle w:val="22TAHiddenWrittenResponse"/>
                        <w:rPr>
                          <w:rFonts w:eastAsia="Times New Roman"/>
                          <w:color w:val="000000" w:themeColor="text1"/>
                          <w:lang w:eastAsia="en-GB"/>
                        </w:rPr>
                      </w:pPr>
                      <w:r w:rsidRPr="0069024E">
                        <w:rPr>
                          <w:rFonts w:eastAsia="Times New Roman"/>
                          <w:color w:val="000000" w:themeColor="text1"/>
                          <w:lang w:eastAsia="en-GB"/>
                        </w:rPr>
                        <w:t>emergence of these structural defects. Regrettably, the trusses were not originally</w:t>
                      </w:r>
                      <w:r>
                        <w:rPr>
                          <w:rFonts w:eastAsia="Times New Roman"/>
                          <w:color w:val="000000" w:themeColor="text1"/>
                          <w:lang w:eastAsia="en-GB"/>
                        </w:rPr>
                        <w:t xml:space="preserve"> engineered to endure the considerable snow loads experienced.  Consequently, the excessive snow weight induced disproportionate strain on the truss components and connections,</w:t>
                      </w:r>
                      <w:r w:rsidR="004E0092">
                        <w:rPr>
                          <w:rFonts w:eastAsia="Times New Roman"/>
                          <w:color w:val="000000" w:themeColor="text1"/>
                          <w:lang w:eastAsia="en-GB"/>
                        </w:rPr>
                        <w:t xml:space="preserve"> resulting in </w:t>
                      </w:r>
                      <w:r>
                        <w:rPr>
                          <w:rFonts w:eastAsia="Times New Roman"/>
                          <w:color w:val="000000" w:themeColor="text1"/>
                          <w:lang w:eastAsia="en-GB"/>
                        </w:rPr>
                        <w:t xml:space="preserve"> </w:t>
                      </w:r>
                      <w:permEnd w:id="831278633"/>
                    </w:p>
                  </w:txbxContent>
                </v:textbox>
                <w10:anchorlock/>
              </v:shape>
            </w:pict>
          </mc:Fallback>
        </mc:AlternateContent>
      </w:r>
    </w:p>
    <w:p w14:paraId="00A6B19A" w14:textId="75E6089D" w:rsidR="00FE7DC0" w:rsidRDefault="00CF2F58" w:rsidP="00FE7DC0">
      <w:pPr>
        <w:rPr>
          <w:rFonts w:ascii="Arial" w:hAnsi="Arial" w:cs="Arial"/>
          <w:sz w:val="22"/>
          <w:szCs w:val="22"/>
        </w:rPr>
      </w:pPr>
      <w:r>
        <w:rPr>
          <w:noProof/>
          <w:lang w:eastAsia="en-AU"/>
        </w:rPr>
        <w:lastRenderedPageBreak/>
        <mc:AlternateContent>
          <mc:Choice Requires="wps">
            <w:drawing>
              <wp:inline distT="0" distB="0" distL="0" distR="0" wp14:anchorId="14E5532D" wp14:editId="50CBE79B">
                <wp:extent cx="5731510" cy="8020050"/>
                <wp:effectExtent l="0" t="0" r="2540" b="0"/>
                <wp:docPr id="63" name="Text Box 63"/>
                <wp:cNvGraphicFramePr/>
                <a:graphic xmlns:a="http://schemas.openxmlformats.org/drawingml/2006/main">
                  <a:graphicData uri="http://schemas.microsoft.com/office/word/2010/wordprocessingShape">
                    <wps:wsp>
                      <wps:cNvSpPr txBox="1"/>
                      <wps:spPr>
                        <a:xfrm>
                          <a:off x="0" y="0"/>
                          <a:ext cx="5731510" cy="8020050"/>
                        </a:xfrm>
                        <a:prstGeom prst="rect">
                          <a:avLst/>
                        </a:prstGeom>
                        <a:blipFill dpi="0" rotWithShape="1">
                          <a:blip r:embed="rId21"/>
                          <a:srcRect/>
                          <a:tile tx="0" ty="0" sx="100000" sy="100000" flip="none" algn="tl"/>
                        </a:blipFill>
                        <a:ln w="6350">
                          <a:noFill/>
                        </a:ln>
                        <a:effectLst/>
                      </wps:spPr>
                      <wps:txbx>
                        <w:txbxContent>
                          <w:p w14:paraId="00958789" w14:textId="679078D8" w:rsidR="00CF2F58" w:rsidRDefault="004E0092" w:rsidP="00C43C6D">
                            <w:pPr>
                              <w:pStyle w:val="22TAHiddenWrittenResponse"/>
                              <w:rPr>
                                <w:lang w:val="en-US"/>
                              </w:rPr>
                            </w:pPr>
                            <w:permStart w:id="1410689002" w:edGrp="everyone"/>
                            <w:r>
                              <w:rPr>
                                <w:lang w:val="en-US"/>
                              </w:rPr>
                              <w:t>The development of cracks and splits.</w:t>
                            </w:r>
                          </w:p>
                          <w:p w14:paraId="720D699B" w14:textId="77777777" w:rsidR="004E0092" w:rsidRDefault="004E0092" w:rsidP="00C43C6D">
                            <w:pPr>
                              <w:pStyle w:val="22TAHiddenWrittenResponse"/>
                              <w:rPr>
                                <w:lang w:val="en-US"/>
                              </w:rPr>
                            </w:pPr>
                          </w:p>
                          <w:p w14:paraId="4E3C4C60" w14:textId="1F34B4A4" w:rsidR="004E0092" w:rsidRDefault="004E0092" w:rsidP="00C43C6D">
                            <w:pPr>
                              <w:pStyle w:val="22TAHiddenWrittenResponse"/>
                              <w:rPr>
                                <w:lang w:val="en-US"/>
                              </w:rPr>
                            </w:pPr>
                            <w:r>
                              <w:rPr>
                                <w:lang w:val="en-US"/>
                              </w:rPr>
                              <w:t>Common structural defects that can result from heavy snowfall and cause splits and cracks in roof trusses include and not limited to:</w:t>
                            </w:r>
                          </w:p>
                          <w:p w14:paraId="3FEFACF0" w14:textId="545D6BCD" w:rsidR="004E0092" w:rsidRDefault="004E0092" w:rsidP="004E0092">
                            <w:pPr>
                              <w:pStyle w:val="22TAHiddenWrittenResponse"/>
                              <w:numPr>
                                <w:ilvl w:val="0"/>
                                <w:numId w:val="44"/>
                              </w:numPr>
                              <w:rPr>
                                <w:lang w:val="en-US"/>
                              </w:rPr>
                            </w:pPr>
                            <w:r>
                              <w:rPr>
                                <w:lang w:val="en-US"/>
                              </w:rPr>
                              <w:t xml:space="preserve">Excessive load on truss members </w:t>
                            </w:r>
                          </w:p>
                          <w:p w14:paraId="07E15D28" w14:textId="278C1D6F" w:rsidR="004E0092" w:rsidRDefault="004E0092" w:rsidP="004E0092">
                            <w:pPr>
                              <w:pStyle w:val="22TAHiddenWrittenResponse"/>
                              <w:numPr>
                                <w:ilvl w:val="0"/>
                                <w:numId w:val="44"/>
                              </w:numPr>
                              <w:rPr>
                                <w:lang w:val="en-US"/>
                              </w:rPr>
                            </w:pPr>
                            <w:r>
                              <w:rPr>
                                <w:lang w:val="en-US"/>
                              </w:rPr>
                              <w:t xml:space="preserve">Insufficient lateral bracing within the truss system </w:t>
                            </w:r>
                          </w:p>
                          <w:p w14:paraId="4A07268D" w14:textId="5CFFDEAC" w:rsidR="004E0092" w:rsidRDefault="004E0092" w:rsidP="004E0092">
                            <w:pPr>
                              <w:pStyle w:val="22TAHiddenWrittenResponse"/>
                              <w:numPr>
                                <w:ilvl w:val="0"/>
                                <w:numId w:val="44"/>
                              </w:numPr>
                              <w:rPr>
                                <w:lang w:val="en-US"/>
                              </w:rPr>
                            </w:pPr>
                            <w:r>
                              <w:rPr>
                                <w:lang w:val="en-US"/>
                              </w:rPr>
                              <w:t xml:space="preserve">Joint and connection failures due to the load </w:t>
                            </w:r>
                          </w:p>
                          <w:p w14:paraId="6EE3EA19" w14:textId="69B241AC" w:rsidR="004E0092" w:rsidRDefault="004E0092" w:rsidP="004E0092">
                            <w:pPr>
                              <w:pStyle w:val="22TAHiddenWrittenResponse"/>
                              <w:numPr>
                                <w:ilvl w:val="0"/>
                                <w:numId w:val="44"/>
                              </w:numPr>
                              <w:rPr>
                                <w:lang w:val="en-US"/>
                              </w:rPr>
                            </w:pPr>
                            <w:r>
                              <w:rPr>
                                <w:lang w:val="en-US"/>
                              </w:rPr>
                              <w:t xml:space="preserve">Truss uplifts </w:t>
                            </w:r>
                          </w:p>
                          <w:p w14:paraId="5D964D1E" w14:textId="6F206A1B" w:rsidR="004E0092" w:rsidRDefault="004E0092" w:rsidP="004E0092">
                            <w:pPr>
                              <w:pStyle w:val="22TAHiddenWrittenResponse"/>
                              <w:numPr>
                                <w:ilvl w:val="0"/>
                                <w:numId w:val="44"/>
                              </w:numPr>
                              <w:rPr>
                                <w:lang w:val="en-US"/>
                              </w:rPr>
                            </w:pPr>
                            <w:r>
                              <w:rPr>
                                <w:lang w:val="en-US"/>
                              </w:rPr>
                              <w:t xml:space="preserve">Inadequate snow load consideration in the design </w:t>
                            </w:r>
                          </w:p>
                          <w:p w14:paraId="2F697A83" w14:textId="0F759C90" w:rsidR="007E4787" w:rsidRDefault="004E0092" w:rsidP="008E477B">
                            <w:pPr>
                              <w:pStyle w:val="22TAHiddenWrittenResponse"/>
                              <w:numPr>
                                <w:ilvl w:val="0"/>
                                <w:numId w:val="44"/>
                              </w:numPr>
                              <w:rPr>
                                <w:lang w:val="en-US"/>
                              </w:rPr>
                            </w:pPr>
                            <w:r w:rsidRPr="008F03D5">
                              <w:rPr>
                                <w:lang w:val="en-US"/>
                              </w:rPr>
                              <w:t>Material degradation</w:t>
                            </w:r>
                            <w:r w:rsidR="008F03D5">
                              <w:rPr>
                                <w:lang w:val="en-US"/>
                              </w:rPr>
                              <w:t>, roof deflection or timber quality</w:t>
                            </w:r>
                          </w:p>
                          <w:p w14:paraId="3CDCD692" w14:textId="67702E8A" w:rsidR="008F03D5" w:rsidRPr="008F03D5" w:rsidRDefault="008F03D5" w:rsidP="008F03D5">
                            <w:pPr>
                              <w:pStyle w:val="22TAHiddenWrittenResponse"/>
                              <w:rPr>
                                <w:lang w:val="en-US"/>
                              </w:rPr>
                            </w:pPr>
                            <w:r>
                              <w:rPr>
                                <w:lang w:val="en-US"/>
                              </w:rPr>
                              <w:t xml:space="preserve">The Implications of the structural defects if on the </w:t>
                            </w:r>
                            <w:proofErr w:type="spellStart"/>
                            <w:r>
                              <w:rPr>
                                <w:lang w:val="en-US"/>
                              </w:rPr>
                              <w:t>overll</w:t>
                            </w:r>
                            <w:proofErr w:type="spellEnd"/>
                            <w:r>
                              <w:rPr>
                                <w:lang w:val="en-US"/>
                              </w:rPr>
                              <w:t xml:space="preserve"> stability and safety of your bungalow.  These compromised trusses can </w:t>
                            </w:r>
                            <w:proofErr w:type="spellStart"/>
                            <w:r>
                              <w:rPr>
                                <w:lang w:val="en-US"/>
                              </w:rPr>
                              <w:t>nno</w:t>
                            </w:r>
                            <w:proofErr w:type="spellEnd"/>
                            <w:r>
                              <w:rPr>
                                <w:lang w:val="en-US"/>
                              </w:rPr>
                              <w:t xml:space="preserve"> longer effectively uphold their intended load-bearing capacity and exacerbate over time.</w:t>
                            </w:r>
                          </w:p>
                          <w:p w14:paraId="5A3FC308" w14:textId="5B92E298" w:rsidR="007E4787" w:rsidRDefault="008F03D5" w:rsidP="007E4787">
                            <w:pPr>
                              <w:pStyle w:val="22TAHiddenWrittenResponse"/>
                              <w:rPr>
                                <w:lang w:val="en-US"/>
                              </w:rPr>
                            </w:pPr>
                            <w:r>
                              <w:rPr>
                                <w:lang w:val="en-US"/>
                              </w:rPr>
                              <w:t>Unapplied Structural Principles and these were not adhered to and aligns with NCC Vol 2 – Residential buildings, NCC 2019, B1.2</w:t>
                            </w:r>
                          </w:p>
                          <w:p w14:paraId="241B4B20" w14:textId="5B647E41" w:rsidR="007E4787" w:rsidRDefault="008F03D5" w:rsidP="007E4787">
                            <w:pPr>
                              <w:pStyle w:val="22TAHiddenWrittenResponse"/>
                              <w:rPr>
                                <w:lang w:val="en-US"/>
                              </w:rPr>
                            </w:pPr>
                            <w:r>
                              <w:rPr>
                                <w:lang w:val="en-US"/>
                              </w:rPr>
                              <w:t>The failure to apply these principles in terms of snow loads during initial design stage would have caused this miscalculation of the requisite load bearing capacity in such regions.</w:t>
                            </w:r>
                          </w:p>
                          <w:p w14:paraId="2464979D" w14:textId="3E3AAAFA" w:rsidR="007E4787" w:rsidRDefault="008F03D5" w:rsidP="007E4787">
                            <w:pPr>
                              <w:pStyle w:val="22TAHiddenWrittenResponse"/>
                              <w:rPr>
                                <w:lang w:val="en-US"/>
                              </w:rPr>
                            </w:pPr>
                            <w:r>
                              <w:rPr>
                                <w:lang w:val="en-US"/>
                              </w:rPr>
                              <w:t>Required rectification work proposal – to address the structural defects and ensure your safety we propose:</w:t>
                            </w:r>
                          </w:p>
                          <w:p w14:paraId="63FF44A2" w14:textId="210AA796" w:rsidR="007E4787" w:rsidRDefault="008F03D5" w:rsidP="008F03D5">
                            <w:pPr>
                              <w:pStyle w:val="22TAHiddenWrittenResponse"/>
                              <w:numPr>
                                <w:ilvl w:val="0"/>
                                <w:numId w:val="44"/>
                              </w:numPr>
                              <w:rPr>
                                <w:lang w:val="en-US"/>
                              </w:rPr>
                            </w:pPr>
                            <w:r>
                              <w:rPr>
                                <w:lang w:val="en-US"/>
                              </w:rPr>
                              <w:t xml:space="preserve">Reinforcing compromised truss members and connections through </w:t>
                            </w:r>
                            <w:proofErr w:type="spellStart"/>
                            <w:r>
                              <w:rPr>
                                <w:lang w:val="en-US"/>
                              </w:rPr>
                              <w:t>mentods</w:t>
                            </w:r>
                            <w:proofErr w:type="spellEnd"/>
                            <w:r>
                              <w:rPr>
                                <w:lang w:val="en-US"/>
                              </w:rPr>
                              <w:t xml:space="preserve"> such as sistering or integration of steel plates</w:t>
                            </w:r>
                          </w:p>
                          <w:p w14:paraId="4351BCFF" w14:textId="43196099" w:rsidR="008F03D5" w:rsidRDefault="008F03D5" w:rsidP="008F03D5">
                            <w:pPr>
                              <w:pStyle w:val="22TAHiddenWrittenResponse"/>
                              <w:numPr>
                                <w:ilvl w:val="0"/>
                                <w:numId w:val="44"/>
                              </w:numPr>
                              <w:rPr>
                                <w:lang w:val="en-US"/>
                              </w:rPr>
                            </w:pPr>
                            <w:r>
                              <w:rPr>
                                <w:lang w:val="en-US"/>
                              </w:rPr>
                              <w:t xml:space="preserve">Incorporating supplementary support components like purlins or collar ties to enhance load distribution across the truss </w:t>
                            </w:r>
                            <w:proofErr w:type="gramStart"/>
                            <w:r>
                              <w:rPr>
                                <w:lang w:val="en-US"/>
                              </w:rPr>
                              <w:t>works</w:t>
                            </w:r>
                            <w:proofErr w:type="gramEnd"/>
                          </w:p>
                          <w:p w14:paraId="6ED7C921" w14:textId="1FA1C2F5" w:rsidR="008F03D5" w:rsidRDefault="008F03D5" w:rsidP="008F03D5">
                            <w:pPr>
                              <w:pStyle w:val="22TAHiddenWrittenResponse"/>
                              <w:numPr>
                                <w:ilvl w:val="0"/>
                                <w:numId w:val="44"/>
                              </w:numPr>
                              <w:rPr>
                                <w:lang w:val="en-US"/>
                              </w:rPr>
                            </w:pPr>
                            <w:r>
                              <w:rPr>
                                <w:lang w:val="en-US"/>
                              </w:rPr>
                              <w:t xml:space="preserve">Implement protective timber coatings to mitigate moisture ingress or decay </w:t>
                            </w:r>
                            <w:proofErr w:type="gramStart"/>
                            <w:r>
                              <w:rPr>
                                <w:lang w:val="en-US"/>
                              </w:rPr>
                              <w:t>risk</w:t>
                            </w:r>
                            <w:proofErr w:type="gramEnd"/>
                          </w:p>
                          <w:p w14:paraId="2C24A538" w14:textId="250F764F" w:rsidR="00077F50" w:rsidRPr="00077F50" w:rsidRDefault="00077F50" w:rsidP="00A34A03">
                            <w:pPr>
                              <w:pStyle w:val="22TAHiddenWrittenResponse"/>
                              <w:numPr>
                                <w:ilvl w:val="0"/>
                                <w:numId w:val="44"/>
                              </w:numPr>
                              <w:rPr>
                                <w:lang w:val="en-US"/>
                              </w:rPr>
                            </w:pPr>
                            <w:r w:rsidRPr="00077F50">
                              <w:rPr>
                                <w:lang w:val="en-US"/>
                              </w:rPr>
                              <w:t>Undertake comprehensive evaluation of the entire roofing system to repair the defects</w:t>
                            </w:r>
                            <w:r>
                              <w:rPr>
                                <w:lang w:val="en-US"/>
                              </w:rPr>
                              <w:t>.</w:t>
                            </w:r>
                          </w:p>
                          <w:p w14:paraId="6D98DE90" w14:textId="51097333" w:rsidR="007E4787" w:rsidRDefault="00077F50" w:rsidP="007E4787">
                            <w:pPr>
                              <w:pStyle w:val="22TAHiddenWrittenResponse"/>
                              <w:rPr>
                                <w:lang w:val="en-US"/>
                              </w:rPr>
                            </w:pPr>
                            <w:r>
                              <w:rPr>
                                <w:lang w:val="en-US"/>
                              </w:rPr>
                              <w:t>Looking forward to hearing back from you and working with you on this. Regards Noreen.</w:t>
                            </w:r>
                          </w:p>
                          <w:p w14:paraId="077297E6" w14:textId="77777777" w:rsidR="007E4787" w:rsidRDefault="007E4787" w:rsidP="007E4787">
                            <w:pPr>
                              <w:pStyle w:val="22TAHiddenWrittenResponse"/>
                              <w:rPr>
                                <w:lang w:val="en-US"/>
                              </w:rPr>
                            </w:pPr>
                          </w:p>
                          <w:p w14:paraId="4AD5AFB3" w14:textId="77777777" w:rsidR="007E4787" w:rsidRDefault="007E4787" w:rsidP="007E4787">
                            <w:pPr>
                              <w:pStyle w:val="22TAHiddenWrittenResponse"/>
                              <w:rPr>
                                <w:lang w:val="en-US"/>
                              </w:rPr>
                            </w:pPr>
                          </w:p>
                          <w:p w14:paraId="3D0A4E65" w14:textId="77777777" w:rsidR="007E4787" w:rsidRDefault="007E4787" w:rsidP="007E4787">
                            <w:pPr>
                              <w:pStyle w:val="22TAHiddenWrittenResponse"/>
                              <w:rPr>
                                <w:lang w:val="en-US"/>
                              </w:rPr>
                            </w:pPr>
                          </w:p>
                          <w:p w14:paraId="519359FE" w14:textId="77777777" w:rsidR="007E4787" w:rsidRDefault="007E4787" w:rsidP="007E4787">
                            <w:pPr>
                              <w:pStyle w:val="22TAHiddenWrittenResponse"/>
                              <w:rPr>
                                <w:lang w:val="en-US"/>
                              </w:rPr>
                            </w:pPr>
                          </w:p>
                          <w:p w14:paraId="50117AA7" w14:textId="77777777" w:rsidR="007E4787" w:rsidRDefault="007E4787" w:rsidP="007E4787">
                            <w:pPr>
                              <w:pStyle w:val="22TAHiddenWrittenResponse"/>
                              <w:rPr>
                                <w:lang w:val="en-US"/>
                              </w:rPr>
                            </w:pPr>
                          </w:p>
                          <w:p w14:paraId="717217DE" w14:textId="77777777" w:rsidR="007E4787" w:rsidRDefault="007E4787" w:rsidP="007E4787">
                            <w:pPr>
                              <w:pStyle w:val="22TAHiddenWrittenResponse"/>
                              <w:rPr>
                                <w:lang w:val="en-US"/>
                              </w:rPr>
                            </w:pPr>
                          </w:p>
                          <w:p w14:paraId="7B924CA5" w14:textId="77777777" w:rsidR="007E4787" w:rsidRDefault="007E4787" w:rsidP="007E4787">
                            <w:pPr>
                              <w:pStyle w:val="22TAHiddenWrittenResponse"/>
                              <w:rPr>
                                <w:lang w:val="en-US"/>
                              </w:rPr>
                            </w:pPr>
                          </w:p>
                          <w:p w14:paraId="5E5A812B" w14:textId="77777777" w:rsidR="007E4787" w:rsidRDefault="007E4787" w:rsidP="007E4787">
                            <w:pPr>
                              <w:pStyle w:val="22TAHiddenWrittenResponse"/>
                              <w:rPr>
                                <w:lang w:val="en-US"/>
                              </w:rPr>
                            </w:pPr>
                          </w:p>
                          <w:p w14:paraId="39127152" w14:textId="77777777" w:rsidR="007E4787" w:rsidRDefault="007E4787" w:rsidP="007E4787">
                            <w:pPr>
                              <w:pStyle w:val="22TAHiddenWrittenResponse"/>
                              <w:rPr>
                                <w:lang w:val="en-US"/>
                              </w:rPr>
                            </w:pPr>
                          </w:p>
                          <w:p w14:paraId="473396D8" w14:textId="77777777" w:rsidR="007E4787" w:rsidRDefault="007E4787" w:rsidP="007E4787">
                            <w:pPr>
                              <w:pStyle w:val="22TAHiddenWrittenResponse"/>
                              <w:rPr>
                                <w:lang w:val="en-US"/>
                              </w:rPr>
                            </w:pPr>
                          </w:p>
                          <w:p w14:paraId="43122664" w14:textId="77777777" w:rsidR="007E4787" w:rsidRDefault="007E4787" w:rsidP="007E4787">
                            <w:pPr>
                              <w:pStyle w:val="22TAHiddenWrittenResponse"/>
                              <w:rPr>
                                <w:lang w:val="en-US"/>
                              </w:rPr>
                            </w:pPr>
                          </w:p>
                          <w:p w14:paraId="1AD0B361" w14:textId="23C7CD0D" w:rsidR="004E0092" w:rsidRPr="004E0092" w:rsidRDefault="004E0092" w:rsidP="007E4787">
                            <w:pPr>
                              <w:pStyle w:val="22TAHiddenWrittenResponse"/>
                              <w:rPr>
                                <w:lang w:val="en-US"/>
                              </w:rPr>
                            </w:pPr>
                            <w:r>
                              <w:rPr>
                                <w:lang w:val="en-US"/>
                              </w:rPr>
                              <w:t xml:space="preserve"> </w:t>
                            </w:r>
                            <w:permEnd w:id="14106890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E5532D" id="Text Box 63" o:spid="_x0000_s1027" type="#_x0000_t202" style="width:451.3pt;height:6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ibX3/l2PAAAAAAAAAAAA4D5rZt7rEQAAAAAAAAAAANxnzczfegQAAAAAAAAA&#13;&#10;AAD3ec459QYAAAAAAAAAAAAu9KoHAAAAAAAAAAAAcCc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Im19/5RjwAAAAAAAAAAAOA+a2Y+6xEAAAAA&#13;&#10;AAAAAADcx4UoAAAAAAAAAAAAiTUzv+oRAAAAAAAAAAAA3Oc559QbAAAAAAAAAAAAuJALUQ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Jr7/2nHgEAAAAAAAAAAMB91sy81SMAAAAAAAAAAAC4z5qZr3oEAAAAAAAAAAAA93nOOfUG&#13;&#10;AAAAAAAAAAAALvS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CJtff+qEcAAAAAAAAAAABwnzUzP+sRAAAAAAAAAAAA3GfN&#13;&#10;zL96BAAAAAAAAAAAAPd5zjn1BgAAAAAAAAAAAC70qgcAAAAAAAAAAABwJw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D8Z++OiSoAoiAIvk9dDmZA&#13;&#10;DyYg5nRAihVsHTImuG4FK2CqFk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isvfdLPQIAAAAAAAAAAID7rJn5rkcAAAAAAAAAAABwHxeiAAAA&#13;&#10;AAAAAAAAJNbMfNUjAAAAAAAAAAAAuM/jnFNvAAAAAAAAAAAA4EIuRAE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isvfdnPQIA&#13;&#10;AAAAAAAAAID7rJl5rUcAAAAAAAAAAABwnzUzf/UIAAAAAAAAAAAA7vM459QbAAAAAAAAAAAAuNBT&#13;&#10;PQAAAAAAAAAAAIA7Cd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6LTlEwAAIABJREFU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rL33Wz0CAAAAAAAAAACA+6yZ+ahHAAAAAAAAAAAAcB8X&#13;&#10;ogAAAAAAAAAAACTWzLzXIwAAAAAAAAAAALjP45xTbwAAAAAAAAAAAOBCLkQB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rL33&#13;&#10;Tz0CAAAAAAAAAACA+6yZea5HAAAAAAAAAAAAcJ81M7/1CAAAAAAAAAAAAO7zOOfUGwAAAAAAAAAA&#13;&#10;ALjQUz0AAAAAAAAAAACAOwn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GfvjokqAKIgCL5PnQV8EOEEAnwQ&#13;&#10;kXAmkIQUbBwyJrhuBStgqjY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Cx9t7v&#13;&#10;9QgAAAAAAAAAAADus2bmrR4BAAAAAAAAAADAfdbM/NUjAAAAAAAAAAAAuM/jnFNvAAAAAAAAAAAA&#13;&#10;4EJP9QAAAAAAAAAAAADuJG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sfbez/UIAAAAAAAAAAAA7rNm5qceAQAAAAAAAAAAwH1ciAIAAAAAAAAA&#13;&#10;AJBYM/NdjwAAAAAAAAAAAOA+j3NOvQEAAAAAAAAAAIALuRAF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sfbeX/UIAAAAAAAA&#13;&#10;AAAA7rNm5qUeAQAAAAAAAAAAwH3WzPzWIwAAAAAAAAAAALjP45xTbwAAAAAAAAAAAOBCT/UAAAAA&#13;&#10;AAAAAAAA7iR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LH23q/1CAAAAAAAAAAAAO6zZuazHgEAAAAAAAAAAMB9XIgCAAAAAAAAAACQWDPzUY8A&#13;&#10;AAAAAAAAAADgPo9zTr0BAAAAAAAAAACAC7kQBQ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45+9OyaKBYiiKPh2a3Ki7wMp5EghYUwQ/QApqMHGIOME&#13;&#10;063gCjhVF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LH23v/rEQAAAAAAAAAAANxnzcxLPQIAAAAAAAAAAID7rJn5rkcA&#13;&#10;AAAAAAAAAABwn8c5p94AAAAAAAAAAADAhZ71AAAAAAAAAAAAAO4k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DGSWrgAAAgAElEQVQ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Cx9t7v9QgA&#13;&#10;AAAAAAAAAADus2bmrR4BAAAAAAAAAADAfdbM/NYjAAAAAAAAAAAAuM/jnFNvAAAAAAAAAAAA4ELP&#13;&#10;egAAAAAAAAAAAAB3Er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WHvvf/UIAAAAAAAAAAAA7rNm5qseAQAAAAAAAAAAwH1ciAIAAAAAAAAAAJBY&#13;&#10;M/NZjwAAAAAAAAAAAOA+j3NOvQEAAAAAAAAAAIALuRAF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sfbeH/UIAAAAAAAAAAAA&#13;&#10;7rNm5rUeAQAAAAAAAAAAwH3WzPzUIwAAAAAAAAAAALjP45xTbwAAAAAAAAAAAOBCz3oAAAAAAAAA&#13;&#10;AAAAdxK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X/s3TFRBUAUBMH3qYuwgBRMEIMJcqJzgARwhpNDxgTX&#13;&#10;rWAFTNUC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i7b1f6xEAAAAAAAAAAADc&#13;&#10;Z83MZz0CAAAAAAAAAACA+7gQBQAAAAAAAAAAILFm5r0eAQAAAAAAAAAAwH0e55x6AwAAAAAAAAAA&#13;&#10;ABdyIQo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i7b1/6xEAAAAAAAAAAADcZ83Mcz0CAAAAAAAAAACA+6yZ+alHAAAAAAAA&#13;&#10;AAAAcJ/HOafeAAAAAAAAAAAAwIWe6gEAAAAAAAAAAADcSc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Yu29P+oRAAAAAAAAAAAA3GfNzFs9AgAA&#13;&#10;AAAAAAAAgPusmfmrRwAAAAAAAAAAAHCfxzmn3gAAAAAAAAAAAMCFnuoBAAAAAAAAAAAA3En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GLtvV/q&#13;&#10;EQAAAAAAAAAAANxnzcx3PQIAAAAAAAAAAID7uBAFAAAAAAAAAAAgsWbmqx4BAAAAAAAAAADAfR7n&#13;&#10;nHoDAAAAAAAAAAAAF3IhCgAAAAAAAAAAQFus2q8AACAASURBV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Nbe+70eAQAAAAAAAAAA&#13;&#10;wH3WzHzUIwAAAAAAAAAAALiPC1EAAAAAAAAAAAASa2Z+1iMAAAAAAAAAAAC4z3POqTcAAAAAAAAA&#13;&#10;AABwIRei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Nbe+6seAQAAAAAAAAAAwH3WzLzVIwAAAAAAAAAAALjPmpnPegQAAAAA&#13;&#10;AAAAAAD3ec459QYAAAAAAAAAAAAu9KoHAAAAAAAAAAAAcCc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Im19/5VjwAAAAAAAAAAAOA+a2Z+1CMA&#13;&#10;AAAAAAAAAAC4z5qZf/UIAAAAAAAAAAAA7vOcc+oNAAAAAAAAAAAAXOhVDwAAAAAAAAAAAOBO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9&#13;&#10;rR4BAAAAAAAAAADAfdbM/KlHAAAAAAAAAAAAcB8XogAAAAAAAAAAACTWzPyuRwAAAAAAAAAAAHCf&#13;&#10;55xTbwAAAAAAAAAAAOBCLkQBAAAAAAAA/rN3B1WVBUEUBOv905gZFaxxwRoVrYM9JsYMThoZuegI&#13;&#10;BVdAnio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Jr773rEQAAAAAAAAAAANxnzcy/egQAAAAAAAAAAAD3WTPzvx4BAAAAAAAAAADAfZ5z&#13;&#10;Tr0BAAAAAAAAAACAC73qAQAAAAAAAAAAANxJ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OyvarQAAIABJREFU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i7b3f6xEAAAAAAAAAAADcZ83M&#13;&#10;Vz0CAAAAAAAAAACA+3ghCgAAAAAAAAAAQOI559QbAAAAAAAAAAAAuJAL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TW3vunHgEAAAAAAAAAAMB91sy81SMAAAAAAAAAAAC4z5qZ73oEAAAAAAAAAAAA93nO&#13;&#10;OfUGAAAAAAAAAAAALvSqBwAAAAAAAAAAAHAn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CJtff+rEcAAAAAAAAAAABwnzUzH/UIAAAAAAAAAAAA&#13;&#10;7rNm5rceAQAAAAAAAAAAwH2ec069AQAAAAAAAAAAgAu96gEAAAAAAAAAAADcSc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D8sXfHRBEAQRQF564WFcT4wA8xAjYhJsECJhC3yHjBdiv4Al7N&#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GLtvV/rEQAAAAAAAAAAANxnzcx3PQIAAAAAAAAAAID7&#13;&#10;eCEKAAAAAAAAAABAYs3MZz0CAAAAAAAAAACA+zzOOfUGAAAAAAAAAAAALuSFKA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Im1&#13;&#10;9/6qRwAAAAAAAAAAAHCfNTNv9QgAAAAAAAAAAADus2bmrx4BAAAAAAAAAADAfR7nnHoDAAAAAAAA&#13;&#10;AAAAF3rWAwAAAAAAAAAAALiT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DE2nu/1yMAAAAAAAAAAAC4z5qZj3oEAAAAAAAAAAAA9/FCFAAAAAAA&#13;&#10;AAAAgMTjnFNvAAAAAAAAAAAA4EIu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BYe+/fegQAAAAAAAAA&#13;&#10;AAD3WTPzUo8AAAAAAAAAAADgPmtmfuoRAAAAAAAAAAAA3Odxzqk3AAAAAAAAAAAAcKFnPQAAAAAA&#13;&#10;AAAAAIA7Cd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tu1gyIGYiCAYXtieqpNAAAH0UlEQVSdUDsq5RGcBZPC8CMSAgMw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CJtff+1hEAAAAAAAAA&#13;&#10;AADcZ83MW0cAAAAAAAAAAABwnzUzvzoCAAAAAAAAAACA+zznnLoBAAAAAAAAAACAC33qAAAAAAAA&#13;&#10;AAAAAO5k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" stroked="f" strokeweight=".5pt">
                <v:fill r:id="rId22" o:title="" recolor="t" rotate="t" type="tile"/>
                <v:textbox inset="0,0,0,0">
                  <w:txbxContent>
                    <w:p w14:paraId="00958789" w14:textId="679078D8" w:rsidR="00CF2F58" w:rsidRDefault="004E0092" w:rsidP="00C43C6D">
                      <w:pPr>
                        <w:pStyle w:val="22TAHiddenWrittenResponse"/>
                        <w:rPr>
                          <w:lang w:val="en-US"/>
                        </w:rPr>
                      </w:pPr>
                      <w:permStart w:id="1410689002" w:edGrp="everyone"/>
                      <w:r>
                        <w:rPr>
                          <w:lang w:val="en-US"/>
                        </w:rPr>
                        <w:t>The development of cracks and splits.</w:t>
                      </w:r>
                    </w:p>
                    <w:p w14:paraId="720D699B" w14:textId="77777777" w:rsidR="004E0092" w:rsidRDefault="004E0092" w:rsidP="00C43C6D">
                      <w:pPr>
                        <w:pStyle w:val="22TAHiddenWrittenResponse"/>
                        <w:rPr>
                          <w:lang w:val="en-US"/>
                        </w:rPr>
                      </w:pPr>
                    </w:p>
                    <w:p w14:paraId="4E3C4C60" w14:textId="1F34B4A4" w:rsidR="004E0092" w:rsidRDefault="004E0092" w:rsidP="00C43C6D">
                      <w:pPr>
                        <w:pStyle w:val="22TAHiddenWrittenResponse"/>
                        <w:rPr>
                          <w:lang w:val="en-US"/>
                        </w:rPr>
                      </w:pPr>
                      <w:r>
                        <w:rPr>
                          <w:lang w:val="en-US"/>
                        </w:rPr>
                        <w:t>Common structural defects that can result from heavy snowfall and cause splits and cracks in roof trusses include and not limited to:</w:t>
                      </w:r>
                    </w:p>
                    <w:p w14:paraId="3FEFACF0" w14:textId="545D6BCD" w:rsidR="004E0092" w:rsidRDefault="004E0092" w:rsidP="004E0092">
                      <w:pPr>
                        <w:pStyle w:val="22TAHiddenWrittenResponse"/>
                        <w:numPr>
                          <w:ilvl w:val="0"/>
                          <w:numId w:val="44"/>
                        </w:numPr>
                        <w:rPr>
                          <w:lang w:val="en-US"/>
                        </w:rPr>
                      </w:pPr>
                      <w:r>
                        <w:rPr>
                          <w:lang w:val="en-US"/>
                        </w:rPr>
                        <w:t xml:space="preserve">Excessive load on truss members </w:t>
                      </w:r>
                    </w:p>
                    <w:p w14:paraId="07E15D28" w14:textId="278C1D6F" w:rsidR="004E0092" w:rsidRDefault="004E0092" w:rsidP="004E0092">
                      <w:pPr>
                        <w:pStyle w:val="22TAHiddenWrittenResponse"/>
                        <w:numPr>
                          <w:ilvl w:val="0"/>
                          <w:numId w:val="44"/>
                        </w:numPr>
                        <w:rPr>
                          <w:lang w:val="en-US"/>
                        </w:rPr>
                      </w:pPr>
                      <w:r>
                        <w:rPr>
                          <w:lang w:val="en-US"/>
                        </w:rPr>
                        <w:t xml:space="preserve">Insufficient lateral bracing within the truss system </w:t>
                      </w:r>
                    </w:p>
                    <w:p w14:paraId="4A07268D" w14:textId="5CFFDEAC" w:rsidR="004E0092" w:rsidRDefault="004E0092" w:rsidP="004E0092">
                      <w:pPr>
                        <w:pStyle w:val="22TAHiddenWrittenResponse"/>
                        <w:numPr>
                          <w:ilvl w:val="0"/>
                          <w:numId w:val="44"/>
                        </w:numPr>
                        <w:rPr>
                          <w:lang w:val="en-US"/>
                        </w:rPr>
                      </w:pPr>
                      <w:r>
                        <w:rPr>
                          <w:lang w:val="en-US"/>
                        </w:rPr>
                        <w:t xml:space="preserve">Joint and connection failures due to the load </w:t>
                      </w:r>
                    </w:p>
                    <w:p w14:paraId="6EE3EA19" w14:textId="69B241AC" w:rsidR="004E0092" w:rsidRDefault="004E0092" w:rsidP="004E0092">
                      <w:pPr>
                        <w:pStyle w:val="22TAHiddenWrittenResponse"/>
                        <w:numPr>
                          <w:ilvl w:val="0"/>
                          <w:numId w:val="44"/>
                        </w:numPr>
                        <w:rPr>
                          <w:lang w:val="en-US"/>
                        </w:rPr>
                      </w:pPr>
                      <w:r>
                        <w:rPr>
                          <w:lang w:val="en-US"/>
                        </w:rPr>
                        <w:t xml:space="preserve">Truss uplifts </w:t>
                      </w:r>
                    </w:p>
                    <w:p w14:paraId="5D964D1E" w14:textId="6F206A1B" w:rsidR="004E0092" w:rsidRDefault="004E0092" w:rsidP="004E0092">
                      <w:pPr>
                        <w:pStyle w:val="22TAHiddenWrittenResponse"/>
                        <w:numPr>
                          <w:ilvl w:val="0"/>
                          <w:numId w:val="44"/>
                        </w:numPr>
                        <w:rPr>
                          <w:lang w:val="en-US"/>
                        </w:rPr>
                      </w:pPr>
                      <w:r>
                        <w:rPr>
                          <w:lang w:val="en-US"/>
                        </w:rPr>
                        <w:t xml:space="preserve">Inadequate snow load consideration in the design </w:t>
                      </w:r>
                    </w:p>
                    <w:p w14:paraId="2F697A83" w14:textId="0F759C90" w:rsidR="007E4787" w:rsidRDefault="004E0092" w:rsidP="008E477B">
                      <w:pPr>
                        <w:pStyle w:val="22TAHiddenWrittenResponse"/>
                        <w:numPr>
                          <w:ilvl w:val="0"/>
                          <w:numId w:val="44"/>
                        </w:numPr>
                        <w:rPr>
                          <w:lang w:val="en-US"/>
                        </w:rPr>
                      </w:pPr>
                      <w:r w:rsidRPr="008F03D5">
                        <w:rPr>
                          <w:lang w:val="en-US"/>
                        </w:rPr>
                        <w:t>Material degradation</w:t>
                      </w:r>
                      <w:r w:rsidR="008F03D5">
                        <w:rPr>
                          <w:lang w:val="en-US"/>
                        </w:rPr>
                        <w:t>, roof deflection or timber quality</w:t>
                      </w:r>
                    </w:p>
                    <w:p w14:paraId="3CDCD692" w14:textId="67702E8A" w:rsidR="008F03D5" w:rsidRPr="008F03D5" w:rsidRDefault="008F03D5" w:rsidP="008F03D5">
                      <w:pPr>
                        <w:pStyle w:val="22TAHiddenWrittenResponse"/>
                        <w:rPr>
                          <w:lang w:val="en-US"/>
                        </w:rPr>
                      </w:pPr>
                      <w:r>
                        <w:rPr>
                          <w:lang w:val="en-US"/>
                        </w:rPr>
                        <w:t xml:space="preserve">The Implications of the structural defects if on the </w:t>
                      </w:r>
                      <w:proofErr w:type="spellStart"/>
                      <w:r>
                        <w:rPr>
                          <w:lang w:val="en-US"/>
                        </w:rPr>
                        <w:t>overll</w:t>
                      </w:r>
                      <w:proofErr w:type="spellEnd"/>
                      <w:r>
                        <w:rPr>
                          <w:lang w:val="en-US"/>
                        </w:rPr>
                        <w:t xml:space="preserve"> stability and safety of your bungalow.  These compromised trusses can </w:t>
                      </w:r>
                      <w:proofErr w:type="spellStart"/>
                      <w:r>
                        <w:rPr>
                          <w:lang w:val="en-US"/>
                        </w:rPr>
                        <w:t>nno</w:t>
                      </w:r>
                      <w:proofErr w:type="spellEnd"/>
                      <w:r>
                        <w:rPr>
                          <w:lang w:val="en-US"/>
                        </w:rPr>
                        <w:t xml:space="preserve"> longer effectively uphold their intended load-bearing capacity and exacerbate over time.</w:t>
                      </w:r>
                    </w:p>
                    <w:p w14:paraId="5A3FC308" w14:textId="5B92E298" w:rsidR="007E4787" w:rsidRDefault="008F03D5" w:rsidP="007E4787">
                      <w:pPr>
                        <w:pStyle w:val="22TAHiddenWrittenResponse"/>
                        <w:rPr>
                          <w:lang w:val="en-US"/>
                        </w:rPr>
                      </w:pPr>
                      <w:r>
                        <w:rPr>
                          <w:lang w:val="en-US"/>
                        </w:rPr>
                        <w:t>Unapplied Structural Principles and these were not adhered to and aligns with NCC Vol 2 – Residential buildings, NCC 2019, B1.2</w:t>
                      </w:r>
                    </w:p>
                    <w:p w14:paraId="241B4B20" w14:textId="5B647E41" w:rsidR="007E4787" w:rsidRDefault="008F03D5" w:rsidP="007E4787">
                      <w:pPr>
                        <w:pStyle w:val="22TAHiddenWrittenResponse"/>
                        <w:rPr>
                          <w:lang w:val="en-US"/>
                        </w:rPr>
                      </w:pPr>
                      <w:r>
                        <w:rPr>
                          <w:lang w:val="en-US"/>
                        </w:rPr>
                        <w:t>The failure to apply these principles in terms of snow loads during initial design stage would have caused this miscalculation of the requisite load bearing capacity in such regions.</w:t>
                      </w:r>
                    </w:p>
                    <w:p w14:paraId="2464979D" w14:textId="3E3AAAFA" w:rsidR="007E4787" w:rsidRDefault="008F03D5" w:rsidP="007E4787">
                      <w:pPr>
                        <w:pStyle w:val="22TAHiddenWrittenResponse"/>
                        <w:rPr>
                          <w:lang w:val="en-US"/>
                        </w:rPr>
                      </w:pPr>
                      <w:r>
                        <w:rPr>
                          <w:lang w:val="en-US"/>
                        </w:rPr>
                        <w:t>Required rectification work proposal – to address the structural defects and ensure your safety we propose:</w:t>
                      </w:r>
                    </w:p>
                    <w:p w14:paraId="63FF44A2" w14:textId="210AA796" w:rsidR="007E4787" w:rsidRDefault="008F03D5" w:rsidP="008F03D5">
                      <w:pPr>
                        <w:pStyle w:val="22TAHiddenWrittenResponse"/>
                        <w:numPr>
                          <w:ilvl w:val="0"/>
                          <w:numId w:val="44"/>
                        </w:numPr>
                        <w:rPr>
                          <w:lang w:val="en-US"/>
                        </w:rPr>
                      </w:pPr>
                      <w:r>
                        <w:rPr>
                          <w:lang w:val="en-US"/>
                        </w:rPr>
                        <w:t xml:space="preserve">Reinforcing compromised truss members and connections through </w:t>
                      </w:r>
                      <w:proofErr w:type="spellStart"/>
                      <w:r>
                        <w:rPr>
                          <w:lang w:val="en-US"/>
                        </w:rPr>
                        <w:t>mentods</w:t>
                      </w:r>
                      <w:proofErr w:type="spellEnd"/>
                      <w:r>
                        <w:rPr>
                          <w:lang w:val="en-US"/>
                        </w:rPr>
                        <w:t xml:space="preserve"> such as sistering or integration of steel plates</w:t>
                      </w:r>
                    </w:p>
                    <w:p w14:paraId="4351BCFF" w14:textId="43196099" w:rsidR="008F03D5" w:rsidRDefault="008F03D5" w:rsidP="008F03D5">
                      <w:pPr>
                        <w:pStyle w:val="22TAHiddenWrittenResponse"/>
                        <w:numPr>
                          <w:ilvl w:val="0"/>
                          <w:numId w:val="44"/>
                        </w:numPr>
                        <w:rPr>
                          <w:lang w:val="en-US"/>
                        </w:rPr>
                      </w:pPr>
                      <w:r>
                        <w:rPr>
                          <w:lang w:val="en-US"/>
                        </w:rPr>
                        <w:t xml:space="preserve">Incorporating supplementary support components like purlins or collar ties to enhance load distribution across the truss </w:t>
                      </w:r>
                      <w:proofErr w:type="gramStart"/>
                      <w:r>
                        <w:rPr>
                          <w:lang w:val="en-US"/>
                        </w:rPr>
                        <w:t>works</w:t>
                      </w:r>
                      <w:proofErr w:type="gramEnd"/>
                    </w:p>
                    <w:p w14:paraId="6ED7C921" w14:textId="1FA1C2F5" w:rsidR="008F03D5" w:rsidRDefault="008F03D5" w:rsidP="008F03D5">
                      <w:pPr>
                        <w:pStyle w:val="22TAHiddenWrittenResponse"/>
                        <w:numPr>
                          <w:ilvl w:val="0"/>
                          <w:numId w:val="44"/>
                        </w:numPr>
                        <w:rPr>
                          <w:lang w:val="en-US"/>
                        </w:rPr>
                      </w:pPr>
                      <w:r>
                        <w:rPr>
                          <w:lang w:val="en-US"/>
                        </w:rPr>
                        <w:t xml:space="preserve">Implement protective timber coatings to mitigate moisture ingress or decay </w:t>
                      </w:r>
                      <w:proofErr w:type="gramStart"/>
                      <w:r>
                        <w:rPr>
                          <w:lang w:val="en-US"/>
                        </w:rPr>
                        <w:t>risk</w:t>
                      </w:r>
                      <w:proofErr w:type="gramEnd"/>
                    </w:p>
                    <w:p w14:paraId="2C24A538" w14:textId="250F764F" w:rsidR="00077F50" w:rsidRPr="00077F50" w:rsidRDefault="00077F50" w:rsidP="00A34A03">
                      <w:pPr>
                        <w:pStyle w:val="22TAHiddenWrittenResponse"/>
                        <w:numPr>
                          <w:ilvl w:val="0"/>
                          <w:numId w:val="44"/>
                        </w:numPr>
                        <w:rPr>
                          <w:lang w:val="en-US"/>
                        </w:rPr>
                      </w:pPr>
                      <w:r w:rsidRPr="00077F50">
                        <w:rPr>
                          <w:lang w:val="en-US"/>
                        </w:rPr>
                        <w:t>Undertake comprehensive evaluation of the entire roofing system to repair the defects</w:t>
                      </w:r>
                      <w:r>
                        <w:rPr>
                          <w:lang w:val="en-US"/>
                        </w:rPr>
                        <w:t>.</w:t>
                      </w:r>
                    </w:p>
                    <w:p w14:paraId="6D98DE90" w14:textId="51097333" w:rsidR="007E4787" w:rsidRDefault="00077F50" w:rsidP="007E4787">
                      <w:pPr>
                        <w:pStyle w:val="22TAHiddenWrittenResponse"/>
                        <w:rPr>
                          <w:lang w:val="en-US"/>
                        </w:rPr>
                      </w:pPr>
                      <w:r>
                        <w:rPr>
                          <w:lang w:val="en-US"/>
                        </w:rPr>
                        <w:t>Looking forward to hearing back from you and working with you on this. Regards Noreen.</w:t>
                      </w:r>
                    </w:p>
                    <w:p w14:paraId="077297E6" w14:textId="77777777" w:rsidR="007E4787" w:rsidRDefault="007E4787" w:rsidP="007E4787">
                      <w:pPr>
                        <w:pStyle w:val="22TAHiddenWrittenResponse"/>
                        <w:rPr>
                          <w:lang w:val="en-US"/>
                        </w:rPr>
                      </w:pPr>
                    </w:p>
                    <w:p w14:paraId="4AD5AFB3" w14:textId="77777777" w:rsidR="007E4787" w:rsidRDefault="007E4787" w:rsidP="007E4787">
                      <w:pPr>
                        <w:pStyle w:val="22TAHiddenWrittenResponse"/>
                        <w:rPr>
                          <w:lang w:val="en-US"/>
                        </w:rPr>
                      </w:pPr>
                    </w:p>
                    <w:p w14:paraId="3D0A4E65" w14:textId="77777777" w:rsidR="007E4787" w:rsidRDefault="007E4787" w:rsidP="007E4787">
                      <w:pPr>
                        <w:pStyle w:val="22TAHiddenWrittenResponse"/>
                        <w:rPr>
                          <w:lang w:val="en-US"/>
                        </w:rPr>
                      </w:pPr>
                    </w:p>
                    <w:p w14:paraId="519359FE" w14:textId="77777777" w:rsidR="007E4787" w:rsidRDefault="007E4787" w:rsidP="007E4787">
                      <w:pPr>
                        <w:pStyle w:val="22TAHiddenWrittenResponse"/>
                        <w:rPr>
                          <w:lang w:val="en-US"/>
                        </w:rPr>
                      </w:pPr>
                    </w:p>
                    <w:p w14:paraId="50117AA7" w14:textId="77777777" w:rsidR="007E4787" w:rsidRDefault="007E4787" w:rsidP="007E4787">
                      <w:pPr>
                        <w:pStyle w:val="22TAHiddenWrittenResponse"/>
                        <w:rPr>
                          <w:lang w:val="en-US"/>
                        </w:rPr>
                      </w:pPr>
                    </w:p>
                    <w:p w14:paraId="717217DE" w14:textId="77777777" w:rsidR="007E4787" w:rsidRDefault="007E4787" w:rsidP="007E4787">
                      <w:pPr>
                        <w:pStyle w:val="22TAHiddenWrittenResponse"/>
                        <w:rPr>
                          <w:lang w:val="en-US"/>
                        </w:rPr>
                      </w:pPr>
                    </w:p>
                    <w:p w14:paraId="7B924CA5" w14:textId="77777777" w:rsidR="007E4787" w:rsidRDefault="007E4787" w:rsidP="007E4787">
                      <w:pPr>
                        <w:pStyle w:val="22TAHiddenWrittenResponse"/>
                        <w:rPr>
                          <w:lang w:val="en-US"/>
                        </w:rPr>
                      </w:pPr>
                    </w:p>
                    <w:p w14:paraId="5E5A812B" w14:textId="77777777" w:rsidR="007E4787" w:rsidRDefault="007E4787" w:rsidP="007E4787">
                      <w:pPr>
                        <w:pStyle w:val="22TAHiddenWrittenResponse"/>
                        <w:rPr>
                          <w:lang w:val="en-US"/>
                        </w:rPr>
                      </w:pPr>
                    </w:p>
                    <w:p w14:paraId="39127152" w14:textId="77777777" w:rsidR="007E4787" w:rsidRDefault="007E4787" w:rsidP="007E4787">
                      <w:pPr>
                        <w:pStyle w:val="22TAHiddenWrittenResponse"/>
                        <w:rPr>
                          <w:lang w:val="en-US"/>
                        </w:rPr>
                      </w:pPr>
                    </w:p>
                    <w:p w14:paraId="473396D8" w14:textId="77777777" w:rsidR="007E4787" w:rsidRDefault="007E4787" w:rsidP="007E4787">
                      <w:pPr>
                        <w:pStyle w:val="22TAHiddenWrittenResponse"/>
                        <w:rPr>
                          <w:lang w:val="en-US"/>
                        </w:rPr>
                      </w:pPr>
                    </w:p>
                    <w:p w14:paraId="43122664" w14:textId="77777777" w:rsidR="007E4787" w:rsidRDefault="007E4787" w:rsidP="007E4787">
                      <w:pPr>
                        <w:pStyle w:val="22TAHiddenWrittenResponse"/>
                        <w:rPr>
                          <w:lang w:val="en-US"/>
                        </w:rPr>
                      </w:pPr>
                    </w:p>
                    <w:p w14:paraId="1AD0B361" w14:textId="23C7CD0D" w:rsidR="004E0092" w:rsidRPr="004E0092" w:rsidRDefault="004E0092" w:rsidP="007E4787">
                      <w:pPr>
                        <w:pStyle w:val="22TAHiddenWrittenResponse"/>
                        <w:rPr>
                          <w:lang w:val="en-US"/>
                        </w:rPr>
                      </w:pPr>
                      <w:r>
                        <w:rPr>
                          <w:lang w:val="en-US"/>
                        </w:rPr>
                        <w:t xml:space="preserve"> </w:t>
                      </w:r>
                      <w:permEnd w:id="1410689002"/>
                    </w:p>
                  </w:txbxContent>
                </v:textbox>
                <w10:anchorlock/>
              </v:shape>
            </w:pict>
          </mc:Fallback>
        </mc:AlternateContent>
      </w:r>
    </w:p>
    <w:p w14:paraId="7089EC2A" w14:textId="77777777" w:rsidR="00CF2F58" w:rsidRDefault="00CF2F58" w:rsidP="00FE7DC0">
      <w:pPr>
        <w:rPr>
          <w:rFonts w:ascii="Arial"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D70D39E" w:rsidR="004E206C" w:rsidRPr="001C4084" w:rsidRDefault="004E206C" w:rsidP="009100AE">
            <w:pPr>
              <w:rPr>
                <w:rFonts w:ascii="Arial" w:hAnsi="Arial" w:cs="Arial"/>
                <w:sz w:val="22"/>
                <w:szCs w:val="22"/>
              </w:rPr>
            </w:pPr>
          </w:p>
        </w:tc>
        <w:permStart w:id="907281685" w:edGrp="everyone"/>
        <w:tc>
          <w:tcPr>
            <w:tcW w:w="567" w:type="dxa"/>
            <w:tcBorders>
              <w:top w:val="nil"/>
              <w:left w:val="nil"/>
              <w:bottom w:val="nil"/>
              <w:right w:val="nil"/>
            </w:tcBorders>
          </w:tcPr>
          <w:p w14:paraId="3296F30E" w14:textId="77777777" w:rsidR="004E206C" w:rsidRPr="00533511" w:rsidRDefault="00697B55"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907281685"/>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3"/>
          <w:headerReference w:type="default" r:id="rId24"/>
          <w:pgSz w:w="11906" w:h="16838"/>
          <w:pgMar w:top="1440" w:right="1440" w:bottom="1440" w:left="1440" w:header="680" w:footer="680" w:gutter="0"/>
          <w:pgNumType w:start="1"/>
          <w:cols w:space="708"/>
          <w:docGrid w:linePitch="360"/>
        </w:sectPr>
      </w:pPr>
    </w:p>
    <w:p w14:paraId="365C0F60" w14:textId="15EDBECD" w:rsidR="004E699E" w:rsidRPr="004932A4" w:rsidRDefault="00697B5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4E699E" w:rsidRPr="004932A4">
        <w:rPr>
          <w:szCs w:val="32"/>
        </w:rPr>
        <w:t xml:space="preserve"> </w:t>
      </w:r>
    </w:p>
    <w:p w14:paraId="04C6AC92" w14:textId="250CDB15" w:rsidR="004E699E" w:rsidRDefault="00697B5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2EAFE35" w:rsidR="00902BF8" w:rsidRPr="00C43C6D" w:rsidRDefault="00077F50" w:rsidP="00AA576C">
            <w:pPr>
              <w:ind w:right="390"/>
              <w:rPr>
                <w:rFonts w:ascii="Arial" w:hAnsi="Arial" w:cs="Arial"/>
                <w:sz w:val="22"/>
                <w:szCs w:val="22"/>
              </w:rPr>
            </w:pPr>
            <w:permStart w:id="1322659878" w:edGrp="everyone"/>
            <w:r>
              <w:rPr>
                <w:rFonts w:ascii="Arial" w:hAnsi="Arial" w:cs="Arial"/>
                <w:sz w:val="22"/>
                <w:szCs w:val="22"/>
              </w:rPr>
              <w:t>Noreen Abu-Obeid</w:t>
            </w:r>
            <w:permEnd w:id="1322659878"/>
          </w:p>
        </w:tc>
      </w:tr>
    </w:tbl>
    <w:p w14:paraId="4E9AF441" w14:textId="77777777" w:rsidR="00902BF8" w:rsidRPr="00750D30" w:rsidRDefault="00902BF8" w:rsidP="00902BF8">
      <w:pPr>
        <w:ind w:left="709" w:right="-24" w:hanging="709"/>
        <w:rPr>
          <w:rFonts w:ascii="Arial" w:hAnsi="Arial" w:cs="Arial"/>
          <w:sz w:val="20"/>
        </w:rPr>
      </w:pPr>
    </w:p>
    <w:p w14:paraId="7E42C2A0" w14:textId="657DE3A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431C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431C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431C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431C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431C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431C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431C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431C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D3E11">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D3E11">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16E5" w:rsidRPr="004932A4" w14:paraId="33EE888A" w14:textId="77777777" w:rsidTr="005D3E11">
        <w:trPr>
          <w:cantSplit/>
          <w:jc w:val="center"/>
        </w:trPr>
        <w:tc>
          <w:tcPr>
            <w:tcW w:w="978" w:type="dxa"/>
            <w:tcBorders>
              <w:top w:val="single" w:sz="4" w:space="0" w:color="auto"/>
              <w:left w:val="single" w:sz="12" w:space="0" w:color="auto"/>
            </w:tcBorders>
            <w:vAlign w:val="center"/>
          </w:tcPr>
          <w:p w14:paraId="664D9002" w14:textId="56A5F0C5" w:rsidR="000A16E5" w:rsidRPr="00906AB7" w:rsidRDefault="000A16E5" w:rsidP="000A16E5">
            <w:pPr>
              <w:ind w:right="-24"/>
              <w:jc w:val="center"/>
              <w:rPr>
                <w:rFonts w:ascii="Arial" w:hAnsi="Arial" w:cs="Arial"/>
                <w:sz w:val="19"/>
                <w:szCs w:val="19"/>
                <w:highlight w:val="yellow"/>
              </w:rPr>
            </w:pPr>
            <w:r w:rsidRPr="004660DB">
              <w:rPr>
                <w:rFonts w:ascii="Arial" w:hAnsi="Arial" w:cs="Arial"/>
                <w:sz w:val="19"/>
                <w:szCs w:val="19"/>
              </w:rPr>
              <w:t>Task 1</w:t>
            </w:r>
          </w:p>
        </w:tc>
        <w:permStart w:id="1627469586" w:edGrp="everyone"/>
        <w:tc>
          <w:tcPr>
            <w:tcW w:w="1387" w:type="dxa"/>
            <w:tcBorders>
              <w:top w:val="single" w:sz="4" w:space="0" w:color="auto"/>
            </w:tcBorders>
            <w:vAlign w:val="center"/>
          </w:tcPr>
          <w:p w14:paraId="013F31AB" w14:textId="451DCC76" w:rsidR="000A16E5" w:rsidRPr="00906AB7" w:rsidRDefault="00697B55" w:rsidP="000A16E5">
            <w:pPr>
              <w:ind w:right="-24"/>
              <w:jc w:val="center"/>
              <w:rPr>
                <w:rFonts w:ascii="Arial" w:hAnsi="Arial" w:cs="Arial"/>
                <w:sz w:val="19"/>
                <w:szCs w:val="19"/>
                <w:highlight w:val="yellow"/>
              </w:rPr>
            </w:pPr>
            <w:sdt>
              <w:sdtPr>
                <w:rPr>
                  <w:rFonts w:ascii="Arial" w:hAnsi="Arial" w:cs="Arial"/>
                  <w:sz w:val="22"/>
                  <w:szCs w:val="22"/>
                </w:rPr>
                <w:id w:val="1034612543"/>
                <w:date w:fullDate="2023-11-20T00:00:00Z">
                  <w:dateFormat w:val="d/MM/yyyy"/>
                  <w:lid w:val="en-AU"/>
                  <w:storeMappedDataAs w:val="dateTime"/>
                  <w:calendar w:val="gregorian"/>
                </w:date>
              </w:sdtPr>
              <w:sdtEndPr/>
              <w:sdtContent>
                <w:r w:rsidR="00077F50">
                  <w:rPr>
                    <w:rFonts w:ascii="Arial" w:hAnsi="Arial" w:cs="Arial"/>
                    <w:sz w:val="22"/>
                    <w:szCs w:val="22"/>
                  </w:rPr>
                  <w:t>20/11/2023</w:t>
                </w:r>
              </w:sdtContent>
            </w:sdt>
            <w:permEnd w:id="1627469586"/>
          </w:p>
        </w:tc>
        <w:permStart w:id="734802217" w:edGrp="everyone"/>
        <w:tc>
          <w:tcPr>
            <w:tcW w:w="1417" w:type="dxa"/>
            <w:vAlign w:val="center"/>
          </w:tcPr>
          <w:p w14:paraId="0394FE25" w14:textId="1EB30610" w:rsidR="000A16E5" w:rsidRPr="00906AB7" w:rsidRDefault="00697B55" w:rsidP="000A16E5">
            <w:pPr>
              <w:ind w:right="-24"/>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77F50">
                  <w:rPr>
                    <w:rFonts w:ascii="Wingdings" w:hAnsi="Wingdings" w:cs="Arial"/>
                    <w:sz w:val="28"/>
                    <w:szCs w:val="28"/>
                  </w:rPr>
                  <w:t>¨</w:t>
                </w:r>
              </w:sdtContent>
            </w:sdt>
            <w:permEnd w:id="734802217"/>
            <w:r w:rsidR="000A16E5" w:rsidRPr="00D06775">
              <w:rPr>
                <w:rFonts w:ascii="Arial" w:hAnsi="Arial" w:cs="Arial"/>
                <w:sz w:val="28"/>
              </w:rPr>
              <w:t xml:space="preserve"> </w:t>
            </w:r>
            <w:r w:rsidR="000A16E5" w:rsidRPr="00906AB7">
              <w:rPr>
                <w:rFonts w:ascii="Arial" w:hAnsi="Arial" w:cs="Arial"/>
                <w:sz w:val="19"/>
                <w:szCs w:val="19"/>
              </w:rPr>
              <w:t>Workplace</w:t>
            </w:r>
          </w:p>
          <w:p w14:paraId="2E502A3F" w14:textId="05E6727D" w:rsidR="000A16E5" w:rsidRPr="00A44CB5" w:rsidRDefault="00697B55" w:rsidP="000A16E5">
            <w:pPr>
              <w:ind w:right="-24"/>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075229782" w:edGrp="everyone"/>
                <w:r w:rsidR="000A16E5" w:rsidRPr="00D06775">
                  <w:rPr>
                    <w:rFonts w:ascii="Arial" w:hAnsi="Arial" w:cs="Arial"/>
                    <w:sz w:val="28"/>
                    <w:szCs w:val="28"/>
                  </w:rPr>
                  <w:sym w:font="Wingdings" w:char="F0A8"/>
                </w:r>
                <w:permEnd w:id="2075229782"/>
              </w:sdtContent>
            </w:sdt>
            <w:r w:rsidR="000A16E5" w:rsidRPr="00D06775">
              <w:rPr>
                <w:rFonts w:ascii="Arial" w:hAnsi="Arial" w:cs="Arial"/>
                <w:sz w:val="28"/>
              </w:rPr>
              <w:t xml:space="preserve"> </w:t>
            </w:r>
            <w:r w:rsidR="000A16E5" w:rsidRPr="00906AB7">
              <w:rPr>
                <w:rFonts w:ascii="Arial" w:hAnsi="Arial" w:cs="Arial"/>
                <w:sz w:val="19"/>
                <w:szCs w:val="19"/>
              </w:rPr>
              <w:t>Simulation</w:t>
            </w:r>
          </w:p>
        </w:tc>
        <w:tc>
          <w:tcPr>
            <w:tcW w:w="2693" w:type="dxa"/>
            <w:vAlign w:val="center"/>
          </w:tcPr>
          <w:p w14:paraId="413EA5E3" w14:textId="77777777" w:rsidR="000A16E5" w:rsidRPr="00A44CB5" w:rsidRDefault="000A16E5" w:rsidP="000A16E5">
            <w:pPr>
              <w:ind w:right="-24"/>
              <w:rPr>
                <w:rFonts w:ascii="Arial" w:hAnsi="Arial" w:cs="Arial"/>
                <w:sz w:val="22"/>
                <w:szCs w:val="22"/>
              </w:rPr>
            </w:pPr>
            <w:permStart w:id="509285524" w:edGrp="everyone"/>
            <w:permEnd w:id="509285524"/>
          </w:p>
        </w:tc>
        <w:permStart w:id="1910534814" w:edGrp="everyone"/>
        <w:tc>
          <w:tcPr>
            <w:tcW w:w="1287" w:type="dxa"/>
            <w:vAlign w:val="center"/>
          </w:tcPr>
          <w:p w14:paraId="70611D39" w14:textId="6D554AB9" w:rsidR="000A16E5" w:rsidRPr="00533511" w:rsidRDefault="00697B55" w:rsidP="000A16E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A16E5" w:rsidRPr="00F821B9">
                  <w:rPr>
                    <w:rFonts w:ascii="Arial" w:hAnsi="Arial" w:cs="Arial"/>
                    <w:sz w:val="32"/>
                    <w:szCs w:val="22"/>
                  </w:rPr>
                  <w:sym w:font="Wingdings" w:char="F0A8"/>
                </w:r>
              </w:sdtContent>
            </w:sdt>
            <w:permEnd w:id="1910534814"/>
          </w:p>
        </w:tc>
        <w:permStart w:id="1753418000" w:edGrp="everyone"/>
        <w:tc>
          <w:tcPr>
            <w:tcW w:w="1287" w:type="dxa"/>
            <w:tcBorders>
              <w:right w:val="single" w:sz="12" w:space="0" w:color="auto"/>
            </w:tcBorders>
            <w:vAlign w:val="center"/>
          </w:tcPr>
          <w:p w14:paraId="58AB0513" w14:textId="26358631" w:rsidR="000A16E5" w:rsidRPr="00533511" w:rsidRDefault="00697B55" w:rsidP="000A16E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A16E5" w:rsidRPr="00F821B9">
                  <w:rPr>
                    <w:rFonts w:ascii="Arial" w:hAnsi="Arial" w:cs="Arial"/>
                    <w:sz w:val="32"/>
                    <w:szCs w:val="22"/>
                  </w:rPr>
                  <w:sym w:font="Wingdings" w:char="F0A8"/>
                </w:r>
              </w:sdtContent>
            </w:sdt>
            <w:permEnd w:id="1753418000"/>
          </w:p>
        </w:tc>
      </w:tr>
    </w:tbl>
    <w:p w14:paraId="3D3CC559" w14:textId="77777777" w:rsidR="001B28E5" w:rsidRDefault="001B28E5" w:rsidP="001B28E5">
      <w:pPr>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331A1" w:rsidRPr="00C92642" w14:paraId="412BD1F3"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DCA33A3" w14:textId="77777777" w:rsidR="003331A1" w:rsidRPr="00DE303D" w:rsidRDefault="003331A1" w:rsidP="001A3D7B">
            <w:pPr>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331A1" w:rsidRPr="00C92642" w14:paraId="666AE950" w14:textId="77777777" w:rsidTr="001A3D7B">
        <w:tc>
          <w:tcPr>
            <w:tcW w:w="9072" w:type="dxa"/>
            <w:tcBorders>
              <w:top w:val="single" w:sz="12" w:space="0" w:color="auto"/>
              <w:left w:val="single" w:sz="12" w:space="0" w:color="auto"/>
              <w:bottom w:val="single" w:sz="4" w:space="0" w:color="auto"/>
              <w:right w:val="single" w:sz="12" w:space="0" w:color="auto"/>
            </w:tcBorders>
          </w:tcPr>
          <w:p w14:paraId="49223A08" w14:textId="77777777" w:rsidR="003331A1" w:rsidRPr="00DE303D" w:rsidRDefault="003331A1" w:rsidP="001A3D7B">
            <w:pPr>
              <w:ind w:right="390"/>
              <w:rPr>
                <w:rFonts w:ascii="Arial" w:hAnsi="Arial" w:cs="Arial"/>
                <w:b/>
                <w:bCs/>
                <w:spacing w:val="-2"/>
                <w:sz w:val="20"/>
              </w:rPr>
            </w:pPr>
            <w:r w:rsidRPr="00DE303D">
              <w:rPr>
                <w:rFonts w:ascii="Arial" w:hAnsi="Arial" w:cs="Arial"/>
                <w:b/>
                <w:bCs/>
                <w:spacing w:val="-2"/>
                <w:sz w:val="20"/>
              </w:rPr>
              <w:t>As necessary, outline:</w:t>
            </w:r>
          </w:p>
          <w:p w14:paraId="41192E2E" w14:textId="77777777" w:rsidR="003331A1" w:rsidRPr="00DE303D" w:rsidRDefault="003331A1" w:rsidP="003331A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E0D7C6A" w14:textId="77777777" w:rsidR="003331A1" w:rsidRPr="00DE303D" w:rsidRDefault="003331A1" w:rsidP="003331A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331A1" w:rsidRPr="00BA4D9F" w14:paraId="56056F84" w14:textId="77777777" w:rsidTr="001A3D7B">
        <w:trPr>
          <w:trHeight w:val="2155"/>
        </w:trPr>
        <w:tc>
          <w:tcPr>
            <w:tcW w:w="9072" w:type="dxa"/>
            <w:tcBorders>
              <w:top w:val="nil"/>
              <w:left w:val="single" w:sz="12" w:space="0" w:color="auto"/>
              <w:bottom w:val="single" w:sz="12" w:space="0" w:color="auto"/>
              <w:right w:val="single" w:sz="12" w:space="0" w:color="auto"/>
            </w:tcBorders>
          </w:tcPr>
          <w:p w14:paraId="2E85972D" w14:textId="77777777" w:rsidR="003331A1" w:rsidRPr="00466359" w:rsidRDefault="003331A1" w:rsidP="001A3D7B">
            <w:pPr>
              <w:rPr>
                <w:rFonts w:ascii="Arial" w:hAnsi="Arial" w:cs="Arial"/>
                <w:bCs/>
                <w:sz w:val="22"/>
                <w:szCs w:val="22"/>
              </w:rPr>
            </w:pPr>
            <w:permStart w:id="1883057601" w:edGrp="everyone"/>
            <w:permEnd w:id="1883057601"/>
          </w:p>
        </w:tc>
      </w:tr>
    </w:tbl>
    <w:p w14:paraId="1ED8C79C" w14:textId="77777777" w:rsidR="003331A1" w:rsidRDefault="003331A1"/>
    <w:tbl>
      <w:tblPr>
        <w:tblW w:w="92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7925"/>
      </w:tblGrid>
      <w:tr w:rsidR="00E6168D" w:rsidRPr="00BA4D9F" w14:paraId="788D9B59" w14:textId="34CD404B" w:rsidTr="00DB15A2">
        <w:trPr>
          <w:trHeight w:val="47"/>
          <w:tblHeader/>
        </w:trPr>
        <w:tc>
          <w:tcPr>
            <w:tcW w:w="9216" w:type="dxa"/>
            <w:gridSpan w:val="2"/>
            <w:tcBorders>
              <w:top w:val="single" w:sz="12" w:space="0" w:color="auto"/>
              <w:left w:val="single" w:sz="12" w:space="0" w:color="auto"/>
              <w:right w:val="single" w:sz="12" w:space="0" w:color="auto"/>
            </w:tcBorders>
            <w:shd w:val="clear" w:color="auto" w:fill="000000" w:themeFill="text1"/>
          </w:tcPr>
          <w:p w14:paraId="412842DB" w14:textId="38BE9B14" w:rsidR="00E6168D" w:rsidRPr="0011416F" w:rsidRDefault="001B28E5" w:rsidP="0011416F">
            <w:pPr>
              <w:ind w:right="-24"/>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96A6E">
              <w:rPr>
                <w:rFonts w:ascii="Arial" w:hAnsi="Arial" w:cs="Arial"/>
                <w:b/>
                <w:bCs/>
                <w:spacing w:val="-2"/>
                <w:sz w:val="20"/>
              </w:rPr>
              <w:t>1</w:t>
            </w:r>
          </w:p>
        </w:tc>
      </w:tr>
      <w:tr w:rsidR="003331A1" w:rsidRPr="00BA4D9F" w14:paraId="63646E18" w14:textId="77777777" w:rsidTr="00DB15A2">
        <w:trPr>
          <w:trHeight w:val="253"/>
        </w:trPr>
        <w:tc>
          <w:tcPr>
            <w:tcW w:w="9216" w:type="dxa"/>
            <w:gridSpan w:val="2"/>
            <w:tcBorders>
              <w:top w:val="nil"/>
              <w:left w:val="single" w:sz="12" w:space="0" w:color="auto"/>
              <w:bottom w:val="dotted" w:sz="4" w:space="0" w:color="auto"/>
              <w:right w:val="single" w:sz="12" w:space="0" w:color="auto"/>
            </w:tcBorders>
            <w:shd w:val="clear" w:color="auto" w:fill="auto"/>
          </w:tcPr>
          <w:p w14:paraId="47A0AE87" w14:textId="77777777" w:rsidR="003331A1" w:rsidRDefault="00697B55" w:rsidP="003331A1">
            <w:pPr>
              <w:ind w:right="-24"/>
              <w:rPr>
                <w:rFonts w:ascii="Arial" w:hAnsi="Arial" w:cs="Arial"/>
                <w:sz w:val="19"/>
                <w:szCs w:val="19"/>
              </w:rPr>
            </w:pPr>
            <w:sdt>
              <w:sdtPr>
                <w:rPr>
                  <w:rFonts w:ascii="Arial" w:hAnsi="Arial" w:cs="Arial"/>
                </w:rPr>
                <w:id w:val="1198966832"/>
                <w14:checkbox>
                  <w14:checked w14:val="0"/>
                  <w14:checkedState w14:val="00FE" w14:font="Wingdings"/>
                  <w14:uncheckedState w14:val="00A8" w14:font="Wingdings"/>
                </w14:checkbox>
              </w:sdtPr>
              <w:sdtEndPr/>
              <w:sdtContent>
                <w:permStart w:id="996891988" w:edGrp="everyone"/>
                <w:r w:rsidR="003331A1" w:rsidRPr="006C1A6C">
                  <w:rPr>
                    <w:rFonts w:ascii="Arial" w:hAnsi="Arial" w:cs="Arial"/>
                  </w:rPr>
                  <w:sym w:font="Wingdings" w:char="F0A8"/>
                </w:r>
                <w:permEnd w:id="996891988"/>
              </w:sdtContent>
            </w:sdt>
            <w:r w:rsidR="003331A1" w:rsidRPr="006C1A6C">
              <w:rPr>
                <w:rFonts w:ascii="Arial" w:hAnsi="Arial" w:cs="Arial"/>
                <w:szCs w:val="18"/>
              </w:rPr>
              <w:t xml:space="preserve"> </w:t>
            </w:r>
            <w:r w:rsidR="003331A1">
              <w:rPr>
                <w:rFonts w:ascii="Arial" w:hAnsi="Arial" w:cs="Arial"/>
                <w:sz w:val="19"/>
                <w:szCs w:val="19"/>
              </w:rPr>
              <w:t>Individual student (as named on cover page)</w:t>
            </w:r>
          </w:p>
          <w:p w14:paraId="788D64E4" w14:textId="7A543F57" w:rsidR="003331A1" w:rsidRDefault="00697B55" w:rsidP="003331A1">
            <w:pPr>
              <w:ind w:right="-24"/>
              <w:rPr>
                <w:rFonts w:ascii="Arial" w:hAnsi="Arial" w:cs="Arial"/>
                <w:sz w:val="28"/>
                <w:szCs w:val="28"/>
              </w:rPr>
            </w:pPr>
            <w:sdt>
              <w:sdtPr>
                <w:rPr>
                  <w:rFonts w:ascii="Arial" w:hAnsi="Arial" w:cs="Arial"/>
                </w:rPr>
                <w:id w:val="-2127766708"/>
                <w14:checkbox>
                  <w14:checked w14:val="0"/>
                  <w14:checkedState w14:val="00FE" w14:font="Wingdings"/>
                  <w14:uncheckedState w14:val="00A8" w14:font="Wingdings"/>
                </w14:checkbox>
              </w:sdtPr>
              <w:sdtEndPr/>
              <w:sdtContent>
                <w:permStart w:id="1117008984" w:edGrp="everyone"/>
                <w:r w:rsidR="003331A1" w:rsidRPr="006C1A6C">
                  <w:rPr>
                    <w:rFonts w:ascii="Arial" w:hAnsi="Arial" w:cs="Arial"/>
                  </w:rPr>
                  <w:sym w:font="Wingdings" w:char="F0A8"/>
                </w:r>
                <w:permEnd w:id="1117008984"/>
              </w:sdtContent>
            </w:sdt>
            <w:r w:rsidR="003331A1" w:rsidRPr="006C1A6C">
              <w:rPr>
                <w:rFonts w:ascii="Arial" w:hAnsi="Arial" w:cs="Arial"/>
                <w:szCs w:val="18"/>
              </w:rPr>
              <w:t xml:space="preserve"> </w:t>
            </w:r>
            <w:r w:rsidR="003331A1" w:rsidRPr="0011416F">
              <w:rPr>
                <w:rFonts w:ascii="Arial" w:hAnsi="Arial" w:cs="Arial"/>
                <w:sz w:val="19"/>
                <w:szCs w:val="19"/>
              </w:rPr>
              <w:t xml:space="preserve">Multiple </w:t>
            </w:r>
            <w:r w:rsidR="003331A1" w:rsidRPr="002908D0">
              <w:rPr>
                <w:rFonts w:ascii="Arial" w:hAnsi="Arial" w:cs="Arial"/>
                <w:sz w:val="19"/>
                <w:szCs w:val="19"/>
              </w:rPr>
              <w:t xml:space="preserve">students </w:t>
            </w:r>
            <w:r w:rsidR="003331A1">
              <w:rPr>
                <w:rFonts w:ascii="Arial" w:hAnsi="Arial" w:cs="Arial"/>
                <w:sz w:val="19"/>
                <w:szCs w:val="19"/>
              </w:rPr>
              <w:t>[</w:t>
            </w:r>
            <w:permStart w:id="13977094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331A1" w:rsidRPr="002908D0">
                  <w:rPr>
                    <w:rFonts w:ascii="Arial" w:hAnsi="Arial" w:cs="Arial"/>
                    <w:sz w:val="19"/>
                    <w:szCs w:val="19"/>
                  </w:rPr>
                  <w:sym w:font="Wingdings" w:char="F0A8"/>
                </w:r>
                <w:permEnd w:id="1397709434"/>
              </w:sdtContent>
            </w:sdt>
            <w:r w:rsidR="003331A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966879863" w:edGrp="everyone"/>
                <w:r w:rsidR="003331A1">
                  <w:rPr>
                    <w:rFonts w:ascii="Arial" w:hAnsi="Arial" w:cs="Arial"/>
                    <w:sz w:val="19"/>
                    <w:szCs w:val="19"/>
                  </w:rPr>
                  <w:sym w:font="Wingdings" w:char="F0A8"/>
                </w:r>
                <w:permEnd w:id="1966879863"/>
              </w:sdtContent>
            </w:sdt>
            <w:r w:rsidR="003331A1" w:rsidRPr="002908D0">
              <w:rPr>
                <w:rFonts w:ascii="Arial" w:hAnsi="Arial" w:cs="Arial"/>
                <w:sz w:val="19"/>
                <w:szCs w:val="19"/>
              </w:rPr>
              <w:t xml:space="preserve"> Specific student</w:t>
            </w:r>
            <w:r w:rsidR="003331A1">
              <w:rPr>
                <w:rFonts w:ascii="Arial" w:hAnsi="Arial" w:cs="Arial"/>
                <w:sz w:val="19"/>
                <w:szCs w:val="19"/>
              </w:rPr>
              <w:t>s involved – identify students]</w:t>
            </w:r>
          </w:p>
        </w:tc>
      </w:tr>
      <w:tr w:rsidR="003331A1" w:rsidRPr="00BA4D9F" w14:paraId="52227B5E" w14:textId="3EB974F1" w:rsidTr="00DB15A2">
        <w:trPr>
          <w:trHeight w:val="75"/>
        </w:trPr>
        <w:tc>
          <w:tcPr>
            <w:tcW w:w="129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331A1" w:rsidRPr="00BD2F22" w:rsidRDefault="003331A1" w:rsidP="003331A1">
            <w:pPr>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25"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331A1" w:rsidRPr="00BD2F22" w:rsidRDefault="003331A1" w:rsidP="003331A1">
            <w:pPr>
              <w:rPr>
                <w:rFonts w:ascii="Arial" w:hAnsi="Arial" w:cs="Arial"/>
                <w:b/>
                <w:bCs/>
                <w:sz w:val="19"/>
                <w:szCs w:val="19"/>
              </w:rPr>
            </w:pPr>
            <w:r>
              <w:rPr>
                <w:rFonts w:ascii="Arial" w:hAnsi="Arial" w:cs="Arial"/>
                <w:b/>
                <w:bCs/>
                <w:sz w:val="19"/>
                <w:szCs w:val="19"/>
              </w:rPr>
              <w:t xml:space="preserve">Provide detail </w:t>
            </w:r>
          </w:p>
        </w:tc>
      </w:tr>
      <w:tr w:rsidR="003331A1" w:rsidRPr="003331A1" w14:paraId="2835A828" w14:textId="77777777" w:rsidTr="00DB15A2">
        <w:trPr>
          <w:trHeight w:val="1928"/>
        </w:trPr>
        <w:tc>
          <w:tcPr>
            <w:tcW w:w="1291" w:type="dxa"/>
            <w:tcBorders>
              <w:top w:val="dotted" w:sz="4" w:space="0" w:color="auto"/>
              <w:left w:val="single" w:sz="12" w:space="0" w:color="auto"/>
              <w:bottom w:val="single" w:sz="4" w:space="0" w:color="auto"/>
              <w:right w:val="single" w:sz="4" w:space="0" w:color="auto"/>
            </w:tcBorders>
          </w:tcPr>
          <w:p w14:paraId="013FF4B6" w14:textId="1123DFC9"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_Ref129336525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_Ref129336527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1.1E.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_Ref129338932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_Ref129339751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1.6B. </w:t>
            </w:r>
            <w:r w:rsidRPr="003331A1">
              <w:rPr>
                <w:rFonts w:ascii="Arial" w:hAnsi="Arial" w:cs="Arial"/>
                <w:sz w:val="19"/>
                <w:szCs w:val="19"/>
              </w:rPr>
              <w:fldChar w:fldCharType="end"/>
            </w:r>
          </w:p>
        </w:tc>
        <w:tc>
          <w:tcPr>
            <w:tcW w:w="7925" w:type="dxa"/>
            <w:tcBorders>
              <w:top w:val="dotted" w:sz="4" w:space="0" w:color="auto"/>
              <w:left w:val="single" w:sz="4" w:space="0" w:color="auto"/>
              <w:bottom w:val="single" w:sz="4" w:space="0" w:color="auto"/>
              <w:right w:val="single" w:sz="12" w:space="0" w:color="auto"/>
            </w:tcBorders>
          </w:tcPr>
          <w:p w14:paraId="006F7918" w14:textId="77777777" w:rsidR="003331A1" w:rsidRPr="003331A1" w:rsidRDefault="003331A1" w:rsidP="003331A1">
            <w:pPr>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where building classifications, criteria requirements and performance solutions were documented:</w:t>
            </w:r>
          </w:p>
          <w:permStart w:id="876807015" w:edGrp="everyone"/>
          <w:p w14:paraId="4F853F19" w14:textId="77777777" w:rsidR="003331A1" w:rsidRPr="003331A1" w:rsidRDefault="00697B55" w:rsidP="003331A1">
            <w:pPr>
              <w:spacing w:line="276" w:lineRule="auto"/>
              <w:rPr>
                <w:rFonts w:ascii="Arial" w:hAnsi="Arial" w:cs="Arial"/>
                <w:sz w:val="19"/>
                <w:szCs w:val="19"/>
              </w:rPr>
            </w:pPr>
            <w:sdt>
              <w:sdtPr>
                <w:rPr>
                  <w:rFonts w:ascii="Arial" w:hAnsi="Arial" w:cs="Arial"/>
                  <w:sz w:val="19"/>
                  <w:szCs w:val="19"/>
                </w:rPr>
                <w:id w:val="1052965747"/>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876807015"/>
            <w:r w:rsidR="003331A1" w:rsidRPr="003331A1">
              <w:rPr>
                <w:rFonts w:ascii="Arial" w:hAnsi="Arial" w:cs="Arial"/>
                <w:sz w:val="19"/>
                <w:szCs w:val="19"/>
              </w:rPr>
              <w:t xml:space="preserve"> Workplace Quality document </w:t>
            </w:r>
            <w:permStart w:id="1706564505" w:edGrp="everyone"/>
            <w:sdt>
              <w:sdtPr>
                <w:rPr>
                  <w:rFonts w:ascii="Arial" w:hAnsi="Arial" w:cs="Arial"/>
                  <w:sz w:val="19"/>
                  <w:szCs w:val="19"/>
                </w:rPr>
                <w:id w:val="-921261583"/>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706564505"/>
            <w:r w:rsidR="003331A1" w:rsidRPr="003331A1">
              <w:rPr>
                <w:rFonts w:ascii="Arial" w:hAnsi="Arial" w:cs="Arial"/>
                <w:sz w:val="19"/>
                <w:szCs w:val="19"/>
              </w:rPr>
              <w:t xml:space="preserve"> Quality Assurance Template </w:t>
            </w:r>
            <w:permStart w:id="1405775921" w:edGrp="everyone"/>
            <w:sdt>
              <w:sdtPr>
                <w:rPr>
                  <w:rFonts w:ascii="Arial" w:hAnsi="Arial" w:cs="Arial"/>
                  <w:sz w:val="19"/>
                  <w:szCs w:val="19"/>
                </w:rPr>
                <w:id w:val="-399523313"/>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405775921"/>
            <w:r w:rsidR="003331A1" w:rsidRPr="003331A1">
              <w:rPr>
                <w:rFonts w:ascii="Arial" w:hAnsi="Arial" w:cs="Arial"/>
                <w:sz w:val="19"/>
                <w:szCs w:val="19"/>
              </w:rPr>
              <w:t xml:space="preserve"> Other (please specify):</w:t>
            </w:r>
          </w:p>
          <w:p w14:paraId="45D28774" w14:textId="77777777" w:rsidR="003331A1" w:rsidRPr="003331A1" w:rsidRDefault="003331A1" w:rsidP="003331A1">
            <w:pPr>
              <w:spacing w:line="276" w:lineRule="auto"/>
              <w:rPr>
                <w:rFonts w:ascii="Arial" w:hAnsi="Arial" w:cs="Arial"/>
                <w:sz w:val="19"/>
                <w:szCs w:val="19"/>
              </w:rPr>
            </w:pPr>
          </w:p>
          <w:p w14:paraId="38A35105" w14:textId="51BC38ED" w:rsidR="003331A1" w:rsidRPr="003331A1" w:rsidRDefault="003331A1" w:rsidP="003331A1">
            <w:pPr>
              <w:spacing w:line="276" w:lineRule="auto"/>
              <w:rPr>
                <w:rFonts w:ascii="Arial" w:hAnsi="Arial" w:cs="Arial"/>
                <w:sz w:val="19"/>
                <w:szCs w:val="19"/>
              </w:rPr>
            </w:pPr>
            <w:permStart w:id="940984309" w:edGrp="everyone"/>
            <w:permEnd w:id="940984309"/>
          </w:p>
          <w:p w14:paraId="3CE0BD21" w14:textId="77777777" w:rsidR="003331A1" w:rsidRPr="003331A1" w:rsidRDefault="003331A1" w:rsidP="003331A1">
            <w:pPr>
              <w:spacing w:line="276" w:lineRule="auto"/>
              <w:rPr>
                <w:rFonts w:ascii="Arial" w:hAnsi="Arial" w:cs="Arial"/>
                <w:sz w:val="19"/>
                <w:szCs w:val="19"/>
              </w:rPr>
            </w:pPr>
          </w:p>
          <w:permStart w:id="1025663697" w:edGrp="everyone"/>
          <w:p w14:paraId="0D9BAC82" w14:textId="6C680B86" w:rsidR="003331A1" w:rsidRPr="003331A1" w:rsidRDefault="00697B55" w:rsidP="003331A1">
            <w:pPr>
              <w:pStyle w:val="38PASBenchmark"/>
              <w:rPr>
                <w:vanish w:val="0"/>
                <w:color w:val="auto"/>
              </w:rPr>
            </w:pPr>
            <w:sdt>
              <w:sdtPr>
                <w:rPr>
                  <w:vanish w:val="0"/>
                  <w:color w:val="auto"/>
                </w:rPr>
                <w:id w:val="371120940"/>
                <w14:checkbox>
                  <w14:checked w14:val="0"/>
                  <w14:checkedState w14:val="00FE" w14:font="Wingdings"/>
                  <w14:uncheckedState w14:val="00A8" w14:font="Wingdings"/>
                </w14:checkbox>
              </w:sdtPr>
              <w:sdtEndPr/>
              <w:sdtContent>
                <w:r w:rsidR="003331A1" w:rsidRPr="003331A1">
                  <w:rPr>
                    <w:vanish w:val="0"/>
                    <w:color w:val="auto"/>
                  </w:rPr>
                  <w:sym w:font="Wingdings" w:char="F0A8"/>
                </w:r>
              </w:sdtContent>
            </w:sdt>
            <w:permEnd w:id="1025663697"/>
            <w:r w:rsidR="003331A1" w:rsidRPr="003331A1">
              <w:rPr>
                <w:vanish w:val="0"/>
                <w:color w:val="auto"/>
              </w:rPr>
              <w:t xml:space="preserve"> Document attached as evidence</w:t>
            </w:r>
          </w:p>
        </w:tc>
      </w:tr>
      <w:tr w:rsidR="003331A1" w:rsidRPr="003331A1" w14:paraId="473FFD16" w14:textId="2463FF2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177A3B41" w14:textId="284CEDB3"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_Ref129336605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1.1F.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FA4B1BF" w14:textId="421E43E6" w:rsidR="003331A1" w:rsidRPr="003331A1" w:rsidRDefault="003331A1" w:rsidP="003331A1">
            <w:pPr>
              <w:spacing w:line="276" w:lineRule="auto"/>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xml:space="preserve">) who was consulted regarding structural integrity: </w:t>
            </w:r>
          </w:p>
          <w:permStart w:id="689263068" w:edGrp="everyone"/>
          <w:p w14:paraId="6C43DA01" w14:textId="77777777" w:rsidR="003331A1" w:rsidRPr="003331A1" w:rsidRDefault="00697B55" w:rsidP="003331A1">
            <w:pPr>
              <w:spacing w:line="276" w:lineRule="auto"/>
              <w:rPr>
                <w:rFonts w:ascii="Arial" w:hAnsi="Arial" w:cs="Arial"/>
                <w:sz w:val="19"/>
                <w:szCs w:val="19"/>
              </w:rPr>
            </w:pPr>
            <w:sdt>
              <w:sdtPr>
                <w:rPr>
                  <w:rFonts w:ascii="Arial" w:hAnsi="Arial" w:cs="Arial"/>
                  <w:sz w:val="19"/>
                  <w:szCs w:val="19"/>
                </w:rPr>
                <w:id w:val="-1982527951"/>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689263068"/>
            <w:r w:rsidR="003331A1" w:rsidRPr="003331A1">
              <w:rPr>
                <w:rFonts w:ascii="Arial" w:hAnsi="Arial" w:cs="Arial"/>
                <w:sz w:val="19"/>
                <w:szCs w:val="19"/>
              </w:rPr>
              <w:t xml:space="preserve"> Project management </w:t>
            </w:r>
            <w:permStart w:id="475741275" w:edGrp="everyone"/>
            <w:sdt>
              <w:sdtPr>
                <w:rPr>
                  <w:rFonts w:ascii="Arial" w:hAnsi="Arial" w:cs="Arial"/>
                  <w:sz w:val="19"/>
                  <w:szCs w:val="19"/>
                </w:rPr>
                <w:id w:val="-805776351"/>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475741275"/>
            <w:r w:rsidR="003331A1" w:rsidRPr="003331A1">
              <w:rPr>
                <w:rFonts w:ascii="Arial" w:hAnsi="Arial" w:cs="Arial"/>
                <w:sz w:val="19"/>
                <w:szCs w:val="19"/>
              </w:rPr>
              <w:t xml:space="preserve"> Relevant tradesperson </w:t>
            </w:r>
            <w:permStart w:id="1515262164" w:edGrp="everyone"/>
            <w:sdt>
              <w:sdtPr>
                <w:rPr>
                  <w:rFonts w:ascii="Arial" w:hAnsi="Arial" w:cs="Arial"/>
                  <w:sz w:val="19"/>
                  <w:szCs w:val="19"/>
                </w:rPr>
                <w:id w:val="1458142170"/>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515262164"/>
            <w:r w:rsidR="003331A1" w:rsidRPr="003331A1">
              <w:rPr>
                <w:rFonts w:ascii="Arial" w:hAnsi="Arial" w:cs="Arial"/>
                <w:sz w:val="19"/>
                <w:szCs w:val="19"/>
              </w:rPr>
              <w:t xml:space="preserve"> Builder </w:t>
            </w:r>
            <w:permStart w:id="826282069" w:edGrp="everyone"/>
            <w:sdt>
              <w:sdtPr>
                <w:rPr>
                  <w:rFonts w:ascii="Arial" w:hAnsi="Arial" w:cs="Arial"/>
                  <w:sz w:val="19"/>
                  <w:szCs w:val="19"/>
                </w:rPr>
                <w:id w:val="-1516532584"/>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826282069"/>
            <w:r w:rsidR="003331A1" w:rsidRPr="003331A1">
              <w:rPr>
                <w:rFonts w:ascii="Arial" w:hAnsi="Arial" w:cs="Arial"/>
                <w:sz w:val="19"/>
                <w:szCs w:val="19"/>
              </w:rPr>
              <w:t xml:space="preserve"> Supplier </w:t>
            </w:r>
          </w:p>
          <w:permStart w:id="1312760735" w:edGrp="everyone"/>
          <w:p w14:paraId="2B404400" w14:textId="70250D31" w:rsidR="003331A1" w:rsidRPr="003331A1" w:rsidRDefault="00697B55" w:rsidP="003331A1">
            <w:pPr>
              <w:rPr>
                <w:rFonts w:ascii="Arial" w:hAnsi="Arial" w:cs="Arial"/>
                <w:sz w:val="19"/>
                <w:szCs w:val="19"/>
              </w:rPr>
            </w:pPr>
            <w:sdt>
              <w:sdtPr>
                <w:rPr>
                  <w:rFonts w:ascii="Arial" w:hAnsi="Arial" w:cs="Arial"/>
                  <w:sz w:val="19"/>
                  <w:szCs w:val="19"/>
                </w:rPr>
                <w:id w:val="302506392"/>
                <w14:checkbox>
                  <w14:checked w14:val="0"/>
                  <w14:checkedState w14:val="00FE" w14:font="Wingdings"/>
                  <w14:uncheckedState w14:val="00A8" w14:font="Wingdings"/>
                </w14:checkbox>
              </w:sdtPr>
              <w:sdtEndPr/>
              <w:sdtContent>
                <w:r w:rsidR="003331A1">
                  <w:rPr>
                    <w:rFonts w:ascii="Arial" w:hAnsi="Arial" w:cs="Arial"/>
                    <w:sz w:val="19"/>
                    <w:szCs w:val="19"/>
                  </w:rPr>
                  <w:sym w:font="Wingdings" w:char="F0A8"/>
                </w:r>
              </w:sdtContent>
            </w:sdt>
            <w:permEnd w:id="1312760735"/>
            <w:r w:rsidR="003331A1" w:rsidRPr="003331A1">
              <w:rPr>
                <w:rFonts w:ascii="Arial" w:hAnsi="Arial" w:cs="Arial"/>
                <w:sz w:val="19"/>
                <w:szCs w:val="19"/>
              </w:rPr>
              <w:t xml:space="preserve"> Other (please specify):</w:t>
            </w:r>
            <w:r w:rsidR="003331A1">
              <w:rPr>
                <w:rFonts w:ascii="Arial" w:hAnsi="Arial" w:cs="Arial"/>
                <w:sz w:val="19"/>
                <w:szCs w:val="19"/>
              </w:rPr>
              <w:t xml:space="preserve"> </w:t>
            </w:r>
            <w:permStart w:id="1040277738" w:edGrp="everyone"/>
            <w:permEnd w:id="1040277738"/>
          </w:p>
        </w:tc>
      </w:tr>
      <w:tr w:rsidR="003331A1" w:rsidRPr="003331A1" w14:paraId="6E6498A8"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0F5CD052" w14:textId="2A47B10A"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_Ref129340546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1.1H.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406A2626" w14:textId="77777777" w:rsidR="003331A1" w:rsidRPr="003331A1" w:rsidRDefault="003331A1" w:rsidP="003331A1">
            <w:pPr>
              <w:spacing w:line="276" w:lineRule="auto"/>
              <w:rPr>
                <w:rFonts w:ascii="Arial" w:hAnsi="Arial" w:cs="Arial"/>
                <w:sz w:val="19"/>
                <w:szCs w:val="19"/>
              </w:rPr>
            </w:pPr>
            <w:r w:rsidRPr="003331A1">
              <w:rPr>
                <w:rFonts w:ascii="Arial" w:hAnsi="Arial" w:cs="Arial"/>
                <w:sz w:val="19"/>
                <w:szCs w:val="19"/>
              </w:rPr>
              <w:t>Specify new and emerging building technologies assessed for compliance.</w:t>
            </w:r>
          </w:p>
          <w:p w14:paraId="76B08ED6" w14:textId="6CDDC945" w:rsidR="003331A1" w:rsidRPr="003331A1" w:rsidRDefault="003331A1" w:rsidP="003331A1">
            <w:pPr>
              <w:pStyle w:val="38PASBenchmark"/>
              <w:rPr>
                <w:vanish w:val="0"/>
                <w:color w:val="auto"/>
              </w:rPr>
            </w:pPr>
            <w:permStart w:id="1801867622" w:edGrp="everyone"/>
            <w:permEnd w:id="1801867622"/>
          </w:p>
        </w:tc>
      </w:tr>
      <w:tr w:rsidR="003331A1" w:rsidRPr="003331A1" w14:paraId="03F0CD46"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7F49F9D7" w14:textId="1B5F8B47"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_Ref129338869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3E5730C0" w14:textId="24541568" w:rsidR="003331A1" w:rsidRPr="003331A1" w:rsidRDefault="003331A1" w:rsidP="003331A1">
            <w:pPr>
              <w:rPr>
                <w:rFonts w:ascii="Arial" w:hAnsi="Arial" w:cs="Arial"/>
                <w:sz w:val="19"/>
                <w:szCs w:val="19"/>
              </w:rPr>
            </w:pPr>
            <w:r w:rsidRPr="003331A1">
              <w:rPr>
                <w:rFonts w:ascii="Arial" w:hAnsi="Arial" w:cs="Arial"/>
                <w:sz w:val="19"/>
                <w:szCs w:val="19"/>
              </w:rPr>
              <w:t>Specify how cut and fill, excavation and compaction were confirmed as compliant with geotechnical report:</w:t>
            </w:r>
          </w:p>
          <w:p w14:paraId="5402A13F" w14:textId="5CEBC465" w:rsidR="003331A1" w:rsidRPr="003331A1" w:rsidRDefault="003331A1" w:rsidP="003331A1">
            <w:pPr>
              <w:pStyle w:val="38PASBenchmark"/>
              <w:rPr>
                <w:vanish w:val="0"/>
                <w:color w:val="auto"/>
              </w:rPr>
            </w:pPr>
            <w:permStart w:id="963454902" w:edGrp="everyone"/>
            <w:permEnd w:id="963454902"/>
          </w:p>
        </w:tc>
      </w:tr>
      <w:tr w:rsidR="003331A1" w:rsidRPr="003331A1" w14:paraId="564248C2" w14:textId="07D8BF3B" w:rsidTr="00BA480F">
        <w:trPr>
          <w:trHeight w:val="1020"/>
        </w:trPr>
        <w:tc>
          <w:tcPr>
            <w:tcW w:w="1291" w:type="dxa"/>
            <w:tcBorders>
              <w:top w:val="single" w:sz="4" w:space="0" w:color="auto"/>
              <w:left w:val="single" w:sz="12" w:space="0" w:color="auto"/>
              <w:bottom w:val="single" w:sz="4" w:space="0" w:color="auto"/>
              <w:right w:val="single" w:sz="4" w:space="0" w:color="auto"/>
            </w:tcBorders>
          </w:tcPr>
          <w:p w14:paraId="5A6B0240" w14:textId="3B6ED093"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_Ref129339040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96CE744" w14:textId="77777777" w:rsidR="003331A1" w:rsidRPr="003331A1" w:rsidRDefault="003331A1" w:rsidP="003331A1">
            <w:pPr>
              <w:rPr>
                <w:rFonts w:ascii="Arial" w:hAnsi="Arial" w:cs="Arial"/>
                <w:sz w:val="19"/>
                <w:szCs w:val="19"/>
              </w:rPr>
            </w:pPr>
            <w:r w:rsidRPr="003331A1">
              <w:rPr>
                <w:rFonts w:ascii="Arial" w:hAnsi="Arial" w:cs="Arial"/>
                <w:sz w:val="19"/>
                <w:szCs w:val="19"/>
              </w:rPr>
              <w:t>Specify where footing type and tie-down details located.</w:t>
            </w:r>
          </w:p>
          <w:p w14:paraId="212CFDF2" w14:textId="48BEBAAE" w:rsidR="003331A1" w:rsidRPr="003331A1" w:rsidRDefault="003331A1" w:rsidP="003331A1">
            <w:pPr>
              <w:pStyle w:val="38PASBenchmark"/>
              <w:rPr>
                <w:vanish w:val="0"/>
                <w:color w:val="auto"/>
              </w:rPr>
            </w:pPr>
            <w:permStart w:id="127413987" w:edGrp="everyone"/>
            <w:permEnd w:id="127413987"/>
          </w:p>
        </w:tc>
      </w:tr>
      <w:tr w:rsidR="003331A1" w:rsidRPr="003331A1" w14:paraId="241FEBEC" w14:textId="77777777" w:rsidTr="00BA480F">
        <w:trPr>
          <w:trHeight w:val="1104"/>
        </w:trPr>
        <w:tc>
          <w:tcPr>
            <w:tcW w:w="1291" w:type="dxa"/>
            <w:tcBorders>
              <w:top w:val="single" w:sz="4" w:space="0" w:color="auto"/>
              <w:left w:val="single" w:sz="12" w:space="0" w:color="auto"/>
              <w:bottom w:val="single" w:sz="12" w:space="0" w:color="auto"/>
              <w:right w:val="single" w:sz="4" w:space="0" w:color="auto"/>
            </w:tcBorders>
          </w:tcPr>
          <w:p w14:paraId="08CD0D0F" w14:textId="25447092"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_Ref129339141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1.3E.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61FC558" w14:textId="77777777" w:rsidR="003331A1" w:rsidRPr="003331A1" w:rsidRDefault="003331A1" w:rsidP="003331A1">
            <w:pPr>
              <w:rPr>
                <w:rFonts w:ascii="Arial" w:hAnsi="Arial" w:cs="Arial"/>
                <w:sz w:val="19"/>
                <w:szCs w:val="19"/>
              </w:rPr>
            </w:pPr>
            <w:r w:rsidRPr="003331A1">
              <w:rPr>
                <w:rFonts w:ascii="Arial" w:hAnsi="Arial" w:cs="Arial"/>
                <w:sz w:val="19"/>
                <w:szCs w:val="19"/>
              </w:rPr>
              <w:t>Specify team supervised and floor system installed.</w:t>
            </w:r>
          </w:p>
          <w:p w14:paraId="3D7A9E83" w14:textId="0E7650CA" w:rsidR="003331A1" w:rsidRPr="003331A1" w:rsidRDefault="003331A1" w:rsidP="003331A1">
            <w:pPr>
              <w:pStyle w:val="38PASBenchmark"/>
              <w:rPr>
                <w:vanish w:val="0"/>
                <w:color w:val="auto"/>
              </w:rPr>
            </w:pPr>
            <w:permStart w:id="1218196324" w:edGrp="everyone"/>
            <w:permEnd w:id="1218196324"/>
          </w:p>
        </w:tc>
      </w:tr>
      <w:tr w:rsidR="003331A1" w:rsidRPr="003331A1" w14:paraId="08457D44" w14:textId="77777777" w:rsidTr="00BA480F">
        <w:trPr>
          <w:trHeight w:val="1104"/>
        </w:trPr>
        <w:tc>
          <w:tcPr>
            <w:tcW w:w="1291" w:type="dxa"/>
            <w:tcBorders>
              <w:top w:val="single" w:sz="12" w:space="0" w:color="auto"/>
              <w:left w:val="single" w:sz="12" w:space="0" w:color="auto"/>
              <w:bottom w:val="single" w:sz="8" w:space="0" w:color="auto"/>
              <w:right w:val="single" w:sz="4" w:space="0" w:color="auto"/>
            </w:tcBorders>
          </w:tcPr>
          <w:p w14:paraId="0CDF7ACD" w14:textId="4D9F4A5C" w:rsidR="003331A1" w:rsidRPr="003331A1" w:rsidRDefault="003331A1" w:rsidP="003331A1">
            <w:pPr>
              <w:rPr>
                <w:rFonts w:ascii="Arial" w:hAnsi="Arial" w:cs="Arial"/>
                <w:sz w:val="19"/>
                <w:szCs w:val="19"/>
              </w:rPr>
            </w:pPr>
            <w:r w:rsidRPr="003331A1">
              <w:rPr>
                <w:rFonts w:ascii="Arial" w:hAnsi="Arial" w:cs="Arial"/>
                <w:sz w:val="19"/>
                <w:szCs w:val="19"/>
              </w:rPr>
              <w:lastRenderedPageBreak/>
              <w:fldChar w:fldCharType="begin"/>
            </w:r>
            <w:r w:rsidRPr="003331A1">
              <w:rPr>
                <w:rFonts w:ascii="Arial" w:hAnsi="Arial" w:cs="Arial"/>
                <w:sz w:val="19"/>
                <w:szCs w:val="19"/>
              </w:rPr>
              <w:instrText xml:space="preserve"> REF _Ref129339486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1.4C. </w:t>
            </w:r>
            <w:r w:rsidRPr="003331A1">
              <w:rPr>
                <w:rFonts w:ascii="Arial" w:hAnsi="Arial" w:cs="Arial"/>
                <w:sz w:val="19"/>
                <w:szCs w:val="19"/>
              </w:rPr>
              <w:fldChar w:fldCharType="end"/>
            </w:r>
          </w:p>
        </w:tc>
        <w:tc>
          <w:tcPr>
            <w:tcW w:w="7925" w:type="dxa"/>
            <w:tcBorders>
              <w:top w:val="single" w:sz="12" w:space="0" w:color="auto"/>
              <w:left w:val="single" w:sz="4" w:space="0" w:color="auto"/>
              <w:bottom w:val="single" w:sz="8" w:space="0" w:color="auto"/>
              <w:right w:val="single" w:sz="12" w:space="0" w:color="auto"/>
            </w:tcBorders>
          </w:tcPr>
          <w:p w14:paraId="2056B5E8" w14:textId="78F3401F" w:rsidR="003331A1" w:rsidRPr="003331A1" w:rsidRDefault="003331A1" w:rsidP="003331A1">
            <w:pPr>
              <w:rPr>
                <w:rFonts w:ascii="Arial" w:hAnsi="Arial" w:cs="Arial"/>
                <w:sz w:val="19"/>
                <w:szCs w:val="19"/>
              </w:rPr>
            </w:pPr>
            <w:r w:rsidRPr="003331A1">
              <w:rPr>
                <w:rFonts w:ascii="Arial" w:hAnsi="Arial" w:cs="Arial"/>
                <w:sz w:val="19"/>
                <w:szCs w:val="19"/>
              </w:rPr>
              <w:t>Specify structural and non-structural wall systems installation supervised to ensure compliance.</w:t>
            </w:r>
          </w:p>
          <w:p w14:paraId="7476AFDC" w14:textId="71D0D6F3" w:rsidR="003331A1" w:rsidRPr="003331A1" w:rsidRDefault="003331A1" w:rsidP="003331A1">
            <w:pPr>
              <w:pStyle w:val="38PASBenchmark"/>
              <w:rPr>
                <w:vanish w:val="0"/>
                <w:color w:val="auto"/>
              </w:rPr>
            </w:pPr>
            <w:permStart w:id="578818940" w:edGrp="everyone"/>
            <w:permEnd w:id="578818940"/>
          </w:p>
        </w:tc>
      </w:tr>
      <w:tr w:rsidR="003331A1" w:rsidRPr="003331A1" w14:paraId="7A00D1A4" w14:textId="77777777" w:rsidTr="00BA480F">
        <w:trPr>
          <w:trHeight w:val="1020"/>
        </w:trPr>
        <w:tc>
          <w:tcPr>
            <w:tcW w:w="1291" w:type="dxa"/>
            <w:tcBorders>
              <w:top w:val="single" w:sz="8" w:space="0" w:color="auto"/>
              <w:left w:val="single" w:sz="12" w:space="0" w:color="auto"/>
              <w:bottom w:val="single" w:sz="4" w:space="0" w:color="auto"/>
              <w:right w:val="single" w:sz="4" w:space="0" w:color="auto"/>
            </w:tcBorders>
          </w:tcPr>
          <w:p w14:paraId="6CE3545F" w14:textId="72F48389"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_Ref129339874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1.5D. </w:t>
            </w:r>
            <w:r w:rsidRPr="003331A1">
              <w:rPr>
                <w:rFonts w:ascii="Arial" w:hAnsi="Arial" w:cs="Arial"/>
                <w:sz w:val="19"/>
                <w:szCs w:val="19"/>
              </w:rPr>
              <w:fldChar w:fldCharType="end"/>
            </w:r>
          </w:p>
        </w:tc>
        <w:tc>
          <w:tcPr>
            <w:tcW w:w="7925" w:type="dxa"/>
            <w:tcBorders>
              <w:top w:val="single" w:sz="8" w:space="0" w:color="auto"/>
              <w:left w:val="single" w:sz="4" w:space="0" w:color="auto"/>
              <w:bottom w:val="single" w:sz="4" w:space="0" w:color="auto"/>
              <w:right w:val="single" w:sz="12" w:space="0" w:color="auto"/>
            </w:tcBorders>
          </w:tcPr>
          <w:p w14:paraId="448BD462" w14:textId="77777777" w:rsidR="003331A1" w:rsidRPr="003331A1" w:rsidRDefault="003331A1" w:rsidP="003331A1">
            <w:pPr>
              <w:rPr>
                <w:rFonts w:ascii="Arial" w:hAnsi="Arial" w:cs="Arial"/>
                <w:sz w:val="19"/>
                <w:szCs w:val="19"/>
              </w:rPr>
            </w:pPr>
            <w:r w:rsidRPr="003331A1">
              <w:rPr>
                <w:rFonts w:ascii="Arial" w:hAnsi="Arial" w:cs="Arial"/>
                <w:sz w:val="19"/>
                <w:szCs w:val="19"/>
              </w:rPr>
              <w:t>Specify how quality finishes were assured for roof systems.</w:t>
            </w:r>
          </w:p>
          <w:p w14:paraId="6828A2F7" w14:textId="7E02F12B" w:rsidR="003331A1" w:rsidRPr="003331A1" w:rsidRDefault="003331A1" w:rsidP="003331A1">
            <w:pPr>
              <w:pStyle w:val="38PASBenchmark"/>
              <w:rPr>
                <w:vanish w:val="0"/>
                <w:color w:val="auto"/>
              </w:rPr>
            </w:pPr>
            <w:permStart w:id="651107650" w:edGrp="everyone"/>
            <w:permEnd w:id="651107650"/>
          </w:p>
        </w:tc>
      </w:tr>
      <w:tr w:rsidR="003331A1" w:rsidRPr="003331A1" w14:paraId="68B3A7C1" w14:textId="77777777" w:rsidTr="00DB15A2">
        <w:trPr>
          <w:trHeight w:val="1020"/>
        </w:trPr>
        <w:tc>
          <w:tcPr>
            <w:tcW w:w="1291" w:type="dxa"/>
            <w:tcBorders>
              <w:top w:val="single" w:sz="4" w:space="0" w:color="auto"/>
              <w:left w:val="single" w:sz="12" w:space="0" w:color="auto"/>
              <w:bottom w:val="single" w:sz="12" w:space="0" w:color="auto"/>
              <w:right w:val="single" w:sz="4" w:space="0" w:color="auto"/>
            </w:tcBorders>
          </w:tcPr>
          <w:p w14:paraId="0C7780B6" w14:textId="29670FFD"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_Ref129340061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1.6C.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045E0C3" w14:textId="77777777" w:rsidR="003331A1" w:rsidRPr="003331A1" w:rsidRDefault="003331A1" w:rsidP="003331A1">
            <w:pPr>
              <w:rPr>
                <w:rFonts w:ascii="Arial" w:hAnsi="Arial" w:cs="Arial"/>
                <w:sz w:val="19"/>
                <w:szCs w:val="19"/>
              </w:rPr>
            </w:pPr>
            <w:r w:rsidRPr="003331A1">
              <w:rPr>
                <w:rFonts w:ascii="Arial" w:hAnsi="Arial" w:cs="Arial"/>
                <w:sz w:val="19"/>
                <w:szCs w:val="19"/>
              </w:rPr>
              <w:t>Specify supervision and checks made:</w:t>
            </w:r>
          </w:p>
          <w:p w14:paraId="5F916A9B" w14:textId="33F47E08" w:rsidR="003331A1" w:rsidRPr="003331A1" w:rsidRDefault="003331A1" w:rsidP="003331A1">
            <w:pPr>
              <w:pStyle w:val="38PASBenchmark"/>
              <w:rPr>
                <w:vanish w:val="0"/>
                <w:color w:val="auto"/>
              </w:rPr>
            </w:pPr>
            <w:permStart w:id="972500172" w:edGrp="everyone"/>
            <w:permEnd w:id="972500172"/>
          </w:p>
        </w:tc>
      </w:tr>
    </w:tbl>
    <w:p w14:paraId="333B5F02" w14:textId="77777777" w:rsidR="00AC0794" w:rsidRDefault="00AC0794" w:rsidP="00AC0794"/>
    <w:p w14:paraId="675C812A" w14:textId="77878C17" w:rsidR="002908D0" w:rsidRDefault="002908D0"/>
    <w:p w14:paraId="46D0B4E5" w14:textId="6F6042A8" w:rsidR="00A9666F" w:rsidRDefault="00C76B5E" w:rsidP="00696A6E">
      <w:r w:rsidRPr="007678DC">
        <w:rPr>
          <w:rFonts w:ascii="Arial" w:hAnsi="Arial" w:cs="Arial"/>
          <w:sz w:val="20"/>
        </w:rPr>
        <w:br w:type="page"/>
      </w:r>
    </w:p>
    <w:p w14:paraId="74F82739" w14:textId="6917BB86" w:rsidR="00FC083A" w:rsidRPr="00BF7956" w:rsidRDefault="00697B5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Black" w:hAnsi="Arial Black"/>
            </w:rPr>
            <w:t>CPCCBC4010</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560D7374" w:rsidR="00FC083A" w:rsidRPr="00BF7956" w:rsidRDefault="006F7D2B" w:rsidP="00FC083A">
          <w:pPr>
            <w:pStyle w:val="30PASIndividualTaskUnitCodeandTItle"/>
            <w:jc w:val="center"/>
            <w:rPr>
              <w:rFonts w:ascii="Arial Black" w:hAnsi="Arial Black"/>
            </w:rPr>
          </w:pPr>
          <w:r>
            <w:rPr>
              <w:rFonts w:ascii="Arial Black" w:hAnsi="Arial Black"/>
            </w:rPr>
            <w:t>Apply structural principles to residential and commercial constructions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510D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502354A" w:rsidR="00FC083A" w:rsidRPr="00696855" w:rsidRDefault="00FC083A" w:rsidP="00A80ACC">
            <w:pPr>
              <w:jc w:val="center"/>
              <w:rPr>
                <w:rFonts w:cs="Arial"/>
                <w:b/>
                <w:sz w:val="28"/>
                <w:szCs w:val="28"/>
              </w:rPr>
            </w:pPr>
            <w:r w:rsidRPr="00696A6E">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rPr>
                <w:rFonts w:cs="Arial"/>
                <w:b/>
                <w:sz w:val="20"/>
              </w:rPr>
            </w:pPr>
            <w:r w:rsidRPr="0047390E">
              <w:rPr>
                <w:rFonts w:cs="Arial"/>
                <w:b/>
                <w:sz w:val="20"/>
              </w:rPr>
              <w:t>Description of task:</w:t>
            </w:r>
          </w:p>
          <w:p w14:paraId="798417D2" w14:textId="1C517C65" w:rsidR="004D51CB" w:rsidRDefault="004D51CB" w:rsidP="00FC083A">
            <w:pPr>
              <w:rPr>
                <w:rFonts w:cs="Arial"/>
                <w:sz w:val="20"/>
              </w:rPr>
            </w:pPr>
            <w:r>
              <w:rPr>
                <w:rFonts w:cs="Arial"/>
                <w:sz w:val="20"/>
              </w:rPr>
              <w:t xml:space="preserve">The participant must demonstrate the skill and ability to </w:t>
            </w:r>
            <w:r w:rsidRPr="004D51CB">
              <w:rPr>
                <w:rFonts w:cs="Arial"/>
                <w:sz w:val="20"/>
              </w:rPr>
              <w:t>apply structural principles to the construction of one building project</w:t>
            </w:r>
            <w:r>
              <w:rPr>
                <w:rFonts w:cs="Arial"/>
                <w:sz w:val="20"/>
              </w:rPr>
              <w:t xml:space="preserve"> including the following points. Documented evidence of all criteria must be presented (</w:t>
            </w:r>
            <w:r w:rsidRPr="00125D82">
              <w:rPr>
                <w:rFonts w:cs="Arial"/>
                <w:i/>
                <w:iCs/>
                <w:sz w:val="20"/>
              </w:rPr>
              <w:t>template (HO</w:t>
            </w:r>
            <w:r>
              <w:rPr>
                <w:rFonts w:cs="Arial"/>
                <w:i/>
                <w:iCs/>
                <w:sz w:val="20"/>
              </w:rPr>
              <w:t>3</w:t>
            </w:r>
            <w:r w:rsidRPr="00125D82">
              <w:rPr>
                <w:rFonts w:cs="Arial"/>
                <w:i/>
                <w:iCs/>
                <w:sz w:val="20"/>
              </w:rPr>
              <w:t>) available for use</w:t>
            </w:r>
            <w:r>
              <w:rPr>
                <w:rFonts w:cs="Arial"/>
                <w:i/>
                <w:iCs/>
                <w:sz w:val="20"/>
              </w:rPr>
              <w:t xml:space="preserve"> if required</w:t>
            </w:r>
            <w:r>
              <w:rPr>
                <w:rFonts w:cs="Arial"/>
                <w:sz w:val="20"/>
              </w:rPr>
              <w:t>)</w:t>
            </w:r>
          </w:p>
          <w:p w14:paraId="2D20B550" w14:textId="7D1528E1" w:rsidR="00FC083A" w:rsidRDefault="004D51CB" w:rsidP="00CF6770">
            <w:pPr>
              <w:pStyle w:val="ListParagraph"/>
              <w:numPr>
                <w:ilvl w:val="0"/>
                <w:numId w:val="31"/>
              </w:numPr>
              <w:rPr>
                <w:rFonts w:cs="Arial"/>
                <w:sz w:val="20"/>
              </w:rPr>
            </w:pPr>
            <w:r w:rsidRPr="004D51CB">
              <w:rPr>
                <w:rFonts w:cs="Arial"/>
                <w:sz w:val="20"/>
              </w:rPr>
              <w:t>Analyse the structural integrity of building project</w:t>
            </w:r>
          </w:p>
          <w:p w14:paraId="0A0FBC88" w14:textId="4BDBD978" w:rsidR="005B2AD2" w:rsidRDefault="005B2AD2" w:rsidP="004233C8">
            <w:pPr>
              <w:pStyle w:val="ListParagraph"/>
              <w:numPr>
                <w:ilvl w:val="1"/>
                <w:numId w:val="31"/>
              </w:numPr>
              <w:ind w:left="1167"/>
              <w:rPr>
                <w:rFonts w:cs="Arial"/>
                <w:sz w:val="20"/>
              </w:rPr>
            </w:pPr>
            <w:r>
              <w:rPr>
                <w:rFonts w:cs="Arial"/>
                <w:sz w:val="20"/>
              </w:rPr>
              <w:t>Read the plans to determine and document the</w:t>
            </w:r>
            <w:r w:rsidRPr="00F52755">
              <w:rPr>
                <w:rFonts w:cs="Arial"/>
                <w:sz w:val="20"/>
              </w:rPr>
              <w:t xml:space="preserve"> </w:t>
            </w:r>
            <w:r>
              <w:rPr>
                <w:rFonts w:cs="Arial"/>
                <w:sz w:val="20"/>
              </w:rPr>
              <w:t>intended use</w:t>
            </w:r>
            <w:r w:rsidRPr="00F52755">
              <w:rPr>
                <w:rFonts w:cs="Arial"/>
                <w:sz w:val="20"/>
              </w:rPr>
              <w:t xml:space="preserve"> of</w:t>
            </w:r>
            <w:r>
              <w:rPr>
                <w:rFonts w:cs="Arial"/>
                <w:sz w:val="20"/>
              </w:rPr>
              <w:t xml:space="preserve"> the</w:t>
            </w:r>
            <w:r w:rsidRPr="00F52755">
              <w:rPr>
                <w:rFonts w:cs="Arial"/>
                <w:sz w:val="20"/>
              </w:rPr>
              <w:t xml:space="preserve"> building, </w:t>
            </w:r>
            <w:r>
              <w:rPr>
                <w:rFonts w:cs="Arial"/>
                <w:sz w:val="20"/>
              </w:rPr>
              <w:t>class and climate zone from the NCC. (</w:t>
            </w:r>
            <w:r w:rsidRPr="00125D82">
              <w:rPr>
                <w:rFonts w:cs="Arial"/>
                <w:i/>
                <w:iCs/>
                <w:sz w:val="20"/>
              </w:rPr>
              <w:t>template available</w:t>
            </w:r>
            <w:r>
              <w:rPr>
                <w:rFonts w:cs="Arial"/>
                <w:i/>
                <w:iCs/>
                <w:sz w:val="20"/>
              </w:rPr>
              <w:t>- HO3</w:t>
            </w:r>
            <w:r>
              <w:rPr>
                <w:rFonts w:cs="Arial"/>
                <w:sz w:val="20"/>
              </w:rPr>
              <w:t>)</w:t>
            </w:r>
          </w:p>
          <w:p w14:paraId="557FF8D1" w14:textId="49F9B76B" w:rsidR="005B2AD2" w:rsidRDefault="005B2AD2" w:rsidP="004233C8">
            <w:pPr>
              <w:pStyle w:val="ListParagraph"/>
              <w:numPr>
                <w:ilvl w:val="1"/>
                <w:numId w:val="31"/>
              </w:numPr>
              <w:ind w:left="1167"/>
              <w:rPr>
                <w:rFonts w:cs="Arial"/>
                <w:sz w:val="20"/>
              </w:rPr>
            </w:pPr>
            <w:r>
              <w:rPr>
                <w:rFonts w:cs="Arial"/>
                <w:sz w:val="20"/>
              </w:rPr>
              <w:t xml:space="preserve">Analyse the project documents for compliance with NCC </w:t>
            </w:r>
            <w:r w:rsidRPr="005B2AD2">
              <w:rPr>
                <w:rFonts w:cs="Arial"/>
                <w:sz w:val="20"/>
              </w:rPr>
              <w:t>bushfire, high wind, earthquake and alpine environment requirements</w:t>
            </w:r>
            <w:r>
              <w:rPr>
                <w:rFonts w:cs="Arial"/>
                <w:sz w:val="20"/>
              </w:rPr>
              <w:t>.</w:t>
            </w:r>
            <w:r w:rsidR="00BC3BF6">
              <w:rPr>
                <w:rFonts w:cs="Arial"/>
                <w:sz w:val="20"/>
              </w:rPr>
              <w:t xml:space="preserve"> (</w:t>
            </w:r>
            <w:r w:rsidR="00BC3BF6" w:rsidRPr="00125D82">
              <w:rPr>
                <w:rFonts w:cs="Arial"/>
                <w:i/>
                <w:iCs/>
                <w:sz w:val="20"/>
              </w:rPr>
              <w:t>template available</w:t>
            </w:r>
            <w:r w:rsidR="00BC3BF6">
              <w:rPr>
                <w:rFonts w:cs="Arial"/>
                <w:i/>
                <w:iCs/>
                <w:sz w:val="20"/>
              </w:rPr>
              <w:t>- HO3</w:t>
            </w:r>
            <w:r w:rsidR="00BC3BF6">
              <w:rPr>
                <w:rFonts w:cs="Arial"/>
                <w:sz w:val="20"/>
              </w:rPr>
              <w:t>)</w:t>
            </w:r>
          </w:p>
          <w:p w14:paraId="29DA110C" w14:textId="03D39C92" w:rsidR="005B2AD2" w:rsidRDefault="005B2AD2" w:rsidP="004233C8">
            <w:pPr>
              <w:pStyle w:val="ListParagraph"/>
              <w:numPr>
                <w:ilvl w:val="1"/>
                <w:numId w:val="31"/>
              </w:numPr>
              <w:ind w:left="1167"/>
              <w:rPr>
                <w:rFonts w:cs="Arial"/>
                <w:sz w:val="20"/>
              </w:rPr>
            </w:pPr>
            <w:r w:rsidRPr="005B2AD2">
              <w:rPr>
                <w:rFonts w:cs="Arial"/>
                <w:sz w:val="20"/>
              </w:rPr>
              <w:t>Analyse</w:t>
            </w:r>
            <w:r>
              <w:rPr>
                <w:rFonts w:cs="Arial"/>
                <w:sz w:val="20"/>
              </w:rPr>
              <w:t xml:space="preserve"> and document</w:t>
            </w:r>
            <w:r w:rsidRPr="005B2AD2">
              <w:rPr>
                <w:rFonts w:cs="Arial"/>
                <w:sz w:val="20"/>
              </w:rPr>
              <w:t xml:space="preserve"> building design and structural integrity from project plans and specifications, building standards and codes</w:t>
            </w:r>
            <w:r>
              <w:rPr>
                <w:rFonts w:cs="Arial"/>
                <w:sz w:val="20"/>
              </w:rPr>
              <w:t>. (</w:t>
            </w:r>
            <w:r w:rsidRPr="00125D82">
              <w:rPr>
                <w:rFonts w:cs="Arial"/>
                <w:i/>
                <w:iCs/>
                <w:sz w:val="20"/>
              </w:rPr>
              <w:t>template available</w:t>
            </w:r>
            <w:r>
              <w:rPr>
                <w:rFonts w:cs="Arial"/>
                <w:i/>
                <w:iCs/>
                <w:sz w:val="20"/>
              </w:rPr>
              <w:t>- HO3</w:t>
            </w:r>
            <w:r>
              <w:rPr>
                <w:rFonts w:cs="Arial"/>
                <w:sz w:val="20"/>
              </w:rPr>
              <w:t>)</w:t>
            </w:r>
          </w:p>
          <w:p w14:paraId="302930A8" w14:textId="746F2CDF" w:rsidR="005B2AD2" w:rsidRDefault="005B2AD2" w:rsidP="004233C8">
            <w:pPr>
              <w:pStyle w:val="ListParagraph"/>
              <w:numPr>
                <w:ilvl w:val="1"/>
                <w:numId w:val="31"/>
              </w:numPr>
              <w:ind w:left="1167"/>
              <w:rPr>
                <w:rFonts w:cs="Arial"/>
                <w:sz w:val="20"/>
              </w:rPr>
            </w:pPr>
            <w:r w:rsidRPr="005B2AD2">
              <w:rPr>
                <w:rFonts w:cs="Arial"/>
                <w:sz w:val="20"/>
              </w:rPr>
              <w:t>Determine</w:t>
            </w:r>
            <w:r>
              <w:rPr>
                <w:rFonts w:cs="Arial"/>
                <w:sz w:val="20"/>
              </w:rPr>
              <w:t xml:space="preserve"> and document</w:t>
            </w:r>
            <w:r w:rsidRPr="005B2AD2">
              <w:rPr>
                <w:rFonts w:cs="Arial"/>
                <w:sz w:val="20"/>
              </w:rPr>
              <w:t xml:space="preserve"> the effect of section properties on various materials.</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68195BAC" w14:textId="2676596F" w:rsidR="005B2AD2" w:rsidRDefault="005B2AD2" w:rsidP="004233C8">
            <w:pPr>
              <w:pStyle w:val="ListParagraph"/>
              <w:numPr>
                <w:ilvl w:val="1"/>
                <w:numId w:val="31"/>
              </w:numPr>
              <w:ind w:left="1167"/>
              <w:rPr>
                <w:rFonts w:cs="Arial"/>
                <w:sz w:val="20"/>
              </w:rPr>
            </w:pPr>
            <w:r w:rsidRPr="005B2AD2">
              <w:rPr>
                <w:rFonts w:cs="Arial"/>
                <w:sz w:val="20"/>
              </w:rPr>
              <w:t xml:space="preserve">Determine </w:t>
            </w:r>
            <w:r>
              <w:rPr>
                <w:rFonts w:cs="Arial"/>
                <w:sz w:val="20"/>
              </w:rPr>
              <w:t xml:space="preserve">and document </w:t>
            </w:r>
            <w:r w:rsidRPr="005B2AD2">
              <w:rPr>
                <w:rFonts w:cs="Arial"/>
                <w:sz w:val="20"/>
              </w:rPr>
              <w:t>if structural performance meets the General Requirements and Performance Requirements of NCC.</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5B3D6222" w14:textId="54232AE1" w:rsidR="005B2AD2" w:rsidRPr="005B2AD2" w:rsidRDefault="005B2AD2" w:rsidP="004233C8">
            <w:pPr>
              <w:pStyle w:val="ListParagraph"/>
              <w:numPr>
                <w:ilvl w:val="1"/>
                <w:numId w:val="31"/>
              </w:numPr>
              <w:ind w:left="1167"/>
              <w:rPr>
                <w:rFonts w:cs="Arial"/>
                <w:sz w:val="20"/>
              </w:rPr>
            </w:pPr>
            <w:r>
              <w:rPr>
                <w:rFonts w:cs="Arial"/>
                <w:sz w:val="20"/>
              </w:rPr>
              <w:t>C</w:t>
            </w:r>
            <w:r w:rsidRPr="005B2AD2">
              <w:rPr>
                <w:rFonts w:cs="Arial"/>
                <w:sz w:val="20"/>
              </w:rPr>
              <w:t>onfirm analysis</w:t>
            </w:r>
            <w:r w:rsidR="008201DB">
              <w:rPr>
                <w:rFonts w:cs="Arial"/>
                <w:sz w:val="20"/>
              </w:rPr>
              <w:t xml:space="preserve"> of structural integrity</w:t>
            </w:r>
            <w:r w:rsidRPr="005B2AD2">
              <w:rPr>
                <w:rFonts w:cs="Arial"/>
                <w:sz w:val="20"/>
              </w:rPr>
              <w:t xml:space="preserve"> with relevant industry professionals.</w:t>
            </w:r>
          </w:p>
          <w:p w14:paraId="2551ADE0" w14:textId="76AB3B61" w:rsidR="005B2AD2" w:rsidRDefault="005B2AD2" w:rsidP="004233C8">
            <w:pPr>
              <w:pStyle w:val="ListParagraph"/>
              <w:numPr>
                <w:ilvl w:val="1"/>
                <w:numId w:val="31"/>
              </w:numPr>
              <w:ind w:left="1167"/>
              <w:rPr>
                <w:rFonts w:cs="Arial"/>
                <w:sz w:val="20"/>
              </w:rPr>
            </w:pPr>
            <w:r w:rsidRPr="005B2AD2">
              <w:rPr>
                <w:rFonts w:cs="Arial"/>
                <w:sz w:val="20"/>
              </w:rPr>
              <w:t>Conduct pre-commencement site inspection to confirm analysis.</w:t>
            </w:r>
          </w:p>
          <w:p w14:paraId="2211FCDD" w14:textId="207404A4" w:rsidR="005B2AD2" w:rsidRDefault="005B2AD2" w:rsidP="00CF6770">
            <w:pPr>
              <w:pStyle w:val="ListParagraph"/>
              <w:numPr>
                <w:ilvl w:val="0"/>
                <w:numId w:val="31"/>
              </w:numPr>
              <w:rPr>
                <w:rFonts w:cs="Arial"/>
                <w:sz w:val="20"/>
              </w:rPr>
            </w:pPr>
            <w:r w:rsidRPr="005B2AD2">
              <w:rPr>
                <w:rFonts w:cs="Arial"/>
                <w:sz w:val="20"/>
              </w:rPr>
              <w:t>Plan, coordinate and manage the laying of footings.</w:t>
            </w:r>
          </w:p>
          <w:p w14:paraId="7C74448B" w14:textId="4381C955" w:rsidR="00A25C66" w:rsidRPr="00A25C66" w:rsidRDefault="00A25C66" w:rsidP="004233C8">
            <w:pPr>
              <w:pStyle w:val="ListParagraph"/>
              <w:numPr>
                <w:ilvl w:val="1"/>
                <w:numId w:val="31"/>
              </w:numPr>
              <w:ind w:left="1167"/>
              <w:rPr>
                <w:rFonts w:cs="Arial"/>
                <w:sz w:val="20"/>
              </w:rPr>
            </w:pPr>
            <w:r w:rsidRPr="00A25C66">
              <w:rPr>
                <w:rFonts w:cs="Arial"/>
                <w:sz w:val="20"/>
              </w:rPr>
              <w:t>Identify earthworks and footing or slab configuration from project plans and specifications.</w:t>
            </w:r>
          </w:p>
          <w:p w14:paraId="0BA2054E" w14:textId="47F547C4" w:rsidR="00A25C66" w:rsidRPr="00A25C66" w:rsidRDefault="00A25C66" w:rsidP="004233C8">
            <w:pPr>
              <w:pStyle w:val="ListParagraph"/>
              <w:numPr>
                <w:ilvl w:val="1"/>
                <w:numId w:val="31"/>
              </w:numPr>
              <w:ind w:left="1167"/>
              <w:rPr>
                <w:rFonts w:cs="Arial"/>
                <w:sz w:val="20"/>
              </w:rPr>
            </w:pPr>
            <w:r w:rsidRPr="00A25C66">
              <w:rPr>
                <w:rFonts w:cs="Arial"/>
                <w:sz w:val="20"/>
              </w:rPr>
              <w:t>Establish cut and fill, excavation and compaction compliance with geotechnical report.</w:t>
            </w:r>
          </w:p>
          <w:p w14:paraId="6BA67EC6" w14:textId="114E89FA" w:rsidR="00A25C66" w:rsidRPr="00A25C66" w:rsidRDefault="00A25C66" w:rsidP="004233C8">
            <w:pPr>
              <w:pStyle w:val="ListParagraph"/>
              <w:numPr>
                <w:ilvl w:val="1"/>
                <w:numId w:val="31"/>
              </w:numPr>
              <w:ind w:left="1167"/>
              <w:rPr>
                <w:rFonts w:cs="Arial"/>
                <w:sz w:val="20"/>
              </w:rPr>
            </w:pPr>
            <w:r w:rsidRPr="00A25C66">
              <w:rPr>
                <w:rFonts w:cs="Arial"/>
                <w:sz w:val="20"/>
              </w:rPr>
              <w:t>Assess performance of reinforcement, concrete and other elements which contribute to structural integrity of specified footings.</w:t>
            </w:r>
          </w:p>
          <w:p w14:paraId="6D5A7580" w14:textId="70DC23C2" w:rsidR="00A25C66" w:rsidRDefault="00A25C66" w:rsidP="004233C8">
            <w:pPr>
              <w:pStyle w:val="ListParagraph"/>
              <w:numPr>
                <w:ilvl w:val="1"/>
                <w:numId w:val="31"/>
              </w:numPr>
              <w:ind w:left="1167"/>
              <w:rPr>
                <w:rFonts w:cs="Arial"/>
                <w:sz w:val="20"/>
              </w:rPr>
            </w:pPr>
            <w:r w:rsidRPr="00A25C66">
              <w:rPr>
                <w:rFonts w:cs="Arial"/>
                <w:sz w:val="20"/>
              </w:rPr>
              <w:t>Determine compliance with building and construction regulations, standards and codes.</w:t>
            </w:r>
          </w:p>
          <w:p w14:paraId="444737FD" w14:textId="3BB77711" w:rsidR="00A25C66" w:rsidRPr="00A25C66" w:rsidRDefault="00A25C66" w:rsidP="004233C8">
            <w:pPr>
              <w:pStyle w:val="ListParagraph"/>
              <w:numPr>
                <w:ilvl w:val="1"/>
                <w:numId w:val="31"/>
              </w:numPr>
              <w:ind w:left="1167"/>
              <w:rPr>
                <w:rFonts w:cs="Arial"/>
                <w:sz w:val="20"/>
              </w:rPr>
            </w:pPr>
            <w:r w:rsidRPr="00A25C66">
              <w:rPr>
                <w:rFonts w:cs="Arial"/>
                <w:sz w:val="20"/>
              </w:rPr>
              <w:t>Set out footings in accordance with project plans and specifications.</w:t>
            </w:r>
            <w:r w:rsidRPr="00A25C66">
              <w:rPr>
                <w:rFonts w:cs="Arial"/>
                <w:sz w:val="20"/>
              </w:rPr>
              <w:tab/>
            </w:r>
          </w:p>
          <w:p w14:paraId="4854BD8A" w14:textId="1996098A" w:rsidR="00A25C66" w:rsidRDefault="00A25C66" w:rsidP="00CF6770">
            <w:pPr>
              <w:pStyle w:val="ListParagraph"/>
              <w:numPr>
                <w:ilvl w:val="0"/>
                <w:numId w:val="31"/>
              </w:numPr>
              <w:rPr>
                <w:rFonts w:cs="Arial"/>
                <w:sz w:val="20"/>
              </w:rPr>
            </w:pPr>
            <w:r w:rsidRPr="00A25C66">
              <w:rPr>
                <w:rFonts w:cs="Arial"/>
                <w:sz w:val="20"/>
              </w:rPr>
              <w:t>Plan, coordinate and manage laying of flooring systems</w:t>
            </w:r>
          </w:p>
          <w:p w14:paraId="122A39B0" w14:textId="4FECB6F3" w:rsidR="004D51CB" w:rsidRDefault="008201DB" w:rsidP="004233C8">
            <w:pPr>
              <w:pStyle w:val="ListParagraph"/>
              <w:numPr>
                <w:ilvl w:val="1"/>
                <w:numId w:val="31"/>
              </w:numPr>
              <w:ind w:left="1167"/>
              <w:rPr>
                <w:rFonts w:cs="Arial"/>
                <w:sz w:val="20"/>
              </w:rPr>
            </w:pPr>
            <w:r w:rsidRPr="008201DB">
              <w:rPr>
                <w:rFonts w:cs="Arial"/>
                <w:sz w:val="20"/>
              </w:rPr>
              <w:t>Identify flooring systems materials, components and configuration from project plans and specifications</w:t>
            </w:r>
            <w:r>
              <w:rPr>
                <w:rFonts w:cs="Arial"/>
                <w:sz w:val="20"/>
              </w:rPr>
              <w:t>.</w:t>
            </w:r>
          </w:p>
          <w:p w14:paraId="1E63E021" w14:textId="50291F42" w:rsidR="008201DB" w:rsidRDefault="008201DB" w:rsidP="004233C8">
            <w:pPr>
              <w:pStyle w:val="ListParagraph"/>
              <w:numPr>
                <w:ilvl w:val="1"/>
                <w:numId w:val="31"/>
              </w:numPr>
              <w:ind w:left="1167"/>
              <w:rPr>
                <w:rFonts w:cs="Arial"/>
                <w:sz w:val="20"/>
              </w:rPr>
            </w:pPr>
            <w:r>
              <w:rPr>
                <w:rFonts w:cs="Arial"/>
                <w:sz w:val="20"/>
              </w:rPr>
              <w:t>Determine footing type and tie-down details.</w:t>
            </w:r>
          </w:p>
          <w:p w14:paraId="61B7355A" w14:textId="6700B0D9" w:rsidR="008201DB" w:rsidRPr="008201DB" w:rsidRDefault="008201DB" w:rsidP="004233C8">
            <w:pPr>
              <w:pStyle w:val="ListParagraph"/>
              <w:numPr>
                <w:ilvl w:val="1"/>
                <w:numId w:val="31"/>
              </w:numPr>
              <w:ind w:left="1167"/>
              <w:rPr>
                <w:rFonts w:cs="Arial"/>
                <w:sz w:val="20"/>
              </w:rPr>
            </w:pPr>
            <w:r>
              <w:rPr>
                <w:rFonts w:cs="Arial"/>
                <w:sz w:val="20"/>
              </w:rPr>
              <w:t>A</w:t>
            </w:r>
            <w:r w:rsidRPr="008201DB">
              <w:rPr>
                <w:rFonts w:cs="Arial"/>
                <w:sz w:val="20"/>
              </w:rPr>
              <w:t>ssess suspended flooring system component sections’ compliance with standards and codes’ span requirements.</w:t>
            </w:r>
            <w:r w:rsidR="00BC3BF6">
              <w:t xml:space="preserve"> </w:t>
            </w:r>
            <w:r w:rsidR="00BC3BF6" w:rsidRPr="00717FBB">
              <w:rPr>
                <w:rFonts w:cs="Arial"/>
                <w:i/>
                <w:iCs/>
                <w:sz w:val="20"/>
              </w:rPr>
              <w:t>(template available- HO3)</w:t>
            </w:r>
          </w:p>
          <w:p w14:paraId="5FEF7142" w14:textId="79FD5D67" w:rsidR="008201DB" w:rsidRPr="008201DB" w:rsidRDefault="008201DB" w:rsidP="004233C8">
            <w:pPr>
              <w:pStyle w:val="ListParagraph"/>
              <w:numPr>
                <w:ilvl w:val="1"/>
                <w:numId w:val="31"/>
              </w:numPr>
              <w:ind w:left="1167"/>
              <w:rPr>
                <w:rFonts w:cs="Arial"/>
                <w:sz w:val="20"/>
              </w:rPr>
            </w:pPr>
            <w:r w:rsidRPr="008201DB">
              <w:rPr>
                <w:rFonts w:cs="Arial"/>
                <w:sz w:val="20"/>
              </w:rPr>
              <w:t>Determine if floor framing and flooring is compliant with NCC Performance Requirements for climate zone, fire resistance and rising damp requirements.</w:t>
            </w:r>
            <w:r w:rsidR="00BC3BF6">
              <w:t xml:space="preserve"> </w:t>
            </w:r>
            <w:r w:rsidR="00BC3BF6" w:rsidRPr="00717FBB">
              <w:rPr>
                <w:rFonts w:cs="Arial"/>
                <w:i/>
                <w:iCs/>
                <w:sz w:val="20"/>
              </w:rPr>
              <w:t>(template available- HO3)</w:t>
            </w:r>
          </w:p>
          <w:p w14:paraId="54A112DF" w14:textId="618CDA8B" w:rsidR="008201DB" w:rsidRDefault="008201DB" w:rsidP="004233C8">
            <w:pPr>
              <w:pStyle w:val="ListParagraph"/>
              <w:numPr>
                <w:ilvl w:val="1"/>
                <w:numId w:val="31"/>
              </w:numPr>
              <w:ind w:left="1167"/>
              <w:rPr>
                <w:rFonts w:cs="Arial"/>
                <w:sz w:val="20"/>
              </w:rPr>
            </w:pPr>
            <w:r w:rsidRPr="008201DB">
              <w:rPr>
                <w:rFonts w:cs="Arial"/>
                <w:sz w:val="20"/>
              </w:rPr>
              <w:t>Supervise and c</w:t>
            </w:r>
            <w:r>
              <w:rPr>
                <w:rFonts w:cs="Arial"/>
                <w:sz w:val="20"/>
              </w:rPr>
              <w:t>onfirm</w:t>
            </w:r>
            <w:r w:rsidRPr="008201DB">
              <w:rPr>
                <w:rFonts w:cs="Arial"/>
                <w:sz w:val="20"/>
              </w:rPr>
              <w:t xml:space="preserve"> laying of specified floor system complies with project documentation.</w:t>
            </w:r>
          </w:p>
          <w:p w14:paraId="73A8F22A" w14:textId="6B3A38A1" w:rsidR="008201DB" w:rsidRDefault="008201DB" w:rsidP="00CF6770">
            <w:pPr>
              <w:pStyle w:val="ListParagraph"/>
              <w:numPr>
                <w:ilvl w:val="0"/>
                <w:numId w:val="31"/>
              </w:numPr>
              <w:rPr>
                <w:rFonts w:cs="Arial"/>
                <w:sz w:val="20"/>
              </w:rPr>
            </w:pPr>
            <w:r w:rsidRPr="008201DB">
              <w:rPr>
                <w:rFonts w:cs="Arial"/>
                <w:sz w:val="20"/>
              </w:rPr>
              <w:t>Plan, coordinate and manage the building of wall systems.</w:t>
            </w:r>
          </w:p>
          <w:p w14:paraId="3F39DD1E" w14:textId="643385F1" w:rsidR="008201DB" w:rsidRPr="008201DB" w:rsidRDefault="008201DB" w:rsidP="004233C8">
            <w:pPr>
              <w:pStyle w:val="ListParagraph"/>
              <w:numPr>
                <w:ilvl w:val="1"/>
                <w:numId w:val="31"/>
              </w:numPr>
              <w:ind w:left="1167"/>
              <w:rPr>
                <w:rFonts w:cs="Arial"/>
                <w:sz w:val="20"/>
              </w:rPr>
            </w:pPr>
            <w:r>
              <w:rPr>
                <w:rFonts w:cs="Arial"/>
                <w:sz w:val="20"/>
              </w:rPr>
              <w:t>Determine and</w:t>
            </w:r>
            <w:r w:rsidRPr="008201DB">
              <w:rPr>
                <w:rFonts w:cs="Arial"/>
                <w:sz w:val="20"/>
              </w:rPr>
              <w:t xml:space="preserve"> analyse structural and non-structural wall systems used in the planning of the building and construction project</w:t>
            </w:r>
            <w:r>
              <w:rPr>
                <w:rFonts w:cs="Arial"/>
                <w:sz w:val="20"/>
              </w:rPr>
              <w:t>.</w:t>
            </w:r>
            <w:r w:rsidR="00717FBB">
              <w:t xml:space="preserve"> </w:t>
            </w:r>
            <w:r w:rsidR="00717FBB" w:rsidRPr="00717FBB">
              <w:rPr>
                <w:rFonts w:cs="Arial"/>
                <w:i/>
                <w:iCs/>
                <w:sz w:val="20"/>
              </w:rPr>
              <w:t>(template available- HO3)</w:t>
            </w:r>
            <w:r w:rsidRPr="00717FBB">
              <w:rPr>
                <w:rFonts w:cs="Arial"/>
                <w:i/>
                <w:iCs/>
                <w:sz w:val="20"/>
              </w:rPr>
              <w:tab/>
            </w:r>
          </w:p>
          <w:p w14:paraId="111E45AB" w14:textId="0EDE44C5" w:rsidR="008201DB" w:rsidRDefault="008201DB" w:rsidP="004233C8">
            <w:pPr>
              <w:pStyle w:val="ListParagraph"/>
              <w:numPr>
                <w:ilvl w:val="1"/>
                <w:numId w:val="31"/>
              </w:numPr>
              <w:ind w:left="1167"/>
              <w:rPr>
                <w:rFonts w:cs="Arial"/>
                <w:sz w:val="20"/>
              </w:rPr>
            </w:pPr>
            <w:r w:rsidRPr="008201DB">
              <w:rPr>
                <w:rFonts w:cs="Arial"/>
                <w:sz w:val="20"/>
              </w:rPr>
              <w:t>Determine materials used for timber and steel framing and structural steel members meet the Performance Requirements of the NCC and timber framing complies with AS 1684 Residential timber-framed construction.</w:t>
            </w:r>
          </w:p>
          <w:p w14:paraId="0000EE65" w14:textId="4A7E82E3" w:rsidR="008201DB" w:rsidRDefault="008201DB" w:rsidP="004233C8">
            <w:pPr>
              <w:pStyle w:val="ListParagraph"/>
              <w:numPr>
                <w:ilvl w:val="1"/>
                <w:numId w:val="31"/>
              </w:numPr>
              <w:ind w:left="1167"/>
              <w:rPr>
                <w:rFonts w:cs="Arial"/>
                <w:sz w:val="20"/>
              </w:rPr>
            </w:pPr>
            <w:r>
              <w:rPr>
                <w:rFonts w:cs="Arial"/>
                <w:sz w:val="20"/>
              </w:rPr>
              <w:t>Adhere to</w:t>
            </w:r>
            <w:r w:rsidRPr="008201DB">
              <w:rPr>
                <w:rFonts w:cs="Arial"/>
                <w:sz w:val="20"/>
              </w:rPr>
              <w:t xml:space="preserve"> and check processes for erecting structural and non-structural wall systems </w:t>
            </w:r>
            <w:r>
              <w:rPr>
                <w:rFonts w:cs="Arial"/>
                <w:sz w:val="20"/>
              </w:rPr>
              <w:t xml:space="preserve">to ensure these </w:t>
            </w:r>
            <w:r w:rsidRPr="008201DB">
              <w:rPr>
                <w:rFonts w:cs="Arial"/>
                <w:sz w:val="20"/>
              </w:rPr>
              <w:t>comply with manufacturer’s specifications and building and construction standards and codes</w:t>
            </w:r>
            <w:r>
              <w:rPr>
                <w:rFonts w:cs="Arial"/>
                <w:sz w:val="20"/>
              </w:rPr>
              <w:t>.</w:t>
            </w:r>
          </w:p>
          <w:p w14:paraId="72700A11" w14:textId="75ACBEFC" w:rsidR="008201DB" w:rsidRDefault="008201DB" w:rsidP="004233C8">
            <w:pPr>
              <w:pStyle w:val="ListParagraph"/>
              <w:numPr>
                <w:ilvl w:val="1"/>
                <w:numId w:val="31"/>
              </w:numPr>
              <w:ind w:left="1167"/>
              <w:rPr>
                <w:rFonts w:cs="Arial"/>
                <w:sz w:val="20"/>
              </w:rPr>
            </w:pPr>
            <w:r>
              <w:rPr>
                <w:rFonts w:cs="Arial"/>
                <w:sz w:val="20"/>
              </w:rPr>
              <w:t xml:space="preserve">Apply </w:t>
            </w:r>
            <w:r w:rsidRPr="008201DB">
              <w:rPr>
                <w:rFonts w:cs="Arial"/>
                <w:sz w:val="20"/>
              </w:rPr>
              <w:t>bracing, tie-downs, tolerances, allowances, and fixing and installation of wall frame components for compliance with relevant Australian Standards, codes and manufacturer specifications.</w:t>
            </w:r>
          </w:p>
          <w:p w14:paraId="7F27AFAC" w14:textId="248593B1" w:rsidR="008201DB" w:rsidRDefault="008201DB" w:rsidP="004233C8">
            <w:pPr>
              <w:pStyle w:val="ListParagraph"/>
              <w:numPr>
                <w:ilvl w:val="1"/>
                <w:numId w:val="31"/>
              </w:numPr>
              <w:ind w:left="1167"/>
              <w:rPr>
                <w:rFonts w:cs="Arial"/>
                <w:sz w:val="20"/>
              </w:rPr>
            </w:pPr>
            <w:r w:rsidRPr="008201DB">
              <w:rPr>
                <w:rFonts w:cs="Arial"/>
                <w:sz w:val="20"/>
              </w:rPr>
              <w:t>Manage processes to ensure quality of the frame, whether factory pre-cut and pre-nailed, factory pre-cut and assembled on site, or cut and assembled on site</w:t>
            </w:r>
            <w:r>
              <w:rPr>
                <w:rFonts w:cs="Arial"/>
                <w:sz w:val="20"/>
              </w:rPr>
              <w:t>.</w:t>
            </w:r>
          </w:p>
          <w:p w14:paraId="337FB54F" w14:textId="63FF0D17" w:rsidR="008201DB" w:rsidRDefault="008201DB" w:rsidP="004233C8">
            <w:pPr>
              <w:pStyle w:val="ListParagraph"/>
              <w:numPr>
                <w:ilvl w:val="1"/>
                <w:numId w:val="31"/>
              </w:numPr>
              <w:ind w:left="1167"/>
              <w:rPr>
                <w:rFonts w:cs="Arial"/>
                <w:sz w:val="20"/>
              </w:rPr>
            </w:pPr>
            <w:r>
              <w:rPr>
                <w:rFonts w:cs="Arial"/>
                <w:sz w:val="20"/>
              </w:rPr>
              <w:t>Determine and apply</w:t>
            </w:r>
            <w:r w:rsidRPr="008201DB">
              <w:rPr>
                <w:rFonts w:cs="Arial"/>
                <w:sz w:val="20"/>
              </w:rPr>
              <w:t xml:space="preserve"> allowances for services to be installed.</w:t>
            </w:r>
          </w:p>
          <w:p w14:paraId="4AA606FE" w14:textId="2D523A73" w:rsidR="008201DB" w:rsidRDefault="008201DB" w:rsidP="004233C8">
            <w:pPr>
              <w:pStyle w:val="ListParagraph"/>
              <w:numPr>
                <w:ilvl w:val="1"/>
                <w:numId w:val="31"/>
              </w:numPr>
              <w:ind w:left="1167"/>
              <w:rPr>
                <w:rFonts w:cs="Arial"/>
                <w:sz w:val="20"/>
              </w:rPr>
            </w:pPr>
            <w:r>
              <w:rPr>
                <w:rFonts w:cs="Arial"/>
                <w:sz w:val="20"/>
              </w:rPr>
              <w:t>Ensure the</w:t>
            </w:r>
            <w:r w:rsidRPr="008201DB">
              <w:rPr>
                <w:rFonts w:cs="Arial"/>
                <w:sz w:val="20"/>
              </w:rPr>
              <w:t xml:space="preserve"> installation of windows and doors </w:t>
            </w:r>
            <w:r>
              <w:rPr>
                <w:rFonts w:cs="Arial"/>
                <w:sz w:val="20"/>
              </w:rPr>
              <w:t xml:space="preserve">is compliant </w:t>
            </w:r>
            <w:r w:rsidRPr="008201DB">
              <w:rPr>
                <w:rFonts w:cs="Arial"/>
                <w:sz w:val="20"/>
              </w:rPr>
              <w:t>with building and construction standards and code and manufacturer’s specifications.</w:t>
            </w:r>
          </w:p>
          <w:p w14:paraId="46990BF8" w14:textId="30171822" w:rsidR="001F274F" w:rsidRDefault="001F274F" w:rsidP="00CF6770">
            <w:pPr>
              <w:pStyle w:val="ListParagraph"/>
              <w:numPr>
                <w:ilvl w:val="0"/>
                <w:numId w:val="31"/>
              </w:numPr>
              <w:rPr>
                <w:rFonts w:cs="Arial"/>
                <w:sz w:val="20"/>
              </w:rPr>
            </w:pPr>
            <w:r w:rsidRPr="001F274F">
              <w:rPr>
                <w:rFonts w:cs="Arial"/>
                <w:sz w:val="20"/>
              </w:rPr>
              <w:t>Plan, coordinate and manage the building of structural roof systems.</w:t>
            </w:r>
          </w:p>
          <w:p w14:paraId="534E8E1B" w14:textId="361FC690" w:rsidR="001F274F" w:rsidRPr="001F274F" w:rsidRDefault="001F274F" w:rsidP="004233C8">
            <w:pPr>
              <w:pStyle w:val="ListParagraph"/>
              <w:numPr>
                <w:ilvl w:val="1"/>
                <w:numId w:val="31"/>
              </w:numPr>
              <w:ind w:left="1167"/>
              <w:rPr>
                <w:rFonts w:cs="Arial"/>
                <w:sz w:val="20"/>
              </w:rPr>
            </w:pPr>
            <w:r>
              <w:rPr>
                <w:rFonts w:cs="Arial"/>
                <w:sz w:val="20"/>
              </w:rPr>
              <w:lastRenderedPageBreak/>
              <w:t>I</w:t>
            </w:r>
            <w:r w:rsidRPr="001F274F">
              <w:rPr>
                <w:rFonts w:cs="Arial"/>
                <w:sz w:val="20"/>
              </w:rPr>
              <w:t>dentify type of structural roof system and components and determine compliance with Performance Requirements of NCC.</w:t>
            </w:r>
          </w:p>
          <w:p w14:paraId="2E42EFD6" w14:textId="43197D1C" w:rsidR="001F274F" w:rsidRPr="001F274F" w:rsidRDefault="001F274F" w:rsidP="004233C8">
            <w:pPr>
              <w:pStyle w:val="ListParagraph"/>
              <w:numPr>
                <w:ilvl w:val="1"/>
                <w:numId w:val="31"/>
              </w:numPr>
              <w:ind w:left="1167"/>
              <w:rPr>
                <w:rFonts w:cs="Arial"/>
                <w:sz w:val="20"/>
              </w:rPr>
            </w:pPr>
            <w:r w:rsidRPr="001F274F">
              <w:rPr>
                <w:rFonts w:cs="Arial"/>
                <w:sz w:val="20"/>
              </w:rPr>
              <w:t>Plan, implement and check erection of structural roof, roof trusses or hand cut roof members comply with building and construction standards and codes and accepted industry construction practices.</w:t>
            </w:r>
          </w:p>
          <w:p w14:paraId="17EBBC09" w14:textId="38475C53" w:rsidR="001F274F" w:rsidRPr="001F274F" w:rsidRDefault="001F274F" w:rsidP="004233C8">
            <w:pPr>
              <w:pStyle w:val="ListParagraph"/>
              <w:numPr>
                <w:ilvl w:val="1"/>
                <w:numId w:val="31"/>
              </w:numPr>
              <w:ind w:left="1167"/>
              <w:rPr>
                <w:rFonts w:cs="Arial"/>
                <w:sz w:val="20"/>
              </w:rPr>
            </w:pPr>
            <w:r w:rsidRPr="001F274F">
              <w:rPr>
                <w:rFonts w:cs="Arial"/>
                <w:sz w:val="20"/>
              </w:rPr>
              <w:t>Plan, implement and check installation of roof sarking and cladding, skylights, roof ventilators and service penetrations comply with building standards, codes and manufacturer specifications</w:t>
            </w:r>
            <w:r>
              <w:rPr>
                <w:rFonts w:cs="Arial"/>
                <w:sz w:val="20"/>
              </w:rPr>
              <w:t>.</w:t>
            </w:r>
          </w:p>
          <w:p w14:paraId="01059823" w14:textId="49995200" w:rsidR="001F274F" w:rsidRDefault="001F274F" w:rsidP="004233C8">
            <w:pPr>
              <w:pStyle w:val="ListParagraph"/>
              <w:numPr>
                <w:ilvl w:val="1"/>
                <w:numId w:val="31"/>
              </w:numPr>
              <w:ind w:left="1167"/>
              <w:rPr>
                <w:rFonts w:cs="Arial"/>
                <w:sz w:val="20"/>
              </w:rPr>
            </w:pPr>
            <w:r w:rsidRPr="001F274F">
              <w:rPr>
                <w:rFonts w:cs="Arial"/>
                <w:sz w:val="20"/>
              </w:rPr>
              <w:t>Manage processes to ensure roof systems’ quality finish.</w:t>
            </w:r>
          </w:p>
          <w:p w14:paraId="5157F734" w14:textId="473CDE5D" w:rsidR="001F274F" w:rsidRDefault="001F274F" w:rsidP="00CF6770">
            <w:pPr>
              <w:pStyle w:val="ListParagraph"/>
              <w:numPr>
                <w:ilvl w:val="0"/>
                <w:numId w:val="32"/>
              </w:numPr>
              <w:rPr>
                <w:rFonts w:cs="Arial"/>
                <w:sz w:val="20"/>
              </w:rPr>
            </w:pPr>
            <w:r w:rsidRPr="001F274F">
              <w:rPr>
                <w:rFonts w:cs="Arial"/>
                <w:sz w:val="20"/>
              </w:rPr>
              <w:t>Plan, coordinate and manage wall cladding.</w:t>
            </w:r>
          </w:p>
          <w:p w14:paraId="36B6240F" w14:textId="2E89AA6A" w:rsidR="001F274F" w:rsidRPr="001F274F" w:rsidRDefault="001F274F" w:rsidP="004233C8">
            <w:pPr>
              <w:pStyle w:val="ListParagraph"/>
              <w:numPr>
                <w:ilvl w:val="1"/>
                <w:numId w:val="32"/>
              </w:numPr>
              <w:ind w:left="1167"/>
              <w:rPr>
                <w:rFonts w:cs="Arial"/>
                <w:sz w:val="20"/>
              </w:rPr>
            </w:pPr>
            <w:r>
              <w:rPr>
                <w:rFonts w:cs="Arial"/>
                <w:sz w:val="20"/>
              </w:rPr>
              <w:t>A</w:t>
            </w:r>
            <w:r w:rsidRPr="001F274F">
              <w:rPr>
                <w:rFonts w:cs="Arial"/>
                <w:sz w:val="20"/>
              </w:rPr>
              <w:t>ssess structural performance of cladding to be used for bracing in the frame construction for compliance with building and construction standards, codes and manufacturer specifications.</w:t>
            </w:r>
          </w:p>
          <w:p w14:paraId="42C84B60" w14:textId="0E84C807" w:rsidR="001F274F" w:rsidRPr="001F274F" w:rsidRDefault="001F274F" w:rsidP="004233C8">
            <w:pPr>
              <w:pStyle w:val="ListParagraph"/>
              <w:numPr>
                <w:ilvl w:val="1"/>
                <w:numId w:val="32"/>
              </w:numPr>
              <w:ind w:left="1167"/>
              <w:rPr>
                <w:rFonts w:cs="Arial"/>
                <w:sz w:val="20"/>
              </w:rPr>
            </w:pPr>
            <w:r w:rsidRPr="001F274F">
              <w:rPr>
                <w:rFonts w:cs="Arial"/>
                <w:sz w:val="20"/>
              </w:rPr>
              <w:t>Determine cladding, vapour permeable sarking or waterproof membrane and components meet the Performance Requirements of NCC.</w:t>
            </w:r>
          </w:p>
          <w:p w14:paraId="052B697C" w14:textId="447230F0" w:rsidR="001F274F" w:rsidRDefault="001F274F" w:rsidP="004233C8">
            <w:pPr>
              <w:pStyle w:val="ListParagraph"/>
              <w:numPr>
                <w:ilvl w:val="1"/>
                <w:numId w:val="32"/>
              </w:numPr>
              <w:ind w:left="1167"/>
              <w:rPr>
                <w:rFonts w:cs="Arial"/>
                <w:sz w:val="20"/>
              </w:rPr>
            </w:pPr>
            <w:r w:rsidRPr="001F274F">
              <w:rPr>
                <w:rFonts w:cs="Arial"/>
                <w:sz w:val="20"/>
              </w:rPr>
              <w:t>Supervise and check installation of specified cladding complies with building and construction standards, codes and industry-accepted industry practices.</w:t>
            </w:r>
          </w:p>
          <w:p w14:paraId="6BCC3E1A" w14:textId="77777777" w:rsidR="001F274F" w:rsidRPr="004233C8" w:rsidRDefault="001F274F" w:rsidP="001F274F">
            <w:pPr>
              <w:rPr>
                <w:rFonts w:cs="Arial"/>
                <w:sz w:val="16"/>
                <w:szCs w:val="16"/>
              </w:rPr>
            </w:pPr>
          </w:p>
          <w:p w14:paraId="3F9C295F" w14:textId="5A7BCABF" w:rsidR="00041FA8" w:rsidRPr="0047390E" w:rsidRDefault="00FC083A" w:rsidP="00041FA8">
            <w:pPr>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rPr>
                <w:rFonts w:cs="Arial"/>
                <w:b/>
                <w:sz w:val="20"/>
              </w:rPr>
            </w:pPr>
            <w:r>
              <w:rPr>
                <w:rFonts w:cs="Arial"/>
                <w:b/>
                <w:sz w:val="20"/>
              </w:rPr>
              <w:lastRenderedPageBreak/>
              <w:t xml:space="preserve">Resources required: </w:t>
            </w:r>
          </w:p>
          <w:p w14:paraId="5F1E0977" w14:textId="43FF66E0" w:rsidR="00FC083A" w:rsidRPr="000861CC" w:rsidRDefault="001F274F" w:rsidP="00BC3BF6">
            <w:pPr>
              <w:rPr>
                <w:rFonts w:cs="Arial"/>
                <w:sz w:val="20"/>
              </w:rPr>
            </w:pPr>
            <w:r>
              <w:rPr>
                <w:rFonts w:cs="Arial"/>
                <w:sz w:val="20"/>
              </w:rPr>
              <w:t xml:space="preserve">Construction site and plans, specifications and drawings for one residential or commercial construction;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Materials and tools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w:t>
            </w:r>
            <w:r w:rsidR="00BC3BF6">
              <w:rPr>
                <w:rFonts w:cs="Arial"/>
                <w:i/>
                <w:iCs/>
                <w:sz w:val="20"/>
              </w:rPr>
              <w:t>3</w:t>
            </w:r>
            <w:r w:rsidRPr="00BC4647">
              <w:rPr>
                <w:rFonts w:cs="Arial"/>
                <w:i/>
                <w:iCs/>
                <w:sz w:val="20"/>
              </w:rPr>
              <w:t>))</w:t>
            </w:r>
            <w:r>
              <w:rPr>
                <w:rFonts w:cs="Arial"/>
                <w:i/>
                <w:iCs/>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973F5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973F55" w:rsidRPr="00696855" w:rsidRDefault="00973F55" w:rsidP="00973F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17AE61FE" w:rsidR="00973F55" w:rsidRPr="00DE6B06" w:rsidRDefault="00697B55" w:rsidP="00973F55">
            <w:pPr>
              <w:rPr>
                <w:rFonts w:ascii="Arial" w:hAnsi="Arial" w:cs="Arial"/>
                <w:sz w:val="22"/>
              </w:rPr>
            </w:pPr>
            <w:permStart w:id="467367343" w:edGrp="everyone"/>
            <w:r>
              <w:rPr>
                <w:rFonts w:ascii="Arial" w:hAnsi="Arial" w:cs="Arial"/>
                <w:sz w:val="22"/>
              </w:rPr>
              <w:t>Faris Abu-Obeid</w:t>
            </w:r>
            <w:permEnd w:id="467367343"/>
          </w:p>
        </w:tc>
      </w:tr>
      <w:tr w:rsidR="00973F5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973F55" w:rsidRDefault="00973F55" w:rsidP="00973F55">
            <w:pPr>
              <w:jc w:val="right"/>
              <w:rPr>
                <w:rFonts w:cs="Arial"/>
                <w:b/>
                <w:sz w:val="20"/>
              </w:rPr>
            </w:pPr>
            <w:r>
              <w:rPr>
                <w:rFonts w:cs="Arial"/>
                <w:b/>
                <w:sz w:val="20"/>
              </w:rPr>
              <w:t xml:space="preserve">Role of observer </w:t>
            </w:r>
          </w:p>
          <w:p w14:paraId="1E26B098" w14:textId="77777777" w:rsidR="00973F55" w:rsidRPr="00696855" w:rsidRDefault="00973F55" w:rsidP="00973F5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A2B9A78" w:rsidR="00973F55" w:rsidRPr="00DE6B06" w:rsidRDefault="00697B55" w:rsidP="00973F55">
            <w:pPr>
              <w:rPr>
                <w:rFonts w:ascii="Arial" w:hAnsi="Arial" w:cs="Arial"/>
                <w:sz w:val="22"/>
              </w:rPr>
            </w:pPr>
            <w:permStart w:id="1779371534" w:edGrp="everyone"/>
            <w:r>
              <w:rPr>
                <w:rFonts w:ascii="Arial" w:hAnsi="Arial" w:cs="Arial"/>
                <w:sz w:val="22"/>
              </w:rPr>
              <w:t>Builder/Supervisor</w:t>
            </w:r>
            <w:permEnd w:id="1779371534"/>
          </w:p>
        </w:tc>
      </w:tr>
      <w:tr w:rsidR="00973F5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973F55" w:rsidRDefault="00973F55" w:rsidP="00973F5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66D8C1E" w:rsidR="00973F55" w:rsidRPr="00DE6B06" w:rsidRDefault="00697B55" w:rsidP="00973F55">
            <w:pPr>
              <w:rPr>
                <w:rFonts w:ascii="Arial" w:hAnsi="Arial" w:cs="Arial"/>
                <w:sz w:val="22"/>
              </w:rPr>
            </w:pPr>
            <w:permStart w:id="316693977" w:edGrp="everyone"/>
            <w:r>
              <w:rPr>
                <w:rFonts w:ascii="Arial" w:hAnsi="Arial" w:cs="Arial"/>
                <w:sz w:val="22"/>
              </w:rPr>
              <w:t>Knightscbi@gmail.com</w:t>
            </w:r>
            <w:permEnd w:id="316693977"/>
          </w:p>
        </w:tc>
      </w:tr>
      <w:tr w:rsidR="00973F55" w:rsidRPr="00683908" w14:paraId="1BEE3403" w14:textId="77777777" w:rsidTr="00232FA0">
        <w:trPr>
          <w:trHeight w:val="850"/>
        </w:trPr>
        <w:tc>
          <w:tcPr>
            <w:tcW w:w="2598" w:type="dxa"/>
            <w:tcBorders>
              <w:left w:val="single" w:sz="12" w:space="0" w:color="000000"/>
              <w:right w:val="single" w:sz="4" w:space="0" w:color="000000"/>
            </w:tcBorders>
            <w:vAlign w:val="center"/>
          </w:tcPr>
          <w:p w14:paraId="7AA6A524" w14:textId="77777777" w:rsidR="00973F55" w:rsidRPr="00696855" w:rsidRDefault="00973F55" w:rsidP="00973F55">
            <w:pPr>
              <w:jc w:val="right"/>
              <w:rPr>
                <w:rFonts w:cs="Arial"/>
                <w:b/>
                <w:sz w:val="20"/>
              </w:rPr>
            </w:pPr>
            <w:r>
              <w:rPr>
                <w:rFonts w:cs="Arial"/>
                <w:b/>
                <w:sz w:val="20"/>
              </w:rPr>
              <w:t>Signature of observer</w:t>
            </w:r>
            <w:r w:rsidRPr="00696855">
              <w:rPr>
                <w:rFonts w:cs="Arial"/>
                <w:b/>
                <w:sz w:val="20"/>
              </w:rPr>
              <w:t>:</w:t>
            </w:r>
          </w:p>
        </w:tc>
        <w:permStart w:id="33130724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469F082B" w:rsidR="00973F55" w:rsidRPr="00DE6B06" w:rsidRDefault="00973F55" w:rsidP="00973F55">
                <w:pPr>
                  <w:rPr>
                    <w:rFonts w:ascii="Arial" w:hAnsi="Arial" w:cs="Arial"/>
                    <w:sz w:val="22"/>
                  </w:rPr>
                </w:pPr>
                <w:r w:rsidRPr="002373CE">
                  <w:rPr>
                    <w:rFonts w:ascii="Arial" w:hAnsi="Arial" w:cs="Arial"/>
                    <w:noProof/>
                    <w:sz w:val="22"/>
                    <w:szCs w:val="22"/>
                  </w:rPr>
                  <w:drawing>
                    <wp:inline distT="0" distB="0" distL="0" distR="0" wp14:anchorId="5E092EF7" wp14:editId="215B8F4D">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31307244" w:displacedByCustomXml="prev"/>
      </w:tr>
      <w:tr w:rsidR="00973F55" w:rsidRPr="00683908" w14:paraId="6BD19315" w14:textId="77777777" w:rsidTr="00D510D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973F55" w:rsidRPr="00696855" w:rsidRDefault="00973F55" w:rsidP="00973F55">
            <w:pPr>
              <w:jc w:val="right"/>
              <w:rPr>
                <w:rFonts w:cs="Arial"/>
                <w:b/>
                <w:sz w:val="20"/>
              </w:rPr>
            </w:pPr>
            <w:r w:rsidRPr="00696855">
              <w:rPr>
                <w:rFonts w:cs="Arial"/>
                <w:b/>
                <w:sz w:val="20"/>
              </w:rPr>
              <w:t>Date:</w:t>
            </w:r>
          </w:p>
        </w:tc>
        <w:permStart w:id="149835924" w:edGrp="everyone"/>
        <w:tc>
          <w:tcPr>
            <w:tcW w:w="6474" w:type="dxa"/>
            <w:tcBorders>
              <w:left w:val="single" w:sz="4" w:space="0" w:color="000000"/>
              <w:bottom w:val="single" w:sz="12" w:space="0" w:color="000000"/>
              <w:right w:val="single" w:sz="12" w:space="0" w:color="000000"/>
            </w:tcBorders>
            <w:vAlign w:val="center"/>
          </w:tcPr>
          <w:p w14:paraId="79DB4421" w14:textId="37C2DB83" w:rsidR="00973F55" w:rsidRPr="00DE6B06" w:rsidRDefault="00697B55" w:rsidP="00973F55">
            <w:pPr>
              <w:rPr>
                <w:rFonts w:ascii="Arial" w:hAnsi="Arial" w:cs="Arial"/>
                <w:sz w:val="22"/>
              </w:rPr>
            </w:pPr>
            <w:sdt>
              <w:sdtPr>
                <w:rPr>
                  <w:rFonts w:ascii="Arial" w:hAnsi="Arial" w:cs="Arial"/>
                  <w:sz w:val="22"/>
                  <w:szCs w:val="22"/>
                </w:rPr>
                <w:id w:val="-790589695"/>
                <w:date w:fullDate="2023-12-07T00:00:00Z">
                  <w:dateFormat w:val="d/MM/yyyy"/>
                  <w:lid w:val="en-AU"/>
                  <w:storeMappedDataAs w:val="dateTime"/>
                  <w:calendar w:val="gregorian"/>
                </w:date>
              </w:sdtPr>
              <w:sdtEndPr/>
              <w:sdtContent>
                <w:r>
                  <w:rPr>
                    <w:rFonts w:ascii="Arial" w:hAnsi="Arial" w:cs="Arial"/>
                    <w:sz w:val="22"/>
                    <w:szCs w:val="22"/>
                  </w:rPr>
                  <w:t>7/12/2023</w:t>
                </w:r>
              </w:sdtContent>
            </w:sdt>
            <w:permEnd w:id="149835924"/>
          </w:p>
        </w:tc>
      </w:tr>
    </w:tbl>
    <w:p w14:paraId="521FB641" w14:textId="11A8D16B" w:rsidR="004C68EC" w:rsidRPr="004233C8"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403D15" w:rsidRPr="00683908" w14:paraId="19A2CCD5" w14:textId="77777777" w:rsidTr="001E7D58">
        <w:trPr>
          <w:trHeight w:val="722"/>
          <w:tblHeader/>
        </w:trPr>
        <w:tc>
          <w:tcPr>
            <w:tcW w:w="7371" w:type="dxa"/>
            <w:tcBorders>
              <w:top w:val="single" w:sz="12" w:space="0" w:color="auto"/>
              <w:left w:val="single" w:sz="12" w:space="0" w:color="000000"/>
            </w:tcBorders>
            <w:shd w:val="clear" w:color="auto" w:fill="F2F2F2"/>
            <w:vAlign w:val="center"/>
          </w:tcPr>
          <w:p w14:paraId="1846F987" w14:textId="77777777" w:rsidR="00403D15" w:rsidRPr="0019760F" w:rsidRDefault="00403D15" w:rsidP="00B00F2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75DF7BF1" w14:textId="77777777" w:rsidR="00403D15" w:rsidRPr="00696855" w:rsidRDefault="00403D15" w:rsidP="00B00F2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03D15" w:rsidRPr="00696855" w14:paraId="1F17374D"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1598B9A9" w14:textId="1A05C739" w:rsidR="00403D15" w:rsidRPr="005A68BC" w:rsidRDefault="00403D15" w:rsidP="00B00F2E">
            <w:pPr>
              <w:jc w:val="center"/>
              <w:rPr>
                <w:rFonts w:cs="Arial"/>
                <w:b/>
                <w:sz w:val="20"/>
              </w:rPr>
            </w:pPr>
            <w:r>
              <w:rPr>
                <w:rFonts w:cs="Arial"/>
                <w:b/>
                <w:sz w:val="20"/>
              </w:rPr>
              <w:t>1</w:t>
            </w:r>
            <w:r w:rsidR="00BC3BF6">
              <w:rPr>
                <w:rFonts w:cs="Arial"/>
                <w:b/>
                <w:sz w:val="20"/>
              </w:rPr>
              <w:t xml:space="preserve"> </w:t>
            </w:r>
            <w:r w:rsidR="00BC3BF6" w:rsidRPr="00BC3BF6">
              <w:rPr>
                <w:rFonts w:cs="Arial"/>
                <w:b/>
                <w:sz w:val="20"/>
              </w:rPr>
              <w:t>Analyse the structural integrity of building project</w:t>
            </w:r>
            <w:r w:rsidR="00DB15A2">
              <w:rPr>
                <w:rFonts w:cs="Arial"/>
                <w:b/>
                <w:sz w:val="20"/>
              </w:rPr>
              <w:t>.</w:t>
            </w:r>
          </w:p>
        </w:tc>
      </w:tr>
      <w:tr w:rsidR="001E7D58" w:rsidRPr="00696855" w14:paraId="1C058297" w14:textId="77777777" w:rsidTr="001E7D58">
        <w:trPr>
          <w:trHeight w:val="25"/>
        </w:trPr>
        <w:tc>
          <w:tcPr>
            <w:tcW w:w="7371" w:type="dxa"/>
            <w:tcBorders>
              <w:left w:val="single" w:sz="12" w:space="0" w:color="000000"/>
            </w:tcBorders>
          </w:tcPr>
          <w:p w14:paraId="58B15392" w14:textId="7742113B" w:rsidR="001E7D58" w:rsidRPr="00BC3BF6" w:rsidRDefault="001E7D58" w:rsidP="001E7D58">
            <w:pPr>
              <w:pStyle w:val="331PASListTask1"/>
            </w:pPr>
            <w:bookmarkStart w:id="73" w:name="_Ref129336525"/>
            <w:r w:rsidRPr="00BC3BF6">
              <w:t xml:space="preserve">Read the plans to determine and document the intended use of the building, class and climate zone from the NCC. </w:t>
            </w:r>
            <w:r w:rsidRPr="00E66A17">
              <w:rPr>
                <w:i/>
                <w:iCs/>
              </w:rPr>
              <w:t>(template available- HO3)</w:t>
            </w:r>
            <w:bookmarkEnd w:id="73"/>
          </w:p>
        </w:tc>
        <w:permStart w:id="206243890" w:edGrp="everyone" w:displacedByCustomXml="next"/>
        <w:sdt>
          <w:sdtPr>
            <w:rPr>
              <w:rFonts w:cs="Arial"/>
              <w:sz w:val="36"/>
              <w:szCs w:val="36"/>
            </w:rPr>
            <w:id w:val="-5492288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5DFF6A3" w14:textId="2DFC7574" w:rsidR="001E7D58" w:rsidRPr="004E1BC5" w:rsidRDefault="00697B55" w:rsidP="001E7D58">
                <w:pPr>
                  <w:jc w:val="center"/>
                  <w:rPr>
                    <w:rFonts w:cs="Arial"/>
                    <w:sz w:val="20"/>
                  </w:rPr>
                </w:pPr>
                <w:r>
                  <w:rPr>
                    <w:rFonts w:ascii="Wingdings" w:hAnsi="Wingdings" w:cs="Arial"/>
                    <w:sz w:val="36"/>
                    <w:szCs w:val="36"/>
                  </w:rPr>
                  <w:t>þ</w:t>
                </w:r>
              </w:p>
            </w:tc>
          </w:sdtContent>
        </w:sdt>
        <w:permEnd w:id="206243890" w:displacedByCustomXml="prev"/>
      </w:tr>
      <w:tr w:rsidR="001E7D58" w:rsidRPr="00696855" w14:paraId="10A6479B" w14:textId="77777777" w:rsidTr="001E7D58">
        <w:trPr>
          <w:trHeight w:val="25"/>
        </w:trPr>
        <w:tc>
          <w:tcPr>
            <w:tcW w:w="7371" w:type="dxa"/>
            <w:tcBorders>
              <w:left w:val="single" w:sz="12" w:space="0" w:color="000000"/>
            </w:tcBorders>
          </w:tcPr>
          <w:p w14:paraId="1A6F9740" w14:textId="3C9BF5CD" w:rsidR="001E7D58" w:rsidRPr="00BC3BF6" w:rsidRDefault="001E7D58" w:rsidP="001E7D58">
            <w:pPr>
              <w:pStyle w:val="331PASListTask1"/>
            </w:pPr>
            <w:bookmarkStart w:id="74" w:name="_Ref129336527"/>
            <w:r w:rsidRPr="00BC3BF6">
              <w:t>Analyse the project documents for compliance with NCC bushfire, high wind, earthquake and alpine environment requirements.</w:t>
            </w:r>
            <w:bookmarkEnd w:id="74"/>
          </w:p>
        </w:tc>
        <w:permStart w:id="1996821180" w:edGrp="everyone" w:displacedByCustomXml="next"/>
        <w:sdt>
          <w:sdtPr>
            <w:rPr>
              <w:rFonts w:cs="Arial"/>
              <w:sz w:val="36"/>
              <w:szCs w:val="36"/>
            </w:rPr>
            <w:id w:val="187272129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60A3529" w14:textId="6C7C2282" w:rsidR="001E7D58" w:rsidRPr="004E1BC5" w:rsidRDefault="00697B55" w:rsidP="001E7D58">
                <w:pPr>
                  <w:jc w:val="center"/>
                  <w:rPr>
                    <w:rFonts w:cs="Arial"/>
                    <w:sz w:val="20"/>
                  </w:rPr>
                </w:pPr>
                <w:r>
                  <w:rPr>
                    <w:rFonts w:ascii="Wingdings" w:hAnsi="Wingdings" w:cs="Arial"/>
                    <w:sz w:val="36"/>
                    <w:szCs w:val="36"/>
                  </w:rPr>
                  <w:t>þ</w:t>
                </w:r>
              </w:p>
            </w:tc>
          </w:sdtContent>
        </w:sdt>
        <w:permEnd w:id="1996821180" w:displacedByCustomXml="prev"/>
      </w:tr>
      <w:tr w:rsidR="001E7D58" w:rsidRPr="00696855" w14:paraId="3D783F90" w14:textId="77777777" w:rsidTr="001E7D58">
        <w:trPr>
          <w:trHeight w:val="25"/>
        </w:trPr>
        <w:tc>
          <w:tcPr>
            <w:tcW w:w="7371" w:type="dxa"/>
            <w:tcBorders>
              <w:left w:val="single" w:sz="12" w:space="0" w:color="000000"/>
            </w:tcBorders>
          </w:tcPr>
          <w:p w14:paraId="5615B363" w14:textId="46318C91" w:rsidR="001E7D58" w:rsidRPr="00BC3BF6" w:rsidRDefault="001E7D58" w:rsidP="001E7D58">
            <w:pPr>
              <w:pStyle w:val="331PASListTask1"/>
            </w:pPr>
            <w:bookmarkStart w:id="75" w:name="_Ref129336531"/>
            <w:r w:rsidRPr="00BC3BF6">
              <w:t xml:space="preserve">Analyse and document building design and structural integrity from project plans and specifications, building standards and codes. </w:t>
            </w:r>
            <w:r w:rsidRPr="00E66A17">
              <w:rPr>
                <w:i/>
                <w:iCs/>
              </w:rPr>
              <w:t>(template available- HO3)</w:t>
            </w:r>
            <w:bookmarkEnd w:id="75"/>
          </w:p>
        </w:tc>
        <w:permStart w:id="868948354" w:edGrp="everyone" w:displacedByCustomXml="next"/>
        <w:sdt>
          <w:sdtPr>
            <w:rPr>
              <w:rFonts w:cs="Arial"/>
              <w:sz w:val="36"/>
              <w:szCs w:val="36"/>
            </w:rPr>
            <w:id w:val="-22722863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8FD201" w14:textId="0B4F58C5" w:rsidR="001E7D58" w:rsidRPr="004E1BC5" w:rsidRDefault="00697B55" w:rsidP="001E7D58">
                <w:pPr>
                  <w:jc w:val="center"/>
                  <w:rPr>
                    <w:rFonts w:cs="Arial"/>
                    <w:sz w:val="20"/>
                  </w:rPr>
                </w:pPr>
                <w:r>
                  <w:rPr>
                    <w:rFonts w:ascii="Wingdings" w:hAnsi="Wingdings" w:cs="Arial"/>
                    <w:sz w:val="36"/>
                    <w:szCs w:val="36"/>
                  </w:rPr>
                  <w:t>þ</w:t>
                </w:r>
              </w:p>
            </w:tc>
          </w:sdtContent>
        </w:sdt>
        <w:permEnd w:id="868948354" w:displacedByCustomXml="prev"/>
      </w:tr>
      <w:tr w:rsidR="001E7D58" w:rsidRPr="00696855" w14:paraId="4806D1D3" w14:textId="77777777" w:rsidTr="001E7D58">
        <w:trPr>
          <w:trHeight w:val="25"/>
        </w:trPr>
        <w:tc>
          <w:tcPr>
            <w:tcW w:w="7371" w:type="dxa"/>
            <w:tcBorders>
              <w:left w:val="single" w:sz="12" w:space="0" w:color="000000"/>
            </w:tcBorders>
          </w:tcPr>
          <w:p w14:paraId="492B50ED" w14:textId="75EA815F" w:rsidR="001E7D58" w:rsidRPr="00BC3BF6" w:rsidRDefault="001E7D58" w:rsidP="001E7D58">
            <w:pPr>
              <w:pStyle w:val="331PASListTask1"/>
            </w:pPr>
            <w:bookmarkStart w:id="76" w:name="_Ref129336553"/>
            <w:r w:rsidRPr="00BC3BF6">
              <w:lastRenderedPageBreak/>
              <w:t>Determine and document the effect of section properties on various materials. (template available- HO3)</w:t>
            </w:r>
            <w:bookmarkEnd w:id="76"/>
          </w:p>
        </w:tc>
        <w:permStart w:id="4085214" w:edGrp="everyone" w:displacedByCustomXml="next"/>
        <w:sdt>
          <w:sdtPr>
            <w:rPr>
              <w:rFonts w:cs="Arial"/>
              <w:sz w:val="36"/>
              <w:szCs w:val="36"/>
            </w:rPr>
            <w:id w:val="85184928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DCC773B" w14:textId="302E99E4" w:rsidR="001E7D58" w:rsidRPr="004E1BC5" w:rsidRDefault="00697B55" w:rsidP="001E7D58">
                <w:pPr>
                  <w:jc w:val="center"/>
                  <w:rPr>
                    <w:rFonts w:cs="Arial"/>
                    <w:sz w:val="20"/>
                  </w:rPr>
                </w:pPr>
                <w:r>
                  <w:rPr>
                    <w:rFonts w:ascii="Wingdings" w:hAnsi="Wingdings" w:cs="Arial"/>
                    <w:sz w:val="36"/>
                    <w:szCs w:val="36"/>
                  </w:rPr>
                  <w:t>þ</w:t>
                </w:r>
              </w:p>
            </w:tc>
          </w:sdtContent>
        </w:sdt>
        <w:permEnd w:id="4085214" w:displacedByCustomXml="prev"/>
      </w:tr>
      <w:tr w:rsidR="001E7D58" w:rsidRPr="00696855" w14:paraId="205DF165" w14:textId="77777777" w:rsidTr="001E7D58">
        <w:trPr>
          <w:trHeight w:val="25"/>
        </w:trPr>
        <w:tc>
          <w:tcPr>
            <w:tcW w:w="7371" w:type="dxa"/>
            <w:tcBorders>
              <w:left w:val="single" w:sz="12" w:space="0" w:color="000000"/>
            </w:tcBorders>
          </w:tcPr>
          <w:p w14:paraId="48AC58C1" w14:textId="40720C87" w:rsidR="001E7D58" w:rsidRPr="00BC3BF6" w:rsidRDefault="001E7D58" w:rsidP="001E7D58">
            <w:pPr>
              <w:pStyle w:val="331PASListTask1"/>
            </w:pPr>
            <w:bookmarkStart w:id="77" w:name="_Ref129336555"/>
            <w:r w:rsidRPr="00BC3BF6">
              <w:t xml:space="preserve">Determine and document if structural performance meets the General Requirements and Performance Requirements of NCC. </w:t>
            </w:r>
            <w:r w:rsidRPr="00E66A17">
              <w:rPr>
                <w:i/>
                <w:iCs/>
              </w:rPr>
              <w:t>(template available- HO3)</w:t>
            </w:r>
            <w:bookmarkEnd w:id="77"/>
          </w:p>
        </w:tc>
        <w:permStart w:id="225269111" w:edGrp="everyone" w:displacedByCustomXml="next"/>
        <w:sdt>
          <w:sdtPr>
            <w:rPr>
              <w:rFonts w:cs="Arial"/>
              <w:sz w:val="36"/>
              <w:szCs w:val="36"/>
            </w:rPr>
            <w:id w:val="118101201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6D5BA6F" w14:textId="61DE0B0C" w:rsidR="001E7D58" w:rsidRPr="004E1BC5" w:rsidRDefault="00697B55" w:rsidP="001E7D58">
                <w:pPr>
                  <w:jc w:val="center"/>
                  <w:rPr>
                    <w:rFonts w:cs="Arial"/>
                    <w:sz w:val="20"/>
                  </w:rPr>
                </w:pPr>
                <w:r>
                  <w:rPr>
                    <w:rFonts w:ascii="Wingdings" w:hAnsi="Wingdings" w:cs="Arial"/>
                    <w:sz w:val="36"/>
                    <w:szCs w:val="36"/>
                  </w:rPr>
                  <w:t>þ</w:t>
                </w:r>
              </w:p>
            </w:tc>
          </w:sdtContent>
        </w:sdt>
        <w:permEnd w:id="225269111" w:displacedByCustomXml="prev"/>
      </w:tr>
      <w:tr w:rsidR="001E7D58" w:rsidRPr="00696855" w14:paraId="37636CA4" w14:textId="77777777" w:rsidTr="001E7D58">
        <w:trPr>
          <w:trHeight w:val="25"/>
        </w:trPr>
        <w:tc>
          <w:tcPr>
            <w:tcW w:w="7371" w:type="dxa"/>
            <w:tcBorders>
              <w:left w:val="single" w:sz="12" w:space="0" w:color="000000"/>
            </w:tcBorders>
          </w:tcPr>
          <w:p w14:paraId="5D46650E" w14:textId="725769FC" w:rsidR="001E7D58" w:rsidRPr="00BC3BF6" w:rsidRDefault="001E7D58" w:rsidP="001E7D58">
            <w:pPr>
              <w:pStyle w:val="331PASListTask1"/>
            </w:pPr>
            <w:bookmarkStart w:id="78" w:name="_Ref129336605"/>
            <w:r w:rsidRPr="00BC3BF6">
              <w:t>Confirm analysis of structural integrity with relevant industry professionals.</w:t>
            </w:r>
            <w:bookmarkEnd w:id="78"/>
          </w:p>
        </w:tc>
        <w:permStart w:id="2107139845" w:edGrp="everyone" w:displacedByCustomXml="next"/>
        <w:sdt>
          <w:sdtPr>
            <w:rPr>
              <w:rFonts w:cs="Arial"/>
              <w:sz w:val="36"/>
              <w:szCs w:val="36"/>
            </w:rPr>
            <w:id w:val="110847672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09FA3FF" w14:textId="6913E9D8" w:rsidR="001E7D58" w:rsidRPr="004E1BC5" w:rsidRDefault="00697B55" w:rsidP="001E7D58">
                <w:pPr>
                  <w:jc w:val="center"/>
                  <w:rPr>
                    <w:rFonts w:cs="Arial"/>
                    <w:sz w:val="20"/>
                  </w:rPr>
                </w:pPr>
                <w:r>
                  <w:rPr>
                    <w:rFonts w:ascii="Wingdings" w:hAnsi="Wingdings" w:cs="Arial"/>
                    <w:sz w:val="36"/>
                    <w:szCs w:val="36"/>
                  </w:rPr>
                  <w:t>þ</w:t>
                </w:r>
              </w:p>
            </w:tc>
          </w:sdtContent>
        </w:sdt>
        <w:permEnd w:id="2107139845" w:displacedByCustomXml="prev"/>
      </w:tr>
      <w:tr w:rsidR="001E7D58" w:rsidRPr="00696855" w14:paraId="253A048F" w14:textId="77777777" w:rsidTr="001E7D58">
        <w:trPr>
          <w:trHeight w:val="25"/>
        </w:trPr>
        <w:tc>
          <w:tcPr>
            <w:tcW w:w="7371" w:type="dxa"/>
            <w:tcBorders>
              <w:left w:val="single" w:sz="12" w:space="0" w:color="000000"/>
            </w:tcBorders>
          </w:tcPr>
          <w:p w14:paraId="4F026497" w14:textId="1E89EBAC" w:rsidR="001E7D58" w:rsidRPr="00BC3BF6" w:rsidRDefault="001E7D58" w:rsidP="001E7D58">
            <w:pPr>
              <w:pStyle w:val="331PASListTask1"/>
            </w:pPr>
            <w:bookmarkStart w:id="79" w:name="_Ref129340664"/>
            <w:r w:rsidRPr="00BC3BF6">
              <w:t>Conduct pre-commencement site inspection to confirm analysis.</w:t>
            </w:r>
            <w:bookmarkEnd w:id="79"/>
          </w:p>
        </w:tc>
        <w:permStart w:id="530153077" w:edGrp="everyone" w:displacedByCustomXml="next"/>
        <w:sdt>
          <w:sdtPr>
            <w:rPr>
              <w:rFonts w:cs="Arial"/>
              <w:sz w:val="36"/>
              <w:szCs w:val="36"/>
            </w:rPr>
            <w:id w:val="-127886274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9D9D7D6" w14:textId="05786AF6" w:rsidR="001E7D58" w:rsidRPr="004E1BC5" w:rsidRDefault="00697B55" w:rsidP="001E7D58">
                <w:pPr>
                  <w:jc w:val="center"/>
                  <w:rPr>
                    <w:rFonts w:cs="Arial"/>
                    <w:sz w:val="20"/>
                  </w:rPr>
                </w:pPr>
                <w:r>
                  <w:rPr>
                    <w:rFonts w:ascii="Wingdings" w:hAnsi="Wingdings" w:cs="Arial"/>
                    <w:sz w:val="36"/>
                    <w:szCs w:val="36"/>
                  </w:rPr>
                  <w:t>þ</w:t>
                </w:r>
              </w:p>
            </w:tc>
          </w:sdtContent>
        </w:sdt>
        <w:permEnd w:id="530153077" w:displacedByCustomXml="prev"/>
      </w:tr>
      <w:tr w:rsidR="001E7D58" w:rsidRPr="00696855" w14:paraId="5C6D3727" w14:textId="77777777" w:rsidTr="001E7D58">
        <w:trPr>
          <w:trHeight w:val="25"/>
        </w:trPr>
        <w:tc>
          <w:tcPr>
            <w:tcW w:w="7371" w:type="dxa"/>
            <w:tcBorders>
              <w:left w:val="single" w:sz="12" w:space="0" w:color="000000"/>
            </w:tcBorders>
          </w:tcPr>
          <w:p w14:paraId="3ABACB18" w14:textId="65932321" w:rsidR="001E7D58" w:rsidRPr="00BC3BF6" w:rsidRDefault="001E7D58" w:rsidP="001E7D58">
            <w:pPr>
              <w:pStyle w:val="331PASListTask1"/>
            </w:pPr>
            <w:bookmarkStart w:id="80" w:name="_Ref129340546"/>
            <w:r w:rsidRPr="00BA480F">
              <w:t>Assess new and emerging building technologies for application to the construction process and their compliance with NCC requirements and relevant Australian Standards.</w:t>
            </w:r>
            <w:bookmarkEnd w:id="80"/>
          </w:p>
        </w:tc>
        <w:permStart w:id="26035654" w:edGrp="everyone" w:displacedByCustomXml="next"/>
        <w:sdt>
          <w:sdtPr>
            <w:rPr>
              <w:rFonts w:cs="Arial"/>
              <w:sz w:val="36"/>
              <w:szCs w:val="36"/>
            </w:rPr>
            <w:id w:val="-12646693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B0E3DFF" w14:textId="7B7CB696" w:rsidR="001E7D58" w:rsidRPr="004E1BC5" w:rsidRDefault="00697B55" w:rsidP="001E7D58">
                <w:pPr>
                  <w:jc w:val="center"/>
                  <w:rPr>
                    <w:rFonts w:cs="Arial"/>
                    <w:sz w:val="20"/>
                  </w:rPr>
                </w:pPr>
                <w:r>
                  <w:rPr>
                    <w:rFonts w:ascii="Wingdings" w:hAnsi="Wingdings" w:cs="Arial"/>
                    <w:sz w:val="36"/>
                    <w:szCs w:val="36"/>
                  </w:rPr>
                  <w:t>þ</w:t>
                </w:r>
              </w:p>
            </w:tc>
          </w:sdtContent>
        </w:sdt>
        <w:permEnd w:id="26035654" w:displacedByCustomXml="prev"/>
      </w:tr>
      <w:tr w:rsidR="001E7D58" w:rsidRPr="00696855" w14:paraId="17FD8DD1"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DCDB74B" w14:textId="21653000" w:rsidR="001E7D58" w:rsidRPr="004E1BC5" w:rsidRDefault="001E7D58" w:rsidP="001E7D58">
            <w:pPr>
              <w:jc w:val="center"/>
              <w:rPr>
                <w:rFonts w:cs="Arial"/>
                <w:b/>
                <w:sz w:val="20"/>
              </w:rPr>
            </w:pPr>
            <w:r w:rsidRPr="004E1BC5">
              <w:rPr>
                <w:rFonts w:cs="Arial"/>
                <w:b/>
                <w:sz w:val="20"/>
              </w:rPr>
              <w:t xml:space="preserve">2 </w:t>
            </w:r>
            <w:r w:rsidRPr="00BC3BF6">
              <w:rPr>
                <w:rFonts w:cs="Arial"/>
                <w:b/>
                <w:sz w:val="20"/>
              </w:rPr>
              <w:t>Plan, coordinate and manage the laying of footings</w:t>
            </w:r>
            <w:r>
              <w:rPr>
                <w:rFonts w:cs="Arial"/>
                <w:b/>
                <w:sz w:val="20"/>
              </w:rPr>
              <w:t>.</w:t>
            </w:r>
          </w:p>
        </w:tc>
      </w:tr>
      <w:tr w:rsidR="001E7D58" w:rsidRPr="00696855" w14:paraId="1C666A7A" w14:textId="77777777" w:rsidTr="001E7D58">
        <w:trPr>
          <w:trHeight w:val="25"/>
        </w:trPr>
        <w:tc>
          <w:tcPr>
            <w:tcW w:w="7371" w:type="dxa"/>
            <w:tcBorders>
              <w:left w:val="single" w:sz="12" w:space="0" w:color="000000"/>
            </w:tcBorders>
          </w:tcPr>
          <w:p w14:paraId="75364F08" w14:textId="676C1D55" w:rsidR="001E7D58" w:rsidRPr="00A25C66" w:rsidRDefault="001E7D58" w:rsidP="001E7D58">
            <w:pPr>
              <w:pStyle w:val="332PASListTask1"/>
            </w:pPr>
            <w:bookmarkStart w:id="81" w:name="_Ref129340677"/>
            <w:r w:rsidRPr="00A25C66">
              <w:t>Identify earthworks and footing or slab configuration from project plans and specifications.</w:t>
            </w:r>
            <w:bookmarkEnd w:id="81"/>
          </w:p>
        </w:tc>
        <w:permStart w:id="196548178" w:edGrp="everyone" w:displacedByCustomXml="next"/>
        <w:sdt>
          <w:sdtPr>
            <w:rPr>
              <w:rFonts w:cs="Arial"/>
              <w:sz w:val="36"/>
              <w:szCs w:val="36"/>
            </w:rPr>
            <w:id w:val="-205700042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F82EA61" w14:textId="695D23FB" w:rsidR="001E7D58" w:rsidRPr="004E1BC5" w:rsidRDefault="00697B55" w:rsidP="001E7D58">
                <w:pPr>
                  <w:jc w:val="center"/>
                  <w:rPr>
                    <w:rFonts w:cs="Arial"/>
                    <w:sz w:val="20"/>
                  </w:rPr>
                </w:pPr>
                <w:r>
                  <w:rPr>
                    <w:rFonts w:ascii="Wingdings" w:hAnsi="Wingdings" w:cs="Arial"/>
                    <w:sz w:val="36"/>
                    <w:szCs w:val="36"/>
                  </w:rPr>
                  <w:t>þ</w:t>
                </w:r>
              </w:p>
            </w:tc>
          </w:sdtContent>
        </w:sdt>
        <w:permEnd w:id="196548178" w:displacedByCustomXml="prev"/>
      </w:tr>
      <w:tr w:rsidR="001E7D58" w:rsidRPr="00696855" w14:paraId="10176398" w14:textId="77777777" w:rsidTr="001E7D58">
        <w:trPr>
          <w:trHeight w:val="25"/>
        </w:trPr>
        <w:tc>
          <w:tcPr>
            <w:tcW w:w="7371" w:type="dxa"/>
            <w:tcBorders>
              <w:left w:val="single" w:sz="12" w:space="0" w:color="000000"/>
            </w:tcBorders>
          </w:tcPr>
          <w:p w14:paraId="200F78A1" w14:textId="6B8D1EC7" w:rsidR="001E7D58" w:rsidRPr="00A25C66" w:rsidRDefault="001E7D58" w:rsidP="001E7D58">
            <w:pPr>
              <w:pStyle w:val="332PASListTask1"/>
            </w:pPr>
            <w:bookmarkStart w:id="82" w:name="_Ref129338869"/>
            <w:r w:rsidRPr="00A25C66">
              <w:t>Establish cut and fill, excavation and compaction compliance with geotechnical report.</w:t>
            </w:r>
            <w:bookmarkEnd w:id="82"/>
          </w:p>
        </w:tc>
        <w:permStart w:id="1437666433" w:edGrp="everyone" w:displacedByCustomXml="next"/>
        <w:sdt>
          <w:sdtPr>
            <w:rPr>
              <w:rFonts w:cs="Arial"/>
              <w:sz w:val="36"/>
              <w:szCs w:val="36"/>
            </w:rPr>
            <w:id w:val="189723406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C9375B5" w14:textId="36BBFE09" w:rsidR="001E7D58" w:rsidRPr="004E1BC5" w:rsidRDefault="00697B55" w:rsidP="001E7D58">
                <w:pPr>
                  <w:jc w:val="center"/>
                  <w:rPr>
                    <w:rFonts w:cs="Arial"/>
                    <w:sz w:val="20"/>
                  </w:rPr>
                </w:pPr>
                <w:r>
                  <w:rPr>
                    <w:rFonts w:ascii="Wingdings" w:hAnsi="Wingdings" w:cs="Arial"/>
                    <w:sz w:val="36"/>
                    <w:szCs w:val="36"/>
                  </w:rPr>
                  <w:t>þ</w:t>
                </w:r>
              </w:p>
            </w:tc>
          </w:sdtContent>
        </w:sdt>
        <w:permEnd w:id="1437666433" w:displacedByCustomXml="prev"/>
      </w:tr>
      <w:tr w:rsidR="001E7D58" w:rsidRPr="00696855" w14:paraId="352D3278" w14:textId="77777777" w:rsidTr="001E7D58">
        <w:trPr>
          <w:trHeight w:val="25"/>
        </w:trPr>
        <w:tc>
          <w:tcPr>
            <w:tcW w:w="7371" w:type="dxa"/>
            <w:tcBorders>
              <w:left w:val="single" w:sz="12" w:space="0" w:color="000000"/>
            </w:tcBorders>
          </w:tcPr>
          <w:p w14:paraId="6C547297" w14:textId="32ABE24C" w:rsidR="001E7D58" w:rsidRPr="00A25C66" w:rsidRDefault="001E7D58" w:rsidP="001E7D58">
            <w:pPr>
              <w:pStyle w:val="332PASListTask1"/>
            </w:pPr>
            <w:bookmarkStart w:id="83" w:name="_Ref129338930"/>
            <w:bookmarkStart w:id="84" w:name="_Ref129340690"/>
            <w:r w:rsidRPr="00A25C66">
              <w:t>Assess performance of reinforcement, concrete and other elements which contribute to structural integrity of specified footings.</w:t>
            </w:r>
            <w:bookmarkEnd w:id="83"/>
            <w:r>
              <w:t xml:space="preserve"> </w:t>
            </w:r>
            <w:r w:rsidRPr="00E66A17">
              <w:rPr>
                <w:i/>
                <w:iCs/>
              </w:rPr>
              <w:t>(template available- HO3)</w:t>
            </w:r>
            <w:bookmarkEnd w:id="84"/>
          </w:p>
        </w:tc>
        <w:permStart w:id="300041841" w:edGrp="everyone" w:displacedByCustomXml="next"/>
        <w:sdt>
          <w:sdtPr>
            <w:rPr>
              <w:rFonts w:cs="Arial"/>
              <w:sz w:val="36"/>
              <w:szCs w:val="36"/>
            </w:rPr>
            <w:id w:val="79857939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EBD09C8" w14:textId="6547E616" w:rsidR="001E7D58" w:rsidRPr="004E1BC5" w:rsidRDefault="00697B55" w:rsidP="001E7D58">
                <w:pPr>
                  <w:jc w:val="center"/>
                  <w:rPr>
                    <w:rFonts w:cs="Arial"/>
                    <w:sz w:val="20"/>
                  </w:rPr>
                </w:pPr>
                <w:r>
                  <w:rPr>
                    <w:rFonts w:ascii="Wingdings" w:hAnsi="Wingdings" w:cs="Arial"/>
                    <w:sz w:val="36"/>
                    <w:szCs w:val="36"/>
                  </w:rPr>
                  <w:t>þ</w:t>
                </w:r>
              </w:p>
            </w:tc>
          </w:sdtContent>
        </w:sdt>
        <w:permEnd w:id="300041841" w:displacedByCustomXml="prev"/>
      </w:tr>
      <w:tr w:rsidR="001E7D58" w:rsidRPr="00696855" w14:paraId="7DAE1BF7" w14:textId="77777777" w:rsidTr="001E7D58">
        <w:trPr>
          <w:trHeight w:val="25"/>
        </w:trPr>
        <w:tc>
          <w:tcPr>
            <w:tcW w:w="7371" w:type="dxa"/>
            <w:tcBorders>
              <w:left w:val="single" w:sz="12" w:space="0" w:color="000000"/>
            </w:tcBorders>
          </w:tcPr>
          <w:p w14:paraId="21F60654" w14:textId="0F5F3CCD" w:rsidR="001E7D58" w:rsidRPr="00A25C66" w:rsidRDefault="001E7D58" w:rsidP="001E7D58">
            <w:pPr>
              <w:pStyle w:val="332PASListTask1"/>
            </w:pPr>
            <w:bookmarkStart w:id="85" w:name="_Ref129338932"/>
            <w:bookmarkStart w:id="86" w:name="_Ref129340699"/>
            <w:r w:rsidRPr="00A25C66">
              <w:t>Determine compliance with building and construction regulations, standards and codes.</w:t>
            </w:r>
            <w:bookmarkEnd w:id="85"/>
            <w:r>
              <w:t xml:space="preserve"> </w:t>
            </w:r>
            <w:r w:rsidRPr="00E66A17">
              <w:rPr>
                <w:i/>
                <w:iCs/>
              </w:rPr>
              <w:t>(template available- HO3)</w:t>
            </w:r>
            <w:bookmarkEnd w:id="86"/>
          </w:p>
        </w:tc>
        <w:permStart w:id="557849004" w:edGrp="everyone" w:displacedByCustomXml="next"/>
        <w:sdt>
          <w:sdtPr>
            <w:rPr>
              <w:rFonts w:cs="Arial"/>
              <w:sz w:val="36"/>
              <w:szCs w:val="36"/>
            </w:rPr>
            <w:id w:val="171491907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65D8B18" w14:textId="1280348E" w:rsidR="001E7D58" w:rsidRPr="004E1BC5" w:rsidRDefault="00697B55" w:rsidP="001E7D58">
                <w:pPr>
                  <w:jc w:val="center"/>
                  <w:rPr>
                    <w:rFonts w:cs="Arial"/>
                    <w:sz w:val="20"/>
                  </w:rPr>
                </w:pPr>
                <w:r>
                  <w:rPr>
                    <w:rFonts w:ascii="Wingdings" w:hAnsi="Wingdings" w:cs="Arial"/>
                    <w:sz w:val="36"/>
                    <w:szCs w:val="36"/>
                  </w:rPr>
                  <w:t>þ</w:t>
                </w:r>
              </w:p>
            </w:tc>
          </w:sdtContent>
        </w:sdt>
        <w:permEnd w:id="557849004" w:displacedByCustomXml="prev"/>
      </w:tr>
      <w:tr w:rsidR="001E7D58" w:rsidRPr="00696855" w14:paraId="352A47EC" w14:textId="77777777" w:rsidTr="001E7D58">
        <w:trPr>
          <w:trHeight w:val="25"/>
        </w:trPr>
        <w:tc>
          <w:tcPr>
            <w:tcW w:w="7371" w:type="dxa"/>
            <w:tcBorders>
              <w:left w:val="single" w:sz="12" w:space="0" w:color="000000"/>
            </w:tcBorders>
          </w:tcPr>
          <w:p w14:paraId="1B73C380" w14:textId="014C61D2" w:rsidR="001E7D58" w:rsidRPr="00A25C66" w:rsidRDefault="001E7D58" w:rsidP="001E7D58">
            <w:pPr>
              <w:pStyle w:val="332PASListTask1"/>
            </w:pPr>
            <w:bookmarkStart w:id="87" w:name="_Ref129340707"/>
            <w:r w:rsidRPr="00A25C66">
              <w:t>Set out footings in accordance with project plans and specifications.</w:t>
            </w:r>
            <w:bookmarkEnd w:id="87"/>
          </w:p>
        </w:tc>
        <w:permStart w:id="1586563534" w:edGrp="everyone" w:displacedByCustomXml="next"/>
        <w:sdt>
          <w:sdtPr>
            <w:rPr>
              <w:rFonts w:cs="Arial"/>
              <w:sz w:val="36"/>
              <w:szCs w:val="36"/>
            </w:rPr>
            <w:id w:val="12227950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31FC736" w14:textId="3550FB67" w:rsidR="001E7D58" w:rsidRPr="004E1BC5" w:rsidRDefault="00697B55" w:rsidP="001E7D58">
                <w:pPr>
                  <w:jc w:val="center"/>
                  <w:rPr>
                    <w:rFonts w:cs="Arial"/>
                    <w:sz w:val="20"/>
                  </w:rPr>
                </w:pPr>
                <w:r>
                  <w:rPr>
                    <w:rFonts w:ascii="Wingdings" w:hAnsi="Wingdings" w:cs="Arial"/>
                    <w:sz w:val="36"/>
                    <w:szCs w:val="36"/>
                  </w:rPr>
                  <w:t>þ</w:t>
                </w:r>
              </w:p>
            </w:tc>
          </w:sdtContent>
        </w:sdt>
        <w:permEnd w:id="1586563534" w:displacedByCustomXml="prev"/>
      </w:tr>
      <w:tr w:rsidR="001E7D58" w:rsidRPr="00696855" w14:paraId="0F00AF03"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215F264" w14:textId="140352EE" w:rsidR="001E7D58" w:rsidRPr="004E1BC5" w:rsidRDefault="001E7D58" w:rsidP="001E7D58">
            <w:pPr>
              <w:jc w:val="center"/>
              <w:rPr>
                <w:rFonts w:cs="Arial"/>
                <w:b/>
                <w:sz w:val="20"/>
              </w:rPr>
            </w:pPr>
            <w:r w:rsidRPr="004E1BC5">
              <w:rPr>
                <w:rFonts w:cs="Arial"/>
                <w:b/>
                <w:sz w:val="20"/>
              </w:rPr>
              <w:t xml:space="preserve">3 </w:t>
            </w:r>
            <w:r w:rsidRPr="00A25C66">
              <w:rPr>
                <w:rFonts w:cs="Arial"/>
                <w:b/>
                <w:sz w:val="20"/>
              </w:rPr>
              <w:t>Plan, coordinate and manage laying of flooring systems.</w:t>
            </w:r>
          </w:p>
        </w:tc>
      </w:tr>
      <w:tr w:rsidR="001E7D58" w:rsidRPr="00696855" w14:paraId="2B7FD602" w14:textId="77777777" w:rsidTr="001E7D58">
        <w:trPr>
          <w:trHeight w:val="25"/>
        </w:trPr>
        <w:tc>
          <w:tcPr>
            <w:tcW w:w="7371" w:type="dxa"/>
            <w:tcBorders>
              <w:left w:val="single" w:sz="12" w:space="0" w:color="000000"/>
            </w:tcBorders>
          </w:tcPr>
          <w:p w14:paraId="2846C0E9" w14:textId="5897F3A5" w:rsidR="001E7D58" w:rsidRPr="00A25C66" w:rsidRDefault="001E7D58" w:rsidP="001E7D58">
            <w:pPr>
              <w:pStyle w:val="333PASListTask1"/>
            </w:pPr>
            <w:bookmarkStart w:id="88" w:name="_Ref129340763"/>
            <w:r w:rsidRPr="00A25C66">
              <w:t>Identify flooring systems materials, components and configuration from project plans and specifications.</w:t>
            </w:r>
            <w:bookmarkEnd w:id="88"/>
          </w:p>
        </w:tc>
        <w:permStart w:id="1641619947" w:edGrp="everyone" w:displacedByCustomXml="next"/>
        <w:sdt>
          <w:sdtPr>
            <w:rPr>
              <w:rFonts w:cs="Arial"/>
              <w:sz w:val="36"/>
              <w:szCs w:val="36"/>
            </w:rPr>
            <w:id w:val="97302640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6374AD" w14:textId="2F818103" w:rsidR="001E7D58" w:rsidRPr="004E1BC5" w:rsidRDefault="00697B55" w:rsidP="001E7D58">
                <w:pPr>
                  <w:jc w:val="center"/>
                  <w:rPr>
                    <w:rFonts w:cs="Arial"/>
                    <w:sz w:val="20"/>
                  </w:rPr>
                </w:pPr>
                <w:r>
                  <w:rPr>
                    <w:rFonts w:ascii="Wingdings" w:hAnsi="Wingdings" w:cs="Arial"/>
                    <w:sz w:val="36"/>
                    <w:szCs w:val="36"/>
                  </w:rPr>
                  <w:t>þ</w:t>
                </w:r>
              </w:p>
            </w:tc>
          </w:sdtContent>
        </w:sdt>
        <w:permEnd w:id="1641619947" w:displacedByCustomXml="prev"/>
      </w:tr>
      <w:tr w:rsidR="001E7D58" w:rsidRPr="00696855" w14:paraId="3FCFD913" w14:textId="77777777" w:rsidTr="001E7D58">
        <w:trPr>
          <w:trHeight w:val="25"/>
        </w:trPr>
        <w:tc>
          <w:tcPr>
            <w:tcW w:w="7371" w:type="dxa"/>
            <w:tcBorders>
              <w:left w:val="single" w:sz="12" w:space="0" w:color="000000"/>
            </w:tcBorders>
          </w:tcPr>
          <w:p w14:paraId="6241D74D" w14:textId="586AF8E7" w:rsidR="001E7D58" w:rsidRPr="00A25C66" w:rsidRDefault="001E7D58" w:rsidP="001E7D58">
            <w:pPr>
              <w:pStyle w:val="333PASListTask1"/>
            </w:pPr>
            <w:bookmarkStart w:id="89" w:name="_Ref129339040"/>
            <w:r w:rsidRPr="00A25C66">
              <w:t>Determine footing type and tie-down details.</w:t>
            </w:r>
            <w:bookmarkEnd w:id="89"/>
          </w:p>
        </w:tc>
        <w:permStart w:id="1707303437" w:edGrp="everyone" w:displacedByCustomXml="next"/>
        <w:sdt>
          <w:sdtPr>
            <w:rPr>
              <w:rFonts w:cs="Arial"/>
              <w:sz w:val="36"/>
              <w:szCs w:val="36"/>
            </w:rPr>
            <w:id w:val="-11569065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2ED973E" w14:textId="0BDA3CE8" w:rsidR="001E7D58" w:rsidRPr="004E1BC5" w:rsidRDefault="00697B55" w:rsidP="001E7D58">
                <w:pPr>
                  <w:jc w:val="center"/>
                  <w:rPr>
                    <w:rFonts w:cs="Arial"/>
                    <w:sz w:val="20"/>
                  </w:rPr>
                </w:pPr>
                <w:r>
                  <w:rPr>
                    <w:rFonts w:ascii="Wingdings" w:hAnsi="Wingdings" w:cs="Arial"/>
                    <w:sz w:val="36"/>
                    <w:szCs w:val="36"/>
                  </w:rPr>
                  <w:t>þ</w:t>
                </w:r>
              </w:p>
            </w:tc>
          </w:sdtContent>
        </w:sdt>
        <w:permEnd w:id="1707303437" w:displacedByCustomXml="prev"/>
      </w:tr>
      <w:tr w:rsidR="001E7D58" w:rsidRPr="00696855" w14:paraId="5A2D172D" w14:textId="77777777" w:rsidTr="001E7D58">
        <w:trPr>
          <w:trHeight w:val="25"/>
        </w:trPr>
        <w:tc>
          <w:tcPr>
            <w:tcW w:w="7371" w:type="dxa"/>
            <w:tcBorders>
              <w:left w:val="single" w:sz="12" w:space="0" w:color="000000"/>
            </w:tcBorders>
          </w:tcPr>
          <w:p w14:paraId="4261E94F" w14:textId="1ADB8857" w:rsidR="001E7D58" w:rsidRPr="00A25C66" w:rsidRDefault="001E7D58" w:rsidP="001E7D58">
            <w:pPr>
              <w:pStyle w:val="333PASListTask1"/>
            </w:pPr>
            <w:bookmarkStart w:id="90" w:name="_Ref129339030"/>
            <w:r w:rsidRPr="00A25C66">
              <w:t>Assess suspended flooring system component sections’ compliance with standards and codes’ span requirements</w:t>
            </w:r>
            <w:r w:rsidRPr="00E66A17">
              <w:rPr>
                <w:i/>
                <w:iCs/>
              </w:rPr>
              <w:t>. (template available- HO3)</w:t>
            </w:r>
            <w:bookmarkEnd w:id="90"/>
          </w:p>
        </w:tc>
        <w:permStart w:id="2135041726" w:edGrp="everyone" w:displacedByCustomXml="next"/>
        <w:sdt>
          <w:sdtPr>
            <w:rPr>
              <w:rFonts w:cs="Arial"/>
              <w:sz w:val="36"/>
              <w:szCs w:val="36"/>
            </w:rPr>
            <w:id w:val="-6985414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1404893" w14:textId="5DB38C97" w:rsidR="001E7D58" w:rsidRPr="004E1BC5" w:rsidRDefault="00697B55" w:rsidP="001E7D58">
                <w:pPr>
                  <w:jc w:val="center"/>
                  <w:rPr>
                    <w:rFonts w:cs="Arial"/>
                    <w:sz w:val="20"/>
                  </w:rPr>
                </w:pPr>
                <w:r>
                  <w:rPr>
                    <w:rFonts w:ascii="Wingdings" w:hAnsi="Wingdings" w:cs="Arial"/>
                    <w:sz w:val="36"/>
                    <w:szCs w:val="36"/>
                  </w:rPr>
                  <w:t>þ</w:t>
                </w:r>
              </w:p>
            </w:tc>
          </w:sdtContent>
        </w:sdt>
        <w:permEnd w:id="2135041726" w:displacedByCustomXml="prev"/>
      </w:tr>
      <w:tr w:rsidR="001E7D58" w:rsidRPr="00696855" w14:paraId="5233B284" w14:textId="77777777" w:rsidTr="001E7D58">
        <w:trPr>
          <w:trHeight w:val="25"/>
        </w:trPr>
        <w:tc>
          <w:tcPr>
            <w:tcW w:w="7371" w:type="dxa"/>
            <w:tcBorders>
              <w:left w:val="single" w:sz="12" w:space="0" w:color="000000"/>
            </w:tcBorders>
          </w:tcPr>
          <w:p w14:paraId="7B0D5973" w14:textId="730A43F3" w:rsidR="001E7D58" w:rsidRPr="00A25C66" w:rsidRDefault="001E7D58" w:rsidP="001E7D58">
            <w:pPr>
              <w:pStyle w:val="333PASListTask1"/>
            </w:pPr>
            <w:bookmarkStart w:id="91" w:name="_Ref129339033"/>
            <w:r w:rsidRPr="00A25C66">
              <w:t xml:space="preserve">Determine if floor framing and flooring is compliant with NCC Performance Requirements for climate zone, fire resistance and rising damp requirements. </w:t>
            </w:r>
            <w:r w:rsidRPr="00E66A17">
              <w:rPr>
                <w:i/>
                <w:iCs/>
              </w:rPr>
              <w:t>(template available- HO3)</w:t>
            </w:r>
            <w:bookmarkEnd w:id="91"/>
          </w:p>
        </w:tc>
        <w:permStart w:id="1397771134" w:edGrp="everyone" w:displacedByCustomXml="next"/>
        <w:sdt>
          <w:sdtPr>
            <w:rPr>
              <w:rFonts w:cs="Arial"/>
              <w:sz w:val="36"/>
              <w:szCs w:val="36"/>
            </w:rPr>
            <w:id w:val="-172474954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A2D982C" w14:textId="21B0606B" w:rsidR="001E7D58" w:rsidRPr="004E1BC5" w:rsidRDefault="00697B55" w:rsidP="001E7D58">
                <w:pPr>
                  <w:jc w:val="center"/>
                  <w:rPr>
                    <w:rFonts w:cs="Arial"/>
                    <w:sz w:val="20"/>
                  </w:rPr>
                </w:pPr>
                <w:r>
                  <w:rPr>
                    <w:rFonts w:ascii="Wingdings" w:hAnsi="Wingdings" w:cs="Arial"/>
                    <w:sz w:val="36"/>
                    <w:szCs w:val="36"/>
                  </w:rPr>
                  <w:t>þ</w:t>
                </w:r>
              </w:p>
            </w:tc>
          </w:sdtContent>
        </w:sdt>
        <w:permEnd w:id="1397771134" w:displacedByCustomXml="prev"/>
      </w:tr>
      <w:tr w:rsidR="001E7D58" w:rsidRPr="00696855" w14:paraId="5510C8CD" w14:textId="77777777" w:rsidTr="001E7D58">
        <w:trPr>
          <w:trHeight w:val="25"/>
        </w:trPr>
        <w:tc>
          <w:tcPr>
            <w:tcW w:w="7371" w:type="dxa"/>
            <w:tcBorders>
              <w:left w:val="single" w:sz="12" w:space="0" w:color="000000"/>
            </w:tcBorders>
          </w:tcPr>
          <w:p w14:paraId="23C7868B" w14:textId="6BDDB304" w:rsidR="001E7D58" w:rsidRPr="00A25C66" w:rsidRDefault="001E7D58" w:rsidP="001E7D58">
            <w:pPr>
              <w:pStyle w:val="333PASListTask1"/>
            </w:pPr>
            <w:bookmarkStart w:id="92" w:name="_Ref129339141"/>
            <w:r w:rsidRPr="00A25C66">
              <w:t>Supervise and confirm laying of specified floor system complies with project documentation</w:t>
            </w:r>
            <w:bookmarkEnd w:id="92"/>
          </w:p>
        </w:tc>
        <w:permStart w:id="371466799" w:edGrp="everyone" w:displacedByCustomXml="next"/>
        <w:sdt>
          <w:sdtPr>
            <w:rPr>
              <w:rFonts w:cs="Arial"/>
              <w:sz w:val="36"/>
              <w:szCs w:val="36"/>
            </w:rPr>
            <w:id w:val="-88880865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88157C4" w14:textId="4C848E44" w:rsidR="001E7D58" w:rsidRPr="004E1BC5" w:rsidRDefault="00697B55" w:rsidP="001E7D58">
                <w:pPr>
                  <w:jc w:val="center"/>
                  <w:rPr>
                    <w:rFonts w:cs="Arial"/>
                    <w:sz w:val="20"/>
                  </w:rPr>
                </w:pPr>
                <w:r>
                  <w:rPr>
                    <w:rFonts w:ascii="Wingdings" w:hAnsi="Wingdings" w:cs="Arial"/>
                    <w:sz w:val="36"/>
                    <w:szCs w:val="36"/>
                  </w:rPr>
                  <w:t>þ</w:t>
                </w:r>
              </w:p>
            </w:tc>
          </w:sdtContent>
        </w:sdt>
        <w:permEnd w:id="371466799" w:displacedByCustomXml="prev"/>
      </w:tr>
      <w:tr w:rsidR="001E7D58" w:rsidRPr="00696855" w14:paraId="5A8A1CE9"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7FF44F10" w14:textId="42F80594" w:rsidR="001E7D58" w:rsidRPr="004E1BC5" w:rsidRDefault="001E7D58" w:rsidP="001E7D58">
            <w:pPr>
              <w:jc w:val="center"/>
              <w:rPr>
                <w:rFonts w:cs="Arial"/>
                <w:b/>
                <w:sz w:val="20"/>
              </w:rPr>
            </w:pPr>
            <w:r w:rsidRPr="004E1BC5">
              <w:rPr>
                <w:rFonts w:cs="Arial"/>
                <w:b/>
                <w:sz w:val="20"/>
              </w:rPr>
              <w:t xml:space="preserve">4 </w:t>
            </w:r>
            <w:r w:rsidRPr="00E66A17">
              <w:rPr>
                <w:rFonts w:cs="Arial"/>
                <w:b/>
                <w:sz w:val="20"/>
              </w:rPr>
              <w:t>Plan, coordinate and manage the building of wall systems</w:t>
            </w:r>
            <w:r>
              <w:rPr>
                <w:rFonts w:cs="Arial"/>
                <w:b/>
                <w:sz w:val="20"/>
              </w:rPr>
              <w:t>.</w:t>
            </w:r>
          </w:p>
        </w:tc>
      </w:tr>
      <w:tr w:rsidR="001E7D58" w:rsidRPr="00696855" w14:paraId="667D8D43" w14:textId="77777777" w:rsidTr="001E7D58">
        <w:trPr>
          <w:trHeight w:val="25"/>
        </w:trPr>
        <w:tc>
          <w:tcPr>
            <w:tcW w:w="7371" w:type="dxa"/>
            <w:tcBorders>
              <w:left w:val="single" w:sz="12" w:space="0" w:color="000000"/>
            </w:tcBorders>
          </w:tcPr>
          <w:p w14:paraId="7F83F979" w14:textId="52156E8A" w:rsidR="001E7D58" w:rsidRPr="00E66A17" w:rsidRDefault="001E7D58" w:rsidP="001E7D58">
            <w:pPr>
              <w:pStyle w:val="334PASListTask1"/>
            </w:pPr>
            <w:bookmarkStart w:id="93" w:name="_Ref129340792"/>
            <w:r w:rsidRPr="00E66A17">
              <w:t xml:space="preserve">Determine and analyse structural and non-structural wall systems used in the planning of the building and construction project. </w:t>
            </w:r>
            <w:r w:rsidRPr="00E66A17">
              <w:rPr>
                <w:i/>
                <w:iCs/>
              </w:rPr>
              <w:t>(template available- HO3)</w:t>
            </w:r>
            <w:bookmarkEnd w:id="93"/>
          </w:p>
        </w:tc>
        <w:permStart w:id="945296446" w:edGrp="everyone" w:displacedByCustomXml="next"/>
        <w:sdt>
          <w:sdtPr>
            <w:rPr>
              <w:rFonts w:cs="Arial"/>
              <w:sz w:val="36"/>
              <w:szCs w:val="36"/>
            </w:rPr>
            <w:id w:val="126333512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5068734" w14:textId="45BCA7A6" w:rsidR="001E7D58" w:rsidRPr="004E1BC5" w:rsidRDefault="00697B55" w:rsidP="001E7D58">
                <w:pPr>
                  <w:jc w:val="center"/>
                  <w:rPr>
                    <w:rFonts w:cs="Arial"/>
                    <w:sz w:val="20"/>
                  </w:rPr>
                </w:pPr>
                <w:r>
                  <w:rPr>
                    <w:rFonts w:ascii="Wingdings" w:hAnsi="Wingdings" w:cs="Arial"/>
                    <w:sz w:val="36"/>
                    <w:szCs w:val="36"/>
                  </w:rPr>
                  <w:t>þ</w:t>
                </w:r>
              </w:p>
            </w:tc>
          </w:sdtContent>
        </w:sdt>
        <w:permEnd w:id="945296446" w:displacedByCustomXml="prev"/>
      </w:tr>
      <w:tr w:rsidR="001E7D58" w:rsidRPr="00696855" w14:paraId="35ECA50E" w14:textId="77777777" w:rsidTr="001E7D58">
        <w:trPr>
          <w:trHeight w:val="25"/>
        </w:trPr>
        <w:tc>
          <w:tcPr>
            <w:tcW w:w="7371" w:type="dxa"/>
            <w:tcBorders>
              <w:left w:val="single" w:sz="12" w:space="0" w:color="000000"/>
            </w:tcBorders>
          </w:tcPr>
          <w:p w14:paraId="79A12618" w14:textId="518748AD" w:rsidR="001E7D58" w:rsidRPr="00E66A17" w:rsidRDefault="001E7D58" w:rsidP="001E7D58">
            <w:pPr>
              <w:pStyle w:val="334PASListTask1"/>
            </w:pPr>
            <w:bookmarkStart w:id="94" w:name="_Ref129340798"/>
            <w:r w:rsidRPr="00E66A17">
              <w:t>Determine materials used for timber and steel framing and structural steel members meet the Performance Requirements of the NCC and timber framing complies with AS 1684 Residential timber-framed construction.</w:t>
            </w:r>
            <w:r>
              <w:t xml:space="preserve"> </w:t>
            </w:r>
            <w:r w:rsidRPr="00E66A17">
              <w:rPr>
                <w:i/>
                <w:iCs/>
              </w:rPr>
              <w:t>(template available- HO3)</w:t>
            </w:r>
            <w:bookmarkEnd w:id="94"/>
          </w:p>
        </w:tc>
        <w:permStart w:id="1813121703" w:edGrp="everyone" w:displacedByCustomXml="next"/>
        <w:sdt>
          <w:sdtPr>
            <w:rPr>
              <w:rFonts w:cs="Arial"/>
              <w:sz w:val="36"/>
              <w:szCs w:val="36"/>
            </w:rPr>
            <w:id w:val="94920623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63F4FFE" w14:textId="114C85AD" w:rsidR="001E7D58" w:rsidRPr="004E1BC5" w:rsidRDefault="00697B55" w:rsidP="001E7D58">
                <w:pPr>
                  <w:jc w:val="center"/>
                  <w:rPr>
                    <w:rFonts w:cs="Arial"/>
                    <w:sz w:val="20"/>
                  </w:rPr>
                </w:pPr>
                <w:r>
                  <w:rPr>
                    <w:rFonts w:ascii="Wingdings" w:hAnsi="Wingdings" w:cs="Arial"/>
                    <w:sz w:val="36"/>
                    <w:szCs w:val="36"/>
                  </w:rPr>
                  <w:t>þ</w:t>
                </w:r>
              </w:p>
            </w:tc>
          </w:sdtContent>
        </w:sdt>
        <w:permEnd w:id="1813121703" w:displacedByCustomXml="prev"/>
      </w:tr>
      <w:tr w:rsidR="001E7D58" w:rsidRPr="00696855" w14:paraId="432DB685" w14:textId="77777777" w:rsidTr="001E7D58">
        <w:trPr>
          <w:trHeight w:val="25"/>
        </w:trPr>
        <w:tc>
          <w:tcPr>
            <w:tcW w:w="7371" w:type="dxa"/>
            <w:tcBorders>
              <w:left w:val="single" w:sz="12" w:space="0" w:color="000000"/>
            </w:tcBorders>
          </w:tcPr>
          <w:p w14:paraId="1290F666" w14:textId="6ECA4B4B" w:rsidR="001E7D58" w:rsidRPr="00E66A17" w:rsidRDefault="001E7D58" w:rsidP="001E7D58">
            <w:pPr>
              <w:pStyle w:val="334PASListTask1"/>
            </w:pPr>
            <w:bookmarkStart w:id="95" w:name="_Ref129339486"/>
            <w:r w:rsidRPr="00E66A17">
              <w:t>Adhere to and check processes for erecting structural and non-structural wall systems to ensure these comply with manufacturer’s specifications and building and construction standards and codes.</w:t>
            </w:r>
            <w:bookmarkEnd w:id="95"/>
            <w:r>
              <w:t xml:space="preserve"> </w:t>
            </w:r>
          </w:p>
        </w:tc>
        <w:permStart w:id="1717262390" w:edGrp="everyone" w:displacedByCustomXml="next"/>
        <w:sdt>
          <w:sdtPr>
            <w:rPr>
              <w:rFonts w:cs="Arial"/>
              <w:sz w:val="36"/>
              <w:szCs w:val="36"/>
            </w:rPr>
            <w:id w:val="-55870722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E497581" w14:textId="00B010B9" w:rsidR="001E7D58" w:rsidRPr="004E1BC5" w:rsidRDefault="00697B55" w:rsidP="001E7D58">
                <w:pPr>
                  <w:jc w:val="center"/>
                  <w:rPr>
                    <w:rFonts w:cs="Arial"/>
                    <w:sz w:val="20"/>
                  </w:rPr>
                </w:pPr>
                <w:r>
                  <w:rPr>
                    <w:rFonts w:ascii="Wingdings" w:hAnsi="Wingdings" w:cs="Arial"/>
                    <w:sz w:val="36"/>
                    <w:szCs w:val="36"/>
                  </w:rPr>
                  <w:t>þ</w:t>
                </w:r>
              </w:p>
            </w:tc>
          </w:sdtContent>
        </w:sdt>
        <w:permEnd w:id="1717262390" w:displacedByCustomXml="prev"/>
      </w:tr>
      <w:tr w:rsidR="001E7D58" w:rsidRPr="00696855" w14:paraId="0CF23F9F" w14:textId="77777777" w:rsidTr="001E7D58">
        <w:trPr>
          <w:trHeight w:val="25"/>
        </w:trPr>
        <w:tc>
          <w:tcPr>
            <w:tcW w:w="7371" w:type="dxa"/>
            <w:tcBorders>
              <w:left w:val="single" w:sz="12" w:space="0" w:color="000000"/>
            </w:tcBorders>
          </w:tcPr>
          <w:p w14:paraId="6F473657" w14:textId="20AB938C" w:rsidR="001E7D58" w:rsidRPr="00E66A17" w:rsidRDefault="001E7D58" w:rsidP="001E7D58">
            <w:pPr>
              <w:pStyle w:val="334PASListTask1"/>
            </w:pPr>
            <w:bookmarkStart w:id="96" w:name="_Ref129339633"/>
            <w:r w:rsidRPr="00E66A17">
              <w:t>Apply bracing, tie-downs, tolerances, allowances, and fixing and installation of wall frame components for compliance with relevant Australian Standards, codes and manufacturer specifications.</w:t>
            </w:r>
            <w:bookmarkEnd w:id="96"/>
          </w:p>
        </w:tc>
        <w:permStart w:id="1820263046" w:edGrp="everyone" w:displacedByCustomXml="next"/>
        <w:sdt>
          <w:sdtPr>
            <w:rPr>
              <w:rFonts w:cs="Arial"/>
              <w:sz w:val="36"/>
              <w:szCs w:val="36"/>
            </w:rPr>
            <w:id w:val="82648562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FCA929" w14:textId="4FBD7A87" w:rsidR="001E7D58" w:rsidRPr="004E1BC5" w:rsidRDefault="00697B55" w:rsidP="001E7D58">
                <w:pPr>
                  <w:jc w:val="center"/>
                  <w:rPr>
                    <w:rFonts w:cs="Arial"/>
                    <w:sz w:val="20"/>
                  </w:rPr>
                </w:pPr>
                <w:r>
                  <w:rPr>
                    <w:rFonts w:ascii="Wingdings" w:hAnsi="Wingdings" w:cs="Arial"/>
                    <w:sz w:val="36"/>
                    <w:szCs w:val="36"/>
                  </w:rPr>
                  <w:t>þ</w:t>
                </w:r>
              </w:p>
            </w:tc>
          </w:sdtContent>
        </w:sdt>
        <w:permEnd w:id="1820263046" w:displacedByCustomXml="prev"/>
      </w:tr>
      <w:tr w:rsidR="001E7D58" w:rsidRPr="00696855" w14:paraId="60CD02C2" w14:textId="77777777" w:rsidTr="001E7D58">
        <w:trPr>
          <w:trHeight w:val="25"/>
        </w:trPr>
        <w:tc>
          <w:tcPr>
            <w:tcW w:w="7371" w:type="dxa"/>
            <w:tcBorders>
              <w:left w:val="single" w:sz="12" w:space="0" w:color="000000"/>
            </w:tcBorders>
          </w:tcPr>
          <w:p w14:paraId="2E0F5DE5" w14:textId="714835ED" w:rsidR="001E7D58" w:rsidRPr="00E66A17" w:rsidRDefault="001E7D58" w:rsidP="001E7D58">
            <w:pPr>
              <w:pStyle w:val="334PASListTask1"/>
            </w:pPr>
            <w:bookmarkStart w:id="97" w:name="_Ref129339636"/>
            <w:r w:rsidRPr="00E66A17">
              <w:t>Manage processes to ensure quality of the frame, whether factory pre-cut and pre-nailed, factory pre-cut and assembled on site, or cut and assembled on site.</w:t>
            </w:r>
            <w:bookmarkEnd w:id="97"/>
          </w:p>
        </w:tc>
        <w:permStart w:id="806224269" w:edGrp="everyone" w:displacedByCustomXml="next"/>
        <w:sdt>
          <w:sdtPr>
            <w:rPr>
              <w:rFonts w:cs="Arial"/>
              <w:sz w:val="36"/>
              <w:szCs w:val="36"/>
            </w:rPr>
            <w:id w:val="-144237226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E91F768" w14:textId="2211E95C" w:rsidR="001E7D58" w:rsidRPr="004E1BC5" w:rsidRDefault="00697B55" w:rsidP="001E7D58">
                <w:pPr>
                  <w:jc w:val="center"/>
                  <w:rPr>
                    <w:rFonts w:cs="Arial"/>
                    <w:sz w:val="20"/>
                  </w:rPr>
                </w:pPr>
                <w:r>
                  <w:rPr>
                    <w:rFonts w:ascii="Wingdings" w:hAnsi="Wingdings" w:cs="Arial"/>
                    <w:sz w:val="36"/>
                    <w:szCs w:val="36"/>
                  </w:rPr>
                  <w:t>þ</w:t>
                </w:r>
              </w:p>
            </w:tc>
          </w:sdtContent>
        </w:sdt>
        <w:permEnd w:id="806224269" w:displacedByCustomXml="prev"/>
      </w:tr>
      <w:tr w:rsidR="001E7D58" w:rsidRPr="00696855" w14:paraId="2EBDBCF2" w14:textId="77777777" w:rsidTr="001E7D58">
        <w:trPr>
          <w:trHeight w:val="25"/>
        </w:trPr>
        <w:tc>
          <w:tcPr>
            <w:tcW w:w="7371" w:type="dxa"/>
            <w:tcBorders>
              <w:left w:val="single" w:sz="12" w:space="0" w:color="000000"/>
            </w:tcBorders>
          </w:tcPr>
          <w:p w14:paraId="58F87E9D" w14:textId="79FDB9E8" w:rsidR="001E7D58" w:rsidRPr="00E66A17" w:rsidRDefault="001E7D58" w:rsidP="001E7D58">
            <w:pPr>
              <w:pStyle w:val="334PASListTask1"/>
            </w:pPr>
            <w:bookmarkStart w:id="98" w:name="_Ref129339647"/>
            <w:r w:rsidRPr="00E66A17">
              <w:t>Determine and apply allowances for services to be installed.</w:t>
            </w:r>
            <w:bookmarkEnd w:id="98"/>
          </w:p>
        </w:tc>
        <w:permStart w:id="602761827" w:edGrp="everyone" w:displacedByCustomXml="next"/>
        <w:sdt>
          <w:sdtPr>
            <w:rPr>
              <w:rFonts w:cs="Arial"/>
              <w:sz w:val="36"/>
              <w:szCs w:val="36"/>
            </w:rPr>
            <w:id w:val="24600610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01E1FFB" w14:textId="78999BF1" w:rsidR="001E7D58" w:rsidRPr="004E1BC5" w:rsidRDefault="00697B55" w:rsidP="001E7D58">
                <w:pPr>
                  <w:jc w:val="center"/>
                  <w:rPr>
                    <w:rFonts w:cs="Arial"/>
                    <w:sz w:val="20"/>
                  </w:rPr>
                </w:pPr>
                <w:r>
                  <w:rPr>
                    <w:rFonts w:ascii="Wingdings" w:hAnsi="Wingdings" w:cs="Arial"/>
                    <w:sz w:val="36"/>
                    <w:szCs w:val="36"/>
                  </w:rPr>
                  <w:t>þ</w:t>
                </w:r>
              </w:p>
            </w:tc>
          </w:sdtContent>
        </w:sdt>
        <w:permEnd w:id="602761827" w:displacedByCustomXml="prev"/>
      </w:tr>
      <w:tr w:rsidR="001E7D58" w:rsidRPr="00696855" w14:paraId="770B2AA8" w14:textId="77777777" w:rsidTr="001E7D58">
        <w:trPr>
          <w:trHeight w:val="25"/>
        </w:trPr>
        <w:tc>
          <w:tcPr>
            <w:tcW w:w="7371" w:type="dxa"/>
            <w:tcBorders>
              <w:left w:val="single" w:sz="12" w:space="0" w:color="000000"/>
            </w:tcBorders>
          </w:tcPr>
          <w:p w14:paraId="5284E57F" w14:textId="341A9342" w:rsidR="001E7D58" w:rsidRPr="00E66A17" w:rsidRDefault="001E7D58" w:rsidP="001E7D58">
            <w:pPr>
              <w:pStyle w:val="334PASListTask1"/>
            </w:pPr>
            <w:bookmarkStart w:id="99" w:name="_Ref129340836"/>
            <w:r w:rsidRPr="00E66A17">
              <w:t>Ensure the installation of windows and doors is compliant with building and construction standards and code and manufacturer’s specifications.</w:t>
            </w:r>
            <w:bookmarkEnd w:id="99"/>
          </w:p>
        </w:tc>
        <w:permStart w:id="1607750380" w:edGrp="everyone" w:displacedByCustomXml="next"/>
        <w:sdt>
          <w:sdtPr>
            <w:rPr>
              <w:rFonts w:cs="Arial"/>
              <w:sz w:val="36"/>
              <w:szCs w:val="36"/>
            </w:rPr>
            <w:id w:val="-76908587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F652A0E" w14:textId="390F1917" w:rsidR="001E7D58" w:rsidRPr="004E1BC5" w:rsidRDefault="00697B55" w:rsidP="001E7D58">
                <w:pPr>
                  <w:jc w:val="center"/>
                  <w:rPr>
                    <w:rFonts w:cs="Arial"/>
                    <w:sz w:val="20"/>
                  </w:rPr>
                </w:pPr>
                <w:r>
                  <w:rPr>
                    <w:rFonts w:ascii="Wingdings" w:hAnsi="Wingdings" w:cs="Arial"/>
                    <w:sz w:val="36"/>
                    <w:szCs w:val="36"/>
                  </w:rPr>
                  <w:t>þ</w:t>
                </w:r>
              </w:p>
            </w:tc>
          </w:sdtContent>
        </w:sdt>
        <w:permEnd w:id="1607750380" w:displacedByCustomXml="prev"/>
      </w:tr>
      <w:tr w:rsidR="001E7D58" w:rsidRPr="00696855" w14:paraId="2DD86903" w14:textId="77777777" w:rsidTr="004233C8">
        <w:trPr>
          <w:trHeight w:val="25"/>
        </w:trPr>
        <w:tc>
          <w:tcPr>
            <w:tcW w:w="9072" w:type="dxa"/>
            <w:gridSpan w:val="2"/>
            <w:tcBorders>
              <w:left w:val="single" w:sz="12" w:space="0" w:color="000000"/>
              <w:right w:val="single" w:sz="12" w:space="0" w:color="000000"/>
            </w:tcBorders>
            <w:shd w:val="clear" w:color="auto" w:fill="F2F2F2"/>
          </w:tcPr>
          <w:p w14:paraId="02706B7E" w14:textId="5B25CAC9" w:rsidR="001E7D58" w:rsidRPr="004E1BC5" w:rsidRDefault="001E7D58" w:rsidP="001E7D58">
            <w:pPr>
              <w:jc w:val="center"/>
              <w:rPr>
                <w:rFonts w:cs="Arial"/>
                <w:sz w:val="20"/>
              </w:rPr>
            </w:pPr>
            <w:r>
              <w:rPr>
                <w:rFonts w:cs="Arial"/>
                <w:b/>
                <w:sz w:val="20"/>
              </w:rPr>
              <w:lastRenderedPageBreak/>
              <w:t xml:space="preserve">5. </w:t>
            </w:r>
            <w:r w:rsidRPr="00DB15A2">
              <w:rPr>
                <w:rFonts w:cs="Arial"/>
                <w:b/>
                <w:sz w:val="20"/>
              </w:rPr>
              <w:t>Plan, coordinate and manage the building of structural roof systems</w:t>
            </w:r>
            <w:r>
              <w:rPr>
                <w:rFonts w:cs="Arial"/>
                <w:b/>
                <w:sz w:val="20"/>
              </w:rPr>
              <w:t>.</w:t>
            </w:r>
          </w:p>
        </w:tc>
      </w:tr>
      <w:tr w:rsidR="001E7D58" w:rsidRPr="00696855" w14:paraId="3BB4FABC" w14:textId="77777777" w:rsidTr="001E7D58">
        <w:trPr>
          <w:trHeight w:val="25"/>
        </w:trPr>
        <w:tc>
          <w:tcPr>
            <w:tcW w:w="7371" w:type="dxa"/>
            <w:tcBorders>
              <w:left w:val="single" w:sz="12" w:space="0" w:color="000000"/>
            </w:tcBorders>
          </w:tcPr>
          <w:p w14:paraId="62416052" w14:textId="7D8D0AAC" w:rsidR="001E7D58" w:rsidRPr="00E66A17" w:rsidRDefault="001E7D58" w:rsidP="001E7D58">
            <w:pPr>
              <w:pStyle w:val="335PASListTask1"/>
            </w:pPr>
            <w:bookmarkStart w:id="100" w:name="_Ref129339747"/>
            <w:bookmarkStart w:id="101" w:name="_Ref129340843"/>
            <w:r w:rsidRPr="00E66A17">
              <w:t>Identify type of structural roof system and components and determine compliance with Performance Requirements of NCC.</w:t>
            </w:r>
            <w:bookmarkEnd w:id="100"/>
            <w:r>
              <w:t xml:space="preserve"> </w:t>
            </w:r>
            <w:r w:rsidRPr="00E66A17">
              <w:rPr>
                <w:i/>
                <w:iCs/>
              </w:rPr>
              <w:t>(template available- HO3)</w:t>
            </w:r>
            <w:bookmarkEnd w:id="101"/>
          </w:p>
        </w:tc>
        <w:permStart w:id="877219499" w:edGrp="everyone" w:displacedByCustomXml="next"/>
        <w:sdt>
          <w:sdtPr>
            <w:rPr>
              <w:rFonts w:cs="Arial"/>
              <w:sz w:val="36"/>
              <w:szCs w:val="36"/>
            </w:rPr>
            <w:id w:val="-208682974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1191E88" w14:textId="3E389EEB" w:rsidR="001E7D58" w:rsidRPr="004E1BC5" w:rsidRDefault="00697B55" w:rsidP="001E7D58">
                <w:pPr>
                  <w:jc w:val="center"/>
                  <w:rPr>
                    <w:rFonts w:cs="Arial"/>
                    <w:sz w:val="20"/>
                  </w:rPr>
                </w:pPr>
                <w:r>
                  <w:rPr>
                    <w:rFonts w:ascii="Wingdings" w:hAnsi="Wingdings" w:cs="Arial"/>
                    <w:sz w:val="36"/>
                    <w:szCs w:val="36"/>
                  </w:rPr>
                  <w:t>þ</w:t>
                </w:r>
              </w:p>
            </w:tc>
          </w:sdtContent>
        </w:sdt>
        <w:permEnd w:id="877219499" w:displacedByCustomXml="prev"/>
      </w:tr>
      <w:tr w:rsidR="001E7D58" w:rsidRPr="00696855" w14:paraId="401BDDD2" w14:textId="77777777" w:rsidTr="001E7D58">
        <w:trPr>
          <w:trHeight w:val="25"/>
        </w:trPr>
        <w:tc>
          <w:tcPr>
            <w:tcW w:w="7371" w:type="dxa"/>
            <w:tcBorders>
              <w:left w:val="single" w:sz="12" w:space="0" w:color="000000"/>
            </w:tcBorders>
          </w:tcPr>
          <w:p w14:paraId="2903C209" w14:textId="60E4126D" w:rsidR="001E7D58" w:rsidRPr="00E66A17" w:rsidRDefault="001E7D58" w:rsidP="001E7D58">
            <w:pPr>
              <w:pStyle w:val="335PASListTask1"/>
            </w:pPr>
            <w:bookmarkStart w:id="102" w:name="_Ref129339749"/>
            <w:bookmarkStart w:id="103" w:name="_Ref129340849"/>
            <w:r w:rsidRPr="00E66A17">
              <w:t>Plan, implement and check erection of structural roof, roof trusses or hand cut roof members comply with building and construction standards and codes and accepted industry construction practices.</w:t>
            </w:r>
            <w:bookmarkEnd w:id="102"/>
            <w:r>
              <w:t xml:space="preserve"> </w:t>
            </w:r>
            <w:r w:rsidRPr="00E66A17">
              <w:rPr>
                <w:i/>
                <w:iCs/>
              </w:rPr>
              <w:t>(template available- HO3)</w:t>
            </w:r>
            <w:bookmarkEnd w:id="103"/>
          </w:p>
        </w:tc>
        <w:permStart w:id="1806382342" w:edGrp="everyone" w:displacedByCustomXml="next"/>
        <w:sdt>
          <w:sdtPr>
            <w:rPr>
              <w:rFonts w:cs="Arial"/>
              <w:sz w:val="36"/>
              <w:szCs w:val="36"/>
            </w:rPr>
            <w:id w:val="145529571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0379A01" w14:textId="76009970" w:rsidR="001E7D58" w:rsidRPr="004E1BC5" w:rsidRDefault="00697B55" w:rsidP="001E7D58">
                <w:pPr>
                  <w:jc w:val="center"/>
                  <w:rPr>
                    <w:rFonts w:cs="Arial"/>
                    <w:sz w:val="20"/>
                  </w:rPr>
                </w:pPr>
                <w:r>
                  <w:rPr>
                    <w:rFonts w:ascii="Wingdings" w:hAnsi="Wingdings" w:cs="Arial"/>
                    <w:sz w:val="36"/>
                    <w:szCs w:val="36"/>
                  </w:rPr>
                  <w:t>þ</w:t>
                </w:r>
              </w:p>
            </w:tc>
          </w:sdtContent>
        </w:sdt>
        <w:permEnd w:id="1806382342" w:displacedByCustomXml="prev"/>
      </w:tr>
      <w:tr w:rsidR="001E7D58" w:rsidRPr="00696855" w14:paraId="42EEDBE7" w14:textId="77777777" w:rsidTr="001E7D58">
        <w:trPr>
          <w:trHeight w:val="552"/>
        </w:trPr>
        <w:tc>
          <w:tcPr>
            <w:tcW w:w="7371" w:type="dxa"/>
            <w:tcBorders>
              <w:left w:val="single" w:sz="12" w:space="0" w:color="000000"/>
            </w:tcBorders>
          </w:tcPr>
          <w:p w14:paraId="64B7D18E" w14:textId="1D4754C4" w:rsidR="001E7D58" w:rsidRPr="00E66A17" w:rsidRDefault="001E7D58" w:rsidP="001E7D58">
            <w:pPr>
              <w:pStyle w:val="335PASListTask1"/>
            </w:pPr>
            <w:bookmarkStart w:id="104" w:name="_Ref129339751"/>
            <w:bookmarkStart w:id="105" w:name="_Ref129340856"/>
            <w:r w:rsidRPr="00E66A17">
              <w:t>Plan, implement and check installation of roof sarking and cladding, skylights, roof ventilators and service penetrations comply with building standards, codes and manufacturer specifications.</w:t>
            </w:r>
            <w:bookmarkEnd w:id="104"/>
            <w:r>
              <w:t xml:space="preserve"> </w:t>
            </w:r>
            <w:r w:rsidRPr="00E66A17">
              <w:rPr>
                <w:i/>
                <w:iCs/>
              </w:rPr>
              <w:t>(template available- HO3)</w:t>
            </w:r>
            <w:bookmarkEnd w:id="105"/>
          </w:p>
        </w:tc>
        <w:permStart w:id="488912853" w:edGrp="everyone" w:displacedByCustomXml="next"/>
        <w:sdt>
          <w:sdtPr>
            <w:rPr>
              <w:rFonts w:cs="Arial"/>
              <w:sz w:val="36"/>
              <w:szCs w:val="36"/>
            </w:rPr>
            <w:id w:val="148852330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AEF21C1" w14:textId="49FFFA4F" w:rsidR="001E7D58" w:rsidRPr="004E1BC5" w:rsidRDefault="00697B55" w:rsidP="001E7D58">
                <w:pPr>
                  <w:jc w:val="center"/>
                  <w:rPr>
                    <w:rFonts w:cs="Arial"/>
                    <w:sz w:val="20"/>
                  </w:rPr>
                </w:pPr>
                <w:r>
                  <w:rPr>
                    <w:rFonts w:ascii="Wingdings" w:hAnsi="Wingdings" w:cs="Arial"/>
                    <w:sz w:val="36"/>
                    <w:szCs w:val="36"/>
                  </w:rPr>
                  <w:t>þ</w:t>
                </w:r>
              </w:p>
            </w:tc>
          </w:sdtContent>
        </w:sdt>
        <w:permEnd w:id="488912853" w:displacedByCustomXml="prev"/>
      </w:tr>
      <w:tr w:rsidR="001E7D58" w:rsidRPr="00696855" w14:paraId="7BB85F76" w14:textId="77777777" w:rsidTr="001E7D58">
        <w:trPr>
          <w:trHeight w:val="292"/>
        </w:trPr>
        <w:tc>
          <w:tcPr>
            <w:tcW w:w="7371" w:type="dxa"/>
            <w:tcBorders>
              <w:left w:val="single" w:sz="12" w:space="0" w:color="000000"/>
            </w:tcBorders>
          </w:tcPr>
          <w:p w14:paraId="0819A9BE" w14:textId="0D8523A5" w:rsidR="001E7D58" w:rsidRPr="00E66A17" w:rsidRDefault="001E7D58" w:rsidP="001E7D58">
            <w:pPr>
              <w:pStyle w:val="335PASListTask1"/>
            </w:pPr>
            <w:bookmarkStart w:id="106" w:name="_Ref129339874"/>
            <w:r w:rsidRPr="00E66A17">
              <w:t>Manage processes to ensure roof systems’ quality finish.</w:t>
            </w:r>
            <w:bookmarkEnd w:id="106"/>
          </w:p>
        </w:tc>
        <w:permStart w:id="1809808328" w:edGrp="everyone" w:displacedByCustomXml="next"/>
        <w:sdt>
          <w:sdtPr>
            <w:rPr>
              <w:rFonts w:cs="Arial"/>
              <w:sz w:val="36"/>
              <w:szCs w:val="36"/>
            </w:rPr>
            <w:id w:val="-14713480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B919971" w14:textId="4CA557F3" w:rsidR="001E7D58" w:rsidRPr="004E1BC5" w:rsidRDefault="00697B55" w:rsidP="001E7D58">
                <w:pPr>
                  <w:jc w:val="center"/>
                  <w:rPr>
                    <w:rFonts w:cs="Arial"/>
                    <w:sz w:val="20"/>
                  </w:rPr>
                </w:pPr>
                <w:r>
                  <w:rPr>
                    <w:rFonts w:ascii="Wingdings" w:hAnsi="Wingdings" w:cs="Arial"/>
                    <w:sz w:val="36"/>
                    <w:szCs w:val="36"/>
                  </w:rPr>
                  <w:t>þ</w:t>
                </w:r>
              </w:p>
            </w:tc>
          </w:sdtContent>
        </w:sdt>
        <w:permEnd w:id="1809808328" w:displacedByCustomXml="prev"/>
      </w:tr>
      <w:tr w:rsidR="001E7D58" w:rsidRPr="00696855" w14:paraId="23CA48AC" w14:textId="77777777" w:rsidTr="004233C8">
        <w:trPr>
          <w:trHeight w:val="25"/>
        </w:trPr>
        <w:tc>
          <w:tcPr>
            <w:tcW w:w="9072" w:type="dxa"/>
            <w:gridSpan w:val="2"/>
            <w:tcBorders>
              <w:left w:val="single" w:sz="12" w:space="0" w:color="000000"/>
              <w:right w:val="single" w:sz="12" w:space="0" w:color="000000"/>
            </w:tcBorders>
            <w:shd w:val="clear" w:color="auto" w:fill="F2F2F2"/>
          </w:tcPr>
          <w:p w14:paraId="6B3322C8" w14:textId="38A91E77" w:rsidR="001E7D58" w:rsidRPr="004E1BC5" w:rsidRDefault="001E7D58" w:rsidP="001E7D58">
            <w:pPr>
              <w:keepNext/>
              <w:jc w:val="center"/>
              <w:rPr>
                <w:rFonts w:cs="Arial"/>
                <w:sz w:val="20"/>
              </w:rPr>
            </w:pPr>
            <w:r w:rsidRPr="00DC3A94">
              <w:rPr>
                <w:rFonts w:cs="Arial"/>
                <w:b/>
                <w:sz w:val="20"/>
              </w:rPr>
              <w:t xml:space="preserve">6. </w:t>
            </w:r>
            <w:r w:rsidRPr="00DB15A2">
              <w:rPr>
                <w:rFonts w:cs="Arial"/>
                <w:b/>
                <w:sz w:val="20"/>
              </w:rPr>
              <w:t>Plan, coordinate and manage wall cladding</w:t>
            </w:r>
            <w:r>
              <w:rPr>
                <w:rFonts w:cs="Arial"/>
                <w:b/>
                <w:sz w:val="20"/>
              </w:rPr>
              <w:t>.</w:t>
            </w:r>
          </w:p>
        </w:tc>
      </w:tr>
      <w:tr w:rsidR="001E7D58" w:rsidRPr="00696855" w14:paraId="62EC8836" w14:textId="77777777" w:rsidTr="001E7D58">
        <w:trPr>
          <w:trHeight w:val="25"/>
        </w:trPr>
        <w:tc>
          <w:tcPr>
            <w:tcW w:w="7371" w:type="dxa"/>
            <w:tcBorders>
              <w:left w:val="single" w:sz="12" w:space="0" w:color="000000"/>
            </w:tcBorders>
          </w:tcPr>
          <w:p w14:paraId="2252A542" w14:textId="13C29ADD" w:rsidR="001E7D58" w:rsidRPr="00DB15A2" w:rsidRDefault="001E7D58" w:rsidP="001E7D58">
            <w:pPr>
              <w:pStyle w:val="336PASListTask1"/>
            </w:pPr>
            <w:bookmarkStart w:id="107" w:name="_Ref129340043"/>
            <w:bookmarkStart w:id="108" w:name="_Ref129340869"/>
            <w:r w:rsidRPr="00DB15A2">
              <w:t>Assess structural performance of cladding to be used for bracing in the frame construction for compliance with building and construction standards, codes and manufacturer specifications.</w:t>
            </w:r>
            <w:bookmarkEnd w:id="107"/>
            <w:r>
              <w:t xml:space="preserve"> </w:t>
            </w:r>
            <w:r w:rsidRPr="00E66A17">
              <w:rPr>
                <w:i/>
                <w:iCs/>
              </w:rPr>
              <w:t>(template available- HO3)</w:t>
            </w:r>
            <w:bookmarkEnd w:id="108"/>
          </w:p>
        </w:tc>
        <w:permStart w:id="830896594" w:edGrp="everyone" w:displacedByCustomXml="next"/>
        <w:sdt>
          <w:sdtPr>
            <w:rPr>
              <w:rFonts w:cs="Arial"/>
              <w:sz w:val="36"/>
              <w:szCs w:val="36"/>
            </w:rPr>
            <w:id w:val="183663847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79AA659" w14:textId="4557888B" w:rsidR="001E7D58" w:rsidRPr="004E1BC5" w:rsidRDefault="00697B55" w:rsidP="001E7D58">
                <w:pPr>
                  <w:jc w:val="center"/>
                  <w:rPr>
                    <w:rFonts w:cs="Arial"/>
                    <w:sz w:val="20"/>
                  </w:rPr>
                </w:pPr>
                <w:r>
                  <w:rPr>
                    <w:rFonts w:ascii="Wingdings" w:hAnsi="Wingdings" w:cs="Arial"/>
                    <w:sz w:val="36"/>
                    <w:szCs w:val="36"/>
                  </w:rPr>
                  <w:t>þ</w:t>
                </w:r>
              </w:p>
            </w:tc>
          </w:sdtContent>
        </w:sdt>
        <w:permEnd w:id="830896594" w:displacedByCustomXml="prev"/>
      </w:tr>
      <w:tr w:rsidR="001E7D58" w:rsidRPr="00696855" w14:paraId="4F940DA1" w14:textId="77777777" w:rsidTr="001E7D58">
        <w:trPr>
          <w:trHeight w:val="25"/>
        </w:trPr>
        <w:tc>
          <w:tcPr>
            <w:tcW w:w="7371" w:type="dxa"/>
            <w:tcBorders>
              <w:left w:val="single" w:sz="12" w:space="0" w:color="000000"/>
            </w:tcBorders>
          </w:tcPr>
          <w:p w14:paraId="27325E54" w14:textId="61F08490" w:rsidR="001E7D58" w:rsidRPr="00DB15A2" w:rsidRDefault="001E7D58" w:rsidP="001E7D58">
            <w:pPr>
              <w:pStyle w:val="336PASListTask1"/>
            </w:pPr>
            <w:bookmarkStart w:id="109" w:name="_Ref129340044"/>
            <w:bookmarkStart w:id="110" w:name="_Ref129340874"/>
            <w:r w:rsidRPr="00DB15A2">
              <w:t>Determine cladding, vapour permeable sarking or waterproof membrane and components meet the Performance Requirements of NCC.</w:t>
            </w:r>
            <w:bookmarkEnd w:id="109"/>
            <w:r>
              <w:t xml:space="preserve"> </w:t>
            </w:r>
            <w:r w:rsidRPr="00E66A17">
              <w:rPr>
                <w:i/>
                <w:iCs/>
              </w:rPr>
              <w:t>(template available- HO3)</w:t>
            </w:r>
            <w:bookmarkEnd w:id="110"/>
          </w:p>
        </w:tc>
        <w:permStart w:id="451112530" w:edGrp="everyone" w:displacedByCustomXml="next"/>
        <w:sdt>
          <w:sdtPr>
            <w:rPr>
              <w:rFonts w:cs="Arial"/>
              <w:sz w:val="36"/>
              <w:szCs w:val="36"/>
            </w:rPr>
            <w:id w:val="-15677733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25986C5" w14:textId="7E8471D0" w:rsidR="001E7D58" w:rsidRPr="004E1BC5" w:rsidRDefault="00697B55" w:rsidP="001E7D58">
                <w:pPr>
                  <w:jc w:val="center"/>
                  <w:rPr>
                    <w:rFonts w:cs="Arial"/>
                    <w:sz w:val="20"/>
                  </w:rPr>
                </w:pPr>
                <w:r>
                  <w:rPr>
                    <w:rFonts w:ascii="Wingdings" w:hAnsi="Wingdings" w:cs="Arial"/>
                    <w:sz w:val="36"/>
                    <w:szCs w:val="36"/>
                  </w:rPr>
                  <w:t>þ</w:t>
                </w:r>
              </w:p>
            </w:tc>
          </w:sdtContent>
        </w:sdt>
        <w:permEnd w:id="451112530" w:displacedByCustomXml="prev"/>
      </w:tr>
      <w:tr w:rsidR="001E7D58" w:rsidRPr="00696855" w14:paraId="0527AF3E" w14:textId="77777777" w:rsidTr="001E7D58">
        <w:trPr>
          <w:trHeight w:val="25"/>
        </w:trPr>
        <w:tc>
          <w:tcPr>
            <w:tcW w:w="7371" w:type="dxa"/>
            <w:tcBorders>
              <w:left w:val="single" w:sz="12" w:space="0" w:color="000000"/>
              <w:bottom w:val="single" w:sz="12" w:space="0" w:color="auto"/>
            </w:tcBorders>
          </w:tcPr>
          <w:p w14:paraId="7DDBC010" w14:textId="5AFA74D5" w:rsidR="001E7D58" w:rsidRPr="00DB15A2" w:rsidRDefault="001E7D58" w:rsidP="001E7D58">
            <w:pPr>
              <w:pStyle w:val="336PASListTask1"/>
            </w:pPr>
            <w:bookmarkStart w:id="111" w:name="_Ref129340061"/>
            <w:r w:rsidRPr="00DB15A2">
              <w:t>Supervise and check installation of specified cladding complies with building and construction standards, codes and industry-accepted industry practices.</w:t>
            </w:r>
            <w:bookmarkEnd w:id="111"/>
          </w:p>
        </w:tc>
        <w:permStart w:id="1532981741" w:edGrp="everyone" w:displacedByCustomXml="next"/>
        <w:sdt>
          <w:sdtPr>
            <w:rPr>
              <w:rFonts w:cs="Arial"/>
              <w:sz w:val="36"/>
              <w:szCs w:val="36"/>
            </w:rPr>
            <w:id w:val="-1075043745"/>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72641933" w14:textId="02A27B66" w:rsidR="001E7D58" w:rsidRPr="004E1BC5" w:rsidRDefault="00697B55" w:rsidP="001E7D58">
                <w:pPr>
                  <w:jc w:val="center"/>
                  <w:rPr>
                    <w:rFonts w:cs="Arial"/>
                    <w:sz w:val="20"/>
                  </w:rPr>
                </w:pPr>
                <w:r>
                  <w:rPr>
                    <w:rFonts w:ascii="Wingdings" w:hAnsi="Wingdings" w:cs="Arial"/>
                    <w:sz w:val="36"/>
                    <w:szCs w:val="36"/>
                  </w:rPr>
                  <w:t>þ</w:t>
                </w:r>
              </w:p>
            </w:tc>
          </w:sdtContent>
        </w:sdt>
        <w:permEnd w:id="1532981741" w:displacedByCustomXml="prev"/>
      </w:tr>
    </w:tbl>
    <w:p w14:paraId="14769E8F" w14:textId="3E6DFB79" w:rsidR="00403D15" w:rsidRDefault="00403D15">
      <w:pPr>
        <w:rPr>
          <w:sz w:val="19"/>
          <w:szCs w:val="19"/>
        </w:rPr>
      </w:pPr>
    </w:p>
    <w:p w14:paraId="1C552DF2" w14:textId="77777777" w:rsidR="00403D15" w:rsidRPr="004C68EC" w:rsidRDefault="00403D15">
      <w:pPr>
        <w:rPr>
          <w:sz w:val="19"/>
          <w:szCs w:val="19"/>
        </w:rPr>
      </w:pPr>
    </w:p>
    <w:p w14:paraId="66B0C917" w14:textId="77777777" w:rsidR="00FC083A" w:rsidRDefault="00FC083A">
      <w:pPr>
        <w:rPr>
          <w:rFonts w:ascii="Arial" w:hAnsi="Arial" w:cs="Arial"/>
          <w:sz w:val="22"/>
          <w:szCs w:val="22"/>
        </w:rPr>
      </w:pPr>
      <w:r>
        <w:rPr>
          <w:rFonts w:ascii="Arial" w:hAnsi="Arial" w:cs="Arial"/>
          <w:sz w:val="22"/>
          <w:szCs w:val="22"/>
        </w:rPr>
        <w:br w:type="page"/>
      </w:r>
    </w:p>
    <w:p w14:paraId="271F772F" w14:textId="77777777" w:rsidR="00FC083A" w:rsidRDefault="00FC083A" w:rsidP="00FC083A">
      <w:pPr>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300D1757" w14:textId="77777777" w:rsidTr="001A3D7B">
        <w:tc>
          <w:tcPr>
            <w:tcW w:w="9072" w:type="dxa"/>
          </w:tcPr>
          <w:p w14:paraId="009D5D33" w14:textId="77777777" w:rsidR="00E9388A" w:rsidRPr="00BA4D9F" w:rsidRDefault="00E9388A" w:rsidP="001A3D7B">
            <w:pPr>
              <w:rPr>
                <w:rFonts w:ascii="Arial Black" w:hAnsi="Arial Black"/>
                <w:b/>
                <w:sz w:val="28"/>
                <w:szCs w:val="28"/>
              </w:rPr>
            </w:pPr>
            <w:r w:rsidRPr="00E24691">
              <w:rPr>
                <w:rFonts w:cs="Arial"/>
                <w:b/>
                <w:szCs w:val="22"/>
              </w:rPr>
              <w:t>Observer comments:</w:t>
            </w:r>
          </w:p>
        </w:tc>
      </w:tr>
      <w:tr w:rsidR="00E9388A" w:rsidRPr="00F73091" w14:paraId="54C4E344" w14:textId="77777777" w:rsidTr="001A3D7B">
        <w:trPr>
          <w:trHeight w:val="13030"/>
        </w:trPr>
        <w:tc>
          <w:tcPr>
            <w:tcW w:w="9072" w:type="dxa"/>
          </w:tcPr>
          <w:p w14:paraId="488CC8CE" w14:textId="67DA37CE" w:rsidR="00697B55" w:rsidRPr="00B961B6" w:rsidRDefault="00697B55" w:rsidP="00697B55">
            <w:pPr>
              <w:pStyle w:val="NormalWeb"/>
              <w:spacing w:before="0" w:beforeAutospacing="0" w:after="300" w:afterAutospacing="0"/>
              <w:rPr>
                <w:rFonts w:ascii="Arial" w:hAnsi="Arial" w:cs="Arial"/>
                <w:color w:val="000000" w:themeColor="text1"/>
                <w:sz w:val="20"/>
                <w:szCs w:val="20"/>
              </w:rPr>
            </w:pPr>
            <w:permStart w:id="694645521" w:edGrp="everyone"/>
            <w:r w:rsidRPr="00B961B6">
              <w:rPr>
                <w:rFonts w:ascii="Arial" w:hAnsi="Arial" w:cs="Arial"/>
                <w:color w:val="000000" w:themeColor="text1"/>
                <w:sz w:val="20"/>
                <w:szCs w:val="20"/>
              </w:rPr>
              <w:t xml:space="preserve">As the Observer and Building Supervisor, I am providing comments on the tasks completed by the Participant, </w:t>
            </w:r>
            <w:r>
              <w:rPr>
                <w:rFonts w:ascii="Arial" w:hAnsi="Arial" w:cs="Arial"/>
                <w:color w:val="000000" w:themeColor="text1"/>
                <w:sz w:val="20"/>
                <w:szCs w:val="20"/>
              </w:rPr>
              <w:t xml:space="preserve">Noreen Abu-Obeid, </w:t>
            </w:r>
            <w:r w:rsidRPr="00B961B6">
              <w:rPr>
                <w:rFonts w:ascii="Arial" w:hAnsi="Arial" w:cs="Arial"/>
                <w:color w:val="000000" w:themeColor="text1"/>
                <w:sz w:val="20"/>
                <w:szCs w:val="20"/>
              </w:rPr>
              <w:t xml:space="preserve">who </w:t>
            </w:r>
            <w:r>
              <w:rPr>
                <w:rFonts w:ascii="Arial" w:hAnsi="Arial" w:cs="Arial"/>
                <w:color w:val="000000" w:themeColor="text1"/>
                <w:sz w:val="20"/>
                <w:szCs w:val="20"/>
              </w:rPr>
              <w:t>was</w:t>
            </w:r>
            <w:r w:rsidRPr="00B961B6">
              <w:rPr>
                <w:rFonts w:ascii="Arial" w:hAnsi="Arial" w:cs="Arial"/>
                <w:color w:val="000000" w:themeColor="text1"/>
                <w:sz w:val="20"/>
                <w:szCs w:val="20"/>
              </w:rPr>
              <w:t xml:space="preserve"> the Project Manager </w:t>
            </w:r>
            <w:r>
              <w:rPr>
                <w:rFonts w:ascii="Arial" w:hAnsi="Arial" w:cs="Arial"/>
                <w:color w:val="000000" w:themeColor="text1"/>
                <w:sz w:val="20"/>
                <w:szCs w:val="20"/>
              </w:rPr>
              <w:t xml:space="preserve">and Project support </w:t>
            </w:r>
            <w:r w:rsidRPr="00B961B6">
              <w:rPr>
                <w:rFonts w:ascii="Arial" w:hAnsi="Arial" w:cs="Arial"/>
                <w:color w:val="000000" w:themeColor="text1"/>
                <w:sz w:val="20"/>
                <w:szCs w:val="20"/>
              </w:rPr>
              <w:t xml:space="preserve">of the </w:t>
            </w:r>
            <w:r>
              <w:rPr>
                <w:rFonts w:ascii="Arial" w:hAnsi="Arial" w:cs="Arial"/>
                <w:color w:val="000000" w:themeColor="text1"/>
                <w:sz w:val="20"/>
                <w:szCs w:val="20"/>
              </w:rPr>
              <w:t>Drake Project</w:t>
            </w:r>
          </w:p>
          <w:p w14:paraId="5C00500A" w14:textId="5AAB8562" w:rsidR="00697B55" w:rsidRDefault="00697B55" w:rsidP="00697B55">
            <w:pPr>
              <w:pStyle w:val="NormalWeb"/>
              <w:spacing w:before="300" w:beforeAutospacing="0" w:after="300" w:afterAutospacing="0"/>
              <w:rPr>
                <w:rFonts w:ascii="Arial" w:hAnsi="Arial" w:cs="Arial"/>
                <w:color w:val="000000" w:themeColor="text1"/>
                <w:sz w:val="20"/>
                <w:szCs w:val="20"/>
              </w:rPr>
            </w:pPr>
            <w:r>
              <w:rPr>
                <w:rFonts w:ascii="Arial" w:hAnsi="Arial" w:cs="Arial"/>
                <w:color w:val="000000" w:themeColor="text1"/>
                <w:sz w:val="20"/>
                <w:szCs w:val="20"/>
              </w:rPr>
              <w:t>Noreen</w:t>
            </w:r>
            <w:r w:rsidRPr="00B961B6">
              <w:rPr>
                <w:rFonts w:ascii="Arial" w:hAnsi="Arial" w:cs="Arial"/>
                <w:color w:val="000000" w:themeColor="text1"/>
                <w:sz w:val="20"/>
                <w:szCs w:val="20"/>
              </w:rPr>
              <w:t xml:space="preserve"> demonstrated strong project management skills during the planning and coordination phase.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w:t>
            </w:r>
            <w:r>
              <w:rPr>
                <w:rFonts w:ascii="Arial" w:hAnsi="Arial" w:cs="Arial"/>
                <w:color w:val="000000" w:themeColor="text1"/>
                <w:sz w:val="20"/>
                <w:szCs w:val="20"/>
              </w:rPr>
              <w:t>understood well the plans and specifications and schedules for this project.</w:t>
            </w:r>
          </w:p>
          <w:p w14:paraId="014525B9" w14:textId="65B5CEF8" w:rsidR="00E9388A" w:rsidRPr="00F73091" w:rsidRDefault="00697B55" w:rsidP="001A3D7B">
            <w:pPr>
              <w:rPr>
                <w:rFonts w:ascii="Arial" w:hAnsi="Arial" w:cs="Arial"/>
                <w:sz w:val="22"/>
                <w:szCs w:val="18"/>
              </w:rPr>
            </w:pPr>
            <w:r>
              <w:rPr>
                <w:rFonts w:ascii="Arial" w:hAnsi="Arial" w:cs="Arial"/>
                <w:color w:val="000000" w:themeColor="text1"/>
                <w:sz w:val="20"/>
                <w:szCs w:val="20"/>
              </w:rPr>
              <w:t>Her c</w:t>
            </w:r>
            <w:r w:rsidRPr="00B961B6">
              <w:rPr>
                <w:rFonts w:ascii="Arial" w:hAnsi="Arial" w:cs="Arial"/>
                <w:color w:val="000000" w:themeColor="text1"/>
                <w:sz w:val="20"/>
                <w:szCs w:val="20"/>
              </w:rPr>
              <w:t xml:space="preserve">ommunication with </w:t>
            </w:r>
            <w:r>
              <w:rPr>
                <w:rFonts w:ascii="Arial" w:hAnsi="Arial" w:cs="Arial"/>
                <w:color w:val="000000" w:themeColor="text1"/>
                <w:sz w:val="20"/>
                <w:szCs w:val="20"/>
              </w:rPr>
              <w:t>stakeholders</w:t>
            </w:r>
            <w:r w:rsidRPr="00B961B6">
              <w:rPr>
                <w:rFonts w:ascii="Arial" w:hAnsi="Arial" w:cs="Arial"/>
                <w:color w:val="000000" w:themeColor="text1"/>
                <w:sz w:val="20"/>
                <w:szCs w:val="20"/>
              </w:rPr>
              <w:t xml:space="preserve"> was </w:t>
            </w:r>
            <w:r>
              <w:rPr>
                <w:rFonts w:ascii="Arial" w:hAnsi="Arial" w:cs="Arial"/>
                <w:color w:val="000000" w:themeColor="text1"/>
                <w:sz w:val="20"/>
                <w:szCs w:val="20"/>
              </w:rPr>
              <w:t xml:space="preserve">always </w:t>
            </w:r>
            <w:r w:rsidRPr="00B961B6">
              <w:rPr>
                <w:rFonts w:ascii="Arial" w:hAnsi="Arial" w:cs="Arial"/>
                <w:color w:val="000000" w:themeColor="text1"/>
                <w:sz w:val="20"/>
                <w:szCs w:val="20"/>
              </w:rPr>
              <w:t xml:space="preserve">clear and consistent, ensuring everyone was aligned with project objectives.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efficiently handled any unexpected challenges that arose and kept the project on track.</w:t>
            </w:r>
            <w:r>
              <w:rPr>
                <w:rFonts w:ascii="Arial" w:hAnsi="Arial" w:cs="Arial"/>
                <w:color w:val="000000" w:themeColor="text1"/>
                <w:sz w:val="20"/>
                <w:szCs w:val="20"/>
              </w:rPr>
              <w:t xml:space="preserve"> </w:t>
            </w:r>
            <w:r>
              <w:rPr>
                <w:rFonts w:ascii="Arial" w:hAnsi="Arial" w:cs="Arial"/>
                <w:color w:val="000000" w:themeColor="text1"/>
                <w:sz w:val="20"/>
                <w:szCs w:val="20"/>
              </w:rPr>
              <w:t xml:space="preserve">Her </w:t>
            </w:r>
            <w:r w:rsidRPr="00B961B6">
              <w:rPr>
                <w:rFonts w:ascii="Arial" w:hAnsi="Arial" w:cs="Arial"/>
                <w:color w:val="000000" w:themeColor="text1"/>
                <w:sz w:val="20"/>
                <w:szCs w:val="20"/>
              </w:rPr>
              <w:t xml:space="preserve">commitment to quality control was evident throughout the project. </w:t>
            </w:r>
            <w:permEnd w:id="694645521"/>
          </w:p>
        </w:tc>
      </w:tr>
    </w:tbl>
    <w:p w14:paraId="1200A142" w14:textId="218E2ED1" w:rsidR="0039623A" w:rsidRDefault="0039623A" w:rsidP="00E9388A">
      <w:pPr>
        <w:rPr>
          <w:rFonts w:ascii="Arial" w:hAnsi="Arial" w:cs="Arial"/>
          <w:sz w:val="22"/>
          <w:szCs w:val="22"/>
        </w:rPr>
      </w:pPr>
    </w:p>
    <w:sectPr w:rsidR="0039623A" w:rsidSect="00E9388A">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34157B1" w:rsidR="006E5B7D" w:rsidRPr="00830749" w:rsidRDefault="00697B5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5B5B87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6F7D2B">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F7D2B" w:rsidRPr="006F7D2B">
          <w:rPr>
            <w:rFonts w:ascii="Arial" w:hAnsi="Arial" w:cs="Arial"/>
            <w:b/>
            <w:sz w:val="16"/>
            <w:szCs w:val="16"/>
          </w:rPr>
          <w:t>v2-0_07/03/2023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7B55">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7AF346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7B55">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1A629C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97B55">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969A37D" w:rsidR="006E5B7D" w:rsidRDefault="00803D33" w:rsidP="008F0C92">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10ADA500" w14:textId="77777777" w:rsidR="006E5B7D" w:rsidRPr="00830749" w:rsidRDefault="006E5B7D" w:rsidP="008F0C9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762ED3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F7D2B" w:rsidRPr="006F7D2B">
          <w:rPr>
            <w:rFonts w:ascii="Arial" w:hAnsi="Arial" w:cs="Arial"/>
            <w:b/>
            <w:sz w:val="16"/>
            <w:szCs w:val="16"/>
          </w:rPr>
          <w:t>CPCCBC4010</w:t>
        </w:r>
      </w:sdtContent>
    </w:sdt>
    <w:r w:rsidRPr="006F7D2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F7D2B" w:rsidRPr="006F7D2B">
          <w:rPr>
            <w:rFonts w:ascii="Arial" w:hAnsi="Arial" w:cs="Arial"/>
            <w:b/>
            <w:sz w:val="16"/>
            <w:szCs w:val="16"/>
          </w:rPr>
          <w:t>Apply structural principles to residential and commercial constructions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510266" w:rsidR="006E5B7D" w:rsidRDefault="006E5B7D" w:rsidP="008F0C92">
    <w:pPr>
      <w:pBdr>
        <w:bottom w:val="single" w:sz="4" w:space="1" w:color="auto"/>
      </w:pBdr>
      <w:tabs>
        <w:tab w:val="right" w:pos="9026"/>
      </w:tabs>
      <w:jc w:val="right"/>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79A7" w14:textId="42192EED" w:rsidR="00803D33" w:rsidRDefault="00803D33" w:rsidP="008F0C92">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5233717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74788358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and commercial constructions</w:t>
        </w:r>
      </w:sdtContent>
    </w:sdt>
  </w:p>
  <w:p w14:paraId="447DDCA0" w14:textId="77777777" w:rsidR="00803D33" w:rsidRPr="00830749" w:rsidRDefault="00803D33" w:rsidP="008F0C92">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EF3A6CE"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4799E34" w:rsidR="006E5B7D" w:rsidRDefault="00E9388A"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3834AE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9388A">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D3C66"/>
    <w:multiLevelType w:val="hybridMultilevel"/>
    <w:tmpl w:val="1F706208"/>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18C597C"/>
    <w:multiLevelType w:val="multilevel"/>
    <w:tmpl w:val="7D9AE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A359DA"/>
    <w:multiLevelType w:val="multilevel"/>
    <w:tmpl w:val="7248A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8621E"/>
    <w:multiLevelType w:val="hybridMultilevel"/>
    <w:tmpl w:val="B24E0EB6"/>
    <w:lvl w:ilvl="0" w:tplc="C57CB7FE">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8A2457"/>
    <w:multiLevelType w:val="hybridMultilevel"/>
    <w:tmpl w:val="9D5EA7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2C529A"/>
    <w:multiLevelType w:val="hybridMultilevel"/>
    <w:tmpl w:val="1180D1DC"/>
    <w:lvl w:ilvl="0" w:tplc="D22214B0">
      <w:start w:val="1"/>
      <w:numFmt w:val="decimal"/>
      <w:lvlText w:val="%1."/>
      <w:lvlJc w:val="left"/>
      <w:pPr>
        <w:ind w:left="1074" w:hanging="360"/>
      </w:pPr>
      <w:rPr>
        <w:rFonts w:hint="default"/>
      </w:rPr>
    </w:lvl>
    <w:lvl w:ilvl="1" w:tplc="0C090019" w:tentative="1">
      <w:start w:val="1"/>
      <w:numFmt w:val="lowerLetter"/>
      <w:lvlText w:val="%2."/>
      <w:lvlJc w:val="left"/>
      <w:pPr>
        <w:ind w:left="1794" w:hanging="360"/>
      </w:pPr>
    </w:lvl>
    <w:lvl w:ilvl="2" w:tplc="0C09001B" w:tentative="1">
      <w:start w:val="1"/>
      <w:numFmt w:val="lowerRoman"/>
      <w:lvlText w:val="%3."/>
      <w:lvlJc w:val="right"/>
      <w:pPr>
        <w:ind w:left="2514" w:hanging="180"/>
      </w:pPr>
    </w:lvl>
    <w:lvl w:ilvl="3" w:tplc="0C09000F" w:tentative="1">
      <w:start w:val="1"/>
      <w:numFmt w:val="decimal"/>
      <w:lvlText w:val="%4."/>
      <w:lvlJc w:val="left"/>
      <w:pPr>
        <w:ind w:left="3234" w:hanging="360"/>
      </w:pPr>
    </w:lvl>
    <w:lvl w:ilvl="4" w:tplc="0C090019" w:tentative="1">
      <w:start w:val="1"/>
      <w:numFmt w:val="lowerLetter"/>
      <w:lvlText w:val="%5."/>
      <w:lvlJc w:val="left"/>
      <w:pPr>
        <w:ind w:left="3954" w:hanging="360"/>
      </w:pPr>
    </w:lvl>
    <w:lvl w:ilvl="5" w:tplc="0C09001B" w:tentative="1">
      <w:start w:val="1"/>
      <w:numFmt w:val="lowerRoman"/>
      <w:lvlText w:val="%6."/>
      <w:lvlJc w:val="right"/>
      <w:pPr>
        <w:ind w:left="4674" w:hanging="180"/>
      </w:pPr>
    </w:lvl>
    <w:lvl w:ilvl="6" w:tplc="0C09000F" w:tentative="1">
      <w:start w:val="1"/>
      <w:numFmt w:val="decimal"/>
      <w:lvlText w:val="%7."/>
      <w:lvlJc w:val="left"/>
      <w:pPr>
        <w:ind w:left="5394" w:hanging="360"/>
      </w:pPr>
    </w:lvl>
    <w:lvl w:ilvl="7" w:tplc="0C090019" w:tentative="1">
      <w:start w:val="1"/>
      <w:numFmt w:val="lowerLetter"/>
      <w:lvlText w:val="%8."/>
      <w:lvlJc w:val="left"/>
      <w:pPr>
        <w:ind w:left="6114" w:hanging="360"/>
      </w:pPr>
    </w:lvl>
    <w:lvl w:ilvl="8" w:tplc="0C09001B" w:tentative="1">
      <w:start w:val="1"/>
      <w:numFmt w:val="lowerRoman"/>
      <w:lvlText w:val="%9."/>
      <w:lvlJc w:val="right"/>
      <w:pPr>
        <w:ind w:left="6834" w:hanging="180"/>
      </w:pPr>
    </w:lvl>
  </w:abstractNum>
  <w:abstractNum w:abstractNumId="1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1984EDB"/>
    <w:multiLevelType w:val="hybridMultilevel"/>
    <w:tmpl w:val="F00A6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A213699"/>
    <w:multiLevelType w:val="hybridMultilevel"/>
    <w:tmpl w:val="9E465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15D5882"/>
    <w:multiLevelType w:val="hybridMultilevel"/>
    <w:tmpl w:val="662C06A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7820760"/>
    <w:multiLevelType w:val="hybridMultilevel"/>
    <w:tmpl w:val="881877A0"/>
    <w:lvl w:ilvl="0" w:tplc="FA784F8A">
      <w:start w:val="1"/>
      <w:numFmt w:val="decimal"/>
      <w:lvlText w:val="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1" w15:restartNumberingAfterBreak="0">
    <w:nsid w:val="4C2C7A97"/>
    <w:multiLevelType w:val="hybridMultilevel"/>
    <w:tmpl w:val="4754DFC6"/>
    <w:lvl w:ilvl="0" w:tplc="34090005">
      <w:start w:val="1"/>
      <w:numFmt w:val="bullet"/>
      <w:lvlText w:val=""/>
      <w:lvlJc w:val="left"/>
      <w:pPr>
        <w:ind w:left="1077" w:hanging="360"/>
      </w:pPr>
      <w:rPr>
        <w:rFonts w:ascii="Wingdings" w:hAnsi="Wingdings" w:hint="default"/>
      </w:rPr>
    </w:lvl>
    <w:lvl w:ilvl="1" w:tplc="0C090003">
      <w:start w:val="1"/>
      <w:numFmt w:val="bullet"/>
      <w:lvlText w:val="o"/>
      <w:lvlJc w:val="left"/>
      <w:pPr>
        <w:ind w:left="1797" w:hanging="360"/>
      </w:pPr>
      <w:rPr>
        <w:rFonts w:ascii="Courier New" w:hAnsi="Courier New" w:cs="Courier New" w:hint="default"/>
      </w:rPr>
    </w:lvl>
    <w:lvl w:ilvl="2" w:tplc="926CADA8">
      <w:start w:val="1"/>
      <w:numFmt w:val="bullet"/>
      <w:lvlText w:val="-"/>
      <w:lvlJc w:val="left"/>
      <w:pPr>
        <w:ind w:left="2517" w:hanging="360"/>
      </w:pPr>
      <w:rPr>
        <w:rFonts w:ascii="Calibri" w:eastAsiaTheme="minorHAnsi" w:hAnsi="Calibri" w:cs="Calibri"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8656E4A"/>
    <w:multiLevelType w:val="multilevel"/>
    <w:tmpl w:val="D62CFB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DB137E"/>
    <w:multiLevelType w:val="hybridMultilevel"/>
    <w:tmpl w:val="44FAA4A0"/>
    <w:lvl w:ilvl="0" w:tplc="E70A27D4">
      <w:start w:val="1"/>
      <w:numFmt w:val="decimal"/>
      <w:lvlText w:val="%1."/>
      <w:lvlJc w:val="left"/>
      <w:pPr>
        <w:ind w:left="720" w:hanging="360"/>
      </w:pPr>
      <w:rPr>
        <w:rFonts w:ascii="Arial" w:hAnsi="Arial" w:cs="Arial"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D5A1F92"/>
    <w:multiLevelType w:val="multilevel"/>
    <w:tmpl w:val="B5B6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240606"/>
    <w:multiLevelType w:val="hybridMultilevel"/>
    <w:tmpl w:val="959296E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6936785D"/>
    <w:multiLevelType w:val="hybridMultilevel"/>
    <w:tmpl w:val="A3FA3CF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2" w15:restartNumberingAfterBreak="0">
    <w:nsid w:val="6C375607"/>
    <w:multiLevelType w:val="hybridMultilevel"/>
    <w:tmpl w:val="D7902666"/>
    <w:lvl w:ilvl="0" w:tplc="092A0DA6">
      <w:start w:val="3"/>
      <w:numFmt w:val="bullet"/>
      <w:lvlText w:val="-"/>
      <w:lvlJc w:val="left"/>
      <w:pPr>
        <w:ind w:left="416" w:hanging="360"/>
      </w:pPr>
      <w:rPr>
        <w:rFonts w:ascii="Arial" w:eastAsiaTheme="minorHAnsi" w:hAnsi="Arial" w:cs="Arial" w:hint="default"/>
      </w:rPr>
    </w:lvl>
    <w:lvl w:ilvl="1" w:tplc="08090003" w:tentative="1">
      <w:start w:val="1"/>
      <w:numFmt w:val="bullet"/>
      <w:lvlText w:val="o"/>
      <w:lvlJc w:val="left"/>
      <w:pPr>
        <w:ind w:left="1136" w:hanging="360"/>
      </w:pPr>
      <w:rPr>
        <w:rFonts w:ascii="Courier New" w:hAnsi="Courier New" w:cs="Courier New" w:hint="default"/>
      </w:rPr>
    </w:lvl>
    <w:lvl w:ilvl="2" w:tplc="08090005" w:tentative="1">
      <w:start w:val="1"/>
      <w:numFmt w:val="bullet"/>
      <w:lvlText w:val=""/>
      <w:lvlJc w:val="left"/>
      <w:pPr>
        <w:ind w:left="1856" w:hanging="360"/>
      </w:pPr>
      <w:rPr>
        <w:rFonts w:ascii="Wingdings" w:hAnsi="Wingdings" w:hint="default"/>
      </w:rPr>
    </w:lvl>
    <w:lvl w:ilvl="3" w:tplc="08090001" w:tentative="1">
      <w:start w:val="1"/>
      <w:numFmt w:val="bullet"/>
      <w:lvlText w:val=""/>
      <w:lvlJc w:val="left"/>
      <w:pPr>
        <w:ind w:left="2576" w:hanging="360"/>
      </w:pPr>
      <w:rPr>
        <w:rFonts w:ascii="Symbol" w:hAnsi="Symbol" w:hint="default"/>
      </w:rPr>
    </w:lvl>
    <w:lvl w:ilvl="4" w:tplc="08090003" w:tentative="1">
      <w:start w:val="1"/>
      <w:numFmt w:val="bullet"/>
      <w:lvlText w:val="o"/>
      <w:lvlJc w:val="left"/>
      <w:pPr>
        <w:ind w:left="3296" w:hanging="360"/>
      </w:pPr>
      <w:rPr>
        <w:rFonts w:ascii="Courier New" w:hAnsi="Courier New" w:cs="Courier New" w:hint="default"/>
      </w:rPr>
    </w:lvl>
    <w:lvl w:ilvl="5" w:tplc="08090005" w:tentative="1">
      <w:start w:val="1"/>
      <w:numFmt w:val="bullet"/>
      <w:lvlText w:val=""/>
      <w:lvlJc w:val="left"/>
      <w:pPr>
        <w:ind w:left="4016" w:hanging="360"/>
      </w:pPr>
      <w:rPr>
        <w:rFonts w:ascii="Wingdings" w:hAnsi="Wingdings" w:hint="default"/>
      </w:rPr>
    </w:lvl>
    <w:lvl w:ilvl="6" w:tplc="08090001" w:tentative="1">
      <w:start w:val="1"/>
      <w:numFmt w:val="bullet"/>
      <w:lvlText w:val=""/>
      <w:lvlJc w:val="left"/>
      <w:pPr>
        <w:ind w:left="4736" w:hanging="360"/>
      </w:pPr>
      <w:rPr>
        <w:rFonts w:ascii="Symbol" w:hAnsi="Symbol" w:hint="default"/>
      </w:rPr>
    </w:lvl>
    <w:lvl w:ilvl="7" w:tplc="08090003" w:tentative="1">
      <w:start w:val="1"/>
      <w:numFmt w:val="bullet"/>
      <w:lvlText w:val="o"/>
      <w:lvlJc w:val="left"/>
      <w:pPr>
        <w:ind w:left="5456" w:hanging="360"/>
      </w:pPr>
      <w:rPr>
        <w:rFonts w:ascii="Courier New" w:hAnsi="Courier New" w:cs="Courier New" w:hint="default"/>
      </w:rPr>
    </w:lvl>
    <w:lvl w:ilvl="8" w:tplc="08090005" w:tentative="1">
      <w:start w:val="1"/>
      <w:numFmt w:val="bullet"/>
      <w:lvlText w:val=""/>
      <w:lvlJc w:val="left"/>
      <w:pPr>
        <w:ind w:left="6176" w:hanging="360"/>
      </w:pPr>
      <w:rPr>
        <w:rFonts w:ascii="Wingdings" w:hAnsi="Wingdings" w:hint="default"/>
      </w:r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1E76E12"/>
    <w:multiLevelType w:val="multilevel"/>
    <w:tmpl w:val="0C28A7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BA24039"/>
    <w:multiLevelType w:val="multilevel"/>
    <w:tmpl w:val="38EC2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1" w15:restartNumberingAfterBreak="0">
    <w:nsid w:val="7FA52016"/>
    <w:multiLevelType w:val="multilevel"/>
    <w:tmpl w:val="6196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196601">
    <w:abstractNumId w:val="13"/>
  </w:num>
  <w:num w:numId="2" w16cid:durableId="938607714">
    <w:abstractNumId w:val="23"/>
  </w:num>
  <w:num w:numId="3" w16cid:durableId="958145445">
    <w:abstractNumId w:val="8"/>
  </w:num>
  <w:num w:numId="4" w16cid:durableId="1196194321">
    <w:abstractNumId w:val="20"/>
  </w:num>
  <w:num w:numId="5" w16cid:durableId="1867134969">
    <w:abstractNumId w:val="18"/>
  </w:num>
  <w:num w:numId="6" w16cid:durableId="1025326758">
    <w:abstractNumId w:val="33"/>
  </w:num>
  <w:num w:numId="7" w16cid:durableId="1482577371">
    <w:abstractNumId w:val="5"/>
  </w:num>
  <w:num w:numId="8" w16cid:durableId="1085491312">
    <w:abstractNumId w:val="2"/>
  </w:num>
  <w:num w:numId="9" w16cid:durableId="1369525979">
    <w:abstractNumId w:val="17"/>
  </w:num>
  <w:num w:numId="10" w16cid:durableId="744459">
    <w:abstractNumId w:val="12"/>
  </w:num>
  <w:num w:numId="11" w16cid:durableId="255016049">
    <w:abstractNumId w:val="7"/>
  </w:num>
  <w:num w:numId="12" w16cid:durableId="926841987">
    <w:abstractNumId w:val="40"/>
  </w:num>
  <w:num w:numId="13" w16cid:durableId="1303079462">
    <w:abstractNumId w:val="28"/>
  </w:num>
  <w:num w:numId="14" w16cid:durableId="1959607258">
    <w:abstractNumId w:val="0"/>
  </w:num>
  <w:num w:numId="15" w16cid:durableId="788476904">
    <w:abstractNumId w:val="22"/>
  </w:num>
  <w:num w:numId="16" w16cid:durableId="738527274">
    <w:abstractNumId w:val="37"/>
  </w:num>
  <w:num w:numId="17" w16cid:durableId="347292598">
    <w:abstractNumId w:val="25"/>
  </w:num>
  <w:num w:numId="18" w16cid:durableId="775098443">
    <w:abstractNumId w:val="35"/>
  </w:num>
  <w:num w:numId="19" w16cid:durableId="246036738">
    <w:abstractNumId w:val="24"/>
  </w:num>
  <w:num w:numId="20" w16cid:durableId="1151870601">
    <w:abstractNumId w:val="38"/>
  </w:num>
  <w:num w:numId="21" w16cid:durableId="1397627776">
    <w:abstractNumId w:val="34"/>
  </w:num>
  <w:num w:numId="22" w16cid:durableId="519197551">
    <w:abstractNumId w:val="15"/>
  </w:num>
  <w:num w:numId="23" w16cid:durableId="459954404">
    <w:abstractNumId w:val="10"/>
  </w:num>
  <w:num w:numId="24" w16cid:durableId="759761348">
    <w:abstractNumId w:val="19"/>
  </w:num>
  <w:num w:numId="25" w16cid:durableId="11262687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03051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3711250">
    <w:abstractNumId w:val="30"/>
  </w:num>
  <w:num w:numId="28" w16cid:durableId="951860904">
    <w:abstractNumId w:val="31"/>
  </w:num>
  <w:num w:numId="29" w16cid:durableId="69929378">
    <w:abstractNumId w:val="11"/>
  </w:num>
  <w:num w:numId="30" w16cid:durableId="1693916593">
    <w:abstractNumId w:val="16"/>
  </w:num>
  <w:num w:numId="31" w16cid:durableId="1182933927">
    <w:abstractNumId w:val="1"/>
  </w:num>
  <w:num w:numId="32" w16cid:durableId="1586915785">
    <w:abstractNumId w:val="6"/>
  </w:num>
  <w:num w:numId="33" w16cid:durableId="202907920">
    <w:abstractNumId w:val="26"/>
  </w:num>
  <w:num w:numId="34" w16cid:durableId="1966278924">
    <w:abstractNumId w:val="14"/>
  </w:num>
  <w:num w:numId="35" w16cid:durableId="430049182">
    <w:abstractNumId w:val="27"/>
  </w:num>
  <w:num w:numId="36" w16cid:durableId="1703482326">
    <w:abstractNumId w:val="9"/>
  </w:num>
  <w:num w:numId="37" w16cid:durableId="359160720">
    <w:abstractNumId w:val="21"/>
  </w:num>
  <w:num w:numId="38" w16cid:durableId="1197543817">
    <w:abstractNumId w:val="3"/>
  </w:num>
  <w:num w:numId="39" w16cid:durableId="1026443167">
    <w:abstractNumId w:val="4"/>
  </w:num>
  <w:num w:numId="40" w16cid:durableId="71051830">
    <w:abstractNumId w:val="36"/>
  </w:num>
  <w:num w:numId="41" w16cid:durableId="1031221207">
    <w:abstractNumId w:val="41"/>
  </w:num>
  <w:num w:numId="42" w16cid:durableId="592780181">
    <w:abstractNumId w:val="29"/>
  </w:num>
  <w:num w:numId="43" w16cid:durableId="1160344433">
    <w:abstractNumId w:val="39"/>
  </w:num>
  <w:num w:numId="44" w16cid:durableId="71853496">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fQkkoCUKWvOHQPKW20tItuXhbrNE35Ah+DdHlMfAK+LMMgI8tq9MTzTBImBVofDPya6HVzWT95/L0TGphD0yow==" w:salt="Hz4Kadr+xSzGtpUpt5VKKQ=="/>
  <w:defaultTabStop w:val="720"/>
  <w:evenAndOddHeaders/>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3B06"/>
    <w:rsid w:val="00024F65"/>
    <w:rsid w:val="00027B47"/>
    <w:rsid w:val="00033EBC"/>
    <w:rsid w:val="00035243"/>
    <w:rsid w:val="00037477"/>
    <w:rsid w:val="00041FA8"/>
    <w:rsid w:val="0004368E"/>
    <w:rsid w:val="00043AB3"/>
    <w:rsid w:val="0004675B"/>
    <w:rsid w:val="00052041"/>
    <w:rsid w:val="00054D7B"/>
    <w:rsid w:val="00061726"/>
    <w:rsid w:val="000636A4"/>
    <w:rsid w:val="000653FD"/>
    <w:rsid w:val="000672EE"/>
    <w:rsid w:val="00067A5F"/>
    <w:rsid w:val="00074457"/>
    <w:rsid w:val="00076AD6"/>
    <w:rsid w:val="00077F50"/>
    <w:rsid w:val="0008468E"/>
    <w:rsid w:val="00085139"/>
    <w:rsid w:val="00086034"/>
    <w:rsid w:val="00090D03"/>
    <w:rsid w:val="00091491"/>
    <w:rsid w:val="0009164E"/>
    <w:rsid w:val="000A16E5"/>
    <w:rsid w:val="000A2303"/>
    <w:rsid w:val="000A7B07"/>
    <w:rsid w:val="000B346C"/>
    <w:rsid w:val="000B7B64"/>
    <w:rsid w:val="000C233D"/>
    <w:rsid w:val="000C4F46"/>
    <w:rsid w:val="000C5322"/>
    <w:rsid w:val="000C6FB4"/>
    <w:rsid w:val="000C7FA2"/>
    <w:rsid w:val="000E0A09"/>
    <w:rsid w:val="000E310E"/>
    <w:rsid w:val="000E34EF"/>
    <w:rsid w:val="000E680F"/>
    <w:rsid w:val="000F0FCA"/>
    <w:rsid w:val="000F55D9"/>
    <w:rsid w:val="000F6AFC"/>
    <w:rsid w:val="00101E97"/>
    <w:rsid w:val="00103A5E"/>
    <w:rsid w:val="00106585"/>
    <w:rsid w:val="0011218C"/>
    <w:rsid w:val="001131F9"/>
    <w:rsid w:val="0011416F"/>
    <w:rsid w:val="001157AF"/>
    <w:rsid w:val="00116C30"/>
    <w:rsid w:val="00121CC2"/>
    <w:rsid w:val="00122B03"/>
    <w:rsid w:val="0012562F"/>
    <w:rsid w:val="001266C6"/>
    <w:rsid w:val="00126C85"/>
    <w:rsid w:val="00132977"/>
    <w:rsid w:val="00133A08"/>
    <w:rsid w:val="00136E8C"/>
    <w:rsid w:val="001457FC"/>
    <w:rsid w:val="00152592"/>
    <w:rsid w:val="001549CC"/>
    <w:rsid w:val="00154A40"/>
    <w:rsid w:val="00154DAE"/>
    <w:rsid w:val="001567B5"/>
    <w:rsid w:val="0015733E"/>
    <w:rsid w:val="001578F8"/>
    <w:rsid w:val="00162AE6"/>
    <w:rsid w:val="00166E7F"/>
    <w:rsid w:val="001709EB"/>
    <w:rsid w:val="00175F6C"/>
    <w:rsid w:val="00184237"/>
    <w:rsid w:val="0018673D"/>
    <w:rsid w:val="00186B5A"/>
    <w:rsid w:val="00187D1C"/>
    <w:rsid w:val="00191E86"/>
    <w:rsid w:val="0019250A"/>
    <w:rsid w:val="001A3959"/>
    <w:rsid w:val="001A4170"/>
    <w:rsid w:val="001A77CF"/>
    <w:rsid w:val="001B0445"/>
    <w:rsid w:val="001B09BC"/>
    <w:rsid w:val="001B09F9"/>
    <w:rsid w:val="001B28E5"/>
    <w:rsid w:val="001C0B34"/>
    <w:rsid w:val="001C4084"/>
    <w:rsid w:val="001D01D1"/>
    <w:rsid w:val="001D2124"/>
    <w:rsid w:val="001D4F63"/>
    <w:rsid w:val="001E05E8"/>
    <w:rsid w:val="001E600A"/>
    <w:rsid w:val="001E7D58"/>
    <w:rsid w:val="001F274F"/>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F8D"/>
    <w:rsid w:val="002307DE"/>
    <w:rsid w:val="00233402"/>
    <w:rsid w:val="002337BA"/>
    <w:rsid w:val="002342BE"/>
    <w:rsid w:val="00252300"/>
    <w:rsid w:val="00252494"/>
    <w:rsid w:val="002538CB"/>
    <w:rsid w:val="002539CF"/>
    <w:rsid w:val="00257541"/>
    <w:rsid w:val="0025778A"/>
    <w:rsid w:val="00265A8F"/>
    <w:rsid w:val="0026676B"/>
    <w:rsid w:val="00267C62"/>
    <w:rsid w:val="00271306"/>
    <w:rsid w:val="00271B12"/>
    <w:rsid w:val="0027392A"/>
    <w:rsid w:val="002762BF"/>
    <w:rsid w:val="002812E4"/>
    <w:rsid w:val="00281347"/>
    <w:rsid w:val="00281ED1"/>
    <w:rsid w:val="00282382"/>
    <w:rsid w:val="002824BE"/>
    <w:rsid w:val="00282828"/>
    <w:rsid w:val="00287CC3"/>
    <w:rsid w:val="002908D0"/>
    <w:rsid w:val="00292CE0"/>
    <w:rsid w:val="00294162"/>
    <w:rsid w:val="002A1EB3"/>
    <w:rsid w:val="002A316B"/>
    <w:rsid w:val="002A35D4"/>
    <w:rsid w:val="002A4B14"/>
    <w:rsid w:val="002B03AC"/>
    <w:rsid w:val="002B2600"/>
    <w:rsid w:val="002B3B34"/>
    <w:rsid w:val="002B6786"/>
    <w:rsid w:val="002B7054"/>
    <w:rsid w:val="002C18FE"/>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3DDB"/>
    <w:rsid w:val="00324DB2"/>
    <w:rsid w:val="003259FD"/>
    <w:rsid w:val="0033003D"/>
    <w:rsid w:val="003331A1"/>
    <w:rsid w:val="0033666D"/>
    <w:rsid w:val="00336763"/>
    <w:rsid w:val="00340FD1"/>
    <w:rsid w:val="003430D8"/>
    <w:rsid w:val="00343189"/>
    <w:rsid w:val="00347500"/>
    <w:rsid w:val="00347A6D"/>
    <w:rsid w:val="00353AD6"/>
    <w:rsid w:val="00354498"/>
    <w:rsid w:val="003548CB"/>
    <w:rsid w:val="00360577"/>
    <w:rsid w:val="00360F1A"/>
    <w:rsid w:val="003614DC"/>
    <w:rsid w:val="00361CE5"/>
    <w:rsid w:val="00362760"/>
    <w:rsid w:val="00374DDE"/>
    <w:rsid w:val="003758B4"/>
    <w:rsid w:val="00376162"/>
    <w:rsid w:val="003842F4"/>
    <w:rsid w:val="003907CC"/>
    <w:rsid w:val="0039160D"/>
    <w:rsid w:val="003935C0"/>
    <w:rsid w:val="00394DB9"/>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3D15"/>
    <w:rsid w:val="00410BC8"/>
    <w:rsid w:val="00410EFE"/>
    <w:rsid w:val="00416046"/>
    <w:rsid w:val="004163B0"/>
    <w:rsid w:val="00417106"/>
    <w:rsid w:val="00417D9F"/>
    <w:rsid w:val="00420D74"/>
    <w:rsid w:val="00421CB7"/>
    <w:rsid w:val="004233C8"/>
    <w:rsid w:val="004316FB"/>
    <w:rsid w:val="0043335E"/>
    <w:rsid w:val="00433D65"/>
    <w:rsid w:val="00435D5B"/>
    <w:rsid w:val="004403AD"/>
    <w:rsid w:val="00445283"/>
    <w:rsid w:val="0044654F"/>
    <w:rsid w:val="004467A9"/>
    <w:rsid w:val="00454B97"/>
    <w:rsid w:val="00455328"/>
    <w:rsid w:val="004559DC"/>
    <w:rsid w:val="004575AD"/>
    <w:rsid w:val="00457AD3"/>
    <w:rsid w:val="004624D6"/>
    <w:rsid w:val="0046338F"/>
    <w:rsid w:val="00466598"/>
    <w:rsid w:val="004676B1"/>
    <w:rsid w:val="00467952"/>
    <w:rsid w:val="004709F8"/>
    <w:rsid w:val="004768EA"/>
    <w:rsid w:val="00476BAA"/>
    <w:rsid w:val="00482720"/>
    <w:rsid w:val="00486541"/>
    <w:rsid w:val="0049032F"/>
    <w:rsid w:val="00494241"/>
    <w:rsid w:val="004A32F4"/>
    <w:rsid w:val="004A3499"/>
    <w:rsid w:val="004A728E"/>
    <w:rsid w:val="004B007F"/>
    <w:rsid w:val="004B0525"/>
    <w:rsid w:val="004B2881"/>
    <w:rsid w:val="004B40AB"/>
    <w:rsid w:val="004B42E2"/>
    <w:rsid w:val="004B6B29"/>
    <w:rsid w:val="004B7C32"/>
    <w:rsid w:val="004C3241"/>
    <w:rsid w:val="004C48E0"/>
    <w:rsid w:val="004C56C5"/>
    <w:rsid w:val="004C68EC"/>
    <w:rsid w:val="004C6B3F"/>
    <w:rsid w:val="004C72F3"/>
    <w:rsid w:val="004D0680"/>
    <w:rsid w:val="004D18D8"/>
    <w:rsid w:val="004D51CB"/>
    <w:rsid w:val="004D7CCC"/>
    <w:rsid w:val="004E0092"/>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98"/>
    <w:rsid w:val="005102BD"/>
    <w:rsid w:val="00512B1D"/>
    <w:rsid w:val="0051331A"/>
    <w:rsid w:val="005227F4"/>
    <w:rsid w:val="00531973"/>
    <w:rsid w:val="00532738"/>
    <w:rsid w:val="005334E1"/>
    <w:rsid w:val="00533511"/>
    <w:rsid w:val="00534844"/>
    <w:rsid w:val="005362A7"/>
    <w:rsid w:val="00536B74"/>
    <w:rsid w:val="00536CB1"/>
    <w:rsid w:val="00543100"/>
    <w:rsid w:val="00544C42"/>
    <w:rsid w:val="00544F28"/>
    <w:rsid w:val="00545C50"/>
    <w:rsid w:val="0054749A"/>
    <w:rsid w:val="005526C8"/>
    <w:rsid w:val="005531BC"/>
    <w:rsid w:val="005539E1"/>
    <w:rsid w:val="00555130"/>
    <w:rsid w:val="00555943"/>
    <w:rsid w:val="00566952"/>
    <w:rsid w:val="00573C4A"/>
    <w:rsid w:val="0057509D"/>
    <w:rsid w:val="005821EA"/>
    <w:rsid w:val="00583840"/>
    <w:rsid w:val="00584F56"/>
    <w:rsid w:val="005868D2"/>
    <w:rsid w:val="0058731E"/>
    <w:rsid w:val="00587A81"/>
    <w:rsid w:val="00590489"/>
    <w:rsid w:val="005948F5"/>
    <w:rsid w:val="005A106D"/>
    <w:rsid w:val="005A435B"/>
    <w:rsid w:val="005B2AD2"/>
    <w:rsid w:val="005B3783"/>
    <w:rsid w:val="005B3D52"/>
    <w:rsid w:val="005B424E"/>
    <w:rsid w:val="005B4B38"/>
    <w:rsid w:val="005B4F95"/>
    <w:rsid w:val="005B7523"/>
    <w:rsid w:val="005C1FB7"/>
    <w:rsid w:val="005C20EC"/>
    <w:rsid w:val="005C48AD"/>
    <w:rsid w:val="005D0D43"/>
    <w:rsid w:val="005D3E1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5203"/>
    <w:rsid w:val="00616E96"/>
    <w:rsid w:val="00621204"/>
    <w:rsid w:val="00621440"/>
    <w:rsid w:val="00622B2F"/>
    <w:rsid w:val="00625D42"/>
    <w:rsid w:val="00625E7C"/>
    <w:rsid w:val="00626283"/>
    <w:rsid w:val="006279F9"/>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5AD"/>
    <w:rsid w:val="00677444"/>
    <w:rsid w:val="006774E6"/>
    <w:rsid w:val="00680BFE"/>
    <w:rsid w:val="00680DF7"/>
    <w:rsid w:val="0068582E"/>
    <w:rsid w:val="006862FA"/>
    <w:rsid w:val="00691ED4"/>
    <w:rsid w:val="006923AD"/>
    <w:rsid w:val="00696A6E"/>
    <w:rsid w:val="00697B55"/>
    <w:rsid w:val="00697DC1"/>
    <w:rsid w:val="00697EDC"/>
    <w:rsid w:val="006A4842"/>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2ED8"/>
    <w:rsid w:val="006D4449"/>
    <w:rsid w:val="006D4794"/>
    <w:rsid w:val="006E0BDE"/>
    <w:rsid w:val="006E5B7D"/>
    <w:rsid w:val="006F01CB"/>
    <w:rsid w:val="006F02C7"/>
    <w:rsid w:val="006F1570"/>
    <w:rsid w:val="006F1E14"/>
    <w:rsid w:val="006F5046"/>
    <w:rsid w:val="006F5707"/>
    <w:rsid w:val="006F7D2B"/>
    <w:rsid w:val="006F7D66"/>
    <w:rsid w:val="00702F50"/>
    <w:rsid w:val="00703DE3"/>
    <w:rsid w:val="007045DB"/>
    <w:rsid w:val="007070CF"/>
    <w:rsid w:val="00707741"/>
    <w:rsid w:val="007128AF"/>
    <w:rsid w:val="00714EB8"/>
    <w:rsid w:val="00717FBB"/>
    <w:rsid w:val="00720E1B"/>
    <w:rsid w:val="0072118A"/>
    <w:rsid w:val="0072174F"/>
    <w:rsid w:val="0072177C"/>
    <w:rsid w:val="00726276"/>
    <w:rsid w:val="007317A7"/>
    <w:rsid w:val="00732F50"/>
    <w:rsid w:val="007339D1"/>
    <w:rsid w:val="00734157"/>
    <w:rsid w:val="00734580"/>
    <w:rsid w:val="00740FE9"/>
    <w:rsid w:val="00743307"/>
    <w:rsid w:val="00743AEF"/>
    <w:rsid w:val="00747137"/>
    <w:rsid w:val="00750D30"/>
    <w:rsid w:val="00750D4D"/>
    <w:rsid w:val="007518B1"/>
    <w:rsid w:val="00754C46"/>
    <w:rsid w:val="00757B27"/>
    <w:rsid w:val="00760942"/>
    <w:rsid w:val="00761876"/>
    <w:rsid w:val="00764294"/>
    <w:rsid w:val="007649A3"/>
    <w:rsid w:val="00765796"/>
    <w:rsid w:val="0076703A"/>
    <w:rsid w:val="007678DC"/>
    <w:rsid w:val="007715C5"/>
    <w:rsid w:val="0077287B"/>
    <w:rsid w:val="00775060"/>
    <w:rsid w:val="007750F4"/>
    <w:rsid w:val="00775598"/>
    <w:rsid w:val="007830B6"/>
    <w:rsid w:val="00787509"/>
    <w:rsid w:val="00791658"/>
    <w:rsid w:val="007956AF"/>
    <w:rsid w:val="00795D87"/>
    <w:rsid w:val="007A1BB4"/>
    <w:rsid w:val="007A320C"/>
    <w:rsid w:val="007A5008"/>
    <w:rsid w:val="007B374A"/>
    <w:rsid w:val="007B48B1"/>
    <w:rsid w:val="007B7BE0"/>
    <w:rsid w:val="007C1D61"/>
    <w:rsid w:val="007C4FE0"/>
    <w:rsid w:val="007C52E8"/>
    <w:rsid w:val="007C63F4"/>
    <w:rsid w:val="007D3292"/>
    <w:rsid w:val="007D3954"/>
    <w:rsid w:val="007D3BDB"/>
    <w:rsid w:val="007E0151"/>
    <w:rsid w:val="007E0923"/>
    <w:rsid w:val="007E2009"/>
    <w:rsid w:val="007E2C77"/>
    <w:rsid w:val="007E4787"/>
    <w:rsid w:val="007E57E8"/>
    <w:rsid w:val="007E72A0"/>
    <w:rsid w:val="007E7CAC"/>
    <w:rsid w:val="007F1F7F"/>
    <w:rsid w:val="007F575E"/>
    <w:rsid w:val="007F5F70"/>
    <w:rsid w:val="00803D33"/>
    <w:rsid w:val="008121F4"/>
    <w:rsid w:val="008133D3"/>
    <w:rsid w:val="00817A2D"/>
    <w:rsid w:val="008201DB"/>
    <w:rsid w:val="008221F7"/>
    <w:rsid w:val="00823BED"/>
    <w:rsid w:val="008264AD"/>
    <w:rsid w:val="00827AA9"/>
    <w:rsid w:val="0083003D"/>
    <w:rsid w:val="00830749"/>
    <w:rsid w:val="00833553"/>
    <w:rsid w:val="00835B05"/>
    <w:rsid w:val="00842AE4"/>
    <w:rsid w:val="00843997"/>
    <w:rsid w:val="00847C7B"/>
    <w:rsid w:val="008523FA"/>
    <w:rsid w:val="00854EFE"/>
    <w:rsid w:val="00855F97"/>
    <w:rsid w:val="00860AFB"/>
    <w:rsid w:val="008643F9"/>
    <w:rsid w:val="00864D30"/>
    <w:rsid w:val="00872007"/>
    <w:rsid w:val="008748CE"/>
    <w:rsid w:val="00875329"/>
    <w:rsid w:val="00881F05"/>
    <w:rsid w:val="00882B9D"/>
    <w:rsid w:val="0088349C"/>
    <w:rsid w:val="008868DF"/>
    <w:rsid w:val="008933EA"/>
    <w:rsid w:val="008A082C"/>
    <w:rsid w:val="008A257C"/>
    <w:rsid w:val="008A2F2D"/>
    <w:rsid w:val="008A3A97"/>
    <w:rsid w:val="008A3A99"/>
    <w:rsid w:val="008A3ADC"/>
    <w:rsid w:val="008B0C16"/>
    <w:rsid w:val="008B22FC"/>
    <w:rsid w:val="008B39C9"/>
    <w:rsid w:val="008C48F6"/>
    <w:rsid w:val="008D3DB3"/>
    <w:rsid w:val="008D4DE9"/>
    <w:rsid w:val="008E110D"/>
    <w:rsid w:val="008E7130"/>
    <w:rsid w:val="008F03D5"/>
    <w:rsid w:val="008F0BA8"/>
    <w:rsid w:val="008F0C92"/>
    <w:rsid w:val="008F464C"/>
    <w:rsid w:val="00901593"/>
    <w:rsid w:val="009025D4"/>
    <w:rsid w:val="00902BF8"/>
    <w:rsid w:val="009030D3"/>
    <w:rsid w:val="009046CD"/>
    <w:rsid w:val="00904809"/>
    <w:rsid w:val="009055FD"/>
    <w:rsid w:val="009056E2"/>
    <w:rsid w:val="00906AB7"/>
    <w:rsid w:val="009126D9"/>
    <w:rsid w:val="00914B0D"/>
    <w:rsid w:val="00914CA4"/>
    <w:rsid w:val="00917FD2"/>
    <w:rsid w:val="00920F6C"/>
    <w:rsid w:val="00921288"/>
    <w:rsid w:val="00922DAB"/>
    <w:rsid w:val="00925912"/>
    <w:rsid w:val="009304CA"/>
    <w:rsid w:val="0093060F"/>
    <w:rsid w:val="0093095D"/>
    <w:rsid w:val="00931795"/>
    <w:rsid w:val="009324BA"/>
    <w:rsid w:val="00936180"/>
    <w:rsid w:val="0093629D"/>
    <w:rsid w:val="00942B7B"/>
    <w:rsid w:val="00944834"/>
    <w:rsid w:val="00944A01"/>
    <w:rsid w:val="00945C7B"/>
    <w:rsid w:val="009470AF"/>
    <w:rsid w:val="009476CA"/>
    <w:rsid w:val="0095100C"/>
    <w:rsid w:val="0095160D"/>
    <w:rsid w:val="00951B1D"/>
    <w:rsid w:val="00951DE8"/>
    <w:rsid w:val="00952DCC"/>
    <w:rsid w:val="00954532"/>
    <w:rsid w:val="00955286"/>
    <w:rsid w:val="0095645B"/>
    <w:rsid w:val="009606F6"/>
    <w:rsid w:val="00961ADD"/>
    <w:rsid w:val="00966633"/>
    <w:rsid w:val="00970B74"/>
    <w:rsid w:val="00971AC8"/>
    <w:rsid w:val="00973F55"/>
    <w:rsid w:val="0098186A"/>
    <w:rsid w:val="009868DE"/>
    <w:rsid w:val="00986974"/>
    <w:rsid w:val="00986BC7"/>
    <w:rsid w:val="00991392"/>
    <w:rsid w:val="00993997"/>
    <w:rsid w:val="00994CC6"/>
    <w:rsid w:val="009950A1"/>
    <w:rsid w:val="00996BEA"/>
    <w:rsid w:val="009A34C4"/>
    <w:rsid w:val="009A4937"/>
    <w:rsid w:val="009B2C5D"/>
    <w:rsid w:val="009B53A8"/>
    <w:rsid w:val="009B750D"/>
    <w:rsid w:val="009C22FD"/>
    <w:rsid w:val="009C67DF"/>
    <w:rsid w:val="009C7961"/>
    <w:rsid w:val="009D06DA"/>
    <w:rsid w:val="009D1E85"/>
    <w:rsid w:val="009D315F"/>
    <w:rsid w:val="009E08FC"/>
    <w:rsid w:val="009E3CED"/>
    <w:rsid w:val="009E4376"/>
    <w:rsid w:val="009E78AF"/>
    <w:rsid w:val="009F34EB"/>
    <w:rsid w:val="009F7434"/>
    <w:rsid w:val="00A07F94"/>
    <w:rsid w:val="00A2147E"/>
    <w:rsid w:val="00A25B81"/>
    <w:rsid w:val="00A25C66"/>
    <w:rsid w:val="00A2624A"/>
    <w:rsid w:val="00A265D7"/>
    <w:rsid w:val="00A33567"/>
    <w:rsid w:val="00A34BA9"/>
    <w:rsid w:val="00A36B30"/>
    <w:rsid w:val="00A406B8"/>
    <w:rsid w:val="00A41676"/>
    <w:rsid w:val="00A416BD"/>
    <w:rsid w:val="00A42D15"/>
    <w:rsid w:val="00A43D76"/>
    <w:rsid w:val="00A44580"/>
    <w:rsid w:val="00A4462D"/>
    <w:rsid w:val="00A44CB5"/>
    <w:rsid w:val="00A526B7"/>
    <w:rsid w:val="00A52BAB"/>
    <w:rsid w:val="00A52C7C"/>
    <w:rsid w:val="00A579E6"/>
    <w:rsid w:val="00A61D78"/>
    <w:rsid w:val="00A658F3"/>
    <w:rsid w:val="00A66FCC"/>
    <w:rsid w:val="00A67415"/>
    <w:rsid w:val="00A67754"/>
    <w:rsid w:val="00A67839"/>
    <w:rsid w:val="00A706D2"/>
    <w:rsid w:val="00A7628D"/>
    <w:rsid w:val="00A763CE"/>
    <w:rsid w:val="00A76EA1"/>
    <w:rsid w:val="00A773FD"/>
    <w:rsid w:val="00A80ACC"/>
    <w:rsid w:val="00A81BDD"/>
    <w:rsid w:val="00A81FCA"/>
    <w:rsid w:val="00A827C6"/>
    <w:rsid w:val="00A8283F"/>
    <w:rsid w:val="00A841C3"/>
    <w:rsid w:val="00A86913"/>
    <w:rsid w:val="00A877AF"/>
    <w:rsid w:val="00A93221"/>
    <w:rsid w:val="00A93CB5"/>
    <w:rsid w:val="00A93E84"/>
    <w:rsid w:val="00A9666F"/>
    <w:rsid w:val="00A96EE8"/>
    <w:rsid w:val="00AA212D"/>
    <w:rsid w:val="00AA4017"/>
    <w:rsid w:val="00AA517E"/>
    <w:rsid w:val="00AA653D"/>
    <w:rsid w:val="00AB15C0"/>
    <w:rsid w:val="00AB3FCA"/>
    <w:rsid w:val="00AB538F"/>
    <w:rsid w:val="00AB5FF9"/>
    <w:rsid w:val="00AC0794"/>
    <w:rsid w:val="00AC3F7D"/>
    <w:rsid w:val="00AC6BE2"/>
    <w:rsid w:val="00AC79B9"/>
    <w:rsid w:val="00AD147B"/>
    <w:rsid w:val="00AD2C30"/>
    <w:rsid w:val="00AD390C"/>
    <w:rsid w:val="00AD43AF"/>
    <w:rsid w:val="00AD7FAE"/>
    <w:rsid w:val="00AE25FB"/>
    <w:rsid w:val="00AE2D04"/>
    <w:rsid w:val="00AE56EA"/>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EFA"/>
    <w:rsid w:val="00B370F6"/>
    <w:rsid w:val="00B37A11"/>
    <w:rsid w:val="00B44885"/>
    <w:rsid w:val="00B44AD2"/>
    <w:rsid w:val="00B45123"/>
    <w:rsid w:val="00B46A6E"/>
    <w:rsid w:val="00B46CA0"/>
    <w:rsid w:val="00B50D23"/>
    <w:rsid w:val="00B52F31"/>
    <w:rsid w:val="00B53621"/>
    <w:rsid w:val="00B569D3"/>
    <w:rsid w:val="00B60A8E"/>
    <w:rsid w:val="00B61114"/>
    <w:rsid w:val="00B63435"/>
    <w:rsid w:val="00B64BF7"/>
    <w:rsid w:val="00B65524"/>
    <w:rsid w:val="00B80970"/>
    <w:rsid w:val="00B8166D"/>
    <w:rsid w:val="00B84397"/>
    <w:rsid w:val="00B876C2"/>
    <w:rsid w:val="00B91399"/>
    <w:rsid w:val="00B9239D"/>
    <w:rsid w:val="00B930C4"/>
    <w:rsid w:val="00B93C88"/>
    <w:rsid w:val="00B96243"/>
    <w:rsid w:val="00B9778C"/>
    <w:rsid w:val="00BA235F"/>
    <w:rsid w:val="00BA45C3"/>
    <w:rsid w:val="00BA47EA"/>
    <w:rsid w:val="00BA480F"/>
    <w:rsid w:val="00BA7D5F"/>
    <w:rsid w:val="00BB1234"/>
    <w:rsid w:val="00BB14F2"/>
    <w:rsid w:val="00BB2400"/>
    <w:rsid w:val="00BB3713"/>
    <w:rsid w:val="00BB47DD"/>
    <w:rsid w:val="00BC3BF6"/>
    <w:rsid w:val="00BD0648"/>
    <w:rsid w:val="00BD1359"/>
    <w:rsid w:val="00BD2445"/>
    <w:rsid w:val="00BD2F22"/>
    <w:rsid w:val="00BD4B75"/>
    <w:rsid w:val="00BD5D83"/>
    <w:rsid w:val="00BE1F60"/>
    <w:rsid w:val="00BE2234"/>
    <w:rsid w:val="00BE45C9"/>
    <w:rsid w:val="00BE5659"/>
    <w:rsid w:val="00BF15FF"/>
    <w:rsid w:val="00BF51EE"/>
    <w:rsid w:val="00BF5811"/>
    <w:rsid w:val="00BF721E"/>
    <w:rsid w:val="00C01EED"/>
    <w:rsid w:val="00C02070"/>
    <w:rsid w:val="00C05340"/>
    <w:rsid w:val="00C0790A"/>
    <w:rsid w:val="00C10E77"/>
    <w:rsid w:val="00C116AB"/>
    <w:rsid w:val="00C11838"/>
    <w:rsid w:val="00C145EE"/>
    <w:rsid w:val="00C1477C"/>
    <w:rsid w:val="00C15CA8"/>
    <w:rsid w:val="00C17076"/>
    <w:rsid w:val="00C21B79"/>
    <w:rsid w:val="00C25494"/>
    <w:rsid w:val="00C26A87"/>
    <w:rsid w:val="00C320F8"/>
    <w:rsid w:val="00C35DC9"/>
    <w:rsid w:val="00C3636D"/>
    <w:rsid w:val="00C373BC"/>
    <w:rsid w:val="00C41923"/>
    <w:rsid w:val="00C42B32"/>
    <w:rsid w:val="00C43C6D"/>
    <w:rsid w:val="00C478B5"/>
    <w:rsid w:val="00C51417"/>
    <w:rsid w:val="00C53DA4"/>
    <w:rsid w:val="00C547D1"/>
    <w:rsid w:val="00C55618"/>
    <w:rsid w:val="00C55A27"/>
    <w:rsid w:val="00C60356"/>
    <w:rsid w:val="00C6463C"/>
    <w:rsid w:val="00C65EC9"/>
    <w:rsid w:val="00C71CD7"/>
    <w:rsid w:val="00C731E3"/>
    <w:rsid w:val="00C7472B"/>
    <w:rsid w:val="00C76374"/>
    <w:rsid w:val="00C76B5E"/>
    <w:rsid w:val="00C804A2"/>
    <w:rsid w:val="00C806B2"/>
    <w:rsid w:val="00C82BD7"/>
    <w:rsid w:val="00C83199"/>
    <w:rsid w:val="00C92642"/>
    <w:rsid w:val="00C931D7"/>
    <w:rsid w:val="00C9350D"/>
    <w:rsid w:val="00C95773"/>
    <w:rsid w:val="00C963C2"/>
    <w:rsid w:val="00C963E0"/>
    <w:rsid w:val="00C97C42"/>
    <w:rsid w:val="00CA082A"/>
    <w:rsid w:val="00CA0F42"/>
    <w:rsid w:val="00CA4C5C"/>
    <w:rsid w:val="00CA78C3"/>
    <w:rsid w:val="00CB7163"/>
    <w:rsid w:val="00CB7187"/>
    <w:rsid w:val="00CC2593"/>
    <w:rsid w:val="00CC3D35"/>
    <w:rsid w:val="00CC5E27"/>
    <w:rsid w:val="00CD0491"/>
    <w:rsid w:val="00CE0412"/>
    <w:rsid w:val="00CE1002"/>
    <w:rsid w:val="00CE12CE"/>
    <w:rsid w:val="00CE17A5"/>
    <w:rsid w:val="00CE1EBF"/>
    <w:rsid w:val="00CE2955"/>
    <w:rsid w:val="00CE2FD4"/>
    <w:rsid w:val="00CE4DB2"/>
    <w:rsid w:val="00CE77FE"/>
    <w:rsid w:val="00CF1703"/>
    <w:rsid w:val="00CF2F58"/>
    <w:rsid w:val="00CF476A"/>
    <w:rsid w:val="00CF6770"/>
    <w:rsid w:val="00CF687B"/>
    <w:rsid w:val="00CF777A"/>
    <w:rsid w:val="00D003A3"/>
    <w:rsid w:val="00D02DC1"/>
    <w:rsid w:val="00D05B7F"/>
    <w:rsid w:val="00D060EB"/>
    <w:rsid w:val="00D06775"/>
    <w:rsid w:val="00D07170"/>
    <w:rsid w:val="00D073B1"/>
    <w:rsid w:val="00D073B2"/>
    <w:rsid w:val="00D10C1C"/>
    <w:rsid w:val="00D12E1D"/>
    <w:rsid w:val="00D157D2"/>
    <w:rsid w:val="00D16849"/>
    <w:rsid w:val="00D20EA7"/>
    <w:rsid w:val="00D238C2"/>
    <w:rsid w:val="00D25838"/>
    <w:rsid w:val="00D26665"/>
    <w:rsid w:val="00D323A9"/>
    <w:rsid w:val="00D342DF"/>
    <w:rsid w:val="00D402D1"/>
    <w:rsid w:val="00D41220"/>
    <w:rsid w:val="00D44406"/>
    <w:rsid w:val="00D445AA"/>
    <w:rsid w:val="00D448E3"/>
    <w:rsid w:val="00D44AC7"/>
    <w:rsid w:val="00D510D5"/>
    <w:rsid w:val="00D51F14"/>
    <w:rsid w:val="00D521B0"/>
    <w:rsid w:val="00D52AE9"/>
    <w:rsid w:val="00D57078"/>
    <w:rsid w:val="00D612CD"/>
    <w:rsid w:val="00D644BC"/>
    <w:rsid w:val="00D7259F"/>
    <w:rsid w:val="00D72E53"/>
    <w:rsid w:val="00D74F43"/>
    <w:rsid w:val="00D762CD"/>
    <w:rsid w:val="00D82F1D"/>
    <w:rsid w:val="00D936AE"/>
    <w:rsid w:val="00D952D8"/>
    <w:rsid w:val="00D95463"/>
    <w:rsid w:val="00D95679"/>
    <w:rsid w:val="00DA162F"/>
    <w:rsid w:val="00DA2CF0"/>
    <w:rsid w:val="00DA34F5"/>
    <w:rsid w:val="00DA44D3"/>
    <w:rsid w:val="00DA461B"/>
    <w:rsid w:val="00DA7219"/>
    <w:rsid w:val="00DA78FF"/>
    <w:rsid w:val="00DB15A2"/>
    <w:rsid w:val="00DB1D97"/>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E53C5"/>
    <w:rsid w:val="00DF0328"/>
    <w:rsid w:val="00DF0922"/>
    <w:rsid w:val="00DF3C9F"/>
    <w:rsid w:val="00DF5671"/>
    <w:rsid w:val="00DF71FB"/>
    <w:rsid w:val="00DF7B8C"/>
    <w:rsid w:val="00E015C8"/>
    <w:rsid w:val="00E0429C"/>
    <w:rsid w:val="00E06C7B"/>
    <w:rsid w:val="00E07F3E"/>
    <w:rsid w:val="00E106BF"/>
    <w:rsid w:val="00E1363D"/>
    <w:rsid w:val="00E14FDF"/>
    <w:rsid w:val="00E20A05"/>
    <w:rsid w:val="00E264E3"/>
    <w:rsid w:val="00E26E31"/>
    <w:rsid w:val="00E3039F"/>
    <w:rsid w:val="00E3181C"/>
    <w:rsid w:val="00E36EDD"/>
    <w:rsid w:val="00E42AA6"/>
    <w:rsid w:val="00E42E04"/>
    <w:rsid w:val="00E431CB"/>
    <w:rsid w:val="00E441DD"/>
    <w:rsid w:val="00E50AAD"/>
    <w:rsid w:val="00E51079"/>
    <w:rsid w:val="00E51C4F"/>
    <w:rsid w:val="00E548A5"/>
    <w:rsid w:val="00E572E5"/>
    <w:rsid w:val="00E6168D"/>
    <w:rsid w:val="00E62A2B"/>
    <w:rsid w:val="00E62AA0"/>
    <w:rsid w:val="00E63422"/>
    <w:rsid w:val="00E66A17"/>
    <w:rsid w:val="00E7090F"/>
    <w:rsid w:val="00E77A19"/>
    <w:rsid w:val="00E83A7C"/>
    <w:rsid w:val="00E85228"/>
    <w:rsid w:val="00E909B8"/>
    <w:rsid w:val="00E90CAF"/>
    <w:rsid w:val="00E91CA9"/>
    <w:rsid w:val="00E930E5"/>
    <w:rsid w:val="00E9388A"/>
    <w:rsid w:val="00E94321"/>
    <w:rsid w:val="00E96167"/>
    <w:rsid w:val="00EA2593"/>
    <w:rsid w:val="00EA307F"/>
    <w:rsid w:val="00EA3986"/>
    <w:rsid w:val="00EA4ACC"/>
    <w:rsid w:val="00EA4C21"/>
    <w:rsid w:val="00EA5ACC"/>
    <w:rsid w:val="00EA6110"/>
    <w:rsid w:val="00EA7937"/>
    <w:rsid w:val="00EB0AA2"/>
    <w:rsid w:val="00EB100E"/>
    <w:rsid w:val="00EB2F5E"/>
    <w:rsid w:val="00EB5CE4"/>
    <w:rsid w:val="00EB7E28"/>
    <w:rsid w:val="00EE0EDC"/>
    <w:rsid w:val="00EE235C"/>
    <w:rsid w:val="00EE272B"/>
    <w:rsid w:val="00EE4CDC"/>
    <w:rsid w:val="00EF28B3"/>
    <w:rsid w:val="00EF2F06"/>
    <w:rsid w:val="00EF529A"/>
    <w:rsid w:val="00EF69A4"/>
    <w:rsid w:val="00EF7575"/>
    <w:rsid w:val="00F01B45"/>
    <w:rsid w:val="00F023CE"/>
    <w:rsid w:val="00F03457"/>
    <w:rsid w:val="00F04BBE"/>
    <w:rsid w:val="00F055E7"/>
    <w:rsid w:val="00F05E29"/>
    <w:rsid w:val="00F06E9D"/>
    <w:rsid w:val="00F07185"/>
    <w:rsid w:val="00F144E5"/>
    <w:rsid w:val="00F212C3"/>
    <w:rsid w:val="00F21DF2"/>
    <w:rsid w:val="00F22B42"/>
    <w:rsid w:val="00F22F43"/>
    <w:rsid w:val="00F23659"/>
    <w:rsid w:val="00F30473"/>
    <w:rsid w:val="00F3545B"/>
    <w:rsid w:val="00F425D4"/>
    <w:rsid w:val="00F4286F"/>
    <w:rsid w:val="00F43637"/>
    <w:rsid w:val="00F44DE2"/>
    <w:rsid w:val="00F4539B"/>
    <w:rsid w:val="00F46E9C"/>
    <w:rsid w:val="00F4706B"/>
    <w:rsid w:val="00F47987"/>
    <w:rsid w:val="00F56D33"/>
    <w:rsid w:val="00F65D9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27C9"/>
    <w:rsid w:val="00FA33EB"/>
    <w:rsid w:val="00FA5265"/>
    <w:rsid w:val="00FB203E"/>
    <w:rsid w:val="00FB4E1E"/>
    <w:rsid w:val="00FB5100"/>
    <w:rsid w:val="00FB5C12"/>
    <w:rsid w:val="00FC083A"/>
    <w:rsid w:val="00FC14A3"/>
    <w:rsid w:val="00FC239D"/>
    <w:rsid w:val="00FC2BA4"/>
    <w:rsid w:val="00FC4685"/>
    <w:rsid w:val="00FC4794"/>
    <w:rsid w:val="00FC7049"/>
    <w:rsid w:val="00FC73DB"/>
    <w:rsid w:val="00FD01E7"/>
    <w:rsid w:val="00FD095A"/>
    <w:rsid w:val="00FD1A3B"/>
    <w:rsid w:val="00FD51DF"/>
    <w:rsid w:val="00FE33FB"/>
    <w:rsid w:val="00FE5ACC"/>
    <w:rsid w:val="00FE5B94"/>
    <w:rsid w:val="00FE7DC0"/>
    <w:rsid w:val="00FF049B"/>
    <w:rsid w:val="00FF0FC5"/>
    <w:rsid w:val="00FF5F4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6D"/>
    <w:rPr>
      <w:sz w:val="24"/>
      <w:szCs w:val="24"/>
      <w:lang w:eastAsia="en-GB"/>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pPr>
    <w:rPr>
      <w:rFonts w:cs="Arial"/>
      <w:sz w:val="20"/>
    </w:rPr>
  </w:style>
  <w:style w:type="paragraph" w:customStyle="1" w:styleId="37PASAssessorDirection">
    <w:name w:val="(37) PAS Assessor Direction"/>
    <w:basedOn w:val="ListParagraph"/>
    <w:qFormat/>
    <w:rsid w:val="00702F50"/>
    <w:pPr>
      <w:ind w:left="459"/>
    </w:pPr>
    <w:rPr>
      <w:rFonts w:cs="Arial"/>
      <w:i/>
      <w:iCs/>
      <w:sz w:val="20"/>
    </w:rPr>
  </w:style>
  <w:style w:type="paragraph" w:customStyle="1" w:styleId="38PASBenchmark">
    <w:name w:val="(38) PAS Benchmark"/>
    <w:basedOn w:val="Normal"/>
    <w:qFormat/>
    <w:rsid w:val="009C22FD"/>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033EBC"/>
    <w:pPr>
      <w:numPr>
        <w:numId w:val="7"/>
      </w:numPr>
      <w:ind w:left="709" w:hanging="709"/>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3C6D"/>
    <w:pPr>
      <w:spacing w:line="480" w:lineRule="exact"/>
      <w:ind w:left="56"/>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C43C6D"/>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922DAB"/>
    <w:rPr>
      <w:rFonts w:ascii="Arial Narrow" w:hAnsi="Arial Narrow"/>
      <w:sz w:val="24"/>
      <w:lang w:eastAsia="en-US"/>
    </w:rPr>
  </w:style>
  <w:style w:type="character" w:styleId="Hyperlink">
    <w:name w:val="Hyperlink"/>
    <w:basedOn w:val="DefaultParagraphFont"/>
    <w:uiPriority w:val="99"/>
    <w:unhideWhenUsed/>
    <w:rsid w:val="00292CE0"/>
    <w:rPr>
      <w:color w:val="0000FF" w:themeColor="hyperlink"/>
      <w:u w:val="single"/>
    </w:rPr>
  </w:style>
  <w:style w:type="character" w:styleId="UnresolvedMention">
    <w:name w:val="Unresolved Mention"/>
    <w:basedOn w:val="DefaultParagraphFont"/>
    <w:uiPriority w:val="99"/>
    <w:semiHidden/>
    <w:unhideWhenUsed/>
    <w:rsid w:val="00292CE0"/>
    <w:rPr>
      <w:color w:val="605E5C"/>
      <w:shd w:val="clear" w:color="auto" w:fill="E1DFDD"/>
    </w:rPr>
  </w:style>
  <w:style w:type="character" w:styleId="FollowedHyperlink">
    <w:name w:val="FollowedHyperlink"/>
    <w:basedOn w:val="DefaultParagraphFont"/>
    <w:uiPriority w:val="99"/>
    <w:semiHidden/>
    <w:unhideWhenUsed/>
    <w:rsid w:val="007E2009"/>
    <w:rPr>
      <w:color w:val="800080" w:themeColor="followedHyperlink"/>
      <w:u w:val="single"/>
    </w:rPr>
  </w:style>
  <w:style w:type="paragraph" w:styleId="NormalWeb">
    <w:name w:val="Normal (Web)"/>
    <w:basedOn w:val="Normal"/>
    <w:uiPriority w:val="99"/>
    <w:unhideWhenUsed/>
    <w:rsid w:val="00FC239D"/>
    <w:pPr>
      <w:spacing w:before="100" w:beforeAutospacing="1" w:after="100" w:afterAutospacing="1"/>
    </w:pPr>
  </w:style>
  <w:style w:type="character" w:styleId="Strong">
    <w:name w:val="Strong"/>
    <w:basedOn w:val="DefaultParagraphFont"/>
    <w:uiPriority w:val="22"/>
    <w:qFormat/>
    <w:rsid w:val="008A3A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339">
      <w:bodyDiv w:val="1"/>
      <w:marLeft w:val="0"/>
      <w:marRight w:val="0"/>
      <w:marTop w:val="0"/>
      <w:marBottom w:val="0"/>
      <w:divBdr>
        <w:top w:val="none" w:sz="0" w:space="0" w:color="auto"/>
        <w:left w:val="none" w:sz="0" w:space="0" w:color="auto"/>
        <w:bottom w:val="none" w:sz="0" w:space="0" w:color="auto"/>
        <w:right w:val="none" w:sz="0" w:space="0" w:color="auto"/>
      </w:divBdr>
    </w:div>
    <w:div w:id="13506009">
      <w:bodyDiv w:val="1"/>
      <w:marLeft w:val="0"/>
      <w:marRight w:val="0"/>
      <w:marTop w:val="0"/>
      <w:marBottom w:val="0"/>
      <w:divBdr>
        <w:top w:val="none" w:sz="0" w:space="0" w:color="auto"/>
        <w:left w:val="none" w:sz="0" w:space="0" w:color="auto"/>
        <w:bottom w:val="none" w:sz="0" w:space="0" w:color="auto"/>
        <w:right w:val="none" w:sz="0" w:space="0" w:color="auto"/>
      </w:divBdr>
    </w:div>
    <w:div w:id="27880302">
      <w:bodyDiv w:val="1"/>
      <w:marLeft w:val="0"/>
      <w:marRight w:val="0"/>
      <w:marTop w:val="0"/>
      <w:marBottom w:val="0"/>
      <w:divBdr>
        <w:top w:val="none" w:sz="0" w:space="0" w:color="auto"/>
        <w:left w:val="none" w:sz="0" w:space="0" w:color="auto"/>
        <w:bottom w:val="none" w:sz="0" w:space="0" w:color="auto"/>
        <w:right w:val="none" w:sz="0" w:space="0" w:color="auto"/>
      </w:divBdr>
    </w:div>
    <w:div w:id="34085214">
      <w:bodyDiv w:val="1"/>
      <w:marLeft w:val="0"/>
      <w:marRight w:val="0"/>
      <w:marTop w:val="0"/>
      <w:marBottom w:val="0"/>
      <w:divBdr>
        <w:top w:val="none" w:sz="0" w:space="0" w:color="auto"/>
        <w:left w:val="none" w:sz="0" w:space="0" w:color="auto"/>
        <w:bottom w:val="none" w:sz="0" w:space="0" w:color="auto"/>
        <w:right w:val="none" w:sz="0" w:space="0" w:color="auto"/>
      </w:divBdr>
    </w:div>
    <w:div w:id="60368291">
      <w:bodyDiv w:val="1"/>
      <w:marLeft w:val="0"/>
      <w:marRight w:val="0"/>
      <w:marTop w:val="0"/>
      <w:marBottom w:val="0"/>
      <w:divBdr>
        <w:top w:val="none" w:sz="0" w:space="0" w:color="auto"/>
        <w:left w:val="none" w:sz="0" w:space="0" w:color="auto"/>
        <w:bottom w:val="none" w:sz="0" w:space="0" w:color="auto"/>
        <w:right w:val="none" w:sz="0" w:space="0" w:color="auto"/>
      </w:divBdr>
    </w:div>
    <w:div w:id="64037613">
      <w:bodyDiv w:val="1"/>
      <w:marLeft w:val="0"/>
      <w:marRight w:val="0"/>
      <w:marTop w:val="0"/>
      <w:marBottom w:val="0"/>
      <w:divBdr>
        <w:top w:val="none" w:sz="0" w:space="0" w:color="auto"/>
        <w:left w:val="none" w:sz="0" w:space="0" w:color="auto"/>
        <w:bottom w:val="none" w:sz="0" w:space="0" w:color="auto"/>
        <w:right w:val="none" w:sz="0" w:space="0" w:color="auto"/>
      </w:divBdr>
    </w:div>
    <w:div w:id="85465786">
      <w:bodyDiv w:val="1"/>
      <w:marLeft w:val="0"/>
      <w:marRight w:val="0"/>
      <w:marTop w:val="0"/>
      <w:marBottom w:val="0"/>
      <w:divBdr>
        <w:top w:val="none" w:sz="0" w:space="0" w:color="auto"/>
        <w:left w:val="none" w:sz="0" w:space="0" w:color="auto"/>
        <w:bottom w:val="none" w:sz="0" w:space="0" w:color="auto"/>
        <w:right w:val="none" w:sz="0" w:space="0" w:color="auto"/>
      </w:divBdr>
    </w:div>
    <w:div w:id="96339831">
      <w:bodyDiv w:val="1"/>
      <w:marLeft w:val="0"/>
      <w:marRight w:val="0"/>
      <w:marTop w:val="0"/>
      <w:marBottom w:val="0"/>
      <w:divBdr>
        <w:top w:val="none" w:sz="0" w:space="0" w:color="auto"/>
        <w:left w:val="none" w:sz="0" w:space="0" w:color="auto"/>
        <w:bottom w:val="none" w:sz="0" w:space="0" w:color="auto"/>
        <w:right w:val="none" w:sz="0" w:space="0" w:color="auto"/>
      </w:divBdr>
    </w:div>
    <w:div w:id="107085872">
      <w:bodyDiv w:val="1"/>
      <w:marLeft w:val="0"/>
      <w:marRight w:val="0"/>
      <w:marTop w:val="0"/>
      <w:marBottom w:val="0"/>
      <w:divBdr>
        <w:top w:val="none" w:sz="0" w:space="0" w:color="auto"/>
        <w:left w:val="none" w:sz="0" w:space="0" w:color="auto"/>
        <w:bottom w:val="none" w:sz="0" w:space="0" w:color="auto"/>
        <w:right w:val="none" w:sz="0" w:space="0" w:color="auto"/>
      </w:divBdr>
    </w:div>
    <w:div w:id="137919588">
      <w:bodyDiv w:val="1"/>
      <w:marLeft w:val="0"/>
      <w:marRight w:val="0"/>
      <w:marTop w:val="0"/>
      <w:marBottom w:val="0"/>
      <w:divBdr>
        <w:top w:val="none" w:sz="0" w:space="0" w:color="auto"/>
        <w:left w:val="none" w:sz="0" w:space="0" w:color="auto"/>
        <w:bottom w:val="none" w:sz="0" w:space="0" w:color="auto"/>
        <w:right w:val="none" w:sz="0" w:space="0" w:color="auto"/>
      </w:divBdr>
    </w:div>
    <w:div w:id="150148630">
      <w:bodyDiv w:val="1"/>
      <w:marLeft w:val="0"/>
      <w:marRight w:val="0"/>
      <w:marTop w:val="0"/>
      <w:marBottom w:val="0"/>
      <w:divBdr>
        <w:top w:val="none" w:sz="0" w:space="0" w:color="auto"/>
        <w:left w:val="none" w:sz="0" w:space="0" w:color="auto"/>
        <w:bottom w:val="none" w:sz="0" w:space="0" w:color="auto"/>
        <w:right w:val="none" w:sz="0" w:space="0" w:color="auto"/>
      </w:divBdr>
    </w:div>
    <w:div w:id="195696666">
      <w:bodyDiv w:val="1"/>
      <w:marLeft w:val="0"/>
      <w:marRight w:val="0"/>
      <w:marTop w:val="0"/>
      <w:marBottom w:val="0"/>
      <w:divBdr>
        <w:top w:val="none" w:sz="0" w:space="0" w:color="auto"/>
        <w:left w:val="none" w:sz="0" w:space="0" w:color="auto"/>
        <w:bottom w:val="none" w:sz="0" w:space="0" w:color="auto"/>
        <w:right w:val="none" w:sz="0" w:space="0" w:color="auto"/>
      </w:divBdr>
    </w:div>
    <w:div w:id="219369978">
      <w:bodyDiv w:val="1"/>
      <w:marLeft w:val="0"/>
      <w:marRight w:val="0"/>
      <w:marTop w:val="0"/>
      <w:marBottom w:val="0"/>
      <w:divBdr>
        <w:top w:val="none" w:sz="0" w:space="0" w:color="auto"/>
        <w:left w:val="none" w:sz="0" w:space="0" w:color="auto"/>
        <w:bottom w:val="none" w:sz="0" w:space="0" w:color="auto"/>
        <w:right w:val="none" w:sz="0" w:space="0" w:color="auto"/>
      </w:divBdr>
    </w:div>
    <w:div w:id="300426338">
      <w:bodyDiv w:val="1"/>
      <w:marLeft w:val="0"/>
      <w:marRight w:val="0"/>
      <w:marTop w:val="0"/>
      <w:marBottom w:val="0"/>
      <w:divBdr>
        <w:top w:val="none" w:sz="0" w:space="0" w:color="auto"/>
        <w:left w:val="none" w:sz="0" w:space="0" w:color="auto"/>
        <w:bottom w:val="none" w:sz="0" w:space="0" w:color="auto"/>
        <w:right w:val="none" w:sz="0" w:space="0" w:color="auto"/>
      </w:divBdr>
    </w:div>
    <w:div w:id="311907248">
      <w:bodyDiv w:val="1"/>
      <w:marLeft w:val="0"/>
      <w:marRight w:val="0"/>
      <w:marTop w:val="0"/>
      <w:marBottom w:val="0"/>
      <w:divBdr>
        <w:top w:val="none" w:sz="0" w:space="0" w:color="auto"/>
        <w:left w:val="none" w:sz="0" w:space="0" w:color="auto"/>
        <w:bottom w:val="none" w:sz="0" w:space="0" w:color="auto"/>
        <w:right w:val="none" w:sz="0" w:space="0" w:color="auto"/>
      </w:divBdr>
    </w:div>
    <w:div w:id="329869626">
      <w:bodyDiv w:val="1"/>
      <w:marLeft w:val="0"/>
      <w:marRight w:val="0"/>
      <w:marTop w:val="0"/>
      <w:marBottom w:val="0"/>
      <w:divBdr>
        <w:top w:val="none" w:sz="0" w:space="0" w:color="auto"/>
        <w:left w:val="none" w:sz="0" w:space="0" w:color="auto"/>
        <w:bottom w:val="none" w:sz="0" w:space="0" w:color="auto"/>
        <w:right w:val="none" w:sz="0" w:space="0" w:color="auto"/>
      </w:divBdr>
    </w:div>
    <w:div w:id="343365474">
      <w:bodyDiv w:val="1"/>
      <w:marLeft w:val="0"/>
      <w:marRight w:val="0"/>
      <w:marTop w:val="0"/>
      <w:marBottom w:val="0"/>
      <w:divBdr>
        <w:top w:val="none" w:sz="0" w:space="0" w:color="auto"/>
        <w:left w:val="none" w:sz="0" w:space="0" w:color="auto"/>
        <w:bottom w:val="none" w:sz="0" w:space="0" w:color="auto"/>
        <w:right w:val="none" w:sz="0" w:space="0" w:color="auto"/>
      </w:divBdr>
    </w:div>
    <w:div w:id="383023056">
      <w:bodyDiv w:val="1"/>
      <w:marLeft w:val="0"/>
      <w:marRight w:val="0"/>
      <w:marTop w:val="0"/>
      <w:marBottom w:val="0"/>
      <w:divBdr>
        <w:top w:val="none" w:sz="0" w:space="0" w:color="auto"/>
        <w:left w:val="none" w:sz="0" w:space="0" w:color="auto"/>
        <w:bottom w:val="none" w:sz="0" w:space="0" w:color="auto"/>
        <w:right w:val="none" w:sz="0" w:space="0" w:color="auto"/>
      </w:divBdr>
    </w:div>
    <w:div w:id="4284320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730821">
      <w:bodyDiv w:val="1"/>
      <w:marLeft w:val="0"/>
      <w:marRight w:val="0"/>
      <w:marTop w:val="0"/>
      <w:marBottom w:val="0"/>
      <w:divBdr>
        <w:top w:val="none" w:sz="0" w:space="0" w:color="auto"/>
        <w:left w:val="none" w:sz="0" w:space="0" w:color="auto"/>
        <w:bottom w:val="none" w:sz="0" w:space="0" w:color="auto"/>
        <w:right w:val="none" w:sz="0" w:space="0" w:color="auto"/>
      </w:divBdr>
    </w:div>
    <w:div w:id="541526678">
      <w:bodyDiv w:val="1"/>
      <w:marLeft w:val="0"/>
      <w:marRight w:val="0"/>
      <w:marTop w:val="0"/>
      <w:marBottom w:val="0"/>
      <w:divBdr>
        <w:top w:val="none" w:sz="0" w:space="0" w:color="auto"/>
        <w:left w:val="none" w:sz="0" w:space="0" w:color="auto"/>
        <w:bottom w:val="none" w:sz="0" w:space="0" w:color="auto"/>
        <w:right w:val="none" w:sz="0" w:space="0" w:color="auto"/>
      </w:divBdr>
    </w:div>
    <w:div w:id="577061437">
      <w:bodyDiv w:val="1"/>
      <w:marLeft w:val="0"/>
      <w:marRight w:val="0"/>
      <w:marTop w:val="0"/>
      <w:marBottom w:val="0"/>
      <w:divBdr>
        <w:top w:val="none" w:sz="0" w:space="0" w:color="auto"/>
        <w:left w:val="none" w:sz="0" w:space="0" w:color="auto"/>
        <w:bottom w:val="none" w:sz="0" w:space="0" w:color="auto"/>
        <w:right w:val="none" w:sz="0" w:space="0" w:color="auto"/>
      </w:divBdr>
    </w:div>
    <w:div w:id="624772656">
      <w:bodyDiv w:val="1"/>
      <w:marLeft w:val="0"/>
      <w:marRight w:val="0"/>
      <w:marTop w:val="0"/>
      <w:marBottom w:val="0"/>
      <w:divBdr>
        <w:top w:val="none" w:sz="0" w:space="0" w:color="auto"/>
        <w:left w:val="none" w:sz="0" w:space="0" w:color="auto"/>
        <w:bottom w:val="none" w:sz="0" w:space="0" w:color="auto"/>
        <w:right w:val="none" w:sz="0" w:space="0" w:color="auto"/>
      </w:divBdr>
    </w:div>
    <w:div w:id="639841958">
      <w:bodyDiv w:val="1"/>
      <w:marLeft w:val="0"/>
      <w:marRight w:val="0"/>
      <w:marTop w:val="0"/>
      <w:marBottom w:val="0"/>
      <w:divBdr>
        <w:top w:val="none" w:sz="0" w:space="0" w:color="auto"/>
        <w:left w:val="none" w:sz="0" w:space="0" w:color="auto"/>
        <w:bottom w:val="none" w:sz="0" w:space="0" w:color="auto"/>
        <w:right w:val="none" w:sz="0" w:space="0" w:color="auto"/>
      </w:divBdr>
    </w:div>
    <w:div w:id="661397968">
      <w:bodyDiv w:val="1"/>
      <w:marLeft w:val="0"/>
      <w:marRight w:val="0"/>
      <w:marTop w:val="0"/>
      <w:marBottom w:val="0"/>
      <w:divBdr>
        <w:top w:val="none" w:sz="0" w:space="0" w:color="auto"/>
        <w:left w:val="none" w:sz="0" w:space="0" w:color="auto"/>
        <w:bottom w:val="none" w:sz="0" w:space="0" w:color="auto"/>
        <w:right w:val="none" w:sz="0" w:space="0" w:color="auto"/>
      </w:divBdr>
    </w:div>
    <w:div w:id="663240107">
      <w:bodyDiv w:val="1"/>
      <w:marLeft w:val="0"/>
      <w:marRight w:val="0"/>
      <w:marTop w:val="0"/>
      <w:marBottom w:val="0"/>
      <w:divBdr>
        <w:top w:val="none" w:sz="0" w:space="0" w:color="auto"/>
        <w:left w:val="none" w:sz="0" w:space="0" w:color="auto"/>
        <w:bottom w:val="none" w:sz="0" w:space="0" w:color="auto"/>
        <w:right w:val="none" w:sz="0" w:space="0" w:color="auto"/>
      </w:divBdr>
    </w:div>
    <w:div w:id="733508567">
      <w:bodyDiv w:val="1"/>
      <w:marLeft w:val="0"/>
      <w:marRight w:val="0"/>
      <w:marTop w:val="0"/>
      <w:marBottom w:val="0"/>
      <w:divBdr>
        <w:top w:val="none" w:sz="0" w:space="0" w:color="auto"/>
        <w:left w:val="none" w:sz="0" w:space="0" w:color="auto"/>
        <w:bottom w:val="none" w:sz="0" w:space="0" w:color="auto"/>
        <w:right w:val="none" w:sz="0" w:space="0" w:color="auto"/>
      </w:divBdr>
    </w:div>
    <w:div w:id="743526596">
      <w:bodyDiv w:val="1"/>
      <w:marLeft w:val="0"/>
      <w:marRight w:val="0"/>
      <w:marTop w:val="0"/>
      <w:marBottom w:val="0"/>
      <w:divBdr>
        <w:top w:val="none" w:sz="0" w:space="0" w:color="auto"/>
        <w:left w:val="none" w:sz="0" w:space="0" w:color="auto"/>
        <w:bottom w:val="none" w:sz="0" w:space="0" w:color="auto"/>
        <w:right w:val="none" w:sz="0" w:space="0" w:color="auto"/>
      </w:divBdr>
    </w:div>
    <w:div w:id="770587869">
      <w:bodyDiv w:val="1"/>
      <w:marLeft w:val="0"/>
      <w:marRight w:val="0"/>
      <w:marTop w:val="0"/>
      <w:marBottom w:val="0"/>
      <w:divBdr>
        <w:top w:val="none" w:sz="0" w:space="0" w:color="auto"/>
        <w:left w:val="none" w:sz="0" w:space="0" w:color="auto"/>
        <w:bottom w:val="none" w:sz="0" w:space="0" w:color="auto"/>
        <w:right w:val="none" w:sz="0" w:space="0" w:color="auto"/>
      </w:divBdr>
    </w:div>
    <w:div w:id="809591692">
      <w:bodyDiv w:val="1"/>
      <w:marLeft w:val="0"/>
      <w:marRight w:val="0"/>
      <w:marTop w:val="0"/>
      <w:marBottom w:val="0"/>
      <w:divBdr>
        <w:top w:val="none" w:sz="0" w:space="0" w:color="auto"/>
        <w:left w:val="none" w:sz="0" w:space="0" w:color="auto"/>
        <w:bottom w:val="none" w:sz="0" w:space="0" w:color="auto"/>
        <w:right w:val="none" w:sz="0" w:space="0" w:color="auto"/>
      </w:divBdr>
    </w:div>
    <w:div w:id="82189327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2183851">
      <w:bodyDiv w:val="1"/>
      <w:marLeft w:val="0"/>
      <w:marRight w:val="0"/>
      <w:marTop w:val="0"/>
      <w:marBottom w:val="0"/>
      <w:divBdr>
        <w:top w:val="none" w:sz="0" w:space="0" w:color="auto"/>
        <w:left w:val="none" w:sz="0" w:space="0" w:color="auto"/>
        <w:bottom w:val="none" w:sz="0" w:space="0" w:color="auto"/>
        <w:right w:val="none" w:sz="0" w:space="0" w:color="auto"/>
      </w:divBdr>
    </w:div>
    <w:div w:id="891506785">
      <w:bodyDiv w:val="1"/>
      <w:marLeft w:val="0"/>
      <w:marRight w:val="0"/>
      <w:marTop w:val="0"/>
      <w:marBottom w:val="0"/>
      <w:divBdr>
        <w:top w:val="none" w:sz="0" w:space="0" w:color="auto"/>
        <w:left w:val="none" w:sz="0" w:space="0" w:color="auto"/>
        <w:bottom w:val="none" w:sz="0" w:space="0" w:color="auto"/>
        <w:right w:val="none" w:sz="0" w:space="0" w:color="auto"/>
      </w:divBdr>
    </w:div>
    <w:div w:id="925579384">
      <w:bodyDiv w:val="1"/>
      <w:marLeft w:val="0"/>
      <w:marRight w:val="0"/>
      <w:marTop w:val="0"/>
      <w:marBottom w:val="0"/>
      <w:divBdr>
        <w:top w:val="none" w:sz="0" w:space="0" w:color="auto"/>
        <w:left w:val="none" w:sz="0" w:space="0" w:color="auto"/>
        <w:bottom w:val="none" w:sz="0" w:space="0" w:color="auto"/>
        <w:right w:val="none" w:sz="0" w:space="0" w:color="auto"/>
      </w:divBdr>
    </w:div>
    <w:div w:id="950744183">
      <w:bodyDiv w:val="1"/>
      <w:marLeft w:val="0"/>
      <w:marRight w:val="0"/>
      <w:marTop w:val="0"/>
      <w:marBottom w:val="0"/>
      <w:divBdr>
        <w:top w:val="none" w:sz="0" w:space="0" w:color="auto"/>
        <w:left w:val="none" w:sz="0" w:space="0" w:color="auto"/>
        <w:bottom w:val="none" w:sz="0" w:space="0" w:color="auto"/>
        <w:right w:val="none" w:sz="0" w:space="0" w:color="auto"/>
      </w:divBdr>
    </w:div>
    <w:div w:id="957952238">
      <w:bodyDiv w:val="1"/>
      <w:marLeft w:val="0"/>
      <w:marRight w:val="0"/>
      <w:marTop w:val="0"/>
      <w:marBottom w:val="0"/>
      <w:divBdr>
        <w:top w:val="none" w:sz="0" w:space="0" w:color="auto"/>
        <w:left w:val="none" w:sz="0" w:space="0" w:color="auto"/>
        <w:bottom w:val="none" w:sz="0" w:space="0" w:color="auto"/>
        <w:right w:val="none" w:sz="0" w:space="0" w:color="auto"/>
      </w:divBdr>
    </w:div>
    <w:div w:id="971012065">
      <w:bodyDiv w:val="1"/>
      <w:marLeft w:val="0"/>
      <w:marRight w:val="0"/>
      <w:marTop w:val="0"/>
      <w:marBottom w:val="0"/>
      <w:divBdr>
        <w:top w:val="none" w:sz="0" w:space="0" w:color="auto"/>
        <w:left w:val="none" w:sz="0" w:space="0" w:color="auto"/>
        <w:bottom w:val="none" w:sz="0" w:space="0" w:color="auto"/>
        <w:right w:val="none" w:sz="0" w:space="0" w:color="auto"/>
      </w:divBdr>
    </w:div>
    <w:div w:id="985008631">
      <w:bodyDiv w:val="1"/>
      <w:marLeft w:val="0"/>
      <w:marRight w:val="0"/>
      <w:marTop w:val="0"/>
      <w:marBottom w:val="0"/>
      <w:divBdr>
        <w:top w:val="none" w:sz="0" w:space="0" w:color="auto"/>
        <w:left w:val="none" w:sz="0" w:space="0" w:color="auto"/>
        <w:bottom w:val="none" w:sz="0" w:space="0" w:color="auto"/>
        <w:right w:val="none" w:sz="0" w:space="0" w:color="auto"/>
      </w:divBdr>
    </w:div>
    <w:div w:id="1001737255">
      <w:bodyDiv w:val="1"/>
      <w:marLeft w:val="0"/>
      <w:marRight w:val="0"/>
      <w:marTop w:val="0"/>
      <w:marBottom w:val="0"/>
      <w:divBdr>
        <w:top w:val="none" w:sz="0" w:space="0" w:color="auto"/>
        <w:left w:val="none" w:sz="0" w:space="0" w:color="auto"/>
        <w:bottom w:val="none" w:sz="0" w:space="0" w:color="auto"/>
        <w:right w:val="none" w:sz="0" w:space="0" w:color="auto"/>
      </w:divBdr>
    </w:div>
    <w:div w:id="1048532323">
      <w:bodyDiv w:val="1"/>
      <w:marLeft w:val="0"/>
      <w:marRight w:val="0"/>
      <w:marTop w:val="0"/>
      <w:marBottom w:val="0"/>
      <w:divBdr>
        <w:top w:val="none" w:sz="0" w:space="0" w:color="auto"/>
        <w:left w:val="none" w:sz="0" w:space="0" w:color="auto"/>
        <w:bottom w:val="none" w:sz="0" w:space="0" w:color="auto"/>
        <w:right w:val="none" w:sz="0" w:space="0" w:color="auto"/>
      </w:divBdr>
    </w:div>
    <w:div w:id="1136410698">
      <w:bodyDiv w:val="1"/>
      <w:marLeft w:val="0"/>
      <w:marRight w:val="0"/>
      <w:marTop w:val="0"/>
      <w:marBottom w:val="0"/>
      <w:divBdr>
        <w:top w:val="none" w:sz="0" w:space="0" w:color="auto"/>
        <w:left w:val="none" w:sz="0" w:space="0" w:color="auto"/>
        <w:bottom w:val="none" w:sz="0" w:space="0" w:color="auto"/>
        <w:right w:val="none" w:sz="0" w:space="0" w:color="auto"/>
      </w:divBdr>
    </w:div>
    <w:div w:id="1217544649">
      <w:bodyDiv w:val="1"/>
      <w:marLeft w:val="0"/>
      <w:marRight w:val="0"/>
      <w:marTop w:val="0"/>
      <w:marBottom w:val="0"/>
      <w:divBdr>
        <w:top w:val="none" w:sz="0" w:space="0" w:color="auto"/>
        <w:left w:val="none" w:sz="0" w:space="0" w:color="auto"/>
        <w:bottom w:val="none" w:sz="0" w:space="0" w:color="auto"/>
        <w:right w:val="none" w:sz="0" w:space="0" w:color="auto"/>
      </w:divBdr>
    </w:div>
    <w:div w:id="1233081079">
      <w:bodyDiv w:val="1"/>
      <w:marLeft w:val="0"/>
      <w:marRight w:val="0"/>
      <w:marTop w:val="0"/>
      <w:marBottom w:val="0"/>
      <w:divBdr>
        <w:top w:val="none" w:sz="0" w:space="0" w:color="auto"/>
        <w:left w:val="none" w:sz="0" w:space="0" w:color="auto"/>
        <w:bottom w:val="none" w:sz="0" w:space="0" w:color="auto"/>
        <w:right w:val="none" w:sz="0" w:space="0" w:color="auto"/>
      </w:divBdr>
    </w:div>
    <w:div w:id="1251475512">
      <w:bodyDiv w:val="1"/>
      <w:marLeft w:val="0"/>
      <w:marRight w:val="0"/>
      <w:marTop w:val="0"/>
      <w:marBottom w:val="0"/>
      <w:divBdr>
        <w:top w:val="none" w:sz="0" w:space="0" w:color="auto"/>
        <w:left w:val="none" w:sz="0" w:space="0" w:color="auto"/>
        <w:bottom w:val="none" w:sz="0" w:space="0" w:color="auto"/>
        <w:right w:val="none" w:sz="0" w:space="0" w:color="auto"/>
      </w:divBdr>
    </w:div>
    <w:div w:id="1317341006">
      <w:bodyDiv w:val="1"/>
      <w:marLeft w:val="0"/>
      <w:marRight w:val="0"/>
      <w:marTop w:val="0"/>
      <w:marBottom w:val="0"/>
      <w:divBdr>
        <w:top w:val="none" w:sz="0" w:space="0" w:color="auto"/>
        <w:left w:val="none" w:sz="0" w:space="0" w:color="auto"/>
        <w:bottom w:val="none" w:sz="0" w:space="0" w:color="auto"/>
        <w:right w:val="none" w:sz="0" w:space="0" w:color="auto"/>
      </w:divBdr>
    </w:div>
    <w:div w:id="1321543825">
      <w:bodyDiv w:val="1"/>
      <w:marLeft w:val="0"/>
      <w:marRight w:val="0"/>
      <w:marTop w:val="0"/>
      <w:marBottom w:val="0"/>
      <w:divBdr>
        <w:top w:val="none" w:sz="0" w:space="0" w:color="auto"/>
        <w:left w:val="none" w:sz="0" w:space="0" w:color="auto"/>
        <w:bottom w:val="none" w:sz="0" w:space="0" w:color="auto"/>
        <w:right w:val="none" w:sz="0" w:space="0" w:color="auto"/>
      </w:divBdr>
    </w:div>
    <w:div w:id="1335649885">
      <w:bodyDiv w:val="1"/>
      <w:marLeft w:val="0"/>
      <w:marRight w:val="0"/>
      <w:marTop w:val="0"/>
      <w:marBottom w:val="0"/>
      <w:divBdr>
        <w:top w:val="none" w:sz="0" w:space="0" w:color="auto"/>
        <w:left w:val="none" w:sz="0" w:space="0" w:color="auto"/>
        <w:bottom w:val="none" w:sz="0" w:space="0" w:color="auto"/>
        <w:right w:val="none" w:sz="0" w:space="0" w:color="auto"/>
      </w:divBdr>
    </w:div>
    <w:div w:id="1366565133">
      <w:bodyDiv w:val="1"/>
      <w:marLeft w:val="0"/>
      <w:marRight w:val="0"/>
      <w:marTop w:val="0"/>
      <w:marBottom w:val="0"/>
      <w:divBdr>
        <w:top w:val="none" w:sz="0" w:space="0" w:color="auto"/>
        <w:left w:val="none" w:sz="0" w:space="0" w:color="auto"/>
        <w:bottom w:val="none" w:sz="0" w:space="0" w:color="auto"/>
        <w:right w:val="none" w:sz="0" w:space="0" w:color="auto"/>
      </w:divBdr>
    </w:div>
    <w:div w:id="13697195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3479188">
      <w:bodyDiv w:val="1"/>
      <w:marLeft w:val="0"/>
      <w:marRight w:val="0"/>
      <w:marTop w:val="0"/>
      <w:marBottom w:val="0"/>
      <w:divBdr>
        <w:top w:val="none" w:sz="0" w:space="0" w:color="auto"/>
        <w:left w:val="none" w:sz="0" w:space="0" w:color="auto"/>
        <w:bottom w:val="none" w:sz="0" w:space="0" w:color="auto"/>
        <w:right w:val="none" w:sz="0" w:space="0" w:color="auto"/>
      </w:divBdr>
    </w:div>
    <w:div w:id="1456295437">
      <w:bodyDiv w:val="1"/>
      <w:marLeft w:val="0"/>
      <w:marRight w:val="0"/>
      <w:marTop w:val="0"/>
      <w:marBottom w:val="0"/>
      <w:divBdr>
        <w:top w:val="none" w:sz="0" w:space="0" w:color="auto"/>
        <w:left w:val="none" w:sz="0" w:space="0" w:color="auto"/>
        <w:bottom w:val="none" w:sz="0" w:space="0" w:color="auto"/>
        <w:right w:val="none" w:sz="0" w:space="0" w:color="auto"/>
      </w:divBdr>
    </w:div>
    <w:div w:id="1461612779">
      <w:bodyDiv w:val="1"/>
      <w:marLeft w:val="0"/>
      <w:marRight w:val="0"/>
      <w:marTop w:val="0"/>
      <w:marBottom w:val="0"/>
      <w:divBdr>
        <w:top w:val="none" w:sz="0" w:space="0" w:color="auto"/>
        <w:left w:val="none" w:sz="0" w:space="0" w:color="auto"/>
        <w:bottom w:val="none" w:sz="0" w:space="0" w:color="auto"/>
        <w:right w:val="none" w:sz="0" w:space="0" w:color="auto"/>
      </w:divBdr>
    </w:div>
    <w:div w:id="1483622442">
      <w:bodyDiv w:val="1"/>
      <w:marLeft w:val="0"/>
      <w:marRight w:val="0"/>
      <w:marTop w:val="0"/>
      <w:marBottom w:val="0"/>
      <w:divBdr>
        <w:top w:val="none" w:sz="0" w:space="0" w:color="auto"/>
        <w:left w:val="none" w:sz="0" w:space="0" w:color="auto"/>
        <w:bottom w:val="none" w:sz="0" w:space="0" w:color="auto"/>
        <w:right w:val="none" w:sz="0" w:space="0" w:color="auto"/>
      </w:divBdr>
    </w:div>
    <w:div w:id="1486775468">
      <w:bodyDiv w:val="1"/>
      <w:marLeft w:val="0"/>
      <w:marRight w:val="0"/>
      <w:marTop w:val="0"/>
      <w:marBottom w:val="0"/>
      <w:divBdr>
        <w:top w:val="none" w:sz="0" w:space="0" w:color="auto"/>
        <w:left w:val="none" w:sz="0" w:space="0" w:color="auto"/>
        <w:bottom w:val="none" w:sz="0" w:space="0" w:color="auto"/>
        <w:right w:val="none" w:sz="0" w:space="0" w:color="auto"/>
      </w:divBdr>
    </w:div>
    <w:div w:id="1506824551">
      <w:bodyDiv w:val="1"/>
      <w:marLeft w:val="0"/>
      <w:marRight w:val="0"/>
      <w:marTop w:val="0"/>
      <w:marBottom w:val="0"/>
      <w:divBdr>
        <w:top w:val="none" w:sz="0" w:space="0" w:color="auto"/>
        <w:left w:val="none" w:sz="0" w:space="0" w:color="auto"/>
        <w:bottom w:val="none" w:sz="0" w:space="0" w:color="auto"/>
        <w:right w:val="none" w:sz="0" w:space="0" w:color="auto"/>
      </w:divBdr>
    </w:div>
    <w:div w:id="1573855573">
      <w:bodyDiv w:val="1"/>
      <w:marLeft w:val="0"/>
      <w:marRight w:val="0"/>
      <w:marTop w:val="0"/>
      <w:marBottom w:val="0"/>
      <w:divBdr>
        <w:top w:val="none" w:sz="0" w:space="0" w:color="auto"/>
        <w:left w:val="none" w:sz="0" w:space="0" w:color="auto"/>
        <w:bottom w:val="none" w:sz="0" w:space="0" w:color="auto"/>
        <w:right w:val="none" w:sz="0" w:space="0" w:color="auto"/>
      </w:divBdr>
    </w:div>
    <w:div w:id="1610359223">
      <w:bodyDiv w:val="1"/>
      <w:marLeft w:val="0"/>
      <w:marRight w:val="0"/>
      <w:marTop w:val="0"/>
      <w:marBottom w:val="0"/>
      <w:divBdr>
        <w:top w:val="none" w:sz="0" w:space="0" w:color="auto"/>
        <w:left w:val="none" w:sz="0" w:space="0" w:color="auto"/>
        <w:bottom w:val="none" w:sz="0" w:space="0" w:color="auto"/>
        <w:right w:val="none" w:sz="0" w:space="0" w:color="auto"/>
      </w:divBdr>
    </w:div>
    <w:div w:id="1633945601">
      <w:bodyDiv w:val="1"/>
      <w:marLeft w:val="0"/>
      <w:marRight w:val="0"/>
      <w:marTop w:val="0"/>
      <w:marBottom w:val="0"/>
      <w:divBdr>
        <w:top w:val="none" w:sz="0" w:space="0" w:color="auto"/>
        <w:left w:val="none" w:sz="0" w:space="0" w:color="auto"/>
        <w:bottom w:val="none" w:sz="0" w:space="0" w:color="auto"/>
        <w:right w:val="none" w:sz="0" w:space="0" w:color="auto"/>
      </w:divBdr>
    </w:div>
    <w:div w:id="1649744935">
      <w:bodyDiv w:val="1"/>
      <w:marLeft w:val="0"/>
      <w:marRight w:val="0"/>
      <w:marTop w:val="0"/>
      <w:marBottom w:val="0"/>
      <w:divBdr>
        <w:top w:val="none" w:sz="0" w:space="0" w:color="auto"/>
        <w:left w:val="none" w:sz="0" w:space="0" w:color="auto"/>
        <w:bottom w:val="none" w:sz="0" w:space="0" w:color="auto"/>
        <w:right w:val="none" w:sz="0" w:space="0" w:color="auto"/>
      </w:divBdr>
    </w:div>
    <w:div w:id="1664893062">
      <w:bodyDiv w:val="1"/>
      <w:marLeft w:val="0"/>
      <w:marRight w:val="0"/>
      <w:marTop w:val="0"/>
      <w:marBottom w:val="0"/>
      <w:divBdr>
        <w:top w:val="none" w:sz="0" w:space="0" w:color="auto"/>
        <w:left w:val="none" w:sz="0" w:space="0" w:color="auto"/>
        <w:bottom w:val="none" w:sz="0" w:space="0" w:color="auto"/>
        <w:right w:val="none" w:sz="0" w:space="0" w:color="auto"/>
      </w:divBdr>
    </w:div>
    <w:div w:id="1709451691">
      <w:bodyDiv w:val="1"/>
      <w:marLeft w:val="0"/>
      <w:marRight w:val="0"/>
      <w:marTop w:val="0"/>
      <w:marBottom w:val="0"/>
      <w:divBdr>
        <w:top w:val="none" w:sz="0" w:space="0" w:color="auto"/>
        <w:left w:val="none" w:sz="0" w:space="0" w:color="auto"/>
        <w:bottom w:val="none" w:sz="0" w:space="0" w:color="auto"/>
        <w:right w:val="none" w:sz="0" w:space="0" w:color="auto"/>
      </w:divBdr>
    </w:div>
    <w:div w:id="1739670922">
      <w:bodyDiv w:val="1"/>
      <w:marLeft w:val="0"/>
      <w:marRight w:val="0"/>
      <w:marTop w:val="0"/>
      <w:marBottom w:val="0"/>
      <w:divBdr>
        <w:top w:val="none" w:sz="0" w:space="0" w:color="auto"/>
        <w:left w:val="none" w:sz="0" w:space="0" w:color="auto"/>
        <w:bottom w:val="none" w:sz="0" w:space="0" w:color="auto"/>
        <w:right w:val="none" w:sz="0" w:space="0" w:color="auto"/>
      </w:divBdr>
    </w:div>
    <w:div w:id="1752848307">
      <w:bodyDiv w:val="1"/>
      <w:marLeft w:val="0"/>
      <w:marRight w:val="0"/>
      <w:marTop w:val="0"/>
      <w:marBottom w:val="0"/>
      <w:divBdr>
        <w:top w:val="none" w:sz="0" w:space="0" w:color="auto"/>
        <w:left w:val="none" w:sz="0" w:space="0" w:color="auto"/>
        <w:bottom w:val="none" w:sz="0" w:space="0" w:color="auto"/>
        <w:right w:val="none" w:sz="0" w:space="0" w:color="auto"/>
      </w:divBdr>
    </w:div>
    <w:div w:id="1846748752">
      <w:bodyDiv w:val="1"/>
      <w:marLeft w:val="0"/>
      <w:marRight w:val="0"/>
      <w:marTop w:val="0"/>
      <w:marBottom w:val="0"/>
      <w:divBdr>
        <w:top w:val="none" w:sz="0" w:space="0" w:color="auto"/>
        <w:left w:val="none" w:sz="0" w:space="0" w:color="auto"/>
        <w:bottom w:val="none" w:sz="0" w:space="0" w:color="auto"/>
        <w:right w:val="none" w:sz="0" w:space="0" w:color="auto"/>
      </w:divBdr>
    </w:div>
    <w:div w:id="1926987147">
      <w:bodyDiv w:val="1"/>
      <w:marLeft w:val="0"/>
      <w:marRight w:val="0"/>
      <w:marTop w:val="0"/>
      <w:marBottom w:val="0"/>
      <w:divBdr>
        <w:top w:val="none" w:sz="0" w:space="0" w:color="auto"/>
        <w:left w:val="none" w:sz="0" w:space="0" w:color="auto"/>
        <w:bottom w:val="none" w:sz="0" w:space="0" w:color="auto"/>
        <w:right w:val="none" w:sz="0" w:space="0" w:color="auto"/>
      </w:divBdr>
    </w:div>
    <w:div w:id="1936549672">
      <w:bodyDiv w:val="1"/>
      <w:marLeft w:val="0"/>
      <w:marRight w:val="0"/>
      <w:marTop w:val="0"/>
      <w:marBottom w:val="0"/>
      <w:divBdr>
        <w:top w:val="none" w:sz="0" w:space="0" w:color="auto"/>
        <w:left w:val="none" w:sz="0" w:space="0" w:color="auto"/>
        <w:bottom w:val="none" w:sz="0" w:space="0" w:color="auto"/>
        <w:right w:val="none" w:sz="0" w:space="0" w:color="auto"/>
      </w:divBdr>
    </w:div>
    <w:div w:id="1957171973">
      <w:bodyDiv w:val="1"/>
      <w:marLeft w:val="0"/>
      <w:marRight w:val="0"/>
      <w:marTop w:val="0"/>
      <w:marBottom w:val="0"/>
      <w:divBdr>
        <w:top w:val="none" w:sz="0" w:space="0" w:color="auto"/>
        <w:left w:val="none" w:sz="0" w:space="0" w:color="auto"/>
        <w:bottom w:val="none" w:sz="0" w:space="0" w:color="auto"/>
        <w:right w:val="none" w:sz="0" w:space="0" w:color="auto"/>
      </w:divBdr>
    </w:div>
    <w:div w:id="1977026456">
      <w:bodyDiv w:val="1"/>
      <w:marLeft w:val="0"/>
      <w:marRight w:val="0"/>
      <w:marTop w:val="0"/>
      <w:marBottom w:val="0"/>
      <w:divBdr>
        <w:top w:val="none" w:sz="0" w:space="0" w:color="auto"/>
        <w:left w:val="none" w:sz="0" w:space="0" w:color="auto"/>
        <w:bottom w:val="none" w:sz="0" w:space="0" w:color="auto"/>
        <w:right w:val="none" w:sz="0" w:space="0" w:color="auto"/>
      </w:divBdr>
    </w:div>
    <w:div w:id="2009823918">
      <w:bodyDiv w:val="1"/>
      <w:marLeft w:val="0"/>
      <w:marRight w:val="0"/>
      <w:marTop w:val="0"/>
      <w:marBottom w:val="0"/>
      <w:divBdr>
        <w:top w:val="none" w:sz="0" w:space="0" w:color="auto"/>
        <w:left w:val="none" w:sz="0" w:space="0" w:color="auto"/>
        <w:bottom w:val="none" w:sz="0" w:space="0" w:color="auto"/>
        <w:right w:val="none" w:sz="0" w:space="0" w:color="auto"/>
      </w:divBdr>
    </w:div>
    <w:div w:id="2024431187">
      <w:bodyDiv w:val="1"/>
      <w:marLeft w:val="0"/>
      <w:marRight w:val="0"/>
      <w:marTop w:val="0"/>
      <w:marBottom w:val="0"/>
      <w:divBdr>
        <w:top w:val="none" w:sz="0" w:space="0" w:color="auto"/>
        <w:left w:val="none" w:sz="0" w:space="0" w:color="auto"/>
        <w:bottom w:val="none" w:sz="0" w:space="0" w:color="auto"/>
        <w:right w:val="none" w:sz="0" w:space="0" w:color="auto"/>
      </w:divBdr>
    </w:div>
    <w:div w:id="2109888239">
      <w:bodyDiv w:val="1"/>
      <w:marLeft w:val="0"/>
      <w:marRight w:val="0"/>
      <w:marTop w:val="0"/>
      <w:marBottom w:val="0"/>
      <w:divBdr>
        <w:top w:val="none" w:sz="0" w:space="0" w:color="auto"/>
        <w:left w:val="none" w:sz="0" w:space="0" w:color="auto"/>
        <w:bottom w:val="none" w:sz="0" w:space="0" w:color="auto"/>
        <w:right w:val="none" w:sz="0" w:space="0" w:color="auto"/>
      </w:divBdr>
    </w:div>
    <w:div w:id="213647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6F036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6F036E" w:rsidRDefault="00276B73" w:rsidP="00276B73">
          <w:pPr>
            <w:pStyle w:val="E671437E981C4ACE85A6EA8021A0FF68"/>
          </w:pPr>
          <w:r w:rsidRPr="00A24C5D">
            <w:rPr>
              <w:rStyle w:val="PlaceholderText"/>
            </w:rPr>
            <w:t>[Subject]</w:t>
          </w:r>
        </w:p>
      </w:docPartBody>
    </w:docPart>
    <w:docPart>
      <w:docPartPr>
        <w:name w:val="2770C22E22154A87BC21828147790299"/>
        <w:category>
          <w:name w:val="General"/>
          <w:gallery w:val="placeholder"/>
        </w:category>
        <w:types>
          <w:type w:val="bbPlcHdr"/>
        </w:types>
        <w:behaviors>
          <w:behavior w:val="content"/>
        </w:behaviors>
        <w:guid w:val="{0DE45825-8063-4901-814F-D8F1EFAD383D}"/>
      </w:docPartPr>
      <w:docPartBody>
        <w:p w:rsidR="00B176AF" w:rsidRDefault="00B176AF" w:rsidP="00B176AF">
          <w:pPr>
            <w:pStyle w:val="2770C22E22154A87BC21828147790299"/>
          </w:pPr>
          <w:r w:rsidRPr="00786856">
            <w:rPr>
              <w:rStyle w:val="PlaceholderText"/>
              <w:color w:val="808080" w:themeColor="background1" w:themeShade="80"/>
            </w:rPr>
            <w:t>Select Date.</w:t>
          </w:r>
        </w:p>
      </w:docPartBody>
    </w:docPart>
    <w:docPart>
      <w:docPartPr>
        <w:name w:val="CF0727D4073746F2B4D89F1617DE5998"/>
        <w:category>
          <w:name w:val="General"/>
          <w:gallery w:val="placeholder"/>
        </w:category>
        <w:types>
          <w:type w:val="bbPlcHdr"/>
        </w:types>
        <w:behaviors>
          <w:behavior w:val="content"/>
        </w:behaviors>
        <w:guid w:val="{F0668EE2-4639-4728-8AC9-FF6181A66678}"/>
      </w:docPartPr>
      <w:docPartBody>
        <w:p w:rsidR="00B176AF" w:rsidRDefault="00B176AF" w:rsidP="00B176AF">
          <w:pPr>
            <w:pStyle w:val="CF0727D4073746F2B4D89F1617DE5998"/>
          </w:pPr>
          <w:r w:rsidRPr="00786856">
            <w:rPr>
              <w:rStyle w:val="PlaceholderText"/>
              <w:color w:val="808080" w:themeColor="background1" w:themeShade="80"/>
            </w:rPr>
            <w:t>Select Date.</w:t>
          </w:r>
        </w:p>
      </w:docPartBody>
    </w:docPart>
    <w:docPart>
      <w:docPartPr>
        <w:name w:val="6398EEF7FC2B41B5B49B843878C3A829"/>
        <w:category>
          <w:name w:val="General"/>
          <w:gallery w:val="placeholder"/>
        </w:category>
        <w:types>
          <w:type w:val="bbPlcHdr"/>
        </w:types>
        <w:behaviors>
          <w:behavior w:val="content"/>
        </w:behaviors>
        <w:guid w:val="{EE9BB108-DDCB-46B6-9ECF-2E37D1F0F759}"/>
      </w:docPartPr>
      <w:docPartBody>
        <w:p w:rsidR="00B176AF" w:rsidRDefault="00B176AF" w:rsidP="00B176AF">
          <w:pPr>
            <w:pStyle w:val="6398EEF7FC2B41B5B49B843878C3A829"/>
          </w:pPr>
          <w:r w:rsidRPr="00786856">
            <w:rPr>
              <w:rStyle w:val="PlaceholderText"/>
              <w:color w:val="808080" w:themeColor="background1" w:themeShade="80"/>
            </w:rPr>
            <w:t>Select Date.</w:t>
          </w:r>
        </w:p>
      </w:docPartBody>
    </w:docPart>
    <w:docPart>
      <w:docPartPr>
        <w:name w:val="5E9E8EA14EAF40F68FE76DF4A0C8BD06"/>
        <w:category>
          <w:name w:val="General"/>
          <w:gallery w:val="placeholder"/>
        </w:category>
        <w:types>
          <w:type w:val="bbPlcHdr"/>
        </w:types>
        <w:behaviors>
          <w:behavior w:val="content"/>
        </w:behaviors>
        <w:guid w:val="{31F67E37-4E33-4A4A-A191-27774A15C3DB}"/>
      </w:docPartPr>
      <w:docPartBody>
        <w:p w:rsidR="00B176AF" w:rsidRDefault="00B176AF" w:rsidP="00B176AF">
          <w:pPr>
            <w:pStyle w:val="5E9E8EA14EAF40F68FE76DF4A0C8BD06"/>
          </w:pPr>
          <w:r w:rsidRPr="000300FA">
            <w:rPr>
              <w:rStyle w:val="PlaceholderText"/>
            </w:rPr>
            <w:t>[Title]</w:t>
          </w:r>
        </w:p>
      </w:docPartBody>
    </w:docPart>
    <w:docPart>
      <w:docPartPr>
        <w:name w:val="201F0E3A21AF4C3D897E02B7423ADB31"/>
        <w:category>
          <w:name w:val="General"/>
          <w:gallery w:val="placeholder"/>
        </w:category>
        <w:types>
          <w:type w:val="bbPlcHdr"/>
        </w:types>
        <w:behaviors>
          <w:behavior w:val="content"/>
        </w:behaviors>
        <w:guid w:val="{F00674CF-F099-459A-AFDB-A5F37CA15C21}"/>
      </w:docPartPr>
      <w:docPartBody>
        <w:p w:rsidR="00B176AF" w:rsidRDefault="00B176AF" w:rsidP="00B176AF">
          <w:pPr>
            <w:pStyle w:val="201F0E3A21AF4C3D897E02B7423ADB3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39B1"/>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530616"/>
    <w:rsid w:val="005D3BC9"/>
    <w:rsid w:val="006206DC"/>
    <w:rsid w:val="00645E48"/>
    <w:rsid w:val="00654A91"/>
    <w:rsid w:val="006A5ED9"/>
    <w:rsid w:val="006F036E"/>
    <w:rsid w:val="00776B89"/>
    <w:rsid w:val="00790404"/>
    <w:rsid w:val="007C130D"/>
    <w:rsid w:val="007E2E66"/>
    <w:rsid w:val="007F29D5"/>
    <w:rsid w:val="007F5DDF"/>
    <w:rsid w:val="00834F76"/>
    <w:rsid w:val="00854CEF"/>
    <w:rsid w:val="008946ED"/>
    <w:rsid w:val="008A49B9"/>
    <w:rsid w:val="008C1EB3"/>
    <w:rsid w:val="008E6DF9"/>
    <w:rsid w:val="008F3A83"/>
    <w:rsid w:val="009133ED"/>
    <w:rsid w:val="0092096F"/>
    <w:rsid w:val="00933E91"/>
    <w:rsid w:val="00955000"/>
    <w:rsid w:val="009662BC"/>
    <w:rsid w:val="0098441D"/>
    <w:rsid w:val="009A5338"/>
    <w:rsid w:val="009A7ADB"/>
    <w:rsid w:val="009B3343"/>
    <w:rsid w:val="009D1912"/>
    <w:rsid w:val="00A12C05"/>
    <w:rsid w:val="00A8521E"/>
    <w:rsid w:val="00B06821"/>
    <w:rsid w:val="00B176AF"/>
    <w:rsid w:val="00B4136F"/>
    <w:rsid w:val="00B4478C"/>
    <w:rsid w:val="00B50BE1"/>
    <w:rsid w:val="00B50CCC"/>
    <w:rsid w:val="00B54662"/>
    <w:rsid w:val="00B92AE2"/>
    <w:rsid w:val="00BB03B3"/>
    <w:rsid w:val="00BB55B7"/>
    <w:rsid w:val="00C10BE1"/>
    <w:rsid w:val="00C86AC1"/>
    <w:rsid w:val="00C942CC"/>
    <w:rsid w:val="00CF3EAC"/>
    <w:rsid w:val="00D1199A"/>
    <w:rsid w:val="00DA628D"/>
    <w:rsid w:val="00DC0AEB"/>
    <w:rsid w:val="00DC549C"/>
    <w:rsid w:val="00DD1CB8"/>
    <w:rsid w:val="00E04351"/>
    <w:rsid w:val="00E37314"/>
    <w:rsid w:val="00E45AA5"/>
    <w:rsid w:val="00E94F3E"/>
    <w:rsid w:val="00EA1D00"/>
    <w:rsid w:val="00EC27D2"/>
    <w:rsid w:val="00F21F00"/>
    <w:rsid w:val="00F27999"/>
    <w:rsid w:val="00F34F30"/>
    <w:rsid w:val="00F3707B"/>
    <w:rsid w:val="00F469CF"/>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76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2770C22E22154A87BC21828147790299">
    <w:name w:val="2770C22E22154A87BC21828147790299"/>
    <w:rsid w:val="00B176AF"/>
    <w:pPr>
      <w:spacing w:after="160" w:line="259" w:lineRule="auto"/>
    </w:pPr>
    <w:rPr>
      <w:kern w:val="2"/>
      <w14:ligatures w14:val="standardContextual"/>
    </w:rPr>
  </w:style>
  <w:style w:type="paragraph" w:customStyle="1" w:styleId="CF0727D4073746F2B4D89F1617DE5998">
    <w:name w:val="CF0727D4073746F2B4D89F1617DE5998"/>
    <w:rsid w:val="00B176AF"/>
    <w:pPr>
      <w:spacing w:after="160" w:line="259" w:lineRule="auto"/>
    </w:pPr>
    <w:rPr>
      <w:kern w:val="2"/>
      <w14:ligatures w14:val="standardContextual"/>
    </w:rPr>
  </w:style>
  <w:style w:type="paragraph" w:customStyle="1" w:styleId="6398EEF7FC2B41B5B49B843878C3A829">
    <w:name w:val="6398EEF7FC2B41B5B49B843878C3A829"/>
    <w:rsid w:val="00B176AF"/>
    <w:pPr>
      <w:spacing w:after="160" w:line="259" w:lineRule="auto"/>
    </w:pPr>
    <w:rPr>
      <w:kern w:val="2"/>
      <w14:ligatures w14:val="standardContextual"/>
    </w:rPr>
  </w:style>
  <w:style w:type="paragraph" w:customStyle="1" w:styleId="5E9E8EA14EAF40F68FE76DF4A0C8BD06">
    <w:name w:val="5E9E8EA14EAF40F68FE76DF4A0C8BD06"/>
    <w:rsid w:val="00B176AF"/>
    <w:pPr>
      <w:spacing w:after="160" w:line="259" w:lineRule="auto"/>
    </w:pPr>
    <w:rPr>
      <w:kern w:val="2"/>
      <w14:ligatures w14:val="standardContextual"/>
    </w:rPr>
  </w:style>
  <w:style w:type="paragraph" w:customStyle="1" w:styleId="201F0E3A21AF4C3D897E02B7423ADB31">
    <w:name w:val="201F0E3A21AF4C3D897E02B7423ADB31"/>
    <w:rsid w:val="00B176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7T00:33:03.463"/>
    </inkml:context>
    <inkml:brush xml:id="br0">
      <inkml:brushProperty name="width" value="0.05" units="cm"/>
      <inkml:brushProperty name="height" value="0.05" units="cm"/>
    </inkml:brush>
  </inkml:definitions>
  <inkml:trace contextRef="#ctx0" brushRef="#br0">0 248 24575,'18'10'0,"-11"24"0,10-10 0,-12 24 0,5-23 0,3 1 0,-7-3 0,1 0 0,3 2 0,-4 0 0,8-5 0,-10-9 0,3 0 0,-3 1 0,3-1 0,1 0 0,-4-3 0,3-1 0,-6-9 0,2 3 0,-3-7 0</inkml:trace>
  <inkml:trace contextRef="#ctx0" brushRef="#br0" timeOffset="1058">5 238 24575,'3'-7'0,"13"3"0,5 10 0,13 6 0,-9 4 0,23 3 0,-19-9 0,37 15 0,5 12 0,3 2-301,-27-9 1,0 1 300,25 7 0,-24-6 0,-2-2 0,12-3 0,8 3 0,-41-22 0,32-7 0,-37 3 0,25-4 0,-38 0 601,4 3-601,-3-2 0,3 6 0,-3-7 0,-1 4 0,-2-4 0,-2 0 0</inkml:trace>
  <inkml:trace contextRef="#ctx0" brushRef="#br0" timeOffset="2487">591 1 24575,'0'33'0,"0"-8"0,10 7 0,21 16 0,-9-9 0,12 7 0,-25-27 0,0 0 0,-1-9 0,-3 9 0,2-8 0,-3 1 0,1 3 0,1 0 0,18 70 0,-11-53 0,11 50 0,-21-71 0,1 0 0,-3-3 0,5 6 0,-2-5 0,4 5 0,0-2 0,-4-1 0,6 17 0,2-6 0,0 5 0,2-10 0,-13-16 0,2 2 0,-7-7 0</inkml:trace>
  <inkml:trace contextRef="#ctx0" brushRef="#br0" timeOffset="10193">1003 350 24575,'8'0'0,"-1"0"0,1 0 0,3 0 0,0 0 0,4-3 0,9-3 0,-11 1 0,10-3 0,-15 4 0,10-7 0,-9 3 0,2-3 0,-5 0 0,-5 3 0,6-3 0,4 0 0,-5 2 0,4-2 0,-10 4 0,-4-1 0,0 4 0,-33-3 0,10 7 0,-17-4 0,24 4 0,-2 0 0,8 0 0,-9 0 0,11 0 0,-2 0 0,-6 0 0,6 4 0,-31 30 0,30-19 0,-16 23 0,28-31 0,3 1 0,3 3 0,2-3 0,-1 3 0,2 0 0,-1-3 0,2 7 0,1-7 0,3 6 0,44 35 0,-32-32 0,34 34 0,-45-46 0,0 2 0,-1-3 0,-4-4 0,1 0 0,-1 0 0,1 0 0,23-7 0,-14 2 0,26-12 0,-26 7 0,3-4 0,-9 7 0,0-1 0,0 1 0,1-1 0,26-23 0,-24 18 0,17-18 0,-24 23 0,-6 1 0,5-1 0,-5 0 0,3 1 0,-4-1 0,3 1 0,-5-14 0,1 10 0,-4-10 0,-1 13 0,-2-2 0,-10-5 0,4 5 0,-3 0 0,9 10 0,1 0 0,-4 0 0,-1 4 0,4 0 0,-2 13 0,9-3 0,-3 4 0,4-7 0,0-3 0,0-1 0,0 4 0,0-3 0,0 3 0,0 0 0,0-2 0,0 2 0,0-4 0,4 1 0,-3-1 0,5 1 0,-5-1 0,6 1 0,-3 3 0,7 0 0,-3 1 0,3-1 0,-3-3 0,-1-4 0,4 3 0,-2-3 0,1 0 0,-2-1 0,0-3 0,-1 0 0,1 0 0,3 0 0,-3 0 0,3 0 0,0 0 0,0-3 0,5-1 0,-5-4 0,4 1 0,-4-4 0,1 2 0,-1-2 0,-4 4 0,1-1 0,0 1 0,-4-1 0,2-3 0,-5 0 0,3-1 0,-4-2 0,0 5 0,0-5 0,0 6 0,0-3 0,-4 3 0,0 1 0,0-1 0,-3-3 0,3 3 0,0 7 0,4 3 0,4 12 0,4-6 0,-4 7 0,2-4 0,-1 4 0,-1-3 0,3 2 0,-3-5 0,0 2 0,3 0 0,-7-3 0,4 3 0,-4-4 0,0 1 0,0-7 0,0-5 0,0-5 0,0-5 0,0 2 0,0 0 0,3 2 0,-2 2 0,2-3 0,-3 3 0,4-7 0,0 7 0,3-6 0,1 5 0,0-1 0,-1 5 0,12-3 0,-9 4 0,9-6 0,-11 3 0,0-1 0,-1 4 0,1 1 0,-1 3 0,1 0 0,-1 0 0,1 0 0,-1 3 0,1 1 0,-1 4 0,4-1 0,-2 1 0,2-1 0,-4 1 0,4 3 0,-3-3 0,3 3 0,-3-3 0,-1-1 0,-2 1 0,8 11 0,-7-9 0,8 9 0,-7-11 0,1-4 0,-1-1 0,4-3 0,1 0 0,11 0 0,-6 0 0,6 0 0,-7-3 0,-5 2 0,4-2 0,-7-1 0,3 0 0,-4-3 0,-2-1 0,-2 1 0,-3-1 0,-5-11 0,0 5 0,-4-9 0,5 11 0,-3 1 0,7 7 0,-4 1 0</inkml:trace>
  <inkml:trace contextRef="#ctx0" brushRef="#br0" timeOffset="11433">1738 651 24575,'23'0'0,"2"0"0,41 0 0,-15-11 0,6-1-2102,14 9 1,7 0 2101,18-8 0,6-1-889,-30 7 1,1 1 0,1 1 888,4-2 0,2 0 0,1-1 0,15-3 0,2-1 0,-3 0 0,-16 0 0,-4 0 0,3 2 0,10 2 0,2 0 0,-4 2 0,-16-1 0,-4 1 0,0 1 75,29 3 0,-4 0-75,-7 0 0,-7 0 0,14 0 0,-32 0 1674,-40 0-1674,-8-3 0,-7 2 0,0-2 0</inkml:trace>
  <inkml:trace contextRef="#ctx0" brushRef="#br0" timeOffset="12082">3117 689 24575,'0'0'0</inkml:trace>
  <inkml:trace contextRef="#ctx0" brushRef="#br0" timeOffset="12233">3382 635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7T00:33:09.160"/>
    </inkml:context>
    <inkml:brush xml:id="br0">
      <inkml:brushProperty name="width" value="0.05" units="cm"/>
      <inkml:brushProperty name="height" value="0.05" units="cm"/>
    </inkml:brush>
  </inkml:definitions>
  <inkml:trace contextRef="#ctx0" brushRef="#br0">219 4 24575,'-7'8'0,"-1"0"0,0-1 0,1 1 0,-1-1 0,-3 1 0,-54 53 0,40-40 0,-40 43 0,61-52 0,-3 3 0,7-3 0,-4 2 0,8-5 0,1 13 0,3-12 0,1 13 0,-1-12 0,29 31 0,7 3 0,-15-19 0,15 19 0,-3-9 0,-29-35 0,2 6 0,-2-6 0,-1 2 0,0-3 0,0 0 0,1 0 0,0 0 0,-2 0 0,-2 0 0,43-52 0,-36 33 0,37-50 0,-51 56 0,4-10 0,-2 15 0,-2-6 0,2 2 0,-3 0 0,0-2 0,0 2 0,0-11 0,0 6 0,0-6 0,-47-20 0,-12 1 0,25 16 0,-25-18 0,7 8 0,41 32 0,3-1 0,1-1 0,-4 5 0,-1-6 0,0 6 0,1-2 0,4 3 0,-4 0 0,-1 0 0,-31 44 0,31-27 0,-19 32 0,39-35 0,-1-6 0,1 7 0,-1-7 0,4 6 0,-3-5 0,7 2 0,-7-4 0,3 1 0,24 4 0,-17-4 0,47 9 0,-36-12 0,25-3 0,1-3 0,-18-4 0,42-2 0,-72 0 0,4 3 0,-2 0 0,2-3 0,-4 3 0,1 0 0,-1-3 0,-3 3 0,0-4 0,-4 1 0,3-14 0,1 10 0,4-10 0,-1 13 0,-2 11 0,1-2 0,-5 14 0,3-7 0,-1 6 0,-2-5 0,2 5 0,0-6 0,8 15 0,-2-10 0,2 7 0,-4-6 0,-6-2 0,5 0 0,13 40 0,-7-34 0,4 28 0,-17-43 0,-7-3 0,1-6 0,2 1 0,2-9 0,3 2 0,0 0 0,0-2 0,0 2 0,0 0 0,0 1 0,0-20 0,0 15 0,0-16 0,0 21 0,0 3 0,3 1 0,-2-1 0,3 1 0,-4-4 0,3 2 0,-2-1 0,2 2 0,-3 0 0,4 1 0,-4-1 0,7 1 0,-3-1 0,4 1 0,-1 3 0,1 0 0,6 4 0,-5 0 0,17 0 0,-12 0 0,17 0 0,-14 4 0,3-4 0,-9 4 0,-7-4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TotalTime>
  <Pages>68</Pages>
  <Words>16189</Words>
  <Characters>92283</Characters>
  <Application>Microsoft Office Word</Application>
  <DocSecurity>8</DocSecurity>
  <Lines>769</Lines>
  <Paragraphs>216</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108256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Author Name</dc:creator>
  <cp:lastModifiedBy>Faris Abu-Obeid</cp:lastModifiedBy>
  <cp:revision>2</cp:revision>
  <cp:lastPrinted>2021-09-20T03:02:00Z</cp:lastPrinted>
  <dcterms:created xsi:type="dcterms:W3CDTF">2023-09-01T22:21:00Z</dcterms:created>
  <dcterms:modified xsi:type="dcterms:W3CDTF">2023-09-01T22:21:00Z</dcterms:modified>
  <cp:contentStatus>v2-0_07/03/2023</cp:contentStatus>
</cp:coreProperties>
</file>