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C16" w:rsidRDefault="00EF6DF3">
      <w:pPr>
        <w:spacing w:after="0" w:line="240" w:lineRule="auto"/>
        <w:rPr>
          <w:color w:val="FF0000"/>
        </w:rPr>
      </w:pPr>
      <w:r w:rsidRPr="00EF6DF3">
        <w:rPr>
          <w:noProof/>
          <w:color w:val="FF0000"/>
          <w:lang w:val="en-GB"/>
        </w:rPr>
        <w:drawing>
          <wp:anchor distT="0" distB="0" distL="114300" distR="114300" simplePos="0" relativeHeight="251661311" behindDoc="1" locked="0" layoutInCell="1" allowOverlap="1">
            <wp:simplePos x="0" y="0"/>
            <wp:positionH relativeFrom="column">
              <wp:posOffset>-352425</wp:posOffset>
            </wp:positionH>
            <wp:positionV relativeFrom="paragraph">
              <wp:posOffset>4067175</wp:posOffset>
            </wp:positionV>
            <wp:extent cx="3829050" cy="3838575"/>
            <wp:effectExtent l="19050" t="0" r="0" b="0"/>
            <wp:wrapTight wrapText="bothSides">
              <wp:wrapPolygon edited="0">
                <wp:start x="-107" y="0"/>
                <wp:lineTo x="-107" y="21546"/>
                <wp:lineTo x="21600" y="21546"/>
                <wp:lineTo x="21600" y="0"/>
                <wp:lineTo x="-107" y="0"/>
              </wp:wrapPolygon>
            </wp:wrapTight>
            <wp:docPr id="45"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9050" cy="3838575"/>
                    </a:xfrm>
                    <a:prstGeom prst="rect">
                      <a:avLst/>
                    </a:prstGeom>
                  </pic:spPr>
                </pic:pic>
              </a:graphicData>
            </a:graphic>
          </wp:anchor>
        </w:drawing>
      </w:r>
      <w:r w:rsidR="00270E26">
        <w:rPr>
          <w:noProof/>
          <w:color w:val="FF0000"/>
          <w:lang w:val="en-GB"/>
        </w:rPr>
        <mc:AlternateContent>
          <mc:Choice Requires="wps">
            <w:drawing>
              <wp:anchor distT="0" distB="0" distL="114300" distR="114300" simplePos="0" relativeHeight="251678720" behindDoc="0" locked="0" layoutInCell="1" allowOverlap="1">
                <wp:simplePos x="0" y="0"/>
                <wp:positionH relativeFrom="column">
                  <wp:posOffset>-752475</wp:posOffset>
                </wp:positionH>
                <wp:positionV relativeFrom="paragraph">
                  <wp:posOffset>923925</wp:posOffset>
                </wp:positionV>
                <wp:extent cx="6974840" cy="4791075"/>
                <wp:effectExtent l="0" t="0" r="0" b="0"/>
                <wp:wrapNone/>
                <wp:docPr id="5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4791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4419" w:rsidRDefault="00C74419" w:rsidP="00417B8D">
                            <w:pPr>
                              <w:jc w:val="right"/>
                              <w:rPr>
                                <w:b/>
                                <w:color w:val="C00000"/>
                                <w:sz w:val="72"/>
                              </w:rPr>
                            </w:pPr>
                          </w:p>
                          <w:p w:rsidR="00C74419" w:rsidRDefault="00C74419" w:rsidP="00417B8D">
                            <w:pPr>
                              <w:jc w:val="right"/>
                              <w:rPr>
                                <w:b/>
                                <w:color w:val="C00000"/>
                                <w:sz w:val="72"/>
                              </w:rPr>
                            </w:pPr>
                            <w:r>
                              <w:rPr>
                                <w:b/>
                                <w:color w:val="C00000"/>
                                <w:sz w:val="72"/>
                              </w:rPr>
                              <w:t xml:space="preserve">BSBSMB405 </w:t>
                            </w:r>
                          </w:p>
                          <w:p w:rsidR="00C74419" w:rsidRDefault="00C74419" w:rsidP="00417B8D">
                            <w:pPr>
                              <w:jc w:val="right"/>
                              <w:rPr>
                                <w:b/>
                                <w:color w:val="C00000"/>
                                <w:sz w:val="180"/>
                                <w:szCs w:val="32"/>
                              </w:rPr>
                            </w:pPr>
                            <w:r>
                              <w:rPr>
                                <w:b/>
                                <w:color w:val="C00000"/>
                                <w:sz w:val="72"/>
                              </w:rPr>
                              <w:t>Monitor and manage small business operations</w:t>
                            </w:r>
                          </w:p>
                          <w:p w:rsidR="00C74419" w:rsidRDefault="00C74419" w:rsidP="00EF6DF3">
                            <w:pPr>
                              <w:jc w:val="right"/>
                              <w:rPr>
                                <w:b/>
                                <w:color w:val="C61002"/>
                                <w:sz w:val="32"/>
                                <w:szCs w:val="32"/>
                              </w:rPr>
                            </w:pPr>
                            <w:r>
                              <w:rPr>
                                <w:b/>
                                <w:color w:val="C61002"/>
                                <w:sz w:val="32"/>
                                <w:szCs w:val="32"/>
                              </w:rPr>
                              <w:t>Learner Guide</w:t>
                            </w: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Pr="007A00B3" w:rsidRDefault="00C74419" w:rsidP="00EF6DF3">
                            <w:pPr>
                              <w:jc w:val="right"/>
                              <w:rPr>
                                <w:color w:val="C61002"/>
                                <w:sz w:val="32"/>
                                <w:szCs w:val="32"/>
                              </w:rPr>
                            </w:pPr>
                          </w:p>
                          <w:p w:rsidR="00C74419" w:rsidRPr="007A00B3" w:rsidRDefault="00C74419" w:rsidP="00EF6DF3">
                            <w:pPr>
                              <w:jc w:val="right"/>
                              <w:rPr>
                                <w:color w:val="C61002"/>
                                <w:sz w:val="32"/>
                                <w:szCs w:val="32"/>
                              </w:rPr>
                            </w:pPr>
                          </w:p>
                          <w:p w:rsidR="00C74419" w:rsidRPr="007A00B3" w:rsidRDefault="00C74419" w:rsidP="00EF6DF3">
                            <w:pPr>
                              <w:jc w:val="right"/>
                              <w:rPr>
                                <w:color w:val="C61002"/>
                                <w:sz w:val="32"/>
                                <w:szCs w:val="32"/>
                              </w:rPr>
                            </w:pPr>
                          </w:p>
                          <w:p w:rsidR="00C74419" w:rsidRPr="007A00B3" w:rsidRDefault="00C74419" w:rsidP="00EF6DF3">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59.25pt;margin-top:72.75pt;width:549.2pt;height:37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kYptgIAALw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" filled="f" stroked="f">
                <v:textbox>
                  <w:txbxContent>
                    <w:p w:rsidR="00C74419" w:rsidRDefault="00C74419" w:rsidP="00417B8D">
                      <w:pPr>
                        <w:jc w:val="right"/>
                        <w:rPr>
                          <w:b/>
                          <w:color w:val="C00000"/>
                          <w:sz w:val="72"/>
                        </w:rPr>
                      </w:pPr>
                    </w:p>
                    <w:p w:rsidR="00C74419" w:rsidRDefault="00C74419" w:rsidP="00417B8D">
                      <w:pPr>
                        <w:jc w:val="right"/>
                        <w:rPr>
                          <w:b/>
                          <w:color w:val="C00000"/>
                          <w:sz w:val="72"/>
                        </w:rPr>
                      </w:pPr>
                      <w:r>
                        <w:rPr>
                          <w:b/>
                          <w:color w:val="C00000"/>
                          <w:sz w:val="72"/>
                        </w:rPr>
                        <w:t xml:space="preserve">BSBSMB405 </w:t>
                      </w:r>
                    </w:p>
                    <w:p w:rsidR="00C74419" w:rsidRDefault="00C74419" w:rsidP="00417B8D">
                      <w:pPr>
                        <w:jc w:val="right"/>
                        <w:rPr>
                          <w:b/>
                          <w:color w:val="C00000"/>
                          <w:sz w:val="180"/>
                          <w:szCs w:val="32"/>
                        </w:rPr>
                      </w:pPr>
                      <w:r>
                        <w:rPr>
                          <w:b/>
                          <w:color w:val="C00000"/>
                          <w:sz w:val="72"/>
                        </w:rPr>
                        <w:t>Monitor and manage small business operations</w:t>
                      </w:r>
                    </w:p>
                    <w:p w:rsidR="00C74419" w:rsidRDefault="00C74419" w:rsidP="00EF6DF3">
                      <w:pPr>
                        <w:jc w:val="right"/>
                        <w:rPr>
                          <w:b/>
                          <w:color w:val="C61002"/>
                          <w:sz w:val="32"/>
                          <w:szCs w:val="32"/>
                        </w:rPr>
                      </w:pPr>
                      <w:r>
                        <w:rPr>
                          <w:b/>
                          <w:color w:val="C61002"/>
                          <w:sz w:val="32"/>
                          <w:szCs w:val="32"/>
                        </w:rPr>
                        <w:t>Learner Guide</w:t>
                      </w: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Default="00C74419" w:rsidP="00EF6DF3">
                      <w:pPr>
                        <w:jc w:val="right"/>
                        <w:rPr>
                          <w:b/>
                          <w:color w:val="C61002"/>
                          <w:sz w:val="32"/>
                          <w:szCs w:val="32"/>
                        </w:rPr>
                      </w:pPr>
                    </w:p>
                    <w:p w:rsidR="00C74419" w:rsidRPr="007A00B3" w:rsidRDefault="00C74419" w:rsidP="00EF6DF3">
                      <w:pPr>
                        <w:jc w:val="right"/>
                        <w:rPr>
                          <w:color w:val="C61002"/>
                          <w:sz w:val="32"/>
                          <w:szCs w:val="32"/>
                        </w:rPr>
                      </w:pPr>
                    </w:p>
                    <w:p w:rsidR="00C74419" w:rsidRPr="007A00B3" w:rsidRDefault="00C74419" w:rsidP="00EF6DF3">
                      <w:pPr>
                        <w:jc w:val="right"/>
                        <w:rPr>
                          <w:color w:val="C61002"/>
                          <w:sz w:val="32"/>
                          <w:szCs w:val="32"/>
                        </w:rPr>
                      </w:pPr>
                    </w:p>
                    <w:p w:rsidR="00C74419" w:rsidRPr="007A00B3" w:rsidRDefault="00C74419" w:rsidP="00EF6DF3">
                      <w:pPr>
                        <w:jc w:val="right"/>
                        <w:rPr>
                          <w:color w:val="C61002"/>
                          <w:sz w:val="32"/>
                          <w:szCs w:val="32"/>
                        </w:rPr>
                      </w:pPr>
                    </w:p>
                    <w:p w:rsidR="00C74419" w:rsidRPr="007A00B3" w:rsidRDefault="00C74419" w:rsidP="00EF6DF3">
                      <w:pPr>
                        <w:jc w:val="right"/>
                        <w:rPr>
                          <w:color w:val="C61002"/>
                          <w:sz w:val="32"/>
                          <w:szCs w:val="32"/>
                        </w:rPr>
                      </w:pPr>
                      <w:r w:rsidRPr="007A00B3">
                        <w:rPr>
                          <w:color w:val="C61002"/>
                          <w:sz w:val="32"/>
                          <w:szCs w:val="32"/>
                        </w:rPr>
                        <w:br/>
                      </w:r>
                    </w:p>
                  </w:txbxContent>
                </v:textbox>
              </v:shape>
            </w:pict>
          </mc:Fallback>
        </mc:AlternateContent>
      </w:r>
      <w:r w:rsidR="00AB5C16">
        <w:rPr>
          <w:color w:val="FF0000"/>
        </w:rPr>
        <w:br w:type="page"/>
      </w:r>
    </w:p>
    <w:p w:rsidR="00752060" w:rsidRDefault="00752060" w:rsidP="00752060">
      <w:pPr>
        <w:jc w:val="center"/>
        <w:rPr>
          <w:b/>
          <w:color w:val="C00000"/>
          <w:sz w:val="40"/>
        </w:rPr>
      </w:pPr>
    </w:p>
    <w:p w:rsidR="00752060" w:rsidRDefault="00752060" w:rsidP="00752060">
      <w:pPr>
        <w:jc w:val="center"/>
        <w:rPr>
          <w:b/>
          <w:color w:val="C00000"/>
          <w:sz w:val="40"/>
        </w:rPr>
      </w:pPr>
    </w:p>
    <w:p w:rsidR="00752060" w:rsidRDefault="00752060" w:rsidP="00752060">
      <w:pPr>
        <w:jc w:val="center"/>
        <w:rPr>
          <w:b/>
          <w:color w:val="C00000"/>
          <w:sz w:val="40"/>
        </w:rPr>
      </w:pPr>
    </w:p>
    <w:p w:rsidR="004306FF" w:rsidRDefault="004306FF" w:rsidP="00752060">
      <w:pPr>
        <w:jc w:val="center"/>
        <w:rPr>
          <w:b/>
          <w:color w:val="C00000"/>
          <w:sz w:val="40"/>
        </w:rPr>
      </w:pPr>
    </w:p>
    <w:p w:rsidR="004306FF" w:rsidRDefault="004306FF" w:rsidP="00752060">
      <w:pPr>
        <w:jc w:val="center"/>
        <w:rPr>
          <w:b/>
          <w:color w:val="C00000"/>
          <w:sz w:val="40"/>
        </w:rPr>
      </w:pPr>
    </w:p>
    <w:p w:rsidR="004306FF" w:rsidRDefault="004306FF" w:rsidP="00752060">
      <w:pPr>
        <w:jc w:val="center"/>
        <w:rPr>
          <w:b/>
          <w:color w:val="C00000"/>
          <w:sz w:val="40"/>
        </w:rPr>
      </w:pPr>
    </w:p>
    <w:p w:rsidR="004306FF" w:rsidRDefault="004306FF" w:rsidP="00752060">
      <w:pPr>
        <w:jc w:val="center"/>
        <w:rPr>
          <w:b/>
          <w:color w:val="C00000"/>
          <w:sz w:val="40"/>
        </w:rPr>
      </w:pPr>
    </w:p>
    <w:p w:rsidR="004306FF" w:rsidRDefault="004306FF" w:rsidP="00752060">
      <w:pPr>
        <w:jc w:val="center"/>
        <w:rPr>
          <w:b/>
          <w:color w:val="C00000"/>
          <w:sz w:val="40"/>
        </w:rPr>
      </w:pPr>
    </w:p>
    <w:p w:rsidR="00752060" w:rsidRDefault="002C4358" w:rsidP="00752060">
      <w:pPr>
        <w:spacing w:after="0" w:line="240" w:lineRule="auto"/>
        <w:jc w:val="center"/>
        <w:rPr>
          <w:b/>
          <w:color w:val="C00000"/>
          <w:sz w:val="40"/>
        </w:rPr>
      </w:pPr>
      <w:r>
        <w:rPr>
          <w:b/>
          <w:color w:val="C00000"/>
          <w:sz w:val="40"/>
        </w:rPr>
        <w:t>BSBSMB405</w:t>
      </w:r>
      <w:r w:rsidR="00752060" w:rsidRPr="00752060">
        <w:rPr>
          <w:b/>
          <w:color w:val="C00000"/>
          <w:sz w:val="40"/>
        </w:rPr>
        <w:t xml:space="preserve"> </w:t>
      </w:r>
    </w:p>
    <w:p w:rsidR="00752060" w:rsidRPr="002B4F28" w:rsidRDefault="00752060" w:rsidP="00752060">
      <w:pPr>
        <w:spacing w:after="0" w:line="240" w:lineRule="auto"/>
        <w:jc w:val="center"/>
        <w:rPr>
          <w:b/>
          <w:color w:val="C00000"/>
          <w:sz w:val="44"/>
          <w:szCs w:val="40"/>
        </w:rPr>
      </w:pPr>
      <w:r w:rsidRPr="00752060">
        <w:rPr>
          <w:b/>
          <w:color w:val="C00000"/>
          <w:sz w:val="40"/>
        </w:rPr>
        <w:t>Monitor and manage small business operations</w:t>
      </w:r>
    </w:p>
    <w:p w:rsidR="00752060" w:rsidRDefault="00752060" w:rsidP="00752060">
      <w:pPr>
        <w:spacing w:after="0" w:line="240" w:lineRule="auto"/>
        <w:rPr>
          <w:b/>
          <w:color w:val="C00000"/>
        </w:rPr>
      </w:pPr>
    </w:p>
    <w:p w:rsidR="00752060" w:rsidRDefault="00752060" w:rsidP="00752060">
      <w:pPr>
        <w:spacing w:after="0" w:line="240" w:lineRule="auto"/>
        <w:rPr>
          <w:rFonts w:cstheme="majorBidi"/>
          <w:b/>
          <w:bCs/>
          <w:color w:val="C00000"/>
          <w:sz w:val="36"/>
          <w:szCs w:val="28"/>
          <w:lang w:val="en-GB"/>
        </w:rPr>
      </w:pPr>
      <w:r>
        <w:br w:type="page"/>
      </w:r>
    </w:p>
    <w:p w:rsidR="00752060" w:rsidRPr="00C5608D" w:rsidRDefault="00752060" w:rsidP="004306FF">
      <w:pPr>
        <w:pStyle w:val="Heading1"/>
        <w:spacing w:before="0" w:after="240"/>
        <w:jc w:val="center"/>
      </w:pPr>
      <w:bookmarkStart w:id="0" w:name="_Toc449509741"/>
      <w:r w:rsidRPr="00C5608D">
        <w:lastRenderedPageBreak/>
        <w:t>Table of Contents</w:t>
      </w:r>
      <w:bookmarkEnd w:id="0"/>
    </w:p>
    <w:p w:rsidR="00C2686C" w:rsidRDefault="003421E4">
      <w:pPr>
        <w:pStyle w:val="TOC1"/>
        <w:tabs>
          <w:tab w:val="right" w:leader="dot" w:pos="9016"/>
        </w:tabs>
        <w:rPr>
          <w:rFonts w:asciiTheme="minorHAnsi" w:eastAsiaTheme="minorEastAsia" w:hAnsiTheme="minorHAnsi" w:cstheme="minorBidi"/>
          <w:b w:val="0"/>
          <w:noProof/>
          <w:lang w:val="en-GB"/>
        </w:rPr>
      </w:pPr>
      <w:r w:rsidRPr="004F5688">
        <w:rPr>
          <w:b w:val="0"/>
          <w:noProof/>
        </w:rPr>
        <w:fldChar w:fldCharType="begin"/>
      </w:r>
      <w:r w:rsidR="00752060" w:rsidRPr="004F5688">
        <w:instrText xml:space="preserve"> TOC \o "1-3" \h \z \u </w:instrText>
      </w:r>
      <w:r w:rsidRPr="004F5688">
        <w:rPr>
          <w:b w:val="0"/>
          <w:noProof/>
        </w:rPr>
        <w:fldChar w:fldCharType="separate"/>
      </w:r>
      <w:hyperlink w:anchor="_Toc449509741" w:history="1">
        <w:r w:rsidR="00C2686C" w:rsidRPr="00977DCF">
          <w:rPr>
            <w:rStyle w:val="Hyperlink"/>
            <w:noProof/>
          </w:rPr>
          <w:t>Table of Contents</w:t>
        </w:r>
        <w:r w:rsidR="00C2686C">
          <w:rPr>
            <w:noProof/>
            <w:webHidden/>
          </w:rPr>
          <w:tab/>
        </w:r>
        <w:r w:rsidR="00C2686C">
          <w:rPr>
            <w:noProof/>
            <w:webHidden/>
          </w:rPr>
          <w:fldChar w:fldCharType="begin"/>
        </w:r>
        <w:r w:rsidR="00C2686C">
          <w:rPr>
            <w:noProof/>
            <w:webHidden/>
          </w:rPr>
          <w:instrText xml:space="preserve"> PAGEREF _Toc449509741 \h </w:instrText>
        </w:r>
        <w:r w:rsidR="00C2686C">
          <w:rPr>
            <w:noProof/>
            <w:webHidden/>
          </w:rPr>
        </w:r>
        <w:r w:rsidR="00C2686C">
          <w:rPr>
            <w:noProof/>
            <w:webHidden/>
          </w:rPr>
          <w:fldChar w:fldCharType="separate"/>
        </w:r>
        <w:r w:rsidR="00C2686C">
          <w:rPr>
            <w:noProof/>
            <w:webHidden/>
          </w:rPr>
          <w:t>3</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42" w:history="1">
        <w:r w:rsidR="00C2686C" w:rsidRPr="00977DCF">
          <w:rPr>
            <w:rStyle w:val="Hyperlink"/>
            <w:noProof/>
          </w:rPr>
          <w:t>Unit of Competency</w:t>
        </w:r>
        <w:r w:rsidR="00C2686C">
          <w:rPr>
            <w:noProof/>
            <w:webHidden/>
          </w:rPr>
          <w:tab/>
        </w:r>
        <w:r w:rsidR="00C2686C">
          <w:rPr>
            <w:noProof/>
            <w:webHidden/>
          </w:rPr>
          <w:fldChar w:fldCharType="begin"/>
        </w:r>
        <w:r w:rsidR="00C2686C">
          <w:rPr>
            <w:noProof/>
            <w:webHidden/>
          </w:rPr>
          <w:instrText xml:space="preserve"> PAGEREF _Toc449509742 \h </w:instrText>
        </w:r>
        <w:r w:rsidR="00C2686C">
          <w:rPr>
            <w:noProof/>
            <w:webHidden/>
          </w:rPr>
        </w:r>
        <w:r w:rsidR="00C2686C">
          <w:rPr>
            <w:noProof/>
            <w:webHidden/>
          </w:rPr>
          <w:fldChar w:fldCharType="separate"/>
        </w:r>
        <w:r w:rsidR="00C2686C">
          <w:rPr>
            <w:noProof/>
            <w:webHidden/>
          </w:rPr>
          <w:t>6</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43" w:history="1">
        <w:r w:rsidR="00C2686C" w:rsidRPr="00977DCF">
          <w:rPr>
            <w:rStyle w:val="Hyperlink"/>
            <w:noProof/>
          </w:rPr>
          <w:t>Performance Criteria</w:t>
        </w:r>
        <w:r w:rsidR="00C2686C">
          <w:rPr>
            <w:noProof/>
            <w:webHidden/>
          </w:rPr>
          <w:tab/>
        </w:r>
        <w:r w:rsidR="00C2686C">
          <w:rPr>
            <w:noProof/>
            <w:webHidden/>
          </w:rPr>
          <w:fldChar w:fldCharType="begin"/>
        </w:r>
        <w:r w:rsidR="00C2686C">
          <w:rPr>
            <w:noProof/>
            <w:webHidden/>
          </w:rPr>
          <w:instrText xml:space="preserve"> PAGEREF _Toc449509743 \h </w:instrText>
        </w:r>
        <w:r w:rsidR="00C2686C">
          <w:rPr>
            <w:noProof/>
            <w:webHidden/>
          </w:rPr>
        </w:r>
        <w:r w:rsidR="00C2686C">
          <w:rPr>
            <w:noProof/>
            <w:webHidden/>
          </w:rPr>
          <w:fldChar w:fldCharType="separate"/>
        </w:r>
        <w:r w:rsidR="00C2686C">
          <w:rPr>
            <w:noProof/>
            <w:webHidden/>
          </w:rPr>
          <w:t>7</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44" w:history="1">
        <w:r w:rsidR="00C2686C" w:rsidRPr="00977DCF">
          <w:rPr>
            <w:rStyle w:val="Hyperlink"/>
            <w:noProof/>
          </w:rPr>
          <w:t>Foundation Skills</w:t>
        </w:r>
        <w:r w:rsidR="00C2686C">
          <w:rPr>
            <w:noProof/>
            <w:webHidden/>
          </w:rPr>
          <w:tab/>
        </w:r>
        <w:r w:rsidR="00C2686C">
          <w:rPr>
            <w:noProof/>
            <w:webHidden/>
          </w:rPr>
          <w:fldChar w:fldCharType="begin"/>
        </w:r>
        <w:r w:rsidR="00C2686C">
          <w:rPr>
            <w:noProof/>
            <w:webHidden/>
          </w:rPr>
          <w:instrText xml:space="preserve"> PAGEREF _Toc449509744 \h </w:instrText>
        </w:r>
        <w:r w:rsidR="00C2686C">
          <w:rPr>
            <w:noProof/>
            <w:webHidden/>
          </w:rPr>
        </w:r>
        <w:r w:rsidR="00C2686C">
          <w:rPr>
            <w:noProof/>
            <w:webHidden/>
          </w:rPr>
          <w:fldChar w:fldCharType="separate"/>
        </w:r>
        <w:r w:rsidR="00C2686C">
          <w:rPr>
            <w:noProof/>
            <w:webHidden/>
          </w:rPr>
          <w:t>9</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45" w:history="1">
        <w:r w:rsidR="00C2686C" w:rsidRPr="00977DCF">
          <w:rPr>
            <w:rStyle w:val="Hyperlink"/>
            <w:noProof/>
          </w:rPr>
          <w:t>Assessment Requirements</w:t>
        </w:r>
        <w:r w:rsidR="00C2686C">
          <w:rPr>
            <w:noProof/>
            <w:webHidden/>
          </w:rPr>
          <w:tab/>
        </w:r>
        <w:r w:rsidR="00C2686C">
          <w:rPr>
            <w:noProof/>
            <w:webHidden/>
          </w:rPr>
          <w:fldChar w:fldCharType="begin"/>
        </w:r>
        <w:r w:rsidR="00C2686C">
          <w:rPr>
            <w:noProof/>
            <w:webHidden/>
          </w:rPr>
          <w:instrText xml:space="preserve"> PAGEREF _Toc449509745 \h </w:instrText>
        </w:r>
        <w:r w:rsidR="00C2686C">
          <w:rPr>
            <w:noProof/>
            <w:webHidden/>
          </w:rPr>
        </w:r>
        <w:r w:rsidR="00C2686C">
          <w:rPr>
            <w:noProof/>
            <w:webHidden/>
          </w:rPr>
          <w:fldChar w:fldCharType="separate"/>
        </w:r>
        <w:r w:rsidR="00C2686C">
          <w:rPr>
            <w:noProof/>
            <w:webHidden/>
          </w:rPr>
          <w:t>10</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46" w:history="1">
        <w:r w:rsidR="00C2686C" w:rsidRPr="00977DCF">
          <w:rPr>
            <w:rStyle w:val="Hyperlink"/>
            <w:noProof/>
          </w:rPr>
          <w:t>Housekeeping Items</w:t>
        </w:r>
        <w:r w:rsidR="00C2686C">
          <w:rPr>
            <w:noProof/>
            <w:webHidden/>
          </w:rPr>
          <w:tab/>
        </w:r>
        <w:r w:rsidR="00C2686C">
          <w:rPr>
            <w:noProof/>
            <w:webHidden/>
          </w:rPr>
          <w:fldChar w:fldCharType="begin"/>
        </w:r>
        <w:r w:rsidR="00C2686C">
          <w:rPr>
            <w:noProof/>
            <w:webHidden/>
          </w:rPr>
          <w:instrText xml:space="preserve"> PAGEREF _Toc449509746 \h </w:instrText>
        </w:r>
        <w:r w:rsidR="00C2686C">
          <w:rPr>
            <w:noProof/>
            <w:webHidden/>
          </w:rPr>
        </w:r>
        <w:r w:rsidR="00C2686C">
          <w:rPr>
            <w:noProof/>
            <w:webHidden/>
          </w:rPr>
          <w:fldChar w:fldCharType="separate"/>
        </w:r>
        <w:r w:rsidR="00C2686C">
          <w:rPr>
            <w:noProof/>
            <w:webHidden/>
          </w:rPr>
          <w:t>11</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47" w:history="1">
        <w:r w:rsidR="00C2686C" w:rsidRPr="00977DCF">
          <w:rPr>
            <w:rStyle w:val="Hyperlink"/>
            <w:noProof/>
          </w:rPr>
          <w:t>Objectives</w:t>
        </w:r>
        <w:r w:rsidR="00C2686C">
          <w:rPr>
            <w:noProof/>
            <w:webHidden/>
          </w:rPr>
          <w:tab/>
        </w:r>
        <w:r w:rsidR="00C2686C">
          <w:rPr>
            <w:noProof/>
            <w:webHidden/>
          </w:rPr>
          <w:fldChar w:fldCharType="begin"/>
        </w:r>
        <w:r w:rsidR="00C2686C">
          <w:rPr>
            <w:noProof/>
            <w:webHidden/>
          </w:rPr>
          <w:instrText xml:space="preserve"> PAGEREF _Toc449509747 \h </w:instrText>
        </w:r>
        <w:r w:rsidR="00C2686C">
          <w:rPr>
            <w:noProof/>
            <w:webHidden/>
          </w:rPr>
        </w:r>
        <w:r w:rsidR="00C2686C">
          <w:rPr>
            <w:noProof/>
            <w:webHidden/>
          </w:rPr>
          <w:fldChar w:fldCharType="separate"/>
        </w:r>
        <w:r w:rsidR="00C2686C">
          <w:rPr>
            <w:noProof/>
            <w:webHidden/>
          </w:rPr>
          <w:t>11</w:t>
        </w:r>
        <w:r w:rsidR="00C2686C">
          <w:rPr>
            <w:noProof/>
            <w:webHidden/>
          </w:rPr>
          <w:fldChar w:fldCharType="end"/>
        </w:r>
      </w:hyperlink>
    </w:p>
    <w:p w:rsidR="00C2686C" w:rsidRDefault="00F023C1">
      <w:pPr>
        <w:pStyle w:val="TOC1"/>
        <w:tabs>
          <w:tab w:val="right" w:leader="dot" w:pos="9016"/>
        </w:tabs>
        <w:rPr>
          <w:rFonts w:asciiTheme="minorHAnsi" w:eastAsiaTheme="minorEastAsia" w:hAnsiTheme="minorHAnsi" w:cstheme="minorBidi"/>
          <w:b w:val="0"/>
          <w:noProof/>
          <w:lang w:val="en-GB"/>
        </w:rPr>
      </w:pPr>
      <w:hyperlink w:anchor="_Toc449509748" w:history="1">
        <w:r w:rsidR="00C2686C" w:rsidRPr="00977DCF">
          <w:rPr>
            <w:rStyle w:val="Hyperlink"/>
            <w:noProof/>
          </w:rPr>
          <w:t>1. Develop operational strategies and procedures</w:t>
        </w:r>
        <w:r w:rsidR="00C2686C">
          <w:rPr>
            <w:noProof/>
            <w:webHidden/>
          </w:rPr>
          <w:tab/>
        </w:r>
        <w:r w:rsidR="00C2686C">
          <w:rPr>
            <w:noProof/>
            <w:webHidden/>
          </w:rPr>
          <w:fldChar w:fldCharType="begin"/>
        </w:r>
        <w:r w:rsidR="00C2686C">
          <w:rPr>
            <w:noProof/>
            <w:webHidden/>
          </w:rPr>
          <w:instrText xml:space="preserve"> PAGEREF _Toc449509748 \h </w:instrText>
        </w:r>
        <w:r w:rsidR="00C2686C">
          <w:rPr>
            <w:noProof/>
            <w:webHidden/>
          </w:rPr>
        </w:r>
        <w:r w:rsidR="00C2686C">
          <w:rPr>
            <w:noProof/>
            <w:webHidden/>
          </w:rPr>
          <w:fldChar w:fldCharType="separate"/>
        </w:r>
        <w:r w:rsidR="00C2686C">
          <w:rPr>
            <w:noProof/>
            <w:webHidden/>
          </w:rPr>
          <w:t>12</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49" w:history="1">
        <w:r w:rsidR="00C2686C" w:rsidRPr="00977DCF">
          <w:rPr>
            <w:rStyle w:val="Hyperlink"/>
            <w:noProof/>
          </w:rPr>
          <w:t>1.1 – Develop an action plan to provide a clear and coherent direction, in accordance with business goals and objectives</w:t>
        </w:r>
        <w:r w:rsidR="00C2686C">
          <w:rPr>
            <w:noProof/>
            <w:webHidden/>
          </w:rPr>
          <w:tab/>
        </w:r>
        <w:r w:rsidR="00C2686C">
          <w:rPr>
            <w:noProof/>
            <w:webHidden/>
          </w:rPr>
          <w:fldChar w:fldCharType="begin"/>
        </w:r>
        <w:r w:rsidR="00C2686C">
          <w:rPr>
            <w:noProof/>
            <w:webHidden/>
          </w:rPr>
          <w:instrText xml:space="preserve"> PAGEREF _Toc449509749 \h </w:instrText>
        </w:r>
        <w:r w:rsidR="00C2686C">
          <w:rPr>
            <w:noProof/>
            <w:webHidden/>
          </w:rPr>
        </w:r>
        <w:r w:rsidR="00C2686C">
          <w:rPr>
            <w:noProof/>
            <w:webHidden/>
          </w:rPr>
          <w:fldChar w:fldCharType="separate"/>
        </w:r>
        <w:r w:rsidR="00C2686C">
          <w:rPr>
            <w:noProof/>
            <w:webHidden/>
          </w:rPr>
          <w:t>13</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50" w:history="1">
        <w:r w:rsidR="00C2686C" w:rsidRPr="00977DCF">
          <w:rPr>
            <w:rStyle w:val="Hyperlink"/>
            <w:noProof/>
          </w:rPr>
          <w:t>Action Plan</w:t>
        </w:r>
        <w:r w:rsidR="00C2686C">
          <w:rPr>
            <w:noProof/>
            <w:webHidden/>
          </w:rPr>
          <w:tab/>
        </w:r>
        <w:r w:rsidR="00C2686C">
          <w:rPr>
            <w:noProof/>
            <w:webHidden/>
          </w:rPr>
          <w:fldChar w:fldCharType="begin"/>
        </w:r>
        <w:r w:rsidR="00C2686C">
          <w:rPr>
            <w:noProof/>
            <w:webHidden/>
          </w:rPr>
          <w:instrText xml:space="preserve"> PAGEREF _Toc449509750 \h </w:instrText>
        </w:r>
        <w:r w:rsidR="00C2686C">
          <w:rPr>
            <w:noProof/>
            <w:webHidden/>
          </w:rPr>
        </w:r>
        <w:r w:rsidR="00C2686C">
          <w:rPr>
            <w:noProof/>
            <w:webHidden/>
          </w:rPr>
          <w:fldChar w:fldCharType="separate"/>
        </w:r>
        <w:r w:rsidR="00C2686C">
          <w:rPr>
            <w:noProof/>
            <w:webHidden/>
          </w:rPr>
          <w:t>13</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51" w:history="1">
        <w:r w:rsidR="00C2686C" w:rsidRPr="00977DCF">
          <w:rPr>
            <w:rStyle w:val="Hyperlink"/>
            <w:noProof/>
          </w:rPr>
          <w:t>When</w:t>
        </w:r>
        <w:r w:rsidR="00C2686C">
          <w:rPr>
            <w:noProof/>
            <w:webHidden/>
          </w:rPr>
          <w:tab/>
        </w:r>
        <w:r w:rsidR="00C2686C">
          <w:rPr>
            <w:noProof/>
            <w:webHidden/>
          </w:rPr>
          <w:fldChar w:fldCharType="begin"/>
        </w:r>
        <w:r w:rsidR="00C2686C">
          <w:rPr>
            <w:noProof/>
            <w:webHidden/>
          </w:rPr>
          <w:instrText xml:space="preserve"> PAGEREF _Toc449509751 \h </w:instrText>
        </w:r>
        <w:r w:rsidR="00C2686C">
          <w:rPr>
            <w:noProof/>
            <w:webHidden/>
          </w:rPr>
        </w:r>
        <w:r w:rsidR="00C2686C">
          <w:rPr>
            <w:noProof/>
            <w:webHidden/>
          </w:rPr>
          <w:fldChar w:fldCharType="separate"/>
        </w:r>
        <w:r w:rsidR="00C2686C">
          <w:rPr>
            <w:noProof/>
            <w:webHidden/>
          </w:rPr>
          <w:t>13</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52" w:history="1">
        <w:r w:rsidR="00C2686C" w:rsidRPr="00977DCF">
          <w:rPr>
            <w:rStyle w:val="Hyperlink"/>
            <w:noProof/>
          </w:rPr>
          <w:t>Activity 1A</w:t>
        </w:r>
        <w:r w:rsidR="00C2686C">
          <w:rPr>
            <w:noProof/>
            <w:webHidden/>
          </w:rPr>
          <w:tab/>
        </w:r>
        <w:r w:rsidR="00C2686C">
          <w:rPr>
            <w:noProof/>
            <w:webHidden/>
          </w:rPr>
          <w:fldChar w:fldCharType="begin"/>
        </w:r>
        <w:r w:rsidR="00C2686C">
          <w:rPr>
            <w:noProof/>
            <w:webHidden/>
          </w:rPr>
          <w:instrText xml:space="preserve"> PAGEREF _Toc449509752 \h </w:instrText>
        </w:r>
        <w:r w:rsidR="00C2686C">
          <w:rPr>
            <w:noProof/>
            <w:webHidden/>
          </w:rPr>
        </w:r>
        <w:r w:rsidR="00C2686C">
          <w:rPr>
            <w:noProof/>
            <w:webHidden/>
          </w:rPr>
          <w:fldChar w:fldCharType="separate"/>
        </w:r>
        <w:r w:rsidR="00C2686C">
          <w:rPr>
            <w:noProof/>
            <w:webHidden/>
          </w:rPr>
          <w:t>15</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53" w:history="1">
        <w:r w:rsidR="00C2686C" w:rsidRPr="00977DCF">
          <w:rPr>
            <w:rStyle w:val="Hyperlink"/>
            <w:noProof/>
          </w:rPr>
          <w:t>1.2 – Identify work health and safety (WHS) and environmental issues, and implement strategies to minimise risk factors</w:t>
        </w:r>
        <w:r w:rsidR="00C2686C">
          <w:rPr>
            <w:noProof/>
            <w:webHidden/>
          </w:rPr>
          <w:tab/>
        </w:r>
        <w:r w:rsidR="00C2686C">
          <w:rPr>
            <w:noProof/>
            <w:webHidden/>
          </w:rPr>
          <w:fldChar w:fldCharType="begin"/>
        </w:r>
        <w:r w:rsidR="00C2686C">
          <w:rPr>
            <w:noProof/>
            <w:webHidden/>
          </w:rPr>
          <w:instrText xml:space="preserve"> PAGEREF _Toc449509753 \h </w:instrText>
        </w:r>
        <w:r w:rsidR="00C2686C">
          <w:rPr>
            <w:noProof/>
            <w:webHidden/>
          </w:rPr>
        </w:r>
        <w:r w:rsidR="00C2686C">
          <w:rPr>
            <w:noProof/>
            <w:webHidden/>
          </w:rPr>
          <w:fldChar w:fldCharType="separate"/>
        </w:r>
        <w:r w:rsidR="00C2686C">
          <w:rPr>
            <w:noProof/>
            <w:webHidden/>
          </w:rPr>
          <w:t>16</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54" w:history="1">
        <w:r w:rsidR="00C2686C" w:rsidRPr="00977DCF">
          <w:rPr>
            <w:rStyle w:val="Hyperlink"/>
            <w:noProof/>
          </w:rPr>
          <w:t>WHS and environmental issues</w:t>
        </w:r>
        <w:r w:rsidR="00C2686C">
          <w:rPr>
            <w:noProof/>
            <w:webHidden/>
          </w:rPr>
          <w:tab/>
        </w:r>
        <w:r w:rsidR="00C2686C">
          <w:rPr>
            <w:noProof/>
            <w:webHidden/>
          </w:rPr>
          <w:fldChar w:fldCharType="begin"/>
        </w:r>
        <w:r w:rsidR="00C2686C">
          <w:rPr>
            <w:noProof/>
            <w:webHidden/>
          </w:rPr>
          <w:instrText xml:space="preserve"> PAGEREF _Toc449509754 \h </w:instrText>
        </w:r>
        <w:r w:rsidR="00C2686C">
          <w:rPr>
            <w:noProof/>
            <w:webHidden/>
          </w:rPr>
        </w:r>
        <w:r w:rsidR="00C2686C">
          <w:rPr>
            <w:noProof/>
            <w:webHidden/>
          </w:rPr>
          <w:fldChar w:fldCharType="separate"/>
        </w:r>
        <w:r w:rsidR="00C2686C">
          <w:rPr>
            <w:noProof/>
            <w:webHidden/>
          </w:rPr>
          <w:t>16</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55" w:history="1">
        <w:r w:rsidR="00C2686C" w:rsidRPr="00977DCF">
          <w:rPr>
            <w:rStyle w:val="Hyperlink"/>
            <w:noProof/>
          </w:rPr>
          <w:t>Activity 1B</w:t>
        </w:r>
        <w:r w:rsidR="00C2686C">
          <w:rPr>
            <w:noProof/>
            <w:webHidden/>
          </w:rPr>
          <w:tab/>
        </w:r>
        <w:r w:rsidR="00C2686C">
          <w:rPr>
            <w:noProof/>
            <w:webHidden/>
          </w:rPr>
          <w:fldChar w:fldCharType="begin"/>
        </w:r>
        <w:r w:rsidR="00C2686C">
          <w:rPr>
            <w:noProof/>
            <w:webHidden/>
          </w:rPr>
          <w:instrText xml:space="preserve"> PAGEREF _Toc449509755 \h </w:instrText>
        </w:r>
        <w:r w:rsidR="00C2686C">
          <w:rPr>
            <w:noProof/>
            <w:webHidden/>
          </w:rPr>
        </w:r>
        <w:r w:rsidR="00C2686C">
          <w:rPr>
            <w:noProof/>
            <w:webHidden/>
          </w:rPr>
          <w:fldChar w:fldCharType="separate"/>
        </w:r>
        <w:r w:rsidR="00C2686C">
          <w:rPr>
            <w:noProof/>
            <w:webHidden/>
          </w:rPr>
          <w:t>25</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56" w:history="1">
        <w:r w:rsidR="00C2686C" w:rsidRPr="00977DCF">
          <w:rPr>
            <w:rStyle w:val="Hyperlink"/>
            <w:noProof/>
          </w:rPr>
          <w:t>1.3 – Develop a quality system for the business in line with industry standards, compliance requirements and cultural criteria</w:t>
        </w:r>
        <w:r w:rsidR="00C2686C">
          <w:rPr>
            <w:noProof/>
            <w:webHidden/>
          </w:rPr>
          <w:tab/>
        </w:r>
        <w:r w:rsidR="00C2686C">
          <w:rPr>
            <w:noProof/>
            <w:webHidden/>
          </w:rPr>
          <w:fldChar w:fldCharType="begin"/>
        </w:r>
        <w:r w:rsidR="00C2686C">
          <w:rPr>
            <w:noProof/>
            <w:webHidden/>
          </w:rPr>
          <w:instrText xml:space="preserve"> PAGEREF _Toc449509756 \h </w:instrText>
        </w:r>
        <w:r w:rsidR="00C2686C">
          <w:rPr>
            <w:noProof/>
            <w:webHidden/>
          </w:rPr>
        </w:r>
        <w:r w:rsidR="00C2686C">
          <w:rPr>
            <w:noProof/>
            <w:webHidden/>
          </w:rPr>
          <w:fldChar w:fldCharType="separate"/>
        </w:r>
        <w:r w:rsidR="00C2686C">
          <w:rPr>
            <w:noProof/>
            <w:webHidden/>
          </w:rPr>
          <w:t>26</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57" w:history="1">
        <w:r w:rsidR="00C2686C" w:rsidRPr="00977DCF">
          <w:rPr>
            <w:rStyle w:val="Hyperlink"/>
            <w:noProof/>
          </w:rPr>
          <w:t>Quality system</w:t>
        </w:r>
        <w:r w:rsidR="00C2686C">
          <w:rPr>
            <w:noProof/>
            <w:webHidden/>
          </w:rPr>
          <w:tab/>
        </w:r>
        <w:r w:rsidR="00C2686C">
          <w:rPr>
            <w:noProof/>
            <w:webHidden/>
          </w:rPr>
          <w:fldChar w:fldCharType="begin"/>
        </w:r>
        <w:r w:rsidR="00C2686C">
          <w:rPr>
            <w:noProof/>
            <w:webHidden/>
          </w:rPr>
          <w:instrText xml:space="preserve"> PAGEREF _Toc449509757 \h </w:instrText>
        </w:r>
        <w:r w:rsidR="00C2686C">
          <w:rPr>
            <w:noProof/>
            <w:webHidden/>
          </w:rPr>
        </w:r>
        <w:r w:rsidR="00C2686C">
          <w:rPr>
            <w:noProof/>
            <w:webHidden/>
          </w:rPr>
          <w:fldChar w:fldCharType="separate"/>
        </w:r>
        <w:r w:rsidR="00C2686C">
          <w:rPr>
            <w:noProof/>
            <w:webHidden/>
          </w:rPr>
          <w:t>26</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58" w:history="1">
        <w:r w:rsidR="00C2686C" w:rsidRPr="00977DCF">
          <w:rPr>
            <w:rStyle w:val="Hyperlink"/>
            <w:noProof/>
            <w:lang w:eastAsia="en-AU"/>
          </w:rPr>
          <w:t>Quality Materials</w:t>
        </w:r>
        <w:r w:rsidR="00C2686C">
          <w:rPr>
            <w:noProof/>
            <w:webHidden/>
          </w:rPr>
          <w:tab/>
        </w:r>
        <w:r w:rsidR="00C2686C">
          <w:rPr>
            <w:noProof/>
            <w:webHidden/>
          </w:rPr>
          <w:fldChar w:fldCharType="begin"/>
        </w:r>
        <w:r w:rsidR="00C2686C">
          <w:rPr>
            <w:noProof/>
            <w:webHidden/>
          </w:rPr>
          <w:instrText xml:space="preserve"> PAGEREF _Toc449509758 \h </w:instrText>
        </w:r>
        <w:r w:rsidR="00C2686C">
          <w:rPr>
            <w:noProof/>
            <w:webHidden/>
          </w:rPr>
        </w:r>
        <w:r w:rsidR="00C2686C">
          <w:rPr>
            <w:noProof/>
            <w:webHidden/>
          </w:rPr>
          <w:fldChar w:fldCharType="separate"/>
        </w:r>
        <w:r w:rsidR="00C2686C">
          <w:rPr>
            <w:noProof/>
            <w:webHidden/>
          </w:rPr>
          <w:t>28</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59" w:history="1">
        <w:r w:rsidR="00C2686C" w:rsidRPr="00977DCF">
          <w:rPr>
            <w:rStyle w:val="Hyperlink"/>
            <w:noProof/>
            <w:lang w:eastAsia="en-AU"/>
          </w:rPr>
          <w:t>Quality Applications</w:t>
        </w:r>
        <w:r w:rsidR="00C2686C">
          <w:rPr>
            <w:noProof/>
            <w:webHidden/>
          </w:rPr>
          <w:tab/>
        </w:r>
        <w:r w:rsidR="00C2686C">
          <w:rPr>
            <w:noProof/>
            <w:webHidden/>
          </w:rPr>
          <w:fldChar w:fldCharType="begin"/>
        </w:r>
        <w:r w:rsidR="00C2686C">
          <w:rPr>
            <w:noProof/>
            <w:webHidden/>
          </w:rPr>
          <w:instrText xml:space="preserve"> PAGEREF _Toc449509759 \h </w:instrText>
        </w:r>
        <w:r w:rsidR="00C2686C">
          <w:rPr>
            <w:noProof/>
            <w:webHidden/>
          </w:rPr>
        </w:r>
        <w:r w:rsidR="00C2686C">
          <w:rPr>
            <w:noProof/>
            <w:webHidden/>
          </w:rPr>
          <w:fldChar w:fldCharType="separate"/>
        </w:r>
        <w:r w:rsidR="00C2686C">
          <w:rPr>
            <w:noProof/>
            <w:webHidden/>
          </w:rPr>
          <w:t>29</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60" w:history="1">
        <w:r w:rsidR="00C2686C" w:rsidRPr="00977DCF">
          <w:rPr>
            <w:rStyle w:val="Hyperlink"/>
            <w:noProof/>
          </w:rPr>
          <w:t>Activity 1C</w:t>
        </w:r>
        <w:r w:rsidR="00C2686C">
          <w:rPr>
            <w:noProof/>
            <w:webHidden/>
          </w:rPr>
          <w:tab/>
        </w:r>
        <w:r w:rsidR="00C2686C">
          <w:rPr>
            <w:noProof/>
            <w:webHidden/>
          </w:rPr>
          <w:fldChar w:fldCharType="begin"/>
        </w:r>
        <w:r w:rsidR="00C2686C">
          <w:rPr>
            <w:noProof/>
            <w:webHidden/>
          </w:rPr>
          <w:instrText xml:space="preserve"> PAGEREF _Toc449509760 \h </w:instrText>
        </w:r>
        <w:r w:rsidR="00C2686C">
          <w:rPr>
            <w:noProof/>
            <w:webHidden/>
          </w:rPr>
        </w:r>
        <w:r w:rsidR="00C2686C">
          <w:rPr>
            <w:noProof/>
            <w:webHidden/>
          </w:rPr>
          <w:fldChar w:fldCharType="separate"/>
        </w:r>
        <w:r w:rsidR="00C2686C">
          <w:rPr>
            <w:noProof/>
            <w:webHidden/>
          </w:rPr>
          <w:t>31</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61" w:history="1">
        <w:r w:rsidR="00C2686C" w:rsidRPr="00977DCF">
          <w:rPr>
            <w:rStyle w:val="Hyperlink"/>
            <w:noProof/>
          </w:rPr>
          <w:t>1.4 – Develop performance measures and operational targets to conform to the business plan</w:t>
        </w:r>
        <w:r w:rsidR="00C2686C">
          <w:rPr>
            <w:noProof/>
            <w:webHidden/>
          </w:rPr>
          <w:tab/>
        </w:r>
        <w:r w:rsidR="00C2686C">
          <w:rPr>
            <w:noProof/>
            <w:webHidden/>
          </w:rPr>
          <w:fldChar w:fldCharType="begin"/>
        </w:r>
        <w:r w:rsidR="00C2686C">
          <w:rPr>
            <w:noProof/>
            <w:webHidden/>
          </w:rPr>
          <w:instrText xml:space="preserve"> PAGEREF _Toc449509761 \h </w:instrText>
        </w:r>
        <w:r w:rsidR="00C2686C">
          <w:rPr>
            <w:noProof/>
            <w:webHidden/>
          </w:rPr>
        </w:r>
        <w:r w:rsidR="00C2686C">
          <w:rPr>
            <w:noProof/>
            <w:webHidden/>
          </w:rPr>
          <w:fldChar w:fldCharType="separate"/>
        </w:r>
        <w:r w:rsidR="00C2686C">
          <w:rPr>
            <w:noProof/>
            <w:webHidden/>
          </w:rPr>
          <w:t>32</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62" w:history="1">
        <w:r w:rsidR="00C2686C" w:rsidRPr="00977DCF">
          <w:rPr>
            <w:rStyle w:val="Hyperlink"/>
            <w:noProof/>
          </w:rPr>
          <w:t>Operational targets</w:t>
        </w:r>
        <w:r w:rsidR="00C2686C">
          <w:rPr>
            <w:noProof/>
            <w:webHidden/>
          </w:rPr>
          <w:tab/>
        </w:r>
        <w:r w:rsidR="00C2686C">
          <w:rPr>
            <w:noProof/>
            <w:webHidden/>
          </w:rPr>
          <w:fldChar w:fldCharType="begin"/>
        </w:r>
        <w:r w:rsidR="00C2686C">
          <w:rPr>
            <w:noProof/>
            <w:webHidden/>
          </w:rPr>
          <w:instrText xml:space="preserve"> PAGEREF _Toc449509762 \h </w:instrText>
        </w:r>
        <w:r w:rsidR="00C2686C">
          <w:rPr>
            <w:noProof/>
            <w:webHidden/>
          </w:rPr>
        </w:r>
        <w:r w:rsidR="00C2686C">
          <w:rPr>
            <w:noProof/>
            <w:webHidden/>
          </w:rPr>
          <w:fldChar w:fldCharType="separate"/>
        </w:r>
        <w:r w:rsidR="00C2686C">
          <w:rPr>
            <w:noProof/>
            <w:webHidden/>
          </w:rPr>
          <w:t>32</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63" w:history="1">
        <w:r w:rsidR="00C2686C" w:rsidRPr="00977DCF">
          <w:rPr>
            <w:rStyle w:val="Hyperlink"/>
            <w:noProof/>
          </w:rPr>
          <w:t>Examples of using performance measurement in the organisation</w:t>
        </w:r>
        <w:r w:rsidR="00C2686C">
          <w:rPr>
            <w:noProof/>
            <w:webHidden/>
          </w:rPr>
          <w:tab/>
        </w:r>
        <w:r w:rsidR="00C2686C">
          <w:rPr>
            <w:noProof/>
            <w:webHidden/>
          </w:rPr>
          <w:fldChar w:fldCharType="begin"/>
        </w:r>
        <w:r w:rsidR="00C2686C">
          <w:rPr>
            <w:noProof/>
            <w:webHidden/>
          </w:rPr>
          <w:instrText xml:space="preserve"> PAGEREF _Toc449509763 \h </w:instrText>
        </w:r>
        <w:r w:rsidR="00C2686C">
          <w:rPr>
            <w:noProof/>
            <w:webHidden/>
          </w:rPr>
        </w:r>
        <w:r w:rsidR="00C2686C">
          <w:rPr>
            <w:noProof/>
            <w:webHidden/>
          </w:rPr>
          <w:fldChar w:fldCharType="separate"/>
        </w:r>
        <w:r w:rsidR="00C2686C">
          <w:rPr>
            <w:noProof/>
            <w:webHidden/>
          </w:rPr>
          <w:t>34</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64" w:history="1">
        <w:r w:rsidR="00C2686C" w:rsidRPr="00977DCF">
          <w:rPr>
            <w:rStyle w:val="Hyperlink"/>
            <w:noProof/>
          </w:rPr>
          <w:t>Attributes of an ideal unit of measure</w:t>
        </w:r>
        <w:r w:rsidR="00C2686C">
          <w:rPr>
            <w:noProof/>
            <w:webHidden/>
          </w:rPr>
          <w:tab/>
        </w:r>
        <w:r w:rsidR="00C2686C">
          <w:rPr>
            <w:noProof/>
            <w:webHidden/>
          </w:rPr>
          <w:fldChar w:fldCharType="begin"/>
        </w:r>
        <w:r w:rsidR="00C2686C">
          <w:rPr>
            <w:noProof/>
            <w:webHidden/>
          </w:rPr>
          <w:instrText xml:space="preserve"> PAGEREF _Toc449509764 \h </w:instrText>
        </w:r>
        <w:r w:rsidR="00C2686C">
          <w:rPr>
            <w:noProof/>
            <w:webHidden/>
          </w:rPr>
        </w:r>
        <w:r w:rsidR="00C2686C">
          <w:rPr>
            <w:noProof/>
            <w:webHidden/>
          </w:rPr>
          <w:fldChar w:fldCharType="separate"/>
        </w:r>
        <w:r w:rsidR="00C2686C">
          <w:rPr>
            <w:noProof/>
            <w:webHidden/>
          </w:rPr>
          <w:t>34</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65" w:history="1">
        <w:r w:rsidR="00C2686C" w:rsidRPr="00977DCF">
          <w:rPr>
            <w:rStyle w:val="Hyperlink"/>
            <w:noProof/>
            <w:lang w:eastAsia="en-US"/>
          </w:rPr>
          <w:t>Activity 1D</w:t>
        </w:r>
        <w:r w:rsidR="00C2686C">
          <w:rPr>
            <w:noProof/>
            <w:webHidden/>
          </w:rPr>
          <w:tab/>
        </w:r>
        <w:r w:rsidR="00C2686C">
          <w:rPr>
            <w:noProof/>
            <w:webHidden/>
          </w:rPr>
          <w:fldChar w:fldCharType="begin"/>
        </w:r>
        <w:r w:rsidR="00C2686C">
          <w:rPr>
            <w:noProof/>
            <w:webHidden/>
          </w:rPr>
          <w:instrText xml:space="preserve"> PAGEREF _Toc449509765 \h </w:instrText>
        </w:r>
        <w:r w:rsidR="00C2686C">
          <w:rPr>
            <w:noProof/>
            <w:webHidden/>
          </w:rPr>
        </w:r>
        <w:r w:rsidR="00C2686C">
          <w:rPr>
            <w:noProof/>
            <w:webHidden/>
          </w:rPr>
          <w:fldChar w:fldCharType="separate"/>
        </w:r>
        <w:r w:rsidR="00C2686C">
          <w:rPr>
            <w:noProof/>
            <w:webHidden/>
          </w:rPr>
          <w:t>37</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66" w:history="1">
        <w:r w:rsidR="00C2686C" w:rsidRPr="00977DCF">
          <w:rPr>
            <w:rStyle w:val="Hyperlink"/>
            <w:noProof/>
          </w:rPr>
          <w:t>1.5 – Develop strategies for innovation, including utilisation of existing, new or emerging technologies, where practicable, to optimise business performance</w:t>
        </w:r>
        <w:r w:rsidR="00C2686C">
          <w:rPr>
            <w:noProof/>
            <w:webHidden/>
          </w:rPr>
          <w:tab/>
        </w:r>
        <w:r w:rsidR="00C2686C">
          <w:rPr>
            <w:noProof/>
            <w:webHidden/>
          </w:rPr>
          <w:fldChar w:fldCharType="begin"/>
        </w:r>
        <w:r w:rsidR="00C2686C">
          <w:rPr>
            <w:noProof/>
            <w:webHidden/>
          </w:rPr>
          <w:instrText xml:space="preserve"> PAGEREF _Toc449509766 \h </w:instrText>
        </w:r>
        <w:r w:rsidR="00C2686C">
          <w:rPr>
            <w:noProof/>
            <w:webHidden/>
          </w:rPr>
        </w:r>
        <w:r w:rsidR="00C2686C">
          <w:rPr>
            <w:noProof/>
            <w:webHidden/>
          </w:rPr>
          <w:fldChar w:fldCharType="separate"/>
        </w:r>
        <w:r w:rsidR="00C2686C">
          <w:rPr>
            <w:noProof/>
            <w:webHidden/>
          </w:rPr>
          <w:t>38</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67" w:history="1">
        <w:r w:rsidR="00C2686C" w:rsidRPr="00977DCF">
          <w:rPr>
            <w:rStyle w:val="Hyperlink"/>
            <w:noProof/>
          </w:rPr>
          <w:t>Develop the strategies to optimise business performance</w:t>
        </w:r>
        <w:r w:rsidR="00C2686C">
          <w:rPr>
            <w:noProof/>
            <w:webHidden/>
          </w:rPr>
          <w:tab/>
        </w:r>
        <w:r w:rsidR="00C2686C">
          <w:rPr>
            <w:noProof/>
            <w:webHidden/>
          </w:rPr>
          <w:fldChar w:fldCharType="begin"/>
        </w:r>
        <w:r w:rsidR="00C2686C">
          <w:rPr>
            <w:noProof/>
            <w:webHidden/>
          </w:rPr>
          <w:instrText xml:space="preserve"> PAGEREF _Toc449509767 \h </w:instrText>
        </w:r>
        <w:r w:rsidR="00C2686C">
          <w:rPr>
            <w:noProof/>
            <w:webHidden/>
          </w:rPr>
        </w:r>
        <w:r w:rsidR="00C2686C">
          <w:rPr>
            <w:noProof/>
            <w:webHidden/>
          </w:rPr>
          <w:fldChar w:fldCharType="separate"/>
        </w:r>
        <w:r w:rsidR="00C2686C">
          <w:rPr>
            <w:noProof/>
            <w:webHidden/>
          </w:rPr>
          <w:t>38</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68" w:history="1">
        <w:r w:rsidR="00C2686C" w:rsidRPr="00977DCF">
          <w:rPr>
            <w:rStyle w:val="Hyperlink"/>
            <w:noProof/>
          </w:rPr>
          <w:t>Optimise business performance</w:t>
        </w:r>
        <w:r w:rsidR="00C2686C">
          <w:rPr>
            <w:noProof/>
            <w:webHidden/>
          </w:rPr>
          <w:tab/>
        </w:r>
        <w:r w:rsidR="00C2686C">
          <w:rPr>
            <w:noProof/>
            <w:webHidden/>
          </w:rPr>
          <w:fldChar w:fldCharType="begin"/>
        </w:r>
        <w:r w:rsidR="00C2686C">
          <w:rPr>
            <w:noProof/>
            <w:webHidden/>
          </w:rPr>
          <w:instrText xml:space="preserve"> PAGEREF _Toc449509768 \h </w:instrText>
        </w:r>
        <w:r w:rsidR="00C2686C">
          <w:rPr>
            <w:noProof/>
            <w:webHidden/>
          </w:rPr>
        </w:r>
        <w:r w:rsidR="00C2686C">
          <w:rPr>
            <w:noProof/>
            <w:webHidden/>
          </w:rPr>
          <w:fldChar w:fldCharType="separate"/>
        </w:r>
        <w:r w:rsidR="00C2686C">
          <w:rPr>
            <w:noProof/>
            <w:webHidden/>
          </w:rPr>
          <w:t>39</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69" w:history="1">
        <w:r w:rsidR="00C2686C" w:rsidRPr="00977DCF">
          <w:rPr>
            <w:rStyle w:val="Hyperlink"/>
            <w:noProof/>
          </w:rPr>
          <w:t>Utilisation of existing, new or emerging technologies</w:t>
        </w:r>
        <w:r w:rsidR="00C2686C">
          <w:rPr>
            <w:noProof/>
            <w:webHidden/>
          </w:rPr>
          <w:tab/>
        </w:r>
        <w:r w:rsidR="00C2686C">
          <w:rPr>
            <w:noProof/>
            <w:webHidden/>
          </w:rPr>
          <w:fldChar w:fldCharType="begin"/>
        </w:r>
        <w:r w:rsidR="00C2686C">
          <w:rPr>
            <w:noProof/>
            <w:webHidden/>
          </w:rPr>
          <w:instrText xml:space="preserve"> PAGEREF _Toc449509769 \h </w:instrText>
        </w:r>
        <w:r w:rsidR="00C2686C">
          <w:rPr>
            <w:noProof/>
            <w:webHidden/>
          </w:rPr>
        </w:r>
        <w:r w:rsidR="00C2686C">
          <w:rPr>
            <w:noProof/>
            <w:webHidden/>
          </w:rPr>
          <w:fldChar w:fldCharType="separate"/>
        </w:r>
        <w:r w:rsidR="00C2686C">
          <w:rPr>
            <w:noProof/>
            <w:webHidden/>
          </w:rPr>
          <w:t>40</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70" w:history="1">
        <w:r w:rsidR="00C2686C" w:rsidRPr="00977DCF">
          <w:rPr>
            <w:rStyle w:val="Hyperlink"/>
            <w:noProof/>
          </w:rPr>
          <w:t>Technology</w:t>
        </w:r>
        <w:r w:rsidR="00C2686C">
          <w:rPr>
            <w:noProof/>
            <w:webHidden/>
          </w:rPr>
          <w:tab/>
        </w:r>
        <w:r w:rsidR="00C2686C">
          <w:rPr>
            <w:noProof/>
            <w:webHidden/>
          </w:rPr>
          <w:fldChar w:fldCharType="begin"/>
        </w:r>
        <w:r w:rsidR="00C2686C">
          <w:rPr>
            <w:noProof/>
            <w:webHidden/>
          </w:rPr>
          <w:instrText xml:space="preserve"> PAGEREF _Toc449509770 \h </w:instrText>
        </w:r>
        <w:r w:rsidR="00C2686C">
          <w:rPr>
            <w:noProof/>
            <w:webHidden/>
          </w:rPr>
        </w:r>
        <w:r w:rsidR="00C2686C">
          <w:rPr>
            <w:noProof/>
            <w:webHidden/>
          </w:rPr>
          <w:fldChar w:fldCharType="separate"/>
        </w:r>
        <w:r w:rsidR="00C2686C">
          <w:rPr>
            <w:noProof/>
            <w:webHidden/>
          </w:rPr>
          <w:t>40</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71" w:history="1">
        <w:r w:rsidR="00C2686C" w:rsidRPr="00977DCF">
          <w:rPr>
            <w:rStyle w:val="Hyperlink"/>
            <w:noProof/>
            <w:lang w:eastAsia="en-US"/>
          </w:rPr>
          <w:t>Activity 1E</w:t>
        </w:r>
        <w:r w:rsidR="00C2686C">
          <w:rPr>
            <w:noProof/>
            <w:webHidden/>
          </w:rPr>
          <w:tab/>
        </w:r>
        <w:r w:rsidR="00C2686C">
          <w:rPr>
            <w:noProof/>
            <w:webHidden/>
          </w:rPr>
          <w:fldChar w:fldCharType="begin"/>
        </w:r>
        <w:r w:rsidR="00C2686C">
          <w:rPr>
            <w:noProof/>
            <w:webHidden/>
          </w:rPr>
          <w:instrText xml:space="preserve"> PAGEREF _Toc449509771 \h </w:instrText>
        </w:r>
        <w:r w:rsidR="00C2686C">
          <w:rPr>
            <w:noProof/>
            <w:webHidden/>
          </w:rPr>
        </w:r>
        <w:r w:rsidR="00C2686C">
          <w:rPr>
            <w:noProof/>
            <w:webHidden/>
          </w:rPr>
          <w:fldChar w:fldCharType="separate"/>
        </w:r>
        <w:r w:rsidR="00C2686C">
          <w:rPr>
            <w:noProof/>
            <w:webHidden/>
          </w:rPr>
          <w:t>42</w:t>
        </w:r>
        <w:r w:rsidR="00C2686C">
          <w:rPr>
            <w:noProof/>
            <w:webHidden/>
          </w:rPr>
          <w:fldChar w:fldCharType="end"/>
        </w:r>
      </w:hyperlink>
    </w:p>
    <w:p w:rsidR="00C2686C" w:rsidRDefault="00F023C1">
      <w:pPr>
        <w:pStyle w:val="TOC1"/>
        <w:tabs>
          <w:tab w:val="right" w:leader="dot" w:pos="9016"/>
        </w:tabs>
        <w:rPr>
          <w:rFonts w:asciiTheme="minorHAnsi" w:eastAsiaTheme="minorEastAsia" w:hAnsiTheme="minorHAnsi" w:cstheme="minorBidi"/>
          <w:b w:val="0"/>
          <w:noProof/>
          <w:lang w:val="en-GB"/>
        </w:rPr>
      </w:pPr>
      <w:hyperlink w:anchor="_Toc449509772" w:history="1">
        <w:r w:rsidR="00C2686C" w:rsidRPr="00977DCF">
          <w:rPr>
            <w:rStyle w:val="Hyperlink"/>
            <w:noProof/>
          </w:rPr>
          <w:t>2. Implement operational strategies and procedures</w:t>
        </w:r>
        <w:r w:rsidR="00C2686C">
          <w:rPr>
            <w:noProof/>
            <w:webHidden/>
          </w:rPr>
          <w:tab/>
        </w:r>
        <w:r w:rsidR="00C2686C">
          <w:rPr>
            <w:noProof/>
            <w:webHidden/>
          </w:rPr>
          <w:fldChar w:fldCharType="begin"/>
        </w:r>
        <w:r w:rsidR="00C2686C">
          <w:rPr>
            <w:noProof/>
            <w:webHidden/>
          </w:rPr>
          <w:instrText xml:space="preserve"> PAGEREF _Toc449509772 \h </w:instrText>
        </w:r>
        <w:r w:rsidR="00C2686C">
          <w:rPr>
            <w:noProof/>
            <w:webHidden/>
          </w:rPr>
        </w:r>
        <w:r w:rsidR="00C2686C">
          <w:rPr>
            <w:noProof/>
            <w:webHidden/>
          </w:rPr>
          <w:fldChar w:fldCharType="separate"/>
        </w:r>
        <w:r w:rsidR="00C2686C">
          <w:rPr>
            <w:noProof/>
            <w:webHidden/>
          </w:rPr>
          <w:t>43</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73" w:history="1">
        <w:r w:rsidR="00C2686C" w:rsidRPr="00977DCF">
          <w:rPr>
            <w:rStyle w:val="Hyperlink"/>
            <w:noProof/>
          </w:rPr>
          <w:t>2.1 – Implement systems and key performance indicators or targets to monitor business performance and customer satisfaction</w:t>
        </w:r>
        <w:r w:rsidR="00C2686C">
          <w:rPr>
            <w:noProof/>
            <w:webHidden/>
          </w:rPr>
          <w:tab/>
        </w:r>
        <w:r w:rsidR="00C2686C">
          <w:rPr>
            <w:noProof/>
            <w:webHidden/>
          </w:rPr>
          <w:fldChar w:fldCharType="begin"/>
        </w:r>
        <w:r w:rsidR="00C2686C">
          <w:rPr>
            <w:noProof/>
            <w:webHidden/>
          </w:rPr>
          <w:instrText xml:space="preserve"> PAGEREF _Toc449509773 \h </w:instrText>
        </w:r>
        <w:r w:rsidR="00C2686C">
          <w:rPr>
            <w:noProof/>
            <w:webHidden/>
          </w:rPr>
        </w:r>
        <w:r w:rsidR="00C2686C">
          <w:rPr>
            <w:noProof/>
            <w:webHidden/>
          </w:rPr>
          <w:fldChar w:fldCharType="separate"/>
        </w:r>
        <w:r w:rsidR="00C2686C">
          <w:rPr>
            <w:noProof/>
            <w:webHidden/>
          </w:rPr>
          <w:t>44</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74" w:history="1">
        <w:r w:rsidR="00C2686C" w:rsidRPr="00977DCF">
          <w:rPr>
            <w:rStyle w:val="Hyperlink"/>
            <w:noProof/>
          </w:rPr>
          <w:t>Implement systems and key performance indicators</w:t>
        </w:r>
        <w:r w:rsidR="00C2686C">
          <w:rPr>
            <w:noProof/>
            <w:webHidden/>
          </w:rPr>
          <w:tab/>
        </w:r>
        <w:r w:rsidR="00C2686C">
          <w:rPr>
            <w:noProof/>
            <w:webHidden/>
          </w:rPr>
          <w:fldChar w:fldCharType="begin"/>
        </w:r>
        <w:r w:rsidR="00C2686C">
          <w:rPr>
            <w:noProof/>
            <w:webHidden/>
          </w:rPr>
          <w:instrText xml:space="preserve"> PAGEREF _Toc449509774 \h </w:instrText>
        </w:r>
        <w:r w:rsidR="00C2686C">
          <w:rPr>
            <w:noProof/>
            <w:webHidden/>
          </w:rPr>
        </w:r>
        <w:r w:rsidR="00C2686C">
          <w:rPr>
            <w:noProof/>
            <w:webHidden/>
          </w:rPr>
          <w:fldChar w:fldCharType="separate"/>
        </w:r>
        <w:r w:rsidR="00C2686C">
          <w:rPr>
            <w:noProof/>
            <w:webHidden/>
          </w:rPr>
          <w:t>44</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75" w:history="1">
        <w:r w:rsidR="00C2686C" w:rsidRPr="00977DCF">
          <w:rPr>
            <w:rStyle w:val="Hyperlink"/>
            <w:noProof/>
          </w:rPr>
          <w:t>Monitoring</w:t>
        </w:r>
        <w:r w:rsidR="00C2686C">
          <w:rPr>
            <w:noProof/>
            <w:webHidden/>
          </w:rPr>
          <w:tab/>
        </w:r>
        <w:r w:rsidR="00C2686C">
          <w:rPr>
            <w:noProof/>
            <w:webHidden/>
          </w:rPr>
          <w:fldChar w:fldCharType="begin"/>
        </w:r>
        <w:r w:rsidR="00C2686C">
          <w:rPr>
            <w:noProof/>
            <w:webHidden/>
          </w:rPr>
          <w:instrText xml:space="preserve"> PAGEREF _Toc449509775 \h </w:instrText>
        </w:r>
        <w:r w:rsidR="00C2686C">
          <w:rPr>
            <w:noProof/>
            <w:webHidden/>
          </w:rPr>
        </w:r>
        <w:r w:rsidR="00C2686C">
          <w:rPr>
            <w:noProof/>
            <w:webHidden/>
          </w:rPr>
          <w:fldChar w:fldCharType="separate"/>
        </w:r>
        <w:r w:rsidR="00C2686C">
          <w:rPr>
            <w:noProof/>
            <w:webHidden/>
          </w:rPr>
          <w:t>44</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76" w:history="1">
        <w:r w:rsidR="00C2686C" w:rsidRPr="00977DCF">
          <w:rPr>
            <w:rStyle w:val="Hyperlink"/>
            <w:noProof/>
          </w:rPr>
          <w:t>Activity 2A</w:t>
        </w:r>
        <w:r w:rsidR="00C2686C">
          <w:rPr>
            <w:noProof/>
            <w:webHidden/>
          </w:rPr>
          <w:tab/>
        </w:r>
        <w:r w:rsidR="00C2686C">
          <w:rPr>
            <w:noProof/>
            <w:webHidden/>
          </w:rPr>
          <w:fldChar w:fldCharType="begin"/>
        </w:r>
        <w:r w:rsidR="00C2686C">
          <w:rPr>
            <w:noProof/>
            <w:webHidden/>
          </w:rPr>
          <w:instrText xml:space="preserve"> PAGEREF _Toc449509776 \h </w:instrText>
        </w:r>
        <w:r w:rsidR="00C2686C">
          <w:rPr>
            <w:noProof/>
            <w:webHidden/>
          </w:rPr>
        </w:r>
        <w:r w:rsidR="00C2686C">
          <w:rPr>
            <w:noProof/>
            <w:webHidden/>
          </w:rPr>
          <w:fldChar w:fldCharType="separate"/>
        </w:r>
        <w:r w:rsidR="00C2686C">
          <w:rPr>
            <w:noProof/>
            <w:webHidden/>
          </w:rPr>
          <w:t>47</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77" w:history="1">
        <w:r w:rsidR="00C2686C" w:rsidRPr="00977DCF">
          <w:rPr>
            <w:rStyle w:val="Hyperlink"/>
            <w:noProof/>
          </w:rPr>
          <w:t>2.2 – Implement systems to control stock, expenditure or cost, wastage or shrinkage and risks to health and safety in accordance with the business plan</w:t>
        </w:r>
        <w:r w:rsidR="00C2686C">
          <w:rPr>
            <w:noProof/>
            <w:webHidden/>
          </w:rPr>
          <w:tab/>
        </w:r>
        <w:r w:rsidR="00C2686C">
          <w:rPr>
            <w:noProof/>
            <w:webHidden/>
          </w:rPr>
          <w:fldChar w:fldCharType="begin"/>
        </w:r>
        <w:r w:rsidR="00C2686C">
          <w:rPr>
            <w:noProof/>
            <w:webHidden/>
          </w:rPr>
          <w:instrText xml:space="preserve"> PAGEREF _Toc449509777 \h </w:instrText>
        </w:r>
        <w:r w:rsidR="00C2686C">
          <w:rPr>
            <w:noProof/>
            <w:webHidden/>
          </w:rPr>
        </w:r>
        <w:r w:rsidR="00C2686C">
          <w:rPr>
            <w:noProof/>
            <w:webHidden/>
          </w:rPr>
          <w:fldChar w:fldCharType="separate"/>
        </w:r>
        <w:r w:rsidR="00C2686C">
          <w:rPr>
            <w:noProof/>
            <w:webHidden/>
          </w:rPr>
          <w:t>48</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78" w:history="1">
        <w:r w:rsidR="00C2686C" w:rsidRPr="00977DCF">
          <w:rPr>
            <w:rStyle w:val="Hyperlink"/>
            <w:noProof/>
          </w:rPr>
          <w:t>Control systems</w:t>
        </w:r>
        <w:r w:rsidR="00C2686C">
          <w:rPr>
            <w:noProof/>
            <w:webHidden/>
          </w:rPr>
          <w:tab/>
        </w:r>
        <w:r w:rsidR="00C2686C">
          <w:rPr>
            <w:noProof/>
            <w:webHidden/>
          </w:rPr>
          <w:fldChar w:fldCharType="begin"/>
        </w:r>
        <w:r w:rsidR="00C2686C">
          <w:rPr>
            <w:noProof/>
            <w:webHidden/>
          </w:rPr>
          <w:instrText xml:space="preserve"> PAGEREF _Toc449509778 \h </w:instrText>
        </w:r>
        <w:r w:rsidR="00C2686C">
          <w:rPr>
            <w:noProof/>
            <w:webHidden/>
          </w:rPr>
        </w:r>
        <w:r w:rsidR="00C2686C">
          <w:rPr>
            <w:noProof/>
            <w:webHidden/>
          </w:rPr>
          <w:fldChar w:fldCharType="separate"/>
        </w:r>
        <w:r w:rsidR="00C2686C">
          <w:rPr>
            <w:noProof/>
            <w:webHidden/>
          </w:rPr>
          <w:t>48</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79" w:history="1">
        <w:r w:rsidR="00C2686C" w:rsidRPr="00977DCF">
          <w:rPr>
            <w:rStyle w:val="Hyperlink"/>
            <w:noProof/>
          </w:rPr>
          <w:t>Manual systems</w:t>
        </w:r>
        <w:r w:rsidR="00C2686C">
          <w:rPr>
            <w:noProof/>
            <w:webHidden/>
          </w:rPr>
          <w:tab/>
        </w:r>
        <w:r w:rsidR="00C2686C">
          <w:rPr>
            <w:noProof/>
            <w:webHidden/>
          </w:rPr>
          <w:fldChar w:fldCharType="begin"/>
        </w:r>
        <w:r w:rsidR="00C2686C">
          <w:rPr>
            <w:noProof/>
            <w:webHidden/>
          </w:rPr>
          <w:instrText xml:space="preserve"> PAGEREF _Toc449509779 \h </w:instrText>
        </w:r>
        <w:r w:rsidR="00C2686C">
          <w:rPr>
            <w:noProof/>
            <w:webHidden/>
          </w:rPr>
        </w:r>
        <w:r w:rsidR="00C2686C">
          <w:rPr>
            <w:noProof/>
            <w:webHidden/>
          </w:rPr>
          <w:fldChar w:fldCharType="separate"/>
        </w:r>
        <w:r w:rsidR="00C2686C">
          <w:rPr>
            <w:noProof/>
            <w:webHidden/>
          </w:rPr>
          <w:t>49</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80" w:history="1">
        <w:r w:rsidR="00C2686C" w:rsidRPr="00977DCF">
          <w:rPr>
            <w:rStyle w:val="Hyperlink"/>
            <w:noProof/>
          </w:rPr>
          <w:t>Inventory control systems</w:t>
        </w:r>
        <w:r w:rsidR="00C2686C">
          <w:rPr>
            <w:noProof/>
            <w:webHidden/>
          </w:rPr>
          <w:tab/>
        </w:r>
        <w:r w:rsidR="00C2686C">
          <w:rPr>
            <w:noProof/>
            <w:webHidden/>
          </w:rPr>
          <w:fldChar w:fldCharType="begin"/>
        </w:r>
        <w:r w:rsidR="00C2686C">
          <w:rPr>
            <w:noProof/>
            <w:webHidden/>
          </w:rPr>
          <w:instrText xml:space="preserve"> PAGEREF _Toc449509780 \h </w:instrText>
        </w:r>
        <w:r w:rsidR="00C2686C">
          <w:rPr>
            <w:noProof/>
            <w:webHidden/>
          </w:rPr>
        </w:r>
        <w:r w:rsidR="00C2686C">
          <w:rPr>
            <w:noProof/>
            <w:webHidden/>
          </w:rPr>
          <w:fldChar w:fldCharType="separate"/>
        </w:r>
        <w:r w:rsidR="00C2686C">
          <w:rPr>
            <w:noProof/>
            <w:webHidden/>
          </w:rPr>
          <w:t>49</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81" w:history="1">
        <w:r w:rsidR="00C2686C" w:rsidRPr="00977DCF">
          <w:rPr>
            <w:rStyle w:val="Hyperlink"/>
            <w:noProof/>
          </w:rPr>
          <w:t>Warehousing</w:t>
        </w:r>
        <w:r w:rsidR="00C2686C">
          <w:rPr>
            <w:noProof/>
            <w:webHidden/>
          </w:rPr>
          <w:tab/>
        </w:r>
        <w:r w:rsidR="00C2686C">
          <w:rPr>
            <w:noProof/>
            <w:webHidden/>
          </w:rPr>
          <w:fldChar w:fldCharType="begin"/>
        </w:r>
        <w:r w:rsidR="00C2686C">
          <w:rPr>
            <w:noProof/>
            <w:webHidden/>
          </w:rPr>
          <w:instrText xml:space="preserve"> PAGEREF _Toc449509781 \h </w:instrText>
        </w:r>
        <w:r w:rsidR="00C2686C">
          <w:rPr>
            <w:noProof/>
            <w:webHidden/>
          </w:rPr>
        </w:r>
        <w:r w:rsidR="00C2686C">
          <w:rPr>
            <w:noProof/>
            <w:webHidden/>
          </w:rPr>
          <w:fldChar w:fldCharType="separate"/>
        </w:r>
        <w:r w:rsidR="00C2686C">
          <w:rPr>
            <w:noProof/>
            <w:webHidden/>
          </w:rPr>
          <w:t>53</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82" w:history="1">
        <w:r w:rsidR="00C2686C" w:rsidRPr="00977DCF">
          <w:rPr>
            <w:rStyle w:val="Hyperlink"/>
            <w:noProof/>
          </w:rPr>
          <w:t>Health and safety</w:t>
        </w:r>
        <w:r w:rsidR="00C2686C">
          <w:rPr>
            <w:noProof/>
            <w:webHidden/>
          </w:rPr>
          <w:tab/>
        </w:r>
        <w:r w:rsidR="00C2686C">
          <w:rPr>
            <w:noProof/>
            <w:webHidden/>
          </w:rPr>
          <w:fldChar w:fldCharType="begin"/>
        </w:r>
        <w:r w:rsidR="00C2686C">
          <w:rPr>
            <w:noProof/>
            <w:webHidden/>
          </w:rPr>
          <w:instrText xml:space="preserve"> PAGEREF _Toc449509782 \h </w:instrText>
        </w:r>
        <w:r w:rsidR="00C2686C">
          <w:rPr>
            <w:noProof/>
            <w:webHidden/>
          </w:rPr>
        </w:r>
        <w:r w:rsidR="00C2686C">
          <w:rPr>
            <w:noProof/>
            <w:webHidden/>
          </w:rPr>
          <w:fldChar w:fldCharType="separate"/>
        </w:r>
        <w:r w:rsidR="00C2686C">
          <w:rPr>
            <w:noProof/>
            <w:webHidden/>
          </w:rPr>
          <w:t>53</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83" w:history="1">
        <w:r w:rsidR="00C2686C" w:rsidRPr="00977DCF">
          <w:rPr>
            <w:rStyle w:val="Hyperlink"/>
            <w:noProof/>
          </w:rPr>
          <w:t>Safety (WHS) – Work Health and Safety</w:t>
        </w:r>
        <w:r w:rsidR="00C2686C">
          <w:rPr>
            <w:noProof/>
            <w:webHidden/>
          </w:rPr>
          <w:tab/>
        </w:r>
        <w:r w:rsidR="00C2686C">
          <w:rPr>
            <w:noProof/>
            <w:webHidden/>
          </w:rPr>
          <w:fldChar w:fldCharType="begin"/>
        </w:r>
        <w:r w:rsidR="00C2686C">
          <w:rPr>
            <w:noProof/>
            <w:webHidden/>
          </w:rPr>
          <w:instrText xml:space="preserve"> PAGEREF _Toc449509783 \h </w:instrText>
        </w:r>
        <w:r w:rsidR="00C2686C">
          <w:rPr>
            <w:noProof/>
            <w:webHidden/>
          </w:rPr>
        </w:r>
        <w:r w:rsidR="00C2686C">
          <w:rPr>
            <w:noProof/>
            <w:webHidden/>
          </w:rPr>
          <w:fldChar w:fldCharType="separate"/>
        </w:r>
        <w:r w:rsidR="00C2686C">
          <w:rPr>
            <w:noProof/>
            <w:webHidden/>
          </w:rPr>
          <w:t>54</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84" w:history="1">
        <w:r w:rsidR="00C2686C" w:rsidRPr="00977DCF">
          <w:rPr>
            <w:rStyle w:val="Hyperlink"/>
            <w:noProof/>
          </w:rPr>
          <w:t>Activity 2B</w:t>
        </w:r>
        <w:r w:rsidR="00C2686C">
          <w:rPr>
            <w:noProof/>
            <w:webHidden/>
          </w:rPr>
          <w:tab/>
        </w:r>
        <w:r w:rsidR="00C2686C">
          <w:rPr>
            <w:noProof/>
            <w:webHidden/>
          </w:rPr>
          <w:fldChar w:fldCharType="begin"/>
        </w:r>
        <w:r w:rsidR="00C2686C">
          <w:rPr>
            <w:noProof/>
            <w:webHidden/>
          </w:rPr>
          <w:instrText xml:space="preserve"> PAGEREF _Toc449509784 \h </w:instrText>
        </w:r>
        <w:r w:rsidR="00C2686C">
          <w:rPr>
            <w:noProof/>
            <w:webHidden/>
          </w:rPr>
        </w:r>
        <w:r w:rsidR="00C2686C">
          <w:rPr>
            <w:noProof/>
            <w:webHidden/>
          </w:rPr>
          <w:fldChar w:fldCharType="separate"/>
        </w:r>
        <w:r w:rsidR="00C2686C">
          <w:rPr>
            <w:noProof/>
            <w:webHidden/>
          </w:rPr>
          <w:t>55</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85" w:history="1">
        <w:r w:rsidR="00C2686C" w:rsidRPr="00977DCF">
          <w:rPr>
            <w:rStyle w:val="Hyperlink"/>
            <w:noProof/>
          </w:rPr>
          <w:t>2.3 – Maintain staffing requirements, where applicable, within budget, to maximise productivity</w:t>
        </w:r>
        <w:r w:rsidR="00C2686C">
          <w:rPr>
            <w:noProof/>
            <w:webHidden/>
          </w:rPr>
          <w:tab/>
        </w:r>
        <w:r w:rsidR="00C2686C">
          <w:rPr>
            <w:noProof/>
            <w:webHidden/>
          </w:rPr>
          <w:fldChar w:fldCharType="begin"/>
        </w:r>
        <w:r w:rsidR="00C2686C">
          <w:rPr>
            <w:noProof/>
            <w:webHidden/>
          </w:rPr>
          <w:instrText xml:space="preserve"> PAGEREF _Toc449509785 \h </w:instrText>
        </w:r>
        <w:r w:rsidR="00C2686C">
          <w:rPr>
            <w:noProof/>
            <w:webHidden/>
          </w:rPr>
        </w:r>
        <w:r w:rsidR="00C2686C">
          <w:rPr>
            <w:noProof/>
            <w:webHidden/>
          </w:rPr>
          <w:fldChar w:fldCharType="separate"/>
        </w:r>
        <w:r w:rsidR="00C2686C">
          <w:rPr>
            <w:noProof/>
            <w:webHidden/>
          </w:rPr>
          <w:t>56</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86" w:history="1">
        <w:r w:rsidR="00C2686C" w:rsidRPr="00977DCF">
          <w:rPr>
            <w:rStyle w:val="Hyperlink"/>
            <w:noProof/>
          </w:rPr>
          <w:t>Staffing requirements</w:t>
        </w:r>
        <w:r w:rsidR="00C2686C">
          <w:rPr>
            <w:noProof/>
            <w:webHidden/>
          </w:rPr>
          <w:tab/>
        </w:r>
        <w:r w:rsidR="00C2686C">
          <w:rPr>
            <w:noProof/>
            <w:webHidden/>
          </w:rPr>
          <w:fldChar w:fldCharType="begin"/>
        </w:r>
        <w:r w:rsidR="00C2686C">
          <w:rPr>
            <w:noProof/>
            <w:webHidden/>
          </w:rPr>
          <w:instrText xml:space="preserve"> PAGEREF _Toc449509786 \h </w:instrText>
        </w:r>
        <w:r w:rsidR="00C2686C">
          <w:rPr>
            <w:noProof/>
            <w:webHidden/>
          </w:rPr>
        </w:r>
        <w:r w:rsidR="00C2686C">
          <w:rPr>
            <w:noProof/>
            <w:webHidden/>
          </w:rPr>
          <w:fldChar w:fldCharType="separate"/>
        </w:r>
        <w:r w:rsidR="00C2686C">
          <w:rPr>
            <w:noProof/>
            <w:webHidden/>
          </w:rPr>
          <w:t>56</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87" w:history="1">
        <w:r w:rsidR="00C2686C" w:rsidRPr="00977DCF">
          <w:rPr>
            <w:rStyle w:val="Hyperlink"/>
            <w:noProof/>
          </w:rPr>
          <w:t>Staffing estimates</w:t>
        </w:r>
        <w:r w:rsidR="00C2686C">
          <w:rPr>
            <w:noProof/>
            <w:webHidden/>
          </w:rPr>
          <w:tab/>
        </w:r>
        <w:r w:rsidR="00C2686C">
          <w:rPr>
            <w:noProof/>
            <w:webHidden/>
          </w:rPr>
          <w:fldChar w:fldCharType="begin"/>
        </w:r>
        <w:r w:rsidR="00C2686C">
          <w:rPr>
            <w:noProof/>
            <w:webHidden/>
          </w:rPr>
          <w:instrText xml:space="preserve"> PAGEREF _Toc449509787 \h </w:instrText>
        </w:r>
        <w:r w:rsidR="00C2686C">
          <w:rPr>
            <w:noProof/>
            <w:webHidden/>
          </w:rPr>
        </w:r>
        <w:r w:rsidR="00C2686C">
          <w:rPr>
            <w:noProof/>
            <w:webHidden/>
          </w:rPr>
          <w:fldChar w:fldCharType="separate"/>
        </w:r>
        <w:r w:rsidR="00C2686C">
          <w:rPr>
            <w:noProof/>
            <w:webHidden/>
          </w:rPr>
          <w:t>57</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88" w:history="1">
        <w:r w:rsidR="00C2686C" w:rsidRPr="00977DCF">
          <w:rPr>
            <w:rStyle w:val="Hyperlink"/>
            <w:noProof/>
          </w:rPr>
          <w:t>Within budget</w:t>
        </w:r>
        <w:r w:rsidR="00C2686C">
          <w:rPr>
            <w:noProof/>
            <w:webHidden/>
          </w:rPr>
          <w:tab/>
        </w:r>
        <w:r w:rsidR="00C2686C">
          <w:rPr>
            <w:noProof/>
            <w:webHidden/>
          </w:rPr>
          <w:fldChar w:fldCharType="begin"/>
        </w:r>
        <w:r w:rsidR="00C2686C">
          <w:rPr>
            <w:noProof/>
            <w:webHidden/>
          </w:rPr>
          <w:instrText xml:space="preserve"> PAGEREF _Toc449509788 \h </w:instrText>
        </w:r>
        <w:r w:rsidR="00C2686C">
          <w:rPr>
            <w:noProof/>
            <w:webHidden/>
          </w:rPr>
        </w:r>
        <w:r w:rsidR="00C2686C">
          <w:rPr>
            <w:noProof/>
            <w:webHidden/>
          </w:rPr>
          <w:fldChar w:fldCharType="separate"/>
        </w:r>
        <w:r w:rsidR="00C2686C">
          <w:rPr>
            <w:noProof/>
            <w:webHidden/>
          </w:rPr>
          <w:t>58</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89" w:history="1">
        <w:r w:rsidR="00C2686C" w:rsidRPr="00977DCF">
          <w:rPr>
            <w:rStyle w:val="Hyperlink"/>
            <w:noProof/>
          </w:rPr>
          <w:t>2.4 – Carry out provision of goods or services in accordance with established legal, ethical cultural and technical standards</w:t>
        </w:r>
        <w:r w:rsidR="00C2686C">
          <w:rPr>
            <w:noProof/>
            <w:webHidden/>
          </w:rPr>
          <w:tab/>
        </w:r>
        <w:r w:rsidR="00C2686C">
          <w:rPr>
            <w:noProof/>
            <w:webHidden/>
          </w:rPr>
          <w:fldChar w:fldCharType="begin"/>
        </w:r>
        <w:r w:rsidR="00C2686C">
          <w:rPr>
            <w:noProof/>
            <w:webHidden/>
          </w:rPr>
          <w:instrText xml:space="preserve"> PAGEREF _Toc449509789 \h </w:instrText>
        </w:r>
        <w:r w:rsidR="00C2686C">
          <w:rPr>
            <w:noProof/>
            <w:webHidden/>
          </w:rPr>
        </w:r>
        <w:r w:rsidR="00C2686C">
          <w:rPr>
            <w:noProof/>
            <w:webHidden/>
          </w:rPr>
          <w:fldChar w:fldCharType="separate"/>
        </w:r>
        <w:r w:rsidR="00C2686C">
          <w:rPr>
            <w:noProof/>
            <w:webHidden/>
          </w:rPr>
          <w:t>59</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90" w:history="1">
        <w:r w:rsidR="00C2686C" w:rsidRPr="00977DCF">
          <w:rPr>
            <w:rStyle w:val="Hyperlink"/>
            <w:noProof/>
          </w:rPr>
          <w:t>Technical standards</w:t>
        </w:r>
        <w:r w:rsidR="00C2686C">
          <w:rPr>
            <w:noProof/>
            <w:webHidden/>
          </w:rPr>
          <w:tab/>
        </w:r>
        <w:r w:rsidR="00C2686C">
          <w:rPr>
            <w:noProof/>
            <w:webHidden/>
          </w:rPr>
          <w:fldChar w:fldCharType="begin"/>
        </w:r>
        <w:r w:rsidR="00C2686C">
          <w:rPr>
            <w:noProof/>
            <w:webHidden/>
          </w:rPr>
          <w:instrText xml:space="preserve"> PAGEREF _Toc449509790 \h </w:instrText>
        </w:r>
        <w:r w:rsidR="00C2686C">
          <w:rPr>
            <w:noProof/>
            <w:webHidden/>
          </w:rPr>
        </w:r>
        <w:r w:rsidR="00C2686C">
          <w:rPr>
            <w:noProof/>
            <w:webHidden/>
          </w:rPr>
          <w:fldChar w:fldCharType="separate"/>
        </w:r>
        <w:r w:rsidR="00C2686C">
          <w:rPr>
            <w:noProof/>
            <w:webHidden/>
          </w:rPr>
          <w:t>59</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91" w:history="1">
        <w:r w:rsidR="00C2686C" w:rsidRPr="00977DCF">
          <w:rPr>
            <w:rStyle w:val="Hyperlink"/>
            <w:noProof/>
          </w:rPr>
          <w:t>Legislative Provisions (The Laws)</w:t>
        </w:r>
        <w:r w:rsidR="00C2686C">
          <w:rPr>
            <w:noProof/>
            <w:webHidden/>
          </w:rPr>
          <w:tab/>
        </w:r>
        <w:r w:rsidR="00C2686C">
          <w:rPr>
            <w:noProof/>
            <w:webHidden/>
          </w:rPr>
          <w:fldChar w:fldCharType="begin"/>
        </w:r>
        <w:r w:rsidR="00C2686C">
          <w:rPr>
            <w:noProof/>
            <w:webHidden/>
          </w:rPr>
          <w:instrText xml:space="preserve"> PAGEREF _Toc449509791 \h </w:instrText>
        </w:r>
        <w:r w:rsidR="00C2686C">
          <w:rPr>
            <w:noProof/>
            <w:webHidden/>
          </w:rPr>
        </w:r>
        <w:r w:rsidR="00C2686C">
          <w:rPr>
            <w:noProof/>
            <w:webHidden/>
          </w:rPr>
          <w:fldChar w:fldCharType="separate"/>
        </w:r>
        <w:r w:rsidR="00C2686C">
          <w:rPr>
            <w:noProof/>
            <w:webHidden/>
          </w:rPr>
          <w:t>59</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92" w:history="1">
        <w:r w:rsidR="00C2686C" w:rsidRPr="00977DCF">
          <w:rPr>
            <w:rStyle w:val="Hyperlink"/>
            <w:noProof/>
          </w:rPr>
          <w:t>Activity 2C</w:t>
        </w:r>
        <w:r w:rsidR="00C2686C">
          <w:rPr>
            <w:noProof/>
            <w:webHidden/>
          </w:rPr>
          <w:tab/>
        </w:r>
        <w:r w:rsidR="00C2686C">
          <w:rPr>
            <w:noProof/>
            <w:webHidden/>
          </w:rPr>
          <w:fldChar w:fldCharType="begin"/>
        </w:r>
        <w:r w:rsidR="00C2686C">
          <w:rPr>
            <w:noProof/>
            <w:webHidden/>
          </w:rPr>
          <w:instrText xml:space="preserve"> PAGEREF _Toc449509792 \h </w:instrText>
        </w:r>
        <w:r w:rsidR="00C2686C">
          <w:rPr>
            <w:noProof/>
            <w:webHidden/>
          </w:rPr>
        </w:r>
        <w:r w:rsidR="00C2686C">
          <w:rPr>
            <w:noProof/>
            <w:webHidden/>
          </w:rPr>
          <w:fldChar w:fldCharType="separate"/>
        </w:r>
        <w:r w:rsidR="00C2686C">
          <w:rPr>
            <w:noProof/>
            <w:webHidden/>
          </w:rPr>
          <w:t>61</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93" w:history="1">
        <w:r w:rsidR="00C2686C" w:rsidRPr="00977DCF">
          <w:rPr>
            <w:rStyle w:val="Hyperlink"/>
            <w:noProof/>
          </w:rPr>
          <w:t>2.5 – Provide goods or services in accordance with time, cost and quality specifications, and customer requirements</w:t>
        </w:r>
        <w:r w:rsidR="00C2686C">
          <w:rPr>
            <w:noProof/>
            <w:webHidden/>
          </w:rPr>
          <w:tab/>
        </w:r>
        <w:r w:rsidR="00C2686C">
          <w:rPr>
            <w:noProof/>
            <w:webHidden/>
          </w:rPr>
          <w:fldChar w:fldCharType="begin"/>
        </w:r>
        <w:r w:rsidR="00C2686C">
          <w:rPr>
            <w:noProof/>
            <w:webHidden/>
          </w:rPr>
          <w:instrText xml:space="preserve"> PAGEREF _Toc449509793 \h </w:instrText>
        </w:r>
        <w:r w:rsidR="00C2686C">
          <w:rPr>
            <w:noProof/>
            <w:webHidden/>
          </w:rPr>
        </w:r>
        <w:r w:rsidR="00C2686C">
          <w:rPr>
            <w:noProof/>
            <w:webHidden/>
          </w:rPr>
          <w:fldChar w:fldCharType="separate"/>
        </w:r>
        <w:r w:rsidR="00C2686C">
          <w:rPr>
            <w:noProof/>
            <w:webHidden/>
          </w:rPr>
          <w:t>62</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794" w:history="1">
        <w:r w:rsidR="00C2686C" w:rsidRPr="00977DCF">
          <w:rPr>
            <w:rStyle w:val="Hyperlink"/>
            <w:noProof/>
          </w:rPr>
          <w:t>2.6 – Apply quality procedures to address product or service and customer requirements</w:t>
        </w:r>
        <w:r w:rsidR="00C2686C">
          <w:rPr>
            <w:noProof/>
            <w:webHidden/>
          </w:rPr>
          <w:tab/>
        </w:r>
        <w:r w:rsidR="00C2686C">
          <w:rPr>
            <w:noProof/>
            <w:webHidden/>
          </w:rPr>
          <w:fldChar w:fldCharType="begin"/>
        </w:r>
        <w:r w:rsidR="00C2686C">
          <w:rPr>
            <w:noProof/>
            <w:webHidden/>
          </w:rPr>
          <w:instrText xml:space="preserve"> PAGEREF _Toc449509794 \h </w:instrText>
        </w:r>
        <w:r w:rsidR="00C2686C">
          <w:rPr>
            <w:noProof/>
            <w:webHidden/>
          </w:rPr>
        </w:r>
        <w:r w:rsidR="00C2686C">
          <w:rPr>
            <w:noProof/>
            <w:webHidden/>
          </w:rPr>
          <w:fldChar w:fldCharType="separate"/>
        </w:r>
        <w:r w:rsidR="00C2686C">
          <w:rPr>
            <w:noProof/>
            <w:webHidden/>
          </w:rPr>
          <w:t>62</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95" w:history="1">
        <w:r w:rsidR="00C2686C" w:rsidRPr="00977DCF">
          <w:rPr>
            <w:rStyle w:val="Hyperlink"/>
            <w:noProof/>
          </w:rPr>
          <w:t>Providing goods or services</w:t>
        </w:r>
        <w:r w:rsidR="00C2686C">
          <w:rPr>
            <w:noProof/>
            <w:webHidden/>
          </w:rPr>
          <w:tab/>
        </w:r>
        <w:r w:rsidR="00C2686C">
          <w:rPr>
            <w:noProof/>
            <w:webHidden/>
          </w:rPr>
          <w:fldChar w:fldCharType="begin"/>
        </w:r>
        <w:r w:rsidR="00C2686C">
          <w:rPr>
            <w:noProof/>
            <w:webHidden/>
          </w:rPr>
          <w:instrText xml:space="preserve"> PAGEREF _Toc449509795 \h </w:instrText>
        </w:r>
        <w:r w:rsidR="00C2686C">
          <w:rPr>
            <w:noProof/>
            <w:webHidden/>
          </w:rPr>
        </w:r>
        <w:r w:rsidR="00C2686C">
          <w:rPr>
            <w:noProof/>
            <w:webHidden/>
          </w:rPr>
          <w:fldChar w:fldCharType="separate"/>
        </w:r>
        <w:r w:rsidR="00C2686C">
          <w:rPr>
            <w:noProof/>
            <w:webHidden/>
          </w:rPr>
          <w:t>62</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96" w:history="1">
        <w:r w:rsidR="00C2686C" w:rsidRPr="00977DCF">
          <w:rPr>
            <w:rStyle w:val="Hyperlink"/>
            <w:noProof/>
          </w:rPr>
          <w:t>Example contract terms to cover these items</w:t>
        </w:r>
        <w:r w:rsidR="00C2686C">
          <w:rPr>
            <w:noProof/>
            <w:webHidden/>
          </w:rPr>
          <w:tab/>
        </w:r>
        <w:r w:rsidR="00C2686C">
          <w:rPr>
            <w:noProof/>
            <w:webHidden/>
          </w:rPr>
          <w:fldChar w:fldCharType="begin"/>
        </w:r>
        <w:r w:rsidR="00C2686C">
          <w:rPr>
            <w:noProof/>
            <w:webHidden/>
          </w:rPr>
          <w:instrText xml:space="preserve"> PAGEREF _Toc449509796 \h </w:instrText>
        </w:r>
        <w:r w:rsidR="00C2686C">
          <w:rPr>
            <w:noProof/>
            <w:webHidden/>
          </w:rPr>
        </w:r>
        <w:r w:rsidR="00C2686C">
          <w:rPr>
            <w:noProof/>
            <w:webHidden/>
          </w:rPr>
          <w:fldChar w:fldCharType="separate"/>
        </w:r>
        <w:r w:rsidR="00C2686C">
          <w:rPr>
            <w:noProof/>
            <w:webHidden/>
          </w:rPr>
          <w:t>62</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97" w:history="1">
        <w:r w:rsidR="00C2686C" w:rsidRPr="00977DCF">
          <w:rPr>
            <w:rStyle w:val="Hyperlink"/>
            <w:noProof/>
          </w:rPr>
          <w:t>Call on the QUALITY MANAGEMENT policy</w:t>
        </w:r>
        <w:r w:rsidR="00C2686C">
          <w:rPr>
            <w:noProof/>
            <w:webHidden/>
          </w:rPr>
          <w:tab/>
        </w:r>
        <w:r w:rsidR="00C2686C">
          <w:rPr>
            <w:noProof/>
            <w:webHidden/>
          </w:rPr>
          <w:fldChar w:fldCharType="begin"/>
        </w:r>
        <w:r w:rsidR="00C2686C">
          <w:rPr>
            <w:noProof/>
            <w:webHidden/>
          </w:rPr>
          <w:instrText xml:space="preserve"> PAGEREF _Toc449509797 \h </w:instrText>
        </w:r>
        <w:r w:rsidR="00C2686C">
          <w:rPr>
            <w:noProof/>
            <w:webHidden/>
          </w:rPr>
        </w:r>
        <w:r w:rsidR="00C2686C">
          <w:rPr>
            <w:noProof/>
            <w:webHidden/>
          </w:rPr>
          <w:fldChar w:fldCharType="separate"/>
        </w:r>
        <w:r w:rsidR="00C2686C">
          <w:rPr>
            <w:noProof/>
            <w:webHidden/>
          </w:rPr>
          <w:t>63</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798" w:history="1">
        <w:r w:rsidR="00C2686C" w:rsidRPr="00977DCF">
          <w:rPr>
            <w:rStyle w:val="Hyperlink"/>
            <w:noProof/>
          </w:rPr>
          <w:t>Activity 2D</w:t>
        </w:r>
        <w:r w:rsidR="00C2686C">
          <w:rPr>
            <w:noProof/>
            <w:webHidden/>
          </w:rPr>
          <w:tab/>
        </w:r>
        <w:r w:rsidR="00C2686C">
          <w:rPr>
            <w:noProof/>
            <w:webHidden/>
          </w:rPr>
          <w:fldChar w:fldCharType="begin"/>
        </w:r>
        <w:r w:rsidR="00C2686C">
          <w:rPr>
            <w:noProof/>
            <w:webHidden/>
          </w:rPr>
          <w:instrText xml:space="preserve"> PAGEREF _Toc449509798 \h </w:instrText>
        </w:r>
        <w:r w:rsidR="00C2686C">
          <w:rPr>
            <w:noProof/>
            <w:webHidden/>
          </w:rPr>
        </w:r>
        <w:r w:rsidR="00C2686C">
          <w:rPr>
            <w:noProof/>
            <w:webHidden/>
          </w:rPr>
          <w:fldChar w:fldCharType="separate"/>
        </w:r>
        <w:r w:rsidR="00C2686C">
          <w:rPr>
            <w:noProof/>
            <w:webHidden/>
          </w:rPr>
          <w:t>64</w:t>
        </w:r>
        <w:r w:rsidR="00C2686C">
          <w:rPr>
            <w:noProof/>
            <w:webHidden/>
          </w:rPr>
          <w:fldChar w:fldCharType="end"/>
        </w:r>
      </w:hyperlink>
    </w:p>
    <w:p w:rsidR="00C2686C" w:rsidRDefault="00F023C1">
      <w:pPr>
        <w:pStyle w:val="TOC1"/>
        <w:tabs>
          <w:tab w:val="right" w:leader="dot" w:pos="9016"/>
        </w:tabs>
        <w:rPr>
          <w:rFonts w:asciiTheme="minorHAnsi" w:eastAsiaTheme="minorEastAsia" w:hAnsiTheme="minorHAnsi" w:cstheme="minorBidi"/>
          <w:b w:val="0"/>
          <w:noProof/>
          <w:lang w:val="en-GB"/>
        </w:rPr>
      </w:pPr>
      <w:hyperlink w:anchor="_Toc449509799" w:history="1">
        <w:r w:rsidR="00C2686C" w:rsidRPr="00977DCF">
          <w:rPr>
            <w:rStyle w:val="Hyperlink"/>
            <w:noProof/>
          </w:rPr>
          <w:t>3. Monitor business performance</w:t>
        </w:r>
        <w:r w:rsidR="00C2686C">
          <w:rPr>
            <w:noProof/>
            <w:webHidden/>
          </w:rPr>
          <w:tab/>
        </w:r>
        <w:r w:rsidR="00C2686C">
          <w:rPr>
            <w:noProof/>
            <w:webHidden/>
          </w:rPr>
          <w:fldChar w:fldCharType="begin"/>
        </w:r>
        <w:r w:rsidR="00C2686C">
          <w:rPr>
            <w:noProof/>
            <w:webHidden/>
          </w:rPr>
          <w:instrText xml:space="preserve"> PAGEREF _Toc449509799 \h </w:instrText>
        </w:r>
        <w:r w:rsidR="00C2686C">
          <w:rPr>
            <w:noProof/>
            <w:webHidden/>
          </w:rPr>
        </w:r>
        <w:r w:rsidR="00C2686C">
          <w:rPr>
            <w:noProof/>
            <w:webHidden/>
          </w:rPr>
          <w:fldChar w:fldCharType="separate"/>
        </w:r>
        <w:r w:rsidR="00C2686C">
          <w:rPr>
            <w:noProof/>
            <w:webHidden/>
          </w:rPr>
          <w:t>65</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800" w:history="1">
        <w:r w:rsidR="00C2686C" w:rsidRPr="00977DCF">
          <w:rPr>
            <w:rStyle w:val="Hyperlink"/>
            <w:noProof/>
          </w:rPr>
          <w:t>3.1 Regularly monitor and review achievement of operational targets to ensure optimum business performance, in accordance with business plan goals and objectives</w:t>
        </w:r>
        <w:r w:rsidR="00C2686C">
          <w:rPr>
            <w:noProof/>
            <w:webHidden/>
          </w:rPr>
          <w:tab/>
        </w:r>
        <w:r w:rsidR="00C2686C">
          <w:rPr>
            <w:noProof/>
            <w:webHidden/>
          </w:rPr>
          <w:fldChar w:fldCharType="begin"/>
        </w:r>
        <w:r w:rsidR="00C2686C">
          <w:rPr>
            <w:noProof/>
            <w:webHidden/>
          </w:rPr>
          <w:instrText xml:space="preserve"> PAGEREF _Toc449509800 \h </w:instrText>
        </w:r>
        <w:r w:rsidR="00C2686C">
          <w:rPr>
            <w:noProof/>
            <w:webHidden/>
          </w:rPr>
        </w:r>
        <w:r w:rsidR="00C2686C">
          <w:rPr>
            <w:noProof/>
            <w:webHidden/>
          </w:rPr>
          <w:fldChar w:fldCharType="separate"/>
        </w:r>
        <w:r w:rsidR="00C2686C">
          <w:rPr>
            <w:noProof/>
            <w:webHidden/>
          </w:rPr>
          <w:t>66</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801" w:history="1">
        <w:r w:rsidR="00C2686C" w:rsidRPr="00977DCF">
          <w:rPr>
            <w:rStyle w:val="Hyperlink"/>
            <w:noProof/>
          </w:rPr>
          <w:t>3.2 Review systems and structures, with a view to more effectively supporting business performance</w:t>
        </w:r>
        <w:r w:rsidR="00C2686C">
          <w:rPr>
            <w:noProof/>
            <w:webHidden/>
          </w:rPr>
          <w:tab/>
        </w:r>
        <w:r w:rsidR="00C2686C">
          <w:rPr>
            <w:noProof/>
            <w:webHidden/>
          </w:rPr>
          <w:fldChar w:fldCharType="begin"/>
        </w:r>
        <w:r w:rsidR="00C2686C">
          <w:rPr>
            <w:noProof/>
            <w:webHidden/>
          </w:rPr>
          <w:instrText xml:space="preserve"> PAGEREF _Toc449509801 \h </w:instrText>
        </w:r>
        <w:r w:rsidR="00C2686C">
          <w:rPr>
            <w:noProof/>
            <w:webHidden/>
          </w:rPr>
        </w:r>
        <w:r w:rsidR="00C2686C">
          <w:rPr>
            <w:noProof/>
            <w:webHidden/>
          </w:rPr>
          <w:fldChar w:fldCharType="separate"/>
        </w:r>
        <w:r w:rsidR="00C2686C">
          <w:rPr>
            <w:noProof/>
            <w:webHidden/>
          </w:rPr>
          <w:t>66</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802" w:history="1">
        <w:r w:rsidR="00C2686C" w:rsidRPr="00977DCF">
          <w:rPr>
            <w:rStyle w:val="Hyperlink"/>
            <w:noProof/>
          </w:rPr>
          <w:t>3.3 Investigate and analyse operating problems to establish causes and implement changes as required, as part of the business quality system</w:t>
        </w:r>
        <w:r w:rsidR="00C2686C">
          <w:rPr>
            <w:noProof/>
            <w:webHidden/>
          </w:rPr>
          <w:tab/>
        </w:r>
        <w:r w:rsidR="00C2686C">
          <w:rPr>
            <w:noProof/>
            <w:webHidden/>
          </w:rPr>
          <w:fldChar w:fldCharType="begin"/>
        </w:r>
        <w:r w:rsidR="00C2686C">
          <w:rPr>
            <w:noProof/>
            <w:webHidden/>
          </w:rPr>
          <w:instrText xml:space="preserve"> PAGEREF _Toc449509802 \h </w:instrText>
        </w:r>
        <w:r w:rsidR="00C2686C">
          <w:rPr>
            <w:noProof/>
            <w:webHidden/>
          </w:rPr>
        </w:r>
        <w:r w:rsidR="00C2686C">
          <w:rPr>
            <w:noProof/>
            <w:webHidden/>
          </w:rPr>
          <w:fldChar w:fldCharType="separate"/>
        </w:r>
        <w:r w:rsidR="00C2686C">
          <w:rPr>
            <w:noProof/>
            <w:webHidden/>
          </w:rPr>
          <w:t>66</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803" w:history="1">
        <w:r w:rsidR="00C2686C" w:rsidRPr="00977DCF">
          <w:rPr>
            <w:rStyle w:val="Hyperlink"/>
            <w:noProof/>
          </w:rPr>
          <w:t>3.4 Amend operational policies and procedures to incorporate corrective action</w:t>
        </w:r>
        <w:r w:rsidR="00C2686C">
          <w:rPr>
            <w:noProof/>
            <w:webHidden/>
          </w:rPr>
          <w:tab/>
        </w:r>
        <w:r w:rsidR="00C2686C">
          <w:rPr>
            <w:noProof/>
            <w:webHidden/>
          </w:rPr>
          <w:fldChar w:fldCharType="begin"/>
        </w:r>
        <w:r w:rsidR="00C2686C">
          <w:rPr>
            <w:noProof/>
            <w:webHidden/>
          </w:rPr>
          <w:instrText xml:space="preserve"> PAGEREF _Toc449509803 \h </w:instrText>
        </w:r>
        <w:r w:rsidR="00C2686C">
          <w:rPr>
            <w:noProof/>
            <w:webHidden/>
          </w:rPr>
        </w:r>
        <w:r w:rsidR="00C2686C">
          <w:rPr>
            <w:noProof/>
            <w:webHidden/>
          </w:rPr>
          <w:fldChar w:fldCharType="separate"/>
        </w:r>
        <w:r w:rsidR="00C2686C">
          <w:rPr>
            <w:noProof/>
            <w:webHidden/>
          </w:rPr>
          <w:t>66</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04" w:history="1">
        <w:r w:rsidR="00C2686C" w:rsidRPr="00977DCF">
          <w:rPr>
            <w:rStyle w:val="Hyperlink"/>
            <w:noProof/>
          </w:rPr>
          <w:t>Holistic review systems</w:t>
        </w:r>
        <w:r w:rsidR="00C2686C">
          <w:rPr>
            <w:noProof/>
            <w:webHidden/>
          </w:rPr>
          <w:tab/>
        </w:r>
        <w:r w:rsidR="00C2686C">
          <w:rPr>
            <w:noProof/>
            <w:webHidden/>
          </w:rPr>
          <w:fldChar w:fldCharType="begin"/>
        </w:r>
        <w:r w:rsidR="00C2686C">
          <w:rPr>
            <w:noProof/>
            <w:webHidden/>
          </w:rPr>
          <w:instrText xml:space="preserve"> PAGEREF _Toc449509804 \h </w:instrText>
        </w:r>
        <w:r w:rsidR="00C2686C">
          <w:rPr>
            <w:noProof/>
            <w:webHidden/>
          </w:rPr>
        </w:r>
        <w:r w:rsidR="00C2686C">
          <w:rPr>
            <w:noProof/>
            <w:webHidden/>
          </w:rPr>
          <w:fldChar w:fldCharType="separate"/>
        </w:r>
        <w:r w:rsidR="00C2686C">
          <w:rPr>
            <w:noProof/>
            <w:webHidden/>
          </w:rPr>
          <w:t>66</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05" w:history="1">
        <w:r w:rsidR="00C2686C" w:rsidRPr="00977DCF">
          <w:rPr>
            <w:rStyle w:val="Hyperlink"/>
            <w:noProof/>
          </w:rPr>
          <w:t>Monitor the business performance</w:t>
        </w:r>
        <w:r w:rsidR="00C2686C">
          <w:rPr>
            <w:noProof/>
            <w:webHidden/>
          </w:rPr>
          <w:tab/>
        </w:r>
        <w:r w:rsidR="00C2686C">
          <w:rPr>
            <w:noProof/>
            <w:webHidden/>
          </w:rPr>
          <w:fldChar w:fldCharType="begin"/>
        </w:r>
        <w:r w:rsidR="00C2686C">
          <w:rPr>
            <w:noProof/>
            <w:webHidden/>
          </w:rPr>
          <w:instrText xml:space="preserve"> PAGEREF _Toc449509805 \h </w:instrText>
        </w:r>
        <w:r w:rsidR="00C2686C">
          <w:rPr>
            <w:noProof/>
            <w:webHidden/>
          </w:rPr>
        </w:r>
        <w:r w:rsidR="00C2686C">
          <w:rPr>
            <w:noProof/>
            <w:webHidden/>
          </w:rPr>
          <w:fldChar w:fldCharType="separate"/>
        </w:r>
        <w:r w:rsidR="00C2686C">
          <w:rPr>
            <w:noProof/>
            <w:webHidden/>
          </w:rPr>
          <w:t>66</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06" w:history="1">
        <w:r w:rsidR="00C2686C" w:rsidRPr="00977DCF">
          <w:rPr>
            <w:rStyle w:val="Hyperlink"/>
            <w:noProof/>
          </w:rPr>
          <w:t>Business impact assessment objectives</w:t>
        </w:r>
        <w:r w:rsidR="00C2686C">
          <w:rPr>
            <w:noProof/>
            <w:webHidden/>
          </w:rPr>
          <w:tab/>
        </w:r>
        <w:r w:rsidR="00C2686C">
          <w:rPr>
            <w:noProof/>
            <w:webHidden/>
          </w:rPr>
          <w:fldChar w:fldCharType="begin"/>
        </w:r>
        <w:r w:rsidR="00C2686C">
          <w:rPr>
            <w:noProof/>
            <w:webHidden/>
          </w:rPr>
          <w:instrText xml:space="preserve"> PAGEREF _Toc449509806 \h </w:instrText>
        </w:r>
        <w:r w:rsidR="00C2686C">
          <w:rPr>
            <w:noProof/>
            <w:webHidden/>
          </w:rPr>
        </w:r>
        <w:r w:rsidR="00C2686C">
          <w:rPr>
            <w:noProof/>
            <w:webHidden/>
          </w:rPr>
          <w:fldChar w:fldCharType="separate"/>
        </w:r>
        <w:r w:rsidR="00C2686C">
          <w:rPr>
            <w:noProof/>
            <w:webHidden/>
          </w:rPr>
          <w:t>66</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07" w:history="1">
        <w:r w:rsidR="00C2686C" w:rsidRPr="00977DCF">
          <w:rPr>
            <w:rStyle w:val="Hyperlink"/>
            <w:noProof/>
          </w:rPr>
          <w:t>Impact analysis</w:t>
        </w:r>
        <w:r w:rsidR="00C2686C">
          <w:rPr>
            <w:noProof/>
            <w:webHidden/>
          </w:rPr>
          <w:tab/>
        </w:r>
        <w:r w:rsidR="00C2686C">
          <w:rPr>
            <w:noProof/>
            <w:webHidden/>
          </w:rPr>
          <w:fldChar w:fldCharType="begin"/>
        </w:r>
        <w:r w:rsidR="00C2686C">
          <w:rPr>
            <w:noProof/>
            <w:webHidden/>
          </w:rPr>
          <w:instrText xml:space="preserve"> PAGEREF _Toc449509807 \h </w:instrText>
        </w:r>
        <w:r w:rsidR="00C2686C">
          <w:rPr>
            <w:noProof/>
            <w:webHidden/>
          </w:rPr>
        </w:r>
        <w:r w:rsidR="00C2686C">
          <w:rPr>
            <w:noProof/>
            <w:webHidden/>
          </w:rPr>
          <w:fldChar w:fldCharType="separate"/>
        </w:r>
        <w:r w:rsidR="00C2686C">
          <w:rPr>
            <w:noProof/>
            <w:webHidden/>
          </w:rPr>
          <w:t>69</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08" w:history="1">
        <w:r w:rsidR="00C2686C" w:rsidRPr="00977DCF">
          <w:rPr>
            <w:rStyle w:val="Hyperlink"/>
            <w:noProof/>
          </w:rPr>
          <w:t>Activity 3A</w:t>
        </w:r>
        <w:r w:rsidR="00C2686C">
          <w:rPr>
            <w:noProof/>
            <w:webHidden/>
          </w:rPr>
          <w:tab/>
        </w:r>
        <w:r w:rsidR="00C2686C">
          <w:rPr>
            <w:noProof/>
            <w:webHidden/>
          </w:rPr>
          <w:fldChar w:fldCharType="begin"/>
        </w:r>
        <w:r w:rsidR="00C2686C">
          <w:rPr>
            <w:noProof/>
            <w:webHidden/>
          </w:rPr>
          <w:instrText xml:space="preserve"> PAGEREF _Toc449509808 \h </w:instrText>
        </w:r>
        <w:r w:rsidR="00C2686C">
          <w:rPr>
            <w:noProof/>
            <w:webHidden/>
          </w:rPr>
        </w:r>
        <w:r w:rsidR="00C2686C">
          <w:rPr>
            <w:noProof/>
            <w:webHidden/>
          </w:rPr>
          <w:fldChar w:fldCharType="separate"/>
        </w:r>
        <w:r w:rsidR="00C2686C">
          <w:rPr>
            <w:noProof/>
            <w:webHidden/>
          </w:rPr>
          <w:t>71</w:t>
        </w:r>
        <w:r w:rsidR="00C2686C">
          <w:rPr>
            <w:noProof/>
            <w:webHidden/>
          </w:rPr>
          <w:fldChar w:fldCharType="end"/>
        </w:r>
      </w:hyperlink>
    </w:p>
    <w:p w:rsidR="00C2686C" w:rsidRDefault="00F023C1">
      <w:pPr>
        <w:pStyle w:val="TOC1"/>
        <w:tabs>
          <w:tab w:val="right" w:leader="dot" w:pos="9016"/>
        </w:tabs>
        <w:rPr>
          <w:rFonts w:asciiTheme="minorHAnsi" w:eastAsiaTheme="minorEastAsia" w:hAnsiTheme="minorHAnsi" w:cstheme="minorBidi"/>
          <w:b w:val="0"/>
          <w:noProof/>
          <w:lang w:val="en-GB"/>
        </w:rPr>
      </w:pPr>
      <w:hyperlink w:anchor="_Toc449509809" w:history="1">
        <w:r w:rsidR="00C2686C" w:rsidRPr="00977DCF">
          <w:rPr>
            <w:rStyle w:val="Hyperlink"/>
            <w:noProof/>
          </w:rPr>
          <w:t>4. Review business operations</w:t>
        </w:r>
        <w:r w:rsidR="00C2686C">
          <w:rPr>
            <w:noProof/>
            <w:webHidden/>
          </w:rPr>
          <w:tab/>
        </w:r>
        <w:r w:rsidR="00C2686C">
          <w:rPr>
            <w:noProof/>
            <w:webHidden/>
          </w:rPr>
          <w:fldChar w:fldCharType="begin"/>
        </w:r>
        <w:r w:rsidR="00C2686C">
          <w:rPr>
            <w:noProof/>
            <w:webHidden/>
          </w:rPr>
          <w:instrText xml:space="preserve"> PAGEREF _Toc449509809 \h </w:instrText>
        </w:r>
        <w:r w:rsidR="00C2686C">
          <w:rPr>
            <w:noProof/>
            <w:webHidden/>
          </w:rPr>
        </w:r>
        <w:r w:rsidR="00C2686C">
          <w:rPr>
            <w:noProof/>
            <w:webHidden/>
          </w:rPr>
          <w:fldChar w:fldCharType="separate"/>
        </w:r>
        <w:r w:rsidR="00C2686C">
          <w:rPr>
            <w:noProof/>
            <w:webHidden/>
          </w:rPr>
          <w:t>72</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810" w:history="1">
        <w:r w:rsidR="00C2686C" w:rsidRPr="00977DCF">
          <w:rPr>
            <w:rStyle w:val="Hyperlink"/>
            <w:noProof/>
          </w:rPr>
          <w:t>4.1 – Review and adjust business plan, as required, to maintain business viability, in accordance with business goals and objectives</w:t>
        </w:r>
        <w:r w:rsidR="00C2686C">
          <w:rPr>
            <w:noProof/>
            <w:webHidden/>
          </w:rPr>
          <w:tab/>
        </w:r>
        <w:r w:rsidR="00C2686C">
          <w:rPr>
            <w:noProof/>
            <w:webHidden/>
          </w:rPr>
          <w:fldChar w:fldCharType="begin"/>
        </w:r>
        <w:r w:rsidR="00C2686C">
          <w:rPr>
            <w:noProof/>
            <w:webHidden/>
          </w:rPr>
          <w:instrText xml:space="preserve"> PAGEREF _Toc449509810 \h </w:instrText>
        </w:r>
        <w:r w:rsidR="00C2686C">
          <w:rPr>
            <w:noProof/>
            <w:webHidden/>
          </w:rPr>
        </w:r>
        <w:r w:rsidR="00C2686C">
          <w:rPr>
            <w:noProof/>
            <w:webHidden/>
          </w:rPr>
          <w:fldChar w:fldCharType="separate"/>
        </w:r>
        <w:r w:rsidR="00C2686C">
          <w:rPr>
            <w:noProof/>
            <w:webHidden/>
          </w:rPr>
          <w:t>73</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11" w:history="1">
        <w:r w:rsidR="00C2686C" w:rsidRPr="00977DCF">
          <w:rPr>
            <w:rStyle w:val="Hyperlink"/>
            <w:noProof/>
          </w:rPr>
          <w:t>Reviewing and adjusting business plan</w:t>
        </w:r>
        <w:r w:rsidR="00C2686C">
          <w:rPr>
            <w:noProof/>
            <w:webHidden/>
          </w:rPr>
          <w:tab/>
        </w:r>
        <w:r w:rsidR="00C2686C">
          <w:rPr>
            <w:noProof/>
            <w:webHidden/>
          </w:rPr>
          <w:fldChar w:fldCharType="begin"/>
        </w:r>
        <w:r w:rsidR="00C2686C">
          <w:rPr>
            <w:noProof/>
            <w:webHidden/>
          </w:rPr>
          <w:instrText xml:space="preserve"> PAGEREF _Toc449509811 \h </w:instrText>
        </w:r>
        <w:r w:rsidR="00C2686C">
          <w:rPr>
            <w:noProof/>
            <w:webHidden/>
          </w:rPr>
        </w:r>
        <w:r w:rsidR="00C2686C">
          <w:rPr>
            <w:noProof/>
            <w:webHidden/>
          </w:rPr>
          <w:fldChar w:fldCharType="separate"/>
        </w:r>
        <w:r w:rsidR="00C2686C">
          <w:rPr>
            <w:noProof/>
            <w:webHidden/>
          </w:rPr>
          <w:t>73</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12" w:history="1">
        <w:r w:rsidR="00C2686C" w:rsidRPr="00977DCF">
          <w:rPr>
            <w:rStyle w:val="Hyperlink"/>
            <w:noProof/>
          </w:rPr>
          <w:t>Business Plan Assessment path</w:t>
        </w:r>
        <w:r w:rsidR="00C2686C">
          <w:rPr>
            <w:noProof/>
            <w:webHidden/>
          </w:rPr>
          <w:tab/>
        </w:r>
        <w:r w:rsidR="00C2686C">
          <w:rPr>
            <w:noProof/>
            <w:webHidden/>
          </w:rPr>
          <w:fldChar w:fldCharType="begin"/>
        </w:r>
        <w:r w:rsidR="00C2686C">
          <w:rPr>
            <w:noProof/>
            <w:webHidden/>
          </w:rPr>
          <w:instrText xml:space="preserve"> PAGEREF _Toc449509812 \h </w:instrText>
        </w:r>
        <w:r w:rsidR="00C2686C">
          <w:rPr>
            <w:noProof/>
            <w:webHidden/>
          </w:rPr>
        </w:r>
        <w:r w:rsidR="00C2686C">
          <w:rPr>
            <w:noProof/>
            <w:webHidden/>
          </w:rPr>
          <w:fldChar w:fldCharType="separate"/>
        </w:r>
        <w:r w:rsidR="00C2686C">
          <w:rPr>
            <w:noProof/>
            <w:webHidden/>
          </w:rPr>
          <w:t>73</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13" w:history="1">
        <w:r w:rsidR="00C2686C" w:rsidRPr="00977DCF">
          <w:rPr>
            <w:rStyle w:val="Hyperlink"/>
            <w:noProof/>
          </w:rPr>
          <w:t>Overall Business Plan Assessment</w:t>
        </w:r>
        <w:r w:rsidR="00C2686C">
          <w:rPr>
            <w:noProof/>
            <w:webHidden/>
          </w:rPr>
          <w:tab/>
        </w:r>
        <w:r w:rsidR="00C2686C">
          <w:rPr>
            <w:noProof/>
            <w:webHidden/>
          </w:rPr>
          <w:fldChar w:fldCharType="begin"/>
        </w:r>
        <w:r w:rsidR="00C2686C">
          <w:rPr>
            <w:noProof/>
            <w:webHidden/>
          </w:rPr>
          <w:instrText xml:space="preserve"> PAGEREF _Toc449509813 \h </w:instrText>
        </w:r>
        <w:r w:rsidR="00C2686C">
          <w:rPr>
            <w:noProof/>
            <w:webHidden/>
          </w:rPr>
        </w:r>
        <w:r w:rsidR="00C2686C">
          <w:rPr>
            <w:noProof/>
            <w:webHidden/>
          </w:rPr>
          <w:fldChar w:fldCharType="separate"/>
        </w:r>
        <w:r w:rsidR="00C2686C">
          <w:rPr>
            <w:noProof/>
            <w:webHidden/>
          </w:rPr>
          <w:t>75</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14" w:history="1">
        <w:r w:rsidR="00C2686C" w:rsidRPr="00977DCF">
          <w:rPr>
            <w:rStyle w:val="Hyperlink"/>
            <w:noProof/>
          </w:rPr>
          <w:t>Detailed assessments of sub-areas</w:t>
        </w:r>
        <w:r w:rsidR="00C2686C">
          <w:rPr>
            <w:noProof/>
            <w:webHidden/>
          </w:rPr>
          <w:tab/>
        </w:r>
        <w:r w:rsidR="00C2686C">
          <w:rPr>
            <w:noProof/>
            <w:webHidden/>
          </w:rPr>
          <w:fldChar w:fldCharType="begin"/>
        </w:r>
        <w:r w:rsidR="00C2686C">
          <w:rPr>
            <w:noProof/>
            <w:webHidden/>
          </w:rPr>
          <w:instrText xml:space="preserve"> PAGEREF _Toc449509814 \h </w:instrText>
        </w:r>
        <w:r w:rsidR="00C2686C">
          <w:rPr>
            <w:noProof/>
            <w:webHidden/>
          </w:rPr>
        </w:r>
        <w:r w:rsidR="00C2686C">
          <w:rPr>
            <w:noProof/>
            <w:webHidden/>
          </w:rPr>
          <w:fldChar w:fldCharType="separate"/>
        </w:r>
        <w:r w:rsidR="00C2686C">
          <w:rPr>
            <w:noProof/>
            <w:webHidden/>
          </w:rPr>
          <w:t>76</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15" w:history="1">
        <w:r w:rsidR="00C2686C" w:rsidRPr="00977DCF">
          <w:rPr>
            <w:rStyle w:val="Hyperlink"/>
            <w:noProof/>
          </w:rPr>
          <w:t>Activity 4A</w:t>
        </w:r>
        <w:r w:rsidR="00C2686C">
          <w:rPr>
            <w:noProof/>
            <w:webHidden/>
          </w:rPr>
          <w:tab/>
        </w:r>
        <w:r w:rsidR="00C2686C">
          <w:rPr>
            <w:noProof/>
            <w:webHidden/>
          </w:rPr>
          <w:fldChar w:fldCharType="begin"/>
        </w:r>
        <w:r w:rsidR="00C2686C">
          <w:rPr>
            <w:noProof/>
            <w:webHidden/>
          </w:rPr>
          <w:instrText xml:space="preserve"> PAGEREF _Toc449509815 \h </w:instrText>
        </w:r>
        <w:r w:rsidR="00C2686C">
          <w:rPr>
            <w:noProof/>
            <w:webHidden/>
          </w:rPr>
        </w:r>
        <w:r w:rsidR="00C2686C">
          <w:rPr>
            <w:noProof/>
            <w:webHidden/>
          </w:rPr>
          <w:fldChar w:fldCharType="separate"/>
        </w:r>
        <w:r w:rsidR="00C2686C">
          <w:rPr>
            <w:noProof/>
            <w:webHidden/>
          </w:rPr>
          <w:t>77</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816" w:history="1">
        <w:r w:rsidR="00C2686C" w:rsidRPr="00977DCF">
          <w:rPr>
            <w:rStyle w:val="Hyperlink"/>
            <w:noProof/>
          </w:rPr>
          <w:t>4.2 – Clearly record proposed changes to aid future planning and evaluation</w:t>
        </w:r>
        <w:r w:rsidR="00C2686C">
          <w:rPr>
            <w:noProof/>
            <w:webHidden/>
          </w:rPr>
          <w:tab/>
        </w:r>
        <w:r w:rsidR="00C2686C">
          <w:rPr>
            <w:noProof/>
            <w:webHidden/>
          </w:rPr>
          <w:fldChar w:fldCharType="begin"/>
        </w:r>
        <w:r w:rsidR="00C2686C">
          <w:rPr>
            <w:noProof/>
            <w:webHidden/>
          </w:rPr>
          <w:instrText xml:space="preserve"> PAGEREF _Toc449509816 \h </w:instrText>
        </w:r>
        <w:r w:rsidR="00C2686C">
          <w:rPr>
            <w:noProof/>
            <w:webHidden/>
          </w:rPr>
        </w:r>
        <w:r w:rsidR="00C2686C">
          <w:rPr>
            <w:noProof/>
            <w:webHidden/>
          </w:rPr>
          <w:fldChar w:fldCharType="separate"/>
        </w:r>
        <w:r w:rsidR="00C2686C">
          <w:rPr>
            <w:noProof/>
            <w:webHidden/>
          </w:rPr>
          <w:t>78</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17" w:history="1">
        <w:r w:rsidR="00C2686C" w:rsidRPr="00977DCF">
          <w:rPr>
            <w:rStyle w:val="Hyperlink"/>
            <w:noProof/>
          </w:rPr>
          <w:t>Proposed changes</w:t>
        </w:r>
        <w:r w:rsidR="00C2686C">
          <w:rPr>
            <w:noProof/>
            <w:webHidden/>
          </w:rPr>
          <w:tab/>
        </w:r>
        <w:r w:rsidR="00C2686C">
          <w:rPr>
            <w:noProof/>
            <w:webHidden/>
          </w:rPr>
          <w:fldChar w:fldCharType="begin"/>
        </w:r>
        <w:r w:rsidR="00C2686C">
          <w:rPr>
            <w:noProof/>
            <w:webHidden/>
          </w:rPr>
          <w:instrText xml:space="preserve"> PAGEREF _Toc449509817 \h </w:instrText>
        </w:r>
        <w:r w:rsidR="00C2686C">
          <w:rPr>
            <w:noProof/>
            <w:webHidden/>
          </w:rPr>
        </w:r>
        <w:r w:rsidR="00C2686C">
          <w:rPr>
            <w:noProof/>
            <w:webHidden/>
          </w:rPr>
          <w:fldChar w:fldCharType="separate"/>
        </w:r>
        <w:r w:rsidR="00C2686C">
          <w:rPr>
            <w:noProof/>
            <w:webHidden/>
          </w:rPr>
          <w:t>78</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18" w:history="1">
        <w:r w:rsidR="00C2686C" w:rsidRPr="00977DCF">
          <w:rPr>
            <w:rStyle w:val="Hyperlink"/>
            <w:noProof/>
          </w:rPr>
          <w:t>Aid future planning and evaluation</w:t>
        </w:r>
        <w:r w:rsidR="00C2686C">
          <w:rPr>
            <w:noProof/>
            <w:webHidden/>
          </w:rPr>
          <w:tab/>
        </w:r>
        <w:r w:rsidR="00C2686C">
          <w:rPr>
            <w:noProof/>
            <w:webHidden/>
          </w:rPr>
          <w:fldChar w:fldCharType="begin"/>
        </w:r>
        <w:r w:rsidR="00C2686C">
          <w:rPr>
            <w:noProof/>
            <w:webHidden/>
          </w:rPr>
          <w:instrText xml:space="preserve"> PAGEREF _Toc449509818 \h </w:instrText>
        </w:r>
        <w:r w:rsidR="00C2686C">
          <w:rPr>
            <w:noProof/>
            <w:webHidden/>
          </w:rPr>
        </w:r>
        <w:r w:rsidR="00C2686C">
          <w:rPr>
            <w:noProof/>
            <w:webHidden/>
          </w:rPr>
          <w:fldChar w:fldCharType="separate"/>
        </w:r>
        <w:r w:rsidR="00C2686C">
          <w:rPr>
            <w:noProof/>
            <w:webHidden/>
          </w:rPr>
          <w:t>79</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19" w:history="1">
        <w:r w:rsidR="00C2686C" w:rsidRPr="00977DCF">
          <w:rPr>
            <w:rStyle w:val="Hyperlink"/>
            <w:noProof/>
          </w:rPr>
          <w:t>Activity 4B</w:t>
        </w:r>
        <w:r w:rsidR="00C2686C">
          <w:rPr>
            <w:noProof/>
            <w:webHidden/>
          </w:rPr>
          <w:tab/>
        </w:r>
        <w:r w:rsidR="00C2686C">
          <w:rPr>
            <w:noProof/>
            <w:webHidden/>
          </w:rPr>
          <w:fldChar w:fldCharType="begin"/>
        </w:r>
        <w:r w:rsidR="00C2686C">
          <w:rPr>
            <w:noProof/>
            <w:webHidden/>
          </w:rPr>
          <w:instrText xml:space="preserve"> PAGEREF _Toc449509819 \h </w:instrText>
        </w:r>
        <w:r w:rsidR="00C2686C">
          <w:rPr>
            <w:noProof/>
            <w:webHidden/>
          </w:rPr>
        </w:r>
        <w:r w:rsidR="00C2686C">
          <w:rPr>
            <w:noProof/>
            <w:webHidden/>
          </w:rPr>
          <w:fldChar w:fldCharType="separate"/>
        </w:r>
        <w:r w:rsidR="00C2686C">
          <w:rPr>
            <w:noProof/>
            <w:webHidden/>
          </w:rPr>
          <w:t>81</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820" w:history="1">
        <w:r w:rsidR="00C2686C" w:rsidRPr="00977DCF">
          <w:rPr>
            <w:rStyle w:val="Hyperlink"/>
            <w:noProof/>
          </w:rPr>
          <w:t>4.3 – Undertake ongoing research into new business opportunities and adjust business goals and objectives as new business opportunities arise</w:t>
        </w:r>
        <w:r w:rsidR="00C2686C">
          <w:rPr>
            <w:noProof/>
            <w:webHidden/>
          </w:rPr>
          <w:tab/>
        </w:r>
        <w:r w:rsidR="00C2686C">
          <w:rPr>
            <w:noProof/>
            <w:webHidden/>
          </w:rPr>
          <w:fldChar w:fldCharType="begin"/>
        </w:r>
        <w:r w:rsidR="00C2686C">
          <w:rPr>
            <w:noProof/>
            <w:webHidden/>
          </w:rPr>
          <w:instrText xml:space="preserve"> PAGEREF _Toc449509820 \h </w:instrText>
        </w:r>
        <w:r w:rsidR="00C2686C">
          <w:rPr>
            <w:noProof/>
            <w:webHidden/>
          </w:rPr>
        </w:r>
        <w:r w:rsidR="00C2686C">
          <w:rPr>
            <w:noProof/>
            <w:webHidden/>
          </w:rPr>
          <w:fldChar w:fldCharType="separate"/>
        </w:r>
        <w:r w:rsidR="00C2686C">
          <w:rPr>
            <w:noProof/>
            <w:webHidden/>
          </w:rPr>
          <w:t>82</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21" w:history="1">
        <w:r w:rsidR="00C2686C" w:rsidRPr="00977DCF">
          <w:rPr>
            <w:rStyle w:val="Hyperlink"/>
            <w:noProof/>
          </w:rPr>
          <w:t>Ongoing research</w:t>
        </w:r>
        <w:r w:rsidR="00C2686C">
          <w:rPr>
            <w:noProof/>
            <w:webHidden/>
          </w:rPr>
          <w:tab/>
        </w:r>
        <w:r w:rsidR="00C2686C">
          <w:rPr>
            <w:noProof/>
            <w:webHidden/>
          </w:rPr>
          <w:fldChar w:fldCharType="begin"/>
        </w:r>
        <w:r w:rsidR="00C2686C">
          <w:rPr>
            <w:noProof/>
            <w:webHidden/>
          </w:rPr>
          <w:instrText xml:space="preserve"> PAGEREF _Toc449509821 \h </w:instrText>
        </w:r>
        <w:r w:rsidR="00C2686C">
          <w:rPr>
            <w:noProof/>
            <w:webHidden/>
          </w:rPr>
        </w:r>
        <w:r w:rsidR="00C2686C">
          <w:rPr>
            <w:noProof/>
            <w:webHidden/>
          </w:rPr>
          <w:fldChar w:fldCharType="separate"/>
        </w:r>
        <w:r w:rsidR="00C2686C">
          <w:rPr>
            <w:noProof/>
            <w:webHidden/>
          </w:rPr>
          <w:t>82</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22" w:history="1">
        <w:r w:rsidR="00C2686C" w:rsidRPr="00977DCF">
          <w:rPr>
            <w:rStyle w:val="Hyperlink"/>
            <w:noProof/>
          </w:rPr>
          <w:t>Where to undertake ongoing research</w:t>
        </w:r>
        <w:r w:rsidR="00C2686C">
          <w:rPr>
            <w:noProof/>
            <w:webHidden/>
          </w:rPr>
          <w:tab/>
        </w:r>
        <w:r w:rsidR="00C2686C">
          <w:rPr>
            <w:noProof/>
            <w:webHidden/>
          </w:rPr>
          <w:fldChar w:fldCharType="begin"/>
        </w:r>
        <w:r w:rsidR="00C2686C">
          <w:rPr>
            <w:noProof/>
            <w:webHidden/>
          </w:rPr>
          <w:instrText xml:space="preserve"> PAGEREF _Toc449509822 \h </w:instrText>
        </w:r>
        <w:r w:rsidR="00C2686C">
          <w:rPr>
            <w:noProof/>
            <w:webHidden/>
          </w:rPr>
        </w:r>
        <w:r w:rsidR="00C2686C">
          <w:rPr>
            <w:noProof/>
            <w:webHidden/>
          </w:rPr>
          <w:fldChar w:fldCharType="separate"/>
        </w:r>
        <w:r w:rsidR="00C2686C">
          <w:rPr>
            <w:noProof/>
            <w:webHidden/>
          </w:rPr>
          <w:t>83</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23" w:history="1">
        <w:r w:rsidR="00C2686C" w:rsidRPr="00977DCF">
          <w:rPr>
            <w:rStyle w:val="Hyperlink"/>
            <w:noProof/>
          </w:rPr>
          <w:t>Activity 4C</w:t>
        </w:r>
        <w:r w:rsidR="00C2686C">
          <w:rPr>
            <w:noProof/>
            <w:webHidden/>
          </w:rPr>
          <w:tab/>
        </w:r>
        <w:r w:rsidR="00C2686C">
          <w:rPr>
            <w:noProof/>
            <w:webHidden/>
          </w:rPr>
          <w:fldChar w:fldCharType="begin"/>
        </w:r>
        <w:r w:rsidR="00C2686C">
          <w:rPr>
            <w:noProof/>
            <w:webHidden/>
          </w:rPr>
          <w:instrText xml:space="preserve"> PAGEREF _Toc449509823 \h </w:instrText>
        </w:r>
        <w:r w:rsidR="00C2686C">
          <w:rPr>
            <w:noProof/>
            <w:webHidden/>
          </w:rPr>
        </w:r>
        <w:r w:rsidR="00C2686C">
          <w:rPr>
            <w:noProof/>
            <w:webHidden/>
          </w:rPr>
          <w:fldChar w:fldCharType="separate"/>
        </w:r>
        <w:r w:rsidR="00C2686C">
          <w:rPr>
            <w:noProof/>
            <w:webHidden/>
          </w:rPr>
          <w:t>84</w:t>
        </w:r>
        <w:r w:rsidR="00C2686C">
          <w:rPr>
            <w:noProof/>
            <w:webHidden/>
          </w:rPr>
          <w:fldChar w:fldCharType="end"/>
        </w:r>
      </w:hyperlink>
    </w:p>
    <w:p w:rsidR="00C2686C" w:rsidRDefault="00F023C1">
      <w:pPr>
        <w:pStyle w:val="TOC3"/>
        <w:tabs>
          <w:tab w:val="right" w:leader="dot" w:pos="9016"/>
        </w:tabs>
        <w:rPr>
          <w:rFonts w:asciiTheme="minorHAnsi" w:eastAsiaTheme="minorEastAsia" w:hAnsiTheme="minorHAnsi" w:cstheme="minorBidi"/>
          <w:noProof/>
          <w:lang w:val="en-GB"/>
        </w:rPr>
      </w:pPr>
      <w:hyperlink w:anchor="_Toc449509824" w:history="1">
        <w:r w:rsidR="00C2686C" w:rsidRPr="00977DCF">
          <w:rPr>
            <w:rStyle w:val="Hyperlink"/>
            <w:noProof/>
          </w:rPr>
          <w:t>Skills and Knowledge Activity</w:t>
        </w:r>
        <w:r w:rsidR="00C2686C">
          <w:rPr>
            <w:noProof/>
            <w:webHidden/>
          </w:rPr>
          <w:tab/>
        </w:r>
        <w:r w:rsidR="00C2686C">
          <w:rPr>
            <w:noProof/>
            <w:webHidden/>
          </w:rPr>
          <w:fldChar w:fldCharType="begin"/>
        </w:r>
        <w:r w:rsidR="00C2686C">
          <w:rPr>
            <w:noProof/>
            <w:webHidden/>
          </w:rPr>
          <w:instrText xml:space="preserve"> PAGEREF _Toc449509824 \h </w:instrText>
        </w:r>
        <w:r w:rsidR="00C2686C">
          <w:rPr>
            <w:noProof/>
            <w:webHidden/>
          </w:rPr>
        </w:r>
        <w:r w:rsidR="00C2686C">
          <w:rPr>
            <w:noProof/>
            <w:webHidden/>
          </w:rPr>
          <w:fldChar w:fldCharType="separate"/>
        </w:r>
        <w:r w:rsidR="00C2686C">
          <w:rPr>
            <w:noProof/>
            <w:webHidden/>
          </w:rPr>
          <w:t>85</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825" w:history="1">
        <w:r w:rsidR="00C2686C" w:rsidRPr="00977DCF">
          <w:rPr>
            <w:rStyle w:val="Hyperlink"/>
            <w:noProof/>
          </w:rPr>
          <w:t>Major Activity – An opportunity to revise the unit</w:t>
        </w:r>
        <w:r w:rsidR="00C2686C">
          <w:rPr>
            <w:noProof/>
            <w:webHidden/>
          </w:rPr>
          <w:tab/>
        </w:r>
        <w:r w:rsidR="00C2686C">
          <w:rPr>
            <w:noProof/>
            <w:webHidden/>
          </w:rPr>
          <w:fldChar w:fldCharType="begin"/>
        </w:r>
        <w:r w:rsidR="00C2686C">
          <w:rPr>
            <w:noProof/>
            <w:webHidden/>
          </w:rPr>
          <w:instrText xml:space="preserve"> PAGEREF _Toc449509825 \h </w:instrText>
        </w:r>
        <w:r w:rsidR="00C2686C">
          <w:rPr>
            <w:noProof/>
            <w:webHidden/>
          </w:rPr>
        </w:r>
        <w:r w:rsidR="00C2686C">
          <w:rPr>
            <w:noProof/>
            <w:webHidden/>
          </w:rPr>
          <w:fldChar w:fldCharType="separate"/>
        </w:r>
        <w:r w:rsidR="00C2686C">
          <w:rPr>
            <w:noProof/>
            <w:webHidden/>
          </w:rPr>
          <w:t>86</w:t>
        </w:r>
        <w:r w:rsidR="00C2686C">
          <w:rPr>
            <w:noProof/>
            <w:webHidden/>
          </w:rPr>
          <w:fldChar w:fldCharType="end"/>
        </w:r>
      </w:hyperlink>
    </w:p>
    <w:p w:rsidR="00C2686C" w:rsidRDefault="00F023C1">
      <w:pPr>
        <w:pStyle w:val="TOC2"/>
        <w:tabs>
          <w:tab w:val="right" w:leader="dot" w:pos="9016"/>
        </w:tabs>
        <w:rPr>
          <w:rFonts w:asciiTheme="minorHAnsi" w:eastAsiaTheme="minorEastAsia" w:hAnsiTheme="minorHAnsi" w:cstheme="minorBidi"/>
          <w:noProof/>
          <w:lang w:val="en-GB"/>
        </w:rPr>
      </w:pPr>
      <w:hyperlink w:anchor="_Toc449509826" w:history="1">
        <w:r w:rsidR="00C2686C" w:rsidRPr="00977DCF">
          <w:rPr>
            <w:rStyle w:val="Hyperlink"/>
            <w:noProof/>
          </w:rPr>
          <w:t>References</w:t>
        </w:r>
        <w:r w:rsidR="00C2686C">
          <w:rPr>
            <w:noProof/>
            <w:webHidden/>
          </w:rPr>
          <w:tab/>
        </w:r>
        <w:r w:rsidR="00C2686C">
          <w:rPr>
            <w:noProof/>
            <w:webHidden/>
          </w:rPr>
          <w:fldChar w:fldCharType="begin"/>
        </w:r>
        <w:r w:rsidR="00C2686C">
          <w:rPr>
            <w:noProof/>
            <w:webHidden/>
          </w:rPr>
          <w:instrText xml:space="preserve"> PAGEREF _Toc449509826 \h </w:instrText>
        </w:r>
        <w:r w:rsidR="00C2686C">
          <w:rPr>
            <w:noProof/>
            <w:webHidden/>
          </w:rPr>
        </w:r>
        <w:r w:rsidR="00C2686C">
          <w:rPr>
            <w:noProof/>
            <w:webHidden/>
          </w:rPr>
          <w:fldChar w:fldCharType="separate"/>
        </w:r>
        <w:r w:rsidR="00C2686C">
          <w:rPr>
            <w:noProof/>
            <w:webHidden/>
          </w:rPr>
          <w:t>88</w:t>
        </w:r>
        <w:r w:rsidR="00C2686C">
          <w:rPr>
            <w:noProof/>
            <w:webHidden/>
          </w:rPr>
          <w:fldChar w:fldCharType="end"/>
        </w:r>
      </w:hyperlink>
    </w:p>
    <w:p w:rsidR="00752060" w:rsidRPr="004F5688" w:rsidRDefault="003421E4" w:rsidP="00752060">
      <w:r w:rsidRPr="004F5688">
        <w:rPr>
          <w:rFonts w:eastAsia="Times New Roman"/>
          <w:b/>
        </w:rPr>
        <w:fldChar w:fldCharType="end"/>
      </w:r>
    </w:p>
    <w:p w:rsidR="00752060" w:rsidRDefault="00752060" w:rsidP="00752060">
      <w:pPr>
        <w:pStyle w:val="Heading2"/>
      </w:pPr>
    </w:p>
    <w:p w:rsidR="00752060" w:rsidRDefault="00752060" w:rsidP="00752060">
      <w:pPr>
        <w:spacing w:after="0" w:line="240" w:lineRule="auto"/>
        <w:rPr>
          <w:rFonts w:cstheme="majorBidi"/>
          <w:b/>
          <w:bCs/>
          <w:sz w:val="26"/>
          <w:szCs w:val="26"/>
          <w:lang w:val="en-GB"/>
        </w:rPr>
      </w:pPr>
      <w:r>
        <w:br w:type="page"/>
      </w:r>
    </w:p>
    <w:bookmarkStart w:id="1" w:name="_Toc449509742"/>
    <w:p w:rsidR="00B118A3" w:rsidRPr="00B80BEA" w:rsidRDefault="00270E26" w:rsidP="00B118A3">
      <w:pPr>
        <w:pStyle w:val="Heading3"/>
      </w:pPr>
      <w:r>
        <w:rPr>
          <w:noProof/>
        </w:rPr>
        <w:lastRenderedPageBreak/>
        <mc:AlternateContent>
          <mc:Choice Requires="wps">
            <w:drawing>
              <wp:anchor distT="0" distB="0" distL="114300" distR="114300" simplePos="0" relativeHeight="251728896" behindDoc="1" locked="0" layoutInCell="1" allowOverlap="1">
                <wp:simplePos x="0" y="0"/>
                <wp:positionH relativeFrom="column">
                  <wp:posOffset>-772160</wp:posOffset>
                </wp:positionH>
                <wp:positionV relativeFrom="paragraph">
                  <wp:posOffset>-104775</wp:posOffset>
                </wp:positionV>
                <wp:extent cx="7303135" cy="3241675"/>
                <wp:effectExtent l="8890" t="9525" r="12700" b="25400"/>
                <wp:wrapNone/>
                <wp:docPr id="54"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2416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26" style="position:absolute;margin-left:-60.8pt;margin-top:-8.25pt;width:575.05pt;height:255.2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" strokecolor="#d99594" strokeweight="1pt">
                <v:fill color2="#e5b8b7" focus="100%" type="gradient"/>
                <v:shadow on="t" color="#622423" opacity=".5" offset="1pt"/>
              </v:roundrect>
            </w:pict>
          </mc:Fallback>
        </mc:AlternateContent>
      </w:r>
      <w:bookmarkStart w:id="2" w:name="_Toc415143422"/>
      <w:bookmarkStart w:id="3" w:name="_Toc415154318"/>
      <w:r w:rsidR="00B118A3">
        <w:t>Unit of Competency</w:t>
      </w:r>
      <w:bookmarkEnd w:id="1"/>
      <w:bookmarkEnd w:id="2"/>
      <w:bookmarkEnd w:id="3"/>
    </w:p>
    <w:p w:rsidR="00B118A3" w:rsidRDefault="00B118A3" w:rsidP="00B118A3">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B118A3" w:rsidRDefault="00B118A3" w:rsidP="00B118A3">
      <w:pPr>
        <w:spacing w:after="0" w:line="240" w:lineRule="auto"/>
        <w:outlineLvl w:val="3"/>
        <w:rPr>
          <w:rFonts w:asciiTheme="minorHAnsi" w:hAnsiTheme="minorHAnsi" w:cs="Calibri"/>
          <w:b/>
          <w:color w:val="000000"/>
        </w:rPr>
      </w:pPr>
    </w:p>
    <w:p w:rsidR="00B118A3" w:rsidRPr="00975E69" w:rsidRDefault="00B118A3" w:rsidP="00B118A3">
      <w:pPr>
        <w:spacing w:after="0" w:line="240" w:lineRule="auto"/>
        <w:outlineLvl w:val="3"/>
        <w:rPr>
          <w:rFonts w:asciiTheme="minorHAnsi" w:hAnsiTheme="minorHAnsi" w:cs="Calibri"/>
          <w:color w:val="000000"/>
        </w:rPr>
      </w:pPr>
      <w:r w:rsidRPr="00975E69">
        <w:rPr>
          <w:rFonts w:asciiTheme="minorHAnsi" w:hAnsiTheme="minorHAnsi" w:cs="Calibri"/>
          <w:color w:val="000000"/>
        </w:rPr>
        <w:t>This unit describes the skills and knowledge required to implement a business plan and modify operations as required.</w:t>
      </w:r>
    </w:p>
    <w:p w:rsidR="00B118A3" w:rsidRPr="00975E69" w:rsidRDefault="00B118A3" w:rsidP="00B118A3">
      <w:pPr>
        <w:spacing w:after="0" w:line="240" w:lineRule="auto"/>
        <w:outlineLvl w:val="3"/>
        <w:rPr>
          <w:rFonts w:asciiTheme="minorHAnsi" w:hAnsiTheme="minorHAnsi" w:cs="Calibri"/>
          <w:color w:val="000000"/>
        </w:rPr>
      </w:pPr>
    </w:p>
    <w:p w:rsidR="00B118A3" w:rsidRDefault="00361B8C" w:rsidP="00B118A3">
      <w:pPr>
        <w:spacing w:after="0" w:line="240" w:lineRule="auto"/>
        <w:outlineLvl w:val="3"/>
      </w:pPr>
      <w:r w:rsidRPr="00361B8C">
        <w:t>It applies to individuals who operate a small business which stands alone, or is part of a department within a larger organisation. Individuals in this role use problem-solving skills and take responsibility for developing approaches to manage business operations.</w:t>
      </w:r>
    </w:p>
    <w:p w:rsidR="00361B8C" w:rsidRPr="00975E69" w:rsidRDefault="00361B8C" w:rsidP="00B118A3">
      <w:pPr>
        <w:spacing w:after="0" w:line="240" w:lineRule="auto"/>
        <w:outlineLvl w:val="3"/>
        <w:rPr>
          <w:rFonts w:asciiTheme="minorHAnsi" w:hAnsiTheme="minorHAnsi" w:cs="Calibri"/>
          <w:color w:val="000000"/>
        </w:rPr>
      </w:pPr>
    </w:p>
    <w:p w:rsidR="00B118A3" w:rsidRPr="00975E69" w:rsidRDefault="00B118A3" w:rsidP="00B118A3">
      <w:pPr>
        <w:spacing w:after="0" w:line="240" w:lineRule="auto"/>
        <w:outlineLvl w:val="3"/>
        <w:rPr>
          <w:rFonts w:asciiTheme="minorHAnsi" w:hAnsiTheme="minorHAnsi" w:cs="Calibri"/>
          <w:color w:val="000000"/>
        </w:rPr>
      </w:pPr>
      <w:r w:rsidRPr="00975E69">
        <w:rPr>
          <w:rFonts w:asciiTheme="minorHAnsi" w:hAnsiTheme="minorHAnsi" w:cs="Calibri"/>
          <w:color w:val="000000"/>
        </w:rPr>
        <w:t>No licensing, legislative or certification requirements apply to this unit at the time of publication.</w:t>
      </w:r>
    </w:p>
    <w:p w:rsidR="00B118A3" w:rsidRDefault="00B118A3" w:rsidP="00B118A3">
      <w:pPr>
        <w:spacing w:after="0" w:line="240" w:lineRule="auto"/>
        <w:outlineLvl w:val="3"/>
        <w:rPr>
          <w:rFonts w:asciiTheme="minorHAnsi" w:eastAsia="Times New Roman" w:hAnsiTheme="minorHAnsi" w:cs="Calibri"/>
          <w:b/>
          <w:color w:val="000000"/>
          <w:lang w:val="en-GB"/>
        </w:rPr>
      </w:pPr>
    </w:p>
    <w:p w:rsidR="00B118A3" w:rsidRDefault="00B118A3" w:rsidP="00B118A3">
      <w:pPr>
        <w:spacing w:after="0" w:line="240" w:lineRule="auto"/>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Unit Sector</w:t>
      </w:r>
    </w:p>
    <w:p w:rsidR="00B118A3" w:rsidRPr="00B80BEA" w:rsidRDefault="00B118A3" w:rsidP="00B118A3">
      <w:pPr>
        <w:spacing w:after="0" w:line="240" w:lineRule="auto"/>
        <w:outlineLvl w:val="3"/>
        <w:rPr>
          <w:rFonts w:asciiTheme="minorHAnsi" w:eastAsia="Times New Roman" w:hAnsiTheme="minorHAnsi" w:cs="Calibri"/>
          <w:b/>
          <w:color w:val="000000"/>
          <w:lang w:val="en-GB"/>
        </w:rPr>
      </w:pPr>
    </w:p>
    <w:p w:rsidR="00B118A3" w:rsidRDefault="00B118A3" w:rsidP="00B118A3">
      <w:pPr>
        <w:spacing w:after="0" w:line="240" w:lineRule="auto"/>
        <w:contextualSpacing/>
        <w:rPr>
          <w:lang w:val="en-GB"/>
        </w:rPr>
      </w:pPr>
      <w:r w:rsidRPr="00975E69">
        <w:rPr>
          <w:lang w:val="en-GB"/>
        </w:rPr>
        <w:t>Management and Leadership – Small and Micro Business</w:t>
      </w:r>
    </w:p>
    <w:p w:rsidR="00B118A3" w:rsidRPr="00B249C8" w:rsidRDefault="00B118A3" w:rsidP="00B118A3">
      <w:pPr>
        <w:spacing w:after="0" w:line="240" w:lineRule="auto"/>
        <w:contextualSpacing/>
        <w:rPr>
          <w:lang w:val="en-GB"/>
        </w:rPr>
      </w:pPr>
    </w:p>
    <w:p w:rsidR="00B118A3" w:rsidRDefault="00B118A3" w:rsidP="00B118A3">
      <w:pPr>
        <w:spacing w:after="0" w:line="240" w:lineRule="auto"/>
        <w:rPr>
          <w:rFonts w:cstheme="majorBidi"/>
          <w:b/>
          <w:bCs/>
          <w:sz w:val="26"/>
          <w:szCs w:val="26"/>
          <w:lang w:val="en-GB"/>
        </w:rPr>
      </w:pPr>
      <w:bookmarkStart w:id="4" w:name="_Toc329018037"/>
      <w:r>
        <w:br w:type="page"/>
      </w:r>
    </w:p>
    <w:bookmarkStart w:id="5" w:name="_Toc415154319"/>
    <w:bookmarkStart w:id="6" w:name="_Toc449509743"/>
    <w:p w:rsidR="00B118A3" w:rsidRDefault="00270E26" w:rsidP="00B118A3">
      <w:pPr>
        <w:pStyle w:val="Heading3"/>
      </w:pPr>
      <w:r>
        <w:rPr>
          <w:rFonts w:ascii="Arial" w:eastAsia="Times New Roman" w:hAnsi="Arial" w:cs="Times New Roman"/>
          <w:b w:val="0"/>
          <w:noProof/>
        </w:rPr>
        <w:lastRenderedPageBreak/>
        <mc:AlternateContent>
          <mc:Choice Requires="wps">
            <w:drawing>
              <wp:anchor distT="0" distB="0" distL="114300" distR="114300" simplePos="0" relativeHeight="251727872" behindDoc="1" locked="0" layoutInCell="1" allowOverlap="1" wp14:anchorId="7C3602B0" wp14:editId="3F12278D">
                <wp:simplePos x="0" y="0"/>
                <wp:positionH relativeFrom="column">
                  <wp:posOffset>-768350</wp:posOffset>
                </wp:positionH>
                <wp:positionV relativeFrom="paragraph">
                  <wp:posOffset>-130810</wp:posOffset>
                </wp:positionV>
                <wp:extent cx="7213600" cy="9104630"/>
                <wp:effectExtent l="12700" t="12065" r="12700" b="27305"/>
                <wp:wrapNone/>
                <wp:docPr id="5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91046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26" style="position:absolute;margin-left:-60.5pt;margin-top:-10.3pt;width:568pt;height:716.9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" strokecolor="#d99594" strokeweight="1pt">
                <v:fill color2="#e5b8b7" focus="100%" type="gradient"/>
                <v:shadow on="t" color="#622423" opacity=".5" offset="1pt"/>
              </v:roundrect>
            </w:pict>
          </mc:Fallback>
        </mc:AlternateContent>
      </w:r>
      <w:r w:rsidR="00B118A3" w:rsidRPr="00683D32">
        <w:t xml:space="preserve">Performance </w:t>
      </w:r>
      <w:r w:rsidR="00B118A3">
        <w:t>C</w:t>
      </w:r>
      <w:r w:rsidR="00B118A3" w:rsidRPr="00683D32">
        <w:t>riteria</w:t>
      </w:r>
      <w:bookmarkStart w:id="7" w:name="_Toc329018038"/>
      <w:bookmarkEnd w:id="4"/>
      <w:bookmarkEnd w:id="5"/>
      <w:bookmarkEnd w:id="6"/>
    </w:p>
    <w:tbl>
      <w:tblPr>
        <w:tblW w:w="0" w:type="auto"/>
        <w:tblLayout w:type="fixed"/>
        <w:tblCellMar>
          <w:left w:w="62" w:type="dxa"/>
          <w:right w:w="62" w:type="dxa"/>
        </w:tblCellMar>
        <w:tblLook w:val="0000" w:firstRow="0" w:lastRow="0" w:firstColumn="0" w:lastColumn="0" w:noHBand="0" w:noVBand="0"/>
      </w:tblPr>
      <w:tblGrid>
        <w:gridCol w:w="2580"/>
        <w:gridCol w:w="5942"/>
      </w:tblGrid>
      <w:tr w:rsidR="00B118A3" w:rsidRPr="00305E76" w:rsidTr="00CF0CA5">
        <w:trPr>
          <w:cantSplit/>
          <w:tblHeader/>
        </w:trPr>
        <w:tc>
          <w:tcPr>
            <w:tcW w:w="2580" w:type="dxa"/>
            <w:tcMar>
              <w:top w:w="0" w:type="dxa"/>
              <w:left w:w="62" w:type="dxa"/>
              <w:bottom w:w="0" w:type="dxa"/>
              <w:right w:w="62" w:type="dxa"/>
            </w:tcMar>
          </w:tcPr>
          <w:p w:rsidR="00B118A3" w:rsidRDefault="00B118A3" w:rsidP="004D4B33">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B118A3" w:rsidRPr="00305E76" w:rsidRDefault="00B118A3" w:rsidP="004D4B33">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B118A3" w:rsidRDefault="00B118A3" w:rsidP="004D4B33">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B118A3" w:rsidRDefault="00B118A3" w:rsidP="004D4B33">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B118A3" w:rsidRPr="00305E76" w:rsidRDefault="00B118A3" w:rsidP="004D4B33">
            <w:pPr>
              <w:pStyle w:val="BodyText"/>
              <w:rPr>
                <w:rFonts w:asciiTheme="minorHAnsi" w:hAnsiTheme="minorHAnsi" w:cstheme="minorHAnsi"/>
                <w:lang w:val="en-NZ"/>
              </w:rPr>
            </w:pPr>
          </w:p>
        </w:tc>
      </w:tr>
      <w:tr w:rsidR="00B118A3" w:rsidRPr="00305E76" w:rsidTr="00CF0CA5">
        <w:trPr>
          <w:cantSplit/>
        </w:trPr>
        <w:tc>
          <w:tcPr>
            <w:tcW w:w="2580" w:type="dxa"/>
            <w:tcMar>
              <w:top w:w="0" w:type="dxa"/>
              <w:left w:w="62" w:type="dxa"/>
              <w:bottom w:w="0" w:type="dxa"/>
              <w:right w:w="62" w:type="dxa"/>
            </w:tcMar>
          </w:tcPr>
          <w:p w:rsidR="00B118A3" w:rsidRPr="00472E0F" w:rsidRDefault="00B118A3" w:rsidP="004D4B33">
            <w:pPr>
              <w:pStyle w:val="List"/>
              <w:numPr>
                <w:ilvl w:val="0"/>
                <w:numId w:val="21"/>
              </w:numPr>
              <w:spacing w:after="0" w:line="240" w:lineRule="auto"/>
              <w:contextualSpacing w:val="0"/>
              <w:rPr>
                <w:rFonts w:asciiTheme="minorHAnsi" w:hAnsiTheme="minorHAnsi" w:cstheme="minorHAnsi"/>
                <w:lang w:val="en-NZ"/>
              </w:rPr>
            </w:pPr>
            <w:r w:rsidRPr="00472E0F">
              <w:rPr>
                <w:rFonts w:cs="Calibri"/>
              </w:rPr>
              <w:t>Develop operational strategies and procedures</w:t>
            </w:r>
          </w:p>
        </w:tc>
        <w:tc>
          <w:tcPr>
            <w:tcW w:w="5942" w:type="dxa"/>
            <w:tcMar>
              <w:top w:w="0" w:type="dxa"/>
              <w:left w:w="62" w:type="dxa"/>
              <w:bottom w:w="0" w:type="dxa"/>
              <w:right w:w="62" w:type="dxa"/>
            </w:tcMar>
          </w:tcPr>
          <w:p w:rsidR="00B118A3" w:rsidRDefault="00B118A3" w:rsidP="004D4B33">
            <w:pPr>
              <w:pStyle w:val="Bullets"/>
              <w:numPr>
                <w:ilvl w:val="0"/>
                <w:numId w:val="37"/>
              </w:numPr>
              <w:spacing w:after="0" w:line="240" w:lineRule="auto"/>
            </w:pPr>
            <w:r>
              <w:t>Develop an action plan to provide a clear and coherent direction, in accordance with business goals and objectives</w:t>
            </w:r>
          </w:p>
          <w:p w:rsidR="00B118A3" w:rsidRDefault="00B118A3" w:rsidP="004D4B33">
            <w:pPr>
              <w:pStyle w:val="Bullets"/>
              <w:numPr>
                <w:ilvl w:val="0"/>
                <w:numId w:val="37"/>
              </w:numPr>
              <w:spacing w:after="0" w:line="240" w:lineRule="auto"/>
            </w:pPr>
            <w:r>
              <w:t>Identify work health and safety (WHS) and environmental issues, and implement strategies to minimise risk factors</w:t>
            </w:r>
          </w:p>
          <w:p w:rsidR="00B118A3" w:rsidRDefault="00B118A3" w:rsidP="004D4B33">
            <w:pPr>
              <w:pStyle w:val="Bullets"/>
              <w:numPr>
                <w:ilvl w:val="0"/>
                <w:numId w:val="37"/>
              </w:numPr>
              <w:spacing w:after="0" w:line="240" w:lineRule="auto"/>
            </w:pPr>
            <w:r>
              <w:t>Develop a quality system for the business in line with industry standards, compliance requirements and cultural criteria</w:t>
            </w:r>
          </w:p>
          <w:p w:rsidR="00B118A3" w:rsidRDefault="00B118A3" w:rsidP="004D4B33">
            <w:pPr>
              <w:pStyle w:val="Bullets"/>
              <w:numPr>
                <w:ilvl w:val="0"/>
                <w:numId w:val="37"/>
              </w:numPr>
              <w:spacing w:after="0" w:line="240" w:lineRule="auto"/>
            </w:pPr>
            <w:r>
              <w:t>Develop performance measures and operational targets to conform with the business plan</w:t>
            </w:r>
          </w:p>
          <w:p w:rsidR="00B118A3" w:rsidRDefault="00B118A3" w:rsidP="004D4B33">
            <w:pPr>
              <w:pStyle w:val="Bullets"/>
              <w:numPr>
                <w:ilvl w:val="0"/>
                <w:numId w:val="37"/>
              </w:numPr>
              <w:spacing w:after="0" w:line="240" w:lineRule="auto"/>
            </w:pPr>
            <w:r>
              <w:t>Develop strategies for innovation, including utilisation of existing, new or emerging technologies, where practicable, to optimise business performance</w:t>
            </w:r>
          </w:p>
          <w:p w:rsidR="00B118A3" w:rsidRPr="00305E76" w:rsidRDefault="00B118A3" w:rsidP="004D4B33">
            <w:pPr>
              <w:pStyle w:val="List2"/>
              <w:spacing w:before="0" w:after="0"/>
              <w:ind w:left="0" w:firstLine="0"/>
              <w:contextualSpacing w:val="0"/>
              <w:rPr>
                <w:rFonts w:asciiTheme="minorHAnsi" w:hAnsiTheme="minorHAnsi" w:cstheme="minorHAnsi"/>
                <w:lang w:val="en-NZ"/>
              </w:rPr>
            </w:pPr>
          </w:p>
        </w:tc>
      </w:tr>
      <w:tr w:rsidR="00B118A3" w:rsidRPr="00305E76" w:rsidTr="00CF0CA5">
        <w:trPr>
          <w:cantSplit/>
        </w:trPr>
        <w:tc>
          <w:tcPr>
            <w:tcW w:w="2580" w:type="dxa"/>
            <w:tcMar>
              <w:top w:w="0" w:type="dxa"/>
              <w:left w:w="62" w:type="dxa"/>
              <w:bottom w:w="0" w:type="dxa"/>
              <w:right w:w="62" w:type="dxa"/>
            </w:tcMar>
          </w:tcPr>
          <w:p w:rsidR="00B118A3" w:rsidRPr="00472E0F" w:rsidRDefault="00B118A3" w:rsidP="004D4B33">
            <w:pPr>
              <w:pStyle w:val="List"/>
              <w:numPr>
                <w:ilvl w:val="0"/>
                <w:numId w:val="21"/>
              </w:numPr>
              <w:spacing w:after="0" w:line="240" w:lineRule="auto"/>
              <w:contextualSpacing w:val="0"/>
              <w:rPr>
                <w:rFonts w:asciiTheme="minorHAnsi" w:hAnsiTheme="minorHAnsi" w:cstheme="minorHAnsi"/>
                <w:lang w:val="en-NZ"/>
              </w:rPr>
            </w:pPr>
            <w:r w:rsidRPr="00472E0F">
              <w:rPr>
                <w:rFonts w:cs="Calibri"/>
              </w:rPr>
              <w:t>Implement operational strategies and procedures</w:t>
            </w:r>
          </w:p>
        </w:tc>
        <w:tc>
          <w:tcPr>
            <w:tcW w:w="5942" w:type="dxa"/>
            <w:tcMar>
              <w:top w:w="0" w:type="dxa"/>
              <w:left w:w="62" w:type="dxa"/>
              <w:bottom w:w="0" w:type="dxa"/>
              <w:right w:w="62" w:type="dxa"/>
            </w:tcMar>
          </w:tcPr>
          <w:p w:rsidR="00B118A3" w:rsidRPr="00975E69" w:rsidRDefault="00B118A3" w:rsidP="004D4B33">
            <w:pPr>
              <w:pStyle w:val="ListParagraph"/>
              <w:numPr>
                <w:ilvl w:val="0"/>
                <w:numId w:val="24"/>
              </w:numPr>
              <w:spacing w:after="0" w:line="240" w:lineRule="auto"/>
              <w:rPr>
                <w:rFonts w:asciiTheme="minorHAnsi" w:hAnsiTheme="minorHAnsi" w:cstheme="minorHAnsi"/>
                <w:lang w:val="en-NZ"/>
              </w:rPr>
            </w:pPr>
            <w:r w:rsidRPr="00975E69">
              <w:rPr>
                <w:rFonts w:asciiTheme="minorHAnsi" w:hAnsiTheme="minorHAnsi" w:cstheme="minorHAnsi"/>
                <w:lang w:val="en-NZ"/>
              </w:rPr>
              <w:t>Implement systems</w:t>
            </w:r>
            <w:r w:rsidR="00361B8C">
              <w:rPr>
                <w:rFonts w:asciiTheme="minorHAnsi" w:hAnsiTheme="minorHAnsi" w:cstheme="minorHAnsi"/>
                <w:lang w:val="en-NZ"/>
              </w:rPr>
              <w:t xml:space="preserve"> and key performance indicators or </w:t>
            </w:r>
            <w:r w:rsidRPr="00975E69">
              <w:rPr>
                <w:rFonts w:asciiTheme="minorHAnsi" w:hAnsiTheme="minorHAnsi" w:cstheme="minorHAnsi"/>
                <w:lang w:val="en-NZ"/>
              </w:rPr>
              <w:t>targets to monitor business performance and customer satisfaction</w:t>
            </w:r>
          </w:p>
          <w:p w:rsidR="00B118A3" w:rsidRPr="00975E69" w:rsidRDefault="00B118A3" w:rsidP="004D4B33">
            <w:pPr>
              <w:pStyle w:val="ListParagraph"/>
              <w:numPr>
                <w:ilvl w:val="0"/>
                <w:numId w:val="24"/>
              </w:numPr>
              <w:spacing w:after="0" w:line="240" w:lineRule="auto"/>
              <w:rPr>
                <w:rFonts w:asciiTheme="minorHAnsi" w:hAnsiTheme="minorHAnsi" w:cstheme="minorHAnsi"/>
                <w:lang w:val="en-NZ"/>
              </w:rPr>
            </w:pPr>
            <w:r w:rsidRPr="00975E69">
              <w:rPr>
                <w:rFonts w:asciiTheme="minorHAnsi" w:hAnsiTheme="minorHAnsi" w:cstheme="minorHAnsi"/>
                <w:lang w:val="en-NZ"/>
              </w:rPr>
              <w:t>Implement system</w:t>
            </w:r>
            <w:r w:rsidR="00361B8C">
              <w:rPr>
                <w:rFonts w:asciiTheme="minorHAnsi" w:hAnsiTheme="minorHAnsi" w:cstheme="minorHAnsi"/>
                <w:lang w:val="en-NZ"/>
              </w:rPr>
              <w:t xml:space="preserve">s to control stock, expenditure or cost, wastage or </w:t>
            </w:r>
            <w:r w:rsidRPr="00975E69">
              <w:rPr>
                <w:rFonts w:asciiTheme="minorHAnsi" w:hAnsiTheme="minorHAnsi" w:cstheme="minorHAnsi"/>
                <w:lang w:val="en-NZ"/>
              </w:rPr>
              <w:t>shrinkage and risks to health and safety in accordance with the business plan</w:t>
            </w:r>
          </w:p>
          <w:p w:rsidR="00B118A3" w:rsidRPr="00975E69" w:rsidRDefault="00B118A3" w:rsidP="004D4B33">
            <w:pPr>
              <w:pStyle w:val="ListParagraph"/>
              <w:numPr>
                <w:ilvl w:val="0"/>
                <w:numId w:val="24"/>
              </w:numPr>
              <w:spacing w:after="0" w:line="240" w:lineRule="auto"/>
              <w:rPr>
                <w:rFonts w:asciiTheme="minorHAnsi" w:hAnsiTheme="minorHAnsi" w:cstheme="minorHAnsi"/>
                <w:lang w:val="en-NZ"/>
              </w:rPr>
            </w:pPr>
            <w:r w:rsidRPr="00975E69">
              <w:rPr>
                <w:rFonts w:asciiTheme="minorHAnsi" w:hAnsiTheme="minorHAnsi" w:cstheme="minorHAnsi"/>
                <w:lang w:val="en-NZ"/>
              </w:rPr>
              <w:t>Maintain staffing requirements, where applicable, within budget, to maximise productivity</w:t>
            </w:r>
          </w:p>
          <w:p w:rsidR="00B118A3" w:rsidRPr="00975E69" w:rsidRDefault="00B118A3" w:rsidP="004D4B33">
            <w:pPr>
              <w:pStyle w:val="ListParagraph"/>
              <w:numPr>
                <w:ilvl w:val="0"/>
                <w:numId w:val="24"/>
              </w:numPr>
              <w:spacing w:after="0" w:line="240" w:lineRule="auto"/>
              <w:rPr>
                <w:rFonts w:asciiTheme="minorHAnsi" w:hAnsiTheme="minorHAnsi" w:cstheme="minorHAnsi"/>
                <w:lang w:val="en-NZ"/>
              </w:rPr>
            </w:pPr>
            <w:r w:rsidRPr="00975E69">
              <w:rPr>
                <w:rFonts w:asciiTheme="minorHAnsi" w:hAnsiTheme="minorHAnsi" w:cstheme="minorHAnsi"/>
                <w:lang w:val="en-NZ"/>
              </w:rPr>
              <w:t>Carry out provision of goo</w:t>
            </w:r>
            <w:r w:rsidR="00361B8C">
              <w:rPr>
                <w:rFonts w:asciiTheme="minorHAnsi" w:hAnsiTheme="minorHAnsi" w:cstheme="minorHAnsi"/>
                <w:lang w:val="en-NZ"/>
              </w:rPr>
              <w:t xml:space="preserve">ds or </w:t>
            </w:r>
            <w:r w:rsidRPr="00975E69">
              <w:rPr>
                <w:rFonts w:asciiTheme="minorHAnsi" w:hAnsiTheme="minorHAnsi" w:cstheme="minorHAnsi"/>
                <w:lang w:val="en-NZ"/>
              </w:rPr>
              <w:t>services in accordance with established legal, ethical cultural and technical standards</w:t>
            </w:r>
          </w:p>
          <w:p w:rsidR="00B118A3" w:rsidRPr="00975E69" w:rsidRDefault="00361B8C" w:rsidP="004D4B33">
            <w:pPr>
              <w:pStyle w:val="ListParagraph"/>
              <w:numPr>
                <w:ilvl w:val="0"/>
                <w:numId w:val="24"/>
              </w:numPr>
              <w:spacing w:after="0" w:line="240" w:lineRule="auto"/>
              <w:rPr>
                <w:rFonts w:asciiTheme="minorHAnsi" w:hAnsiTheme="minorHAnsi" w:cstheme="minorHAnsi"/>
                <w:lang w:val="en-NZ"/>
              </w:rPr>
            </w:pPr>
            <w:r>
              <w:rPr>
                <w:rFonts w:asciiTheme="minorHAnsi" w:hAnsiTheme="minorHAnsi" w:cstheme="minorHAnsi"/>
                <w:lang w:val="en-NZ"/>
              </w:rPr>
              <w:t xml:space="preserve">Provide goods or </w:t>
            </w:r>
            <w:r w:rsidR="00B118A3" w:rsidRPr="00975E69">
              <w:rPr>
                <w:rFonts w:asciiTheme="minorHAnsi" w:hAnsiTheme="minorHAnsi" w:cstheme="minorHAnsi"/>
                <w:lang w:val="en-NZ"/>
              </w:rPr>
              <w:t>services in accordance with time, cost and quality specifications, and customer requirements</w:t>
            </w:r>
          </w:p>
          <w:p w:rsidR="00B118A3" w:rsidRPr="00305E76" w:rsidRDefault="00B118A3" w:rsidP="004D4B33">
            <w:pPr>
              <w:spacing w:after="0" w:line="240" w:lineRule="auto"/>
              <w:rPr>
                <w:rFonts w:asciiTheme="minorHAnsi" w:hAnsiTheme="minorHAnsi" w:cstheme="minorHAnsi"/>
                <w:lang w:val="en-NZ"/>
              </w:rPr>
            </w:pPr>
          </w:p>
        </w:tc>
      </w:tr>
      <w:tr w:rsidR="00B118A3" w:rsidRPr="00305E76" w:rsidTr="00CF0CA5">
        <w:trPr>
          <w:cantSplit/>
        </w:trPr>
        <w:tc>
          <w:tcPr>
            <w:tcW w:w="2580" w:type="dxa"/>
            <w:tcMar>
              <w:top w:w="0" w:type="dxa"/>
              <w:left w:w="62" w:type="dxa"/>
              <w:bottom w:w="0" w:type="dxa"/>
              <w:right w:w="62" w:type="dxa"/>
            </w:tcMar>
          </w:tcPr>
          <w:p w:rsidR="00B118A3" w:rsidRPr="00472E0F" w:rsidRDefault="00B118A3" w:rsidP="004D4B33">
            <w:pPr>
              <w:pStyle w:val="List"/>
              <w:numPr>
                <w:ilvl w:val="0"/>
                <w:numId w:val="21"/>
              </w:numPr>
              <w:spacing w:after="0" w:line="240" w:lineRule="auto"/>
              <w:contextualSpacing w:val="0"/>
              <w:rPr>
                <w:rFonts w:asciiTheme="minorHAnsi" w:hAnsiTheme="minorHAnsi" w:cstheme="minorHAnsi"/>
                <w:lang w:val="en-NZ"/>
              </w:rPr>
            </w:pPr>
            <w:r w:rsidRPr="00472E0F">
              <w:rPr>
                <w:rFonts w:cs="Calibri"/>
              </w:rPr>
              <w:t>Monitor business performance</w:t>
            </w:r>
          </w:p>
        </w:tc>
        <w:tc>
          <w:tcPr>
            <w:tcW w:w="5942" w:type="dxa"/>
            <w:tcMar>
              <w:top w:w="0" w:type="dxa"/>
              <w:left w:w="62" w:type="dxa"/>
              <w:bottom w:w="0" w:type="dxa"/>
              <w:right w:w="62" w:type="dxa"/>
            </w:tcMar>
          </w:tcPr>
          <w:p w:rsidR="00B118A3" w:rsidRPr="00975E69" w:rsidRDefault="00361B8C" w:rsidP="004D4B33">
            <w:pPr>
              <w:pStyle w:val="ListParagraph"/>
              <w:numPr>
                <w:ilvl w:val="0"/>
                <w:numId w:val="25"/>
              </w:numPr>
              <w:spacing w:after="0" w:line="240" w:lineRule="auto"/>
              <w:rPr>
                <w:rFonts w:asciiTheme="minorHAnsi" w:hAnsiTheme="minorHAnsi" w:cstheme="minorHAnsi"/>
              </w:rPr>
            </w:pPr>
            <w:r>
              <w:rPr>
                <w:rFonts w:asciiTheme="minorHAnsi" w:hAnsiTheme="minorHAnsi" w:cstheme="minorHAnsi"/>
              </w:rPr>
              <w:t xml:space="preserve">Regularly monitor and </w:t>
            </w:r>
            <w:r w:rsidR="00B118A3" w:rsidRPr="00975E69">
              <w:rPr>
                <w:rFonts w:asciiTheme="minorHAnsi" w:hAnsiTheme="minorHAnsi" w:cstheme="minorHAnsi"/>
              </w:rPr>
              <w:t>review achievement of operational targets to ensure optimum business performance, in accordance with business plan goals and objectives</w:t>
            </w:r>
          </w:p>
          <w:p w:rsidR="00B118A3" w:rsidRPr="00975E69" w:rsidRDefault="00B118A3" w:rsidP="004D4B33">
            <w:pPr>
              <w:pStyle w:val="ListParagraph"/>
              <w:numPr>
                <w:ilvl w:val="0"/>
                <w:numId w:val="25"/>
              </w:numPr>
              <w:spacing w:after="0" w:line="240" w:lineRule="auto"/>
              <w:rPr>
                <w:rFonts w:asciiTheme="minorHAnsi" w:hAnsiTheme="minorHAnsi" w:cstheme="minorHAnsi"/>
              </w:rPr>
            </w:pPr>
            <w:r w:rsidRPr="00975E69">
              <w:rPr>
                <w:rFonts w:asciiTheme="minorHAnsi" w:hAnsiTheme="minorHAnsi" w:cstheme="minorHAnsi"/>
              </w:rPr>
              <w:t>Review systems and structures, with a view to more effectively supporting business performance</w:t>
            </w:r>
          </w:p>
          <w:p w:rsidR="00B118A3" w:rsidRPr="00975E69" w:rsidRDefault="00B118A3" w:rsidP="004D4B33">
            <w:pPr>
              <w:pStyle w:val="ListParagraph"/>
              <w:numPr>
                <w:ilvl w:val="0"/>
                <w:numId w:val="25"/>
              </w:numPr>
              <w:spacing w:after="0" w:line="240" w:lineRule="auto"/>
              <w:rPr>
                <w:rFonts w:asciiTheme="minorHAnsi" w:hAnsiTheme="minorHAnsi" w:cstheme="minorHAnsi"/>
              </w:rPr>
            </w:pPr>
            <w:r w:rsidRPr="00975E69">
              <w:rPr>
                <w:rFonts w:asciiTheme="minorHAnsi" w:hAnsiTheme="minorHAnsi" w:cstheme="minorHAnsi"/>
              </w:rPr>
              <w:t>Investigate and analyse operating problems to establish causes and implement changes as required, as part of the business quality system</w:t>
            </w:r>
          </w:p>
          <w:p w:rsidR="00B118A3" w:rsidRPr="00975E69" w:rsidRDefault="00B118A3" w:rsidP="004D4B33">
            <w:pPr>
              <w:pStyle w:val="ListParagraph"/>
              <w:numPr>
                <w:ilvl w:val="0"/>
                <w:numId w:val="25"/>
              </w:numPr>
              <w:spacing w:after="0" w:line="240" w:lineRule="auto"/>
              <w:rPr>
                <w:rFonts w:asciiTheme="minorHAnsi" w:hAnsiTheme="minorHAnsi" w:cstheme="minorHAnsi"/>
              </w:rPr>
            </w:pPr>
            <w:r w:rsidRPr="00975E69">
              <w:rPr>
                <w:rFonts w:asciiTheme="minorHAnsi" w:hAnsiTheme="minorHAnsi" w:cstheme="minorHAnsi"/>
              </w:rPr>
              <w:t>Amend operational policies and procedures to incorporate corrective action</w:t>
            </w:r>
          </w:p>
          <w:p w:rsidR="00B118A3" w:rsidRPr="00305E76" w:rsidRDefault="00B118A3" w:rsidP="004D4B33">
            <w:pPr>
              <w:spacing w:after="0" w:line="240" w:lineRule="auto"/>
              <w:rPr>
                <w:rFonts w:asciiTheme="minorHAnsi" w:hAnsiTheme="minorHAnsi" w:cstheme="minorHAnsi"/>
              </w:rPr>
            </w:pPr>
          </w:p>
        </w:tc>
      </w:tr>
      <w:tr w:rsidR="00B118A3" w:rsidRPr="00305E76" w:rsidTr="00CF0CA5">
        <w:trPr>
          <w:cantSplit/>
        </w:trPr>
        <w:tc>
          <w:tcPr>
            <w:tcW w:w="2580" w:type="dxa"/>
            <w:tcMar>
              <w:top w:w="0" w:type="dxa"/>
              <w:left w:w="62" w:type="dxa"/>
              <w:bottom w:w="0" w:type="dxa"/>
              <w:right w:w="62" w:type="dxa"/>
            </w:tcMar>
          </w:tcPr>
          <w:p w:rsidR="00B118A3" w:rsidRPr="00472E0F" w:rsidRDefault="00B118A3" w:rsidP="004D4B33">
            <w:pPr>
              <w:pStyle w:val="List"/>
              <w:numPr>
                <w:ilvl w:val="0"/>
                <w:numId w:val="20"/>
              </w:numPr>
              <w:spacing w:after="0" w:line="240" w:lineRule="auto"/>
              <w:contextualSpacing w:val="0"/>
              <w:rPr>
                <w:rFonts w:asciiTheme="minorHAnsi" w:hAnsiTheme="minorHAnsi" w:cstheme="minorHAnsi"/>
              </w:rPr>
            </w:pPr>
            <w:r w:rsidRPr="00472E0F">
              <w:rPr>
                <w:rFonts w:cs="Calibri"/>
              </w:rPr>
              <w:t>Review business operations</w:t>
            </w:r>
          </w:p>
        </w:tc>
        <w:tc>
          <w:tcPr>
            <w:tcW w:w="5942" w:type="dxa"/>
            <w:tcMar>
              <w:top w:w="0" w:type="dxa"/>
              <w:left w:w="62" w:type="dxa"/>
              <w:bottom w:w="0" w:type="dxa"/>
              <w:right w:w="62" w:type="dxa"/>
            </w:tcMar>
          </w:tcPr>
          <w:p w:rsidR="00B118A3" w:rsidRPr="00975E69" w:rsidRDefault="00B118A3" w:rsidP="004D4B33">
            <w:pPr>
              <w:pStyle w:val="ListParagraph"/>
              <w:numPr>
                <w:ilvl w:val="0"/>
                <w:numId w:val="26"/>
              </w:numPr>
              <w:spacing w:after="0" w:line="240" w:lineRule="auto"/>
              <w:rPr>
                <w:rFonts w:asciiTheme="minorHAnsi" w:hAnsiTheme="minorHAnsi"/>
              </w:rPr>
            </w:pPr>
            <w:r w:rsidRPr="00975E69">
              <w:rPr>
                <w:rFonts w:asciiTheme="minorHAnsi" w:hAnsiTheme="minorHAnsi"/>
              </w:rPr>
              <w:t>Review and adjust business plan, as required, to maintain business viability, in accordance with business goals and objectives</w:t>
            </w:r>
          </w:p>
          <w:p w:rsidR="00B118A3" w:rsidRPr="00975E69" w:rsidRDefault="00B118A3" w:rsidP="004D4B33">
            <w:pPr>
              <w:pStyle w:val="ListParagraph"/>
              <w:numPr>
                <w:ilvl w:val="0"/>
                <w:numId w:val="26"/>
              </w:numPr>
              <w:spacing w:after="0" w:line="240" w:lineRule="auto"/>
              <w:rPr>
                <w:rFonts w:asciiTheme="minorHAnsi" w:hAnsiTheme="minorHAnsi"/>
              </w:rPr>
            </w:pPr>
            <w:r w:rsidRPr="00975E69">
              <w:rPr>
                <w:rFonts w:asciiTheme="minorHAnsi" w:hAnsiTheme="minorHAnsi"/>
              </w:rPr>
              <w:t>Clearly record proposed changes to aid future planning and evaluation</w:t>
            </w:r>
          </w:p>
          <w:p w:rsidR="00B118A3" w:rsidRPr="00975E69" w:rsidRDefault="00B118A3" w:rsidP="004D4B33">
            <w:pPr>
              <w:pStyle w:val="ListParagraph"/>
              <w:numPr>
                <w:ilvl w:val="0"/>
                <w:numId w:val="26"/>
              </w:numPr>
              <w:spacing w:after="0" w:line="240" w:lineRule="auto"/>
              <w:rPr>
                <w:rFonts w:asciiTheme="minorHAnsi" w:hAnsiTheme="minorHAnsi"/>
              </w:rPr>
            </w:pPr>
            <w:r w:rsidRPr="00975E69">
              <w:rPr>
                <w:rFonts w:asciiTheme="minorHAnsi" w:hAnsiTheme="minorHAnsi"/>
              </w:rPr>
              <w:t>Undertake ongoing research into new business opportunities and adjust business goals and objectives as new business opportunities arise</w:t>
            </w:r>
          </w:p>
          <w:p w:rsidR="00B118A3" w:rsidRPr="006A0B11" w:rsidRDefault="00B118A3" w:rsidP="004D4B33">
            <w:pPr>
              <w:spacing w:after="0" w:line="240" w:lineRule="auto"/>
              <w:rPr>
                <w:rFonts w:asciiTheme="minorHAnsi" w:hAnsiTheme="minorHAnsi"/>
              </w:rPr>
            </w:pPr>
          </w:p>
        </w:tc>
      </w:tr>
    </w:tbl>
    <w:bookmarkStart w:id="8" w:name="_Toc415143424"/>
    <w:bookmarkStart w:id="9" w:name="_Toc415154320"/>
    <w:bookmarkStart w:id="10" w:name="_Toc329018039"/>
    <w:bookmarkStart w:id="11" w:name="_Toc449509744"/>
    <w:bookmarkStart w:id="12" w:name="_GoBack"/>
    <w:bookmarkEnd w:id="7"/>
    <w:bookmarkEnd w:id="12"/>
    <w:p w:rsidR="00B118A3" w:rsidRDefault="00361B8C" w:rsidP="00B118A3">
      <w:pPr>
        <w:pStyle w:val="Heading3"/>
      </w:pPr>
      <w:r>
        <w:rPr>
          <w:noProof/>
        </w:rPr>
        <w:lastRenderedPageBreak/>
        <mc:AlternateContent>
          <mc:Choice Requires="wps">
            <w:drawing>
              <wp:anchor distT="0" distB="0" distL="114300" distR="114300" simplePos="0" relativeHeight="251737088" behindDoc="1" locked="0" layoutInCell="1" allowOverlap="1" wp14:anchorId="768D621D" wp14:editId="28F9D870">
                <wp:simplePos x="0" y="0"/>
                <wp:positionH relativeFrom="column">
                  <wp:posOffset>-742950</wp:posOffset>
                </wp:positionH>
                <wp:positionV relativeFrom="paragraph">
                  <wp:posOffset>-361950</wp:posOffset>
                </wp:positionV>
                <wp:extent cx="7303135" cy="9163050"/>
                <wp:effectExtent l="0" t="0" r="31115" b="57150"/>
                <wp:wrapNone/>
                <wp:docPr id="56"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1630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5pt;margin-top:-28.5pt;width:575.05pt;height:721.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" strokecolor="#d99594" strokeweight="1pt">
                <v:fill color2="#e5b8b7" focus="100%" type="gradient"/>
                <v:shadow on="t" color="#622423" opacity=".5" offset="1pt"/>
              </v:roundrect>
            </w:pict>
          </mc:Fallback>
        </mc:AlternateContent>
      </w:r>
      <w:r w:rsidR="00B118A3">
        <w:t>Foundation Skills</w:t>
      </w:r>
      <w:bookmarkEnd w:id="8"/>
      <w:bookmarkEnd w:id="9"/>
      <w:bookmarkEnd w:id="11"/>
    </w:p>
    <w:p w:rsidR="00B118A3" w:rsidRPr="00944F03" w:rsidRDefault="00B118A3" w:rsidP="00B118A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B118A3" w:rsidRPr="00944F03" w:rsidRDefault="00B118A3" w:rsidP="00B118A3">
      <w:pPr>
        <w:pStyle w:val="BodyText"/>
        <w:jc w:val="left"/>
        <w:rPr>
          <w:rStyle w:val="SpecialBold"/>
          <w:rFonts w:asciiTheme="minorHAnsi" w:hAnsiTheme="minorHAnsi" w:cstheme="minorHAnsi"/>
        </w:rPr>
      </w:pPr>
    </w:p>
    <w:p w:rsidR="00B118A3" w:rsidRPr="00304343" w:rsidRDefault="00B118A3" w:rsidP="00B118A3">
      <w:pPr>
        <w:spacing w:after="0" w:line="240" w:lineRule="auto"/>
      </w:pPr>
      <w:bookmarkStart w:id="13" w:name="_Toc329018040"/>
      <w:bookmarkEnd w:id="10"/>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B118A3" w:rsidRPr="00472E0F" w:rsidTr="00CF0CA5">
        <w:tc>
          <w:tcPr>
            <w:tcW w:w="1685"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rPr>
            </w:pPr>
            <w:r w:rsidRPr="00472E0F">
              <w:rPr>
                <w:rStyle w:val="SpecialBold"/>
                <w:rFonts w:asciiTheme="minorHAnsi" w:hAnsiTheme="minorHAnsi"/>
                <w:sz w:val="22"/>
                <w:szCs w:val="22"/>
              </w:rPr>
              <w:t>Skill</w:t>
            </w:r>
          </w:p>
        </w:tc>
        <w:tc>
          <w:tcPr>
            <w:tcW w:w="2158"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rPr>
            </w:pPr>
            <w:r w:rsidRPr="00472E0F">
              <w:rPr>
                <w:rStyle w:val="SpecialBold"/>
                <w:rFonts w:asciiTheme="minorHAnsi" w:hAnsiTheme="minorHAnsi"/>
                <w:sz w:val="22"/>
                <w:szCs w:val="22"/>
              </w:rPr>
              <w:t>Performance</w:t>
            </w:r>
          </w:p>
          <w:p w:rsidR="00B118A3" w:rsidRPr="00472E0F" w:rsidRDefault="00B118A3" w:rsidP="00CF0CA5">
            <w:pPr>
              <w:pStyle w:val="BodyText"/>
              <w:jc w:val="left"/>
              <w:rPr>
                <w:rStyle w:val="SpecialBold"/>
                <w:rFonts w:asciiTheme="minorHAnsi" w:hAnsiTheme="minorHAnsi"/>
                <w:sz w:val="22"/>
                <w:szCs w:val="22"/>
              </w:rPr>
            </w:pPr>
            <w:r w:rsidRPr="00472E0F">
              <w:rPr>
                <w:rStyle w:val="SpecialBold"/>
                <w:rFonts w:asciiTheme="minorHAnsi" w:hAnsiTheme="minorHAnsi"/>
                <w:sz w:val="22"/>
                <w:szCs w:val="22"/>
              </w:rPr>
              <w:t>Criteria</w:t>
            </w:r>
          </w:p>
          <w:p w:rsidR="00B118A3" w:rsidRPr="00472E0F" w:rsidRDefault="00B118A3" w:rsidP="00CF0CA5">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lang w:val="en-NZ"/>
              </w:rPr>
            </w:pPr>
            <w:r w:rsidRPr="00472E0F">
              <w:rPr>
                <w:rStyle w:val="SpecialBold"/>
                <w:rFonts w:asciiTheme="minorHAnsi" w:hAnsiTheme="minorHAnsi"/>
                <w:sz w:val="22"/>
                <w:szCs w:val="22"/>
              </w:rPr>
              <w:t>Description</w:t>
            </w:r>
          </w:p>
        </w:tc>
      </w:tr>
      <w:tr w:rsidR="00B118A3" w:rsidRPr="00472E0F" w:rsidTr="00CF0CA5">
        <w:tc>
          <w:tcPr>
            <w:tcW w:w="1685"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rPr>
            </w:pPr>
            <w:r w:rsidRPr="00472E0F">
              <w:rPr>
                <w:rFonts w:asciiTheme="minorHAnsi" w:hAnsiTheme="minorHAnsi"/>
                <w:sz w:val="22"/>
                <w:szCs w:val="22"/>
              </w:rPr>
              <w:t>Reading</w:t>
            </w:r>
          </w:p>
          <w:p w:rsidR="00B118A3" w:rsidRPr="00472E0F" w:rsidRDefault="00B118A3" w:rsidP="00CF0CA5">
            <w:pPr>
              <w:pStyle w:val="BodyText"/>
              <w:jc w:val="left"/>
              <w:rPr>
                <w:rFonts w:asciiTheme="minorHAnsi" w:hAnsiTheme="minorHAnsi"/>
                <w:sz w:val="22"/>
                <w:szCs w:val="22"/>
              </w:rPr>
            </w:pPr>
          </w:p>
          <w:p w:rsidR="00B118A3" w:rsidRPr="00472E0F" w:rsidRDefault="00B118A3" w:rsidP="00CF0CA5">
            <w:pPr>
              <w:pStyle w:val="BodyText"/>
              <w:jc w:val="left"/>
              <w:rPr>
                <w:rFonts w:asciiTheme="minorHAnsi" w:hAnsiTheme="minorHAnsi"/>
                <w:sz w:val="22"/>
                <w:szCs w:val="22"/>
                <w:lang w:val="en-NZ"/>
              </w:rPr>
            </w:pPr>
          </w:p>
        </w:tc>
        <w:tc>
          <w:tcPr>
            <w:tcW w:w="2158"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lang w:val="en-NZ"/>
              </w:rPr>
            </w:pPr>
            <w:r w:rsidRPr="00472E0F">
              <w:rPr>
                <w:rFonts w:asciiTheme="minorHAnsi" w:hAnsiTheme="minorHAnsi"/>
                <w:sz w:val="22"/>
                <w:szCs w:val="22"/>
                <w:lang w:val="en-NZ"/>
              </w:rPr>
              <w:t>1.1, 1.3, 1.5, 2.1, 2.2, 2.4, 2.5, 3.1, 4.1</w:t>
            </w:r>
          </w:p>
        </w:tc>
        <w:tc>
          <w:tcPr>
            <w:tcW w:w="5797" w:type="dxa"/>
            <w:tcMar>
              <w:top w:w="0" w:type="dxa"/>
              <w:left w:w="62" w:type="dxa"/>
              <w:bottom w:w="0" w:type="dxa"/>
              <w:right w:w="62" w:type="dxa"/>
            </w:tcMar>
          </w:tcPr>
          <w:p w:rsidR="00B118A3" w:rsidRPr="00472E0F" w:rsidRDefault="00B118A3" w:rsidP="00213BB6">
            <w:pPr>
              <w:pStyle w:val="ListBullet"/>
              <w:keepNext w:val="0"/>
              <w:keepLines w:val="0"/>
              <w:numPr>
                <w:ilvl w:val="0"/>
                <w:numId w:val="22"/>
              </w:numPr>
              <w:spacing w:before="0" w:after="0"/>
              <w:rPr>
                <w:rFonts w:asciiTheme="minorHAnsi" w:hAnsiTheme="minorHAnsi"/>
                <w:sz w:val="22"/>
                <w:lang w:val="en-NZ"/>
              </w:rPr>
            </w:pPr>
            <w:r w:rsidRPr="00472E0F">
              <w:rPr>
                <w:rFonts w:asciiTheme="minorHAnsi" w:hAnsiTheme="minorHAnsi" w:cs="Calibri"/>
                <w:sz w:val="22"/>
              </w:rPr>
              <w:t>Evaluates complex text to determine legislative, regulatory and workplace documentation</w:t>
            </w:r>
          </w:p>
          <w:p w:rsidR="00B118A3" w:rsidRPr="00472E0F" w:rsidRDefault="00B118A3" w:rsidP="00CF0CA5">
            <w:pPr>
              <w:pStyle w:val="ListBullet"/>
              <w:numPr>
                <w:ilvl w:val="0"/>
                <w:numId w:val="0"/>
              </w:numPr>
              <w:spacing w:before="0" w:after="0"/>
              <w:ind w:left="360"/>
              <w:rPr>
                <w:rFonts w:asciiTheme="minorHAnsi" w:hAnsiTheme="minorHAnsi"/>
                <w:sz w:val="22"/>
                <w:lang w:val="en-NZ"/>
              </w:rPr>
            </w:pPr>
          </w:p>
        </w:tc>
      </w:tr>
      <w:tr w:rsidR="00B118A3" w:rsidRPr="00472E0F" w:rsidTr="00CF0CA5">
        <w:tc>
          <w:tcPr>
            <w:tcW w:w="1685"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rPr>
            </w:pPr>
            <w:r w:rsidRPr="00472E0F">
              <w:rPr>
                <w:rFonts w:asciiTheme="minorHAnsi" w:hAnsiTheme="minorHAnsi"/>
                <w:sz w:val="22"/>
                <w:szCs w:val="22"/>
              </w:rPr>
              <w:t>Writing</w:t>
            </w:r>
          </w:p>
        </w:tc>
        <w:tc>
          <w:tcPr>
            <w:tcW w:w="2158"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lang w:val="en-NZ"/>
              </w:rPr>
            </w:pPr>
            <w:r w:rsidRPr="00472E0F">
              <w:rPr>
                <w:rFonts w:asciiTheme="minorHAnsi" w:hAnsiTheme="minorHAnsi"/>
                <w:sz w:val="22"/>
                <w:szCs w:val="22"/>
                <w:lang w:val="en-AU"/>
              </w:rPr>
              <w:t>1.1, 1.3-1.5, 3.2, 3.4, 4.1, 4.2</w:t>
            </w:r>
          </w:p>
        </w:tc>
        <w:tc>
          <w:tcPr>
            <w:tcW w:w="5797" w:type="dxa"/>
            <w:tcMar>
              <w:top w:w="0" w:type="dxa"/>
              <w:left w:w="62" w:type="dxa"/>
              <w:bottom w:w="0" w:type="dxa"/>
              <w:right w:w="62" w:type="dxa"/>
            </w:tcMar>
          </w:tcPr>
          <w:p w:rsidR="00B118A3" w:rsidRPr="00472E0F" w:rsidRDefault="00B118A3" w:rsidP="00213BB6">
            <w:pPr>
              <w:pStyle w:val="ListBullet"/>
              <w:keepNext w:val="0"/>
              <w:keepLines w:val="0"/>
              <w:numPr>
                <w:ilvl w:val="0"/>
                <w:numId w:val="22"/>
              </w:numPr>
              <w:spacing w:before="0" w:after="0"/>
              <w:rPr>
                <w:rFonts w:asciiTheme="minorHAnsi" w:hAnsiTheme="minorHAnsi" w:cs="Calibri"/>
                <w:sz w:val="22"/>
              </w:rPr>
            </w:pPr>
            <w:r w:rsidRPr="00472E0F">
              <w:rPr>
                <w:rFonts w:asciiTheme="minorHAnsi" w:hAnsiTheme="minorHAnsi" w:cs="Calibri"/>
                <w:sz w:val="22"/>
              </w:rPr>
              <w:t>Prepares written reports and workplace documentation that communicate complex information clearly and effectively</w:t>
            </w:r>
          </w:p>
          <w:p w:rsidR="00B118A3" w:rsidRPr="00472E0F" w:rsidRDefault="00B118A3" w:rsidP="00CF0CA5">
            <w:pPr>
              <w:pStyle w:val="ListBullet"/>
              <w:numPr>
                <w:ilvl w:val="0"/>
                <w:numId w:val="0"/>
              </w:numPr>
              <w:spacing w:before="0" w:after="0"/>
              <w:ind w:left="360"/>
              <w:rPr>
                <w:rFonts w:asciiTheme="minorHAnsi" w:hAnsiTheme="minorHAnsi" w:cs="Calibri"/>
                <w:sz w:val="22"/>
              </w:rPr>
            </w:pPr>
          </w:p>
        </w:tc>
      </w:tr>
      <w:tr w:rsidR="00B118A3" w:rsidRPr="00472E0F" w:rsidTr="00CF0CA5">
        <w:tc>
          <w:tcPr>
            <w:tcW w:w="1685"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rPr>
            </w:pPr>
            <w:r w:rsidRPr="00472E0F">
              <w:rPr>
                <w:rFonts w:asciiTheme="minorHAnsi" w:hAnsiTheme="minorHAnsi"/>
                <w:sz w:val="22"/>
                <w:szCs w:val="22"/>
              </w:rPr>
              <w:t>Oral Communication</w:t>
            </w:r>
          </w:p>
        </w:tc>
        <w:tc>
          <w:tcPr>
            <w:tcW w:w="2158"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lang w:val="en-NZ"/>
              </w:rPr>
            </w:pPr>
            <w:r w:rsidRPr="00472E0F">
              <w:rPr>
                <w:rFonts w:asciiTheme="minorHAnsi" w:hAnsiTheme="minorHAnsi"/>
                <w:sz w:val="22"/>
                <w:szCs w:val="22"/>
                <w:lang w:val="en-NZ"/>
              </w:rPr>
              <w:t>3.2</w:t>
            </w:r>
          </w:p>
        </w:tc>
        <w:tc>
          <w:tcPr>
            <w:tcW w:w="5797" w:type="dxa"/>
            <w:tcMar>
              <w:top w:w="0" w:type="dxa"/>
              <w:left w:w="62" w:type="dxa"/>
              <w:bottom w:w="0" w:type="dxa"/>
              <w:right w:w="62" w:type="dxa"/>
            </w:tcMar>
          </w:tcPr>
          <w:p w:rsidR="00B118A3" w:rsidRPr="00472E0F" w:rsidRDefault="00B118A3" w:rsidP="00213BB6">
            <w:pPr>
              <w:pStyle w:val="ListBullet"/>
              <w:keepNext w:val="0"/>
              <w:keepLines w:val="0"/>
              <w:numPr>
                <w:ilvl w:val="0"/>
                <w:numId w:val="22"/>
              </w:numPr>
              <w:spacing w:before="0" w:after="0"/>
              <w:rPr>
                <w:rFonts w:asciiTheme="minorHAnsi" w:hAnsiTheme="minorHAnsi" w:cs="Calibri"/>
                <w:sz w:val="22"/>
              </w:rPr>
            </w:pPr>
            <w:r w:rsidRPr="00472E0F">
              <w:rPr>
                <w:rFonts w:asciiTheme="minorHAnsi" w:hAnsiTheme="minorHAnsi" w:cs="Calibri"/>
                <w:sz w:val="22"/>
              </w:rPr>
              <w:t>Articulates clearly using specific and relevant language suitable to audience to convey requirements, and employs listening and questioning techniques to confirm understanding</w:t>
            </w:r>
          </w:p>
          <w:p w:rsidR="00B118A3" w:rsidRPr="00472E0F" w:rsidRDefault="00B118A3" w:rsidP="00CF0CA5">
            <w:pPr>
              <w:pStyle w:val="ListBullet"/>
              <w:numPr>
                <w:ilvl w:val="0"/>
                <w:numId w:val="0"/>
              </w:numPr>
              <w:spacing w:before="0" w:after="0"/>
              <w:ind w:left="360"/>
              <w:rPr>
                <w:rFonts w:asciiTheme="minorHAnsi" w:hAnsiTheme="minorHAnsi" w:cs="Calibri"/>
                <w:sz w:val="22"/>
              </w:rPr>
            </w:pPr>
          </w:p>
        </w:tc>
      </w:tr>
      <w:tr w:rsidR="00B118A3" w:rsidRPr="00472E0F" w:rsidTr="00CF0CA5">
        <w:tc>
          <w:tcPr>
            <w:tcW w:w="1685"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rPr>
            </w:pPr>
            <w:r w:rsidRPr="00472E0F">
              <w:rPr>
                <w:rFonts w:asciiTheme="minorHAnsi" w:hAnsiTheme="minorHAnsi"/>
                <w:sz w:val="22"/>
                <w:szCs w:val="22"/>
              </w:rPr>
              <w:t xml:space="preserve">Numeracy </w:t>
            </w:r>
          </w:p>
        </w:tc>
        <w:tc>
          <w:tcPr>
            <w:tcW w:w="2158"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lang w:val="en-NZ"/>
              </w:rPr>
            </w:pPr>
            <w:r w:rsidRPr="00472E0F">
              <w:rPr>
                <w:rFonts w:asciiTheme="minorHAnsi" w:hAnsiTheme="minorHAnsi"/>
                <w:sz w:val="22"/>
                <w:szCs w:val="22"/>
                <w:lang w:val="en-NZ"/>
              </w:rPr>
              <w:t>2.2, 2.3, 2.5</w:t>
            </w:r>
          </w:p>
        </w:tc>
        <w:tc>
          <w:tcPr>
            <w:tcW w:w="5797" w:type="dxa"/>
            <w:tcMar>
              <w:top w:w="0" w:type="dxa"/>
              <w:left w:w="62" w:type="dxa"/>
              <w:bottom w:w="0" w:type="dxa"/>
              <w:right w:w="62" w:type="dxa"/>
            </w:tcMar>
          </w:tcPr>
          <w:p w:rsidR="00B118A3" w:rsidRPr="00472E0F" w:rsidRDefault="00B118A3" w:rsidP="00213BB6">
            <w:pPr>
              <w:pStyle w:val="ListBullet"/>
              <w:keepNext w:val="0"/>
              <w:keepLines w:val="0"/>
              <w:numPr>
                <w:ilvl w:val="0"/>
                <w:numId w:val="22"/>
              </w:numPr>
              <w:spacing w:before="0" w:after="0"/>
              <w:rPr>
                <w:rFonts w:asciiTheme="minorHAnsi" w:hAnsiTheme="minorHAnsi" w:cs="Calibri"/>
                <w:sz w:val="22"/>
              </w:rPr>
            </w:pPr>
            <w:r w:rsidRPr="00472E0F">
              <w:rPr>
                <w:rFonts w:asciiTheme="minorHAnsi" w:hAnsiTheme="minorHAnsi" w:cs="Calibri"/>
                <w:sz w:val="22"/>
              </w:rPr>
              <w:t>Interprets numerical information to manage performance information and regulate cash flow</w:t>
            </w:r>
          </w:p>
          <w:p w:rsidR="00B118A3" w:rsidRPr="00472E0F" w:rsidRDefault="00B118A3" w:rsidP="00CF0CA5">
            <w:pPr>
              <w:pStyle w:val="ListBullet"/>
              <w:numPr>
                <w:ilvl w:val="0"/>
                <w:numId w:val="0"/>
              </w:numPr>
              <w:spacing w:before="0" w:after="0"/>
              <w:ind w:left="360"/>
              <w:rPr>
                <w:rFonts w:asciiTheme="minorHAnsi" w:hAnsiTheme="minorHAnsi" w:cs="Calibri"/>
                <w:sz w:val="22"/>
              </w:rPr>
            </w:pPr>
          </w:p>
        </w:tc>
      </w:tr>
      <w:tr w:rsidR="00B118A3" w:rsidRPr="00472E0F" w:rsidTr="00CF0CA5">
        <w:tc>
          <w:tcPr>
            <w:tcW w:w="1685"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rPr>
            </w:pPr>
            <w:r w:rsidRPr="00472E0F">
              <w:rPr>
                <w:rFonts w:asciiTheme="minorHAnsi" w:hAnsiTheme="minorHAnsi"/>
                <w:sz w:val="22"/>
                <w:szCs w:val="22"/>
              </w:rPr>
              <w:t>Navigate the world of work</w:t>
            </w:r>
          </w:p>
        </w:tc>
        <w:tc>
          <w:tcPr>
            <w:tcW w:w="2158"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lang w:val="en-NZ"/>
              </w:rPr>
            </w:pPr>
            <w:r w:rsidRPr="00472E0F">
              <w:rPr>
                <w:rFonts w:asciiTheme="minorHAnsi" w:hAnsiTheme="minorHAnsi"/>
                <w:sz w:val="22"/>
                <w:szCs w:val="22"/>
                <w:lang w:val="en-NZ"/>
              </w:rPr>
              <w:t xml:space="preserve">1.1-1.3, 2.2, 2.4, </w:t>
            </w:r>
            <w:r w:rsidR="00BC5631" w:rsidRPr="00472E0F">
              <w:rPr>
                <w:rFonts w:asciiTheme="minorHAnsi" w:hAnsiTheme="minorHAnsi"/>
                <w:sz w:val="22"/>
                <w:szCs w:val="22"/>
                <w:lang w:val="en-NZ"/>
              </w:rPr>
              <w:t xml:space="preserve">2.6, </w:t>
            </w:r>
            <w:r w:rsidRPr="00472E0F">
              <w:rPr>
                <w:rFonts w:asciiTheme="minorHAnsi" w:hAnsiTheme="minorHAnsi"/>
                <w:sz w:val="22"/>
                <w:szCs w:val="22"/>
                <w:lang w:val="en-NZ"/>
              </w:rPr>
              <w:t>4.1</w:t>
            </w:r>
          </w:p>
        </w:tc>
        <w:tc>
          <w:tcPr>
            <w:tcW w:w="5797" w:type="dxa"/>
            <w:tcMar>
              <w:top w:w="0" w:type="dxa"/>
              <w:left w:w="62" w:type="dxa"/>
              <w:bottom w:w="0" w:type="dxa"/>
              <w:right w:w="62" w:type="dxa"/>
            </w:tcMar>
          </w:tcPr>
          <w:p w:rsidR="00361B8C" w:rsidRPr="00361B8C" w:rsidRDefault="00361B8C" w:rsidP="00213BB6">
            <w:pPr>
              <w:pStyle w:val="ListBullet"/>
              <w:numPr>
                <w:ilvl w:val="0"/>
                <w:numId w:val="22"/>
              </w:numPr>
              <w:rPr>
                <w:rFonts w:asciiTheme="minorHAnsi" w:hAnsiTheme="minorHAnsi"/>
                <w:sz w:val="22"/>
              </w:rPr>
            </w:pPr>
            <w:r w:rsidRPr="00361B8C">
              <w:rPr>
                <w:rFonts w:asciiTheme="minorHAnsi" w:hAnsiTheme="minorHAnsi"/>
                <w:sz w:val="22"/>
              </w:rPr>
              <w:t>Monitors adherence to organisational policies and procedures and considers own role for its contribution to broader goals of the work environment</w:t>
            </w:r>
          </w:p>
          <w:p w:rsidR="00B118A3" w:rsidRPr="00361B8C" w:rsidRDefault="00361B8C" w:rsidP="00213BB6">
            <w:pPr>
              <w:pStyle w:val="ListBullet"/>
              <w:keepNext w:val="0"/>
              <w:keepLines w:val="0"/>
              <w:numPr>
                <w:ilvl w:val="0"/>
                <w:numId w:val="22"/>
              </w:numPr>
              <w:spacing w:before="0" w:after="0"/>
              <w:rPr>
                <w:rFonts w:asciiTheme="minorHAnsi" w:hAnsiTheme="minorHAnsi" w:cs="Calibri"/>
                <w:sz w:val="22"/>
              </w:rPr>
            </w:pPr>
            <w:r w:rsidRPr="00361B8C">
              <w:rPr>
                <w:rFonts w:asciiTheme="minorHAnsi" w:hAnsiTheme="minorHAnsi"/>
                <w:sz w:val="22"/>
              </w:rPr>
              <w:t>Appreciates implications of legal and regulatory responsibilities related to own work with specific reference to safety</w:t>
            </w:r>
          </w:p>
          <w:p w:rsidR="00361B8C" w:rsidRPr="00472E0F" w:rsidRDefault="00361B8C" w:rsidP="00361B8C">
            <w:pPr>
              <w:pStyle w:val="ListBullet"/>
              <w:keepNext w:val="0"/>
              <w:keepLines w:val="0"/>
              <w:numPr>
                <w:ilvl w:val="0"/>
                <w:numId w:val="0"/>
              </w:numPr>
              <w:spacing w:before="0" w:after="0"/>
              <w:ind w:left="360"/>
              <w:rPr>
                <w:rFonts w:asciiTheme="minorHAnsi" w:hAnsiTheme="minorHAnsi" w:cs="Calibri"/>
                <w:sz w:val="22"/>
              </w:rPr>
            </w:pPr>
          </w:p>
        </w:tc>
      </w:tr>
      <w:tr w:rsidR="00B118A3" w:rsidRPr="00472E0F" w:rsidTr="00CF0CA5">
        <w:tc>
          <w:tcPr>
            <w:tcW w:w="1685"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rPr>
            </w:pPr>
            <w:r w:rsidRPr="00472E0F">
              <w:rPr>
                <w:rFonts w:asciiTheme="minorHAnsi" w:hAnsiTheme="minorHAnsi"/>
                <w:sz w:val="22"/>
                <w:szCs w:val="22"/>
              </w:rPr>
              <w:t>Get the work done</w:t>
            </w:r>
          </w:p>
        </w:tc>
        <w:tc>
          <w:tcPr>
            <w:tcW w:w="2158" w:type="dxa"/>
            <w:tcMar>
              <w:top w:w="0" w:type="dxa"/>
              <w:left w:w="62" w:type="dxa"/>
              <w:bottom w:w="0" w:type="dxa"/>
              <w:right w:w="62" w:type="dxa"/>
            </w:tcMar>
          </w:tcPr>
          <w:p w:rsidR="00B118A3" w:rsidRPr="00472E0F" w:rsidRDefault="00B118A3" w:rsidP="00CF0CA5">
            <w:pPr>
              <w:pStyle w:val="BodyText"/>
              <w:jc w:val="left"/>
              <w:rPr>
                <w:rFonts w:asciiTheme="minorHAnsi" w:hAnsiTheme="minorHAnsi"/>
                <w:sz w:val="22"/>
                <w:szCs w:val="22"/>
                <w:lang w:val="en-NZ"/>
              </w:rPr>
            </w:pPr>
            <w:r w:rsidRPr="00472E0F">
              <w:rPr>
                <w:rFonts w:asciiTheme="minorHAnsi" w:hAnsiTheme="minorHAnsi"/>
                <w:sz w:val="22"/>
                <w:szCs w:val="22"/>
                <w:lang w:val="en-NZ"/>
              </w:rPr>
              <w:t>1.1, 1.3-1.5, 2.1-2.3, 2.5, 3.1-3.3, 4.1, 4.3</w:t>
            </w:r>
          </w:p>
        </w:tc>
        <w:tc>
          <w:tcPr>
            <w:tcW w:w="5797" w:type="dxa"/>
            <w:tcMar>
              <w:top w:w="0" w:type="dxa"/>
              <w:left w:w="62" w:type="dxa"/>
              <w:bottom w:w="0" w:type="dxa"/>
              <w:right w:w="62" w:type="dxa"/>
            </w:tcMar>
          </w:tcPr>
          <w:p w:rsidR="00361B8C" w:rsidRPr="00361B8C" w:rsidRDefault="00361B8C" w:rsidP="00213BB6">
            <w:pPr>
              <w:pStyle w:val="ListBullet"/>
              <w:numPr>
                <w:ilvl w:val="0"/>
                <w:numId w:val="22"/>
              </w:numPr>
              <w:rPr>
                <w:rFonts w:asciiTheme="minorHAnsi" w:hAnsiTheme="minorHAnsi"/>
                <w:sz w:val="22"/>
                <w:szCs w:val="20"/>
              </w:rPr>
            </w:pPr>
            <w:r w:rsidRPr="00361B8C">
              <w:rPr>
                <w:rFonts w:asciiTheme="minorHAnsi" w:hAnsiTheme="minorHAnsi"/>
                <w:sz w:val="22"/>
                <w:szCs w:val="20"/>
              </w:rPr>
              <w:t>Reflects on how digital systems and tools are used or could be used to achieve work goals, and begins to recognise strategic and operational applications</w:t>
            </w:r>
          </w:p>
          <w:p w:rsidR="00361B8C" w:rsidRPr="00361B8C" w:rsidRDefault="00361B8C" w:rsidP="00213BB6">
            <w:pPr>
              <w:pStyle w:val="ListBullet"/>
              <w:numPr>
                <w:ilvl w:val="0"/>
                <w:numId w:val="22"/>
              </w:numPr>
              <w:rPr>
                <w:rFonts w:asciiTheme="minorHAnsi" w:hAnsiTheme="minorHAnsi"/>
                <w:sz w:val="22"/>
                <w:szCs w:val="20"/>
              </w:rPr>
            </w:pPr>
            <w:r w:rsidRPr="00361B8C">
              <w:rPr>
                <w:rFonts w:asciiTheme="minorHAnsi" w:hAnsiTheme="minorHAnsi"/>
                <w:sz w:val="22"/>
                <w:szCs w:val="20"/>
              </w:rPr>
              <w:t>Identifies concepts, principles and features of approaches in use in other contexts and considers how these may suit own situation</w:t>
            </w:r>
          </w:p>
          <w:p w:rsidR="00361B8C" w:rsidRPr="00361B8C" w:rsidRDefault="00361B8C" w:rsidP="00213BB6">
            <w:pPr>
              <w:pStyle w:val="ListBullet"/>
              <w:numPr>
                <w:ilvl w:val="0"/>
                <w:numId w:val="22"/>
              </w:numPr>
              <w:rPr>
                <w:rFonts w:asciiTheme="minorHAnsi" w:hAnsiTheme="minorHAnsi"/>
                <w:sz w:val="22"/>
                <w:szCs w:val="20"/>
              </w:rPr>
            </w:pPr>
            <w:r w:rsidRPr="00361B8C">
              <w:rPr>
                <w:rFonts w:asciiTheme="minorHAnsi" w:hAnsiTheme="minorHAnsi"/>
                <w:sz w:val="22"/>
                <w:szCs w:val="20"/>
              </w:rPr>
              <w:t>Develops plans to manage relatively complex, non-routine tasks with an awareness of how they may contribute to longer-term operational and strategic goals</w:t>
            </w:r>
          </w:p>
          <w:p w:rsidR="00361B8C" w:rsidRPr="00361B8C" w:rsidRDefault="00361B8C" w:rsidP="00213BB6">
            <w:pPr>
              <w:pStyle w:val="ListBullet"/>
              <w:numPr>
                <w:ilvl w:val="0"/>
                <w:numId w:val="22"/>
              </w:numPr>
              <w:rPr>
                <w:rFonts w:asciiTheme="minorHAnsi" w:hAnsiTheme="minorHAnsi"/>
                <w:sz w:val="22"/>
                <w:szCs w:val="20"/>
              </w:rPr>
            </w:pPr>
            <w:r w:rsidRPr="00361B8C">
              <w:rPr>
                <w:rFonts w:asciiTheme="minorHAnsi" w:hAnsiTheme="minorHAnsi"/>
                <w:sz w:val="22"/>
                <w:szCs w:val="20"/>
              </w:rPr>
              <w:t>Uses each experience to reflect on how variables impact decision outcomes, and to gain insights into what constitutes ‘good’ judgement and an effective decision in different contexts</w:t>
            </w:r>
          </w:p>
          <w:p w:rsidR="00B118A3" w:rsidRPr="00472E0F" w:rsidRDefault="00361B8C" w:rsidP="00213BB6">
            <w:pPr>
              <w:pStyle w:val="ListParagraph"/>
              <w:numPr>
                <w:ilvl w:val="0"/>
                <w:numId w:val="22"/>
              </w:numPr>
              <w:autoSpaceDE w:val="0"/>
              <w:autoSpaceDN w:val="0"/>
              <w:adjustRightInd w:val="0"/>
              <w:spacing w:after="0" w:line="240" w:lineRule="auto"/>
              <w:rPr>
                <w:rFonts w:asciiTheme="minorHAnsi" w:hAnsiTheme="minorHAnsi" w:cs="Calibri"/>
              </w:rPr>
            </w:pPr>
            <w:r w:rsidRPr="00361B8C">
              <w:rPr>
                <w:rFonts w:asciiTheme="minorHAnsi" w:hAnsiTheme="minorHAnsi"/>
                <w:szCs w:val="20"/>
              </w:rPr>
              <w:t>Recognises and addresses some unfamiliar problems of increasing complexity within own scope</w:t>
            </w:r>
          </w:p>
        </w:tc>
      </w:tr>
    </w:tbl>
    <w:p w:rsidR="00B118A3" w:rsidRDefault="00B118A3" w:rsidP="00B118A3">
      <w:pPr>
        <w:rPr>
          <w:rFonts w:cstheme="majorBidi"/>
          <w:sz w:val="26"/>
          <w:szCs w:val="26"/>
          <w:lang w:val="en-GB"/>
        </w:rPr>
      </w:pPr>
      <w:r>
        <w:br w:type="page"/>
      </w:r>
    </w:p>
    <w:bookmarkStart w:id="14" w:name="_Toc449509745"/>
    <w:bookmarkStart w:id="15" w:name="_Toc285113079"/>
    <w:bookmarkStart w:id="16" w:name="_Toc326743761"/>
    <w:bookmarkStart w:id="17" w:name="_Toc328654777"/>
    <w:bookmarkStart w:id="18" w:name="_Toc330386596"/>
    <w:bookmarkEnd w:id="13"/>
    <w:p w:rsidR="00B118A3" w:rsidRDefault="00270E26" w:rsidP="00B118A3">
      <w:pPr>
        <w:pStyle w:val="Heading3"/>
      </w:pPr>
      <w:r>
        <w:rPr>
          <w:noProof/>
        </w:rPr>
        <w:lastRenderedPageBreak/>
        <mc:AlternateContent>
          <mc:Choice Requires="wps">
            <w:drawing>
              <wp:anchor distT="0" distB="0" distL="114300" distR="114300" simplePos="0" relativeHeight="251730944" behindDoc="1" locked="0" layoutInCell="1" allowOverlap="1" wp14:anchorId="726C0F8A" wp14:editId="369D08C2">
                <wp:simplePos x="0" y="0"/>
                <wp:positionH relativeFrom="column">
                  <wp:posOffset>-711200</wp:posOffset>
                </wp:positionH>
                <wp:positionV relativeFrom="paragraph">
                  <wp:posOffset>-150495</wp:posOffset>
                </wp:positionV>
                <wp:extent cx="7132320" cy="8954135"/>
                <wp:effectExtent l="12700" t="11430" r="17780" b="26035"/>
                <wp:wrapNone/>
                <wp:docPr id="5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9541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56pt;margin-top:-11.85pt;width:561.6pt;height:705.0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" strokecolor="#d99594" strokeweight="1pt">
                <v:fill color2="#e5b8b7" focus="100%" type="gradient"/>
                <v:shadow on="t" color="#622423" opacity=".5" offset="1pt"/>
              </v:roundrect>
            </w:pict>
          </mc:Fallback>
        </mc:AlternateContent>
      </w:r>
      <w:bookmarkStart w:id="19" w:name="_Toc415143425"/>
      <w:bookmarkStart w:id="20" w:name="_Toc415154321"/>
      <w:r w:rsidR="00B118A3">
        <w:t>Assessment Requirements</w:t>
      </w:r>
      <w:bookmarkEnd w:id="14"/>
      <w:bookmarkEnd w:id="19"/>
      <w:bookmarkEnd w:id="20"/>
    </w:p>
    <w:p w:rsidR="00B118A3" w:rsidRDefault="00B118A3" w:rsidP="00B118A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B118A3" w:rsidRPr="00B1137B" w:rsidRDefault="00B118A3" w:rsidP="00B118A3">
      <w:pPr>
        <w:spacing w:after="0" w:line="240" w:lineRule="auto"/>
        <w:rPr>
          <w:rFonts w:asciiTheme="minorHAnsi" w:hAnsiTheme="minorHAnsi" w:cs="Calibri"/>
          <w:b/>
          <w:color w:val="000000"/>
        </w:rPr>
      </w:pPr>
    </w:p>
    <w:p w:rsidR="00B118A3" w:rsidRPr="00975E69" w:rsidRDefault="00B118A3" w:rsidP="00B118A3">
      <w:pPr>
        <w:spacing w:after="0" w:line="240" w:lineRule="auto"/>
        <w:rPr>
          <w:rFonts w:asciiTheme="minorHAnsi" w:hAnsiTheme="minorHAnsi" w:cs="Calibri"/>
          <w:color w:val="000000"/>
        </w:rPr>
      </w:pPr>
      <w:r w:rsidRPr="00975E69">
        <w:rPr>
          <w:rFonts w:asciiTheme="minorHAnsi" w:hAnsiTheme="minorHAnsi" w:cs="Calibri"/>
          <w:color w:val="000000"/>
        </w:rPr>
        <w:t>Evidence of the ability to:</w:t>
      </w:r>
    </w:p>
    <w:p w:rsidR="00B118A3" w:rsidRDefault="00B118A3" w:rsidP="00B118A3">
      <w:pPr>
        <w:spacing w:after="0" w:line="240" w:lineRule="auto"/>
        <w:rPr>
          <w:rFonts w:asciiTheme="minorHAnsi" w:hAnsiTheme="minorHAnsi" w:cs="Calibri"/>
          <w:color w:val="000000"/>
        </w:rPr>
      </w:pPr>
    </w:p>
    <w:p w:rsidR="00B118A3" w:rsidRPr="00975E69" w:rsidRDefault="00B118A3" w:rsidP="00213BB6">
      <w:pPr>
        <w:pStyle w:val="ListParagraph"/>
        <w:numPr>
          <w:ilvl w:val="0"/>
          <w:numId w:val="27"/>
        </w:numPr>
        <w:spacing w:after="0" w:line="240" w:lineRule="auto"/>
        <w:rPr>
          <w:rFonts w:asciiTheme="minorHAnsi" w:hAnsiTheme="minorHAnsi" w:cs="Calibri"/>
          <w:color w:val="000000"/>
        </w:rPr>
      </w:pPr>
      <w:r w:rsidRPr="00975E69">
        <w:rPr>
          <w:rFonts w:asciiTheme="minorHAnsi" w:hAnsiTheme="minorHAnsi" w:cs="Calibri"/>
          <w:color w:val="000000"/>
        </w:rPr>
        <w:t>Develop strategies and procedures to successfully manage business operations, including:</w:t>
      </w:r>
    </w:p>
    <w:p w:rsidR="00B118A3" w:rsidRPr="00975E69" w:rsidRDefault="00B118A3" w:rsidP="00B118A3">
      <w:pPr>
        <w:spacing w:after="0" w:line="240" w:lineRule="auto"/>
        <w:ind w:left="360"/>
        <w:rPr>
          <w:rFonts w:asciiTheme="minorHAnsi" w:hAnsiTheme="minorHAnsi" w:cs="Calibri"/>
          <w:color w:val="000000"/>
        </w:rPr>
      </w:pPr>
      <w:proofErr w:type="gramStart"/>
      <w:r w:rsidRPr="00975E69">
        <w:rPr>
          <w:rFonts w:asciiTheme="minorHAnsi" w:hAnsiTheme="minorHAnsi" w:cs="Calibri"/>
          <w:color w:val="000000"/>
        </w:rPr>
        <w:t>o</w:t>
      </w:r>
      <w:proofErr w:type="gramEnd"/>
      <w:r w:rsidRPr="00975E69">
        <w:rPr>
          <w:rFonts w:asciiTheme="minorHAnsi" w:hAnsiTheme="minorHAnsi" w:cs="Calibri"/>
          <w:color w:val="000000"/>
        </w:rPr>
        <w:tab/>
        <w:t>developing an action plan</w:t>
      </w:r>
    </w:p>
    <w:p w:rsidR="00B118A3" w:rsidRPr="00975E69" w:rsidRDefault="00B118A3" w:rsidP="00B118A3">
      <w:pPr>
        <w:spacing w:after="0" w:line="240" w:lineRule="auto"/>
        <w:ind w:left="360"/>
        <w:rPr>
          <w:rFonts w:asciiTheme="minorHAnsi" w:hAnsiTheme="minorHAnsi" w:cs="Calibri"/>
          <w:color w:val="000000"/>
        </w:rPr>
      </w:pPr>
      <w:proofErr w:type="gramStart"/>
      <w:r w:rsidRPr="00975E69">
        <w:rPr>
          <w:rFonts w:asciiTheme="minorHAnsi" w:hAnsiTheme="minorHAnsi" w:cs="Calibri"/>
          <w:color w:val="000000"/>
        </w:rPr>
        <w:t>o</w:t>
      </w:r>
      <w:proofErr w:type="gramEnd"/>
      <w:r w:rsidRPr="00975E69">
        <w:rPr>
          <w:rFonts w:asciiTheme="minorHAnsi" w:hAnsiTheme="minorHAnsi" w:cs="Calibri"/>
          <w:color w:val="000000"/>
        </w:rPr>
        <w:tab/>
        <w:t>identifying risk management procedures</w:t>
      </w:r>
    </w:p>
    <w:p w:rsidR="00B118A3" w:rsidRPr="00975E69" w:rsidRDefault="00B118A3" w:rsidP="00B118A3">
      <w:pPr>
        <w:spacing w:after="0" w:line="240" w:lineRule="auto"/>
        <w:ind w:left="360"/>
        <w:rPr>
          <w:rFonts w:asciiTheme="minorHAnsi" w:hAnsiTheme="minorHAnsi" w:cs="Calibri"/>
          <w:color w:val="000000"/>
        </w:rPr>
      </w:pPr>
      <w:proofErr w:type="gramStart"/>
      <w:r w:rsidRPr="00975E69">
        <w:rPr>
          <w:rFonts w:asciiTheme="minorHAnsi" w:hAnsiTheme="minorHAnsi" w:cs="Calibri"/>
          <w:color w:val="000000"/>
        </w:rPr>
        <w:t>o</w:t>
      </w:r>
      <w:proofErr w:type="gramEnd"/>
      <w:r w:rsidRPr="00975E69">
        <w:rPr>
          <w:rFonts w:asciiTheme="minorHAnsi" w:hAnsiTheme="minorHAnsi" w:cs="Calibri"/>
          <w:color w:val="000000"/>
        </w:rPr>
        <w:tab/>
        <w:t>developing a quality system</w:t>
      </w:r>
    </w:p>
    <w:p w:rsidR="00B118A3" w:rsidRPr="00975E69" w:rsidRDefault="00B118A3" w:rsidP="00B118A3">
      <w:pPr>
        <w:spacing w:after="0" w:line="240" w:lineRule="auto"/>
        <w:ind w:left="360"/>
        <w:rPr>
          <w:rFonts w:asciiTheme="minorHAnsi" w:hAnsiTheme="minorHAnsi" w:cs="Calibri"/>
          <w:color w:val="000000"/>
        </w:rPr>
      </w:pPr>
      <w:proofErr w:type="gramStart"/>
      <w:r w:rsidRPr="00975E69">
        <w:rPr>
          <w:rFonts w:asciiTheme="minorHAnsi" w:hAnsiTheme="minorHAnsi" w:cs="Calibri"/>
          <w:color w:val="000000"/>
        </w:rPr>
        <w:t>o</w:t>
      </w:r>
      <w:proofErr w:type="gramEnd"/>
      <w:r w:rsidRPr="00975E69">
        <w:rPr>
          <w:rFonts w:asciiTheme="minorHAnsi" w:hAnsiTheme="minorHAnsi" w:cs="Calibri"/>
          <w:color w:val="000000"/>
        </w:rPr>
        <w:tab/>
        <w:t>implementing performance measures</w:t>
      </w:r>
    </w:p>
    <w:p w:rsidR="00B118A3" w:rsidRPr="00975E69" w:rsidRDefault="00B118A3" w:rsidP="00B118A3">
      <w:pPr>
        <w:spacing w:after="0" w:line="240" w:lineRule="auto"/>
        <w:ind w:left="360"/>
        <w:rPr>
          <w:rFonts w:asciiTheme="minorHAnsi" w:hAnsiTheme="minorHAnsi" w:cs="Calibri"/>
          <w:color w:val="000000"/>
        </w:rPr>
      </w:pPr>
      <w:proofErr w:type="gramStart"/>
      <w:r w:rsidRPr="00975E69">
        <w:rPr>
          <w:rFonts w:asciiTheme="minorHAnsi" w:hAnsiTheme="minorHAnsi" w:cs="Calibri"/>
          <w:color w:val="000000"/>
        </w:rPr>
        <w:t>o</w:t>
      </w:r>
      <w:proofErr w:type="gramEnd"/>
      <w:r w:rsidRPr="00975E69">
        <w:rPr>
          <w:rFonts w:asciiTheme="minorHAnsi" w:hAnsiTheme="minorHAnsi" w:cs="Calibri"/>
          <w:color w:val="000000"/>
        </w:rPr>
        <w:tab/>
        <w:t>utilising technologies to optimise business performance</w:t>
      </w:r>
    </w:p>
    <w:p w:rsidR="00B118A3" w:rsidRPr="00975E69" w:rsidRDefault="00B118A3" w:rsidP="00213BB6">
      <w:pPr>
        <w:pStyle w:val="ListParagraph"/>
        <w:numPr>
          <w:ilvl w:val="0"/>
          <w:numId w:val="27"/>
        </w:numPr>
        <w:spacing w:after="0" w:line="240" w:lineRule="auto"/>
        <w:rPr>
          <w:rFonts w:asciiTheme="minorHAnsi" w:hAnsiTheme="minorHAnsi" w:cs="Calibri"/>
          <w:color w:val="000000"/>
        </w:rPr>
      </w:pPr>
      <w:r w:rsidRPr="00975E69">
        <w:rPr>
          <w:rFonts w:asciiTheme="minorHAnsi" w:hAnsiTheme="minorHAnsi" w:cs="Calibri"/>
          <w:color w:val="000000"/>
        </w:rPr>
        <w:t>Implement and monitor strategies and procedures developed, including:</w:t>
      </w:r>
    </w:p>
    <w:p w:rsidR="00B118A3" w:rsidRPr="00975E69" w:rsidRDefault="00B118A3" w:rsidP="00B118A3">
      <w:pPr>
        <w:spacing w:after="0" w:line="240" w:lineRule="auto"/>
        <w:ind w:left="360"/>
        <w:rPr>
          <w:rFonts w:asciiTheme="minorHAnsi" w:hAnsiTheme="minorHAnsi" w:cs="Calibri"/>
          <w:color w:val="000000"/>
        </w:rPr>
      </w:pPr>
      <w:proofErr w:type="gramStart"/>
      <w:r w:rsidRPr="00975E69">
        <w:rPr>
          <w:rFonts w:asciiTheme="minorHAnsi" w:hAnsiTheme="minorHAnsi" w:cs="Calibri"/>
          <w:color w:val="000000"/>
        </w:rPr>
        <w:t>o</w:t>
      </w:r>
      <w:proofErr w:type="gramEnd"/>
      <w:r w:rsidRPr="00975E69">
        <w:rPr>
          <w:rFonts w:asciiTheme="minorHAnsi" w:hAnsiTheme="minorHAnsi" w:cs="Calibri"/>
          <w:color w:val="000000"/>
        </w:rPr>
        <w:tab/>
        <w:t>analysing and correcting business problems</w:t>
      </w:r>
    </w:p>
    <w:p w:rsidR="00B118A3" w:rsidRPr="00975E69" w:rsidRDefault="00B118A3" w:rsidP="00B118A3">
      <w:pPr>
        <w:spacing w:after="0" w:line="240" w:lineRule="auto"/>
        <w:ind w:left="360"/>
        <w:rPr>
          <w:rFonts w:asciiTheme="minorHAnsi" w:hAnsiTheme="minorHAnsi" w:cs="Calibri"/>
          <w:color w:val="000000"/>
        </w:rPr>
      </w:pPr>
      <w:proofErr w:type="gramStart"/>
      <w:r w:rsidRPr="00975E69">
        <w:rPr>
          <w:rFonts w:asciiTheme="minorHAnsi" w:hAnsiTheme="minorHAnsi" w:cs="Calibri"/>
          <w:color w:val="000000"/>
        </w:rPr>
        <w:t>o</w:t>
      </w:r>
      <w:proofErr w:type="gramEnd"/>
      <w:r w:rsidRPr="00975E69">
        <w:rPr>
          <w:rFonts w:asciiTheme="minorHAnsi" w:hAnsiTheme="minorHAnsi" w:cs="Calibri"/>
          <w:color w:val="000000"/>
        </w:rPr>
        <w:tab/>
        <w:t>reviewing and adjusting the business plan</w:t>
      </w:r>
    </w:p>
    <w:p w:rsidR="00B118A3" w:rsidRPr="00975E69" w:rsidRDefault="00B118A3" w:rsidP="00213BB6">
      <w:pPr>
        <w:pStyle w:val="ListParagraph"/>
        <w:numPr>
          <w:ilvl w:val="0"/>
          <w:numId w:val="27"/>
        </w:numPr>
        <w:spacing w:after="0" w:line="240" w:lineRule="auto"/>
        <w:rPr>
          <w:rFonts w:asciiTheme="minorHAnsi" w:hAnsiTheme="minorHAnsi" w:cs="Calibri"/>
          <w:color w:val="000000"/>
        </w:rPr>
      </w:pPr>
      <w:r w:rsidRPr="00975E69">
        <w:rPr>
          <w:rFonts w:asciiTheme="minorHAnsi" w:hAnsiTheme="minorHAnsi" w:cs="Calibri"/>
          <w:color w:val="000000"/>
        </w:rPr>
        <w:t>Record and research business improvements</w:t>
      </w:r>
    </w:p>
    <w:p w:rsidR="00B118A3" w:rsidRPr="00975E69" w:rsidRDefault="00B118A3" w:rsidP="00213BB6">
      <w:pPr>
        <w:pStyle w:val="ListParagraph"/>
        <w:numPr>
          <w:ilvl w:val="0"/>
          <w:numId w:val="27"/>
        </w:numPr>
        <w:spacing w:after="0" w:line="240" w:lineRule="auto"/>
        <w:rPr>
          <w:rFonts w:asciiTheme="minorHAnsi" w:hAnsiTheme="minorHAnsi" w:cs="Calibri"/>
          <w:color w:val="000000"/>
        </w:rPr>
      </w:pPr>
      <w:r w:rsidRPr="00975E69">
        <w:rPr>
          <w:rFonts w:asciiTheme="minorHAnsi" w:hAnsiTheme="minorHAnsi" w:cs="Calibri"/>
          <w:color w:val="000000"/>
        </w:rPr>
        <w:t xml:space="preserve">Make appropriate adjustments to </w:t>
      </w:r>
      <w:r>
        <w:rPr>
          <w:rFonts w:asciiTheme="minorHAnsi" w:hAnsiTheme="minorHAnsi" w:cs="Calibri"/>
          <w:color w:val="000000"/>
        </w:rPr>
        <w:t>business operations as required</w:t>
      </w:r>
    </w:p>
    <w:p w:rsidR="00B118A3" w:rsidRPr="00B1137B" w:rsidRDefault="00B118A3" w:rsidP="00B118A3">
      <w:pPr>
        <w:spacing w:after="0" w:line="240" w:lineRule="auto"/>
        <w:rPr>
          <w:rFonts w:asciiTheme="minorHAnsi" w:hAnsiTheme="minorHAnsi" w:cs="Calibri"/>
          <w:b/>
          <w:color w:val="000000"/>
        </w:rPr>
      </w:pPr>
    </w:p>
    <w:p w:rsidR="00B118A3" w:rsidRDefault="00B118A3" w:rsidP="00B118A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B118A3" w:rsidRPr="00B1137B" w:rsidRDefault="00B118A3" w:rsidP="00B118A3">
      <w:pPr>
        <w:spacing w:after="0" w:line="240" w:lineRule="auto"/>
        <w:rPr>
          <w:rFonts w:asciiTheme="minorHAnsi" w:hAnsiTheme="minorHAnsi" w:cs="Calibri"/>
          <w:b/>
          <w:color w:val="000000"/>
        </w:rPr>
      </w:pPr>
    </w:p>
    <w:p w:rsidR="00B118A3" w:rsidRPr="00975E69" w:rsidRDefault="00B118A3" w:rsidP="00B118A3">
      <w:pPr>
        <w:spacing w:after="0" w:line="240" w:lineRule="auto"/>
        <w:rPr>
          <w:rFonts w:asciiTheme="minorHAnsi" w:hAnsiTheme="minorHAnsi" w:cs="Calibri"/>
          <w:color w:val="000000"/>
        </w:rPr>
      </w:pPr>
      <w:r w:rsidRPr="00975E69">
        <w:rPr>
          <w:rFonts w:asciiTheme="minorHAnsi" w:hAnsiTheme="minorHAnsi" w:cs="Calibri"/>
          <w:color w:val="000000"/>
        </w:rPr>
        <w:t>To complete the unit requirements safely and effectively, the individual must:</w:t>
      </w:r>
    </w:p>
    <w:p w:rsidR="00B118A3" w:rsidRDefault="00B118A3" w:rsidP="00B118A3">
      <w:pPr>
        <w:spacing w:after="0" w:line="240" w:lineRule="auto"/>
        <w:rPr>
          <w:rFonts w:asciiTheme="minorHAnsi" w:hAnsiTheme="minorHAnsi" w:cs="Calibri"/>
          <w:color w:val="000000"/>
        </w:rPr>
      </w:pPr>
    </w:p>
    <w:p w:rsidR="00361B8C" w:rsidRDefault="00361B8C" w:rsidP="00213BB6">
      <w:pPr>
        <w:pStyle w:val="ListParagraph"/>
        <w:numPr>
          <w:ilvl w:val="0"/>
          <w:numId w:val="28"/>
        </w:numPr>
        <w:spacing w:after="0" w:line="240" w:lineRule="auto"/>
        <w:rPr>
          <w:rFonts w:asciiTheme="minorHAnsi" w:hAnsiTheme="minorHAnsi" w:cs="Calibri"/>
          <w:color w:val="000000"/>
        </w:rPr>
      </w:pPr>
      <w:r>
        <w:rPr>
          <w:rFonts w:asciiTheme="minorHAnsi" w:hAnsiTheme="minorHAnsi" w:cs="Calibri"/>
          <w:color w:val="000000"/>
        </w:rPr>
        <w:t>Summarise relevant industry codes of practice</w:t>
      </w:r>
    </w:p>
    <w:p w:rsidR="00B118A3" w:rsidRPr="00975E69" w:rsidRDefault="00B118A3" w:rsidP="00213BB6">
      <w:pPr>
        <w:pStyle w:val="ListParagraph"/>
        <w:numPr>
          <w:ilvl w:val="0"/>
          <w:numId w:val="28"/>
        </w:numPr>
        <w:spacing w:after="0" w:line="240" w:lineRule="auto"/>
        <w:rPr>
          <w:rFonts w:asciiTheme="minorHAnsi" w:hAnsiTheme="minorHAnsi" w:cs="Calibri"/>
          <w:color w:val="000000"/>
        </w:rPr>
      </w:pPr>
      <w:r w:rsidRPr="00975E69">
        <w:rPr>
          <w:rFonts w:asciiTheme="minorHAnsi" w:hAnsiTheme="minorHAnsi" w:cs="Calibri"/>
          <w:color w:val="000000"/>
        </w:rPr>
        <w:t>Explain methods for implementing operation and revenue control systems</w:t>
      </w:r>
    </w:p>
    <w:p w:rsidR="00B118A3" w:rsidRPr="00975E69" w:rsidRDefault="00B118A3" w:rsidP="00213BB6">
      <w:pPr>
        <w:pStyle w:val="ListParagraph"/>
        <w:numPr>
          <w:ilvl w:val="0"/>
          <w:numId w:val="28"/>
        </w:numPr>
        <w:spacing w:after="0" w:line="240" w:lineRule="auto"/>
        <w:rPr>
          <w:rFonts w:asciiTheme="minorHAnsi" w:hAnsiTheme="minorHAnsi" w:cs="Calibri"/>
          <w:color w:val="000000"/>
        </w:rPr>
      </w:pPr>
      <w:r w:rsidRPr="00975E69">
        <w:rPr>
          <w:rFonts w:asciiTheme="minorHAnsi" w:hAnsiTheme="minorHAnsi" w:cs="Calibri"/>
          <w:color w:val="000000"/>
        </w:rPr>
        <w:t>Summarise methods for monitoring performance and implementing improvements</w:t>
      </w:r>
    </w:p>
    <w:p w:rsidR="00B118A3" w:rsidRPr="00975E69" w:rsidRDefault="00B118A3" w:rsidP="00213BB6">
      <w:pPr>
        <w:pStyle w:val="ListParagraph"/>
        <w:numPr>
          <w:ilvl w:val="0"/>
          <w:numId w:val="28"/>
        </w:numPr>
        <w:spacing w:after="0" w:line="240" w:lineRule="auto"/>
        <w:rPr>
          <w:rFonts w:asciiTheme="minorHAnsi" w:hAnsiTheme="minorHAnsi" w:cs="Calibri"/>
          <w:color w:val="000000"/>
        </w:rPr>
      </w:pPr>
      <w:r w:rsidRPr="00975E69">
        <w:rPr>
          <w:rFonts w:asciiTheme="minorHAnsi" w:hAnsiTheme="minorHAnsi" w:cs="Calibri"/>
          <w:color w:val="000000"/>
        </w:rPr>
        <w:t>Outline work health and safety (WHS) responsibilities and procedures for managing hazards</w:t>
      </w:r>
    </w:p>
    <w:p w:rsidR="00B118A3" w:rsidRPr="00975E69" w:rsidRDefault="00B118A3" w:rsidP="00213BB6">
      <w:pPr>
        <w:pStyle w:val="ListParagraph"/>
        <w:numPr>
          <w:ilvl w:val="0"/>
          <w:numId w:val="28"/>
        </w:numPr>
        <w:spacing w:after="0" w:line="240" w:lineRule="auto"/>
        <w:rPr>
          <w:rFonts w:asciiTheme="minorHAnsi" w:hAnsiTheme="minorHAnsi" w:cs="Calibri"/>
          <w:color w:val="000000"/>
        </w:rPr>
      </w:pPr>
      <w:r w:rsidRPr="00975E69">
        <w:rPr>
          <w:rFonts w:asciiTheme="minorHAnsi" w:hAnsiTheme="minorHAnsi" w:cs="Calibri"/>
          <w:color w:val="000000"/>
        </w:rPr>
        <w:t>Identify relevant principles of risk management, including risk assessment</w:t>
      </w:r>
    </w:p>
    <w:p w:rsidR="00B118A3" w:rsidRPr="00975E69" w:rsidRDefault="00B118A3" w:rsidP="00213BB6">
      <w:pPr>
        <w:pStyle w:val="ListParagraph"/>
        <w:numPr>
          <w:ilvl w:val="0"/>
          <w:numId w:val="28"/>
        </w:numPr>
        <w:spacing w:after="0" w:line="240" w:lineRule="auto"/>
        <w:rPr>
          <w:rFonts w:asciiTheme="minorHAnsi" w:hAnsiTheme="minorHAnsi" w:cs="Calibri"/>
          <w:color w:val="000000"/>
        </w:rPr>
      </w:pPr>
      <w:r w:rsidRPr="00975E69">
        <w:rPr>
          <w:rFonts w:asciiTheme="minorHAnsi" w:hAnsiTheme="minorHAnsi" w:cs="Calibri"/>
          <w:color w:val="000000"/>
        </w:rPr>
        <w:t>Clarify quality system principles and methods</w:t>
      </w:r>
    </w:p>
    <w:p w:rsidR="00B118A3" w:rsidRPr="00975E69" w:rsidRDefault="00B118A3" w:rsidP="00213BB6">
      <w:pPr>
        <w:pStyle w:val="ListParagraph"/>
        <w:numPr>
          <w:ilvl w:val="0"/>
          <w:numId w:val="28"/>
        </w:numPr>
        <w:spacing w:after="0" w:line="240" w:lineRule="auto"/>
        <w:rPr>
          <w:rFonts w:asciiTheme="minorHAnsi" w:hAnsiTheme="minorHAnsi" w:cs="Calibri"/>
          <w:color w:val="000000"/>
        </w:rPr>
      </w:pPr>
      <w:r w:rsidRPr="00975E69">
        <w:rPr>
          <w:rFonts w:asciiTheme="minorHAnsi" w:hAnsiTheme="minorHAnsi" w:cs="Calibri"/>
          <w:color w:val="000000"/>
        </w:rPr>
        <w:t>Summarise relevant performance measures</w:t>
      </w:r>
    </w:p>
    <w:p w:rsidR="00361B8C" w:rsidRDefault="00361B8C" w:rsidP="00213BB6">
      <w:pPr>
        <w:pStyle w:val="ListParagraph"/>
        <w:numPr>
          <w:ilvl w:val="0"/>
          <w:numId w:val="28"/>
        </w:numPr>
        <w:spacing w:after="0" w:line="240" w:lineRule="auto"/>
        <w:rPr>
          <w:rFonts w:asciiTheme="minorHAnsi" w:hAnsiTheme="minorHAnsi" w:cs="Calibri"/>
          <w:color w:val="000000"/>
        </w:rPr>
      </w:pPr>
      <w:r>
        <w:rPr>
          <w:rFonts w:asciiTheme="minorHAnsi" w:hAnsiTheme="minorHAnsi" w:cs="Calibri"/>
          <w:color w:val="000000"/>
        </w:rPr>
        <w:t>Discuss role of innovation</w:t>
      </w:r>
    </w:p>
    <w:p w:rsidR="00B118A3" w:rsidRPr="00975E69" w:rsidRDefault="00B118A3" w:rsidP="00213BB6">
      <w:pPr>
        <w:pStyle w:val="ListParagraph"/>
        <w:numPr>
          <w:ilvl w:val="0"/>
          <w:numId w:val="28"/>
        </w:numPr>
        <w:spacing w:after="0" w:line="240" w:lineRule="auto"/>
        <w:rPr>
          <w:rFonts w:asciiTheme="minorHAnsi" w:hAnsiTheme="minorHAnsi" w:cs="Calibri"/>
          <w:color w:val="000000"/>
        </w:rPr>
      </w:pPr>
      <w:r w:rsidRPr="00975E69">
        <w:rPr>
          <w:rFonts w:asciiTheme="minorHAnsi" w:hAnsiTheme="minorHAnsi" w:cs="Calibri"/>
          <w:color w:val="000000"/>
        </w:rPr>
        <w:t>Outline systems to manage staff, stock, expenditure, services and customer service</w:t>
      </w:r>
    </w:p>
    <w:p w:rsidR="00B118A3" w:rsidRPr="00975E69" w:rsidRDefault="00B118A3" w:rsidP="00213BB6">
      <w:pPr>
        <w:pStyle w:val="ListParagraph"/>
        <w:numPr>
          <w:ilvl w:val="0"/>
          <w:numId w:val="28"/>
        </w:numPr>
        <w:spacing w:after="0" w:line="240" w:lineRule="auto"/>
        <w:rPr>
          <w:rFonts w:asciiTheme="minorHAnsi" w:hAnsiTheme="minorHAnsi" w:cs="Calibri"/>
          <w:color w:val="000000"/>
        </w:rPr>
      </w:pPr>
      <w:r w:rsidRPr="00975E69">
        <w:rPr>
          <w:rFonts w:asciiTheme="minorHAnsi" w:hAnsiTheme="minorHAnsi" w:cs="Calibri"/>
          <w:color w:val="000000"/>
        </w:rPr>
        <w:t>Identify technical or specialist skills relevant to business operations</w:t>
      </w:r>
    </w:p>
    <w:p w:rsidR="00B118A3" w:rsidRPr="00B1137B" w:rsidRDefault="00B118A3" w:rsidP="00B118A3">
      <w:pPr>
        <w:spacing w:after="0" w:line="240" w:lineRule="auto"/>
        <w:rPr>
          <w:rFonts w:asciiTheme="minorHAnsi" w:hAnsiTheme="minorHAnsi" w:cs="Calibri"/>
          <w:b/>
          <w:color w:val="000000"/>
        </w:rPr>
      </w:pPr>
    </w:p>
    <w:p w:rsidR="00B118A3" w:rsidRDefault="00B118A3" w:rsidP="00B118A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B118A3" w:rsidRPr="00B1137B" w:rsidRDefault="00B118A3" w:rsidP="00B118A3">
      <w:pPr>
        <w:spacing w:after="0" w:line="240" w:lineRule="auto"/>
        <w:rPr>
          <w:rFonts w:asciiTheme="minorHAnsi" w:hAnsiTheme="minorHAnsi" w:cs="Calibri"/>
          <w:b/>
          <w:color w:val="000000"/>
        </w:rPr>
      </w:pPr>
    </w:p>
    <w:p w:rsidR="00B118A3" w:rsidRPr="00975E69" w:rsidRDefault="00B118A3" w:rsidP="00B118A3">
      <w:pPr>
        <w:spacing w:after="0" w:line="240" w:lineRule="auto"/>
        <w:rPr>
          <w:rFonts w:asciiTheme="minorHAnsi" w:hAnsiTheme="minorHAnsi" w:cs="Calibri"/>
          <w:color w:val="000000"/>
        </w:rPr>
      </w:pPr>
      <w:r w:rsidRPr="00975E69">
        <w:rPr>
          <w:rFonts w:asciiTheme="minorHAnsi" w:hAnsiTheme="minorHAnsi" w:cs="Calibri"/>
          <w:color w:val="000000"/>
        </w:rPr>
        <w:t>Assessment must be conducted in a safe environment where evidence gathered demonstrates consistent performance of typical activities experienced in the Management and Leadership – Small and Micro Business field of work and include access to:</w:t>
      </w:r>
    </w:p>
    <w:p w:rsidR="00B118A3" w:rsidRPr="00975E69" w:rsidRDefault="00B118A3" w:rsidP="00B118A3">
      <w:pPr>
        <w:spacing w:after="0" w:line="240" w:lineRule="auto"/>
        <w:rPr>
          <w:rFonts w:asciiTheme="minorHAnsi" w:hAnsiTheme="minorHAnsi" w:cs="Calibri"/>
          <w:color w:val="000000"/>
        </w:rPr>
      </w:pPr>
    </w:p>
    <w:p w:rsidR="00B118A3" w:rsidRPr="00975E69" w:rsidRDefault="00361B8C" w:rsidP="00213BB6">
      <w:pPr>
        <w:pStyle w:val="ListParagraph"/>
        <w:numPr>
          <w:ilvl w:val="0"/>
          <w:numId w:val="29"/>
        </w:numPr>
        <w:spacing w:after="0" w:line="240" w:lineRule="auto"/>
        <w:rPr>
          <w:rFonts w:asciiTheme="minorHAnsi" w:hAnsiTheme="minorHAnsi" w:cs="Calibri"/>
          <w:color w:val="000000"/>
        </w:rPr>
      </w:pPr>
      <w:r>
        <w:rPr>
          <w:rFonts w:asciiTheme="minorHAnsi" w:hAnsiTheme="minorHAnsi" w:cs="Calibri"/>
          <w:color w:val="000000"/>
        </w:rPr>
        <w:t>Business equipment and resources</w:t>
      </w:r>
    </w:p>
    <w:p w:rsidR="00B118A3" w:rsidRPr="00975E69" w:rsidRDefault="00B118A3" w:rsidP="00213BB6">
      <w:pPr>
        <w:pStyle w:val="ListParagraph"/>
        <w:numPr>
          <w:ilvl w:val="0"/>
          <w:numId w:val="29"/>
        </w:numPr>
        <w:spacing w:after="0" w:line="240" w:lineRule="auto"/>
        <w:rPr>
          <w:rFonts w:asciiTheme="minorHAnsi" w:hAnsiTheme="minorHAnsi" w:cs="Calibri"/>
          <w:color w:val="000000"/>
        </w:rPr>
      </w:pPr>
      <w:r w:rsidRPr="00975E69">
        <w:rPr>
          <w:rFonts w:asciiTheme="minorHAnsi" w:hAnsiTheme="minorHAnsi" w:cs="Calibri"/>
          <w:color w:val="000000"/>
        </w:rPr>
        <w:t>Relevant legislation, regulations, standards and codes</w:t>
      </w:r>
    </w:p>
    <w:p w:rsidR="00B118A3" w:rsidRPr="00975E69" w:rsidRDefault="00B118A3" w:rsidP="00213BB6">
      <w:pPr>
        <w:pStyle w:val="ListParagraph"/>
        <w:numPr>
          <w:ilvl w:val="0"/>
          <w:numId w:val="29"/>
        </w:numPr>
        <w:spacing w:after="0" w:line="240" w:lineRule="auto"/>
        <w:rPr>
          <w:rFonts w:asciiTheme="minorHAnsi" w:hAnsiTheme="minorHAnsi" w:cs="Calibri"/>
          <w:color w:val="000000"/>
        </w:rPr>
      </w:pPr>
      <w:r w:rsidRPr="00975E69">
        <w:rPr>
          <w:rFonts w:asciiTheme="minorHAnsi" w:hAnsiTheme="minorHAnsi" w:cs="Calibri"/>
          <w:color w:val="000000"/>
        </w:rPr>
        <w:t>Relevant workplace documentation</w:t>
      </w:r>
    </w:p>
    <w:p w:rsidR="00B118A3" w:rsidRPr="00975E69" w:rsidRDefault="00B118A3" w:rsidP="00213BB6">
      <w:pPr>
        <w:pStyle w:val="ListParagraph"/>
        <w:numPr>
          <w:ilvl w:val="0"/>
          <w:numId w:val="29"/>
        </w:numPr>
        <w:spacing w:after="0" w:line="240" w:lineRule="auto"/>
        <w:rPr>
          <w:rFonts w:asciiTheme="minorHAnsi" w:hAnsiTheme="minorHAnsi" w:cs="Calibri"/>
          <w:color w:val="000000"/>
        </w:rPr>
      </w:pPr>
      <w:r w:rsidRPr="00975E69">
        <w:rPr>
          <w:rFonts w:asciiTheme="minorHAnsi" w:hAnsiTheme="minorHAnsi" w:cs="Calibri"/>
          <w:color w:val="000000"/>
        </w:rPr>
        <w:t>Case studies and, where possible, real situations</w:t>
      </w:r>
    </w:p>
    <w:p w:rsidR="00B118A3" w:rsidRPr="00975E69" w:rsidRDefault="00B118A3" w:rsidP="00213BB6">
      <w:pPr>
        <w:pStyle w:val="ListParagraph"/>
        <w:numPr>
          <w:ilvl w:val="0"/>
          <w:numId w:val="29"/>
        </w:numPr>
        <w:spacing w:after="0" w:line="240" w:lineRule="auto"/>
        <w:rPr>
          <w:rFonts w:asciiTheme="minorHAnsi" w:hAnsiTheme="minorHAnsi" w:cs="Calibri"/>
          <w:color w:val="000000"/>
        </w:rPr>
      </w:pPr>
      <w:r w:rsidRPr="00975E69">
        <w:rPr>
          <w:rFonts w:asciiTheme="minorHAnsi" w:hAnsiTheme="minorHAnsi" w:cs="Calibri"/>
          <w:color w:val="000000"/>
        </w:rPr>
        <w:t>Interaction with others.</w:t>
      </w:r>
    </w:p>
    <w:p w:rsidR="00B118A3" w:rsidRDefault="00B118A3" w:rsidP="00B118A3">
      <w:pPr>
        <w:spacing w:after="0" w:line="240" w:lineRule="auto"/>
        <w:rPr>
          <w:rFonts w:asciiTheme="minorHAnsi" w:hAnsiTheme="minorHAnsi" w:cs="Calibri"/>
          <w:color w:val="000000"/>
        </w:rPr>
      </w:pPr>
    </w:p>
    <w:p w:rsidR="00B118A3" w:rsidRDefault="00B118A3" w:rsidP="00B118A3">
      <w:pPr>
        <w:spacing w:after="0" w:line="240" w:lineRule="auto"/>
        <w:rPr>
          <w:rFonts w:asciiTheme="minorHAnsi" w:hAnsiTheme="minorHAnsi" w:cs="Calibri"/>
          <w:color w:val="000000"/>
        </w:rPr>
      </w:pPr>
      <w:r w:rsidRPr="00975E69">
        <w:rPr>
          <w:rFonts w:asciiTheme="minorHAnsi" w:hAnsiTheme="minorHAnsi" w:cs="Calibri"/>
          <w:color w:val="000000"/>
        </w:rPr>
        <w:t>Assessors must satisfy NVR/AQTF assessor requirements.</w:t>
      </w:r>
    </w:p>
    <w:p w:rsidR="00B118A3" w:rsidRPr="00B1137B" w:rsidRDefault="00B118A3" w:rsidP="00B118A3">
      <w:pPr>
        <w:spacing w:after="0" w:line="240" w:lineRule="auto"/>
        <w:rPr>
          <w:rFonts w:asciiTheme="minorHAnsi" w:hAnsiTheme="minorHAnsi" w:cs="Calibri"/>
          <w:b/>
          <w:color w:val="000000"/>
        </w:rPr>
      </w:pPr>
    </w:p>
    <w:p w:rsidR="00B118A3" w:rsidRDefault="00B118A3" w:rsidP="00B118A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B118A3" w:rsidRPr="00B1137B" w:rsidRDefault="00B118A3" w:rsidP="00B118A3">
      <w:pPr>
        <w:spacing w:after="0" w:line="240" w:lineRule="auto"/>
        <w:rPr>
          <w:rFonts w:asciiTheme="minorHAnsi" w:hAnsiTheme="minorHAnsi" w:cs="Calibri"/>
          <w:b/>
          <w:color w:val="000000"/>
        </w:rPr>
      </w:pPr>
    </w:p>
    <w:p w:rsidR="00B118A3" w:rsidRDefault="00B118A3" w:rsidP="00B118A3">
      <w:pPr>
        <w:spacing w:after="0" w:line="240" w:lineRule="auto"/>
        <w:rPr>
          <w:rFonts w:cs="Calibri"/>
          <w:color w:val="C00000"/>
          <w:sz w:val="28"/>
          <w:szCs w:val="28"/>
        </w:rPr>
      </w:pPr>
      <w:r w:rsidRPr="00975E69">
        <w:t>Companion volumes available from the IBSA website: http://www.ibsa.org.au/companion_volumes</w:t>
      </w:r>
      <w:r>
        <w:br w:type="page"/>
      </w:r>
    </w:p>
    <w:p w:rsidR="00B118A3" w:rsidRPr="00556116" w:rsidRDefault="00B118A3" w:rsidP="00B118A3">
      <w:pPr>
        <w:pStyle w:val="Heading2"/>
      </w:pPr>
      <w:bookmarkStart w:id="21" w:name="_Toc415154322"/>
      <w:bookmarkStart w:id="22" w:name="_Toc449509746"/>
      <w:r w:rsidRPr="00563D55">
        <w:lastRenderedPageBreak/>
        <w:t>Housekeeping Items</w:t>
      </w:r>
      <w:bookmarkEnd w:id="15"/>
      <w:bookmarkEnd w:id="16"/>
      <w:bookmarkEnd w:id="17"/>
      <w:bookmarkEnd w:id="18"/>
      <w:bookmarkEnd w:id="21"/>
      <w:bookmarkEnd w:id="22"/>
    </w:p>
    <w:p w:rsidR="00B118A3" w:rsidRPr="00144716" w:rsidRDefault="00B118A3" w:rsidP="00B118A3">
      <w:r>
        <w:t>Your trainer will inform you of the following:</w:t>
      </w:r>
    </w:p>
    <w:p w:rsidR="00B118A3" w:rsidRPr="00144716" w:rsidRDefault="00B118A3" w:rsidP="0018758D">
      <w:pPr>
        <w:pStyle w:val="Bullets"/>
      </w:pPr>
      <w:r w:rsidRPr="00144716">
        <w:t xml:space="preserve">Where the toilets and fire exits are located, </w:t>
      </w:r>
      <w:r>
        <w:t xml:space="preserve">what the emergency procedures are and </w:t>
      </w:r>
      <w:r w:rsidRPr="00144716">
        <w:t>where the breakout and refreshment areas are.</w:t>
      </w:r>
    </w:p>
    <w:p w:rsidR="00B118A3" w:rsidRDefault="00B118A3" w:rsidP="0018758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B118A3" w:rsidRPr="00144716" w:rsidRDefault="00B118A3" w:rsidP="0018758D">
      <w:pPr>
        <w:pStyle w:val="Bullets"/>
      </w:pPr>
      <w:r>
        <w:t>What times the breaks will be held and what the smoking policy is.</w:t>
      </w:r>
    </w:p>
    <w:p w:rsidR="00B118A3" w:rsidRPr="00144716" w:rsidRDefault="00B118A3" w:rsidP="0018758D">
      <w:pPr>
        <w:pStyle w:val="Bullets"/>
      </w:pPr>
      <w:r>
        <w:t>That this is an interactive course and you should ask questions.</w:t>
      </w:r>
    </w:p>
    <w:p w:rsidR="00B118A3" w:rsidRDefault="00B118A3" w:rsidP="0018758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B118A3" w:rsidRDefault="00B118A3" w:rsidP="0018758D">
      <w:pPr>
        <w:pStyle w:val="Bullets"/>
      </w:pPr>
      <w:r>
        <w:t>Ground rules for participation:</w:t>
      </w:r>
    </w:p>
    <w:p w:rsidR="00B118A3" w:rsidRDefault="00B118A3" w:rsidP="00013752">
      <w:pPr>
        <w:pStyle w:val="Bullets2"/>
      </w:pPr>
      <w:r>
        <w:t>Smile</w:t>
      </w:r>
    </w:p>
    <w:p w:rsidR="00B118A3" w:rsidRDefault="00B118A3" w:rsidP="00013752">
      <w:pPr>
        <w:pStyle w:val="Bullets2"/>
      </w:pPr>
      <w:r>
        <w:t>Support and encourage other participants</w:t>
      </w:r>
    </w:p>
    <w:p w:rsidR="00B118A3" w:rsidRDefault="00B118A3" w:rsidP="00013752">
      <w:pPr>
        <w:pStyle w:val="Bullets2"/>
      </w:pPr>
      <w:r>
        <w:t>When someone is contributing everyone else is quiet</w:t>
      </w:r>
    </w:p>
    <w:p w:rsidR="00B118A3" w:rsidRDefault="00B118A3" w:rsidP="00013752">
      <w:pPr>
        <w:pStyle w:val="Bullets2"/>
      </w:pPr>
      <w:r>
        <w:t>Be patient with others who may not be grasping the ideas</w:t>
      </w:r>
    </w:p>
    <w:p w:rsidR="00B118A3" w:rsidRDefault="00B118A3" w:rsidP="00013752">
      <w:pPr>
        <w:pStyle w:val="Bullets2"/>
      </w:pPr>
      <w:r>
        <w:t>Be on time</w:t>
      </w:r>
    </w:p>
    <w:p w:rsidR="00B118A3" w:rsidRDefault="00B118A3" w:rsidP="00013752">
      <w:pPr>
        <w:pStyle w:val="Bullets2"/>
      </w:pPr>
      <w:r>
        <w:t>Focus discussion on the topic</w:t>
      </w:r>
    </w:p>
    <w:p w:rsidR="00B118A3" w:rsidRDefault="00B118A3" w:rsidP="00013752">
      <w:pPr>
        <w:pStyle w:val="Bullets2"/>
      </w:pPr>
      <w:r>
        <w:t>Speak to the trainer if you have any concerns</w:t>
      </w:r>
    </w:p>
    <w:p w:rsidR="00B118A3" w:rsidRPr="006C1AE2" w:rsidRDefault="00B118A3" w:rsidP="00B118A3">
      <w:pPr>
        <w:pStyle w:val="Heading2"/>
        <w:spacing w:after="240"/>
      </w:pPr>
      <w:bookmarkStart w:id="23" w:name="_Toc326743762"/>
      <w:bookmarkStart w:id="24" w:name="_Toc328654778"/>
      <w:bookmarkStart w:id="25" w:name="_Toc330386597"/>
      <w:bookmarkStart w:id="26" w:name="_Toc415154323"/>
      <w:bookmarkStart w:id="27" w:name="_Toc449509747"/>
      <w:r w:rsidRPr="00C660D3">
        <w:t>Objectives</w:t>
      </w:r>
      <w:bookmarkEnd w:id="23"/>
      <w:bookmarkEnd w:id="24"/>
      <w:bookmarkEnd w:id="25"/>
      <w:bookmarkEnd w:id="26"/>
      <w:bookmarkEnd w:id="27"/>
    </w:p>
    <w:p w:rsidR="00B118A3" w:rsidRPr="00CB4531" w:rsidRDefault="00B118A3" w:rsidP="0018758D">
      <w:pPr>
        <w:pStyle w:val="Bullets"/>
      </w:pPr>
      <w:r w:rsidRPr="00DE5B5A">
        <w:rPr>
          <w:b/>
          <w:i/>
          <w:iCs/>
        </w:rPr>
        <w:t>Discover</w:t>
      </w:r>
      <w:r w:rsidRPr="00DE5B5A">
        <w:rPr>
          <w:b/>
        </w:rPr>
        <w:t xml:space="preserve"> </w:t>
      </w:r>
      <w:r w:rsidRPr="00FB0C4A">
        <w:t xml:space="preserve">how to </w:t>
      </w:r>
      <w:r w:rsidRPr="00975E69">
        <w:t>develop operational strategies and procedures</w:t>
      </w:r>
    </w:p>
    <w:p w:rsidR="00B118A3" w:rsidRPr="00CB4531" w:rsidRDefault="00B118A3" w:rsidP="0018758D">
      <w:pPr>
        <w:pStyle w:val="Bullets"/>
      </w:pPr>
      <w:r w:rsidRPr="00CB4531">
        <w:rPr>
          <w:b/>
          <w:i/>
          <w:iCs/>
          <w:lang w:val="en-US"/>
        </w:rPr>
        <w:t>Know</w:t>
      </w:r>
      <w:r w:rsidRPr="00CB4531">
        <w:rPr>
          <w:lang w:val="en-US"/>
        </w:rPr>
        <w:t xml:space="preserve"> how to </w:t>
      </w:r>
      <w:r>
        <w:rPr>
          <w:lang w:val="en-US"/>
        </w:rPr>
        <w:t>i</w:t>
      </w:r>
      <w:r w:rsidRPr="00975E69">
        <w:rPr>
          <w:lang w:val="en-US"/>
        </w:rPr>
        <w:t>mplement operational strategies and procedures</w:t>
      </w:r>
    </w:p>
    <w:p w:rsidR="00B118A3" w:rsidRPr="007D0EE9" w:rsidRDefault="00B118A3" w:rsidP="0018758D">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monitor business performance</w:t>
      </w:r>
    </w:p>
    <w:p w:rsidR="00B118A3" w:rsidRPr="007D0EE9" w:rsidRDefault="00B118A3" w:rsidP="0018758D">
      <w:pPr>
        <w:pStyle w:val="Bullets"/>
      </w:pPr>
      <w:r w:rsidRPr="00DE5B5A">
        <w:rPr>
          <w:b/>
          <w:i/>
        </w:rPr>
        <w:t xml:space="preserve">Understand </w:t>
      </w:r>
      <w:r>
        <w:t>how to review business operations</w:t>
      </w:r>
    </w:p>
    <w:p w:rsidR="00B118A3" w:rsidRDefault="00B118A3" w:rsidP="0018758D">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352023" w:rsidRPr="00352023" w:rsidRDefault="00352023" w:rsidP="0018758D">
      <w:pPr>
        <w:pStyle w:val="Bullets"/>
      </w:pPr>
    </w:p>
    <w:p w:rsidR="00352023" w:rsidRPr="00352023" w:rsidRDefault="00352023" w:rsidP="00352023">
      <w:pPr>
        <w:pStyle w:val="BulletedPoints"/>
        <w:rPr>
          <w:b/>
          <w:color w:val="C00000"/>
          <w:sz w:val="26"/>
          <w:szCs w:val="26"/>
        </w:rPr>
      </w:pPr>
    </w:p>
    <w:p w:rsidR="006130C2" w:rsidRDefault="006130C2">
      <w:pPr>
        <w:spacing w:after="0" w:line="240" w:lineRule="auto"/>
        <w:rPr>
          <w:rFonts w:cstheme="majorBidi"/>
          <w:b/>
          <w:bCs/>
          <w:color w:val="C00000"/>
          <w:sz w:val="36"/>
          <w:szCs w:val="28"/>
          <w:lang w:val="en-GB"/>
        </w:rPr>
      </w:pPr>
      <w:r>
        <w:br w:type="page"/>
      </w:r>
    </w:p>
    <w:p w:rsidR="00AB5C16" w:rsidRPr="00AB5C16" w:rsidRDefault="00AB5C16" w:rsidP="00AB5C16">
      <w:pPr>
        <w:pStyle w:val="Heading1"/>
      </w:pPr>
      <w:bookmarkStart w:id="28" w:name="_Toc449509748"/>
      <w:r w:rsidRPr="00AB5C16">
        <w:lastRenderedPageBreak/>
        <w:t>1. Develop operational strategies and procedures</w:t>
      </w:r>
      <w:bookmarkEnd w:id="28"/>
    </w:p>
    <w:p w:rsidR="00AB5C16" w:rsidRDefault="00AB5C16" w:rsidP="00F00586">
      <w:pPr>
        <w:rPr>
          <w:color w:val="FF0000"/>
        </w:rPr>
      </w:pPr>
    </w:p>
    <w:p w:rsidR="00F00586" w:rsidRPr="00F00586" w:rsidRDefault="00F00586" w:rsidP="00AB5C16">
      <w:r w:rsidRPr="00AB5C16">
        <w:rPr>
          <w:b/>
          <w:sz w:val="28"/>
        </w:rPr>
        <w:t>1.1</w:t>
      </w:r>
      <w:r w:rsidRPr="00AB5C16">
        <w:rPr>
          <w:sz w:val="28"/>
        </w:rPr>
        <w:t xml:space="preserve"> </w:t>
      </w:r>
      <w:r w:rsidR="00AB5C16">
        <w:tab/>
      </w:r>
      <w:r w:rsidRPr="00F00586">
        <w:t>Develop an action plan to provide a clear and coherent d</w:t>
      </w:r>
      <w:r w:rsidR="00FC4AB0">
        <w:t>irection, in accordance with</w:t>
      </w:r>
      <w:r w:rsidRPr="00F00586">
        <w:t xml:space="preserve"> </w:t>
      </w:r>
      <w:r w:rsidR="00AB5C16">
        <w:tab/>
      </w:r>
      <w:r w:rsidRPr="00F00586">
        <w:t>business goals and objectives</w:t>
      </w:r>
    </w:p>
    <w:p w:rsidR="00F00586" w:rsidRPr="00F00586" w:rsidRDefault="00F00586" w:rsidP="00FC4AB0">
      <w:pPr>
        <w:ind w:left="720" w:hanging="720"/>
      </w:pPr>
      <w:r w:rsidRPr="00AB5C16">
        <w:rPr>
          <w:b/>
          <w:sz w:val="28"/>
        </w:rPr>
        <w:t>1.2</w:t>
      </w:r>
      <w:r w:rsidRPr="00AB5C16">
        <w:rPr>
          <w:sz w:val="28"/>
        </w:rPr>
        <w:t xml:space="preserve"> </w:t>
      </w:r>
      <w:r w:rsidR="00AB5C16">
        <w:tab/>
      </w:r>
      <w:r w:rsidR="00FC4AB0">
        <w:t>Identify work health and safety (W</w:t>
      </w:r>
      <w:r w:rsidRPr="00F00586">
        <w:t>HS) and environmental issues</w:t>
      </w:r>
      <w:r w:rsidR="00FC4AB0">
        <w:t>,</w:t>
      </w:r>
      <w:r w:rsidRPr="00F00586">
        <w:t xml:space="preserve"> and implement strategies to minimise risk factors</w:t>
      </w:r>
    </w:p>
    <w:p w:rsidR="00F00586" w:rsidRPr="00F00586" w:rsidRDefault="00F00586" w:rsidP="00AB5C16">
      <w:r w:rsidRPr="00AB5C16">
        <w:rPr>
          <w:b/>
          <w:sz w:val="28"/>
        </w:rPr>
        <w:t>1.3</w:t>
      </w:r>
      <w:r w:rsidRPr="00AB5C16">
        <w:rPr>
          <w:sz w:val="28"/>
        </w:rPr>
        <w:t xml:space="preserve"> </w:t>
      </w:r>
      <w:r w:rsidR="00AB5C16">
        <w:tab/>
      </w:r>
      <w:r w:rsidRPr="00F00586">
        <w:t xml:space="preserve">Develop a quality system for the business in line with industry standards, compliance </w:t>
      </w:r>
      <w:r w:rsidR="00AB5C16">
        <w:tab/>
      </w:r>
      <w:r w:rsidRPr="00F00586">
        <w:t>requirements and cultural criteria</w:t>
      </w:r>
    </w:p>
    <w:p w:rsidR="00F00586" w:rsidRPr="00F00586" w:rsidRDefault="00F00586" w:rsidP="00AB5C16">
      <w:r w:rsidRPr="00AB5C16">
        <w:rPr>
          <w:b/>
          <w:sz w:val="28"/>
        </w:rPr>
        <w:t>1.4</w:t>
      </w:r>
      <w:r w:rsidRPr="00AB5C16">
        <w:rPr>
          <w:sz w:val="28"/>
        </w:rPr>
        <w:t xml:space="preserve"> </w:t>
      </w:r>
      <w:r w:rsidR="00AB5C16">
        <w:tab/>
      </w:r>
      <w:r w:rsidRPr="00F00586">
        <w:t xml:space="preserve">Develop performance measures and operational targets to conform </w:t>
      </w:r>
      <w:r w:rsidR="00E774EF" w:rsidRPr="00F00586">
        <w:t>to</w:t>
      </w:r>
      <w:r w:rsidRPr="00F00586">
        <w:t xml:space="preserve"> the business plan</w:t>
      </w:r>
    </w:p>
    <w:p w:rsidR="0035414D" w:rsidRPr="00F00586" w:rsidRDefault="00F00586" w:rsidP="00AB5C16">
      <w:r w:rsidRPr="00AB5C16">
        <w:rPr>
          <w:b/>
          <w:sz w:val="28"/>
        </w:rPr>
        <w:t>1.5</w:t>
      </w:r>
      <w:r w:rsidRPr="00AB5C16">
        <w:rPr>
          <w:sz w:val="28"/>
        </w:rPr>
        <w:t xml:space="preserve"> </w:t>
      </w:r>
      <w:r w:rsidR="00AB5C16">
        <w:tab/>
      </w:r>
      <w:r w:rsidRPr="00F00586">
        <w:t>Develop strategies for innovat</w:t>
      </w:r>
      <w:r w:rsidR="00FC4AB0">
        <w:t>ion, including</w:t>
      </w:r>
      <w:r w:rsidRPr="00F00586">
        <w:t xml:space="preserve"> utilisation of existing, new or emerging </w:t>
      </w:r>
      <w:r w:rsidR="00AB5C16">
        <w:tab/>
      </w:r>
      <w:r w:rsidRPr="00F00586">
        <w:t>technologies, where practicable, to optimise business performance</w:t>
      </w:r>
    </w:p>
    <w:p w:rsidR="0035414D" w:rsidRDefault="00A7055B">
      <w:r>
        <w:rPr>
          <w:noProof/>
          <w:lang w:val="en-GB"/>
        </w:rPr>
        <w:drawing>
          <wp:anchor distT="0" distB="0" distL="114300" distR="114300" simplePos="0" relativeHeight="251686912" behindDoc="1" locked="0" layoutInCell="1" allowOverlap="1" wp14:anchorId="5315FE4D" wp14:editId="0DC9A6AB">
            <wp:simplePos x="0" y="0"/>
            <wp:positionH relativeFrom="column">
              <wp:posOffset>19050</wp:posOffset>
            </wp:positionH>
            <wp:positionV relativeFrom="paragraph">
              <wp:posOffset>5848</wp:posOffset>
            </wp:positionV>
            <wp:extent cx="4396475" cy="4394579"/>
            <wp:effectExtent l="0" t="0" r="4445" b="6350"/>
            <wp:wrapTight wrapText="bothSides">
              <wp:wrapPolygon edited="0">
                <wp:start x="374" y="0"/>
                <wp:lineTo x="0" y="187"/>
                <wp:lineTo x="0" y="21444"/>
                <wp:lineTo x="374" y="21538"/>
                <wp:lineTo x="21154" y="21538"/>
                <wp:lineTo x="21528" y="21444"/>
                <wp:lineTo x="21528" y="187"/>
                <wp:lineTo x="21154" y="0"/>
                <wp:lineTo x="374" y="0"/>
              </wp:wrapPolygon>
            </wp:wrapTight>
            <wp:docPr id="1" name="Picture 0"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6475" cy="4394579"/>
                    </a:xfrm>
                    <a:prstGeom prst="rect">
                      <a:avLst/>
                    </a:prstGeom>
                    <a:ln>
                      <a:noFill/>
                    </a:ln>
                    <a:effectLst>
                      <a:softEdge rad="112500"/>
                    </a:effectLst>
                  </pic:spPr>
                </pic:pic>
              </a:graphicData>
            </a:graphic>
          </wp:anchor>
        </w:drawing>
      </w:r>
    </w:p>
    <w:p w:rsidR="00AB5C16" w:rsidRDefault="00AB5C16">
      <w:pPr>
        <w:spacing w:after="0" w:line="240" w:lineRule="auto"/>
        <w:rPr>
          <w:b/>
          <w:color w:val="FF0000"/>
        </w:rPr>
      </w:pPr>
      <w:r>
        <w:rPr>
          <w:b/>
          <w:color w:val="FF0000"/>
        </w:rPr>
        <w:br w:type="page"/>
      </w:r>
    </w:p>
    <w:p w:rsidR="00B671BD" w:rsidRPr="00B671BD" w:rsidRDefault="00B671BD" w:rsidP="00AB5C16">
      <w:pPr>
        <w:pStyle w:val="Heading2"/>
      </w:pPr>
      <w:bookmarkStart w:id="29" w:name="_Toc449509749"/>
      <w:r w:rsidRPr="00B671BD">
        <w:lastRenderedPageBreak/>
        <w:t>1.1</w:t>
      </w:r>
      <w:r w:rsidR="004306FF">
        <w:t xml:space="preserve"> – </w:t>
      </w:r>
      <w:r w:rsidRPr="00B671BD">
        <w:t>Develop an action plan to provide a clear and coherent d</w:t>
      </w:r>
      <w:r w:rsidR="00FC4AB0">
        <w:t>irection, in accordance with</w:t>
      </w:r>
      <w:r w:rsidRPr="00B671BD">
        <w:t xml:space="preserve"> business goals and objectives</w:t>
      </w:r>
      <w:bookmarkEnd w:id="29"/>
      <w:r w:rsidR="004306FF">
        <w:t xml:space="preserve"> </w:t>
      </w:r>
    </w:p>
    <w:p w:rsidR="00297387" w:rsidRPr="00297387" w:rsidRDefault="001A777F" w:rsidP="001A777F">
      <w:pPr>
        <w:pStyle w:val="Heading3"/>
      </w:pPr>
      <w:bookmarkStart w:id="30" w:name="_Toc449509750"/>
      <w:r w:rsidRPr="00297387">
        <w:t>Action Plan</w:t>
      </w:r>
      <w:bookmarkEnd w:id="30"/>
    </w:p>
    <w:p w:rsidR="00341D2F" w:rsidRDefault="00341D2F" w:rsidP="00341D2F">
      <w:r>
        <w:t>To d</w:t>
      </w:r>
      <w:r w:rsidRPr="00341D2F">
        <w:t xml:space="preserve">evelop an </w:t>
      </w:r>
      <w:r w:rsidR="00013752">
        <w:t>action plan</w:t>
      </w:r>
      <w:r w:rsidRPr="00341D2F">
        <w:t xml:space="preserve"> </w:t>
      </w:r>
      <w:r w:rsidR="002A14F9">
        <w:t>that will</w:t>
      </w:r>
      <w:r w:rsidRPr="00341D2F">
        <w:t xml:space="preserve"> provide a clear and coherent direction, in accordance with the business goals and objectives</w:t>
      </w:r>
      <w:r>
        <w:t xml:space="preserve"> and </w:t>
      </w:r>
      <w:r w:rsidR="002A14F9">
        <w:t xml:space="preserve">fit </w:t>
      </w:r>
      <w:r>
        <w:t>within the description of Element 1: Develop operational strategies and procedures</w:t>
      </w:r>
      <w:r w:rsidR="002A14F9">
        <w:t>, will</w:t>
      </w:r>
      <w:r>
        <w:t xml:space="preserve"> need two fundamentals</w:t>
      </w:r>
      <w:r w:rsidR="002A14F9">
        <w:t xml:space="preserve"> to be addressed</w:t>
      </w:r>
      <w:r>
        <w:t>.</w:t>
      </w:r>
    </w:p>
    <w:p w:rsidR="00013752" w:rsidRDefault="00013752" w:rsidP="00013752">
      <w:pPr>
        <w:pStyle w:val="BoldBulTight0"/>
      </w:pPr>
      <w:r>
        <w:t>There are:</w:t>
      </w:r>
    </w:p>
    <w:p w:rsidR="00013752" w:rsidRPr="00013752" w:rsidRDefault="00341D2F" w:rsidP="0018758D">
      <w:pPr>
        <w:pStyle w:val="Bullets"/>
      </w:pPr>
      <w:r w:rsidRPr="00013752">
        <w:t xml:space="preserve">Understand the descriptions/examples above that would likely </w:t>
      </w:r>
      <w:r w:rsidR="00013752" w:rsidRPr="00013752">
        <w:t xml:space="preserve">determine </w:t>
      </w:r>
      <w:r w:rsidRPr="00013752">
        <w:t>operational strategies and procedures</w:t>
      </w:r>
    </w:p>
    <w:p w:rsidR="00176222" w:rsidRPr="00013752" w:rsidRDefault="00176222" w:rsidP="0018758D">
      <w:pPr>
        <w:pStyle w:val="Bullets"/>
      </w:pPr>
      <w:r w:rsidRPr="00013752">
        <w:t xml:space="preserve">Use an ACTION plan template or similar to </w:t>
      </w:r>
      <w:r w:rsidR="002A14F9" w:rsidRPr="00013752">
        <w:t xml:space="preserve">then </w:t>
      </w:r>
      <w:r w:rsidRPr="00013752">
        <w:t>allocate the resources and details on how each operational aspect is to be accomplished</w:t>
      </w:r>
      <w:r w:rsidR="002A14F9" w:rsidRPr="00013752">
        <w:t xml:space="preserve"> or produce a result</w:t>
      </w:r>
      <w:r w:rsidRPr="00013752">
        <w:t>.</w:t>
      </w:r>
    </w:p>
    <w:p w:rsidR="00B97757" w:rsidRPr="00013752" w:rsidRDefault="001A777F" w:rsidP="00013752">
      <w:pPr>
        <w:pStyle w:val="BoldBulTight0"/>
        <w:rPr>
          <w:u w:val="single"/>
        </w:rPr>
      </w:pPr>
      <w:r w:rsidRPr="00013752">
        <w:rPr>
          <w:u w:val="single"/>
        </w:rPr>
        <w:t>Action Plan Template – Example Only</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842"/>
        <w:gridCol w:w="1276"/>
        <w:gridCol w:w="2126"/>
        <w:gridCol w:w="1985"/>
      </w:tblGrid>
      <w:tr w:rsidR="00B97757" w:rsidRPr="00FD4284" w:rsidTr="004B7BA1">
        <w:trPr>
          <w:trHeight w:val="404"/>
        </w:trPr>
        <w:tc>
          <w:tcPr>
            <w:tcW w:w="2127" w:type="dxa"/>
            <w:shd w:val="clear" w:color="auto" w:fill="E5B8B7" w:themeFill="accent2" w:themeFillTint="66"/>
          </w:tcPr>
          <w:p w:rsidR="00B97757" w:rsidRPr="00FD4284" w:rsidRDefault="00B97757" w:rsidP="00FD4284">
            <w:pPr>
              <w:spacing w:before="120" w:after="120" w:line="240" w:lineRule="auto"/>
              <w:jc w:val="center"/>
              <w:rPr>
                <w:rFonts w:cs="Calibri"/>
                <w:b/>
                <w:bCs/>
              </w:rPr>
            </w:pPr>
            <w:r w:rsidRPr="00FD4284">
              <w:rPr>
                <w:rFonts w:cs="Calibri"/>
                <w:b/>
                <w:bCs/>
              </w:rPr>
              <w:t>Action</w:t>
            </w:r>
          </w:p>
        </w:tc>
        <w:tc>
          <w:tcPr>
            <w:tcW w:w="1842" w:type="dxa"/>
            <w:shd w:val="clear" w:color="auto" w:fill="E5B8B7" w:themeFill="accent2" w:themeFillTint="66"/>
          </w:tcPr>
          <w:p w:rsidR="00B97757" w:rsidRPr="00FD4284" w:rsidRDefault="00B97757" w:rsidP="00FD4284">
            <w:pPr>
              <w:spacing w:before="120" w:after="120" w:line="240" w:lineRule="auto"/>
              <w:jc w:val="center"/>
              <w:rPr>
                <w:rFonts w:cs="Calibri"/>
                <w:b/>
                <w:bCs/>
              </w:rPr>
            </w:pPr>
            <w:r w:rsidRPr="00FD4284">
              <w:rPr>
                <w:rFonts w:cs="Calibri"/>
                <w:b/>
                <w:bCs/>
              </w:rPr>
              <w:t>Who is Responsible</w:t>
            </w:r>
          </w:p>
        </w:tc>
        <w:tc>
          <w:tcPr>
            <w:tcW w:w="1276" w:type="dxa"/>
            <w:shd w:val="clear" w:color="auto" w:fill="E5B8B7" w:themeFill="accent2" w:themeFillTint="66"/>
          </w:tcPr>
          <w:p w:rsidR="00B97757" w:rsidRPr="00FD4284" w:rsidRDefault="00B97757" w:rsidP="00FD4284">
            <w:pPr>
              <w:pStyle w:val="BoldBulTight0"/>
              <w:spacing w:before="120" w:after="120"/>
            </w:pPr>
            <w:bookmarkStart w:id="31" w:name="_Toc449509751"/>
            <w:r w:rsidRPr="00FD4284">
              <w:t>When</w:t>
            </w:r>
            <w:bookmarkEnd w:id="31"/>
          </w:p>
        </w:tc>
        <w:tc>
          <w:tcPr>
            <w:tcW w:w="2126" w:type="dxa"/>
            <w:shd w:val="clear" w:color="auto" w:fill="E5B8B7" w:themeFill="accent2" w:themeFillTint="66"/>
          </w:tcPr>
          <w:p w:rsidR="00B97757" w:rsidRPr="00FD4284" w:rsidRDefault="00B97757" w:rsidP="00FD4284">
            <w:pPr>
              <w:spacing w:before="120" w:after="120" w:line="240" w:lineRule="auto"/>
              <w:jc w:val="center"/>
              <w:rPr>
                <w:rFonts w:cs="Calibri"/>
                <w:b/>
                <w:bCs/>
              </w:rPr>
            </w:pPr>
            <w:r w:rsidRPr="00FD4284">
              <w:rPr>
                <w:rFonts w:cs="Calibri"/>
                <w:b/>
                <w:bCs/>
              </w:rPr>
              <w:t>Anticipated Result</w:t>
            </w:r>
          </w:p>
        </w:tc>
        <w:tc>
          <w:tcPr>
            <w:tcW w:w="1985" w:type="dxa"/>
            <w:shd w:val="clear" w:color="auto" w:fill="E5B8B7" w:themeFill="accent2" w:themeFillTint="66"/>
          </w:tcPr>
          <w:p w:rsidR="00B97757" w:rsidRPr="00FD4284" w:rsidRDefault="00B97757" w:rsidP="00FD4284">
            <w:pPr>
              <w:spacing w:before="120" w:after="120" w:line="240" w:lineRule="auto"/>
              <w:jc w:val="center"/>
              <w:rPr>
                <w:rFonts w:cs="Calibri"/>
                <w:b/>
                <w:bCs/>
              </w:rPr>
            </w:pPr>
            <w:r w:rsidRPr="00FD4284">
              <w:rPr>
                <w:rFonts w:cs="Calibri"/>
                <w:b/>
                <w:bCs/>
              </w:rPr>
              <w:t>Actual Result</w:t>
            </w:r>
          </w:p>
        </w:tc>
      </w:tr>
      <w:tr w:rsidR="00B97757" w:rsidRPr="00FD4284" w:rsidTr="00B97757">
        <w:tc>
          <w:tcPr>
            <w:tcW w:w="2127" w:type="dxa"/>
          </w:tcPr>
          <w:p w:rsidR="00B97757" w:rsidRPr="00FD4284" w:rsidRDefault="00B97757" w:rsidP="00FD4284">
            <w:pPr>
              <w:spacing w:before="120" w:after="120" w:line="240" w:lineRule="auto"/>
              <w:rPr>
                <w:rFonts w:cs="Calibri"/>
              </w:rPr>
            </w:pPr>
          </w:p>
        </w:tc>
        <w:tc>
          <w:tcPr>
            <w:tcW w:w="1842" w:type="dxa"/>
          </w:tcPr>
          <w:p w:rsidR="00B97757" w:rsidRPr="00FD4284" w:rsidRDefault="00B97757" w:rsidP="00FD4284">
            <w:pPr>
              <w:spacing w:before="120" w:after="120" w:line="240" w:lineRule="auto"/>
              <w:rPr>
                <w:rFonts w:cs="Calibri"/>
              </w:rPr>
            </w:pPr>
          </w:p>
        </w:tc>
        <w:tc>
          <w:tcPr>
            <w:tcW w:w="1276" w:type="dxa"/>
          </w:tcPr>
          <w:p w:rsidR="00B97757" w:rsidRPr="00FD4284" w:rsidRDefault="00B97757" w:rsidP="00FD4284">
            <w:pPr>
              <w:spacing w:before="120" w:after="120" w:line="240" w:lineRule="auto"/>
              <w:rPr>
                <w:rFonts w:cs="Calibri"/>
              </w:rPr>
            </w:pPr>
          </w:p>
        </w:tc>
        <w:tc>
          <w:tcPr>
            <w:tcW w:w="2126" w:type="dxa"/>
          </w:tcPr>
          <w:p w:rsidR="00B97757" w:rsidRPr="00FD4284" w:rsidRDefault="00B97757" w:rsidP="00FD4284">
            <w:pPr>
              <w:spacing w:before="120" w:after="120" w:line="240" w:lineRule="auto"/>
              <w:rPr>
                <w:rFonts w:cs="Calibri"/>
              </w:rPr>
            </w:pPr>
          </w:p>
        </w:tc>
        <w:tc>
          <w:tcPr>
            <w:tcW w:w="1985" w:type="dxa"/>
          </w:tcPr>
          <w:p w:rsidR="00B97757" w:rsidRPr="00FD4284" w:rsidRDefault="00B97757" w:rsidP="00FD4284">
            <w:pPr>
              <w:spacing w:before="120" w:after="120" w:line="240" w:lineRule="auto"/>
              <w:rPr>
                <w:rFonts w:cs="Calibri"/>
              </w:rPr>
            </w:pPr>
          </w:p>
        </w:tc>
      </w:tr>
      <w:tr w:rsidR="00B97757" w:rsidRPr="00FD4284" w:rsidTr="00B97757">
        <w:tc>
          <w:tcPr>
            <w:tcW w:w="2127" w:type="dxa"/>
          </w:tcPr>
          <w:p w:rsidR="00B97757" w:rsidRPr="00FD4284" w:rsidRDefault="00B97757" w:rsidP="00FD4284">
            <w:pPr>
              <w:spacing w:before="120" w:after="120" w:line="240" w:lineRule="auto"/>
              <w:rPr>
                <w:rFonts w:cs="Calibri"/>
              </w:rPr>
            </w:pPr>
          </w:p>
        </w:tc>
        <w:tc>
          <w:tcPr>
            <w:tcW w:w="1842" w:type="dxa"/>
          </w:tcPr>
          <w:p w:rsidR="00B97757" w:rsidRPr="00FD4284" w:rsidRDefault="00B97757" w:rsidP="00FD4284">
            <w:pPr>
              <w:spacing w:before="120" w:after="120" w:line="240" w:lineRule="auto"/>
              <w:rPr>
                <w:rFonts w:cs="Calibri"/>
              </w:rPr>
            </w:pPr>
          </w:p>
        </w:tc>
        <w:tc>
          <w:tcPr>
            <w:tcW w:w="1276" w:type="dxa"/>
          </w:tcPr>
          <w:p w:rsidR="00B97757" w:rsidRPr="00FD4284" w:rsidRDefault="00B97757" w:rsidP="00FD4284">
            <w:pPr>
              <w:spacing w:before="120" w:after="120" w:line="240" w:lineRule="auto"/>
              <w:rPr>
                <w:rFonts w:cs="Calibri"/>
              </w:rPr>
            </w:pPr>
          </w:p>
        </w:tc>
        <w:tc>
          <w:tcPr>
            <w:tcW w:w="2126" w:type="dxa"/>
          </w:tcPr>
          <w:p w:rsidR="00B97757" w:rsidRPr="00FD4284" w:rsidRDefault="00B97757" w:rsidP="00FD4284">
            <w:pPr>
              <w:spacing w:before="120" w:after="120" w:line="240" w:lineRule="auto"/>
              <w:rPr>
                <w:rFonts w:cs="Calibri"/>
              </w:rPr>
            </w:pPr>
          </w:p>
        </w:tc>
        <w:tc>
          <w:tcPr>
            <w:tcW w:w="1985" w:type="dxa"/>
          </w:tcPr>
          <w:p w:rsidR="00B97757" w:rsidRPr="00FD4284" w:rsidRDefault="00B97757" w:rsidP="00FD4284">
            <w:pPr>
              <w:spacing w:before="120" w:after="120" w:line="240" w:lineRule="auto"/>
              <w:rPr>
                <w:rFonts w:cs="Calibri"/>
              </w:rPr>
            </w:pPr>
          </w:p>
        </w:tc>
      </w:tr>
    </w:tbl>
    <w:p w:rsidR="00176222" w:rsidRPr="00341D2F" w:rsidRDefault="00176222" w:rsidP="00B97757"/>
    <w:p w:rsidR="002A14F9" w:rsidRPr="00013752" w:rsidRDefault="002A14F9" w:rsidP="00013752">
      <w:pPr>
        <w:pStyle w:val="BoldBulTight0"/>
        <w:rPr>
          <w:u w:val="single"/>
        </w:rPr>
      </w:pPr>
      <w:r w:rsidRPr="00013752">
        <w:rPr>
          <w:u w:val="single"/>
        </w:rPr>
        <w:t>Develop operational strategies and procedures</w:t>
      </w:r>
    </w:p>
    <w:p w:rsidR="002A14F9" w:rsidRPr="002A14F9" w:rsidRDefault="002A14F9" w:rsidP="002A14F9">
      <w:r w:rsidRPr="002A14F9">
        <w:t xml:space="preserve">Let’s place </w:t>
      </w:r>
      <w:r w:rsidR="00013752">
        <w:t xml:space="preserve">some </w:t>
      </w:r>
      <w:r>
        <w:t xml:space="preserve">of </w:t>
      </w:r>
      <w:r w:rsidRPr="002A14F9">
        <w:t xml:space="preserve">these suggested areas into an </w:t>
      </w:r>
      <w:r>
        <w:t>assessment format</w:t>
      </w:r>
      <w:r w:rsidRPr="002A14F9">
        <w:t>.</w:t>
      </w:r>
    </w:p>
    <w:tbl>
      <w:tblPr>
        <w:tblStyle w:val="TableGrid"/>
        <w:tblW w:w="0" w:type="auto"/>
        <w:tblLook w:val="04A0" w:firstRow="1" w:lastRow="0" w:firstColumn="1" w:lastColumn="0" w:noHBand="0" w:noVBand="1"/>
      </w:tblPr>
      <w:tblGrid>
        <w:gridCol w:w="3245"/>
        <w:gridCol w:w="5997"/>
      </w:tblGrid>
      <w:tr w:rsidR="002A14F9" w:rsidRPr="002A14F9" w:rsidTr="006763E5">
        <w:tc>
          <w:tcPr>
            <w:tcW w:w="3227" w:type="dxa"/>
            <w:tcBorders>
              <w:bottom w:val="single" w:sz="4" w:space="0" w:color="auto"/>
            </w:tcBorders>
            <w:shd w:val="clear" w:color="auto" w:fill="E5B8B7" w:themeFill="accent2" w:themeFillTint="66"/>
          </w:tcPr>
          <w:p w:rsidR="002A14F9" w:rsidRPr="002A14F9" w:rsidRDefault="002A14F9" w:rsidP="002A14F9">
            <w:pPr>
              <w:jc w:val="center"/>
              <w:rPr>
                <w:b/>
              </w:rPr>
            </w:pPr>
            <w:r w:rsidRPr="002A14F9">
              <w:rPr>
                <w:b/>
              </w:rPr>
              <w:t>Operational strategy</w:t>
            </w:r>
          </w:p>
        </w:tc>
        <w:tc>
          <w:tcPr>
            <w:tcW w:w="6321" w:type="dxa"/>
            <w:shd w:val="clear" w:color="auto" w:fill="E5B8B7" w:themeFill="accent2" w:themeFillTint="66"/>
          </w:tcPr>
          <w:p w:rsidR="002A14F9" w:rsidRDefault="002A14F9" w:rsidP="002A14F9">
            <w:pPr>
              <w:jc w:val="center"/>
              <w:rPr>
                <w:b/>
              </w:rPr>
            </w:pPr>
            <w:r w:rsidRPr="002A14F9">
              <w:rPr>
                <w:b/>
              </w:rPr>
              <w:t>What does this mean?</w:t>
            </w:r>
          </w:p>
          <w:p w:rsidR="002A14F9" w:rsidRPr="002A14F9" w:rsidRDefault="002A14F9" w:rsidP="002A14F9">
            <w:pPr>
              <w:jc w:val="center"/>
              <w:rPr>
                <w:b/>
              </w:rPr>
            </w:pPr>
            <w:r>
              <w:rPr>
                <w:b/>
              </w:rPr>
              <w:t>DISCUSS IN CLASS WITH STUDENTS AND INSTRUCTOR</w:t>
            </w:r>
          </w:p>
        </w:tc>
      </w:tr>
      <w:tr w:rsidR="002A14F9" w:rsidTr="006763E5">
        <w:tc>
          <w:tcPr>
            <w:tcW w:w="3227" w:type="dxa"/>
            <w:shd w:val="clear" w:color="auto" w:fill="F2DBDB" w:themeFill="accent2" w:themeFillTint="33"/>
          </w:tcPr>
          <w:p w:rsidR="002A14F9" w:rsidRPr="004B7BA1" w:rsidRDefault="004B7BA1" w:rsidP="002A14F9">
            <w:pPr>
              <w:rPr>
                <w:b/>
              </w:rPr>
            </w:pPr>
            <w:r w:rsidRPr="004B7BA1">
              <w:rPr>
                <w:b/>
              </w:rPr>
              <w:t>Business premises (size, location, layout)</w:t>
            </w:r>
          </w:p>
          <w:p w:rsidR="002A14F9" w:rsidRPr="004B7BA1" w:rsidRDefault="002A14F9" w:rsidP="002A14F9">
            <w:pPr>
              <w:rPr>
                <w:b/>
                <w:u w:val="single"/>
              </w:rPr>
            </w:pPr>
          </w:p>
        </w:tc>
        <w:tc>
          <w:tcPr>
            <w:tcW w:w="6321" w:type="dxa"/>
          </w:tcPr>
          <w:p w:rsidR="002A14F9" w:rsidRDefault="002A14F9" w:rsidP="002A14F9">
            <w:pPr>
              <w:rPr>
                <w:u w:val="single"/>
              </w:rPr>
            </w:pPr>
          </w:p>
        </w:tc>
      </w:tr>
      <w:tr w:rsidR="002A14F9" w:rsidTr="006763E5">
        <w:tc>
          <w:tcPr>
            <w:tcW w:w="3227" w:type="dxa"/>
            <w:shd w:val="clear" w:color="auto" w:fill="F2DBDB" w:themeFill="accent2" w:themeFillTint="33"/>
          </w:tcPr>
          <w:p w:rsidR="002A14F9" w:rsidRPr="004B7BA1" w:rsidRDefault="004B7BA1" w:rsidP="002A14F9">
            <w:pPr>
              <w:rPr>
                <w:b/>
              </w:rPr>
            </w:pPr>
            <w:r w:rsidRPr="004B7BA1">
              <w:rPr>
                <w:b/>
              </w:rPr>
              <w:t>Management and administrative systems and procedures</w:t>
            </w:r>
          </w:p>
          <w:p w:rsidR="002A14F9" w:rsidRPr="004B7BA1" w:rsidRDefault="002A14F9" w:rsidP="002A14F9">
            <w:pPr>
              <w:rPr>
                <w:b/>
                <w:u w:val="single"/>
              </w:rPr>
            </w:pPr>
          </w:p>
        </w:tc>
        <w:tc>
          <w:tcPr>
            <w:tcW w:w="6321" w:type="dxa"/>
          </w:tcPr>
          <w:p w:rsidR="002A14F9" w:rsidRDefault="002A14F9" w:rsidP="002A14F9">
            <w:pPr>
              <w:rPr>
                <w:u w:val="single"/>
              </w:rPr>
            </w:pPr>
          </w:p>
        </w:tc>
      </w:tr>
      <w:tr w:rsidR="00EE2956" w:rsidTr="006763E5">
        <w:tc>
          <w:tcPr>
            <w:tcW w:w="3227" w:type="dxa"/>
            <w:shd w:val="clear" w:color="auto" w:fill="F2DBDB" w:themeFill="accent2" w:themeFillTint="33"/>
          </w:tcPr>
          <w:p w:rsidR="00EE2956" w:rsidRPr="004B7BA1" w:rsidRDefault="004B7BA1" w:rsidP="00EE2956">
            <w:pPr>
              <w:rPr>
                <w:b/>
              </w:rPr>
            </w:pPr>
            <w:r w:rsidRPr="004B7BA1">
              <w:rPr>
                <w:b/>
              </w:rPr>
              <w:t>In</w:t>
            </w:r>
            <w:r w:rsidR="00EE2956" w:rsidRPr="004B7BA1">
              <w:rPr>
                <w:b/>
              </w:rPr>
              <w:t>dustrial relations climate and quality assurance considerations</w:t>
            </w:r>
          </w:p>
          <w:p w:rsidR="00EE2956" w:rsidRDefault="00EE2956" w:rsidP="002A14F9">
            <w:pPr>
              <w:rPr>
                <w:b/>
              </w:rPr>
            </w:pPr>
          </w:p>
          <w:p w:rsidR="00DF7DCA" w:rsidRPr="004B7BA1" w:rsidRDefault="00DF7DCA" w:rsidP="002A14F9">
            <w:pPr>
              <w:rPr>
                <w:b/>
              </w:rPr>
            </w:pPr>
          </w:p>
        </w:tc>
        <w:tc>
          <w:tcPr>
            <w:tcW w:w="6321" w:type="dxa"/>
          </w:tcPr>
          <w:p w:rsidR="00EE2956" w:rsidRDefault="00EE2956" w:rsidP="002A14F9">
            <w:pPr>
              <w:rPr>
                <w:u w:val="single"/>
              </w:rPr>
            </w:pPr>
          </w:p>
        </w:tc>
      </w:tr>
      <w:tr w:rsidR="002A14F9" w:rsidTr="006763E5">
        <w:tc>
          <w:tcPr>
            <w:tcW w:w="3227" w:type="dxa"/>
            <w:shd w:val="clear" w:color="auto" w:fill="F2DBDB" w:themeFill="accent2" w:themeFillTint="33"/>
          </w:tcPr>
          <w:p w:rsidR="002A14F9" w:rsidRPr="004B7BA1" w:rsidRDefault="004B7BA1" w:rsidP="002A14F9">
            <w:pPr>
              <w:rPr>
                <w:b/>
              </w:rPr>
            </w:pPr>
            <w:r w:rsidRPr="004B7BA1">
              <w:rPr>
                <w:b/>
              </w:rPr>
              <w:lastRenderedPageBreak/>
              <w:t>Methods/techniques/technology</w:t>
            </w:r>
          </w:p>
          <w:p w:rsidR="002A14F9" w:rsidRPr="004B7BA1" w:rsidRDefault="002A14F9" w:rsidP="002A14F9">
            <w:pPr>
              <w:rPr>
                <w:b/>
              </w:rPr>
            </w:pPr>
          </w:p>
          <w:p w:rsidR="002A14F9" w:rsidRPr="004B7BA1" w:rsidRDefault="002A14F9" w:rsidP="002A14F9">
            <w:pPr>
              <w:rPr>
                <w:b/>
                <w:u w:val="single"/>
              </w:rPr>
            </w:pPr>
          </w:p>
        </w:tc>
        <w:tc>
          <w:tcPr>
            <w:tcW w:w="6321" w:type="dxa"/>
          </w:tcPr>
          <w:p w:rsidR="002A14F9" w:rsidRDefault="002A14F9" w:rsidP="002A14F9">
            <w:pPr>
              <w:rPr>
                <w:u w:val="single"/>
              </w:rPr>
            </w:pPr>
          </w:p>
        </w:tc>
      </w:tr>
      <w:tr w:rsidR="002A14F9" w:rsidTr="006763E5">
        <w:tc>
          <w:tcPr>
            <w:tcW w:w="3227" w:type="dxa"/>
            <w:shd w:val="clear" w:color="auto" w:fill="F2DBDB" w:themeFill="accent2" w:themeFillTint="33"/>
          </w:tcPr>
          <w:p w:rsidR="002A14F9" w:rsidRPr="004B7BA1" w:rsidRDefault="004B7BA1" w:rsidP="002A14F9">
            <w:pPr>
              <w:rPr>
                <w:b/>
              </w:rPr>
            </w:pPr>
            <w:r w:rsidRPr="004B7BA1">
              <w:rPr>
                <w:b/>
              </w:rPr>
              <w:t>Purchase (sole or shared ownership) or leasing</w:t>
            </w:r>
          </w:p>
          <w:p w:rsidR="002A14F9" w:rsidRDefault="002A14F9" w:rsidP="002A14F9">
            <w:pPr>
              <w:rPr>
                <w:b/>
                <w:u w:val="single"/>
              </w:rPr>
            </w:pPr>
          </w:p>
          <w:p w:rsidR="00DF7DCA" w:rsidRPr="004B7BA1" w:rsidRDefault="00DF7DCA" w:rsidP="002A14F9">
            <w:pPr>
              <w:rPr>
                <w:b/>
                <w:u w:val="single"/>
              </w:rPr>
            </w:pPr>
          </w:p>
        </w:tc>
        <w:tc>
          <w:tcPr>
            <w:tcW w:w="6321" w:type="dxa"/>
          </w:tcPr>
          <w:p w:rsidR="002A14F9" w:rsidRDefault="002A14F9" w:rsidP="002A14F9">
            <w:pPr>
              <w:rPr>
                <w:u w:val="single"/>
              </w:rPr>
            </w:pPr>
          </w:p>
        </w:tc>
      </w:tr>
      <w:tr w:rsidR="00EE2956" w:rsidTr="006763E5">
        <w:tc>
          <w:tcPr>
            <w:tcW w:w="3227" w:type="dxa"/>
            <w:shd w:val="clear" w:color="auto" w:fill="F2DBDB" w:themeFill="accent2" w:themeFillTint="33"/>
          </w:tcPr>
          <w:p w:rsidR="00EE2956" w:rsidRPr="004B7BA1" w:rsidRDefault="004B7BA1" w:rsidP="00EE2956">
            <w:pPr>
              <w:rPr>
                <w:b/>
              </w:rPr>
            </w:pPr>
            <w:r w:rsidRPr="004B7BA1">
              <w:rPr>
                <w:b/>
              </w:rPr>
              <w:t>Operational targets which may include short- medium- or long-term goals</w:t>
            </w:r>
          </w:p>
          <w:p w:rsidR="00EE2956" w:rsidRPr="004B7BA1" w:rsidRDefault="00EE2956" w:rsidP="002A14F9">
            <w:pPr>
              <w:rPr>
                <w:b/>
              </w:rPr>
            </w:pPr>
          </w:p>
        </w:tc>
        <w:tc>
          <w:tcPr>
            <w:tcW w:w="6321" w:type="dxa"/>
          </w:tcPr>
          <w:p w:rsidR="00EE2956" w:rsidRDefault="00EE2956" w:rsidP="002A14F9">
            <w:pPr>
              <w:rPr>
                <w:u w:val="single"/>
              </w:rPr>
            </w:pPr>
          </w:p>
        </w:tc>
      </w:tr>
      <w:tr w:rsidR="002A14F9" w:rsidTr="006763E5">
        <w:tc>
          <w:tcPr>
            <w:tcW w:w="3227" w:type="dxa"/>
            <w:shd w:val="clear" w:color="auto" w:fill="F2DBDB" w:themeFill="accent2" w:themeFillTint="33"/>
          </w:tcPr>
          <w:p w:rsidR="002A14F9" w:rsidRPr="004B7BA1" w:rsidRDefault="004B7BA1" w:rsidP="002A14F9">
            <w:pPr>
              <w:rPr>
                <w:b/>
              </w:rPr>
            </w:pPr>
            <w:r w:rsidRPr="004B7BA1">
              <w:rPr>
                <w:b/>
              </w:rPr>
              <w:t>Environmentally sustainable pr</w:t>
            </w:r>
            <w:r w:rsidR="002A14F9" w:rsidRPr="004B7BA1">
              <w:rPr>
                <w:b/>
              </w:rPr>
              <w:t>inciples of business operation</w:t>
            </w:r>
          </w:p>
          <w:p w:rsidR="002A14F9" w:rsidRPr="004B7BA1" w:rsidRDefault="002A14F9" w:rsidP="002A14F9">
            <w:pPr>
              <w:rPr>
                <w:b/>
                <w:u w:val="single"/>
              </w:rPr>
            </w:pPr>
          </w:p>
        </w:tc>
        <w:tc>
          <w:tcPr>
            <w:tcW w:w="6321" w:type="dxa"/>
          </w:tcPr>
          <w:p w:rsidR="002A14F9" w:rsidRDefault="002A14F9" w:rsidP="002A14F9">
            <w:pPr>
              <w:rPr>
                <w:u w:val="single"/>
              </w:rPr>
            </w:pPr>
          </w:p>
        </w:tc>
      </w:tr>
      <w:tr w:rsidR="002A14F9" w:rsidTr="006763E5">
        <w:tc>
          <w:tcPr>
            <w:tcW w:w="3227" w:type="dxa"/>
            <w:shd w:val="clear" w:color="auto" w:fill="F2DBDB" w:themeFill="accent2" w:themeFillTint="33"/>
          </w:tcPr>
          <w:p w:rsidR="002A14F9" w:rsidRPr="004B7BA1" w:rsidRDefault="004B7BA1" w:rsidP="002A14F9">
            <w:pPr>
              <w:rPr>
                <w:b/>
              </w:rPr>
            </w:pPr>
            <w:r w:rsidRPr="004B7BA1">
              <w:rPr>
                <w:b/>
              </w:rPr>
              <w:t>Use of existing, new and emerging technologies including e-commerce</w:t>
            </w:r>
          </w:p>
          <w:p w:rsidR="002A14F9" w:rsidRPr="004B7BA1" w:rsidRDefault="002A14F9" w:rsidP="002A14F9">
            <w:pPr>
              <w:rPr>
                <w:b/>
                <w:u w:val="single"/>
              </w:rPr>
            </w:pPr>
          </w:p>
        </w:tc>
        <w:tc>
          <w:tcPr>
            <w:tcW w:w="6321" w:type="dxa"/>
          </w:tcPr>
          <w:p w:rsidR="002A14F9" w:rsidRDefault="002A14F9" w:rsidP="002A14F9">
            <w:pPr>
              <w:rPr>
                <w:u w:val="single"/>
              </w:rPr>
            </w:pPr>
          </w:p>
        </w:tc>
      </w:tr>
      <w:tr w:rsidR="00EE2956" w:rsidTr="006763E5">
        <w:tc>
          <w:tcPr>
            <w:tcW w:w="3227" w:type="dxa"/>
            <w:shd w:val="clear" w:color="auto" w:fill="F2DBDB" w:themeFill="accent2" w:themeFillTint="33"/>
          </w:tcPr>
          <w:p w:rsidR="00EE2956" w:rsidRPr="004B7BA1" w:rsidRDefault="004B7BA1" w:rsidP="00EE2956">
            <w:pPr>
              <w:rPr>
                <w:b/>
              </w:rPr>
            </w:pPr>
            <w:r w:rsidRPr="004B7BA1">
              <w:rPr>
                <w:b/>
              </w:rPr>
              <w:t>Product selection processes</w:t>
            </w:r>
          </w:p>
          <w:p w:rsidR="00EE2956" w:rsidRDefault="00EE2956" w:rsidP="002A14F9">
            <w:pPr>
              <w:rPr>
                <w:b/>
              </w:rPr>
            </w:pPr>
          </w:p>
          <w:p w:rsidR="00DF7DCA" w:rsidRPr="004B7BA1" w:rsidRDefault="00DF7DCA" w:rsidP="002A14F9">
            <w:pPr>
              <w:rPr>
                <w:b/>
              </w:rPr>
            </w:pPr>
          </w:p>
        </w:tc>
        <w:tc>
          <w:tcPr>
            <w:tcW w:w="6321" w:type="dxa"/>
          </w:tcPr>
          <w:p w:rsidR="00EE2956" w:rsidRDefault="00EE2956" w:rsidP="002A14F9">
            <w:pPr>
              <w:rPr>
                <w:u w:val="single"/>
              </w:rPr>
            </w:pPr>
          </w:p>
        </w:tc>
      </w:tr>
      <w:tr w:rsidR="002A14F9" w:rsidTr="006763E5">
        <w:tc>
          <w:tcPr>
            <w:tcW w:w="3227" w:type="dxa"/>
            <w:shd w:val="clear" w:color="auto" w:fill="F2DBDB" w:themeFill="accent2" w:themeFillTint="33"/>
          </w:tcPr>
          <w:p w:rsidR="002A14F9" w:rsidRPr="004B7BA1" w:rsidRDefault="004B7BA1" w:rsidP="002A14F9">
            <w:pPr>
              <w:rPr>
                <w:b/>
              </w:rPr>
            </w:pPr>
            <w:r w:rsidRPr="004B7BA1">
              <w:rPr>
                <w:b/>
              </w:rPr>
              <w:t>Physical and natural resources</w:t>
            </w:r>
          </w:p>
          <w:p w:rsidR="002A14F9" w:rsidRDefault="002A14F9" w:rsidP="002A14F9">
            <w:pPr>
              <w:rPr>
                <w:b/>
                <w:u w:val="single"/>
              </w:rPr>
            </w:pPr>
          </w:p>
          <w:p w:rsidR="00DF7DCA" w:rsidRPr="004B7BA1" w:rsidRDefault="00DF7DCA" w:rsidP="002A14F9">
            <w:pPr>
              <w:rPr>
                <w:b/>
                <w:u w:val="single"/>
              </w:rPr>
            </w:pPr>
          </w:p>
        </w:tc>
        <w:tc>
          <w:tcPr>
            <w:tcW w:w="6321" w:type="dxa"/>
          </w:tcPr>
          <w:p w:rsidR="002A14F9" w:rsidRDefault="002A14F9" w:rsidP="002A14F9">
            <w:pPr>
              <w:rPr>
                <w:u w:val="single"/>
              </w:rPr>
            </w:pPr>
          </w:p>
        </w:tc>
      </w:tr>
      <w:tr w:rsidR="00EE2956" w:rsidTr="006763E5">
        <w:tc>
          <w:tcPr>
            <w:tcW w:w="3227" w:type="dxa"/>
            <w:shd w:val="clear" w:color="auto" w:fill="F2DBDB" w:themeFill="accent2" w:themeFillTint="33"/>
          </w:tcPr>
          <w:p w:rsidR="00EE2956" w:rsidRPr="004B7BA1" w:rsidRDefault="004B7BA1" w:rsidP="00EE2956">
            <w:pPr>
              <w:rPr>
                <w:b/>
                <w:u w:val="single"/>
              </w:rPr>
            </w:pPr>
            <w:r w:rsidRPr="004B7BA1">
              <w:rPr>
                <w:b/>
              </w:rPr>
              <w:t>Delivery processes</w:t>
            </w:r>
          </w:p>
          <w:p w:rsidR="00EE2956" w:rsidRDefault="00EE2956" w:rsidP="002A14F9">
            <w:pPr>
              <w:rPr>
                <w:b/>
              </w:rPr>
            </w:pPr>
          </w:p>
          <w:p w:rsidR="00DF7DCA" w:rsidRPr="004B7BA1" w:rsidRDefault="00DF7DCA" w:rsidP="002A14F9">
            <w:pPr>
              <w:rPr>
                <w:b/>
              </w:rPr>
            </w:pPr>
          </w:p>
        </w:tc>
        <w:tc>
          <w:tcPr>
            <w:tcW w:w="6321" w:type="dxa"/>
          </w:tcPr>
          <w:p w:rsidR="00EE2956" w:rsidRDefault="00EE2956" w:rsidP="002A14F9">
            <w:pPr>
              <w:rPr>
                <w:u w:val="single"/>
              </w:rPr>
            </w:pPr>
          </w:p>
        </w:tc>
      </w:tr>
    </w:tbl>
    <w:p w:rsidR="00EE2956" w:rsidRDefault="00EE2956" w:rsidP="002A14F9">
      <w:pPr>
        <w:rPr>
          <w:u w:val="single"/>
        </w:rPr>
      </w:pPr>
    </w:p>
    <w:p w:rsidR="009F1FBD" w:rsidRPr="00013752" w:rsidRDefault="00013752" w:rsidP="009F1FBD">
      <w:r w:rsidRPr="00013752">
        <w:t xml:space="preserve">Use an action plan template or similar to then provide a clear and coherent direction, in accordance with the business goals and objectives. </w:t>
      </w:r>
    </w:p>
    <w:p w:rsidR="009F1FBD" w:rsidRPr="009F1FBD" w:rsidRDefault="00013752" w:rsidP="00013752">
      <w:pPr>
        <w:pStyle w:val="BoldBulTight0"/>
      </w:pPr>
      <w:r>
        <w:lastRenderedPageBreak/>
        <w:t>Examples of b</w:t>
      </w:r>
      <w:r w:rsidR="004B7BA1" w:rsidRPr="009F1FBD">
        <w:t>usiness goals and objectives</w:t>
      </w:r>
      <w:r>
        <w:t>:</w:t>
      </w:r>
    </w:p>
    <w:p w:rsidR="009F1FBD" w:rsidRDefault="004B7BA1" w:rsidP="0018758D">
      <w:pPr>
        <w:pStyle w:val="Bullets"/>
      </w:pPr>
      <w:r>
        <w:t>Customer needs/marketing projections</w:t>
      </w:r>
    </w:p>
    <w:p w:rsidR="009F1FBD" w:rsidRDefault="004B7BA1" w:rsidP="0018758D">
      <w:pPr>
        <w:pStyle w:val="Bullets"/>
      </w:pPr>
      <w:r>
        <w:t>Family or community benefits</w:t>
      </w:r>
    </w:p>
    <w:p w:rsidR="009F1FBD" w:rsidRDefault="004B7BA1" w:rsidP="0018758D">
      <w:pPr>
        <w:pStyle w:val="Bullets"/>
      </w:pPr>
      <w:r>
        <w:t>Financial projections</w:t>
      </w:r>
    </w:p>
    <w:p w:rsidR="009F1FBD" w:rsidRDefault="004B7BA1" w:rsidP="0018758D">
      <w:pPr>
        <w:pStyle w:val="Bullets"/>
      </w:pPr>
      <w:r>
        <w:t>Goals, objectives, plans, systems and processes</w:t>
      </w:r>
    </w:p>
    <w:p w:rsidR="009F1FBD" w:rsidRDefault="004B7BA1" w:rsidP="0018758D">
      <w:pPr>
        <w:pStyle w:val="Bullets"/>
      </w:pPr>
      <w:r>
        <w:t>Lifestyle issues</w:t>
      </w:r>
    </w:p>
    <w:p w:rsidR="009F1FBD" w:rsidRDefault="004B7BA1" w:rsidP="0018758D">
      <w:pPr>
        <w:pStyle w:val="Bullets"/>
      </w:pPr>
      <w:r>
        <w:t>Proposed size and scale of the business, market focus of the business</w:t>
      </w:r>
    </w:p>
    <w:p w:rsidR="009F1FBD" w:rsidRDefault="004B7BA1" w:rsidP="0018758D">
      <w:pPr>
        <w:pStyle w:val="Bullets"/>
      </w:pPr>
      <w:r>
        <w:t>Short, medium or long-term goals</w:t>
      </w:r>
    </w:p>
    <w:p w:rsidR="009F1FBD" w:rsidRPr="009F1FBD" w:rsidRDefault="004B7BA1" w:rsidP="0018758D">
      <w:pPr>
        <w:pStyle w:val="Bullets"/>
      </w:pPr>
      <w:r>
        <w:t>Social responsibility</w:t>
      </w:r>
      <w:r w:rsidR="00013752">
        <w:t>.</w:t>
      </w:r>
    </w:p>
    <w:p w:rsidR="00B7269C" w:rsidRPr="00013752" w:rsidRDefault="00013752" w:rsidP="00013752">
      <w:r w:rsidRPr="00013752">
        <w:t>Use an action plan template to allocate the resources and details on how each operational aspect is to be accomplished or produce a result.</w:t>
      </w:r>
    </w:p>
    <w:p w:rsidR="002A14F9" w:rsidRDefault="004B7BA1" w:rsidP="00966890">
      <w:pPr>
        <w:pStyle w:val="Heading3"/>
      </w:pPr>
      <w:bookmarkStart w:id="32" w:name="_Toc449509752"/>
      <w:r w:rsidRPr="00245522">
        <w:t>Activity 1</w:t>
      </w:r>
      <w:r w:rsidR="00013752">
        <w:t>A</w:t>
      </w:r>
      <w:bookmarkEnd w:id="32"/>
    </w:p>
    <w:p w:rsidR="00966890" w:rsidRPr="00966890" w:rsidRDefault="00966890" w:rsidP="00966890">
      <w:pPr>
        <w:rPr>
          <w:lang w:val="en-GB"/>
        </w:rPr>
      </w:pPr>
      <w:r>
        <w:rPr>
          <w:noProof/>
          <w:lang w:val="en-GB"/>
        </w:rPr>
        <w:drawing>
          <wp:anchor distT="0" distB="0" distL="114300" distR="114300" simplePos="0" relativeHeight="251714560" behindDoc="1" locked="0" layoutInCell="1" allowOverlap="1" wp14:anchorId="4A6CDF6D" wp14:editId="4DC425B3">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2" name="Picture 3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a:ln>
                      <a:noFill/>
                    </a:ln>
                    <a:effectLst>
                      <a:softEdge rad="112500"/>
                    </a:effectLst>
                  </pic:spPr>
                </pic:pic>
              </a:graphicData>
            </a:graphic>
          </wp:anchor>
        </w:drawing>
      </w:r>
    </w:p>
    <w:p w:rsidR="00E02413" w:rsidRDefault="00E02413" w:rsidP="00E02413"/>
    <w:p w:rsidR="004B7BA1" w:rsidRDefault="004B7BA1">
      <w:pPr>
        <w:spacing w:after="0" w:line="240" w:lineRule="auto"/>
        <w:rPr>
          <w:b/>
          <w:color w:val="FF0000"/>
        </w:rPr>
      </w:pPr>
      <w:r>
        <w:rPr>
          <w:b/>
          <w:color w:val="FF0000"/>
        </w:rPr>
        <w:br w:type="page"/>
      </w:r>
    </w:p>
    <w:p w:rsidR="00D76919" w:rsidRPr="00D76919" w:rsidRDefault="00D76919" w:rsidP="004B7BA1">
      <w:pPr>
        <w:pStyle w:val="Heading2"/>
      </w:pPr>
      <w:bookmarkStart w:id="33" w:name="_Toc449509753"/>
      <w:r w:rsidRPr="00D76919">
        <w:lastRenderedPageBreak/>
        <w:t>1.2</w:t>
      </w:r>
      <w:r w:rsidR="004306FF">
        <w:t xml:space="preserve"> – </w:t>
      </w:r>
      <w:r w:rsidR="002C4358">
        <w:t>Identify work health and safety (W</w:t>
      </w:r>
      <w:r w:rsidRPr="00D76919">
        <w:t>HS) and environmental issues</w:t>
      </w:r>
      <w:r w:rsidR="00FC4AB0">
        <w:t>,</w:t>
      </w:r>
      <w:r w:rsidRPr="00D76919">
        <w:t xml:space="preserve"> and implement strategies to minimise risk factors</w:t>
      </w:r>
      <w:bookmarkEnd w:id="33"/>
    </w:p>
    <w:p w:rsidR="004B7BA1" w:rsidRDefault="00013752" w:rsidP="00013752">
      <w:pPr>
        <w:pStyle w:val="Heading3"/>
      </w:pPr>
      <w:bookmarkStart w:id="34" w:name="_Toc449509754"/>
      <w:r>
        <w:t>WHS and environmental issues</w:t>
      </w:r>
      <w:bookmarkEnd w:id="34"/>
    </w:p>
    <w:p w:rsidR="00D76919" w:rsidRPr="00D76919" w:rsidRDefault="00FC4AB0" w:rsidP="00013752">
      <w:pPr>
        <w:pStyle w:val="BoldBulTight0"/>
      </w:pPr>
      <w:r>
        <w:t>Work</w:t>
      </w:r>
      <w:r w:rsidR="00D76919" w:rsidRPr="00D76919">
        <w:t xml:space="preserve"> health and safety and environmental issues must include:</w:t>
      </w:r>
    </w:p>
    <w:p w:rsidR="00D76919" w:rsidRDefault="004B7BA1" w:rsidP="0018758D">
      <w:pPr>
        <w:pStyle w:val="Bullets"/>
      </w:pPr>
      <w:r>
        <w:t>Controls, which may include instructions to workplace personnel concerning site hazards and controls, material safety data sheets, use of personal protective equipment, vehicle access, signs and barricades, tra</w:t>
      </w:r>
      <w:r w:rsidR="00D76919">
        <w:t>ffic control, outside contractors</w:t>
      </w:r>
    </w:p>
    <w:p w:rsidR="00D76919" w:rsidRDefault="004B7BA1" w:rsidP="0018758D">
      <w:pPr>
        <w:pStyle w:val="Bullets"/>
      </w:pPr>
      <w:r>
        <w:t>Establishment and maintenance of procedures for assessing and controlling risks</w:t>
      </w:r>
    </w:p>
    <w:p w:rsidR="00D76919" w:rsidRDefault="004B7BA1" w:rsidP="0018758D">
      <w:pPr>
        <w:pStyle w:val="Bullets"/>
      </w:pPr>
      <w:r>
        <w:t>Establishment and maintenance of procedures for identifying risks to health and safety</w:t>
      </w:r>
    </w:p>
    <w:p w:rsidR="00D76919" w:rsidRDefault="004B7BA1" w:rsidP="0018758D">
      <w:pPr>
        <w:pStyle w:val="Bullets"/>
      </w:pPr>
      <w:r>
        <w:t>Environmentally sustainable purchase and supply of good</w:t>
      </w:r>
      <w:r w:rsidR="00D76919">
        <w:t>s and services</w:t>
      </w:r>
    </w:p>
    <w:p w:rsidR="00D76919" w:rsidRDefault="004B7BA1" w:rsidP="0018758D">
      <w:pPr>
        <w:pStyle w:val="Bullets"/>
      </w:pPr>
      <w:r>
        <w:t>Waste and by-products</w:t>
      </w:r>
      <w:r w:rsidR="00013752">
        <w:t>.</w:t>
      </w:r>
    </w:p>
    <w:p w:rsidR="003F50D3" w:rsidRPr="00013752" w:rsidRDefault="004B7BA1" w:rsidP="00013752">
      <w:pPr>
        <w:pStyle w:val="BoldBulTight0"/>
        <w:rPr>
          <w:u w:val="single"/>
        </w:rPr>
      </w:pPr>
      <w:r w:rsidRPr="00013752">
        <w:rPr>
          <w:u w:val="single"/>
        </w:rPr>
        <w:t>Template example</w:t>
      </w:r>
    </w:p>
    <w:tbl>
      <w:tblPr>
        <w:tblW w:w="9072" w:type="dxa"/>
        <w:tblInd w:w="113" w:type="dxa"/>
        <w:tblLayout w:type="fixed"/>
        <w:tblCellMar>
          <w:left w:w="0" w:type="dxa"/>
          <w:right w:w="0" w:type="dxa"/>
        </w:tblCellMar>
        <w:tblLook w:val="0000" w:firstRow="0" w:lastRow="0" w:firstColumn="0" w:lastColumn="0" w:noHBand="0" w:noVBand="0"/>
      </w:tblPr>
      <w:tblGrid>
        <w:gridCol w:w="5493"/>
        <w:gridCol w:w="886"/>
        <w:gridCol w:w="567"/>
        <w:gridCol w:w="992"/>
        <w:gridCol w:w="1134"/>
      </w:tblGrid>
      <w:tr w:rsidR="003F50D3" w:rsidRPr="00013752" w:rsidTr="009870A1">
        <w:trPr>
          <w:trHeight w:val="225"/>
        </w:trPr>
        <w:tc>
          <w:tcPr>
            <w:tcW w:w="9072" w:type="dxa"/>
            <w:gridSpan w:val="5"/>
            <w:tcBorders>
              <w:top w:val="single" w:sz="4" w:space="0" w:color="000000"/>
              <w:left w:val="single" w:sz="4" w:space="0" w:color="000000"/>
              <w:bottom w:val="single" w:sz="4" w:space="0" w:color="000000"/>
              <w:right w:val="single" w:sz="4" w:space="0" w:color="000000"/>
            </w:tcBorders>
            <w:shd w:val="clear" w:color="FAB900" w:fill="auto"/>
            <w:tcMar>
              <w:top w:w="113" w:type="dxa"/>
              <w:left w:w="113" w:type="dxa"/>
              <w:bottom w:w="113" w:type="dxa"/>
              <w:right w:w="113" w:type="dxa"/>
            </w:tcMar>
            <w:vAlign w:val="center"/>
          </w:tcPr>
          <w:p w:rsidR="003F50D3" w:rsidRPr="00013752" w:rsidRDefault="003F50D3" w:rsidP="00013752">
            <w:pPr>
              <w:pStyle w:val="BoldBulTight0"/>
            </w:pPr>
            <w:r w:rsidRPr="00013752">
              <w:t>Typical check list template style for site hazards material safety data sheets, use of personal protective equipment, vehicle access, signs and barricades, traffic control, outside contractors</w:t>
            </w:r>
          </w:p>
        </w:tc>
      </w:tr>
      <w:tr w:rsidR="003F50D3" w:rsidRPr="00013752" w:rsidTr="00013752">
        <w:trPr>
          <w:cantSplit/>
          <w:trHeight w:hRule="exact" w:val="397"/>
        </w:trPr>
        <w:tc>
          <w:tcPr>
            <w:tcW w:w="5493"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013752" w:rsidRPr="00013752" w:rsidRDefault="00013752" w:rsidP="00013752">
            <w:pPr>
              <w:rPr>
                <w:b/>
              </w:rPr>
            </w:pPr>
            <w:r w:rsidRPr="00013752">
              <w:rPr>
                <w:b/>
              </w:rPr>
              <w:t>Fire</w:t>
            </w:r>
          </w:p>
          <w:p w:rsidR="003F50D3" w:rsidRPr="00013752" w:rsidRDefault="003F50D3" w:rsidP="00013752">
            <w:pPr>
              <w:rPr>
                <w:b/>
              </w:rPr>
            </w:pPr>
            <w:r w:rsidRPr="00013752">
              <w:rPr>
                <w:b/>
              </w:rPr>
              <w:t xml:space="preserve"> </w:t>
            </w:r>
          </w:p>
        </w:tc>
        <w:tc>
          <w:tcPr>
            <w:tcW w:w="886"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Good</w:t>
            </w:r>
          </w:p>
        </w:tc>
        <w:tc>
          <w:tcPr>
            <w:tcW w:w="567"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O.K.</w:t>
            </w:r>
          </w:p>
        </w:tc>
        <w:tc>
          <w:tcPr>
            <w:tcW w:w="992"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Urgent</w:t>
            </w:r>
          </w:p>
        </w:tc>
        <w:tc>
          <w:tcPr>
            <w:tcW w:w="1134"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Schedule</w:t>
            </w:r>
          </w:p>
        </w:tc>
      </w:tr>
      <w:tr w:rsidR="003F50D3" w:rsidRPr="00013752" w:rsidTr="00013752">
        <w:trPr>
          <w:cantSplit/>
          <w:trHeight w:hRule="exact" w:val="680"/>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013752" w:rsidRPr="00013752" w:rsidRDefault="003F50D3" w:rsidP="00013752">
            <w:r w:rsidRPr="00013752">
              <w:t xml:space="preserve">Extinguishers in place, clearly marked for type of fire and recently serviced </w:t>
            </w:r>
          </w:p>
          <w:p w:rsidR="00013752" w:rsidRPr="00013752" w:rsidRDefault="00013752" w:rsidP="00013752"/>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Adequate direction notices for fire exits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Exit doors easily opened from inside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Fire wardens appointed</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Exits clear of obstructions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Fire alarm system functioning correctly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Fire instructions available and displayed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Assembly points clearly identified</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Regular fire drills carried out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Training sessions conducted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lastRenderedPageBreak/>
              <w:t xml:space="preserve">Electrical </w:t>
            </w:r>
          </w:p>
        </w:tc>
        <w:tc>
          <w:tcPr>
            <w:tcW w:w="886"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Good</w:t>
            </w:r>
          </w:p>
        </w:tc>
        <w:tc>
          <w:tcPr>
            <w:tcW w:w="567"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O.K.</w:t>
            </w:r>
          </w:p>
        </w:tc>
        <w:tc>
          <w:tcPr>
            <w:tcW w:w="992"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Urgent</w:t>
            </w:r>
          </w:p>
        </w:tc>
        <w:tc>
          <w:tcPr>
            <w:tcW w:w="1134"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Schedule</w:t>
            </w:r>
          </w:p>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No broken plugs, sockets or switches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No frayed or damaged leads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Portable power tools in good condition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No temporary leads on floor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All electrical equipment has been </w:t>
            </w:r>
            <w:r w:rsidR="00DB05AC" w:rsidRPr="00013752">
              <w:t>tagged</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Emergency shut-down procedures in place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No strained leads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 xml:space="preserve">General Lighting </w:t>
            </w:r>
          </w:p>
        </w:tc>
        <w:tc>
          <w:tcPr>
            <w:tcW w:w="886"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Good</w:t>
            </w:r>
          </w:p>
        </w:tc>
        <w:tc>
          <w:tcPr>
            <w:tcW w:w="567"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O.K.</w:t>
            </w:r>
          </w:p>
        </w:tc>
        <w:tc>
          <w:tcPr>
            <w:tcW w:w="992"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Urgent</w:t>
            </w:r>
          </w:p>
        </w:tc>
        <w:tc>
          <w:tcPr>
            <w:tcW w:w="1134"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13" w:type="dxa"/>
              <w:left w:w="113" w:type="dxa"/>
              <w:bottom w:w="113" w:type="dxa"/>
              <w:right w:w="113" w:type="dxa"/>
            </w:tcMar>
            <w:vAlign w:val="center"/>
          </w:tcPr>
          <w:p w:rsidR="003F50D3" w:rsidRPr="00013752" w:rsidRDefault="003F50D3" w:rsidP="00013752">
            <w:pPr>
              <w:rPr>
                <w:b/>
              </w:rPr>
            </w:pPr>
            <w:r w:rsidRPr="00013752">
              <w:rPr>
                <w:b/>
              </w:rPr>
              <w:t>Schedule</w:t>
            </w:r>
          </w:p>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Adequate illumination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Good natural lighting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No direct or reflected glare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Light fittings clean and in good condition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Emergency lighting operable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 xml:space="preserve">Chemicals On-Site </w:t>
            </w:r>
          </w:p>
        </w:tc>
        <w:tc>
          <w:tcPr>
            <w:tcW w:w="886"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Good</w:t>
            </w:r>
          </w:p>
        </w:tc>
        <w:tc>
          <w:tcPr>
            <w:tcW w:w="567"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O.K.</w:t>
            </w:r>
          </w:p>
        </w:tc>
        <w:tc>
          <w:tcPr>
            <w:tcW w:w="992"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Urgent</w:t>
            </w:r>
          </w:p>
        </w:tc>
        <w:tc>
          <w:tcPr>
            <w:tcW w:w="1134"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Schedule</w:t>
            </w:r>
          </w:p>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MSDS for all chemicals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Containers clearly labelled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Do special storage conditions apply?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 xml:space="preserve">First Aid </w:t>
            </w:r>
          </w:p>
        </w:tc>
        <w:tc>
          <w:tcPr>
            <w:tcW w:w="886"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Good</w:t>
            </w:r>
          </w:p>
        </w:tc>
        <w:tc>
          <w:tcPr>
            <w:tcW w:w="567"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O.K.</w:t>
            </w:r>
          </w:p>
        </w:tc>
        <w:tc>
          <w:tcPr>
            <w:tcW w:w="992"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Urgent</w:t>
            </w:r>
          </w:p>
        </w:tc>
        <w:tc>
          <w:tcPr>
            <w:tcW w:w="1134"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Schedule</w:t>
            </w:r>
          </w:p>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Cabinets and contents clean and orderly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lastRenderedPageBreak/>
              <w:t xml:space="preserve">Easy access to cabinets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Employees aware of location of first aid cabinet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First aid cabinet clearly labelled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Eye wash facilities are provided (where appropriate)</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Emergency numbers displayed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Supply of soap and towels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Adequate stocks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 xml:space="preserve">Floors </w:t>
            </w:r>
          </w:p>
        </w:tc>
        <w:tc>
          <w:tcPr>
            <w:tcW w:w="886"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Good</w:t>
            </w:r>
          </w:p>
        </w:tc>
        <w:tc>
          <w:tcPr>
            <w:tcW w:w="567"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O.K.</w:t>
            </w:r>
          </w:p>
        </w:tc>
        <w:tc>
          <w:tcPr>
            <w:tcW w:w="992"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Urgent</w:t>
            </w:r>
          </w:p>
        </w:tc>
        <w:tc>
          <w:tcPr>
            <w:tcW w:w="1134"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Schedule</w:t>
            </w:r>
          </w:p>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Even surface, no cracks or holes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73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Loose boards or drainage grills or vents are cleaned regularly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Oil and grease removed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Entry across walkways kept clear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No electrical leads across walkways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Walkways adequately lit and clearly marked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Unobstructed vision at intersections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 xml:space="preserve">Office Hazards </w:t>
            </w:r>
          </w:p>
          <w:p w:rsidR="003F50D3" w:rsidRPr="00013752" w:rsidRDefault="003F50D3" w:rsidP="00013752">
            <w:pPr>
              <w:rPr>
                <w:b/>
              </w:rPr>
            </w:pPr>
          </w:p>
        </w:tc>
        <w:tc>
          <w:tcPr>
            <w:tcW w:w="886"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Good</w:t>
            </w:r>
          </w:p>
        </w:tc>
        <w:tc>
          <w:tcPr>
            <w:tcW w:w="567"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O.K.</w:t>
            </w:r>
          </w:p>
        </w:tc>
        <w:tc>
          <w:tcPr>
            <w:tcW w:w="992"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Urgent</w:t>
            </w:r>
          </w:p>
        </w:tc>
        <w:tc>
          <w:tcPr>
            <w:tcW w:w="1134"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Schedule</w:t>
            </w:r>
          </w:p>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Filing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Chairs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Desks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Glare from windows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lastRenderedPageBreak/>
              <w:t xml:space="preserve">Photocopiers – fumes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Air conditioning maintained regularly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Disposal of waste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 xml:space="preserve">Machines </w:t>
            </w:r>
          </w:p>
          <w:p w:rsidR="003F50D3" w:rsidRPr="00013752" w:rsidRDefault="003F50D3" w:rsidP="00013752">
            <w:pPr>
              <w:rPr>
                <w:b/>
              </w:rPr>
            </w:pPr>
          </w:p>
        </w:tc>
        <w:tc>
          <w:tcPr>
            <w:tcW w:w="886"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Good</w:t>
            </w:r>
          </w:p>
        </w:tc>
        <w:tc>
          <w:tcPr>
            <w:tcW w:w="567"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O.K.</w:t>
            </w:r>
          </w:p>
        </w:tc>
        <w:tc>
          <w:tcPr>
            <w:tcW w:w="992"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Urgent</w:t>
            </w:r>
          </w:p>
        </w:tc>
        <w:tc>
          <w:tcPr>
            <w:tcW w:w="1134"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57" w:type="dxa"/>
              <w:left w:w="113" w:type="dxa"/>
              <w:bottom w:w="57" w:type="dxa"/>
              <w:right w:w="113" w:type="dxa"/>
            </w:tcMar>
            <w:vAlign w:val="center"/>
          </w:tcPr>
          <w:p w:rsidR="003F50D3" w:rsidRPr="00013752" w:rsidRDefault="003F50D3" w:rsidP="00013752">
            <w:pPr>
              <w:rPr>
                <w:b/>
              </w:rPr>
            </w:pPr>
            <w:r w:rsidRPr="00013752">
              <w:rPr>
                <w:b/>
              </w:rPr>
              <w:t>Schedule</w:t>
            </w:r>
          </w:p>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Kept clean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Adequately guarded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Starting and stopping devices within easy reach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Waste storage / disposal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r w:rsidRPr="00013752">
              <w:t xml:space="preserve">Drip pans to prevent spillage </w:t>
            </w:r>
          </w:p>
        </w:tc>
        <w:tc>
          <w:tcPr>
            <w:tcW w:w="886"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13" w:type="dxa"/>
              <w:left w:w="113" w:type="dxa"/>
              <w:bottom w:w="113"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Adequate work space around machine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Noise levels controlled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Lighting satisfactory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No bending or stooping required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 xml:space="preserve">Rubbish – Waste </w:t>
            </w:r>
          </w:p>
        </w:tc>
        <w:tc>
          <w:tcPr>
            <w:tcW w:w="886"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Good</w:t>
            </w:r>
          </w:p>
        </w:tc>
        <w:tc>
          <w:tcPr>
            <w:tcW w:w="567"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O.K.</w:t>
            </w:r>
          </w:p>
        </w:tc>
        <w:tc>
          <w:tcPr>
            <w:tcW w:w="992"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Urgent</w:t>
            </w:r>
          </w:p>
        </w:tc>
        <w:tc>
          <w:tcPr>
            <w:tcW w:w="1134"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Schedule</w:t>
            </w:r>
          </w:p>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Bins located at suitable points in plant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Bins emptied regularly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Oily rags and combustibles in covered container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 xml:space="preserve">Work benches </w:t>
            </w:r>
          </w:p>
        </w:tc>
        <w:tc>
          <w:tcPr>
            <w:tcW w:w="886"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Good</w:t>
            </w:r>
          </w:p>
        </w:tc>
        <w:tc>
          <w:tcPr>
            <w:tcW w:w="567"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O.K.</w:t>
            </w:r>
          </w:p>
        </w:tc>
        <w:tc>
          <w:tcPr>
            <w:tcW w:w="992"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Urgent</w:t>
            </w:r>
          </w:p>
        </w:tc>
        <w:tc>
          <w:tcPr>
            <w:tcW w:w="1134"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113" w:type="dxa"/>
            </w:tcMar>
            <w:vAlign w:val="center"/>
          </w:tcPr>
          <w:p w:rsidR="003F50D3" w:rsidRPr="00013752" w:rsidRDefault="003F50D3" w:rsidP="00013752">
            <w:pPr>
              <w:rPr>
                <w:b/>
              </w:rPr>
            </w:pPr>
            <w:r w:rsidRPr="00013752">
              <w:rPr>
                <w:b/>
              </w:rPr>
              <w:t>Schedule</w:t>
            </w:r>
          </w:p>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Clear of rubbish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Tools not in use stored correctly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lastRenderedPageBreak/>
              <w:t xml:space="preserve">No damaged hand-tools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Work height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r w:rsidRPr="00013752">
              <w:t xml:space="preserve">No sharp edges </w:t>
            </w:r>
          </w:p>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113"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0" w:type="dxa"/>
            </w:tcMar>
            <w:vAlign w:val="center"/>
          </w:tcPr>
          <w:p w:rsidR="003F50D3" w:rsidRPr="00013752" w:rsidRDefault="003F50D3" w:rsidP="00013752">
            <w:pPr>
              <w:rPr>
                <w:b/>
              </w:rPr>
            </w:pPr>
            <w:r w:rsidRPr="00013752">
              <w:rPr>
                <w:b/>
              </w:rPr>
              <w:t>Storage</w:t>
            </w:r>
          </w:p>
        </w:tc>
        <w:tc>
          <w:tcPr>
            <w:tcW w:w="886"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0" w:type="dxa"/>
            </w:tcMar>
            <w:vAlign w:val="center"/>
          </w:tcPr>
          <w:p w:rsidR="003F50D3" w:rsidRPr="00013752" w:rsidRDefault="003F50D3" w:rsidP="00013752">
            <w:pPr>
              <w:rPr>
                <w:b/>
              </w:rPr>
            </w:pPr>
            <w:r w:rsidRPr="00013752">
              <w:rPr>
                <w:b/>
              </w:rPr>
              <w:t>Good</w:t>
            </w:r>
          </w:p>
        </w:tc>
        <w:tc>
          <w:tcPr>
            <w:tcW w:w="567"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0" w:type="dxa"/>
            </w:tcMar>
            <w:vAlign w:val="center"/>
          </w:tcPr>
          <w:p w:rsidR="003F50D3" w:rsidRPr="00013752" w:rsidRDefault="003F50D3" w:rsidP="00013752">
            <w:pPr>
              <w:rPr>
                <w:b/>
              </w:rPr>
            </w:pPr>
            <w:r w:rsidRPr="00013752">
              <w:rPr>
                <w:b/>
              </w:rPr>
              <w:t>O.K.</w:t>
            </w:r>
          </w:p>
        </w:tc>
        <w:tc>
          <w:tcPr>
            <w:tcW w:w="992"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0" w:type="dxa"/>
            </w:tcMar>
            <w:vAlign w:val="center"/>
          </w:tcPr>
          <w:p w:rsidR="003F50D3" w:rsidRPr="00013752" w:rsidRDefault="003F50D3" w:rsidP="00013752">
            <w:pPr>
              <w:rPr>
                <w:b/>
              </w:rPr>
            </w:pPr>
            <w:r w:rsidRPr="00013752">
              <w:rPr>
                <w:b/>
              </w:rPr>
              <w:t>Urgent</w:t>
            </w:r>
          </w:p>
        </w:tc>
        <w:tc>
          <w:tcPr>
            <w:tcW w:w="1134"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0" w:type="dxa"/>
            </w:tcMar>
            <w:vAlign w:val="center"/>
          </w:tcPr>
          <w:p w:rsidR="003F50D3" w:rsidRPr="00013752" w:rsidRDefault="003F50D3" w:rsidP="00013752">
            <w:pPr>
              <w:rPr>
                <w:b/>
              </w:rPr>
            </w:pPr>
            <w:r w:rsidRPr="00013752">
              <w:rPr>
                <w:b/>
              </w:rPr>
              <w:t>Schedule</w:t>
            </w:r>
          </w:p>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r w:rsidRPr="00013752">
              <w:t>Materials stored in racks &amp; bins</w:t>
            </w:r>
          </w:p>
        </w:tc>
        <w:tc>
          <w:tcPr>
            <w:tcW w:w="886"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r w:rsidRPr="00013752">
              <w:t>Storage designed to minimise lifting</w:t>
            </w:r>
          </w:p>
        </w:tc>
        <w:tc>
          <w:tcPr>
            <w:tcW w:w="886"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r w:rsidRPr="00013752">
              <w:t>Floors around racking clear of rubbish</w:t>
            </w:r>
          </w:p>
        </w:tc>
        <w:tc>
          <w:tcPr>
            <w:tcW w:w="886"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r w:rsidRPr="00013752">
              <w:t>General conditions of racks &amp; pallets</w:t>
            </w:r>
          </w:p>
        </w:tc>
        <w:tc>
          <w:tcPr>
            <w:tcW w:w="886"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shd w:val="clear" w:color="000000" w:fill="auto"/>
            <w:tcMar>
              <w:top w:w="102" w:type="dxa"/>
              <w:left w:w="113" w:type="dxa"/>
              <w:bottom w:w="102" w:type="dxa"/>
              <w:right w:w="0" w:type="dxa"/>
            </w:tcMar>
            <w:vAlign w:val="center"/>
          </w:tcPr>
          <w:p w:rsidR="003F50D3" w:rsidRPr="00013752" w:rsidRDefault="003F50D3" w:rsidP="00013752"/>
        </w:tc>
      </w:tr>
      <w:tr w:rsidR="003F50D3" w:rsidRPr="00013752" w:rsidTr="00013752">
        <w:trPr>
          <w:cantSplit/>
          <w:trHeight w:hRule="exact" w:val="567"/>
        </w:trPr>
        <w:tc>
          <w:tcPr>
            <w:tcW w:w="5493"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0" w:type="dxa"/>
            </w:tcMar>
            <w:vAlign w:val="center"/>
          </w:tcPr>
          <w:p w:rsidR="003F50D3" w:rsidRPr="00013752" w:rsidRDefault="003F50D3" w:rsidP="00013752">
            <w:pPr>
              <w:rPr>
                <w:b/>
              </w:rPr>
            </w:pPr>
            <w:r w:rsidRPr="00013752">
              <w:rPr>
                <w:b/>
              </w:rPr>
              <w:t xml:space="preserve">Other Items </w:t>
            </w:r>
          </w:p>
        </w:tc>
        <w:tc>
          <w:tcPr>
            <w:tcW w:w="886"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0" w:type="dxa"/>
            </w:tcMar>
            <w:vAlign w:val="center"/>
          </w:tcPr>
          <w:p w:rsidR="003F50D3" w:rsidRPr="00013752" w:rsidRDefault="003F50D3" w:rsidP="00013752">
            <w:pPr>
              <w:rPr>
                <w:b/>
              </w:rPr>
            </w:pPr>
            <w:r w:rsidRPr="00013752">
              <w:rPr>
                <w:b/>
              </w:rPr>
              <w:t>Good</w:t>
            </w:r>
          </w:p>
        </w:tc>
        <w:tc>
          <w:tcPr>
            <w:tcW w:w="567"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0" w:type="dxa"/>
            </w:tcMar>
            <w:vAlign w:val="center"/>
          </w:tcPr>
          <w:p w:rsidR="003F50D3" w:rsidRPr="00013752" w:rsidRDefault="003F50D3" w:rsidP="00013752">
            <w:pPr>
              <w:rPr>
                <w:b/>
              </w:rPr>
            </w:pPr>
            <w:r w:rsidRPr="00013752">
              <w:rPr>
                <w:b/>
              </w:rPr>
              <w:t>O.K.</w:t>
            </w:r>
          </w:p>
        </w:tc>
        <w:tc>
          <w:tcPr>
            <w:tcW w:w="992"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0" w:type="dxa"/>
            </w:tcMar>
            <w:vAlign w:val="center"/>
          </w:tcPr>
          <w:p w:rsidR="003F50D3" w:rsidRPr="00013752" w:rsidRDefault="003F50D3" w:rsidP="00013752">
            <w:pPr>
              <w:rPr>
                <w:b/>
              </w:rPr>
            </w:pPr>
            <w:r w:rsidRPr="00013752">
              <w:rPr>
                <w:b/>
              </w:rPr>
              <w:t>Urgent</w:t>
            </w:r>
          </w:p>
        </w:tc>
        <w:tc>
          <w:tcPr>
            <w:tcW w:w="1134" w:type="dxa"/>
            <w:tcBorders>
              <w:top w:val="single" w:sz="4" w:space="0" w:color="000000"/>
              <w:left w:val="single" w:sz="4" w:space="0" w:color="000000"/>
              <w:bottom w:val="single" w:sz="4" w:space="0" w:color="000000"/>
              <w:right w:val="single" w:sz="4" w:space="0" w:color="000000"/>
            </w:tcBorders>
            <w:shd w:val="clear" w:color="FAB900" w:fill="E5B8B7" w:themeFill="accent2" w:themeFillTint="66"/>
            <w:tcMar>
              <w:top w:w="102" w:type="dxa"/>
              <w:left w:w="113" w:type="dxa"/>
              <w:bottom w:w="102" w:type="dxa"/>
              <w:right w:w="0" w:type="dxa"/>
            </w:tcMar>
            <w:vAlign w:val="center"/>
          </w:tcPr>
          <w:p w:rsidR="003F50D3" w:rsidRPr="00013752" w:rsidRDefault="003F50D3" w:rsidP="00013752">
            <w:pPr>
              <w:rPr>
                <w:b/>
              </w:rPr>
            </w:pPr>
            <w:r w:rsidRPr="00013752">
              <w:rPr>
                <w:b/>
              </w:rPr>
              <w:t>Schedule</w:t>
            </w:r>
          </w:p>
        </w:tc>
      </w:tr>
      <w:tr w:rsidR="003F50D3" w:rsidRPr="00013752" w:rsidTr="00013752">
        <w:trPr>
          <w:cantSplit/>
          <w:trHeight w:hRule="exact" w:val="454"/>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0" w:type="dxa"/>
            </w:tcMar>
            <w:vAlign w:val="center"/>
          </w:tcPr>
          <w:p w:rsidR="003F50D3" w:rsidRPr="00013752" w:rsidRDefault="003F50D3" w:rsidP="00013752"/>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0"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0"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0"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0" w:type="dxa"/>
            </w:tcMar>
            <w:vAlign w:val="center"/>
          </w:tcPr>
          <w:p w:rsidR="003F50D3" w:rsidRPr="00013752" w:rsidRDefault="003F50D3" w:rsidP="00013752"/>
        </w:tc>
      </w:tr>
      <w:tr w:rsidR="003F50D3" w:rsidRPr="00013752" w:rsidTr="00013752">
        <w:trPr>
          <w:cantSplit/>
          <w:trHeight w:hRule="exact" w:val="454"/>
        </w:trPr>
        <w:tc>
          <w:tcPr>
            <w:tcW w:w="5493"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0" w:type="dxa"/>
            </w:tcMar>
            <w:vAlign w:val="center"/>
          </w:tcPr>
          <w:p w:rsidR="003F50D3" w:rsidRPr="00013752" w:rsidRDefault="003F50D3" w:rsidP="00013752"/>
        </w:tc>
        <w:tc>
          <w:tcPr>
            <w:tcW w:w="886"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0" w:type="dxa"/>
            </w:tcMar>
            <w:vAlign w:val="center"/>
          </w:tcPr>
          <w:p w:rsidR="003F50D3" w:rsidRPr="00013752" w:rsidRDefault="003F50D3" w:rsidP="00013752"/>
        </w:tc>
        <w:tc>
          <w:tcPr>
            <w:tcW w:w="567"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0" w:type="dxa"/>
            </w:tcMar>
            <w:vAlign w:val="center"/>
          </w:tcPr>
          <w:p w:rsidR="003F50D3" w:rsidRPr="00013752" w:rsidRDefault="003F50D3" w:rsidP="00013752"/>
        </w:tc>
        <w:tc>
          <w:tcPr>
            <w:tcW w:w="992"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0" w:type="dxa"/>
            </w:tcMar>
            <w:vAlign w:val="center"/>
          </w:tcPr>
          <w:p w:rsidR="003F50D3" w:rsidRPr="00013752" w:rsidRDefault="003F50D3" w:rsidP="00013752"/>
        </w:tc>
        <w:tc>
          <w:tcPr>
            <w:tcW w:w="1134" w:type="dxa"/>
            <w:tcBorders>
              <w:top w:val="single" w:sz="4" w:space="0" w:color="000000"/>
              <w:left w:val="single" w:sz="4" w:space="0" w:color="000000"/>
              <w:bottom w:val="single" w:sz="4" w:space="0" w:color="000000"/>
              <w:right w:val="single" w:sz="4" w:space="0" w:color="000000"/>
            </w:tcBorders>
            <w:tcMar>
              <w:top w:w="102" w:type="dxa"/>
              <w:left w:w="113" w:type="dxa"/>
              <w:bottom w:w="102" w:type="dxa"/>
              <w:right w:w="0" w:type="dxa"/>
            </w:tcMar>
            <w:vAlign w:val="center"/>
          </w:tcPr>
          <w:p w:rsidR="003F50D3" w:rsidRPr="00013752" w:rsidRDefault="003F50D3" w:rsidP="00013752"/>
        </w:tc>
      </w:tr>
    </w:tbl>
    <w:p w:rsidR="003F50D3" w:rsidRDefault="003F50D3" w:rsidP="00D76919"/>
    <w:p w:rsidR="00EE2164" w:rsidRPr="00EE2164" w:rsidRDefault="003F50D3" w:rsidP="00013752">
      <w:pPr>
        <w:pStyle w:val="BoldBulTight0"/>
      </w:pPr>
      <w:r w:rsidRPr="00EE2164">
        <w:t xml:space="preserve">Identify existing and potential </w:t>
      </w:r>
      <w:r w:rsidR="00EE2164" w:rsidRPr="00EE2164">
        <w:t xml:space="preserve">hazards </w:t>
      </w:r>
      <w:r w:rsidR="00EE2164">
        <w:t xml:space="preserve">and </w:t>
      </w:r>
      <w:r w:rsidR="00EE2164" w:rsidRPr="00EE2164">
        <w:t>implement strategies to minimise risk factors</w:t>
      </w:r>
      <w:r w:rsidR="00841317">
        <w:br/>
      </w:r>
    </w:p>
    <w:p w:rsidR="003F50D3" w:rsidRDefault="003F50D3" w:rsidP="003F50D3">
      <w:r>
        <w:rPr>
          <w:noProof/>
          <w:lang w:val="en-GB"/>
        </w:rPr>
        <w:drawing>
          <wp:inline distT="0" distB="0" distL="0" distR="0" wp14:anchorId="37196E3B" wp14:editId="65A699C9">
            <wp:extent cx="5067300" cy="2847975"/>
            <wp:effectExtent l="76200" t="38100" r="95250" b="1047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EE2164" w:rsidRDefault="00EE2164" w:rsidP="003F50D3">
      <w:pPr>
        <w:rPr>
          <w:u w:val="single"/>
        </w:rPr>
      </w:pPr>
    </w:p>
    <w:p w:rsidR="00013752" w:rsidRDefault="00013752" w:rsidP="00013752">
      <w:pPr>
        <w:pStyle w:val="BoldBulTight0"/>
        <w:rPr>
          <w:u w:val="single"/>
        </w:rPr>
      </w:pPr>
    </w:p>
    <w:p w:rsidR="003F50D3" w:rsidRPr="00013752" w:rsidRDefault="003F50D3" w:rsidP="00013752">
      <w:pPr>
        <w:pStyle w:val="BoldBulTight0"/>
        <w:rPr>
          <w:u w:val="single"/>
        </w:rPr>
      </w:pPr>
      <w:r w:rsidRPr="00013752">
        <w:rPr>
          <w:u w:val="single"/>
        </w:rPr>
        <w:t>The process</w:t>
      </w:r>
    </w:p>
    <w:p w:rsidR="003F50D3" w:rsidRDefault="00FC4AB0" w:rsidP="00013752">
      <w:pPr>
        <w:pStyle w:val="BoldBulTight0"/>
      </w:pPr>
      <w:r>
        <w:t>At each phase of the hazard (r</w:t>
      </w:r>
      <w:r w:rsidR="003F50D3">
        <w:t>isk) identification process the person making the assessment needs to consult and communicate with:</w:t>
      </w:r>
    </w:p>
    <w:p w:rsidR="003F50D3" w:rsidRDefault="009870A1" w:rsidP="0018758D">
      <w:pPr>
        <w:pStyle w:val="Bullets"/>
      </w:pPr>
      <w:r>
        <w:t>Designated health and safety officers</w:t>
      </w:r>
    </w:p>
    <w:p w:rsidR="003F50D3" w:rsidRDefault="009870A1" w:rsidP="0018758D">
      <w:pPr>
        <w:pStyle w:val="Bullets"/>
      </w:pPr>
      <w:r>
        <w:t>Health and safety representatives</w:t>
      </w:r>
    </w:p>
    <w:p w:rsidR="003F50D3" w:rsidRDefault="009870A1" w:rsidP="0018758D">
      <w:pPr>
        <w:pStyle w:val="Bullets"/>
      </w:pPr>
      <w:r>
        <w:t>Supervisors</w:t>
      </w:r>
    </w:p>
    <w:p w:rsidR="003F50D3" w:rsidRDefault="009870A1" w:rsidP="0018758D">
      <w:pPr>
        <w:pStyle w:val="Bullets"/>
      </w:pPr>
      <w:r>
        <w:t>Managers</w:t>
      </w:r>
    </w:p>
    <w:p w:rsidR="003F50D3" w:rsidRDefault="009870A1" w:rsidP="0018758D">
      <w:pPr>
        <w:pStyle w:val="Bullets"/>
      </w:pPr>
      <w:r>
        <w:t>Team lead</w:t>
      </w:r>
      <w:r w:rsidR="003F50D3">
        <w:t>ers</w:t>
      </w:r>
    </w:p>
    <w:p w:rsidR="003F50D3" w:rsidRDefault="009870A1" w:rsidP="0018758D">
      <w:pPr>
        <w:pStyle w:val="Bullets"/>
      </w:pPr>
      <w:r>
        <w:t xml:space="preserve">Other </w:t>
      </w:r>
      <w:r w:rsidR="00013752">
        <w:t>authorised persons.</w:t>
      </w:r>
    </w:p>
    <w:p w:rsidR="003F50D3" w:rsidRDefault="003F50D3" w:rsidP="003F50D3">
      <w:r>
        <w:t xml:space="preserve"> Assessments undertaken in isolation of the designated officers and managers tend to be subjective in their findings because they are usually based upon the experience of the person/people doing the assessment. </w:t>
      </w:r>
    </w:p>
    <w:p w:rsidR="003F50D3" w:rsidRDefault="003F50D3" w:rsidP="003F50D3">
      <w:r>
        <w:t xml:space="preserve">Then, if the hazard/risk has not been experienced by those doing the assessment, they will struggle to objectively identify, assess and control the risk. This is especially so for hazards/risks of low likelihood but high consequence. </w:t>
      </w:r>
    </w:p>
    <w:p w:rsidR="003F50D3" w:rsidRDefault="003F50D3" w:rsidP="00013752">
      <w:r>
        <w:t xml:space="preserve">Essentially, the hazard/risk assessor needs to identify the designated health and safety officers as detailed earlier and consult with them at relevant stages throughout the process. </w:t>
      </w:r>
    </w:p>
    <w:p w:rsidR="003F50D3" w:rsidRPr="00013752" w:rsidRDefault="00013752" w:rsidP="00013752">
      <w:pPr>
        <w:pStyle w:val="BoldBulTight0"/>
        <w:rPr>
          <w:u w:val="single"/>
        </w:rPr>
      </w:pPr>
      <w:r w:rsidRPr="00013752">
        <w:rPr>
          <w:u w:val="single"/>
        </w:rPr>
        <w:t xml:space="preserve">Workplace Hazard Inspection Template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2DBDB" w:themeFill="accent2" w:themeFillTint="33"/>
        <w:tblLook w:val="04A0" w:firstRow="1" w:lastRow="0" w:firstColumn="1" w:lastColumn="0" w:noHBand="0" w:noVBand="1"/>
      </w:tblPr>
      <w:tblGrid>
        <w:gridCol w:w="4621"/>
        <w:gridCol w:w="4621"/>
      </w:tblGrid>
      <w:tr w:rsidR="003F50D3" w:rsidTr="009870A1">
        <w:tc>
          <w:tcPr>
            <w:tcW w:w="4774" w:type="dxa"/>
            <w:shd w:val="clear" w:color="auto" w:fill="F2DBDB" w:themeFill="accent2" w:themeFillTint="33"/>
          </w:tcPr>
          <w:p w:rsidR="003F50D3" w:rsidRDefault="003F50D3" w:rsidP="00013752">
            <w:pPr>
              <w:spacing w:before="120" w:after="120" w:line="240" w:lineRule="auto"/>
            </w:pPr>
            <w:r>
              <w:t>Contact Officer</w:t>
            </w:r>
            <w:r w:rsidR="004306FF">
              <w:t xml:space="preserve"> </w:t>
            </w:r>
          </w:p>
        </w:tc>
        <w:tc>
          <w:tcPr>
            <w:tcW w:w="4774" w:type="dxa"/>
            <w:shd w:val="clear" w:color="auto" w:fill="F2DBDB" w:themeFill="accent2" w:themeFillTint="33"/>
          </w:tcPr>
          <w:p w:rsidR="003F50D3" w:rsidRDefault="002C4358" w:rsidP="00013752">
            <w:pPr>
              <w:spacing w:before="120" w:after="120" w:line="240" w:lineRule="auto"/>
            </w:pPr>
            <w:r>
              <w:t>WH</w:t>
            </w:r>
            <w:r w:rsidR="003F50D3">
              <w:t>S Officer</w:t>
            </w:r>
            <w:r w:rsidR="004306FF">
              <w:t xml:space="preserve"> – </w:t>
            </w:r>
            <w:proofErr w:type="spellStart"/>
            <w:r w:rsidR="003F50D3">
              <w:t>xxxxx</w:t>
            </w:r>
            <w:proofErr w:type="spellEnd"/>
          </w:p>
        </w:tc>
      </w:tr>
      <w:tr w:rsidR="003F50D3" w:rsidTr="009870A1">
        <w:tc>
          <w:tcPr>
            <w:tcW w:w="4774" w:type="dxa"/>
            <w:shd w:val="clear" w:color="auto" w:fill="F2DBDB" w:themeFill="accent2" w:themeFillTint="33"/>
          </w:tcPr>
          <w:p w:rsidR="003F50D3" w:rsidRDefault="003F50D3" w:rsidP="00013752">
            <w:pPr>
              <w:spacing w:before="120" w:after="120" w:line="240" w:lineRule="auto"/>
            </w:pPr>
            <w:r>
              <w:t>Approval Date</w:t>
            </w:r>
          </w:p>
        </w:tc>
        <w:tc>
          <w:tcPr>
            <w:tcW w:w="4774" w:type="dxa"/>
            <w:shd w:val="clear" w:color="auto" w:fill="F2DBDB" w:themeFill="accent2" w:themeFillTint="33"/>
          </w:tcPr>
          <w:p w:rsidR="003F50D3" w:rsidRDefault="003F50D3" w:rsidP="00013752">
            <w:pPr>
              <w:spacing w:before="120" w:after="120" w:line="240" w:lineRule="auto"/>
            </w:pPr>
            <w:r>
              <w:t>XX / XX / XXXX</w:t>
            </w:r>
          </w:p>
        </w:tc>
      </w:tr>
      <w:tr w:rsidR="003F50D3" w:rsidTr="009870A1">
        <w:tc>
          <w:tcPr>
            <w:tcW w:w="4774" w:type="dxa"/>
            <w:shd w:val="clear" w:color="auto" w:fill="F2DBDB" w:themeFill="accent2" w:themeFillTint="33"/>
          </w:tcPr>
          <w:p w:rsidR="003F50D3" w:rsidRDefault="003F50D3" w:rsidP="00013752">
            <w:pPr>
              <w:spacing w:before="120" w:after="120" w:line="240" w:lineRule="auto"/>
            </w:pPr>
            <w:r>
              <w:t xml:space="preserve">Approval Authority </w:t>
            </w:r>
          </w:p>
        </w:tc>
        <w:tc>
          <w:tcPr>
            <w:tcW w:w="4774" w:type="dxa"/>
            <w:shd w:val="clear" w:color="auto" w:fill="F2DBDB" w:themeFill="accent2" w:themeFillTint="33"/>
          </w:tcPr>
          <w:p w:rsidR="003F50D3" w:rsidRDefault="003F50D3" w:rsidP="00013752">
            <w:pPr>
              <w:spacing w:before="120" w:after="120" w:line="240" w:lineRule="auto"/>
            </w:pPr>
            <w:r>
              <w:t>Director</w:t>
            </w:r>
            <w:r w:rsidR="004306FF">
              <w:t xml:space="preserve"> – </w:t>
            </w:r>
            <w:r>
              <w:t>Facilities Management</w:t>
            </w:r>
            <w:r w:rsidR="004306FF">
              <w:t xml:space="preserve"> </w:t>
            </w:r>
            <w:r>
              <w:t xml:space="preserve"> </w:t>
            </w:r>
          </w:p>
        </w:tc>
      </w:tr>
      <w:tr w:rsidR="003F50D3" w:rsidTr="009870A1">
        <w:tc>
          <w:tcPr>
            <w:tcW w:w="4774" w:type="dxa"/>
            <w:shd w:val="clear" w:color="auto" w:fill="F2DBDB" w:themeFill="accent2" w:themeFillTint="33"/>
          </w:tcPr>
          <w:p w:rsidR="003F50D3" w:rsidRDefault="003F50D3" w:rsidP="00013752">
            <w:pPr>
              <w:spacing w:before="120" w:after="120" w:line="240" w:lineRule="auto"/>
            </w:pPr>
            <w:r>
              <w:t>Date of Next Review</w:t>
            </w:r>
            <w:r w:rsidR="004306FF">
              <w:t xml:space="preserve"> </w:t>
            </w:r>
            <w:r>
              <w:t xml:space="preserve"> </w:t>
            </w:r>
          </w:p>
        </w:tc>
        <w:tc>
          <w:tcPr>
            <w:tcW w:w="4774" w:type="dxa"/>
            <w:shd w:val="clear" w:color="auto" w:fill="F2DBDB" w:themeFill="accent2" w:themeFillTint="33"/>
          </w:tcPr>
          <w:p w:rsidR="003F50D3" w:rsidRDefault="003F50D3" w:rsidP="00013752">
            <w:pPr>
              <w:spacing w:before="120" w:after="120" w:line="240" w:lineRule="auto"/>
            </w:pPr>
            <w:r>
              <w:t>XX / XX / XXXX</w:t>
            </w:r>
          </w:p>
        </w:tc>
      </w:tr>
      <w:tr w:rsidR="003F50D3" w:rsidTr="009870A1">
        <w:tc>
          <w:tcPr>
            <w:tcW w:w="4774" w:type="dxa"/>
            <w:shd w:val="clear" w:color="auto" w:fill="F2DBDB" w:themeFill="accent2" w:themeFillTint="33"/>
          </w:tcPr>
          <w:p w:rsidR="003F50D3" w:rsidRDefault="003F50D3" w:rsidP="00013752">
            <w:pPr>
              <w:spacing w:before="120" w:after="120" w:line="240" w:lineRule="auto"/>
            </w:pPr>
            <w:r>
              <w:t>Document Identification</w:t>
            </w:r>
            <w:r w:rsidR="004306FF">
              <w:t xml:space="preserve"> </w:t>
            </w:r>
          </w:p>
        </w:tc>
        <w:tc>
          <w:tcPr>
            <w:tcW w:w="4774" w:type="dxa"/>
            <w:shd w:val="clear" w:color="auto" w:fill="F2DBDB" w:themeFill="accent2" w:themeFillTint="33"/>
          </w:tcPr>
          <w:p w:rsidR="003F50D3" w:rsidRDefault="003F50D3" w:rsidP="00013752">
            <w:pPr>
              <w:spacing w:before="120" w:after="120" w:line="240" w:lineRule="auto"/>
            </w:pPr>
            <w:r>
              <w:t>ABC / 123</w:t>
            </w:r>
          </w:p>
        </w:tc>
      </w:tr>
    </w:tbl>
    <w:p w:rsidR="00013752" w:rsidRDefault="00013752" w:rsidP="00013752">
      <w:pPr>
        <w:pStyle w:val="BoldBulTight0"/>
      </w:pPr>
    </w:p>
    <w:p w:rsidR="003F50D3" w:rsidRPr="00B408D1" w:rsidRDefault="00013752" w:rsidP="00013752">
      <w:pPr>
        <w:pStyle w:val="BoldBulTight0"/>
      </w:pPr>
      <w:r>
        <w:t>The p</w:t>
      </w:r>
      <w:r w:rsidR="003F50D3" w:rsidRPr="00B408D1">
        <w:t>urpose</w:t>
      </w:r>
      <w:r>
        <w:t xml:space="preserve"> of WHS inspections are to:</w:t>
      </w:r>
    </w:p>
    <w:p w:rsidR="003F50D3" w:rsidRDefault="009870A1" w:rsidP="0018758D">
      <w:pPr>
        <w:pStyle w:val="Bullets"/>
      </w:pPr>
      <w:r>
        <w:t>Identify and monitor potential or existing workplace specific hazards and implement timely corrective action</w:t>
      </w:r>
    </w:p>
    <w:p w:rsidR="003F50D3" w:rsidRDefault="003F50D3" w:rsidP="0018758D">
      <w:pPr>
        <w:pStyle w:val="Bullets"/>
      </w:pPr>
      <w:r>
        <w:t>Applies to all work groups and sections in the organisation including:</w:t>
      </w:r>
    </w:p>
    <w:p w:rsidR="003F50D3" w:rsidRDefault="00FC4AB0" w:rsidP="00013752">
      <w:pPr>
        <w:pStyle w:val="Bullets2"/>
      </w:pPr>
      <w:r>
        <w:t>WHS</w:t>
      </w:r>
      <w:r w:rsidR="009870A1">
        <w:t xml:space="preserve"> management</w:t>
      </w:r>
    </w:p>
    <w:p w:rsidR="003F50D3" w:rsidRDefault="00013752" w:rsidP="00013752">
      <w:pPr>
        <w:pStyle w:val="Bullets2"/>
      </w:pPr>
      <w:r>
        <w:t xml:space="preserve">supervisory </w:t>
      </w:r>
      <w:r w:rsidR="009870A1">
        <w:t xml:space="preserve">staff </w:t>
      </w:r>
    </w:p>
    <w:p w:rsidR="003F50D3" w:rsidRPr="00013752" w:rsidRDefault="00013752" w:rsidP="00013752">
      <w:pPr>
        <w:pStyle w:val="Bullets2"/>
      </w:pPr>
      <w:r w:rsidRPr="00013752">
        <w:t>c</w:t>
      </w:r>
      <w:r w:rsidR="009870A1" w:rsidRPr="00013752">
        <w:t>ommittee or team representatives</w:t>
      </w:r>
    </w:p>
    <w:p w:rsidR="003F50D3" w:rsidRDefault="003F50D3" w:rsidP="00013752">
      <w:pPr>
        <w:pStyle w:val="Bullets2"/>
      </w:pPr>
      <w:r>
        <w:lastRenderedPageBreak/>
        <w:t xml:space="preserve"> other relevant staff required to participate in this process </w:t>
      </w:r>
    </w:p>
    <w:p w:rsidR="003F50D3" w:rsidRDefault="003F50D3" w:rsidP="0018758D">
      <w:pPr>
        <w:pStyle w:val="Bullets"/>
      </w:pPr>
      <w:r>
        <w:t>This inspection program is an important risk management tool.</w:t>
      </w:r>
      <w:r w:rsidR="004306FF">
        <w:t xml:space="preserve"> </w:t>
      </w:r>
      <w:r>
        <w:t>It provides an opportunity for Management to:</w:t>
      </w:r>
    </w:p>
    <w:p w:rsidR="003F50D3" w:rsidRDefault="00013752" w:rsidP="00013752">
      <w:pPr>
        <w:pStyle w:val="Bullets2"/>
      </w:pPr>
      <w:r>
        <w:t xml:space="preserve">identify </w:t>
      </w:r>
      <w:r w:rsidR="009870A1">
        <w:t xml:space="preserve">health and safety hazards – </w:t>
      </w:r>
      <w:r w:rsidR="003F50D3" w:rsidRPr="00B408D1">
        <w:rPr>
          <w:b/>
          <w:u w:val="single"/>
        </w:rPr>
        <w:t>existing and potential</w:t>
      </w:r>
      <w:r w:rsidR="004306FF">
        <w:t xml:space="preserve"> </w:t>
      </w:r>
    </w:p>
    <w:p w:rsidR="003F50D3" w:rsidRDefault="00013752" w:rsidP="00013752">
      <w:pPr>
        <w:pStyle w:val="Bullets2"/>
      </w:pPr>
      <w:r>
        <w:t xml:space="preserve">assess </w:t>
      </w:r>
      <w:r w:rsidR="009870A1">
        <w:t>the progress and impact on existing policies and procedures</w:t>
      </w:r>
    </w:p>
    <w:p w:rsidR="003F50D3" w:rsidRDefault="00013752" w:rsidP="00013752">
      <w:pPr>
        <w:pStyle w:val="Bullets2"/>
      </w:pPr>
      <w:r>
        <w:t xml:space="preserve">ensure </w:t>
      </w:r>
      <w:r w:rsidR="00FC4AB0">
        <w:t>WHS</w:t>
      </w:r>
      <w:r w:rsidR="009870A1">
        <w:t xml:space="preserve"> responsibilities are shared and involve staff from all levels</w:t>
      </w:r>
    </w:p>
    <w:p w:rsidR="003F50D3" w:rsidRDefault="00013752" w:rsidP="00013752">
      <w:pPr>
        <w:pStyle w:val="Bullets2"/>
      </w:pPr>
      <w:r>
        <w:t xml:space="preserve">check </w:t>
      </w:r>
      <w:r w:rsidR="003F50D3">
        <w:t>all workplaces so that supervisory staff can actually see real work in practical risk management activities</w:t>
      </w:r>
    </w:p>
    <w:p w:rsidR="003F50D3" w:rsidRDefault="00013752" w:rsidP="00013752">
      <w:pPr>
        <w:pStyle w:val="Bullets2"/>
      </w:pPr>
      <w:r>
        <w:t>r</w:t>
      </w:r>
      <w:r w:rsidR="009870A1">
        <w:t>epresent a formal record of recommended corrective actions</w:t>
      </w:r>
    </w:p>
    <w:p w:rsidR="003F50D3" w:rsidRPr="00013752" w:rsidRDefault="004D4B33" w:rsidP="00013752">
      <w:pPr>
        <w:pStyle w:val="BoldBulTight0"/>
        <w:rPr>
          <w:u w:val="single"/>
        </w:rPr>
      </w:pPr>
      <w:r w:rsidRPr="00013752">
        <w:rPr>
          <w:u w:val="single"/>
        </w:rPr>
        <w:t xml:space="preserve">Some </w:t>
      </w:r>
      <w:r w:rsidR="003F50D3" w:rsidRPr="00013752">
        <w:rPr>
          <w:u w:val="single"/>
        </w:rPr>
        <w:t>definitions used in the assessment</w:t>
      </w:r>
    </w:p>
    <w:tbl>
      <w:tblPr>
        <w:tblStyle w:val="TableGrid"/>
        <w:tblW w:w="0" w:type="auto"/>
        <w:tblLook w:val="04A0" w:firstRow="1" w:lastRow="0" w:firstColumn="1" w:lastColumn="0" w:noHBand="0" w:noVBand="1"/>
      </w:tblPr>
      <w:tblGrid>
        <w:gridCol w:w="2802"/>
        <w:gridCol w:w="6440"/>
      </w:tblGrid>
      <w:tr w:rsidR="003F50D3" w:rsidTr="00E448F1">
        <w:tc>
          <w:tcPr>
            <w:tcW w:w="2802" w:type="dxa"/>
            <w:shd w:val="clear" w:color="auto" w:fill="E5B8B7" w:themeFill="accent2" w:themeFillTint="66"/>
            <w:vAlign w:val="center"/>
          </w:tcPr>
          <w:p w:rsidR="003F50D3" w:rsidRPr="009870A1" w:rsidRDefault="003F50D3" w:rsidP="00013752">
            <w:pPr>
              <w:spacing w:before="120" w:after="120" w:line="240" w:lineRule="auto"/>
              <w:rPr>
                <w:b/>
              </w:rPr>
            </w:pPr>
            <w:r w:rsidRPr="009870A1">
              <w:rPr>
                <w:b/>
              </w:rPr>
              <w:t>Hazard / Risk</w:t>
            </w:r>
            <w:r w:rsidR="004306FF">
              <w:rPr>
                <w:b/>
              </w:rPr>
              <w:t xml:space="preserve">  </w:t>
            </w:r>
          </w:p>
        </w:tc>
        <w:tc>
          <w:tcPr>
            <w:tcW w:w="6440" w:type="dxa"/>
          </w:tcPr>
          <w:p w:rsidR="003F50D3" w:rsidRDefault="003F50D3" w:rsidP="00013752">
            <w:pPr>
              <w:spacing w:before="120" w:after="120" w:line="240" w:lineRule="auto"/>
            </w:pPr>
            <w:r>
              <w:t xml:space="preserve">A source of potential harm </w:t>
            </w:r>
          </w:p>
          <w:p w:rsidR="003F50D3" w:rsidRDefault="003F50D3" w:rsidP="00013752">
            <w:pPr>
              <w:spacing w:before="120" w:after="120" w:line="240" w:lineRule="auto"/>
            </w:pPr>
            <w:r>
              <w:t>The chance of something happening that will have an impact on working objectives</w:t>
            </w:r>
          </w:p>
        </w:tc>
      </w:tr>
      <w:tr w:rsidR="003F50D3" w:rsidTr="00E448F1">
        <w:tc>
          <w:tcPr>
            <w:tcW w:w="2802" w:type="dxa"/>
            <w:shd w:val="clear" w:color="auto" w:fill="E5B8B7" w:themeFill="accent2" w:themeFillTint="66"/>
            <w:vAlign w:val="center"/>
          </w:tcPr>
          <w:p w:rsidR="003F50D3" w:rsidRPr="009870A1" w:rsidRDefault="003F50D3" w:rsidP="00013752">
            <w:pPr>
              <w:spacing w:before="120" w:after="120" w:line="240" w:lineRule="auto"/>
              <w:rPr>
                <w:b/>
              </w:rPr>
            </w:pPr>
            <w:r w:rsidRPr="009870A1">
              <w:rPr>
                <w:b/>
              </w:rPr>
              <w:t>Risk Assessment</w:t>
            </w:r>
          </w:p>
        </w:tc>
        <w:tc>
          <w:tcPr>
            <w:tcW w:w="6440" w:type="dxa"/>
          </w:tcPr>
          <w:p w:rsidR="003F50D3" w:rsidRDefault="003F50D3" w:rsidP="00013752">
            <w:pPr>
              <w:spacing w:before="120" w:after="120" w:line="240" w:lineRule="auto"/>
            </w:pPr>
            <w:r>
              <w:t>The overall process of risk identification, risk analysis and risk evaluation</w:t>
            </w:r>
          </w:p>
        </w:tc>
      </w:tr>
      <w:tr w:rsidR="003F50D3" w:rsidTr="00E448F1">
        <w:tc>
          <w:tcPr>
            <w:tcW w:w="2802" w:type="dxa"/>
            <w:shd w:val="clear" w:color="auto" w:fill="E5B8B7" w:themeFill="accent2" w:themeFillTint="66"/>
            <w:vAlign w:val="center"/>
          </w:tcPr>
          <w:p w:rsidR="003F50D3" w:rsidRPr="009870A1" w:rsidRDefault="003F50D3" w:rsidP="00013752">
            <w:pPr>
              <w:spacing w:before="120" w:after="120" w:line="240" w:lineRule="auto"/>
              <w:rPr>
                <w:b/>
              </w:rPr>
            </w:pPr>
            <w:r w:rsidRPr="009870A1">
              <w:rPr>
                <w:b/>
              </w:rPr>
              <w:t>Control</w:t>
            </w:r>
            <w:r w:rsidR="004306FF">
              <w:rPr>
                <w:b/>
              </w:rPr>
              <w:t xml:space="preserve"> </w:t>
            </w:r>
          </w:p>
        </w:tc>
        <w:tc>
          <w:tcPr>
            <w:tcW w:w="6440" w:type="dxa"/>
          </w:tcPr>
          <w:p w:rsidR="003F50D3" w:rsidRDefault="003F50D3" w:rsidP="00013752">
            <w:pPr>
              <w:spacing w:before="120" w:after="120" w:line="240" w:lineRule="auto"/>
            </w:pPr>
            <w:r>
              <w:t>An existing process, policy, device, practice or other action that acts to minimise negative risk or enhance positive opportunities.</w:t>
            </w:r>
            <w:r w:rsidR="004306FF">
              <w:t xml:space="preserve"> </w:t>
            </w:r>
          </w:p>
          <w:p w:rsidR="003F50D3" w:rsidRDefault="003F50D3" w:rsidP="00013752">
            <w:pPr>
              <w:spacing w:before="120" w:after="120" w:line="240" w:lineRule="auto"/>
            </w:pPr>
          </w:p>
        </w:tc>
      </w:tr>
      <w:tr w:rsidR="003F50D3" w:rsidTr="00E448F1">
        <w:tc>
          <w:tcPr>
            <w:tcW w:w="2802" w:type="dxa"/>
            <w:shd w:val="clear" w:color="auto" w:fill="E5B8B7" w:themeFill="accent2" w:themeFillTint="66"/>
            <w:vAlign w:val="center"/>
          </w:tcPr>
          <w:p w:rsidR="003F50D3" w:rsidRPr="009870A1" w:rsidRDefault="003F50D3" w:rsidP="00013752">
            <w:pPr>
              <w:spacing w:before="120" w:after="120" w:line="240" w:lineRule="auto"/>
              <w:rPr>
                <w:b/>
              </w:rPr>
            </w:pPr>
            <w:r w:rsidRPr="009870A1">
              <w:rPr>
                <w:b/>
              </w:rPr>
              <w:t>Monitor</w:t>
            </w:r>
            <w:r w:rsidR="004306FF">
              <w:rPr>
                <w:b/>
              </w:rPr>
              <w:t xml:space="preserve"> </w:t>
            </w:r>
          </w:p>
        </w:tc>
        <w:tc>
          <w:tcPr>
            <w:tcW w:w="6440" w:type="dxa"/>
          </w:tcPr>
          <w:p w:rsidR="003F50D3" w:rsidRDefault="003F50D3" w:rsidP="00013752">
            <w:pPr>
              <w:spacing w:before="120" w:after="120" w:line="240" w:lineRule="auto"/>
            </w:pPr>
            <w:r>
              <w:t>To check, supervise, observe critically or measure the progress of an activity, action or system on a regular basis to identify change form performance level expected or required.</w:t>
            </w:r>
            <w:r w:rsidR="004306FF">
              <w:t xml:space="preserve"> </w:t>
            </w:r>
          </w:p>
          <w:p w:rsidR="003F50D3" w:rsidRDefault="003F50D3" w:rsidP="00013752">
            <w:pPr>
              <w:spacing w:before="120" w:after="120" w:line="240" w:lineRule="auto"/>
            </w:pPr>
          </w:p>
        </w:tc>
      </w:tr>
      <w:tr w:rsidR="003F50D3" w:rsidTr="00E448F1">
        <w:tc>
          <w:tcPr>
            <w:tcW w:w="2802" w:type="dxa"/>
            <w:shd w:val="clear" w:color="auto" w:fill="E5B8B7" w:themeFill="accent2" w:themeFillTint="66"/>
            <w:vAlign w:val="center"/>
          </w:tcPr>
          <w:p w:rsidR="003F50D3" w:rsidRPr="009870A1" w:rsidRDefault="003F50D3" w:rsidP="00013752">
            <w:pPr>
              <w:spacing w:before="120" w:after="120" w:line="240" w:lineRule="auto"/>
              <w:rPr>
                <w:b/>
              </w:rPr>
            </w:pPr>
            <w:r w:rsidRPr="009870A1">
              <w:rPr>
                <w:b/>
              </w:rPr>
              <w:t>Work groups</w:t>
            </w:r>
          </w:p>
        </w:tc>
        <w:tc>
          <w:tcPr>
            <w:tcW w:w="6440" w:type="dxa"/>
          </w:tcPr>
          <w:p w:rsidR="003F50D3" w:rsidRDefault="003F50D3" w:rsidP="00013752">
            <w:pPr>
              <w:spacing w:before="120" w:after="120" w:line="240" w:lineRule="auto"/>
            </w:pPr>
            <w:r>
              <w:t xml:space="preserve">Operations, Customer Services, Security, Production, Sales </w:t>
            </w:r>
            <w:proofErr w:type="spellStart"/>
            <w:r>
              <w:t>etc</w:t>
            </w:r>
            <w:proofErr w:type="spellEnd"/>
            <w:r>
              <w:t xml:space="preserve">, </w:t>
            </w:r>
            <w:proofErr w:type="spellStart"/>
            <w:r>
              <w:t>etc</w:t>
            </w:r>
            <w:proofErr w:type="spellEnd"/>
          </w:p>
        </w:tc>
      </w:tr>
    </w:tbl>
    <w:p w:rsidR="003F50D3" w:rsidRPr="0066560B" w:rsidRDefault="003F50D3" w:rsidP="00E448F1">
      <w:pPr>
        <w:pStyle w:val="BoldBulTight0"/>
      </w:pPr>
      <w:r w:rsidRPr="0066560B">
        <w:t>Operating suggestions:</w:t>
      </w:r>
    </w:p>
    <w:p w:rsidR="003F50D3" w:rsidRDefault="009870A1" w:rsidP="0018758D">
      <w:pPr>
        <w:pStyle w:val="Bullets"/>
      </w:pPr>
      <w:r w:rsidRPr="0066560B">
        <w:t>The inspection program</w:t>
      </w:r>
    </w:p>
    <w:p w:rsidR="003F50D3" w:rsidRDefault="009870A1" w:rsidP="0018758D">
      <w:pPr>
        <w:pStyle w:val="Bullets"/>
      </w:pPr>
      <w:r w:rsidRPr="0066560B">
        <w:t>Specific responsibilities</w:t>
      </w:r>
    </w:p>
    <w:p w:rsidR="00DF7DCA" w:rsidRPr="00E448F1" w:rsidRDefault="009870A1" w:rsidP="0018758D">
      <w:pPr>
        <w:pStyle w:val="Bullets"/>
      </w:pPr>
      <w:r w:rsidRPr="0066560B">
        <w:t>Inspection checklist</w:t>
      </w:r>
      <w:r w:rsidR="00E448F1">
        <w:t>.</w:t>
      </w:r>
    </w:p>
    <w:p w:rsidR="003F50D3" w:rsidRPr="00E700D7" w:rsidRDefault="003F50D3" w:rsidP="00013752">
      <w:pPr>
        <w:pStyle w:val="BoldBulTight0"/>
      </w:pPr>
      <w:r w:rsidRPr="00E700D7">
        <w:t>Sources of risk information can come from:</w:t>
      </w:r>
    </w:p>
    <w:p w:rsidR="003F50D3" w:rsidRDefault="003F50D3" w:rsidP="0018758D">
      <w:pPr>
        <w:pStyle w:val="Bullets"/>
      </w:pPr>
      <w:r>
        <w:t>Interviews with knowledgeable people</w:t>
      </w:r>
    </w:p>
    <w:p w:rsidR="003F50D3" w:rsidRDefault="003F50D3" w:rsidP="0018758D">
      <w:pPr>
        <w:pStyle w:val="Bullets"/>
      </w:pPr>
      <w:r>
        <w:t>Workshops/brainstorming</w:t>
      </w:r>
    </w:p>
    <w:p w:rsidR="003F50D3" w:rsidRDefault="003F50D3" w:rsidP="0018758D">
      <w:pPr>
        <w:pStyle w:val="Bullets"/>
      </w:pPr>
      <w:r>
        <w:t>Incident reports</w:t>
      </w:r>
    </w:p>
    <w:p w:rsidR="003F50D3" w:rsidRDefault="003F50D3" w:rsidP="0018758D">
      <w:pPr>
        <w:pStyle w:val="Bullets"/>
      </w:pPr>
      <w:r>
        <w:t>Newspapers</w:t>
      </w:r>
    </w:p>
    <w:p w:rsidR="003F50D3" w:rsidRDefault="003F50D3" w:rsidP="0018758D">
      <w:pPr>
        <w:pStyle w:val="Bullets"/>
      </w:pPr>
      <w:r>
        <w:t>Industry journals</w:t>
      </w:r>
    </w:p>
    <w:p w:rsidR="003F50D3" w:rsidRDefault="003F50D3" w:rsidP="0018758D">
      <w:pPr>
        <w:pStyle w:val="Bullets"/>
      </w:pPr>
      <w:r>
        <w:lastRenderedPageBreak/>
        <w:t>Conferences</w:t>
      </w:r>
    </w:p>
    <w:p w:rsidR="003F50D3" w:rsidRDefault="003F50D3" w:rsidP="0018758D">
      <w:pPr>
        <w:pStyle w:val="Bullets"/>
      </w:pPr>
      <w:r>
        <w:t>Insurance broker</w:t>
      </w:r>
    </w:p>
    <w:p w:rsidR="003F50D3" w:rsidRDefault="003F50D3" w:rsidP="0018758D">
      <w:pPr>
        <w:pStyle w:val="Bullets"/>
      </w:pPr>
      <w:r>
        <w:t>Government regulators</w:t>
      </w:r>
    </w:p>
    <w:p w:rsidR="003F50D3" w:rsidRDefault="003F50D3" w:rsidP="0018758D">
      <w:pPr>
        <w:pStyle w:val="Bullets"/>
      </w:pPr>
      <w:r>
        <w:t>Websites</w:t>
      </w:r>
    </w:p>
    <w:p w:rsidR="00E448F1" w:rsidRDefault="003F50D3" w:rsidP="0018758D">
      <w:pPr>
        <w:pStyle w:val="Bullets"/>
      </w:pPr>
      <w:r>
        <w:t>Regulations, codes of practice, industry standards</w:t>
      </w:r>
    </w:p>
    <w:p w:rsidR="003F50D3" w:rsidRDefault="003F50D3" w:rsidP="0018758D">
      <w:pPr>
        <w:pStyle w:val="Bullets"/>
      </w:pPr>
      <w:r w:rsidRPr="00E700D7">
        <w:t>Recording the inspection findings in accor</w:t>
      </w:r>
      <w:r w:rsidR="00E448F1">
        <w:t>dance with workplace procedures.</w:t>
      </w:r>
    </w:p>
    <w:p w:rsidR="003F50D3" w:rsidRPr="00E448F1" w:rsidRDefault="003F50D3" w:rsidP="00E448F1">
      <w:pPr>
        <w:pStyle w:val="BoldBulTight0"/>
        <w:rPr>
          <w:u w:val="single"/>
        </w:rPr>
      </w:pPr>
      <w:r w:rsidRPr="00E448F1">
        <w:rPr>
          <w:u w:val="single"/>
        </w:rPr>
        <w:t>Example of inspection</w:t>
      </w:r>
    </w:p>
    <w:p w:rsidR="003F50D3" w:rsidRPr="00E700D7" w:rsidRDefault="003F50D3" w:rsidP="00E448F1">
      <w:r w:rsidRPr="0066560B">
        <w:t xml:space="preserve">Describe any </w:t>
      </w:r>
      <w:r w:rsidRPr="00E448F1">
        <w:t>hazard</w:t>
      </w:r>
      <w:r w:rsidRPr="0066560B">
        <w:t>/problem/</w:t>
      </w:r>
      <w:r>
        <w:t xml:space="preserve"> risk</w:t>
      </w:r>
      <w:r w:rsidRPr="0066560B">
        <w:t xml:space="preserve"> identified during </w:t>
      </w:r>
      <w:r>
        <w:t xml:space="preserve">the </w:t>
      </w:r>
      <w:r w:rsidRPr="0066560B">
        <w:t>inspection (details/ observations column) and the impacts</w:t>
      </w:r>
    </w:p>
    <w:tbl>
      <w:tblPr>
        <w:tblStyle w:val="TableGrid"/>
        <w:tblW w:w="0" w:type="auto"/>
        <w:tblLook w:val="04A0" w:firstRow="1" w:lastRow="0" w:firstColumn="1" w:lastColumn="0" w:noHBand="0" w:noVBand="1"/>
      </w:tblPr>
      <w:tblGrid>
        <w:gridCol w:w="2326"/>
        <w:gridCol w:w="2301"/>
        <w:gridCol w:w="2320"/>
        <w:gridCol w:w="2295"/>
      </w:tblGrid>
      <w:tr w:rsidR="003F50D3" w:rsidTr="00561822">
        <w:tc>
          <w:tcPr>
            <w:tcW w:w="9548" w:type="dxa"/>
            <w:gridSpan w:val="4"/>
            <w:tcBorders>
              <w:bottom w:val="single" w:sz="4" w:space="0" w:color="auto"/>
            </w:tcBorders>
            <w:shd w:val="clear" w:color="auto" w:fill="E5B8B7" w:themeFill="accent2" w:themeFillTint="66"/>
          </w:tcPr>
          <w:p w:rsidR="003F50D3" w:rsidRPr="00E700D7" w:rsidRDefault="003F50D3" w:rsidP="00E448F1">
            <w:pPr>
              <w:spacing w:before="120" w:after="120" w:line="240" w:lineRule="auto"/>
              <w:jc w:val="center"/>
              <w:rPr>
                <w:b/>
                <w:sz w:val="24"/>
                <w:szCs w:val="24"/>
              </w:rPr>
            </w:pPr>
            <w:r w:rsidRPr="0066560B">
              <w:t>E</w:t>
            </w:r>
            <w:r w:rsidRPr="00561822">
              <w:rPr>
                <w:shd w:val="clear" w:color="auto" w:fill="E5B8B7" w:themeFill="accent2" w:themeFillTint="66"/>
              </w:rPr>
              <w:t>.g.: pedestal grinder position in workshop access way likely to send metal fragments projectiles to passer-by.</w:t>
            </w:r>
            <w:r w:rsidRPr="00561822">
              <w:rPr>
                <w:shd w:val="clear" w:color="auto" w:fill="E5B8B7" w:themeFill="accent2" w:themeFillTint="66"/>
              </w:rPr>
              <w:br/>
            </w:r>
            <w:r w:rsidRPr="00561822">
              <w:rPr>
                <w:b/>
                <w:sz w:val="24"/>
                <w:szCs w:val="24"/>
                <w:shd w:val="clear" w:color="auto" w:fill="E5B8B7" w:themeFill="accent2" w:themeFillTint="66"/>
              </w:rPr>
              <w:t>RISK LEVEL</w:t>
            </w:r>
          </w:p>
        </w:tc>
      </w:tr>
      <w:tr w:rsidR="003F50D3" w:rsidRPr="00E700D7" w:rsidTr="00561822">
        <w:tc>
          <w:tcPr>
            <w:tcW w:w="2387" w:type="dxa"/>
            <w:shd w:val="clear" w:color="auto" w:fill="F2DBDB" w:themeFill="accent2" w:themeFillTint="33"/>
          </w:tcPr>
          <w:p w:rsidR="003F50D3" w:rsidRPr="00E700D7" w:rsidRDefault="003F50D3" w:rsidP="00E448F1">
            <w:pPr>
              <w:spacing w:before="120" w:after="120" w:line="240" w:lineRule="auto"/>
              <w:jc w:val="center"/>
              <w:rPr>
                <w:b/>
              </w:rPr>
            </w:pPr>
            <w:r w:rsidRPr="00E700D7">
              <w:rPr>
                <w:b/>
              </w:rPr>
              <w:t>Extreme</w:t>
            </w:r>
          </w:p>
        </w:tc>
        <w:tc>
          <w:tcPr>
            <w:tcW w:w="2387" w:type="dxa"/>
            <w:shd w:val="clear" w:color="auto" w:fill="F2DBDB" w:themeFill="accent2" w:themeFillTint="33"/>
          </w:tcPr>
          <w:p w:rsidR="003F50D3" w:rsidRPr="00E700D7" w:rsidRDefault="003F50D3" w:rsidP="00E448F1">
            <w:pPr>
              <w:spacing w:before="120" w:after="120" w:line="240" w:lineRule="auto"/>
              <w:jc w:val="center"/>
              <w:rPr>
                <w:b/>
              </w:rPr>
            </w:pPr>
            <w:r w:rsidRPr="00E700D7">
              <w:rPr>
                <w:b/>
              </w:rPr>
              <w:t>High</w:t>
            </w:r>
          </w:p>
        </w:tc>
        <w:tc>
          <w:tcPr>
            <w:tcW w:w="2387" w:type="dxa"/>
            <w:shd w:val="clear" w:color="auto" w:fill="F2DBDB" w:themeFill="accent2" w:themeFillTint="33"/>
          </w:tcPr>
          <w:p w:rsidR="003F50D3" w:rsidRPr="00E700D7" w:rsidRDefault="003F50D3" w:rsidP="00E448F1">
            <w:pPr>
              <w:spacing w:before="120" w:after="120" w:line="240" w:lineRule="auto"/>
              <w:jc w:val="center"/>
              <w:rPr>
                <w:b/>
              </w:rPr>
            </w:pPr>
            <w:r w:rsidRPr="00E700D7">
              <w:rPr>
                <w:b/>
              </w:rPr>
              <w:t>Medium</w:t>
            </w:r>
          </w:p>
        </w:tc>
        <w:tc>
          <w:tcPr>
            <w:tcW w:w="2387" w:type="dxa"/>
            <w:shd w:val="clear" w:color="auto" w:fill="F2DBDB" w:themeFill="accent2" w:themeFillTint="33"/>
          </w:tcPr>
          <w:p w:rsidR="003F50D3" w:rsidRPr="00E700D7" w:rsidRDefault="003F50D3" w:rsidP="00E448F1">
            <w:pPr>
              <w:spacing w:before="120" w:after="120" w:line="240" w:lineRule="auto"/>
              <w:jc w:val="center"/>
              <w:rPr>
                <w:b/>
              </w:rPr>
            </w:pPr>
            <w:r w:rsidRPr="00E700D7">
              <w:rPr>
                <w:b/>
              </w:rPr>
              <w:t>Low</w:t>
            </w:r>
          </w:p>
        </w:tc>
      </w:tr>
      <w:tr w:rsidR="003F50D3" w:rsidRPr="00E700D7" w:rsidTr="003F50D3">
        <w:tc>
          <w:tcPr>
            <w:tcW w:w="2387" w:type="dxa"/>
          </w:tcPr>
          <w:p w:rsidR="003F50D3" w:rsidRPr="00E700D7" w:rsidRDefault="003F50D3" w:rsidP="00E448F1">
            <w:pPr>
              <w:spacing w:before="120" w:after="120" w:line="240" w:lineRule="auto"/>
              <w:jc w:val="center"/>
            </w:pPr>
          </w:p>
        </w:tc>
        <w:tc>
          <w:tcPr>
            <w:tcW w:w="2387" w:type="dxa"/>
          </w:tcPr>
          <w:p w:rsidR="003F50D3" w:rsidRPr="00E700D7" w:rsidRDefault="003F50D3" w:rsidP="00E448F1">
            <w:pPr>
              <w:spacing w:before="120" w:after="120" w:line="240" w:lineRule="auto"/>
              <w:jc w:val="center"/>
              <w:rPr>
                <w:b/>
                <w:sz w:val="28"/>
                <w:szCs w:val="28"/>
              </w:rPr>
            </w:pPr>
            <w:r w:rsidRPr="00E700D7">
              <w:rPr>
                <w:b/>
                <w:sz w:val="28"/>
                <w:szCs w:val="28"/>
              </w:rPr>
              <w:t>X</w:t>
            </w:r>
          </w:p>
        </w:tc>
        <w:tc>
          <w:tcPr>
            <w:tcW w:w="2387" w:type="dxa"/>
          </w:tcPr>
          <w:p w:rsidR="003F50D3" w:rsidRPr="00E700D7" w:rsidRDefault="003F50D3" w:rsidP="00E448F1">
            <w:pPr>
              <w:spacing w:before="120" w:after="120" w:line="240" w:lineRule="auto"/>
              <w:jc w:val="center"/>
            </w:pPr>
          </w:p>
        </w:tc>
        <w:tc>
          <w:tcPr>
            <w:tcW w:w="2387" w:type="dxa"/>
          </w:tcPr>
          <w:p w:rsidR="003F50D3" w:rsidRPr="00E700D7" w:rsidRDefault="003F50D3" w:rsidP="00E448F1">
            <w:pPr>
              <w:spacing w:before="120" w:after="120" w:line="240" w:lineRule="auto"/>
              <w:jc w:val="center"/>
            </w:pPr>
          </w:p>
        </w:tc>
      </w:tr>
      <w:tr w:rsidR="003F50D3" w:rsidRPr="00E700D7" w:rsidTr="00561822">
        <w:tc>
          <w:tcPr>
            <w:tcW w:w="9548" w:type="dxa"/>
            <w:gridSpan w:val="4"/>
            <w:tcBorders>
              <w:bottom w:val="single" w:sz="4" w:space="0" w:color="auto"/>
            </w:tcBorders>
          </w:tcPr>
          <w:p w:rsidR="003F50D3" w:rsidRDefault="003F50D3" w:rsidP="00E448F1">
            <w:pPr>
              <w:spacing w:before="120" w:after="120" w:line="240" w:lineRule="auto"/>
            </w:pPr>
            <w:r w:rsidRPr="0066560B">
              <w:t>Outline the preventative or corrective action</w:t>
            </w:r>
            <w:r>
              <w:t xml:space="preserve"> that needs to be taken or which is proposed.</w:t>
            </w:r>
          </w:p>
          <w:p w:rsidR="003F50D3" w:rsidRPr="00E700D7" w:rsidRDefault="003F50D3" w:rsidP="00E448F1">
            <w:pPr>
              <w:spacing w:before="120" w:after="120" w:line="240" w:lineRule="auto"/>
            </w:pPr>
            <w:r>
              <w:t>During inspections many minor health, safety and environmental issues can often resolved on the spot before serious events takes place.</w:t>
            </w:r>
          </w:p>
        </w:tc>
      </w:tr>
      <w:tr w:rsidR="003F50D3" w:rsidRPr="00E700D7" w:rsidTr="00561822">
        <w:tc>
          <w:tcPr>
            <w:tcW w:w="9548" w:type="dxa"/>
            <w:gridSpan w:val="4"/>
            <w:shd w:val="clear" w:color="auto" w:fill="F2DBDB" w:themeFill="accent2" w:themeFillTint="33"/>
          </w:tcPr>
          <w:p w:rsidR="003F50D3" w:rsidRPr="00F4101E" w:rsidRDefault="003F50D3" w:rsidP="00E448F1">
            <w:pPr>
              <w:spacing w:before="120" w:after="120" w:line="240" w:lineRule="auto"/>
              <w:rPr>
                <w:b/>
              </w:rPr>
            </w:pPr>
            <w:r w:rsidRPr="00F4101E">
              <w:rPr>
                <w:b/>
              </w:rPr>
              <w:t>Preventative action</w:t>
            </w:r>
          </w:p>
        </w:tc>
      </w:tr>
      <w:tr w:rsidR="003F50D3" w:rsidRPr="00E700D7" w:rsidTr="003F50D3">
        <w:tc>
          <w:tcPr>
            <w:tcW w:w="9548" w:type="dxa"/>
            <w:gridSpan w:val="4"/>
          </w:tcPr>
          <w:p w:rsidR="003F50D3" w:rsidRDefault="003F50D3" w:rsidP="00E448F1">
            <w:pPr>
              <w:spacing w:before="120" w:after="120" w:line="240" w:lineRule="auto"/>
            </w:pPr>
            <w:r>
              <w:t>Treating Hazards/Risks</w:t>
            </w:r>
          </w:p>
          <w:p w:rsidR="003F50D3" w:rsidRDefault="003F50D3" w:rsidP="00E448F1">
            <w:pPr>
              <w:spacing w:before="120" w:after="120" w:line="240" w:lineRule="auto"/>
            </w:pPr>
            <w:r>
              <w:t>Depending upon the level of risk and evaluation, one of four treatment recommendations can be suggested:</w:t>
            </w:r>
          </w:p>
          <w:p w:rsidR="003F50D3" w:rsidRDefault="003F50D3" w:rsidP="0018758D">
            <w:pPr>
              <w:pStyle w:val="Bullets"/>
            </w:pPr>
            <w:r>
              <w:t>Terminate – do not undertake any further activity</w:t>
            </w:r>
          </w:p>
          <w:p w:rsidR="003F50D3" w:rsidRDefault="003F50D3" w:rsidP="0018758D">
            <w:pPr>
              <w:pStyle w:val="Bullets"/>
            </w:pPr>
            <w:r>
              <w:t>Transfer – pass details of the risk/hazard on to others through contracts, maintenance, outsourcing or othe</w:t>
            </w:r>
            <w:r w:rsidR="00E448F1">
              <w:t>r methods the organisation uses</w:t>
            </w:r>
          </w:p>
          <w:p w:rsidR="003F50D3" w:rsidRDefault="003F50D3" w:rsidP="0018758D">
            <w:pPr>
              <w:pStyle w:val="Bullets"/>
            </w:pPr>
            <w:r>
              <w:t>Treat–reduce immediately or within a certain time period either the likelihood &amp;/or consequence of the risk</w:t>
            </w:r>
          </w:p>
          <w:p w:rsidR="00321E6D" w:rsidRDefault="003F50D3" w:rsidP="0018758D">
            <w:pPr>
              <w:pStyle w:val="Bullets"/>
            </w:pPr>
            <w:r>
              <w:t>Tolerate – monitor the risk for changes suggested but no add</w:t>
            </w:r>
            <w:r w:rsidR="00E448F1">
              <w:t>itional control measures needed</w:t>
            </w:r>
          </w:p>
          <w:p w:rsidR="00321E6D" w:rsidRPr="0066560B" w:rsidRDefault="00321E6D" w:rsidP="0018758D">
            <w:pPr>
              <w:pStyle w:val="Bullets"/>
            </w:pPr>
            <w:r>
              <w:t xml:space="preserve">The </w:t>
            </w:r>
            <w:r w:rsidRPr="00F4101E">
              <w:t xml:space="preserve">report </w:t>
            </w:r>
            <w:r>
              <w:t xml:space="preserve">should then be </w:t>
            </w:r>
            <w:r w:rsidRPr="0066560B">
              <w:t>sign</w:t>
            </w:r>
            <w:r>
              <w:t>ed</w:t>
            </w:r>
            <w:r w:rsidRPr="0066560B">
              <w:t xml:space="preserve"> off </w:t>
            </w:r>
            <w:r>
              <w:t>by the</w:t>
            </w:r>
            <w:r w:rsidRPr="00F4101E">
              <w:t xml:space="preserve"> designated persons</w:t>
            </w:r>
            <w:r w:rsidRPr="0066560B">
              <w:t xml:space="preserve"> and allocate responsibility for </w:t>
            </w:r>
            <w:r>
              <w:t xml:space="preserve">the </w:t>
            </w:r>
            <w:r w:rsidR="00E448F1">
              <w:t>agreed actions</w:t>
            </w:r>
          </w:p>
          <w:p w:rsidR="00321E6D" w:rsidRDefault="00321E6D" w:rsidP="0018758D">
            <w:pPr>
              <w:pStyle w:val="Bullets"/>
            </w:pPr>
            <w:r w:rsidRPr="0066560B">
              <w:t xml:space="preserve">Dates for completion of </w:t>
            </w:r>
            <w:r>
              <w:t xml:space="preserve">any </w:t>
            </w:r>
            <w:r w:rsidRPr="0066560B">
              <w:t xml:space="preserve">action </w:t>
            </w:r>
            <w:r>
              <w:t>should</w:t>
            </w:r>
            <w:r w:rsidRPr="0066560B">
              <w:t xml:space="preserve"> be realistic and within control of the individual.</w:t>
            </w:r>
          </w:p>
          <w:p w:rsidR="00321E6D" w:rsidRPr="0066560B" w:rsidRDefault="00321E6D" w:rsidP="0018758D">
            <w:pPr>
              <w:pStyle w:val="Bullets"/>
            </w:pPr>
            <w:r w:rsidRPr="0066560B">
              <w:lastRenderedPageBreak/>
              <w:t xml:space="preserve">Issues </w:t>
            </w:r>
            <w:r>
              <w:t xml:space="preserve">that require a more </w:t>
            </w:r>
            <w:r w:rsidRPr="0066560B">
              <w:t xml:space="preserve">senior management intervention or resourcing should be referred to the next level of management or the </w:t>
            </w:r>
            <w:r w:rsidR="00FC4AB0">
              <w:t>WHS</w:t>
            </w:r>
            <w:r w:rsidRPr="0066560B">
              <w:t xml:space="preserve"> commit</w:t>
            </w:r>
            <w:r w:rsidR="00E448F1">
              <w:t>tee if appropriate and recorded</w:t>
            </w:r>
          </w:p>
          <w:p w:rsidR="00321E6D" w:rsidRPr="00321E6D" w:rsidRDefault="00321E6D" w:rsidP="0018758D">
            <w:pPr>
              <w:pStyle w:val="Bullets"/>
              <w:rPr>
                <w:color w:val="FF0000"/>
              </w:rPr>
            </w:pPr>
            <w:r w:rsidRPr="0066560B">
              <w:t xml:space="preserve">When the inspection is fully completed a copy of the inspection is forwarded to </w:t>
            </w:r>
            <w:r>
              <w:t xml:space="preserve">the relevant officer </w:t>
            </w:r>
            <w:r w:rsidR="00E448F1">
              <w:t>for data entry and/or archiving</w:t>
            </w:r>
          </w:p>
          <w:p w:rsidR="00321E6D" w:rsidRPr="00D530D4" w:rsidRDefault="00321E6D" w:rsidP="0018758D">
            <w:pPr>
              <w:pStyle w:val="Bullets"/>
            </w:pPr>
            <w:r w:rsidRPr="00D530D4">
              <w:t>Establishment and maintenance of procedures for assessing and controlling risks</w:t>
            </w:r>
          </w:p>
          <w:p w:rsidR="003F50D3" w:rsidRPr="00E700D7" w:rsidRDefault="00321E6D" w:rsidP="0018758D">
            <w:pPr>
              <w:pStyle w:val="Bullets"/>
            </w:pPr>
            <w:r w:rsidRPr="00D530D4">
              <w:t>Establishment and maintenance of procedures for identifying risks to health and safety</w:t>
            </w:r>
            <w:r w:rsidR="00E448F1">
              <w:t>.</w:t>
            </w:r>
          </w:p>
        </w:tc>
      </w:tr>
    </w:tbl>
    <w:p w:rsidR="00966890" w:rsidRDefault="00966890">
      <w:pPr>
        <w:spacing w:after="0" w:line="240" w:lineRule="auto"/>
        <w:rPr>
          <w:rFonts w:cstheme="majorBidi"/>
          <w:b/>
          <w:bCs/>
          <w:sz w:val="26"/>
          <w:szCs w:val="26"/>
          <w:lang w:val="en-GB"/>
        </w:rPr>
      </w:pPr>
      <w:r>
        <w:lastRenderedPageBreak/>
        <w:br w:type="page"/>
      </w:r>
    </w:p>
    <w:p w:rsidR="00D530D4" w:rsidRDefault="00966890" w:rsidP="003A7F2C">
      <w:pPr>
        <w:pStyle w:val="Heading3"/>
      </w:pPr>
      <w:bookmarkStart w:id="35" w:name="_Toc449509755"/>
      <w:r w:rsidRPr="00582036">
        <w:lastRenderedPageBreak/>
        <w:t xml:space="preserve">Activity </w:t>
      </w:r>
      <w:r>
        <w:t>1</w:t>
      </w:r>
      <w:r w:rsidR="00E448F1">
        <w:t>B</w:t>
      </w:r>
      <w:bookmarkEnd w:id="35"/>
    </w:p>
    <w:p w:rsidR="003A7F2C" w:rsidRPr="003A7F2C" w:rsidRDefault="003A7F2C" w:rsidP="003A7F2C">
      <w:pPr>
        <w:rPr>
          <w:lang w:val="en-GB"/>
        </w:rPr>
      </w:pPr>
      <w:r>
        <w:rPr>
          <w:noProof/>
          <w:lang w:val="en-GB"/>
        </w:rPr>
        <w:drawing>
          <wp:anchor distT="0" distB="0" distL="114300" distR="114300" simplePos="0" relativeHeight="251715584" behindDoc="1" locked="0" layoutInCell="1" allowOverlap="1" wp14:anchorId="23A37DCA" wp14:editId="521D7677">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3" name="Picture 3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a:ln>
                      <a:noFill/>
                    </a:ln>
                    <a:effectLst>
                      <a:softEdge rad="112500"/>
                    </a:effectLst>
                  </pic:spPr>
                </pic:pic>
              </a:graphicData>
            </a:graphic>
          </wp:anchor>
        </w:drawing>
      </w:r>
    </w:p>
    <w:p w:rsidR="00F7462A" w:rsidRDefault="00F7462A">
      <w:pPr>
        <w:spacing w:after="0" w:line="240" w:lineRule="auto"/>
        <w:rPr>
          <w:b/>
          <w:color w:val="FF0000"/>
        </w:rPr>
      </w:pPr>
      <w:r>
        <w:rPr>
          <w:b/>
          <w:color w:val="FF0000"/>
        </w:rPr>
        <w:br w:type="page"/>
      </w:r>
    </w:p>
    <w:p w:rsidR="00DB05AC" w:rsidRPr="00DB05AC" w:rsidRDefault="00DB05AC" w:rsidP="00F7462A">
      <w:pPr>
        <w:pStyle w:val="Heading2"/>
      </w:pPr>
      <w:bookmarkStart w:id="36" w:name="_Toc449509756"/>
      <w:r w:rsidRPr="00DB05AC">
        <w:lastRenderedPageBreak/>
        <w:t>1.3</w:t>
      </w:r>
      <w:r w:rsidR="004306FF">
        <w:t xml:space="preserve"> – </w:t>
      </w:r>
      <w:r w:rsidRPr="00DB05AC">
        <w:t>Develop a quality system for the business in line with industry standards, compliance requirements and cultural criteria</w:t>
      </w:r>
      <w:bookmarkEnd w:id="36"/>
    </w:p>
    <w:p w:rsidR="00F7462A" w:rsidRDefault="00E448F1" w:rsidP="00E448F1">
      <w:pPr>
        <w:pStyle w:val="Heading3"/>
      </w:pPr>
      <w:bookmarkStart w:id="37" w:name="_Toc449509757"/>
      <w:r>
        <w:t>Quality system</w:t>
      </w:r>
      <w:bookmarkEnd w:id="37"/>
    </w:p>
    <w:p w:rsidR="00DB05AC" w:rsidRPr="00DB05AC" w:rsidRDefault="00DB05AC" w:rsidP="00E448F1">
      <w:pPr>
        <w:pStyle w:val="BoldBulTight0"/>
      </w:pPr>
      <w:r w:rsidRPr="00DB05AC">
        <w:t>Quality system may include:</w:t>
      </w:r>
    </w:p>
    <w:p w:rsidR="00DB05AC" w:rsidRDefault="00F7462A" w:rsidP="0018758D">
      <w:pPr>
        <w:pStyle w:val="Bullets"/>
      </w:pPr>
      <w:r>
        <w:t>Manual or computer quality control systems</w:t>
      </w:r>
    </w:p>
    <w:p w:rsidR="00DB05AC" w:rsidRDefault="00F7462A" w:rsidP="0018758D">
      <w:pPr>
        <w:pStyle w:val="Bullets"/>
      </w:pPr>
      <w:r>
        <w:t>Quality assurance/management approaches</w:t>
      </w:r>
    </w:p>
    <w:p w:rsidR="00DB05AC" w:rsidRDefault="00F7462A" w:rsidP="0018758D">
      <w:pPr>
        <w:pStyle w:val="Bullets"/>
      </w:pPr>
      <w:r>
        <w:t>Random inspections and assessments of goods and services against predetermined standards</w:t>
      </w:r>
    </w:p>
    <w:p w:rsidR="00DB05AC" w:rsidRDefault="00F7462A" w:rsidP="0018758D">
      <w:pPr>
        <w:pStyle w:val="Bullets"/>
      </w:pPr>
      <w:r>
        <w:t>Random inspections and assessments of proces</w:t>
      </w:r>
      <w:r w:rsidR="00DB05AC">
        <w:t>ses against predetermined standards</w:t>
      </w:r>
    </w:p>
    <w:p w:rsidR="00D530D4" w:rsidRDefault="00F7462A" w:rsidP="0018758D">
      <w:pPr>
        <w:pStyle w:val="Bullets"/>
      </w:pPr>
      <w:r>
        <w:t>Random sampling and follow-up of customers</w:t>
      </w:r>
      <w:r w:rsidR="00E448F1">
        <w:t>.</w:t>
      </w:r>
    </w:p>
    <w:p w:rsidR="001C7DEF" w:rsidRPr="009B0C6C" w:rsidRDefault="001C7DEF" w:rsidP="00E448F1">
      <w:pPr>
        <w:pStyle w:val="BoldBulTight0"/>
      </w:pPr>
      <w:r w:rsidRPr="009B0C6C">
        <w:t>Quality assurance may include:</w:t>
      </w:r>
    </w:p>
    <w:p w:rsidR="001C7DEF" w:rsidRDefault="0061120A" w:rsidP="0018758D">
      <w:pPr>
        <w:pStyle w:val="Bullets"/>
      </w:pPr>
      <w:r>
        <w:rPr>
          <w:noProof/>
          <w:lang w:val="en-GB"/>
        </w:rPr>
        <w:drawing>
          <wp:anchor distT="0" distB="0" distL="114300" distR="114300" simplePos="0" relativeHeight="251692032" behindDoc="1" locked="0" layoutInCell="1" allowOverlap="1" wp14:anchorId="217FD110" wp14:editId="3F842010">
            <wp:simplePos x="0" y="0"/>
            <wp:positionH relativeFrom="column">
              <wp:posOffset>2752725</wp:posOffset>
            </wp:positionH>
            <wp:positionV relativeFrom="paragraph">
              <wp:posOffset>473710</wp:posOffset>
            </wp:positionV>
            <wp:extent cx="3845560" cy="1771650"/>
            <wp:effectExtent l="19050" t="0" r="2540" b="0"/>
            <wp:wrapTight wrapText="bothSides">
              <wp:wrapPolygon edited="0">
                <wp:start x="-107" y="0"/>
                <wp:lineTo x="-107" y="21368"/>
                <wp:lineTo x="21614" y="21368"/>
                <wp:lineTo x="21614" y="0"/>
                <wp:lineTo x="-107" y="0"/>
              </wp:wrapPolygon>
            </wp:wrapTight>
            <wp:docPr id="8" name="Picture 7" descr="Fotolia_2400580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4005805_S.jpg"/>
                    <pic:cNvPicPr/>
                  </pic:nvPicPr>
                  <pic:blipFill>
                    <a:blip r:embed="rId17" cstate="print"/>
                    <a:stretch>
                      <a:fillRect/>
                    </a:stretch>
                  </pic:blipFill>
                  <pic:spPr>
                    <a:xfrm>
                      <a:off x="0" y="0"/>
                      <a:ext cx="3845560" cy="1771650"/>
                    </a:xfrm>
                    <a:prstGeom prst="rect">
                      <a:avLst/>
                    </a:prstGeom>
                  </pic:spPr>
                </pic:pic>
              </a:graphicData>
            </a:graphic>
          </wp:anchor>
        </w:drawing>
      </w:r>
      <w:r w:rsidR="00F7462A">
        <w:t>Project finalisation process to capture lessons learned and to enable continuous improvement</w:t>
      </w:r>
    </w:p>
    <w:p w:rsidR="001C7DEF" w:rsidRDefault="00F7462A" w:rsidP="0018758D">
      <w:pPr>
        <w:pStyle w:val="Bullets"/>
      </w:pPr>
      <w:r>
        <w:t>Systematic review of the project management process t</w:t>
      </w:r>
      <w:r w:rsidR="001C7DEF">
        <w:t>o ensure compliance with organisational policy and guidelines</w:t>
      </w:r>
      <w:r w:rsidR="00E448F1">
        <w:t>.</w:t>
      </w:r>
    </w:p>
    <w:p w:rsidR="001C7DEF" w:rsidRPr="009B0C6C" w:rsidRDefault="001C7DEF" w:rsidP="00E448F1">
      <w:pPr>
        <w:pStyle w:val="BoldBulTight0"/>
      </w:pPr>
      <w:r w:rsidRPr="009B0C6C">
        <w:t>Quality control may include:</w:t>
      </w:r>
    </w:p>
    <w:p w:rsidR="001C7DEF" w:rsidRDefault="00F7462A" w:rsidP="0018758D">
      <w:pPr>
        <w:pStyle w:val="Bullets"/>
      </w:pPr>
      <w:r>
        <w:t>Inspections and audits in compliance with guidelines</w:t>
      </w:r>
    </w:p>
    <w:p w:rsidR="001C7DEF" w:rsidRDefault="00F7462A" w:rsidP="0018758D">
      <w:pPr>
        <w:pStyle w:val="Bullets"/>
      </w:pPr>
      <w:r>
        <w:t>Monitoring conformance with the specification</w:t>
      </w:r>
    </w:p>
    <w:p w:rsidR="001C7DEF" w:rsidRDefault="00F7462A" w:rsidP="0018758D">
      <w:pPr>
        <w:pStyle w:val="Bullets"/>
      </w:pPr>
      <w:r>
        <w:t>Recommending ways to eliminate causes of unsatisfactory performanc</w:t>
      </w:r>
      <w:r w:rsidR="001C7DEF">
        <w:t>e of products or processes</w:t>
      </w:r>
    </w:p>
    <w:p w:rsidR="001C7DEF" w:rsidRDefault="00F7462A" w:rsidP="0018758D">
      <w:pPr>
        <w:pStyle w:val="Bullets"/>
      </w:pPr>
      <w:r>
        <w:t>Regular inspection by the individual or the monitoring of inspections by internal or external agents</w:t>
      </w:r>
    </w:p>
    <w:p w:rsidR="001C7DEF" w:rsidRDefault="00F7462A" w:rsidP="0018758D">
      <w:pPr>
        <w:pStyle w:val="Bullets"/>
      </w:pPr>
      <w:r>
        <w:t>Reporting of variances</w:t>
      </w:r>
      <w:r w:rsidR="00E448F1">
        <w:t>.</w:t>
      </w:r>
    </w:p>
    <w:p w:rsidR="001C7DEF" w:rsidRPr="006E4641" w:rsidRDefault="001C7DEF" w:rsidP="00E448F1">
      <w:pPr>
        <w:pStyle w:val="BoldBulTight0"/>
      </w:pPr>
      <w:r w:rsidRPr="006E4641">
        <w:t>Quality Management</w:t>
      </w:r>
      <w:r w:rsidR="00E448F1">
        <w:t>:</w:t>
      </w:r>
    </w:p>
    <w:p w:rsidR="001C7DEF" w:rsidRDefault="001C7DEF" w:rsidP="0018758D">
      <w:pPr>
        <w:pStyle w:val="Bullets"/>
      </w:pPr>
      <w:r w:rsidRPr="006E4641">
        <w:t>Undertake work</w:t>
      </w:r>
    </w:p>
    <w:p w:rsidR="001C7DEF" w:rsidRDefault="001C7DEF" w:rsidP="0018758D">
      <w:pPr>
        <w:pStyle w:val="Bullets"/>
      </w:pPr>
      <w:r>
        <w:t>Work</w:t>
      </w:r>
      <w:r w:rsidRPr="006E4641">
        <w:t xml:space="preserve"> under delegated authority</w:t>
      </w:r>
    </w:p>
    <w:p w:rsidR="001C7DEF" w:rsidRDefault="001C7DEF" w:rsidP="0018758D">
      <w:pPr>
        <w:pStyle w:val="Bullets"/>
      </w:pPr>
      <w:r>
        <w:t xml:space="preserve">Objective: </w:t>
      </w:r>
      <w:r w:rsidRPr="006E4641">
        <w:t>implement quality assurance</w:t>
      </w:r>
      <w:r w:rsidR="00E448F1">
        <w:t>.</w:t>
      </w:r>
    </w:p>
    <w:p w:rsidR="00C71A4D" w:rsidRPr="00E448F1" w:rsidRDefault="00C71A4D" w:rsidP="00E448F1">
      <w:proofErr w:type="gramStart"/>
      <w:r w:rsidRPr="001C7DEF">
        <w:rPr>
          <w:lang w:eastAsia="en-AU"/>
        </w:rPr>
        <w:lastRenderedPageBreak/>
        <w:t xml:space="preserve">Some definitions that may help in </w:t>
      </w:r>
      <w:r w:rsidR="001C7DEF" w:rsidRPr="001C7DEF">
        <w:rPr>
          <w:lang w:eastAsia="en-AU"/>
        </w:rPr>
        <w:t>defining a</w:t>
      </w:r>
      <w:r w:rsidR="001C7DEF" w:rsidRPr="001C7DEF">
        <w:t xml:space="preserve"> quality system for </w:t>
      </w:r>
      <w:r w:rsidR="001C7DEF">
        <w:t>a</w:t>
      </w:r>
      <w:r w:rsidR="001C7DEF" w:rsidRPr="001C7DEF">
        <w:t xml:space="preserve"> business in line with industry standards</w:t>
      </w:r>
      <w:r w:rsidR="001C7DEF" w:rsidRPr="001C7DEF">
        <w:rPr>
          <w:lang w:eastAsia="en-AU"/>
        </w:rPr>
        <w:t xml:space="preserve"> </w:t>
      </w:r>
      <w:r w:rsidRPr="001C7DEF">
        <w:rPr>
          <w:lang w:eastAsia="en-AU"/>
        </w:rPr>
        <w:t>quality requirements</w:t>
      </w:r>
      <w:r w:rsidR="00E448F1">
        <w:rPr>
          <w:lang w:eastAsia="en-AU"/>
        </w:rPr>
        <w:t>.</w:t>
      </w:r>
      <w:proofErr w:type="gramEnd"/>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977"/>
        <w:gridCol w:w="7159"/>
      </w:tblGrid>
      <w:tr w:rsidR="00C71A4D" w:rsidRPr="00D24E09" w:rsidTr="00E448F1">
        <w:trPr>
          <w:tblCellSpacing w:w="15" w:type="dxa"/>
        </w:trPr>
        <w:tc>
          <w:tcPr>
            <w:tcW w:w="1058" w:type="pct"/>
            <w:shd w:val="clear" w:color="auto" w:fill="E5B8B7" w:themeFill="accent2" w:themeFillTint="66"/>
            <w:vAlign w:val="center"/>
            <w:hideMark/>
          </w:tcPr>
          <w:p w:rsidR="00C71A4D" w:rsidRPr="00D24E09" w:rsidRDefault="00C71A4D" w:rsidP="00E448F1">
            <w:pPr>
              <w:spacing w:before="120" w:after="120" w:line="240" w:lineRule="auto"/>
              <w:jc w:val="center"/>
              <w:rPr>
                <w:rFonts w:eastAsia="Times New Roman" w:cstheme="minorHAnsi"/>
                <w:color w:val="000000"/>
                <w:lang w:eastAsia="en-AU"/>
              </w:rPr>
            </w:pPr>
            <w:r w:rsidRPr="00D24E09">
              <w:rPr>
                <w:rFonts w:eastAsia="Times New Roman" w:cstheme="minorHAnsi"/>
                <w:b/>
                <w:bCs/>
                <w:color w:val="000000"/>
                <w:lang w:eastAsia="en-AU"/>
              </w:rPr>
              <w:t>Term</w:t>
            </w:r>
          </w:p>
        </w:tc>
        <w:tc>
          <w:tcPr>
            <w:tcW w:w="3894" w:type="pct"/>
            <w:shd w:val="clear" w:color="auto" w:fill="E5B8B7" w:themeFill="accent2" w:themeFillTint="66"/>
            <w:vAlign w:val="center"/>
            <w:hideMark/>
          </w:tcPr>
          <w:p w:rsidR="00C71A4D" w:rsidRPr="00D24E09" w:rsidRDefault="00C71A4D" w:rsidP="00E448F1">
            <w:pPr>
              <w:spacing w:before="120" w:after="120" w:line="240" w:lineRule="auto"/>
              <w:jc w:val="center"/>
              <w:rPr>
                <w:rFonts w:eastAsia="Times New Roman" w:cstheme="minorHAnsi"/>
                <w:color w:val="000000"/>
                <w:lang w:eastAsia="en-AU"/>
              </w:rPr>
            </w:pPr>
            <w:r w:rsidRPr="00D24E09">
              <w:rPr>
                <w:rFonts w:eastAsia="Times New Roman" w:cstheme="minorHAnsi"/>
                <w:b/>
                <w:bCs/>
                <w:color w:val="000000"/>
                <w:lang w:eastAsia="en-AU"/>
              </w:rPr>
              <w:t>Definition</w:t>
            </w:r>
          </w:p>
        </w:tc>
      </w:tr>
      <w:tr w:rsidR="00C71A4D" w:rsidRPr="00D24E09" w:rsidTr="00E448F1">
        <w:trPr>
          <w:tblCellSpacing w:w="15" w:type="dxa"/>
        </w:trPr>
        <w:tc>
          <w:tcPr>
            <w:tcW w:w="1058" w:type="pct"/>
            <w:shd w:val="clear" w:color="auto" w:fill="F2DBDB" w:themeFill="accent2" w:themeFillTint="33"/>
            <w:vAlign w:val="center"/>
            <w:hideMark/>
          </w:tcPr>
          <w:p w:rsidR="00C71A4D" w:rsidRPr="00F7462A" w:rsidRDefault="00C71A4D" w:rsidP="00E448F1">
            <w:pPr>
              <w:spacing w:before="120" w:after="120" w:line="240" w:lineRule="auto"/>
              <w:rPr>
                <w:rFonts w:eastAsia="Times New Roman" w:cstheme="minorHAnsi"/>
                <w:b/>
                <w:color w:val="000000"/>
                <w:lang w:eastAsia="en-AU"/>
              </w:rPr>
            </w:pPr>
            <w:r w:rsidRPr="00F7462A">
              <w:rPr>
                <w:rFonts w:eastAsia="Times New Roman" w:cstheme="minorHAnsi"/>
                <w:b/>
                <w:color w:val="000000"/>
                <w:lang w:eastAsia="en-AU"/>
              </w:rPr>
              <w:t>Quality Materials</w:t>
            </w:r>
          </w:p>
        </w:tc>
        <w:tc>
          <w:tcPr>
            <w:tcW w:w="3894"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 xml:space="preserve">The </w:t>
            </w:r>
            <w:r>
              <w:rPr>
                <w:rFonts w:eastAsia="Times New Roman" w:cstheme="minorHAnsi"/>
                <w:color w:val="000000"/>
                <w:lang w:eastAsia="en-AU"/>
              </w:rPr>
              <w:t>information</w:t>
            </w:r>
            <w:r w:rsidRPr="00D24E09">
              <w:rPr>
                <w:rFonts w:eastAsia="Times New Roman" w:cstheme="minorHAnsi"/>
                <w:color w:val="000000"/>
                <w:lang w:eastAsia="en-AU"/>
              </w:rPr>
              <w:t xml:space="preserve"> used within an organisation to assist a Project Manager improve quality in the project e.g. Templates, Standards, Checklists. </w:t>
            </w:r>
          </w:p>
        </w:tc>
      </w:tr>
      <w:tr w:rsidR="00C71A4D" w:rsidRPr="00D24E09" w:rsidTr="00E448F1">
        <w:trPr>
          <w:tblCellSpacing w:w="15" w:type="dxa"/>
        </w:trPr>
        <w:tc>
          <w:tcPr>
            <w:tcW w:w="1058" w:type="pct"/>
            <w:shd w:val="clear" w:color="auto" w:fill="F2DBDB" w:themeFill="accent2" w:themeFillTint="33"/>
            <w:vAlign w:val="center"/>
            <w:hideMark/>
          </w:tcPr>
          <w:p w:rsidR="00C71A4D" w:rsidRPr="00F7462A" w:rsidRDefault="00C71A4D" w:rsidP="00E448F1">
            <w:pPr>
              <w:spacing w:before="120" w:after="120" w:line="240" w:lineRule="auto"/>
              <w:rPr>
                <w:rFonts w:eastAsia="Times New Roman" w:cstheme="minorHAnsi"/>
                <w:b/>
                <w:color w:val="000000"/>
                <w:lang w:eastAsia="en-AU"/>
              </w:rPr>
            </w:pPr>
            <w:r w:rsidRPr="00F7462A">
              <w:rPr>
                <w:rFonts w:eastAsia="Times New Roman" w:cstheme="minorHAnsi"/>
                <w:b/>
                <w:color w:val="000000"/>
                <w:lang w:eastAsia="en-AU"/>
              </w:rPr>
              <w:t>Quality Applications</w:t>
            </w:r>
          </w:p>
        </w:tc>
        <w:tc>
          <w:tcPr>
            <w:tcW w:w="3894"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How the "Quality Materials" are applied to a project. They are the activities undertaken using "Quality Materials" to validate the quality of the project.</w:t>
            </w:r>
          </w:p>
        </w:tc>
      </w:tr>
      <w:tr w:rsidR="00C71A4D" w:rsidRPr="00D24E09" w:rsidTr="00E448F1">
        <w:trPr>
          <w:tblCellSpacing w:w="15" w:type="dxa"/>
        </w:trPr>
        <w:tc>
          <w:tcPr>
            <w:tcW w:w="1058" w:type="pct"/>
            <w:shd w:val="clear" w:color="auto" w:fill="F2DBDB" w:themeFill="accent2" w:themeFillTint="33"/>
            <w:vAlign w:val="center"/>
            <w:hideMark/>
          </w:tcPr>
          <w:p w:rsidR="00C71A4D" w:rsidRPr="00F7462A" w:rsidRDefault="00C71A4D" w:rsidP="00E448F1">
            <w:pPr>
              <w:spacing w:before="120" w:after="120" w:line="240" w:lineRule="auto"/>
              <w:rPr>
                <w:rFonts w:eastAsia="Times New Roman" w:cstheme="minorHAnsi"/>
                <w:b/>
                <w:color w:val="000000"/>
                <w:lang w:eastAsia="en-AU"/>
              </w:rPr>
            </w:pPr>
            <w:r w:rsidRPr="00F7462A">
              <w:rPr>
                <w:rFonts w:eastAsia="Times New Roman" w:cstheme="minorHAnsi"/>
                <w:b/>
                <w:color w:val="000000"/>
                <w:lang w:eastAsia="en-AU"/>
              </w:rPr>
              <w:t>Quality Plan</w:t>
            </w:r>
          </w:p>
        </w:tc>
        <w:tc>
          <w:tcPr>
            <w:tcW w:w="3894"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A plan as to how and when "Quality Events" and "Quality Materials" are applied to a project.</w:t>
            </w:r>
          </w:p>
        </w:tc>
      </w:tr>
      <w:tr w:rsidR="00C71A4D" w:rsidRPr="00D24E09" w:rsidTr="00E448F1">
        <w:trPr>
          <w:tblCellSpacing w:w="15" w:type="dxa"/>
        </w:trPr>
        <w:tc>
          <w:tcPr>
            <w:tcW w:w="1058" w:type="pct"/>
            <w:shd w:val="clear" w:color="auto" w:fill="F2DBDB" w:themeFill="accent2" w:themeFillTint="33"/>
            <w:vAlign w:val="center"/>
            <w:hideMark/>
          </w:tcPr>
          <w:p w:rsidR="00C71A4D" w:rsidRPr="00F7462A" w:rsidRDefault="00C71A4D" w:rsidP="00E448F1">
            <w:pPr>
              <w:spacing w:before="120" w:after="120" w:line="240" w:lineRule="auto"/>
              <w:rPr>
                <w:rFonts w:eastAsia="Times New Roman" w:cstheme="minorHAnsi"/>
                <w:b/>
                <w:color w:val="000000"/>
                <w:lang w:eastAsia="en-AU"/>
              </w:rPr>
            </w:pPr>
            <w:r w:rsidRPr="00F7462A">
              <w:rPr>
                <w:rFonts w:eastAsia="Times New Roman" w:cstheme="minorHAnsi"/>
                <w:b/>
                <w:color w:val="000000"/>
                <w:lang w:eastAsia="en-AU"/>
              </w:rPr>
              <w:t>Quality Control</w:t>
            </w:r>
          </w:p>
        </w:tc>
        <w:tc>
          <w:tcPr>
            <w:tcW w:w="3894"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The implementation of the "Quality Events" in the "Quality Plan"</w:t>
            </w:r>
          </w:p>
        </w:tc>
      </w:tr>
      <w:tr w:rsidR="00C71A4D" w:rsidRPr="00D24E09" w:rsidTr="00E448F1">
        <w:trPr>
          <w:tblCellSpacing w:w="15" w:type="dxa"/>
        </w:trPr>
        <w:tc>
          <w:tcPr>
            <w:tcW w:w="1058" w:type="pct"/>
            <w:shd w:val="clear" w:color="auto" w:fill="F2DBDB" w:themeFill="accent2" w:themeFillTint="33"/>
            <w:vAlign w:val="center"/>
            <w:hideMark/>
          </w:tcPr>
          <w:p w:rsidR="00C71A4D" w:rsidRPr="00F7462A" w:rsidRDefault="00C71A4D" w:rsidP="00E448F1">
            <w:pPr>
              <w:spacing w:before="120" w:after="120" w:line="240" w:lineRule="auto"/>
              <w:rPr>
                <w:rFonts w:eastAsia="Times New Roman" w:cstheme="minorHAnsi"/>
                <w:b/>
                <w:color w:val="000000"/>
                <w:lang w:eastAsia="en-AU"/>
              </w:rPr>
            </w:pPr>
            <w:r w:rsidRPr="00F7462A">
              <w:rPr>
                <w:rFonts w:eastAsia="Times New Roman" w:cstheme="minorHAnsi"/>
                <w:b/>
                <w:color w:val="000000"/>
                <w:lang w:eastAsia="en-AU"/>
              </w:rPr>
              <w:t>Quality Assurance</w:t>
            </w:r>
          </w:p>
        </w:tc>
        <w:tc>
          <w:tcPr>
            <w:tcW w:w="3894"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QA is an umbrella term. It refers to the processes used within an organi</w:t>
            </w:r>
            <w:r>
              <w:rPr>
                <w:rFonts w:eastAsia="Times New Roman" w:cstheme="minorHAnsi"/>
                <w:color w:val="000000"/>
                <w:lang w:eastAsia="en-AU"/>
              </w:rPr>
              <w:t>s</w:t>
            </w:r>
            <w:r w:rsidRPr="00D24E09">
              <w:rPr>
                <w:rFonts w:eastAsia="Times New Roman" w:cstheme="minorHAnsi"/>
                <w:color w:val="000000"/>
                <w:lang w:eastAsia="en-AU"/>
              </w:rPr>
              <w:t>ation, to verify that deliverables are of acceptable quality and that they meet the completeness and correctness criteria established. QA does not refer to specific deliverables.</w:t>
            </w:r>
          </w:p>
          <w:p w:rsidR="00C71A4D" w:rsidRPr="00D24E09" w:rsidRDefault="00C71A4D" w:rsidP="00213BB6">
            <w:pPr>
              <w:numPr>
                <w:ilvl w:val="0"/>
                <w:numId w:val="32"/>
              </w:numPr>
              <w:spacing w:before="120" w:after="120" w:line="240" w:lineRule="auto"/>
              <w:ind w:left="360"/>
              <w:rPr>
                <w:rFonts w:eastAsia="Times New Roman" w:cstheme="minorHAnsi"/>
                <w:color w:val="000000"/>
                <w:lang w:eastAsia="en-AU"/>
              </w:rPr>
            </w:pPr>
            <w:r w:rsidRPr="00D24E09">
              <w:rPr>
                <w:rFonts w:eastAsia="Times New Roman" w:cstheme="minorHAnsi"/>
                <w:color w:val="000000"/>
                <w:lang w:eastAsia="en-AU"/>
              </w:rPr>
              <w:t>The preparation of a "Quality Plan" for a project is part of QA</w:t>
            </w:r>
          </w:p>
          <w:p w:rsidR="00C71A4D" w:rsidRPr="00D24E09" w:rsidRDefault="00C71A4D" w:rsidP="00213BB6">
            <w:pPr>
              <w:numPr>
                <w:ilvl w:val="0"/>
                <w:numId w:val="32"/>
              </w:numPr>
              <w:spacing w:before="120" w:after="120" w:line="240" w:lineRule="auto"/>
              <w:ind w:left="360"/>
              <w:rPr>
                <w:rFonts w:eastAsia="Times New Roman" w:cstheme="minorHAnsi"/>
                <w:color w:val="000000"/>
                <w:lang w:eastAsia="en-AU"/>
              </w:rPr>
            </w:pPr>
            <w:r w:rsidRPr="00D24E09">
              <w:rPr>
                <w:rFonts w:eastAsia="Times New Roman" w:cstheme="minorHAnsi"/>
                <w:color w:val="000000"/>
                <w:lang w:eastAsia="en-AU"/>
              </w:rPr>
              <w:t>The development of standards is part of QA</w:t>
            </w:r>
          </w:p>
          <w:p w:rsidR="00C71A4D" w:rsidRPr="00D24E09" w:rsidRDefault="00C71A4D" w:rsidP="00213BB6">
            <w:pPr>
              <w:numPr>
                <w:ilvl w:val="0"/>
                <w:numId w:val="32"/>
              </w:numPr>
              <w:spacing w:before="120" w:after="120" w:line="240" w:lineRule="auto"/>
              <w:ind w:left="360"/>
              <w:rPr>
                <w:rFonts w:eastAsia="Times New Roman" w:cstheme="minorHAnsi"/>
                <w:color w:val="000000"/>
                <w:lang w:eastAsia="en-AU"/>
              </w:rPr>
            </w:pPr>
            <w:r w:rsidRPr="00D24E09">
              <w:rPr>
                <w:rFonts w:eastAsia="Times New Roman" w:cstheme="minorHAnsi"/>
                <w:color w:val="000000"/>
                <w:lang w:eastAsia="en-AU"/>
              </w:rPr>
              <w:t>The holding of a "Quality Event" is part of QA</w:t>
            </w:r>
          </w:p>
        </w:tc>
      </w:tr>
      <w:tr w:rsidR="00C71A4D" w:rsidRPr="00D24E09" w:rsidTr="00E448F1">
        <w:trPr>
          <w:tblCellSpacing w:w="15" w:type="dxa"/>
        </w:trPr>
        <w:tc>
          <w:tcPr>
            <w:tcW w:w="1058" w:type="pct"/>
            <w:shd w:val="clear" w:color="auto" w:fill="F2DBDB" w:themeFill="accent2" w:themeFillTint="33"/>
            <w:vAlign w:val="center"/>
            <w:hideMark/>
          </w:tcPr>
          <w:p w:rsidR="00C71A4D" w:rsidRPr="00F7462A" w:rsidRDefault="00C71A4D" w:rsidP="00E448F1">
            <w:pPr>
              <w:spacing w:before="120" w:after="120" w:line="240" w:lineRule="auto"/>
              <w:rPr>
                <w:rFonts w:eastAsia="Times New Roman" w:cstheme="minorHAnsi"/>
                <w:b/>
                <w:color w:val="000000"/>
                <w:lang w:eastAsia="en-AU"/>
              </w:rPr>
            </w:pPr>
            <w:r w:rsidRPr="00F7462A">
              <w:rPr>
                <w:rFonts w:eastAsia="Times New Roman" w:cstheme="minorHAnsi"/>
                <w:b/>
                <w:color w:val="000000"/>
                <w:lang w:eastAsia="en-AU"/>
              </w:rPr>
              <w:t>Quality Metrics</w:t>
            </w:r>
          </w:p>
        </w:tc>
        <w:tc>
          <w:tcPr>
            <w:tcW w:w="3894"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Statistics captured during the various activities undertaken as part of "Quality Assurance". Metrics are captured to:</w:t>
            </w:r>
          </w:p>
          <w:p w:rsidR="00C71A4D" w:rsidRPr="00D24E09" w:rsidRDefault="00C71A4D" w:rsidP="00213BB6">
            <w:pPr>
              <w:numPr>
                <w:ilvl w:val="0"/>
                <w:numId w:val="31"/>
              </w:numPr>
              <w:spacing w:before="120" w:after="120" w:line="240" w:lineRule="auto"/>
              <w:ind w:left="360"/>
              <w:rPr>
                <w:rFonts w:eastAsia="Times New Roman" w:cstheme="minorHAnsi"/>
                <w:color w:val="000000"/>
                <w:lang w:eastAsia="en-AU"/>
              </w:rPr>
            </w:pPr>
            <w:r w:rsidRPr="00D24E09">
              <w:rPr>
                <w:rFonts w:eastAsia="Times New Roman" w:cstheme="minorHAnsi"/>
                <w:color w:val="000000"/>
                <w:lang w:eastAsia="en-AU"/>
              </w:rPr>
              <w:t>Identify areas where quality improvements can be made</w:t>
            </w:r>
          </w:p>
          <w:p w:rsidR="00C71A4D" w:rsidRPr="00D24E09" w:rsidRDefault="00C71A4D" w:rsidP="00213BB6">
            <w:pPr>
              <w:numPr>
                <w:ilvl w:val="0"/>
                <w:numId w:val="31"/>
              </w:numPr>
              <w:spacing w:before="120" w:after="120" w:line="240" w:lineRule="auto"/>
              <w:ind w:left="360"/>
              <w:rPr>
                <w:rFonts w:eastAsia="Times New Roman" w:cstheme="minorHAnsi"/>
                <w:color w:val="000000"/>
                <w:lang w:eastAsia="en-AU"/>
              </w:rPr>
            </w:pPr>
            <w:r w:rsidRPr="00D24E09">
              <w:rPr>
                <w:rFonts w:eastAsia="Times New Roman" w:cstheme="minorHAnsi"/>
                <w:color w:val="000000"/>
                <w:lang w:eastAsia="en-AU"/>
              </w:rPr>
              <w:t>Measure the effectiveness of quality improvement activities</w:t>
            </w:r>
          </w:p>
        </w:tc>
      </w:tr>
      <w:tr w:rsidR="00C71A4D" w:rsidRPr="00D24E09" w:rsidTr="00E448F1">
        <w:trPr>
          <w:tblCellSpacing w:w="15" w:type="dxa"/>
        </w:trPr>
        <w:tc>
          <w:tcPr>
            <w:tcW w:w="1058" w:type="pct"/>
            <w:shd w:val="clear" w:color="auto" w:fill="F2DBDB" w:themeFill="accent2" w:themeFillTint="33"/>
            <w:vAlign w:val="center"/>
            <w:hideMark/>
          </w:tcPr>
          <w:p w:rsidR="00C71A4D" w:rsidRPr="00F7462A" w:rsidRDefault="00C71A4D" w:rsidP="00E448F1">
            <w:pPr>
              <w:spacing w:before="120" w:after="120" w:line="240" w:lineRule="auto"/>
              <w:rPr>
                <w:rFonts w:eastAsia="Times New Roman" w:cstheme="minorHAnsi"/>
                <w:b/>
                <w:color w:val="000000"/>
                <w:lang w:eastAsia="en-AU"/>
              </w:rPr>
            </w:pPr>
            <w:r w:rsidRPr="00F7462A">
              <w:rPr>
                <w:rFonts w:eastAsia="Times New Roman" w:cstheme="minorHAnsi"/>
                <w:b/>
                <w:color w:val="000000"/>
                <w:lang w:eastAsia="en-AU"/>
              </w:rPr>
              <w:t>Continuous Quality Improvement</w:t>
            </w:r>
          </w:p>
        </w:tc>
        <w:tc>
          <w:tcPr>
            <w:tcW w:w="3894"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Use of captured metrics, and lessons learnt to continually improve quality. They are the main reason for capturing statistics around quality. They are the main reason for capturing statistics around quality.</w:t>
            </w:r>
          </w:p>
        </w:tc>
      </w:tr>
      <w:tr w:rsidR="00C71A4D" w:rsidRPr="00D24E09" w:rsidTr="00E448F1">
        <w:trPr>
          <w:tblCellSpacing w:w="15" w:type="dxa"/>
        </w:trPr>
        <w:tc>
          <w:tcPr>
            <w:tcW w:w="1058" w:type="pct"/>
            <w:shd w:val="clear" w:color="auto" w:fill="F2DBDB" w:themeFill="accent2" w:themeFillTint="33"/>
            <w:vAlign w:val="center"/>
            <w:hideMark/>
          </w:tcPr>
          <w:p w:rsidR="00C71A4D" w:rsidRPr="00F7462A" w:rsidRDefault="00C71A4D" w:rsidP="008E5191">
            <w:pPr>
              <w:spacing w:before="120" w:after="120" w:line="240" w:lineRule="auto"/>
              <w:rPr>
                <w:rFonts w:eastAsia="Times New Roman" w:cstheme="minorHAnsi"/>
                <w:b/>
                <w:color w:val="000000"/>
                <w:lang w:eastAsia="en-AU"/>
              </w:rPr>
            </w:pPr>
            <w:r w:rsidRPr="00F7462A">
              <w:rPr>
                <w:rFonts w:eastAsia="Times New Roman" w:cstheme="minorHAnsi"/>
                <w:b/>
                <w:color w:val="000000"/>
                <w:lang w:eastAsia="en-AU"/>
              </w:rPr>
              <w:t>Assessments of systems</w:t>
            </w:r>
          </w:p>
        </w:tc>
        <w:tc>
          <w:tcPr>
            <w:tcW w:w="3894"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The purpose of quality assurance is to ensure outputs of an organisation are both well engineered and correct.</w:t>
            </w:r>
          </w:p>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Many systems are well engineered but fail to meet the business need. On the other hand, there are also systems that meet the business need, but are unstable, unscaleable and expensive to run. Similarly a document can be well constructed but the content is deficient. Alternatively, the information can be there, but it is difficult to interpret.</w:t>
            </w:r>
          </w:p>
        </w:tc>
      </w:tr>
    </w:tbl>
    <w:p w:rsidR="00C71A4D" w:rsidRDefault="00C71A4D" w:rsidP="00C71A4D">
      <w:r>
        <w:t xml:space="preserve"> </w:t>
      </w:r>
    </w:p>
    <w:p w:rsidR="004C0FA9" w:rsidRDefault="004C0FA9">
      <w:pPr>
        <w:spacing w:after="0" w:line="240" w:lineRule="auto"/>
        <w:rPr>
          <w:rFonts w:cstheme="majorBidi"/>
          <w:b/>
          <w:bCs/>
          <w:sz w:val="26"/>
          <w:szCs w:val="26"/>
          <w:lang w:val="en-GB" w:eastAsia="en-AU"/>
        </w:rPr>
      </w:pPr>
      <w:r>
        <w:rPr>
          <w:lang w:eastAsia="en-AU"/>
        </w:rPr>
        <w:br w:type="page"/>
      </w:r>
    </w:p>
    <w:p w:rsidR="00C71A4D" w:rsidRPr="00D24E09" w:rsidRDefault="00C71A4D" w:rsidP="004C0FA9">
      <w:pPr>
        <w:pStyle w:val="Heading3"/>
        <w:rPr>
          <w:lang w:eastAsia="en-AU"/>
        </w:rPr>
      </w:pPr>
      <w:bookmarkStart w:id="38" w:name="_Toc449509758"/>
      <w:r w:rsidRPr="00D24E09">
        <w:rPr>
          <w:lang w:eastAsia="en-AU"/>
        </w:rPr>
        <w:lastRenderedPageBreak/>
        <w:t>Quality Materials</w:t>
      </w:r>
      <w:bookmarkEnd w:id="38"/>
    </w:p>
    <w:p w:rsidR="00C71A4D" w:rsidRPr="00D24E09" w:rsidRDefault="00C71A4D" w:rsidP="004C0FA9">
      <w:pPr>
        <w:rPr>
          <w:lang w:eastAsia="en-AU"/>
        </w:rPr>
      </w:pPr>
      <w:proofErr w:type="gramStart"/>
      <w:r w:rsidRPr="009F17EC">
        <w:rPr>
          <w:lang w:eastAsia="en-AU"/>
        </w:rPr>
        <w:t>E</w:t>
      </w:r>
      <w:r w:rsidRPr="00D24E09">
        <w:rPr>
          <w:lang w:eastAsia="en-AU"/>
        </w:rPr>
        <w:t xml:space="preserve">xamples of "Quality Materials" that might be used </w:t>
      </w:r>
      <w:r w:rsidRPr="009F17EC">
        <w:rPr>
          <w:lang w:eastAsia="en-AU"/>
        </w:rPr>
        <w:t>to</w:t>
      </w:r>
      <w:r w:rsidRPr="00D24E09">
        <w:rPr>
          <w:lang w:eastAsia="en-AU"/>
        </w:rPr>
        <w:t xml:space="preserve"> </w:t>
      </w:r>
      <w:r w:rsidRPr="009F17EC">
        <w:t>contribute to the deve</w:t>
      </w:r>
      <w:r w:rsidR="00E448F1">
        <w:t>lopment of quality requirements.</w:t>
      </w:r>
      <w:proofErr w:type="gramEnd"/>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54"/>
        <w:gridCol w:w="7282"/>
      </w:tblGrid>
      <w:tr w:rsidR="00C71A4D" w:rsidRPr="00D24E09" w:rsidTr="00E448F1">
        <w:trPr>
          <w:tblCellSpacing w:w="15" w:type="dxa"/>
        </w:trPr>
        <w:tc>
          <w:tcPr>
            <w:tcW w:w="1000" w:type="pct"/>
            <w:shd w:val="clear" w:color="auto" w:fill="E5B8B7" w:themeFill="accent2" w:themeFillTint="66"/>
            <w:vAlign w:val="center"/>
            <w:hideMark/>
          </w:tcPr>
          <w:p w:rsidR="00C71A4D" w:rsidRPr="00D24E09" w:rsidRDefault="00C71A4D" w:rsidP="00E448F1">
            <w:pPr>
              <w:spacing w:before="120" w:after="120" w:line="240" w:lineRule="auto"/>
              <w:jc w:val="center"/>
              <w:rPr>
                <w:rFonts w:eastAsia="Times New Roman" w:cstheme="minorHAnsi"/>
                <w:color w:val="000000"/>
                <w:lang w:eastAsia="en-AU"/>
              </w:rPr>
            </w:pPr>
            <w:r w:rsidRPr="00D24E09">
              <w:rPr>
                <w:rFonts w:eastAsia="Times New Roman" w:cstheme="minorHAnsi"/>
                <w:b/>
                <w:bCs/>
                <w:color w:val="000000"/>
                <w:lang w:eastAsia="en-AU"/>
              </w:rPr>
              <w:t>Quality Materials</w:t>
            </w:r>
          </w:p>
        </w:tc>
        <w:tc>
          <w:tcPr>
            <w:tcW w:w="4000" w:type="pct"/>
            <w:shd w:val="clear" w:color="auto" w:fill="E5B8B7" w:themeFill="accent2" w:themeFillTint="66"/>
            <w:vAlign w:val="center"/>
            <w:hideMark/>
          </w:tcPr>
          <w:p w:rsidR="00C71A4D" w:rsidRPr="00D24E09" w:rsidRDefault="00C71A4D" w:rsidP="00E448F1">
            <w:pPr>
              <w:spacing w:before="120" w:after="120" w:line="240" w:lineRule="auto"/>
              <w:jc w:val="center"/>
              <w:rPr>
                <w:rFonts w:eastAsia="Times New Roman" w:cstheme="minorHAnsi"/>
                <w:color w:val="000000"/>
                <w:lang w:eastAsia="en-AU"/>
              </w:rPr>
            </w:pPr>
            <w:r w:rsidRPr="00D24E09">
              <w:rPr>
                <w:rFonts w:eastAsia="Times New Roman" w:cstheme="minorHAnsi"/>
                <w:b/>
                <w:bCs/>
                <w:color w:val="000000"/>
                <w:lang w:eastAsia="en-AU"/>
              </w:rPr>
              <w:t>Description</w:t>
            </w:r>
          </w:p>
        </w:tc>
      </w:tr>
      <w:tr w:rsidR="00C71A4D" w:rsidRPr="00D24E09"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Standards</w:t>
            </w:r>
          </w:p>
        </w:tc>
        <w:tc>
          <w:tcPr>
            <w:tcW w:w="4000"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"Standards" are instruction documents that detail how a particular aspect of the project must be undertaken. There can be no deviation from "Standards" unless a formal variation process is undertaken, and approval granted.</w:t>
            </w:r>
          </w:p>
        </w:tc>
      </w:tr>
      <w:tr w:rsidR="00C71A4D" w:rsidRPr="00D24E09"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Guidelines</w:t>
            </w:r>
          </w:p>
        </w:tc>
        <w:tc>
          <w:tcPr>
            <w:tcW w:w="4000"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Unlike "Standards", "Guidelines" are not compulsory. They are intended to guide a project rather than dictate how it must be undertaken. Variations do not require formal approval.</w:t>
            </w:r>
          </w:p>
        </w:tc>
      </w:tr>
      <w:tr w:rsidR="00C71A4D" w:rsidRPr="00D24E09"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Checklists</w:t>
            </w:r>
          </w:p>
        </w:tc>
        <w:tc>
          <w:tcPr>
            <w:tcW w:w="4000"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"Checklists" are lists that can be used as a prompt when undertaking a particular activity. They tend to be accumulated wisdom from many projects.</w:t>
            </w:r>
          </w:p>
        </w:tc>
      </w:tr>
      <w:tr w:rsidR="00C71A4D" w:rsidRPr="00D24E09"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Templates</w:t>
            </w:r>
          </w:p>
        </w:tc>
        <w:tc>
          <w:tcPr>
            <w:tcW w:w="4000"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"Templates" are blank documents to be used in particular stages of a project. They will usually contain some examples and instructions.</w:t>
            </w:r>
          </w:p>
        </w:tc>
      </w:tr>
      <w:tr w:rsidR="00C71A4D" w:rsidRPr="00D24E09"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Procedures</w:t>
            </w:r>
          </w:p>
        </w:tc>
        <w:tc>
          <w:tcPr>
            <w:tcW w:w="4000"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"Procedures" outline the steps that should be undertaken in a particular area of a project such as managing risks, or managing time.</w:t>
            </w:r>
          </w:p>
        </w:tc>
      </w:tr>
      <w:tr w:rsidR="00C71A4D" w:rsidRPr="00D24E09"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Process</w:t>
            </w:r>
          </w:p>
        </w:tc>
        <w:tc>
          <w:tcPr>
            <w:tcW w:w="4000"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A description of how something works. It is different to a "Procedure" in that a "Procedure" is a list of steps</w:t>
            </w:r>
            <w:r w:rsidR="004306FF">
              <w:rPr>
                <w:rFonts w:eastAsia="Times New Roman" w:cstheme="minorHAnsi"/>
                <w:color w:val="000000"/>
                <w:lang w:eastAsia="en-AU"/>
              </w:rPr>
              <w:t xml:space="preserve"> – </w:t>
            </w:r>
            <w:proofErr w:type="gramStart"/>
            <w:r w:rsidRPr="00D24E09">
              <w:rPr>
                <w:rFonts w:eastAsia="Times New Roman" w:cstheme="minorHAnsi"/>
                <w:color w:val="000000"/>
                <w:lang w:eastAsia="en-AU"/>
              </w:rPr>
              <w:t>the what</w:t>
            </w:r>
            <w:proofErr w:type="gramEnd"/>
            <w:r w:rsidRPr="00D24E09">
              <w:rPr>
                <w:rFonts w:eastAsia="Times New Roman" w:cstheme="minorHAnsi"/>
                <w:color w:val="000000"/>
                <w:lang w:eastAsia="en-AU"/>
              </w:rPr>
              <w:t xml:space="preserve"> and when. A "Process" contains explanations of why and how.</w:t>
            </w:r>
          </w:p>
        </w:tc>
      </w:tr>
      <w:tr w:rsidR="00C71A4D" w:rsidRPr="00D24E09"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User Guides</w:t>
            </w:r>
          </w:p>
        </w:tc>
        <w:tc>
          <w:tcPr>
            <w:tcW w:w="4000"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"User Guides" provide the theory, principles and detailed instructions as to how to apply the procedures to the project. They contain such information as definitions, reasons for undertaking the steps in the procedure, and roles and responsibilities. They also have example templates.</w:t>
            </w:r>
          </w:p>
        </w:tc>
      </w:tr>
      <w:tr w:rsidR="00C71A4D" w:rsidRPr="00D24E09"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Example Documents</w:t>
            </w:r>
          </w:p>
        </w:tc>
        <w:tc>
          <w:tcPr>
            <w:tcW w:w="4000"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These are examples from prior projects that are good indicators of the type of information, and level of detail that is required in the completed document.</w:t>
            </w:r>
          </w:p>
        </w:tc>
      </w:tr>
      <w:tr w:rsidR="00C71A4D" w:rsidRPr="00D24E09"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Methodology</w:t>
            </w:r>
          </w:p>
        </w:tc>
        <w:tc>
          <w:tcPr>
            <w:tcW w:w="4000" w:type="pct"/>
            <w:shd w:val="clear" w:color="auto" w:fill="FFFFFF"/>
            <w:vAlign w:val="center"/>
            <w:hideMark/>
          </w:tcPr>
          <w:p w:rsidR="00C71A4D" w:rsidRPr="00D24E09" w:rsidRDefault="00C71A4D" w:rsidP="00E448F1">
            <w:pPr>
              <w:spacing w:before="120" w:after="120" w:line="240" w:lineRule="auto"/>
              <w:rPr>
                <w:rFonts w:eastAsia="Times New Roman" w:cstheme="minorHAnsi"/>
                <w:color w:val="000000"/>
                <w:lang w:eastAsia="en-AU"/>
              </w:rPr>
            </w:pPr>
            <w:r w:rsidRPr="00D24E09">
              <w:rPr>
                <w:rFonts w:eastAsia="Times New Roman" w:cstheme="minorHAnsi"/>
                <w:color w:val="000000"/>
                <w:lang w:eastAsia="en-AU"/>
              </w:rPr>
              <w:t>A methodology is a collection of processes, procedures, templates and tools to guide a team through the project in a manner suitable for the organisation.</w:t>
            </w:r>
          </w:p>
        </w:tc>
      </w:tr>
    </w:tbl>
    <w:p w:rsidR="00C71A4D" w:rsidRPr="009F17EC" w:rsidRDefault="00C71A4D" w:rsidP="00C71A4D">
      <w:pPr>
        <w:rPr>
          <w:rFonts w:cstheme="minorHAnsi"/>
        </w:rPr>
      </w:pPr>
    </w:p>
    <w:p w:rsidR="004C0FA9" w:rsidRDefault="004C0FA9">
      <w:pPr>
        <w:spacing w:after="0" w:line="240" w:lineRule="auto"/>
        <w:rPr>
          <w:rFonts w:cstheme="majorBidi"/>
          <w:b/>
          <w:bCs/>
          <w:sz w:val="26"/>
          <w:szCs w:val="26"/>
          <w:lang w:val="en-GB" w:eastAsia="en-AU"/>
        </w:rPr>
      </w:pPr>
      <w:r>
        <w:rPr>
          <w:lang w:eastAsia="en-AU"/>
        </w:rPr>
        <w:br w:type="page"/>
      </w:r>
    </w:p>
    <w:p w:rsidR="00C71A4D" w:rsidRPr="009F17EC" w:rsidRDefault="00C71A4D" w:rsidP="004C0FA9">
      <w:pPr>
        <w:pStyle w:val="Heading3"/>
        <w:rPr>
          <w:lang w:eastAsia="en-AU"/>
        </w:rPr>
      </w:pPr>
      <w:bookmarkStart w:id="39" w:name="_Toc449509759"/>
      <w:r w:rsidRPr="009F17EC">
        <w:rPr>
          <w:lang w:eastAsia="en-AU"/>
        </w:rPr>
        <w:lastRenderedPageBreak/>
        <w:t>Quality Applications</w:t>
      </w:r>
      <w:bookmarkEnd w:id="39"/>
      <w:r w:rsidRPr="009F17EC">
        <w:rPr>
          <w:lang w:eastAsia="en-AU"/>
        </w:rPr>
        <w:t xml:space="preserve"> </w:t>
      </w:r>
    </w:p>
    <w:p w:rsidR="00C71A4D" w:rsidRPr="009F17EC" w:rsidRDefault="00C71A4D" w:rsidP="004C0FA9">
      <w:pPr>
        <w:rPr>
          <w:lang w:eastAsia="en-AU"/>
        </w:rPr>
      </w:pPr>
      <w:r>
        <w:rPr>
          <w:lang w:eastAsia="en-AU"/>
        </w:rPr>
        <w:t xml:space="preserve">Examples </w:t>
      </w:r>
      <w:r w:rsidRPr="009F17EC">
        <w:rPr>
          <w:lang w:eastAsia="en-AU"/>
        </w:rPr>
        <w:t xml:space="preserve">of "Quality </w:t>
      </w:r>
      <w:r>
        <w:rPr>
          <w:lang w:eastAsia="en-AU"/>
        </w:rPr>
        <w:t>Applications</w:t>
      </w:r>
      <w:r w:rsidRPr="009F17EC">
        <w:rPr>
          <w:lang w:eastAsia="en-AU"/>
        </w:rPr>
        <w:t xml:space="preserve">" that </w:t>
      </w:r>
      <w:r w:rsidR="007F361D" w:rsidRPr="009F17EC">
        <w:rPr>
          <w:lang w:eastAsia="en-AU"/>
        </w:rPr>
        <w:t xml:space="preserve">are </w:t>
      </w:r>
      <w:r w:rsidRPr="009F17EC">
        <w:rPr>
          <w:lang w:eastAsia="en-AU"/>
        </w:rPr>
        <w:t>typically used to review the quality of deliverables</w:t>
      </w:r>
      <w:r w:rsidR="007F361D">
        <w:rPr>
          <w:lang w:eastAsia="en-AU"/>
        </w:rPr>
        <w:t xml:space="preserve"> </w:t>
      </w:r>
      <w:r w:rsidRPr="009F17EC">
        <w:rPr>
          <w:lang w:eastAsia="en-AU"/>
        </w:rPr>
        <w:t>tend to have a different mix of reviewing the structure and reviewing the content. In other words they check to see if the document is "Well Engineered" and/or "Correct"</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54"/>
        <w:gridCol w:w="7282"/>
      </w:tblGrid>
      <w:tr w:rsidR="00C71A4D" w:rsidRPr="009F17EC" w:rsidTr="00E448F1">
        <w:trPr>
          <w:tblCellSpacing w:w="15" w:type="dxa"/>
        </w:trPr>
        <w:tc>
          <w:tcPr>
            <w:tcW w:w="1000" w:type="pct"/>
            <w:shd w:val="clear" w:color="auto" w:fill="E5B8B7" w:themeFill="accent2" w:themeFillTint="66"/>
            <w:vAlign w:val="center"/>
            <w:hideMark/>
          </w:tcPr>
          <w:p w:rsidR="00C71A4D" w:rsidRPr="009F17EC" w:rsidRDefault="00C71A4D" w:rsidP="00E448F1">
            <w:pPr>
              <w:spacing w:before="120" w:after="120" w:line="240" w:lineRule="auto"/>
              <w:jc w:val="center"/>
              <w:rPr>
                <w:rFonts w:eastAsia="Times New Roman" w:cstheme="minorHAnsi"/>
                <w:color w:val="000000"/>
                <w:lang w:eastAsia="en-AU"/>
              </w:rPr>
            </w:pPr>
            <w:r w:rsidRPr="009F17EC">
              <w:rPr>
                <w:rFonts w:eastAsia="Times New Roman" w:cstheme="minorHAnsi"/>
                <w:b/>
                <w:bCs/>
                <w:color w:val="000000"/>
                <w:lang w:eastAsia="en-AU"/>
              </w:rPr>
              <w:t xml:space="preserve">Quality </w:t>
            </w:r>
            <w:r>
              <w:rPr>
                <w:rFonts w:eastAsia="Times New Roman" w:cstheme="minorHAnsi"/>
                <w:b/>
                <w:bCs/>
                <w:color w:val="000000"/>
                <w:lang w:eastAsia="en-AU"/>
              </w:rPr>
              <w:t>Applications</w:t>
            </w:r>
          </w:p>
        </w:tc>
        <w:tc>
          <w:tcPr>
            <w:tcW w:w="4000" w:type="pct"/>
            <w:shd w:val="clear" w:color="auto" w:fill="E5B8B7" w:themeFill="accent2" w:themeFillTint="66"/>
            <w:vAlign w:val="center"/>
            <w:hideMark/>
          </w:tcPr>
          <w:p w:rsidR="00C71A4D" w:rsidRPr="009F17EC" w:rsidRDefault="00C71A4D" w:rsidP="00E448F1">
            <w:pPr>
              <w:spacing w:before="120" w:after="120" w:line="240" w:lineRule="auto"/>
              <w:jc w:val="center"/>
              <w:rPr>
                <w:rFonts w:eastAsia="Times New Roman" w:cstheme="minorHAnsi"/>
                <w:color w:val="000000"/>
                <w:lang w:eastAsia="en-AU"/>
              </w:rPr>
            </w:pPr>
            <w:r w:rsidRPr="009F17EC">
              <w:rPr>
                <w:rFonts w:eastAsia="Times New Roman" w:cstheme="minorHAnsi"/>
                <w:b/>
                <w:bCs/>
                <w:color w:val="000000"/>
                <w:lang w:eastAsia="en-AU"/>
              </w:rPr>
              <w:t>Description</w:t>
            </w:r>
          </w:p>
        </w:tc>
      </w:tr>
      <w:tr w:rsidR="00C71A4D" w:rsidRPr="009F17EC"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Expert Review</w:t>
            </w:r>
          </w:p>
        </w:tc>
        <w:tc>
          <w:tcPr>
            <w:tcW w:w="4000" w:type="pct"/>
            <w:shd w:val="clear" w:color="auto" w:fill="FFFFFF"/>
            <w:vAlign w:val="center"/>
            <w:hideMark/>
          </w:tcPr>
          <w:p w:rsidR="00C71A4D"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 xml:space="preserve">Review of a deliverable by a person who is considered an expert in the area. For example, a review of a data model by a senior </w:t>
            </w:r>
            <w:r>
              <w:rPr>
                <w:rFonts w:eastAsia="Times New Roman" w:cstheme="minorHAnsi"/>
                <w:color w:val="000000"/>
                <w:lang w:eastAsia="en-AU"/>
              </w:rPr>
              <w:t>person</w:t>
            </w:r>
            <w:r w:rsidRPr="009F17EC">
              <w:rPr>
                <w:rFonts w:eastAsia="Times New Roman" w:cstheme="minorHAnsi"/>
                <w:color w:val="000000"/>
                <w:lang w:eastAsia="en-AU"/>
              </w:rPr>
              <w:t>. The person may not currently hold a position but has expert knowledge in the area.</w:t>
            </w:r>
          </w:p>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This type of review is good when the focus is on accuracy of content (Correct) rather than of structure (Well engineered).</w:t>
            </w:r>
          </w:p>
        </w:tc>
      </w:tr>
      <w:tr w:rsidR="00C71A4D" w:rsidRPr="009F17EC"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Peer Review</w:t>
            </w:r>
          </w:p>
        </w:tc>
        <w:tc>
          <w:tcPr>
            <w:tcW w:w="4000" w:type="pct"/>
            <w:shd w:val="clear" w:color="auto" w:fill="FFFFFF"/>
            <w:vAlign w:val="center"/>
            <w:hideMark/>
          </w:tcPr>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Review of deliverables by one's peers.</w:t>
            </w:r>
          </w:p>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Peer reviews are better suited where the emphasis is on structure rather than content. A peer review will focus on ensuring the deliverable is well engineered.</w:t>
            </w:r>
          </w:p>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Neither an "Expert Review" nor a "Peer Review" is exclusively focused on content or structure. They each however, have a different emphasis.</w:t>
            </w:r>
          </w:p>
        </w:tc>
      </w:tr>
      <w:tr w:rsidR="00C71A4D" w:rsidRPr="009F17EC"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Multi person Review</w:t>
            </w:r>
          </w:p>
        </w:tc>
        <w:tc>
          <w:tcPr>
            <w:tcW w:w="4000" w:type="pct"/>
            <w:shd w:val="clear" w:color="auto" w:fill="FFFFFF"/>
            <w:vAlign w:val="center"/>
            <w:hideMark/>
          </w:tcPr>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A review carried out independently by several people is likely to pick up more points however it does bring the difficulty of trying to reconcile different viewpoints. It is best undertaken when the purpose is to gain agreement between different stakeholders.</w:t>
            </w:r>
          </w:p>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Time should be allowed to reach agreement of conflicting opinions. This may entail a meeting or workshop to resolve differences.</w:t>
            </w:r>
          </w:p>
        </w:tc>
      </w:tr>
      <w:tr w:rsidR="00C71A4D" w:rsidRPr="009F17EC"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Walk-through</w:t>
            </w:r>
          </w:p>
        </w:tc>
        <w:tc>
          <w:tcPr>
            <w:tcW w:w="4000" w:type="pct"/>
            <w:shd w:val="clear" w:color="auto" w:fill="FFFFFF"/>
            <w:vAlign w:val="center"/>
            <w:hideMark/>
          </w:tcPr>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A walk-through is a useful technique to validate both the content and structure of a deliverable. Material should be circulated in advance.</w:t>
            </w:r>
          </w:p>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If particular participants have not done their homework, they should be excluded from the walk-through. Too much time can be wasted bringing one person up to speed in a walk-through.</w:t>
            </w:r>
          </w:p>
        </w:tc>
      </w:tr>
      <w:tr w:rsidR="00C71A4D" w:rsidRPr="009F17EC"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Formal Inspection</w:t>
            </w:r>
          </w:p>
        </w:tc>
        <w:tc>
          <w:tcPr>
            <w:tcW w:w="4000" w:type="pct"/>
            <w:shd w:val="clear" w:color="auto" w:fill="FFFFFF"/>
            <w:vAlign w:val="center"/>
            <w:hideMark/>
          </w:tcPr>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A formal inspection is a review of a deliverable by an inspector who would typically be external to the Project Team. The inspector captures statistics on suspected defects. It is a useful technique for use with documentation.</w:t>
            </w:r>
          </w:p>
        </w:tc>
      </w:tr>
      <w:tr w:rsidR="00C71A4D" w:rsidRPr="009F17EC"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Standard Audit</w:t>
            </w:r>
          </w:p>
        </w:tc>
        <w:tc>
          <w:tcPr>
            <w:tcW w:w="4000" w:type="pct"/>
            <w:shd w:val="clear" w:color="auto" w:fill="FFFFFF"/>
            <w:vAlign w:val="center"/>
            <w:hideMark/>
          </w:tcPr>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A "Standard Audit" is carried out be a person who is only focused on ensuring the deliverable meets a particular standard(s).</w:t>
            </w:r>
          </w:p>
        </w:tc>
      </w:tr>
      <w:tr w:rsidR="00C71A4D" w:rsidRPr="009F17EC" w:rsidTr="00E448F1">
        <w:trPr>
          <w:tblCellSpacing w:w="15" w:type="dxa"/>
        </w:trPr>
        <w:tc>
          <w:tcPr>
            <w:tcW w:w="1000" w:type="pct"/>
            <w:shd w:val="clear" w:color="auto" w:fill="F2DBDB" w:themeFill="accent2" w:themeFillTint="33"/>
            <w:vAlign w:val="center"/>
            <w:hideMark/>
          </w:tcPr>
          <w:p w:rsidR="00C71A4D" w:rsidRPr="004C0FA9" w:rsidRDefault="00C71A4D" w:rsidP="00E448F1">
            <w:pPr>
              <w:spacing w:before="120" w:after="120" w:line="240" w:lineRule="auto"/>
              <w:rPr>
                <w:rFonts w:eastAsia="Times New Roman" w:cstheme="minorHAnsi"/>
                <w:b/>
                <w:color w:val="000000"/>
                <w:lang w:eastAsia="en-AU"/>
              </w:rPr>
            </w:pPr>
            <w:r w:rsidRPr="004C0FA9">
              <w:rPr>
                <w:rFonts w:eastAsia="Times New Roman" w:cstheme="minorHAnsi"/>
                <w:b/>
                <w:color w:val="000000"/>
                <w:lang w:eastAsia="en-AU"/>
              </w:rPr>
              <w:t>Process Review</w:t>
            </w:r>
          </w:p>
        </w:tc>
        <w:tc>
          <w:tcPr>
            <w:tcW w:w="4000" w:type="pct"/>
            <w:shd w:val="clear" w:color="auto" w:fill="FFFFFF"/>
            <w:vAlign w:val="center"/>
            <w:hideMark/>
          </w:tcPr>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In this case a defined "Business Process" is reviewed to ensure all necessary actions are being undertaken, information recorded, and procedures followed. A "Process Review" is useful to validate the existing processes in an organisation.</w:t>
            </w:r>
          </w:p>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 xml:space="preserve">For example, modification to an existing IT system may be based on the assumption an existing business process is being followed. If the business </w:t>
            </w:r>
            <w:r w:rsidRPr="009F17EC">
              <w:rPr>
                <w:rFonts w:eastAsia="Times New Roman" w:cstheme="minorHAnsi"/>
                <w:color w:val="000000"/>
                <w:lang w:eastAsia="en-AU"/>
              </w:rPr>
              <w:lastRenderedPageBreak/>
              <w:t>process is either not being followed or is different, the modification to the IT system may have unexpected results.</w:t>
            </w:r>
          </w:p>
          <w:p w:rsidR="00C71A4D" w:rsidRPr="009F17EC" w:rsidRDefault="00C71A4D" w:rsidP="00E448F1">
            <w:pPr>
              <w:spacing w:before="120" w:after="120" w:line="240" w:lineRule="auto"/>
              <w:rPr>
                <w:rFonts w:eastAsia="Times New Roman" w:cstheme="minorHAnsi"/>
                <w:color w:val="000000"/>
                <w:lang w:eastAsia="en-AU"/>
              </w:rPr>
            </w:pPr>
            <w:r w:rsidRPr="009F17EC">
              <w:rPr>
                <w:rFonts w:eastAsia="Times New Roman" w:cstheme="minorHAnsi"/>
                <w:color w:val="000000"/>
                <w:lang w:eastAsia="en-AU"/>
              </w:rPr>
              <w:t>For a project quality check, a "Process Review" may be carried out to ensure proper change control procedures are in place. Typically someone like a Project Office or Internal Audit would complete a "Process Review".</w:t>
            </w:r>
          </w:p>
        </w:tc>
      </w:tr>
    </w:tbl>
    <w:p w:rsidR="004C0FA9" w:rsidRDefault="00AE3E88" w:rsidP="00D76919">
      <w:pPr>
        <w:rPr>
          <w:b/>
          <w:color w:val="FF0000"/>
        </w:rPr>
      </w:pPr>
      <w:r>
        <w:rPr>
          <w:b/>
          <w:color w:val="FF0000"/>
        </w:rPr>
        <w:lastRenderedPageBreak/>
        <w:br/>
      </w:r>
    </w:p>
    <w:p w:rsidR="004C0FA9" w:rsidRDefault="004C0FA9">
      <w:pPr>
        <w:spacing w:after="0" w:line="240" w:lineRule="auto"/>
        <w:rPr>
          <w:b/>
          <w:color w:val="FF0000"/>
        </w:rPr>
      </w:pPr>
      <w:r>
        <w:rPr>
          <w:b/>
          <w:color w:val="FF0000"/>
        </w:rPr>
        <w:br w:type="page"/>
      </w:r>
    </w:p>
    <w:p w:rsidR="00AE3E88" w:rsidRDefault="004C0FA9" w:rsidP="00535385">
      <w:pPr>
        <w:pStyle w:val="Heading3"/>
      </w:pPr>
      <w:bookmarkStart w:id="40" w:name="_Toc449509760"/>
      <w:r w:rsidRPr="00C71A4D">
        <w:lastRenderedPageBreak/>
        <w:t>Activity 1</w:t>
      </w:r>
      <w:r w:rsidR="00E448F1">
        <w:t>C</w:t>
      </w:r>
      <w:bookmarkEnd w:id="40"/>
    </w:p>
    <w:p w:rsidR="00535385" w:rsidRPr="00535385" w:rsidRDefault="00535385" w:rsidP="00535385">
      <w:pPr>
        <w:rPr>
          <w:lang w:val="en-GB"/>
        </w:rPr>
      </w:pPr>
      <w:r>
        <w:rPr>
          <w:noProof/>
          <w:lang w:val="en-GB"/>
        </w:rPr>
        <w:drawing>
          <wp:anchor distT="0" distB="0" distL="114300" distR="114300" simplePos="0" relativeHeight="251716608" behindDoc="1" locked="0" layoutInCell="1" allowOverlap="1" wp14:anchorId="4ACEEA11" wp14:editId="7EF6695C">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4" name="Picture 3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a:ln>
                      <a:noFill/>
                    </a:ln>
                    <a:effectLst>
                      <a:softEdge rad="112500"/>
                    </a:effectLst>
                  </pic:spPr>
                </pic:pic>
              </a:graphicData>
            </a:graphic>
          </wp:anchor>
        </w:drawing>
      </w:r>
    </w:p>
    <w:p w:rsidR="00AE3E88" w:rsidRDefault="00AE3E88" w:rsidP="00D76919"/>
    <w:p w:rsidR="004C0FA9" w:rsidRDefault="004C0FA9">
      <w:pPr>
        <w:spacing w:after="0" w:line="240" w:lineRule="auto"/>
        <w:rPr>
          <w:b/>
          <w:color w:val="FF0000"/>
        </w:rPr>
      </w:pPr>
      <w:r>
        <w:rPr>
          <w:b/>
          <w:color w:val="FF0000"/>
        </w:rPr>
        <w:br w:type="page"/>
      </w:r>
    </w:p>
    <w:p w:rsidR="0090618D" w:rsidRPr="0090618D" w:rsidRDefault="0090618D" w:rsidP="004C0FA9">
      <w:pPr>
        <w:pStyle w:val="Heading2"/>
      </w:pPr>
      <w:bookmarkStart w:id="41" w:name="_Toc449509761"/>
      <w:r w:rsidRPr="0090618D">
        <w:lastRenderedPageBreak/>
        <w:t>1.4</w:t>
      </w:r>
      <w:r w:rsidR="004306FF">
        <w:t xml:space="preserve"> – </w:t>
      </w:r>
      <w:r w:rsidRPr="0090618D">
        <w:t>Develop performance measures and operational targets to conform to the business plan</w:t>
      </w:r>
      <w:bookmarkEnd w:id="41"/>
    </w:p>
    <w:p w:rsidR="004C0FA9" w:rsidRDefault="00E448F1" w:rsidP="00E448F1">
      <w:pPr>
        <w:pStyle w:val="Heading3"/>
      </w:pPr>
      <w:bookmarkStart w:id="42" w:name="_Toc449509762"/>
      <w:r>
        <w:t>Operational targets</w:t>
      </w:r>
      <w:bookmarkEnd w:id="42"/>
    </w:p>
    <w:p w:rsidR="0090618D" w:rsidRPr="0090618D" w:rsidRDefault="0090618D" w:rsidP="00E448F1">
      <w:pPr>
        <w:pStyle w:val="BoldBulTight0"/>
      </w:pPr>
      <w:r w:rsidRPr="0090618D">
        <w:t>Operational targets may include:</w:t>
      </w:r>
    </w:p>
    <w:p w:rsidR="0090618D" w:rsidRDefault="004C0FA9" w:rsidP="0018758D">
      <w:pPr>
        <w:pStyle w:val="Bullets"/>
      </w:pPr>
      <w:r>
        <w:t>External targets, which may relate to market share and positioning and may involve exploring new markets, building nationa</w:t>
      </w:r>
      <w:r w:rsidR="0090618D">
        <w:t>l or international trade links</w:t>
      </w:r>
    </w:p>
    <w:p w:rsidR="0090618D" w:rsidRDefault="004C0FA9" w:rsidP="0018758D">
      <w:pPr>
        <w:pStyle w:val="Bullets"/>
      </w:pPr>
      <w:r>
        <w:t>Internal targets, which may relate to size, quality, quantity and diversity, wages to sales, sales to area/stock levels/stock turnover/average debtor payment periods and levels</w:t>
      </w:r>
    </w:p>
    <w:p w:rsidR="0090618D" w:rsidRDefault="004C0FA9" w:rsidP="0018758D">
      <w:pPr>
        <w:pStyle w:val="Bullets"/>
      </w:pPr>
      <w:r>
        <w:t>Staffing level and skills mix</w:t>
      </w:r>
    </w:p>
    <w:p w:rsidR="00D530D4" w:rsidRDefault="001E66A8" w:rsidP="0018758D">
      <w:pPr>
        <w:pStyle w:val="Bullets"/>
      </w:pPr>
      <w:r>
        <w:rPr>
          <w:noProof/>
          <w:lang w:val="en-GB"/>
        </w:rPr>
        <w:drawing>
          <wp:anchor distT="0" distB="0" distL="114300" distR="114300" simplePos="0" relativeHeight="251693056" behindDoc="1" locked="0" layoutInCell="1" allowOverlap="1" wp14:anchorId="4E34F0CC" wp14:editId="60069E0B">
            <wp:simplePos x="0" y="0"/>
            <wp:positionH relativeFrom="column">
              <wp:posOffset>3886200</wp:posOffset>
            </wp:positionH>
            <wp:positionV relativeFrom="paragraph">
              <wp:posOffset>314325</wp:posOffset>
            </wp:positionV>
            <wp:extent cx="2760345" cy="2762250"/>
            <wp:effectExtent l="19050" t="0" r="1905" b="0"/>
            <wp:wrapTight wrapText="bothSides">
              <wp:wrapPolygon edited="0">
                <wp:start x="-149" y="0"/>
                <wp:lineTo x="-149" y="21451"/>
                <wp:lineTo x="21615" y="21451"/>
                <wp:lineTo x="21615" y="0"/>
                <wp:lineTo x="-149" y="0"/>
              </wp:wrapPolygon>
            </wp:wrapTight>
            <wp:docPr id="9" name="Picture 8" descr="figure_measur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measure_800_wht.png"/>
                    <pic:cNvPicPr/>
                  </pic:nvPicPr>
                  <pic:blipFill>
                    <a:blip r:embed="rId18" cstate="print"/>
                    <a:stretch>
                      <a:fillRect/>
                    </a:stretch>
                  </pic:blipFill>
                  <pic:spPr>
                    <a:xfrm>
                      <a:off x="0" y="0"/>
                      <a:ext cx="2760345" cy="2762250"/>
                    </a:xfrm>
                    <a:prstGeom prst="rect">
                      <a:avLst/>
                    </a:prstGeom>
                  </pic:spPr>
                </pic:pic>
              </a:graphicData>
            </a:graphic>
          </wp:anchor>
        </w:drawing>
      </w:r>
      <w:r w:rsidR="004C0FA9">
        <w:t>Targets, which may</w:t>
      </w:r>
      <w:r w:rsidR="0090618D">
        <w:t xml:space="preserve"> be short-, medium- or long-term</w:t>
      </w:r>
      <w:r w:rsidR="00E448F1">
        <w:t>.</w:t>
      </w:r>
    </w:p>
    <w:p w:rsidR="00037DCC" w:rsidRPr="00AE3E88" w:rsidRDefault="00CE6FAE" w:rsidP="00E448F1">
      <w:pPr>
        <w:pStyle w:val="BoldBulTight0"/>
      </w:pPr>
      <w:r w:rsidRPr="00AE3E88">
        <w:t>Good performance measures</w:t>
      </w:r>
      <w:r w:rsidR="00E448F1">
        <w:t xml:space="preserve"> include</w:t>
      </w:r>
      <w:r w:rsidR="00AE3E88" w:rsidRPr="00AE3E88">
        <w:t>:</w:t>
      </w:r>
    </w:p>
    <w:p w:rsidR="00037DCC" w:rsidRDefault="00037DCC" w:rsidP="0018758D">
      <w:pPr>
        <w:pStyle w:val="Bullets"/>
      </w:pPr>
      <w:r>
        <w:t xml:space="preserve">Provide a way to see if </w:t>
      </w:r>
      <w:r w:rsidR="00AE3E88">
        <w:t>y</w:t>
      </w:r>
      <w:r>
        <w:t>our strateg</w:t>
      </w:r>
      <w:r w:rsidR="00AE3E88">
        <w:t>ies are</w:t>
      </w:r>
      <w:r>
        <w:t xml:space="preserve"> working</w:t>
      </w:r>
    </w:p>
    <w:p w:rsidR="00037DCC" w:rsidRDefault="00037DCC" w:rsidP="0018758D">
      <w:pPr>
        <w:pStyle w:val="Bullets"/>
      </w:pPr>
      <w:r>
        <w:t>Focus employees attention on what matters most to success</w:t>
      </w:r>
    </w:p>
    <w:p w:rsidR="00037DCC" w:rsidRDefault="00037DCC" w:rsidP="0018758D">
      <w:pPr>
        <w:pStyle w:val="Bullets"/>
      </w:pPr>
      <w:r>
        <w:t>Allow measurement of accomplishments, not just of the work that is performed</w:t>
      </w:r>
    </w:p>
    <w:p w:rsidR="00037DCC" w:rsidRDefault="00037DCC" w:rsidP="0018758D">
      <w:pPr>
        <w:pStyle w:val="Bullets"/>
      </w:pPr>
      <w:r>
        <w:t>Provide a common language for communication</w:t>
      </w:r>
    </w:p>
    <w:p w:rsidR="00037DCC" w:rsidRDefault="00037DCC" w:rsidP="0018758D">
      <w:pPr>
        <w:pStyle w:val="Bullets"/>
      </w:pPr>
      <w:r>
        <w:t>Are explicitly defined in terms of owner, unit of measure, collection frequency, data quality, expected value(targets), and thresholds</w:t>
      </w:r>
    </w:p>
    <w:p w:rsidR="00037DCC" w:rsidRDefault="00037DCC" w:rsidP="0018758D">
      <w:pPr>
        <w:pStyle w:val="Bullets"/>
      </w:pPr>
      <w:r>
        <w:t>Are valid, to ensure measurement of the right things</w:t>
      </w:r>
    </w:p>
    <w:p w:rsidR="00037DCC" w:rsidRDefault="00037DCC" w:rsidP="0018758D">
      <w:pPr>
        <w:pStyle w:val="Bullets"/>
      </w:pPr>
      <w:r>
        <w:t>Are verifiable, to ensure data collection accuracy</w:t>
      </w:r>
      <w:r w:rsidR="00E448F1">
        <w:t>.</w:t>
      </w:r>
    </w:p>
    <w:p w:rsidR="00AE3E88" w:rsidRPr="00E448F1" w:rsidRDefault="00AE3E88" w:rsidP="00E448F1">
      <w:pPr>
        <w:pStyle w:val="BoldBulTight0"/>
      </w:pPr>
      <w:r w:rsidRPr="00E448F1">
        <w:t>A performance measure is composed of a number and a unit of measure:</w:t>
      </w:r>
    </w:p>
    <w:p w:rsidR="00AE3E88" w:rsidRDefault="00AE3E88" w:rsidP="00213BB6">
      <w:pPr>
        <w:pStyle w:val="numers"/>
        <w:numPr>
          <w:ilvl w:val="0"/>
          <w:numId w:val="4"/>
        </w:numPr>
        <w:ind w:left="1440"/>
      </w:pPr>
      <w:r>
        <w:t>The number provides a quantum, e.g., how much</w:t>
      </w:r>
    </w:p>
    <w:p w:rsidR="00AE3E88" w:rsidRDefault="00AE3E88" w:rsidP="00E448F1">
      <w:pPr>
        <w:pStyle w:val="numers"/>
        <w:ind w:left="1440"/>
      </w:pPr>
      <w:r>
        <w:t xml:space="preserve"> The unit provides the number with a meaning, e.g., what</w:t>
      </w:r>
    </w:p>
    <w:p w:rsidR="001E66A8" w:rsidRPr="00E448F1" w:rsidRDefault="00AE3E88" w:rsidP="00E448F1">
      <w:pPr>
        <w:pStyle w:val="numers"/>
        <w:ind w:left="1440"/>
      </w:pPr>
      <w:r>
        <w:t xml:space="preserve">Performance measures are always tied to a goal or an objective, which is the </w:t>
      </w:r>
      <w:r w:rsidRPr="004C3E8B">
        <w:rPr>
          <w:u w:val="single"/>
        </w:rPr>
        <w:t>target</w:t>
      </w:r>
      <w:r w:rsidR="00E448F1">
        <w:t xml:space="preserve">. </w:t>
      </w:r>
    </w:p>
    <w:p w:rsidR="004C3E8B" w:rsidRDefault="00AE3E88" w:rsidP="00013752">
      <w:pPr>
        <w:pStyle w:val="BoldBulTight0"/>
      </w:pPr>
      <w:r>
        <w:t>Performance measure</w:t>
      </w:r>
      <w:r w:rsidR="004C3E8B">
        <w:t>ment quantum can be:</w:t>
      </w:r>
    </w:p>
    <w:p w:rsidR="004C3E8B" w:rsidRDefault="004C3E8B" w:rsidP="0018758D">
      <w:pPr>
        <w:pStyle w:val="Bullets"/>
      </w:pPr>
      <w:r>
        <w:t>H</w:t>
      </w:r>
      <w:r w:rsidR="00AE3E88">
        <w:t>ours</w:t>
      </w:r>
    </w:p>
    <w:p w:rsidR="004C3E8B" w:rsidRDefault="004C3E8B" w:rsidP="0018758D">
      <w:pPr>
        <w:pStyle w:val="Bullets"/>
      </w:pPr>
      <w:r>
        <w:t>Days</w:t>
      </w:r>
    </w:p>
    <w:p w:rsidR="004C3E8B" w:rsidRDefault="004C3E8B" w:rsidP="0018758D">
      <w:pPr>
        <w:pStyle w:val="Bullets"/>
      </w:pPr>
      <w:r>
        <w:t>D</w:t>
      </w:r>
      <w:r w:rsidR="00AE3E88">
        <w:t>ollars</w:t>
      </w:r>
    </w:p>
    <w:p w:rsidR="003E3925" w:rsidRDefault="00E448F1" w:rsidP="0018758D">
      <w:pPr>
        <w:pStyle w:val="Bullets"/>
      </w:pPr>
      <w:r>
        <w:rPr>
          <w:noProof/>
          <w:lang w:val="en-GB"/>
        </w:rPr>
        <w:lastRenderedPageBreak/>
        <w:drawing>
          <wp:anchor distT="0" distB="0" distL="114300" distR="114300" simplePos="0" relativeHeight="251694080" behindDoc="1" locked="0" layoutInCell="1" allowOverlap="1" wp14:anchorId="78EA0753" wp14:editId="4527FA9B">
            <wp:simplePos x="0" y="0"/>
            <wp:positionH relativeFrom="column">
              <wp:posOffset>3800475</wp:posOffset>
            </wp:positionH>
            <wp:positionV relativeFrom="paragraph">
              <wp:posOffset>-457200</wp:posOffset>
            </wp:positionV>
            <wp:extent cx="2171700" cy="2171700"/>
            <wp:effectExtent l="0" t="0" r="0" b="0"/>
            <wp:wrapNone/>
            <wp:docPr id="10" name="Picture 9" descr="Mcalcula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alculator.jpg"/>
                    <pic:cNvPicPr/>
                  </pic:nvPicPr>
                  <pic:blipFill>
                    <a:blip r:embed="rId19" cstate="print"/>
                    <a:stretch>
                      <a:fillRect/>
                    </a:stretch>
                  </pic:blipFill>
                  <pic:spPr>
                    <a:xfrm>
                      <a:off x="0" y="0"/>
                      <a:ext cx="2171700" cy="21717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3E3925">
        <w:t>Kilometres</w:t>
      </w:r>
    </w:p>
    <w:p w:rsidR="004C3E8B" w:rsidRDefault="004C3E8B" w:rsidP="0018758D">
      <w:pPr>
        <w:pStyle w:val="Bullets"/>
      </w:pPr>
      <w:r>
        <w:t>N</w:t>
      </w:r>
      <w:r w:rsidR="00AE3E88">
        <w:t>umber of reports</w:t>
      </w:r>
    </w:p>
    <w:p w:rsidR="004C3E8B" w:rsidRDefault="004C3E8B" w:rsidP="0018758D">
      <w:pPr>
        <w:pStyle w:val="Bullets"/>
      </w:pPr>
      <w:r>
        <w:t>N</w:t>
      </w:r>
      <w:r w:rsidR="00AE3E88">
        <w:t>umber of errors</w:t>
      </w:r>
    </w:p>
    <w:p w:rsidR="004C3E8B" w:rsidRDefault="004C3E8B" w:rsidP="0018758D">
      <w:pPr>
        <w:pStyle w:val="Bullets"/>
      </w:pPr>
      <w:r>
        <w:t>N</w:t>
      </w:r>
      <w:r w:rsidR="00AE3E88">
        <w:t>umber of employees</w:t>
      </w:r>
    </w:p>
    <w:p w:rsidR="004C3E8B" w:rsidRDefault="004C3E8B" w:rsidP="0018758D">
      <w:pPr>
        <w:pStyle w:val="Bullets"/>
      </w:pPr>
      <w:r>
        <w:t>L</w:t>
      </w:r>
      <w:r w:rsidR="00AE3E88">
        <w:t xml:space="preserve">ength of time </w:t>
      </w:r>
      <w:r w:rsidR="00E448F1">
        <w:t>taken to complete</w:t>
      </w:r>
    </w:p>
    <w:p w:rsidR="003E3925" w:rsidRPr="00E448F1" w:rsidRDefault="003E3925" w:rsidP="0018758D">
      <w:pPr>
        <w:pStyle w:val="Bullets"/>
      </w:pPr>
      <w:r w:rsidRPr="00E448F1">
        <w:t xml:space="preserve">Performance measurement </w:t>
      </w:r>
      <w:r w:rsidR="00AE3E88" w:rsidRPr="00E448F1">
        <w:t xml:space="preserve">can </w:t>
      </w:r>
      <w:r w:rsidRPr="00E448F1">
        <w:t xml:space="preserve">also provide evidence of a </w:t>
      </w:r>
      <w:r w:rsidR="00AE3E88" w:rsidRPr="00E448F1">
        <w:t xml:space="preserve">variation in a process or </w:t>
      </w:r>
      <w:r w:rsidRPr="00E448F1">
        <w:t xml:space="preserve">a </w:t>
      </w:r>
      <w:r w:rsidR="00AE3E88" w:rsidRPr="00E448F1">
        <w:t xml:space="preserve">deviation from </w:t>
      </w:r>
      <w:r w:rsidRPr="00E448F1">
        <w:t xml:space="preserve">set </w:t>
      </w:r>
      <w:r w:rsidR="00E448F1">
        <w:t>specifications</w:t>
      </w:r>
    </w:p>
    <w:p w:rsidR="003E3925" w:rsidRPr="00E448F1" w:rsidRDefault="00037DCC" w:rsidP="0018758D">
      <w:pPr>
        <w:pStyle w:val="Bullets"/>
      </w:pPr>
      <w:r w:rsidRPr="00E448F1">
        <w:t xml:space="preserve">Performance measures are a </w:t>
      </w:r>
      <w:r w:rsidR="003E3925" w:rsidRPr="00E448F1">
        <w:t xml:space="preserve">very useful </w:t>
      </w:r>
      <w:r w:rsidRPr="00E448F1">
        <w:t xml:space="preserve">tool to </w:t>
      </w:r>
      <w:r w:rsidR="003E3925" w:rsidRPr="00E448F1">
        <w:t>allow organisations to better</w:t>
      </w:r>
      <w:r w:rsidRPr="00E448F1">
        <w:t xml:space="preserve"> understand, manage, and improve </w:t>
      </w:r>
      <w:r w:rsidR="003E3925" w:rsidRPr="00E448F1">
        <w:t>what they</w:t>
      </w:r>
      <w:r w:rsidRPr="00E448F1">
        <w:t xml:space="preserve"> do</w:t>
      </w:r>
      <w:r w:rsidR="003E3925" w:rsidRPr="00E448F1">
        <w:t xml:space="preserve"> or what they are trying to achieve.</w:t>
      </w:r>
    </w:p>
    <w:p w:rsidR="00037DCC" w:rsidRDefault="003E3925" w:rsidP="00013752">
      <w:pPr>
        <w:pStyle w:val="BoldBulTight0"/>
      </w:pPr>
      <w:r>
        <w:t>They can also keep you well informed on</w:t>
      </w:r>
      <w:r w:rsidR="00037DCC">
        <w:t>:</w:t>
      </w:r>
    </w:p>
    <w:p w:rsidR="00037DCC" w:rsidRDefault="003E3925" w:rsidP="0018758D">
      <w:pPr>
        <w:pStyle w:val="Bullets"/>
      </w:pPr>
      <w:r>
        <w:t>Are we doing well or not?</w:t>
      </w:r>
    </w:p>
    <w:p w:rsidR="00037DCC" w:rsidRDefault="003E3925" w:rsidP="0018758D">
      <w:pPr>
        <w:pStyle w:val="Bullets"/>
      </w:pPr>
      <w:r>
        <w:t>Are we in control of our standards?</w:t>
      </w:r>
    </w:p>
    <w:p w:rsidR="00037DCC" w:rsidRDefault="003E3925" w:rsidP="0018758D">
      <w:pPr>
        <w:pStyle w:val="Bullets"/>
      </w:pPr>
      <w:r>
        <w:t>Are we actually meeting goals?</w:t>
      </w:r>
    </w:p>
    <w:p w:rsidR="00037DCC" w:rsidRDefault="003E3925" w:rsidP="0018758D">
      <w:pPr>
        <w:pStyle w:val="Bullets"/>
      </w:pPr>
      <w:r>
        <w:t>Where can we aim changes for improvement?</w:t>
      </w:r>
    </w:p>
    <w:p w:rsidR="00037DCC" w:rsidRDefault="003E3925" w:rsidP="0018758D">
      <w:pPr>
        <w:pStyle w:val="Bullets"/>
      </w:pPr>
      <w:r>
        <w:t>Are we satisfying our customers and clients?</w:t>
      </w:r>
    </w:p>
    <w:p w:rsidR="003E3925" w:rsidRDefault="003E3925" w:rsidP="00E11B02">
      <w:pPr>
        <w:spacing w:line="240" w:lineRule="auto"/>
      </w:pPr>
      <w:r>
        <w:t>A single unit of measure usually represents the basic and fundamental measures of a process or product.</w:t>
      </w:r>
    </w:p>
    <w:p w:rsidR="003E3925" w:rsidRDefault="00037DCC" w:rsidP="00E11B02">
      <w:pPr>
        <w:spacing w:line="240" w:lineRule="auto"/>
      </w:pPr>
      <w:r>
        <w:t xml:space="preserve">More often, multidimensional units of measure are used. </w:t>
      </w:r>
    </w:p>
    <w:p w:rsidR="00CD072C" w:rsidRDefault="00CD072C" w:rsidP="00E11B02">
      <w:pPr>
        <w:spacing w:line="240" w:lineRule="auto"/>
      </w:pPr>
      <w:r>
        <w:t xml:space="preserve">A multidimensional unit of measure is generally </w:t>
      </w:r>
      <w:r w:rsidR="00037DCC">
        <w:t xml:space="preserve">expressed as </w:t>
      </w:r>
      <w:r>
        <w:t xml:space="preserve">a </w:t>
      </w:r>
      <w:r w:rsidR="00037DCC">
        <w:t>ratio</w:t>
      </w:r>
      <w:r>
        <w:t xml:space="preserve"> between</w:t>
      </w:r>
      <w:r w:rsidR="00037DCC">
        <w:t xml:space="preserve"> two or more fundamental units. </w:t>
      </w:r>
    </w:p>
    <w:p w:rsidR="00CD072C" w:rsidRPr="000949F8" w:rsidRDefault="00037DCC" w:rsidP="00013752">
      <w:pPr>
        <w:pStyle w:val="BoldBulTight0"/>
      </w:pPr>
      <w:r w:rsidRPr="000949F8">
        <w:t>These may be units like</w:t>
      </w:r>
      <w:r w:rsidR="00CD072C" w:rsidRPr="000949F8">
        <w:t>:</w:t>
      </w:r>
    </w:p>
    <w:p w:rsidR="00CD072C" w:rsidRDefault="00CD072C" w:rsidP="0018758D">
      <w:pPr>
        <w:pStyle w:val="Bullets"/>
      </w:pPr>
      <w:r>
        <w:t>Litres per Kilometres travelled (a performance measure of fuel economy)</w:t>
      </w:r>
    </w:p>
    <w:p w:rsidR="00CD072C" w:rsidRDefault="00CD072C" w:rsidP="0018758D">
      <w:pPr>
        <w:pStyle w:val="Bullets"/>
      </w:pPr>
      <w:r>
        <w:t>N</w:t>
      </w:r>
      <w:r w:rsidR="00037DCC">
        <w:t xml:space="preserve">umber of accidents per million hours worked (a performance measure </w:t>
      </w:r>
      <w:r>
        <w:t xml:space="preserve">of a </w:t>
      </w:r>
      <w:r w:rsidR="00037DCC">
        <w:t>safety program)</w:t>
      </w:r>
    </w:p>
    <w:p w:rsidR="00CD072C" w:rsidRDefault="00CD072C" w:rsidP="0018758D">
      <w:pPr>
        <w:pStyle w:val="Bullets"/>
      </w:pPr>
      <w:r>
        <w:t>Number</w:t>
      </w:r>
      <w:r w:rsidR="00037DCC">
        <w:t xml:space="preserve"> of on-time deliveries per t</w:t>
      </w:r>
      <w:r w:rsidR="00E448F1">
        <w:t>otal number of deliveries</w:t>
      </w:r>
      <w:r w:rsidR="00037DCC">
        <w:t xml:space="preserve"> </w:t>
      </w:r>
      <w:r>
        <w:t>(a performance measure of customer service)</w:t>
      </w:r>
      <w:r w:rsidR="00E448F1">
        <w:t>.</w:t>
      </w:r>
    </w:p>
    <w:p w:rsidR="00CD072C" w:rsidRDefault="00CD072C" w:rsidP="00E11B02">
      <w:pPr>
        <w:spacing w:line="240" w:lineRule="auto"/>
      </w:pPr>
      <w:r>
        <w:t xml:space="preserve">A multidimensional unit of performance measurement will provide </w:t>
      </w:r>
      <w:r w:rsidR="00037DCC">
        <w:t xml:space="preserve">more </w:t>
      </w:r>
      <w:r>
        <w:t xml:space="preserve">useful and detailed </w:t>
      </w:r>
      <w:r w:rsidR="00037DCC">
        <w:t xml:space="preserve">information than </w:t>
      </w:r>
      <w:r>
        <w:t>a</w:t>
      </w:r>
      <w:r w:rsidR="00037DCC">
        <w:t xml:space="preserve"> single-dimensional or single-unit performance measure</w:t>
      </w:r>
      <w:r>
        <w:t>ment</w:t>
      </w:r>
      <w:r w:rsidR="00037DCC">
        <w:t xml:space="preserve">. </w:t>
      </w:r>
    </w:p>
    <w:p w:rsidR="00037DCC" w:rsidRDefault="00037DCC" w:rsidP="00E11B02">
      <w:pPr>
        <w:spacing w:line="240" w:lineRule="auto"/>
      </w:pPr>
      <w:r>
        <w:t xml:space="preserve">Ideally, </w:t>
      </w:r>
      <w:r w:rsidR="00433BA7">
        <w:t xml:space="preserve">whatever </w:t>
      </w:r>
      <w:r>
        <w:t>performance measure</w:t>
      </w:r>
      <w:r w:rsidR="00433BA7">
        <w:t xml:space="preserve">ment is being used or targeted, it </w:t>
      </w:r>
      <w:r>
        <w:t xml:space="preserve">should be expressed </w:t>
      </w:r>
      <w:r w:rsidR="00433BA7">
        <w:t>in a manner that is</w:t>
      </w:r>
      <w:r>
        <w:t xml:space="preserve"> most meaningful to those </w:t>
      </w:r>
      <w:r w:rsidR="00433BA7">
        <w:t xml:space="preserve">in the organisation tasked to </w:t>
      </w:r>
      <w:r>
        <w:t>make decisions based on those measures.</w:t>
      </w:r>
    </w:p>
    <w:p w:rsidR="00152EC3" w:rsidRPr="00152EC3" w:rsidRDefault="00152EC3" w:rsidP="00842291">
      <w:pPr>
        <w:pStyle w:val="Heading3"/>
      </w:pPr>
      <w:bookmarkStart w:id="43" w:name="_Toc449509763"/>
      <w:r w:rsidRPr="00152EC3">
        <w:lastRenderedPageBreak/>
        <w:t>Examples of using performance measurement</w:t>
      </w:r>
      <w:r>
        <w:t xml:space="preserve"> in the organisation</w:t>
      </w:r>
      <w:bookmarkEnd w:id="43"/>
    </w:p>
    <w:p w:rsidR="00152EC3" w:rsidRPr="00E448F1" w:rsidRDefault="00152EC3" w:rsidP="00037DCC">
      <w:r w:rsidRPr="00E448F1">
        <w:t>Organis</w:t>
      </w:r>
      <w:r w:rsidR="00037DCC" w:rsidRPr="00E448F1">
        <w:t xml:space="preserve">ations </w:t>
      </w:r>
      <w:r w:rsidRPr="00E448F1">
        <w:t>usually</w:t>
      </w:r>
      <w:r w:rsidR="00037DCC" w:rsidRPr="00E448F1">
        <w:t xml:space="preserve"> develop their own categories </w:t>
      </w:r>
      <w:r w:rsidRPr="00E448F1">
        <w:t xml:space="preserve">of performance measurement as they relate </w:t>
      </w:r>
      <w:r w:rsidR="00E96674" w:rsidRPr="00E448F1">
        <w:t>to</w:t>
      </w:r>
      <w:r w:rsidRPr="00E448F1">
        <w:t xml:space="preserve"> specific target</w:t>
      </w:r>
      <w:r w:rsidR="00E96674" w:rsidRPr="00E448F1">
        <w:t>s</w:t>
      </w:r>
      <w:r w:rsidRPr="00E448F1">
        <w:t>.</w:t>
      </w:r>
      <w:r w:rsidR="00E96674" w:rsidRPr="00E448F1">
        <w:t xml:space="preserve"> These can be grouped as “c</w:t>
      </w:r>
      <w:r w:rsidR="00EE1B93" w:rsidRPr="00E448F1">
        <w:t xml:space="preserve">haracteristics” of performance </w:t>
      </w:r>
      <w:r w:rsidR="00E96674" w:rsidRPr="00E448F1">
        <w:t>m</w:t>
      </w:r>
      <w:r w:rsidR="00EE1B93" w:rsidRPr="00E448F1">
        <w:t>e</w:t>
      </w:r>
      <w:r w:rsidR="00E96674" w:rsidRPr="00E448F1">
        <w:t>asurement</w:t>
      </w:r>
    </w:p>
    <w:p w:rsidR="00037DCC" w:rsidRPr="00E448F1" w:rsidRDefault="00152EC3" w:rsidP="00E448F1">
      <w:pPr>
        <w:pStyle w:val="BoldBulTight0"/>
      </w:pPr>
      <w:r w:rsidRPr="00E448F1">
        <w:t>Some generic</w:t>
      </w:r>
      <w:r w:rsidR="00E96674" w:rsidRPr="00E448F1">
        <w:t xml:space="preserve"> “characteristic”</w:t>
      </w:r>
      <w:r w:rsidRPr="00E448F1">
        <w:t xml:space="preserve"> examples include:</w:t>
      </w:r>
    </w:p>
    <w:tbl>
      <w:tblPr>
        <w:tblStyle w:val="TableGrid"/>
        <w:tblW w:w="0" w:type="auto"/>
        <w:tblLook w:val="04A0" w:firstRow="1" w:lastRow="0" w:firstColumn="1" w:lastColumn="0" w:noHBand="0" w:noVBand="1"/>
      </w:tblPr>
      <w:tblGrid>
        <w:gridCol w:w="1656"/>
        <w:gridCol w:w="7586"/>
      </w:tblGrid>
      <w:tr w:rsidR="00152EC3" w:rsidTr="00842291">
        <w:tc>
          <w:tcPr>
            <w:tcW w:w="1668" w:type="dxa"/>
            <w:shd w:val="clear" w:color="auto" w:fill="F2DBDB" w:themeFill="accent2" w:themeFillTint="33"/>
          </w:tcPr>
          <w:p w:rsidR="00152EC3" w:rsidRPr="00842291" w:rsidRDefault="00152EC3" w:rsidP="00E448F1">
            <w:pPr>
              <w:spacing w:before="120" w:after="120" w:line="240" w:lineRule="auto"/>
              <w:rPr>
                <w:b/>
              </w:rPr>
            </w:pPr>
            <w:r w:rsidRPr="00842291">
              <w:rPr>
                <w:b/>
              </w:rPr>
              <w:t>Effectiveness</w:t>
            </w:r>
          </w:p>
        </w:tc>
        <w:tc>
          <w:tcPr>
            <w:tcW w:w="7880" w:type="dxa"/>
          </w:tcPr>
          <w:p w:rsidR="00152EC3" w:rsidRDefault="00152EC3" w:rsidP="00E448F1">
            <w:pPr>
              <w:spacing w:before="120" w:after="120" w:line="240" w:lineRule="auto"/>
            </w:pPr>
            <w:r>
              <w:t xml:space="preserve">A </w:t>
            </w:r>
            <w:r w:rsidRPr="00152EC3">
              <w:t>performance measurement</w:t>
            </w:r>
            <w:r w:rsidR="00E96674">
              <w:t xml:space="preserve"> </w:t>
            </w:r>
            <w:r>
              <w:t xml:space="preserve">indicating the degree to which the process output (work product) conforms to requirements. </w:t>
            </w:r>
            <w:r w:rsidR="00E96674">
              <w:br/>
              <w:t>TARGET: a</w:t>
            </w:r>
            <w:r>
              <w:t>re we doing the right things</w:t>
            </w:r>
            <w:r w:rsidR="00E96674">
              <w:t xml:space="preserve"> for XYZ</w:t>
            </w:r>
            <w:r>
              <w:t>?</w:t>
            </w:r>
          </w:p>
        </w:tc>
      </w:tr>
      <w:tr w:rsidR="00152EC3" w:rsidTr="00842291">
        <w:tc>
          <w:tcPr>
            <w:tcW w:w="1668" w:type="dxa"/>
            <w:shd w:val="clear" w:color="auto" w:fill="F2DBDB" w:themeFill="accent2" w:themeFillTint="33"/>
          </w:tcPr>
          <w:p w:rsidR="00152EC3" w:rsidRPr="00842291" w:rsidRDefault="00E96674" w:rsidP="00E448F1">
            <w:pPr>
              <w:spacing w:before="120" w:after="120" w:line="240" w:lineRule="auto"/>
              <w:rPr>
                <w:b/>
              </w:rPr>
            </w:pPr>
            <w:r w:rsidRPr="00842291">
              <w:rPr>
                <w:b/>
              </w:rPr>
              <w:t>Efficiency</w:t>
            </w:r>
          </w:p>
        </w:tc>
        <w:tc>
          <w:tcPr>
            <w:tcW w:w="7880" w:type="dxa"/>
          </w:tcPr>
          <w:p w:rsidR="00152EC3" w:rsidRDefault="00E96674" w:rsidP="00E448F1">
            <w:pPr>
              <w:spacing w:before="120" w:after="120" w:line="240" w:lineRule="auto"/>
            </w:pPr>
            <w:r>
              <w:t xml:space="preserve">A </w:t>
            </w:r>
            <w:r w:rsidRPr="00152EC3">
              <w:t xml:space="preserve">performance measurement </w:t>
            </w:r>
            <w:r>
              <w:t xml:space="preserve">process indicating the degree to which the process produces the required output at minimum resource cost. </w:t>
            </w:r>
            <w:r>
              <w:br/>
              <w:t>TARGET: Are we doing things right for XYZ?</w:t>
            </w:r>
          </w:p>
        </w:tc>
      </w:tr>
      <w:tr w:rsidR="00152EC3" w:rsidTr="00842291">
        <w:tc>
          <w:tcPr>
            <w:tcW w:w="1668" w:type="dxa"/>
            <w:shd w:val="clear" w:color="auto" w:fill="F2DBDB" w:themeFill="accent2" w:themeFillTint="33"/>
          </w:tcPr>
          <w:p w:rsidR="00152EC3" w:rsidRPr="00842291" w:rsidRDefault="00E96674" w:rsidP="00E448F1">
            <w:pPr>
              <w:spacing w:before="120" w:after="120" w:line="240" w:lineRule="auto"/>
              <w:rPr>
                <w:b/>
              </w:rPr>
            </w:pPr>
            <w:r w:rsidRPr="00842291">
              <w:rPr>
                <w:b/>
              </w:rPr>
              <w:t>Quality</w:t>
            </w:r>
          </w:p>
        </w:tc>
        <w:tc>
          <w:tcPr>
            <w:tcW w:w="7880" w:type="dxa"/>
          </w:tcPr>
          <w:p w:rsidR="00E96674" w:rsidRDefault="00E96674" w:rsidP="00E448F1">
            <w:pPr>
              <w:spacing w:before="120" w:after="120" w:line="240" w:lineRule="auto"/>
            </w:pPr>
            <w:r>
              <w:t xml:space="preserve">A </w:t>
            </w:r>
            <w:r w:rsidRPr="00152EC3">
              <w:t xml:space="preserve">performance measurement </w:t>
            </w:r>
            <w:r>
              <w:t>indicating the degree to which a product or service meets customer requirements and expectations.</w:t>
            </w:r>
          </w:p>
          <w:p w:rsidR="00152EC3" w:rsidRDefault="00E96674" w:rsidP="00E448F1">
            <w:pPr>
              <w:spacing w:before="120" w:after="120" w:line="240" w:lineRule="auto"/>
            </w:pPr>
            <w:r>
              <w:t>TARGET: Are we meeting expectations right for XYZ?</w:t>
            </w:r>
          </w:p>
        </w:tc>
      </w:tr>
      <w:tr w:rsidR="00152EC3" w:rsidTr="00842291">
        <w:tc>
          <w:tcPr>
            <w:tcW w:w="1668" w:type="dxa"/>
            <w:shd w:val="clear" w:color="auto" w:fill="F2DBDB" w:themeFill="accent2" w:themeFillTint="33"/>
          </w:tcPr>
          <w:p w:rsidR="00152EC3" w:rsidRPr="00842291" w:rsidRDefault="00E96674" w:rsidP="00E448F1">
            <w:pPr>
              <w:spacing w:before="120" w:after="120" w:line="240" w:lineRule="auto"/>
              <w:rPr>
                <w:b/>
              </w:rPr>
            </w:pPr>
            <w:r w:rsidRPr="00842291">
              <w:rPr>
                <w:b/>
              </w:rPr>
              <w:t>Timeliness</w:t>
            </w:r>
          </w:p>
        </w:tc>
        <w:tc>
          <w:tcPr>
            <w:tcW w:w="7880" w:type="dxa"/>
          </w:tcPr>
          <w:p w:rsidR="00E96674" w:rsidRDefault="00E96674" w:rsidP="00E448F1">
            <w:pPr>
              <w:spacing w:before="120" w:after="120" w:line="240" w:lineRule="auto"/>
            </w:pPr>
            <w:r>
              <w:t xml:space="preserve"> A </w:t>
            </w:r>
            <w:r w:rsidRPr="00152EC3">
              <w:t xml:space="preserve">performance measurement </w:t>
            </w:r>
            <w:r>
              <w:t xml:space="preserve">that indicates a unit of work was performed correctly and on time. </w:t>
            </w:r>
          </w:p>
          <w:p w:rsidR="00152EC3" w:rsidRDefault="00E96674" w:rsidP="00E448F1">
            <w:pPr>
              <w:spacing w:before="120" w:after="120" w:line="240" w:lineRule="auto"/>
            </w:pPr>
            <w:r>
              <w:t xml:space="preserve">Firstly, criteria must be established to define exactly what constitutes timeliness for that particular work or service function. These are usually set by the needs and requirements of customers and clients. </w:t>
            </w:r>
          </w:p>
        </w:tc>
      </w:tr>
      <w:tr w:rsidR="00152EC3" w:rsidTr="00842291">
        <w:tc>
          <w:tcPr>
            <w:tcW w:w="1668" w:type="dxa"/>
            <w:shd w:val="clear" w:color="auto" w:fill="F2DBDB" w:themeFill="accent2" w:themeFillTint="33"/>
          </w:tcPr>
          <w:p w:rsidR="00152EC3" w:rsidRPr="00842291" w:rsidRDefault="00E96674" w:rsidP="00E448F1">
            <w:pPr>
              <w:spacing w:before="120" w:after="120" w:line="240" w:lineRule="auto"/>
              <w:rPr>
                <w:b/>
              </w:rPr>
            </w:pPr>
            <w:r w:rsidRPr="00842291">
              <w:rPr>
                <w:b/>
              </w:rPr>
              <w:t>Productivity</w:t>
            </w:r>
          </w:p>
        </w:tc>
        <w:tc>
          <w:tcPr>
            <w:tcW w:w="7880" w:type="dxa"/>
          </w:tcPr>
          <w:p w:rsidR="003504EC" w:rsidRDefault="00E96674" w:rsidP="00E448F1">
            <w:pPr>
              <w:spacing w:before="120" w:after="120" w:line="240" w:lineRule="auto"/>
            </w:pPr>
            <w:r>
              <w:t xml:space="preserve">A </w:t>
            </w:r>
            <w:r w:rsidRPr="00152EC3">
              <w:t xml:space="preserve">performance measurement </w:t>
            </w:r>
            <w:r w:rsidR="003504EC">
              <w:t>demonstrating: Productivity = Value / Time</w:t>
            </w:r>
          </w:p>
          <w:p w:rsidR="00152EC3" w:rsidRDefault="003504EC" w:rsidP="00E448F1">
            <w:pPr>
              <w:spacing w:before="120" w:after="120" w:line="240" w:lineRule="auto"/>
            </w:pPr>
            <w:r>
              <w:t>(productivity equals value divided by time)</w:t>
            </w:r>
          </w:p>
        </w:tc>
      </w:tr>
      <w:tr w:rsidR="00152EC3" w:rsidTr="00842291">
        <w:tc>
          <w:tcPr>
            <w:tcW w:w="1668" w:type="dxa"/>
            <w:shd w:val="clear" w:color="auto" w:fill="F2DBDB" w:themeFill="accent2" w:themeFillTint="33"/>
          </w:tcPr>
          <w:p w:rsidR="00152EC3" w:rsidRPr="00842291" w:rsidRDefault="003504EC" w:rsidP="00E448F1">
            <w:pPr>
              <w:spacing w:before="120" w:after="120" w:line="240" w:lineRule="auto"/>
              <w:rPr>
                <w:b/>
              </w:rPr>
            </w:pPr>
            <w:r w:rsidRPr="00842291">
              <w:rPr>
                <w:b/>
              </w:rPr>
              <w:t>Safety</w:t>
            </w:r>
          </w:p>
        </w:tc>
        <w:tc>
          <w:tcPr>
            <w:tcW w:w="7880" w:type="dxa"/>
          </w:tcPr>
          <w:p w:rsidR="00152EC3" w:rsidRDefault="003504EC" w:rsidP="00E448F1">
            <w:pPr>
              <w:spacing w:before="120" w:after="120" w:line="240" w:lineRule="auto"/>
            </w:pPr>
            <w:r>
              <w:t xml:space="preserve">A </w:t>
            </w:r>
            <w:r w:rsidRPr="00152EC3">
              <w:t xml:space="preserve">performance measurement </w:t>
            </w:r>
            <w:r>
              <w:t>demonstrating the overall health of the organisation and the working environment of its employees.</w:t>
            </w:r>
          </w:p>
        </w:tc>
      </w:tr>
    </w:tbl>
    <w:p w:rsidR="00152EC3" w:rsidRDefault="00152EC3" w:rsidP="00037DCC"/>
    <w:p w:rsidR="00037DCC" w:rsidRDefault="003504EC" w:rsidP="00842291">
      <w:pPr>
        <w:pStyle w:val="Heading3"/>
      </w:pPr>
      <w:bookmarkStart w:id="44" w:name="_Toc449509764"/>
      <w:r w:rsidRPr="003504EC">
        <w:t>A</w:t>
      </w:r>
      <w:r w:rsidR="00037DCC" w:rsidRPr="003504EC">
        <w:t>ttributes of an ideal unit of measure</w:t>
      </w:r>
      <w:bookmarkEnd w:id="44"/>
    </w:p>
    <w:p w:rsidR="003504EC" w:rsidRDefault="003504EC" w:rsidP="00E448F1">
      <w:pPr>
        <w:pStyle w:val="BoldBulTight0"/>
      </w:pPr>
      <w:r>
        <w:t>Ideally, all units should be interpreted uniformly</w:t>
      </w:r>
      <w:r w:rsidR="00E448F1">
        <w:t>:</w:t>
      </w:r>
    </w:p>
    <w:p w:rsidR="00037DCC" w:rsidRDefault="003504EC" w:rsidP="0018758D">
      <w:pPr>
        <w:pStyle w:val="Bullets"/>
      </w:pPr>
      <w:r>
        <w:t>They should r</w:t>
      </w:r>
      <w:r w:rsidR="00037DCC">
        <w:t xml:space="preserve">eflect the </w:t>
      </w:r>
      <w:r>
        <w:t>needs of customers and clients as well as that of the organisation</w:t>
      </w:r>
    </w:p>
    <w:p w:rsidR="00037DCC" w:rsidRDefault="003504EC" w:rsidP="0018758D">
      <w:pPr>
        <w:pStyle w:val="Bullets"/>
      </w:pPr>
      <w:r>
        <w:t>They should p</w:t>
      </w:r>
      <w:r w:rsidR="00037DCC">
        <w:t xml:space="preserve">rovide an agreed </w:t>
      </w:r>
      <w:r>
        <w:t xml:space="preserve">basis </w:t>
      </w:r>
      <w:r w:rsidR="00037DCC">
        <w:t>for decision making</w:t>
      </w:r>
    </w:p>
    <w:p w:rsidR="00037DCC" w:rsidRDefault="003504EC" w:rsidP="0018758D">
      <w:pPr>
        <w:pStyle w:val="Bullets"/>
      </w:pPr>
      <w:r>
        <w:t xml:space="preserve">They should be </w:t>
      </w:r>
      <w:r w:rsidR="00037DCC">
        <w:t xml:space="preserve">compatible with </w:t>
      </w:r>
      <w:r>
        <w:t>other existing measurements</w:t>
      </w:r>
    </w:p>
    <w:p w:rsidR="00037DCC" w:rsidRDefault="003504EC" w:rsidP="0018758D">
      <w:pPr>
        <w:pStyle w:val="Bullets"/>
      </w:pPr>
      <w:r>
        <w:t xml:space="preserve">They should be </w:t>
      </w:r>
      <w:r w:rsidR="00037DCC">
        <w:t>understandable</w:t>
      </w:r>
      <w:r>
        <w:t xml:space="preserve"> </w:t>
      </w:r>
    </w:p>
    <w:p w:rsidR="00037DCC" w:rsidRDefault="003504EC" w:rsidP="0018758D">
      <w:pPr>
        <w:pStyle w:val="Bullets"/>
      </w:pPr>
      <w:r>
        <w:t xml:space="preserve">They should offer a clear and </w:t>
      </w:r>
      <w:r w:rsidR="00037DCC">
        <w:t xml:space="preserve">precise </w:t>
      </w:r>
      <w:r>
        <w:t>way of</w:t>
      </w:r>
      <w:r w:rsidR="00037DCC">
        <w:t xml:space="preserve"> interpreting the results</w:t>
      </w:r>
    </w:p>
    <w:p w:rsidR="00037DCC" w:rsidRDefault="003504EC" w:rsidP="0018758D">
      <w:pPr>
        <w:pStyle w:val="Bullets"/>
      </w:pPr>
      <w:r>
        <w:t xml:space="preserve">They should be </w:t>
      </w:r>
      <w:r w:rsidR="00037DCC">
        <w:t>economical to apply</w:t>
      </w:r>
      <w:r w:rsidR="00D65649">
        <w:t>.</w:t>
      </w:r>
    </w:p>
    <w:p w:rsidR="00B77390" w:rsidRPr="00B77390" w:rsidRDefault="00037DCC" w:rsidP="00013752">
      <w:pPr>
        <w:pStyle w:val="BoldBulTight0"/>
      </w:pPr>
      <w:r w:rsidRPr="00B77390">
        <w:t xml:space="preserve">Performance data must </w:t>
      </w:r>
      <w:r w:rsidR="00B77390" w:rsidRPr="00B77390">
        <w:t>support and conform to the business plan.</w:t>
      </w:r>
    </w:p>
    <w:p w:rsidR="008E3C3D" w:rsidRPr="00D65649" w:rsidRDefault="00B77390" w:rsidP="00D65649">
      <w:r w:rsidRPr="00D65649">
        <w:lastRenderedPageBreak/>
        <w:t>When setting performance measurement, the assignment must support and conform to the business plan from the highest level downward to the performance level.</w:t>
      </w:r>
      <w:r w:rsidR="00D65649">
        <w:t xml:space="preserve"> </w:t>
      </w:r>
      <w:r w:rsidR="008E3C3D" w:rsidRPr="00D65649">
        <w:t>Identifying performance measures template (using ‘SMART’ criteria)</w:t>
      </w:r>
      <w:r w:rsidR="00D65649">
        <w:t>.</w:t>
      </w:r>
    </w:p>
    <w:p w:rsidR="00A14F4A" w:rsidRPr="00A14F4A" w:rsidRDefault="00A14F4A" w:rsidP="00D65649">
      <w:pPr>
        <w:pStyle w:val="BoldBulTight0"/>
      </w:pPr>
      <w:r w:rsidRPr="00A14F4A">
        <w:t>The SMART criteria are:</w:t>
      </w:r>
    </w:p>
    <w:p w:rsidR="00A14F4A" w:rsidRDefault="00A14F4A" w:rsidP="0018758D">
      <w:pPr>
        <w:pStyle w:val="Bullets"/>
      </w:pPr>
      <w:r w:rsidRPr="00A14F4A">
        <w:t>Specific</w:t>
      </w:r>
      <w:r w:rsidRPr="00A14F4A">
        <w:tab/>
      </w:r>
    </w:p>
    <w:p w:rsidR="00A14F4A" w:rsidRDefault="00A14F4A" w:rsidP="0018758D">
      <w:pPr>
        <w:pStyle w:val="Bullets"/>
      </w:pPr>
      <w:r w:rsidRPr="00A14F4A">
        <w:t>Measurable</w:t>
      </w:r>
    </w:p>
    <w:p w:rsidR="00A14F4A" w:rsidRDefault="00A14F4A" w:rsidP="0018758D">
      <w:pPr>
        <w:pStyle w:val="Bullets"/>
      </w:pPr>
      <w:r w:rsidRPr="00A14F4A">
        <w:t>Achievable</w:t>
      </w:r>
    </w:p>
    <w:p w:rsidR="00A14F4A" w:rsidRDefault="00A14F4A" w:rsidP="0018758D">
      <w:pPr>
        <w:pStyle w:val="Bullets"/>
      </w:pPr>
      <w:r w:rsidRPr="00A14F4A">
        <w:t>Relevant</w:t>
      </w:r>
    </w:p>
    <w:p w:rsidR="00A14F4A" w:rsidRDefault="00A14F4A" w:rsidP="0018758D">
      <w:pPr>
        <w:pStyle w:val="Bullets"/>
      </w:pPr>
      <w:r w:rsidRPr="00A14F4A">
        <w:t>Timely</w:t>
      </w:r>
      <w:r w:rsidR="00D65649">
        <w:t>.</w:t>
      </w:r>
    </w:p>
    <w:tbl>
      <w:tblPr>
        <w:tblStyle w:val="TableGrid"/>
        <w:tblW w:w="0" w:type="auto"/>
        <w:tblLook w:val="04A0" w:firstRow="1" w:lastRow="0" w:firstColumn="1" w:lastColumn="0" w:noHBand="0" w:noVBand="1"/>
      </w:tblPr>
      <w:tblGrid>
        <w:gridCol w:w="1407"/>
        <w:gridCol w:w="6498"/>
        <w:gridCol w:w="1337"/>
      </w:tblGrid>
      <w:tr w:rsidR="000E286D" w:rsidTr="002232A2">
        <w:tc>
          <w:tcPr>
            <w:tcW w:w="1407" w:type="dxa"/>
            <w:shd w:val="clear" w:color="auto" w:fill="E5B8B7" w:themeFill="accent2" w:themeFillTint="66"/>
          </w:tcPr>
          <w:p w:rsidR="000E286D" w:rsidRPr="00E51493" w:rsidRDefault="000E286D" w:rsidP="00D65649">
            <w:pPr>
              <w:spacing w:before="120" w:after="120" w:line="240" w:lineRule="auto"/>
              <w:rPr>
                <w:b/>
              </w:rPr>
            </w:pPr>
            <w:r w:rsidRPr="00E51493">
              <w:rPr>
                <w:b/>
              </w:rPr>
              <w:t>Specific</w:t>
            </w:r>
          </w:p>
        </w:tc>
        <w:tc>
          <w:tcPr>
            <w:tcW w:w="6498" w:type="dxa"/>
            <w:shd w:val="clear" w:color="auto" w:fill="E5B8B7" w:themeFill="accent2" w:themeFillTint="66"/>
          </w:tcPr>
          <w:p w:rsidR="000E286D" w:rsidRDefault="000E286D" w:rsidP="00D65649">
            <w:pPr>
              <w:spacing w:before="120" w:after="120" w:line="240" w:lineRule="auto"/>
            </w:pPr>
          </w:p>
        </w:tc>
        <w:tc>
          <w:tcPr>
            <w:tcW w:w="1337" w:type="dxa"/>
            <w:shd w:val="clear" w:color="auto" w:fill="E5B8B7" w:themeFill="accent2" w:themeFillTint="66"/>
          </w:tcPr>
          <w:p w:rsidR="000E286D" w:rsidRPr="000E286D" w:rsidRDefault="000E286D" w:rsidP="00D65649">
            <w:pPr>
              <w:spacing w:before="120" w:after="120" w:line="240" w:lineRule="auto"/>
              <w:rPr>
                <w:b/>
              </w:rPr>
            </w:pPr>
            <w:r w:rsidRPr="000E286D">
              <w:rPr>
                <w:b/>
              </w:rPr>
              <w:t>CHECK BOX</w:t>
            </w:r>
          </w:p>
        </w:tc>
      </w:tr>
      <w:tr w:rsidR="000E286D" w:rsidTr="002232A2">
        <w:tc>
          <w:tcPr>
            <w:tcW w:w="7905" w:type="dxa"/>
            <w:gridSpan w:val="2"/>
          </w:tcPr>
          <w:p w:rsidR="000E286D" w:rsidRDefault="000E286D" w:rsidP="00D65649">
            <w:pPr>
              <w:spacing w:before="120" w:after="120" w:line="240" w:lineRule="auto"/>
            </w:pPr>
            <w:r>
              <w:t>Is the performance measure attribute related to the intent of the objective?</w:t>
            </w:r>
          </w:p>
        </w:tc>
        <w:tc>
          <w:tcPr>
            <w:tcW w:w="1337" w:type="dxa"/>
          </w:tcPr>
          <w:p w:rsidR="000E286D" w:rsidRDefault="000E286D" w:rsidP="00D65649">
            <w:pPr>
              <w:spacing w:before="120" w:after="120" w:line="240" w:lineRule="auto"/>
            </w:pPr>
          </w:p>
        </w:tc>
      </w:tr>
      <w:tr w:rsidR="000E286D" w:rsidTr="002232A2">
        <w:tc>
          <w:tcPr>
            <w:tcW w:w="7905" w:type="dxa"/>
            <w:gridSpan w:val="2"/>
            <w:tcBorders>
              <w:bottom w:val="single" w:sz="4" w:space="0" w:color="auto"/>
            </w:tcBorders>
          </w:tcPr>
          <w:p w:rsidR="000E286D" w:rsidRDefault="000E286D" w:rsidP="00D65649">
            <w:pPr>
              <w:spacing w:before="120" w:after="120" w:line="240" w:lineRule="auto"/>
            </w:pPr>
            <w:r>
              <w:t>Is the performance measure attribute directly linked to what is required for monitoring?</w:t>
            </w:r>
          </w:p>
        </w:tc>
        <w:tc>
          <w:tcPr>
            <w:tcW w:w="1337" w:type="dxa"/>
            <w:tcBorders>
              <w:bottom w:val="single" w:sz="4" w:space="0" w:color="auto"/>
            </w:tcBorders>
          </w:tcPr>
          <w:p w:rsidR="000E286D" w:rsidRDefault="000E286D" w:rsidP="00D65649">
            <w:pPr>
              <w:spacing w:before="120" w:after="120" w:line="240" w:lineRule="auto"/>
            </w:pPr>
          </w:p>
        </w:tc>
      </w:tr>
      <w:tr w:rsidR="000E286D" w:rsidTr="002232A2">
        <w:tc>
          <w:tcPr>
            <w:tcW w:w="1407" w:type="dxa"/>
            <w:shd w:val="clear" w:color="auto" w:fill="E5B8B7" w:themeFill="accent2" w:themeFillTint="66"/>
          </w:tcPr>
          <w:p w:rsidR="000E286D" w:rsidRPr="00E51493" w:rsidRDefault="000E286D" w:rsidP="00D65649">
            <w:pPr>
              <w:spacing w:before="120" w:after="120" w:line="240" w:lineRule="auto"/>
              <w:rPr>
                <w:b/>
              </w:rPr>
            </w:pPr>
            <w:r>
              <w:rPr>
                <w:b/>
              </w:rPr>
              <w:t>Measurable</w:t>
            </w:r>
          </w:p>
        </w:tc>
        <w:tc>
          <w:tcPr>
            <w:tcW w:w="6498" w:type="dxa"/>
            <w:shd w:val="clear" w:color="auto" w:fill="E5B8B7" w:themeFill="accent2" w:themeFillTint="66"/>
          </w:tcPr>
          <w:p w:rsidR="000E286D" w:rsidRDefault="000E286D" w:rsidP="00D65649">
            <w:pPr>
              <w:spacing w:before="120" w:after="120" w:line="240" w:lineRule="auto"/>
            </w:pPr>
          </w:p>
        </w:tc>
        <w:tc>
          <w:tcPr>
            <w:tcW w:w="1337" w:type="dxa"/>
            <w:shd w:val="clear" w:color="auto" w:fill="E5B8B7" w:themeFill="accent2" w:themeFillTint="66"/>
          </w:tcPr>
          <w:p w:rsidR="000E286D" w:rsidRPr="000E286D" w:rsidRDefault="000E286D" w:rsidP="00D65649">
            <w:pPr>
              <w:spacing w:before="120" w:after="120" w:line="240" w:lineRule="auto"/>
              <w:rPr>
                <w:b/>
              </w:rPr>
            </w:pPr>
            <w:r w:rsidRPr="000E286D">
              <w:rPr>
                <w:b/>
              </w:rPr>
              <w:t>CHECK BOX</w:t>
            </w:r>
          </w:p>
        </w:tc>
      </w:tr>
      <w:tr w:rsidR="000E286D" w:rsidTr="002232A2">
        <w:tc>
          <w:tcPr>
            <w:tcW w:w="7905" w:type="dxa"/>
            <w:gridSpan w:val="2"/>
          </w:tcPr>
          <w:p w:rsidR="000E286D" w:rsidRDefault="000E286D" w:rsidP="00D65649">
            <w:pPr>
              <w:spacing w:before="120" w:after="120" w:line="240" w:lineRule="auto"/>
            </w:pPr>
            <w:r>
              <w:t>Is the data currently collected and/or readily available?</w:t>
            </w:r>
          </w:p>
        </w:tc>
        <w:tc>
          <w:tcPr>
            <w:tcW w:w="1337" w:type="dxa"/>
          </w:tcPr>
          <w:p w:rsidR="000E286D" w:rsidRDefault="000E286D" w:rsidP="00D65649">
            <w:pPr>
              <w:spacing w:before="120" w:after="120" w:line="240" w:lineRule="auto"/>
            </w:pPr>
          </w:p>
        </w:tc>
      </w:tr>
      <w:tr w:rsidR="000E286D" w:rsidTr="002232A2">
        <w:tc>
          <w:tcPr>
            <w:tcW w:w="7905" w:type="dxa"/>
            <w:gridSpan w:val="2"/>
          </w:tcPr>
          <w:p w:rsidR="000E286D" w:rsidRDefault="000E286D" w:rsidP="00D65649">
            <w:pPr>
              <w:spacing w:before="120" w:after="120" w:line="240" w:lineRule="auto"/>
            </w:pPr>
            <w:r>
              <w:t>Is monitoring easy and practical?</w:t>
            </w:r>
          </w:p>
        </w:tc>
        <w:tc>
          <w:tcPr>
            <w:tcW w:w="1337" w:type="dxa"/>
          </w:tcPr>
          <w:p w:rsidR="000E286D" w:rsidRDefault="000E286D" w:rsidP="00D65649">
            <w:pPr>
              <w:spacing w:before="120" w:after="120" w:line="240" w:lineRule="auto"/>
            </w:pPr>
          </w:p>
        </w:tc>
      </w:tr>
      <w:tr w:rsidR="000E286D" w:rsidTr="002232A2">
        <w:tc>
          <w:tcPr>
            <w:tcW w:w="7905" w:type="dxa"/>
            <w:gridSpan w:val="2"/>
          </w:tcPr>
          <w:p w:rsidR="000E286D" w:rsidRDefault="000E286D" w:rsidP="00D65649">
            <w:pPr>
              <w:spacing w:before="120" w:after="120" w:line="240" w:lineRule="auto"/>
            </w:pPr>
            <w:r>
              <w:t>Can monitoring be repeated reliably?</w:t>
            </w:r>
          </w:p>
        </w:tc>
        <w:tc>
          <w:tcPr>
            <w:tcW w:w="1337" w:type="dxa"/>
          </w:tcPr>
          <w:p w:rsidR="000E286D" w:rsidRDefault="000E286D" w:rsidP="00D65649">
            <w:pPr>
              <w:spacing w:before="120" w:after="120" w:line="240" w:lineRule="auto"/>
            </w:pPr>
          </w:p>
        </w:tc>
      </w:tr>
      <w:tr w:rsidR="000E286D" w:rsidTr="002232A2">
        <w:tc>
          <w:tcPr>
            <w:tcW w:w="7905" w:type="dxa"/>
            <w:gridSpan w:val="2"/>
          </w:tcPr>
          <w:p w:rsidR="000E286D" w:rsidRDefault="000E286D" w:rsidP="00D65649">
            <w:pPr>
              <w:spacing w:before="120" w:after="120" w:line="240" w:lineRule="auto"/>
            </w:pPr>
            <w:r>
              <w:t>Is current research sufficient?</w:t>
            </w:r>
          </w:p>
        </w:tc>
        <w:tc>
          <w:tcPr>
            <w:tcW w:w="1337" w:type="dxa"/>
          </w:tcPr>
          <w:p w:rsidR="000E286D" w:rsidRDefault="000E286D" w:rsidP="00D65649">
            <w:pPr>
              <w:spacing w:before="120" w:after="120" w:line="240" w:lineRule="auto"/>
            </w:pPr>
          </w:p>
        </w:tc>
      </w:tr>
      <w:tr w:rsidR="00B23F28" w:rsidTr="002232A2">
        <w:tc>
          <w:tcPr>
            <w:tcW w:w="1407" w:type="dxa"/>
            <w:shd w:val="clear" w:color="auto" w:fill="E5B8B7" w:themeFill="accent2" w:themeFillTint="66"/>
          </w:tcPr>
          <w:p w:rsidR="00B23F28" w:rsidRPr="00E51493" w:rsidRDefault="00B23F28" w:rsidP="00D65649">
            <w:pPr>
              <w:spacing w:before="120" w:after="120" w:line="240" w:lineRule="auto"/>
              <w:rPr>
                <w:b/>
              </w:rPr>
            </w:pPr>
            <w:r w:rsidRPr="00B23F28">
              <w:rPr>
                <w:b/>
              </w:rPr>
              <w:t>Achievable</w:t>
            </w:r>
          </w:p>
        </w:tc>
        <w:tc>
          <w:tcPr>
            <w:tcW w:w="6498" w:type="dxa"/>
            <w:shd w:val="clear" w:color="auto" w:fill="E5B8B7" w:themeFill="accent2" w:themeFillTint="66"/>
          </w:tcPr>
          <w:p w:rsidR="00B23F28" w:rsidRDefault="00B23F28" w:rsidP="00D65649">
            <w:pPr>
              <w:spacing w:before="120" w:after="120" w:line="240" w:lineRule="auto"/>
            </w:pPr>
          </w:p>
        </w:tc>
        <w:tc>
          <w:tcPr>
            <w:tcW w:w="1337" w:type="dxa"/>
            <w:shd w:val="clear" w:color="auto" w:fill="E5B8B7" w:themeFill="accent2" w:themeFillTint="66"/>
          </w:tcPr>
          <w:p w:rsidR="00B23F28" w:rsidRPr="000E286D" w:rsidRDefault="00B23F28" w:rsidP="00D65649">
            <w:pPr>
              <w:spacing w:before="120" w:after="120" w:line="240" w:lineRule="auto"/>
              <w:rPr>
                <w:b/>
              </w:rPr>
            </w:pPr>
            <w:r w:rsidRPr="000E286D">
              <w:rPr>
                <w:b/>
              </w:rPr>
              <w:t>CHECK BOX</w:t>
            </w:r>
          </w:p>
        </w:tc>
      </w:tr>
      <w:tr w:rsidR="00B23F28" w:rsidTr="002232A2">
        <w:tc>
          <w:tcPr>
            <w:tcW w:w="7905" w:type="dxa"/>
            <w:gridSpan w:val="2"/>
          </w:tcPr>
          <w:p w:rsidR="00B23F28" w:rsidRDefault="00B23F28" w:rsidP="00D65649">
            <w:pPr>
              <w:spacing w:before="120" w:after="120" w:line="240" w:lineRule="auto"/>
            </w:pPr>
            <w:r>
              <w:t>Is monitoring cost effective? E.g., do benefits outweigh costs?</w:t>
            </w:r>
          </w:p>
        </w:tc>
        <w:tc>
          <w:tcPr>
            <w:tcW w:w="1337" w:type="dxa"/>
          </w:tcPr>
          <w:p w:rsidR="00B23F28" w:rsidRDefault="00B23F28" w:rsidP="00D65649">
            <w:pPr>
              <w:spacing w:before="120" w:after="120" w:line="240" w:lineRule="auto"/>
            </w:pPr>
          </w:p>
        </w:tc>
      </w:tr>
      <w:tr w:rsidR="00B23F28" w:rsidTr="002232A2">
        <w:tc>
          <w:tcPr>
            <w:tcW w:w="7905" w:type="dxa"/>
            <w:gridSpan w:val="2"/>
          </w:tcPr>
          <w:p w:rsidR="00B23F28" w:rsidRDefault="00B23F28" w:rsidP="00D65649">
            <w:pPr>
              <w:spacing w:before="120" w:after="120" w:line="240" w:lineRule="auto"/>
            </w:pPr>
            <w:r>
              <w:t>Is the effort realistic?</w:t>
            </w:r>
          </w:p>
        </w:tc>
        <w:tc>
          <w:tcPr>
            <w:tcW w:w="1337" w:type="dxa"/>
          </w:tcPr>
          <w:p w:rsidR="00B23F28" w:rsidRDefault="00B23F28" w:rsidP="00D65649">
            <w:pPr>
              <w:spacing w:before="120" w:after="120" w:line="240" w:lineRule="auto"/>
            </w:pPr>
          </w:p>
        </w:tc>
      </w:tr>
      <w:tr w:rsidR="00B23F28" w:rsidTr="002232A2">
        <w:tc>
          <w:tcPr>
            <w:tcW w:w="7905" w:type="dxa"/>
            <w:gridSpan w:val="2"/>
          </w:tcPr>
          <w:p w:rsidR="00B23F28" w:rsidRDefault="00BA333C" w:rsidP="00D65649">
            <w:pPr>
              <w:spacing w:before="120" w:after="120" w:line="240" w:lineRule="auto"/>
            </w:pPr>
            <w:r>
              <w:t>Who will do the monitoring</w:t>
            </w:r>
            <w:r w:rsidR="005143C1">
              <w:t>?</w:t>
            </w:r>
          </w:p>
        </w:tc>
        <w:tc>
          <w:tcPr>
            <w:tcW w:w="1337" w:type="dxa"/>
          </w:tcPr>
          <w:p w:rsidR="00B23F28" w:rsidRDefault="00B23F28" w:rsidP="00D65649">
            <w:pPr>
              <w:spacing w:before="120" w:after="120" w:line="240" w:lineRule="auto"/>
            </w:pPr>
          </w:p>
        </w:tc>
      </w:tr>
      <w:tr w:rsidR="00B23F28" w:rsidTr="002232A2">
        <w:tc>
          <w:tcPr>
            <w:tcW w:w="7905" w:type="dxa"/>
            <w:gridSpan w:val="2"/>
          </w:tcPr>
          <w:p w:rsidR="00B23F28" w:rsidRDefault="00B53FD7" w:rsidP="00D65649">
            <w:pPr>
              <w:spacing w:before="120" w:after="120" w:line="240" w:lineRule="auto"/>
            </w:pPr>
            <w:r>
              <w:t>Who will analyse the information?</w:t>
            </w:r>
          </w:p>
        </w:tc>
        <w:tc>
          <w:tcPr>
            <w:tcW w:w="1337" w:type="dxa"/>
          </w:tcPr>
          <w:p w:rsidR="00B23F28" w:rsidRDefault="00B23F28" w:rsidP="00D65649">
            <w:pPr>
              <w:spacing w:before="120" w:after="120" w:line="240" w:lineRule="auto"/>
            </w:pPr>
          </w:p>
        </w:tc>
      </w:tr>
      <w:tr w:rsidR="00B53FD7" w:rsidTr="002232A2">
        <w:tc>
          <w:tcPr>
            <w:tcW w:w="1407" w:type="dxa"/>
            <w:shd w:val="clear" w:color="auto" w:fill="E5B8B7" w:themeFill="accent2" w:themeFillTint="66"/>
          </w:tcPr>
          <w:p w:rsidR="00B53FD7" w:rsidRPr="00E51493" w:rsidRDefault="00B53FD7" w:rsidP="00D65649">
            <w:pPr>
              <w:spacing w:before="120" w:after="120" w:line="240" w:lineRule="auto"/>
              <w:rPr>
                <w:b/>
              </w:rPr>
            </w:pPr>
            <w:r w:rsidRPr="00B53FD7">
              <w:rPr>
                <w:b/>
              </w:rPr>
              <w:t>Relevant</w:t>
            </w:r>
          </w:p>
        </w:tc>
        <w:tc>
          <w:tcPr>
            <w:tcW w:w="6498" w:type="dxa"/>
            <w:shd w:val="clear" w:color="auto" w:fill="E5B8B7" w:themeFill="accent2" w:themeFillTint="66"/>
          </w:tcPr>
          <w:p w:rsidR="00B53FD7" w:rsidRDefault="00B53FD7" w:rsidP="00D65649">
            <w:pPr>
              <w:spacing w:before="120" w:after="120" w:line="240" w:lineRule="auto"/>
            </w:pPr>
          </w:p>
        </w:tc>
        <w:tc>
          <w:tcPr>
            <w:tcW w:w="1337" w:type="dxa"/>
            <w:shd w:val="clear" w:color="auto" w:fill="E5B8B7" w:themeFill="accent2" w:themeFillTint="66"/>
          </w:tcPr>
          <w:p w:rsidR="00B53FD7" w:rsidRPr="000E286D" w:rsidRDefault="00B53FD7" w:rsidP="00D65649">
            <w:pPr>
              <w:spacing w:before="120" w:after="120" w:line="240" w:lineRule="auto"/>
              <w:rPr>
                <w:b/>
              </w:rPr>
            </w:pPr>
            <w:r w:rsidRPr="000E286D">
              <w:rPr>
                <w:b/>
              </w:rPr>
              <w:t>CHECK BOX</w:t>
            </w:r>
          </w:p>
        </w:tc>
      </w:tr>
      <w:tr w:rsidR="00B53FD7" w:rsidTr="002232A2">
        <w:tc>
          <w:tcPr>
            <w:tcW w:w="7905" w:type="dxa"/>
            <w:gridSpan w:val="2"/>
          </w:tcPr>
          <w:p w:rsidR="00B53FD7" w:rsidRDefault="00B53FD7" w:rsidP="00D65649">
            <w:pPr>
              <w:spacing w:before="120" w:after="120" w:line="240" w:lineRule="auto"/>
            </w:pPr>
            <w:r>
              <w:t>Is the information being collected relevant to other reporting requirements?</w:t>
            </w:r>
          </w:p>
        </w:tc>
        <w:tc>
          <w:tcPr>
            <w:tcW w:w="1337" w:type="dxa"/>
          </w:tcPr>
          <w:p w:rsidR="00B53FD7" w:rsidRDefault="00B53FD7" w:rsidP="00D65649">
            <w:pPr>
              <w:spacing w:before="120" w:after="120" w:line="240" w:lineRule="auto"/>
            </w:pPr>
          </w:p>
        </w:tc>
      </w:tr>
      <w:tr w:rsidR="00B53FD7" w:rsidTr="002232A2">
        <w:tc>
          <w:tcPr>
            <w:tcW w:w="1407" w:type="dxa"/>
            <w:shd w:val="clear" w:color="auto" w:fill="E5B8B7" w:themeFill="accent2" w:themeFillTint="66"/>
          </w:tcPr>
          <w:p w:rsidR="00B53FD7" w:rsidRPr="00E51493" w:rsidRDefault="00B53FD7" w:rsidP="00D65649">
            <w:pPr>
              <w:spacing w:before="120" w:after="120" w:line="240" w:lineRule="auto"/>
              <w:rPr>
                <w:b/>
              </w:rPr>
            </w:pPr>
            <w:r>
              <w:rPr>
                <w:b/>
              </w:rPr>
              <w:t>Timely</w:t>
            </w:r>
          </w:p>
        </w:tc>
        <w:tc>
          <w:tcPr>
            <w:tcW w:w="6498" w:type="dxa"/>
            <w:shd w:val="clear" w:color="auto" w:fill="E5B8B7" w:themeFill="accent2" w:themeFillTint="66"/>
          </w:tcPr>
          <w:p w:rsidR="00B53FD7" w:rsidRDefault="00B53FD7" w:rsidP="00D65649">
            <w:pPr>
              <w:spacing w:before="120" w:after="120" w:line="240" w:lineRule="auto"/>
            </w:pPr>
          </w:p>
        </w:tc>
        <w:tc>
          <w:tcPr>
            <w:tcW w:w="1337" w:type="dxa"/>
            <w:shd w:val="clear" w:color="auto" w:fill="E5B8B7" w:themeFill="accent2" w:themeFillTint="66"/>
          </w:tcPr>
          <w:p w:rsidR="00B53FD7" w:rsidRPr="000E286D" w:rsidRDefault="00B53FD7" w:rsidP="00D65649">
            <w:pPr>
              <w:spacing w:before="120" w:after="120" w:line="240" w:lineRule="auto"/>
              <w:rPr>
                <w:b/>
              </w:rPr>
            </w:pPr>
            <w:r w:rsidRPr="000E286D">
              <w:rPr>
                <w:b/>
              </w:rPr>
              <w:t>CHECK BOX</w:t>
            </w:r>
          </w:p>
        </w:tc>
      </w:tr>
      <w:tr w:rsidR="00B53FD7" w:rsidTr="002232A2">
        <w:tc>
          <w:tcPr>
            <w:tcW w:w="7905" w:type="dxa"/>
            <w:gridSpan w:val="2"/>
          </w:tcPr>
          <w:p w:rsidR="00B53FD7" w:rsidRDefault="00B53FD7" w:rsidP="00D65649">
            <w:pPr>
              <w:spacing w:before="120" w:after="120" w:line="240" w:lineRule="auto"/>
            </w:pPr>
            <w:r>
              <w:t>Is it a current or WIP (work in progress) performance measure?</w:t>
            </w:r>
          </w:p>
        </w:tc>
        <w:tc>
          <w:tcPr>
            <w:tcW w:w="1337" w:type="dxa"/>
          </w:tcPr>
          <w:p w:rsidR="00B53FD7" w:rsidRDefault="00B53FD7" w:rsidP="00D65649">
            <w:pPr>
              <w:spacing w:before="120" w:after="120" w:line="240" w:lineRule="auto"/>
            </w:pPr>
          </w:p>
        </w:tc>
      </w:tr>
      <w:tr w:rsidR="00B53FD7" w:rsidTr="002232A2">
        <w:tc>
          <w:tcPr>
            <w:tcW w:w="7905" w:type="dxa"/>
            <w:gridSpan w:val="2"/>
          </w:tcPr>
          <w:p w:rsidR="00B53FD7" w:rsidRDefault="00B53FD7" w:rsidP="00D65649">
            <w:pPr>
              <w:spacing w:before="120" w:after="120" w:line="240" w:lineRule="auto"/>
            </w:pPr>
            <w:r>
              <w:t>What is the expected completion time: Short – Medium – Long (define your own standards)</w:t>
            </w:r>
          </w:p>
        </w:tc>
        <w:tc>
          <w:tcPr>
            <w:tcW w:w="1337" w:type="dxa"/>
          </w:tcPr>
          <w:p w:rsidR="00B53FD7" w:rsidRDefault="00B53FD7" w:rsidP="00D65649">
            <w:pPr>
              <w:spacing w:before="120" w:after="120" w:line="240" w:lineRule="auto"/>
            </w:pPr>
          </w:p>
        </w:tc>
      </w:tr>
    </w:tbl>
    <w:p w:rsidR="000E286D" w:rsidRDefault="000E286D" w:rsidP="00A14F4A"/>
    <w:p w:rsidR="002631CD" w:rsidRPr="002619C1" w:rsidRDefault="002631CD" w:rsidP="00013752">
      <w:pPr>
        <w:pStyle w:val="BoldBulTight0"/>
        <w:rPr>
          <w:u w:val="single"/>
        </w:rPr>
      </w:pPr>
      <w:r w:rsidRPr="002619C1">
        <w:rPr>
          <w:u w:val="single"/>
        </w:rPr>
        <w:t>Personnel management</w:t>
      </w:r>
    </w:p>
    <w:tbl>
      <w:tblPr>
        <w:tblStyle w:val="TableGrid"/>
        <w:tblW w:w="0" w:type="auto"/>
        <w:tblLook w:val="04A0" w:firstRow="1" w:lastRow="0" w:firstColumn="1" w:lastColumn="0" w:noHBand="0" w:noVBand="1"/>
      </w:tblPr>
      <w:tblGrid>
        <w:gridCol w:w="7196"/>
        <w:gridCol w:w="1984"/>
      </w:tblGrid>
      <w:tr w:rsidR="002631CD" w:rsidRPr="00F26A68" w:rsidTr="002619C1">
        <w:tc>
          <w:tcPr>
            <w:tcW w:w="7196" w:type="dxa"/>
            <w:shd w:val="clear" w:color="auto" w:fill="E5B8B7" w:themeFill="accent2" w:themeFillTint="66"/>
          </w:tcPr>
          <w:p w:rsidR="002631CD" w:rsidRPr="00F26A68" w:rsidRDefault="002631CD" w:rsidP="002619C1">
            <w:pPr>
              <w:spacing w:before="120" w:after="120" w:line="240" w:lineRule="auto"/>
              <w:jc w:val="center"/>
              <w:rPr>
                <w:b/>
              </w:rPr>
            </w:pPr>
            <w:r w:rsidRPr="00F26A68">
              <w:rPr>
                <w:b/>
              </w:rPr>
              <w:t>Measurement</w:t>
            </w:r>
          </w:p>
        </w:tc>
        <w:tc>
          <w:tcPr>
            <w:tcW w:w="1984" w:type="dxa"/>
            <w:shd w:val="clear" w:color="auto" w:fill="E5B8B7" w:themeFill="accent2" w:themeFillTint="66"/>
          </w:tcPr>
          <w:p w:rsidR="002631CD" w:rsidRPr="00F26A68" w:rsidRDefault="002631CD" w:rsidP="002619C1">
            <w:pPr>
              <w:spacing w:before="120" w:after="120" w:line="240" w:lineRule="auto"/>
              <w:jc w:val="center"/>
              <w:rPr>
                <w:b/>
              </w:rPr>
            </w:pPr>
            <w:r w:rsidRPr="00F26A68">
              <w:rPr>
                <w:b/>
              </w:rPr>
              <w:t>%</w:t>
            </w:r>
          </w:p>
        </w:tc>
      </w:tr>
      <w:tr w:rsidR="002631CD" w:rsidTr="002619C1">
        <w:tc>
          <w:tcPr>
            <w:tcW w:w="7196" w:type="dxa"/>
          </w:tcPr>
          <w:p w:rsidR="002631CD" w:rsidRDefault="002631CD" w:rsidP="002619C1">
            <w:pPr>
              <w:spacing w:before="120" w:after="120" w:line="240" w:lineRule="auto"/>
            </w:pPr>
            <w:r>
              <w:t>Percent variation from budget</w:t>
            </w:r>
          </w:p>
        </w:tc>
        <w:tc>
          <w:tcPr>
            <w:tcW w:w="1984" w:type="dxa"/>
          </w:tcPr>
          <w:p w:rsidR="002631CD" w:rsidRDefault="002631CD" w:rsidP="002619C1">
            <w:pPr>
              <w:spacing w:before="120" w:after="120" w:line="240" w:lineRule="auto"/>
            </w:pPr>
          </w:p>
        </w:tc>
      </w:tr>
      <w:tr w:rsidR="002631CD" w:rsidTr="002619C1">
        <w:tc>
          <w:tcPr>
            <w:tcW w:w="7196" w:type="dxa"/>
          </w:tcPr>
          <w:p w:rsidR="002631CD" w:rsidRDefault="002631CD" w:rsidP="002619C1">
            <w:pPr>
              <w:spacing w:before="120" w:after="120" w:line="240" w:lineRule="auto"/>
            </w:pPr>
            <w:r>
              <w:t>Percent of target dates missed</w:t>
            </w:r>
          </w:p>
        </w:tc>
        <w:tc>
          <w:tcPr>
            <w:tcW w:w="1984" w:type="dxa"/>
          </w:tcPr>
          <w:p w:rsidR="002631CD" w:rsidRDefault="002631CD" w:rsidP="002619C1">
            <w:pPr>
              <w:spacing w:before="120" w:after="120" w:line="240" w:lineRule="auto"/>
            </w:pPr>
          </w:p>
        </w:tc>
      </w:tr>
      <w:tr w:rsidR="002631CD" w:rsidTr="002619C1">
        <w:tc>
          <w:tcPr>
            <w:tcW w:w="7196" w:type="dxa"/>
          </w:tcPr>
          <w:p w:rsidR="002631CD" w:rsidRDefault="002631CD" w:rsidP="002619C1">
            <w:pPr>
              <w:spacing w:before="120" w:after="120" w:line="240" w:lineRule="auto"/>
            </w:pPr>
            <w:r>
              <w:t>Percent personnel turnover rate</w:t>
            </w:r>
          </w:p>
        </w:tc>
        <w:tc>
          <w:tcPr>
            <w:tcW w:w="1984" w:type="dxa"/>
          </w:tcPr>
          <w:p w:rsidR="002631CD" w:rsidRDefault="002631CD" w:rsidP="002619C1">
            <w:pPr>
              <w:spacing w:before="120" w:after="120" w:line="240" w:lineRule="auto"/>
            </w:pPr>
          </w:p>
        </w:tc>
      </w:tr>
      <w:tr w:rsidR="002631CD" w:rsidTr="002619C1">
        <w:tc>
          <w:tcPr>
            <w:tcW w:w="7196" w:type="dxa"/>
          </w:tcPr>
          <w:p w:rsidR="002631CD" w:rsidRDefault="002631CD" w:rsidP="002619C1">
            <w:pPr>
              <w:spacing w:before="120" w:after="120" w:line="240" w:lineRule="auto"/>
            </w:pPr>
            <w:r>
              <w:t>Percent increase in output per employee</w:t>
            </w:r>
          </w:p>
        </w:tc>
        <w:tc>
          <w:tcPr>
            <w:tcW w:w="1984" w:type="dxa"/>
          </w:tcPr>
          <w:p w:rsidR="002631CD" w:rsidRDefault="002631CD" w:rsidP="002619C1">
            <w:pPr>
              <w:spacing w:before="120" w:after="120" w:line="240" w:lineRule="auto"/>
            </w:pPr>
          </w:p>
        </w:tc>
      </w:tr>
      <w:tr w:rsidR="002631CD" w:rsidTr="002619C1">
        <w:tc>
          <w:tcPr>
            <w:tcW w:w="7196" w:type="dxa"/>
          </w:tcPr>
          <w:p w:rsidR="002631CD" w:rsidRDefault="002631CD" w:rsidP="002619C1">
            <w:pPr>
              <w:spacing w:before="120" w:after="120" w:line="240" w:lineRule="auto"/>
            </w:pPr>
            <w:r>
              <w:t>Percent absenteeism</w:t>
            </w:r>
          </w:p>
        </w:tc>
        <w:tc>
          <w:tcPr>
            <w:tcW w:w="1984" w:type="dxa"/>
          </w:tcPr>
          <w:p w:rsidR="002631CD" w:rsidRDefault="002631CD" w:rsidP="002619C1">
            <w:pPr>
              <w:spacing w:before="120" w:after="120" w:line="240" w:lineRule="auto"/>
            </w:pPr>
          </w:p>
        </w:tc>
      </w:tr>
    </w:tbl>
    <w:p w:rsidR="002232A2" w:rsidRDefault="002232A2" w:rsidP="006D46E2">
      <w:pPr>
        <w:rPr>
          <w:u w:val="single"/>
        </w:rPr>
      </w:pPr>
    </w:p>
    <w:p w:rsidR="002631CD" w:rsidRPr="002619C1" w:rsidRDefault="002631CD" w:rsidP="00013752">
      <w:pPr>
        <w:pStyle w:val="BoldBulTight0"/>
        <w:rPr>
          <w:u w:val="single"/>
        </w:rPr>
      </w:pPr>
      <w:r w:rsidRPr="002619C1">
        <w:rPr>
          <w:u w:val="single"/>
        </w:rPr>
        <w:t>Company performance</w:t>
      </w:r>
    </w:p>
    <w:tbl>
      <w:tblPr>
        <w:tblStyle w:val="TableGrid"/>
        <w:tblW w:w="0" w:type="auto"/>
        <w:tblLook w:val="04A0" w:firstRow="1" w:lastRow="0" w:firstColumn="1" w:lastColumn="0" w:noHBand="0" w:noVBand="1"/>
      </w:tblPr>
      <w:tblGrid>
        <w:gridCol w:w="6345"/>
        <w:gridCol w:w="2835"/>
      </w:tblGrid>
      <w:tr w:rsidR="002631CD" w:rsidRPr="00F26A68" w:rsidTr="002619C1">
        <w:tc>
          <w:tcPr>
            <w:tcW w:w="6345" w:type="dxa"/>
            <w:shd w:val="clear" w:color="auto" w:fill="E5B8B7" w:themeFill="accent2" w:themeFillTint="66"/>
          </w:tcPr>
          <w:p w:rsidR="002631CD" w:rsidRPr="00F26A68" w:rsidRDefault="002631CD" w:rsidP="002619C1">
            <w:pPr>
              <w:spacing w:before="120" w:after="120" w:line="240" w:lineRule="auto"/>
              <w:jc w:val="center"/>
              <w:rPr>
                <w:b/>
              </w:rPr>
            </w:pPr>
            <w:r w:rsidRPr="00F26A68">
              <w:rPr>
                <w:b/>
              </w:rPr>
              <w:t>Measurement</w:t>
            </w:r>
          </w:p>
        </w:tc>
        <w:tc>
          <w:tcPr>
            <w:tcW w:w="2835" w:type="dxa"/>
            <w:shd w:val="clear" w:color="auto" w:fill="E5B8B7" w:themeFill="accent2" w:themeFillTint="66"/>
          </w:tcPr>
          <w:p w:rsidR="002631CD" w:rsidRPr="00F26A68" w:rsidRDefault="002631CD" w:rsidP="002619C1">
            <w:pPr>
              <w:spacing w:before="120" w:after="120" w:line="240" w:lineRule="auto"/>
              <w:jc w:val="center"/>
              <w:rPr>
                <w:b/>
              </w:rPr>
            </w:pPr>
            <w:r>
              <w:rPr>
                <w:b/>
              </w:rPr>
              <w:t>UNIT</w:t>
            </w:r>
          </w:p>
        </w:tc>
      </w:tr>
      <w:tr w:rsidR="002631CD" w:rsidTr="002619C1">
        <w:tc>
          <w:tcPr>
            <w:tcW w:w="6345" w:type="dxa"/>
          </w:tcPr>
          <w:p w:rsidR="002631CD" w:rsidRDefault="002631CD" w:rsidP="002619C1">
            <w:pPr>
              <w:spacing w:before="120" w:after="120" w:line="240" w:lineRule="auto"/>
            </w:pPr>
            <w:r>
              <w:t>Increased of market coverage</w:t>
            </w:r>
          </w:p>
        </w:tc>
        <w:tc>
          <w:tcPr>
            <w:tcW w:w="2835" w:type="dxa"/>
          </w:tcPr>
          <w:p w:rsidR="002631CD" w:rsidRDefault="002631CD" w:rsidP="002619C1">
            <w:pPr>
              <w:spacing w:before="120" w:after="120" w:line="240" w:lineRule="auto"/>
            </w:pPr>
          </w:p>
        </w:tc>
      </w:tr>
      <w:tr w:rsidR="002631CD" w:rsidTr="002619C1">
        <w:tc>
          <w:tcPr>
            <w:tcW w:w="6345" w:type="dxa"/>
          </w:tcPr>
          <w:p w:rsidR="002631CD" w:rsidRDefault="002631CD" w:rsidP="002619C1">
            <w:pPr>
              <w:spacing w:before="120" w:after="120" w:line="240" w:lineRule="auto"/>
            </w:pPr>
            <w:r>
              <w:t>Return on investment</w:t>
            </w:r>
          </w:p>
        </w:tc>
        <w:tc>
          <w:tcPr>
            <w:tcW w:w="2835" w:type="dxa"/>
          </w:tcPr>
          <w:p w:rsidR="002631CD" w:rsidRDefault="002631CD" w:rsidP="002619C1">
            <w:pPr>
              <w:spacing w:before="120" w:after="120" w:line="240" w:lineRule="auto"/>
            </w:pPr>
          </w:p>
        </w:tc>
      </w:tr>
      <w:tr w:rsidR="002631CD" w:rsidTr="002619C1">
        <w:tc>
          <w:tcPr>
            <w:tcW w:w="6345" w:type="dxa"/>
          </w:tcPr>
          <w:p w:rsidR="002631CD" w:rsidRDefault="002631CD" w:rsidP="002619C1">
            <w:pPr>
              <w:spacing w:before="120" w:after="120" w:line="240" w:lineRule="auto"/>
            </w:pPr>
            <w:r>
              <w:t>Revenue actual versus plan</w:t>
            </w:r>
          </w:p>
        </w:tc>
        <w:tc>
          <w:tcPr>
            <w:tcW w:w="2835" w:type="dxa"/>
          </w:tcPr>
          <w:p w:rsidR="002631CD" w:rsidRDefault="002631CD" w:rsidP="002619C1">
            <w:pPr>
              <w:spacing w:before="120" w:after="120" w:line="240" w:lineRule="auto"/>
            </w:pPr>
          </w:p>
        </w:tc>
      </w:tr>
      <w:tr w:rsidR="002631CD" w:rsidTr="002619C1">
        <w:tc>
          <w:tcPr>
            <w:tcW w:w="6345" w:type="dxa"/>
          </w:tcPr>
          <w:p w:rsidR="002631CD" w:rsidRDefault="002631CD" w:rsidP="002619C1">
            <w:pPr>
              <w:spacing w:before="120" w:after="120" w:line="240" w:lineRule="auto"/>
            </w:pPr>
            <w:r>
              <w:t>Improvement in customer satisfaction survey</w:t>
            </w:r>
          </w:p>
        </w:tc>
        <w:tc>
          <w:tcPr>
            <w:tcW w:w="2835" w:type="dxa"/>
          </w:tcPr>
          <w:p w:rsidR="002631CD" w:rsidRDefault="002631CD" w:rsidP="002619C1">
            <w:pPr>
              <w:spacing w:before="120" w:after="120" w:line="240" w:lineRule="auto"/>
            </w:pPr>
          </w:p>
        </w:tc>
      </w:tr>
      <w:tr w:rsidR="002631CD" w:rsidTr="002619C1">
        <w:tc>
          <w:tcPr>
            <w:tcW w:w="6345" w:type="dxa"/>
          </w:tcPr>
          <w:p w:rsidR="002631CD" w:rsidRDefault="002631CD" w:rsidP="002619C1">
            <w:pPr>
              <w:spacing w:before="120" w:after="120" w:line="240" w:lineRule="auto"/>
            </w:pPr>
            <w:r>
              <w:t>Number of user complaints per month</w:t>
            </w:r>
          </w:p>
        </w:tc>
        <w:tc>
          <w:tcPr>
            <w:tcW w:w="2835" w:type="dxa"/>
          </w:tcPr>
          <w:p w:rsidR="002631CD" w:rsidRDefault="002631CD" w:rsidP="002619C1">
            <w:pPr>
              <w:spacing w:before="120" w:after="120" w:line="240" w:lineRule="auto"/>
            </w:pPr>
          </w:p>
        </w:tc>
      </w:tr>
    </w:tbl>
    <w:p w:rsidR="006D46E2" w:rsidRDefault="006D46E2" w:rsidP="006D46E2">
      <w:r>
        <w:tab/>
      </w:r>
    </w:p>
    <w:p w:rsidR="002232A2" w:rsidRDefault="002232A2">
      <w:pPr>
        <w:spacing w:after="0" w:line="240" w:lineRule="auto"/>
        <w:rPr>
          <w:rStyle w:val="Heading2CharChar"/>
          <w:rFonts w:asciiTheme="minorHAnsi" w:eastAsia="Times New Roman" w:hAnsiTheme="minorHAnsi" w:cstheme="minorHAnsi"/>
          <w:b w:val="0"/>
          <w:sz w:val="22"/>
          <w:u w:val="single"/>
        </w:rPr>
      </w:pPr>
      <w:r>
        <w:rPr>
          <w:rStyle w:val="Heading2CharChar"/>
          <w:rFonts w:asciiTheme="minorHAnsi" w:hAnsiTheme="minorHAnsi" w:cstheme="minorHAnsi"/>
          <w:sz w:val="22"/>
          <w:u w:val="single"/>
        </w:rPr>
        <w:br w:type="page"/>
      </w:r>
    </w:p>
    <w:p w:rsidR="00E774EF" w:rsidRDefault="002232A2" w:rsidP="000D156E">
      <w:pPr>
        <w:pStyle w:val="Heading3"/>
        <w:rPr>
          <w:rStyle w:val="Heading2CharChar"/>
          <w:rFonts w:ascii="Calibri" w:hAnsi="Calibri"/>
          <w:b/>
          <w:sz w:val="26"/>
          <w:szCs w:val="22"/>
          <w:lang w:val="en-GB" w:eastAsia="en-US"/>
        </w:rPr>
      </w:pPr>
      <w:bookmarkStart w:id="45" w:name="_Toc449509765"/>
      <w:r w:rsidRPr="002232A2">
        <w:rPr>
          <w:rStyle w:val="Heading2CharChar"/>
          <w:rFonts w:ascii="Calibri" w:hAnsi="Calibri"/>
          <w:b/>
          <w:sz w:val="26"/>
          <w:szCs w:val="22"/>
          <w:lang w:val="en-GB" w:eastAsia="en-US"/>
        </w:rPr>
        <w:lastRenderedPageBreak/>
        <w:t>Activity 1</w:t>
      </w:r>
      <w:r w:rsidR="002619C1">
        <w:rPr>
          <w:rStyle w:val="Heading2CharChar"/>
          <w:rFonts w:ascii="Calibri" w:hAnsi="Calibri"/>
          <w:b/>
          <w:sz w:val="26"/>
          <w:szCs w:val="22"/>
          <w:lang w:val="en-GB" w:eastAsia="en-US"/>
        </w:rPr>
        <w:t>D</w:t>
      </w:r>
      <w:bookmarkEnd w:id="45"/>
    </w:p>
    <w:p w:rsidR="000D156E" w:rsidRPr="000D156E" w:rsidRDefault="000D156E" w:rsidP="000D156E">
      <w:pPr>
        <w:rPr>
          <w:lang w:val="en-GB"/>
        </w:rPr>
      </w:pPr>
      <w:r>
        <w:rPr>
          <w:noProof/>
          <w:lang w:val="en-GB"/>
        </w:rPr>
        <w:drawing>
          <wp:anchor distT="0" distB="0" distL="114300" distR="114300" simplePos="0" relativeHeight="251717632" behindDoc="1" locked="0" layoutInCell="1" allowOverlap="1" wp14:anchorId="29C5E51A" wp14:editId="27F2D34A">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5" name="Picture 3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a:ln>
                      <a:noFill/>
                    </a:ln>
                    <a:effectLst>
                      <a:softEdge rad="112500"/>
                    </a:effectLst>
                  </pic:spPr>
                </pic:pic>
              </a:graphicData>
            </a:graphic>
          </wp:anchor>
        </w:drawing>
      </w:r>
    </w:p>
    <w:p w:rsidR="0090618D" w:rsidRDefault="008E3C3D" w:rsidP="006D46E2">
      <w:r>
        <w:tab/>
      </w:r>
      <w:r>
        <w:tab/>
      </w:r>
      <w:r>
        <w:tab/>
      </w:r>
    </w:p>
    <w:p w:rsidR="002232A2" w:rsidRDefault="002232A2">
      <w:pPr>
        <w:spacing w:after="0" w:line="240" w:lineRule="auto"/>
        <w:rPr>
          <w:b/>
          <w:color w:val="FF0000"/>
        </w:rPr>
      </w:pPr>
      <w:r>
        <w:rPr>
          <w:b/>
          <w:color w:val="FF0000"/>
        </w:rPr>
        <w:br w:type="page"/>
      </w:r>
    </w:p>
    <w:p w:rsidR="002232A2" w:rsidRPr="002619C1" w:rsidRDefault="00E774EF" w:rsidP="002619C1">
      <w:pPr>
        <w:pStyle w:val="Heading2"/>
      </w:pPr>
      <w:bookmarkStart w:id="46" w:name="_Toc449509766"/>
      <w:r w:rsidRPr="00E774EF">
        <w:lastRenderedPageBreak/>
        <w:t>1.5</w:t>
      </w:r>
      <w:r w:rsidR="004306FF">
        <w:t xml:space="preserve"> – </w:t>
      </w:r>
      <w:r w:rsidRPr="00E774EF">
        <w:t>Develop strategi</w:t>
      </w:r>
      <w:r w:rsidR="004E5C94">
        <w:t>es for innovation, including</w:t>
      </w:r>
      <w:r w:rsidRPr="00E774EF">
        <w:t xml:space="preserve"> utilisation of existing, new or emerging technologies, where practicable, to optimise business performance</w:t>
      </w:r>
      <w:bookmarkEnd w:id="46"/>
    </w:p>
    <w:p w:rsidR="009968DB" w:rsidRPr="0055426B" w:rsidRDefault="009968DB" w:rsidP="0016395E">
      <w:pPr>
        <w:pStyle w:val="Heading3"/>
      </w:pPr>
      <w:bookmarkStart w:id="47" w:name="_Toc449509767"/>
      <w:r w:rsidRPr="0055426B">
        <w:t>Develop the strategies</w:t>
      </w:r>
      <w:r w:rsidR="0055426B" w:rsidRPr="0055426B">
        <w:t xml:space="preserve"> to optimise business performance</w:t>
      </w:r>
      <w:bookmarkEnd w:id="47"/>
    </w:p>
    <w:p w:rsidR="009968DB" w:rsidRDefault="009968DB" w:rsidP="009968DB">
      <w:r>
        <w:t xml:space="preserve">Developing strategies to implement </w:t>
      </w:r>
      <w:r w:rsidR="0055426B">
        <w:t>business performance</w:t>
      </w:r>
      <w:r>
        <w:t xml:space="preserve"> or any other ‘strategy’ has within it a basic set of parameters to address before you commence the action.</w:t>
      </w:r>
    </w:p>
    <w:p w:rsidR="009968DB" w:rsidRPr="002619C1" w:rsidRDefault="009968DB" w:rsidP="002619C1">
      <w:r w:rsidRPr="002619C1">
        <w:t>The most effective and usable method to answer those questions is to conduct a SWOT analysis.</w:t>
      </w:r>
    </w:p>
    <w:p w:rsidR="009968DB" w:rsidRPr="009968DB" w:rsidRDefault="009968DB" w:rsidP="00013752">
      <w:pPr>
        <w:pStyle w:val="BoldBulTight0"/>
      </w:pPr>
      <w:r>
        <w:t>O</w:t>
      </w:r>
      <w:r w:rsidRPr="009968DB">
        <w:t>ther questions you will need to ask are:</w:t>
      </w:r>
    </w:p>
    <w:tbl>
      <w:tblPr>
        <w:tblStyle w:val="TableGrid"/>
        <w:tblW w:w="0" w:type="auto"/>
        <w:tblLook w:val="04A0" w:firstRow="1" w:lastRow="0" w:firstColumn="1" w:lastColumn="0" w:noHBand="0" w:noVBand="1"/>
      </w:tblPr>
      <w:tblGrid>
        <w:gridCol w:w="1221"/>
        <w:gridCol w:w="8021"/>
      </w:tblGrid>
      <w:tr w:rsidR="009968DB" w:rsidTr="0016395E">
        <w:tc>
          <w:tcPr>
            <w:tcW w:w="1242" w:type="dxa"/>
            <w:shd w:val="clear" w:color="auto" w:fill="F2DBDB" w:themeFill="accent2" w:themeFillTint="33"/>
          </w:tcPr>
          <w:p w:rsidR="009968DB" w:rsidRPr="0016395E" w:rsidRDefault="009968DB" w:rsidP="002619C1">
            <w:pPr>
              <w:spacing w:before="120" w:after="120" w:line="240" w:lineRule="auto"/>
              <w:rPr>
                <w:b/>
              </w:rPr>
            </w:pPr>
            <w:r w:rsidRPr="0016395E">
              <w:rPr>
                <w:b/>
              </w:rPr>
              <w:t>Why?</w:t>
            </w:r>
          </w:p>
          <w:p w:rsidR="009968DB" w:rsidRPr="0016395E" w:rsidRDefault="009968DB" w:rsidP="002619C1">
            <w:pPr>
              <w:spacing w:before="120" w:after="120" w:line="240" w:lineRule="auto"/>
              <w:rPr>
                <w:b/>
              </w:rPr>
            </w:pPr>
          </w:p>
        </w:tc>
        <w:tc>
          <w:tcPr>
            <w:tcW w:w="8306" w:type="dxa"/>
          </w:tcPr>
          <w:p w:rsidR="009968DB" w:rsidRDefault="009968DB" w:rsidP="002619C1">
            <w:pPr>
              <w:spacing w:before="120" w:after="120" w:line="240" w:lineRule="auto"/>
            </w:pPr>
            <w:r>
              <w:t xml:space="preserve">Why is a strategy necessary to achieve </w:t>
            </w:r>
            <w:r w:rsidRPr="0055426B">
              <w:t>these</w:t>
            </w:r>
            <w:r w:rsidR="0055426B" w:rsidRPr="0055426B">
              <w:t xml:space="preserve"> business performance</w:t>
            </w:r>
            <w:r w:rsidRPr="0055426B">
              <w:t xml:space="preserve"> goals</w:t>
            </w:r>
            <w:r>
              <w:t>, or for successfully completing a specific project</w:t>
            </w:r>
            <w:r w:rsidR="0055426B">
              <w:t xml:space="preserve"> within </w:t>
            </w:r>
            <w:r w:rsidR="004343E2">
              <w:t>that overall</w:t>
            </w:r>
            <w:r w:rsidR="0055426B">
              <w:t xml:space="preserve"> objective</w:t>
            </w:r>
            <w:r>
              <w:t>.</w:t>
            </w:r>
          </w:p>
          <w:p w:rsidR="009968DB" w:rsidRDefault="009968DB" w:rsidP="002619C1">
            <w:pPr>
              <w:spacing w:before="120" w:after="120" w:line="240" w:lineRule="auto"/>
            </w:pPr>
            <w:r>
              <w:t xml:space="preserve">You can use a strategy to increase the probability of a </w:t>
            </w:r>
            <w:r w:rsidR="0055426B">
              <w:t>sub-</w:t>
            </w:r>
            <w:r>
              <w:t>project's success and to overcome resistance to change.</w:t>
            </w:r>
          </w:p>
        </w:tc>
      </w:tr>
      <w:tr w:rsidR="009968DB" w:rsidTr="0016395E">
        <w:tc>
          <w:tcPr>
            <w:tcW w:w="1242" w:type="dxa"/>
            <w:shd w:val="clear" w:color="auto" w:fill="F2DBDB" w:themeFill="accent2" w:themeFillTint="33"/>
          </w:tcPr>
          <w:p w:rsidR="0055426B" w:rsidRPr="0016395E" w:rsidRDefault="0055426B" w:rsidP="002619C1">
            <w:pPr>
              <w:spacing w:before="120" w:after="120" w:line="240" w:lineRule="auto"/>
              <w:rPr>
                <w:b/>
              </w:rPr>
            </w:pPr>
            <w:r w:rsidRPr="0016395E">
              <w:rPr>
                <w:b/>
              </w:rPr>
              <w:t>What?</w:t>
            </w:r>
          </w:p>
          <w:p w:rsidR="009968DB" w:rsidRPr="0016395E" w:rsidRDefault="009968DB" w:rsidP="002619C1">
            <w:pPr>
              <w:spacing w:before="120" w:after="120" w:line="240" w:lineRule="auto"/>
              <w:rPr>
                <w:b/>
              </w:rPr>
            </w:pPr>
          </w:p>
        </w:tc>
        <w:tc>
          <w:tcPr>
            <w:tcW w:w="8306" w:type="dxa"/>
          </w:tcPr>
          <w:p w:rsidR="0055426B" w:rsidRDefault="0055426B" w:rsidP="002619C1">
            <w:pPr>
              <w:spacing w:before="120" w:after="120" w:line="240" w:lineRule="auto"/>
            </w:pPr>
            <w:r>
              <w:t xml:space="preserve">The strategy should define the long-term course of action that the organisation will take in achieving those goals. </w:t>
            </w:r>
          </w:p>
          <w:p w:rsidR="0055426B" w:rsidRDefault="0055426B" w:rsidP="002619C1">
            <w:pPr>
              <w:spacing w:before="120" w:after="120" w:line="240" w:lineRule="auto"/>
            </w:pPr>
            <w:r>
              <w:t xml:space="preserve">The ‘what’ is usually built on Vision, the desired future of the organisation or its improvements and a Mission, which justifies the existence of the organisation in the eyes of its customers and </w:t>
            </w:r>
            <w:proofErr w:type="gramStart"/>
            <w:r>
              <w:t>clients.</w:t>
            </w:r>
            <w:proofErr w:type="gramEnd"/>
            <w:r>
              <w:t xml:space="preserve"> </w:t>
            </w:r>
          </w:p>
          <w:p w:rsidR="009968DB" w:rsidRDefault="0055426B" w:rsidP="002619C1">
            <w:pPr>
              <w:spacing w:before="120" w:after="120" w:line="240" w:lineRule="auto"/>
            </w:pPr>
            <w:r>
              <w:t>The mission should explain the scope and goals of the organisations services to its customers and clients.</w:t>
            </w:r>
          </w:p>
        </w:tc>
      </w:tr>
      <w:tr w:rsidR="009968DB" w:rsidTr="0016395E">
        <w:tc>
          <w:tcPr>
            <w:tcW w:w="1242" w:type="dxa"/>
            <w:shd w:val="clear" w:color="auto" w:fill="F2DBDB" w:themeFill="accent2" w:themeFillTint="33"/>
          </w:tcPr>
          <w:p w:rsidR="0055426B" w:rsidRPr="0016395E" w:rsidRDefault="0055426B" w:rsidP="002619C1">
            <w:pPr>
              <w:spacing w:before="120" w:after="120" w:line="240" w:lineRule="auto"/>
              <w:rPr>
                <w:b/>
              </w:rPr>
            </w:pPr>
            <w:r w:rsidRPr="0016395E">
              <w:rPr>
                <w:b/>
              </w:rPr>
              <w:t>How?</w:t>
            </w:r>
          </w:p>
          <w:p w:rsidR="009968DB" w:rsidRPr="0016395E" w:rsidRDefault="009968DB" w:rsidP="002619C1">
            <w:pPr>
              <w:spacing w:before="120" w:after="120" w:line="240" w:lineRule="auto"/>
              <w:rPr>
                <w:b/>
              </w:rPr>
            </w:pPr>
          </w:p>
        </w:tc>
        <w:tc>
          <w:tcPr>
            <w:tcW w:w="8306" w:type="dxa"/>
          </w:tcPr>
          <w:p w:rsidR="0055426B" w:rsidRDefault="0055426B" w:rsidP="00213BB6">
            <w:pPr>
              <w:pStyle w:val="ListParagraph"/>
              <w:numPr>
                <w:ilvl w:val="0"/>
                <w:numId w:val="5"/>
              </w:numPr>
              <w:spacing w:before="120" w:after="120" w:line="240" w:lineRule="auto"/>
              <w:ind w:left="360"/>
            </w:pPr>
            <w:r>
              <w:t>When developing strategies identify the need and the demand for what you are being asked to do.</w:t>
            </w:r>
          </w:p>
          <w:p w:rsidR="0055426B" w:rsidRDefault="0055426B" w:rsidP="00213BB6">
            <w:pPr>
              <w:pStyle w:val="ListParagraph"/>
              <w:numPr>
                <w:ilvl w:val="0"/>
                <w:numId w:val="5"/>
              </w:numPr>
              <w:spacing w:before="120" w:after="120" w:line="240" w:lineRule="auto"/>
              <w:ind w:left="360"/>
            </w:pPr>
            <w:r>
              <w:t>Determine then how to meet them.</w:t>
            </w:r>
          </w:p>
          <w:p w:rsidR="0055426B" w:rsidRPr="0055426B" w:rsidRDefault="0055426B" w:rsidP="00213BB6">
            <w:pPr>
              <w:pStyle w:val="ListParagraph"/>
              <w:numPr>
                <w:ilvl w:val="0"/>
                <w:numId w:val="5"/>
              </w:numPr>
              <w:spacing w:before="120" w:after="120" w:line="240" w:lineRule="auto"/>
              <w:ind w:left="360"/>
            </w:pPr>
            <w:r w:rsidRPr="0055426B">
              <w:t>Define the vision and the mission of how to optimise business performance according to internal and external users.</w:t>
            </w:r>
          </w:p>
          <w:p w:rsidR="0055426B" w:rsidRDefault="0055426B" w:rsidP="00213BB6">
            <w:pPr>
              <w:pStyle w:val="ListParagraph"/>
              <w:numPr>
                <w:ilvl w:val="0"/>
                <w:numId w:val="5"/>
              </w:numPr>
              <w:spacing w:before="120" w:after="120" w:line="240" w:lineRule="auto"/>
              <w:ind w:left="360"/>
            </w:pPr>
            <w:r>
              <w:t>Identify and analyse the resu</w:t>
            </w:r>
            <w:r w:rsidR="002619C1">
              <w:t>lts of your SWOT, if conducted:</w:t>
            </w:r>
          </w:p>
          <w:p w:rsidR="00A3573E" w:rsidRDefault="002619C1" w:rsidP="00213BB6">
            <w:pPr>
              <w:pStyle w:val="ListParagraph"/>
              <w:numPr>
                <w:ilvl w:val="0"/>
                <w:numId w:val="33"/>
              </w:numPr>
              <w:spacing w:before="120" w:after="120" w:line="240" w:lineRule="auto"/>
            </w:pPr>
            <w:r>
              <w:t>strengths</w:t>
            </w:r>
          </w:p>
          <w:p w:rsidR="00A3573E" w:rsidRDefault="002619C1" w:rsidP="00213BB6">
            <w:pPr>
              <w:pStyle w:val="ListParagraph"/>
              <w:numPr>
                <w:ilvl w:val="0"/>
                <w:numId w:val="33"/>
              </w:numPr>
              <w:spacing w:before="120" w:after="120" w:line="240" w:lineRule="auto"/>
            </w:pPr>
            <w:r>
              <w:t xml:space="preserve">weaknesses </w:t>
            </w:r>
          </w:p>
          <w:p w:rsidR="00A3573E" w:rsidRDefault="002619C1" w:rsidP="00213BB6">
            <w:pPr>
              <w:pStyle w:val="ListParagraph"/>
              <w:numPr>
                <w:ilvl w:val="0"/>
                <w:numId w:val="33"/>
              </w:numPr>
              <w:spacing w:before="120" w:after="120" w:line="240" w:lineRule="auto"/>
            </w:pPr>
            <w:r>
              <w:t>opportunities</w:t>
            </w:r>
          </w:p>
          <w:p w:rsidR="00A3573E" w:rsidRDefault="002619C1" w:rsidP="00213BB6">
            <w:pPr>
              <w:pStyle w:val="ListParagraph"/>
              <w:numPr>
                <w:ilvl w:val="0"/>
                <w:numId w:val="33"/>
              </w:numPr>
              <w:spacing w:before="120" w:after="120" w:line="240" w:lineRule="auto"/>
            </w:pPr>
            <w:proofErr w:type="gramStart"/>
            <w:r>
              <w:t>threats</w:t>
            </w:r>
            <w:proofErr w:type="gramEnd"/>
            <w:r>
              <w:t xml:space="preserve"> in developing the strategy. </w:t>
            </w:r>
          </w:p>
          <w:p w:rsidR="00A3573E" w:rsidRDefault="00A3573E" w:rsidP="00213BB6">
            <w:pPr>
              <w:pStyle w:val="ListParagraph"/>
              <w:numPr>
                <w:ilvl w:val="0"/>
                <w:numId w:val="6"/>
              </w:numPr>
              <w:spacing w:before="120" w:after="120" w:line="240" w:lineRule="auto"/>
              <w:ind w:left="360"/>
            </w:pPr>
            <w:r>
              <w:t xml:space="preserve">Your strategy, however developed, </w:t>
            </w:r>
            <w:r w:rsidR="0055426B">
              <w:t xml:space="preserve">must be designed </w:t>
            </w:r>
            <w:r>
              <w:t xml:space="preserve">to </w:t>
            </w:r>
            <w:r w:rsidR="0055426B">
              <w:t>reach the vision, taking into account</w:t>
            </w:r>
            <w:r>
              <w:t xml:space="preserve"> overcoming obstacles that may </w:t>
            </w:r>
            <w:r w:rsidR="0055426B">
              <w:t xml:space="preserve">impede </w:t>
            </w:r>
            <w:r>
              <w:t xml:space="preserve">you </w:t>
            </w:r>
            <w:r w:rsidR="0055426B">
              <w:t>reaching th</w:t>
            </w:r>
            <w:r>
              <w:t>ose</w:t>
            </w:r>
            <w:r w:rsidR="0055426B">
              <w:t xml:space="preserve"> goal</w:t>
            </w:r>
            <w:r>
              <w:t>s</w:t>
            </w:r>
            <w:r w:rsidR="0055426B">
              <w:t xml:space="preserve">. </w:t>
            </w:r>
          </w:p>
          <w:p w:rsidR="009968DB" w:rsidRDefault="00A3573E" w:rsidP="00213BB6">
            <w:pPr>
              <w:pStyle w:val="ListParagraph"/>
              <w:numPr>
                <w:ilvl w:val="0"/>
                <w:numId w:val="6"/>
              </w:numPr>
              <w:spacing w:before="120" w:after="120" w:line="240" w:lineRule="auto"/>
              <w:ind w:left="360"/>
            </w:pPr>
            <w:r>
              <w:t>B</w:t>
            </w:r>
            <w:r w:rsidR="0055426B">
              <w:t xml:space="preserve">rainstorming </w:t>
            </w:r>
            <w:r>
              <w:t xml:space="preserve">is a good method to use with your strategy to </w:t>
            </w:r>
            <w:r w:rsidR="0055426B">
              <w:t xml:space="preserve">help generate four or five </w:t>
            </w:r>
            <w:r>
              <w:t>courses</w:t>
            </w:r>
            <w:r w:rsidR="0055426B">
              <w:t xml:space="preserve"> of action</w:t>
            </w:r>
            <w:r>
              <w:t xml:space="preserve"> and decide on the term, should it be 1 year or over a period of years.</w:t>
            </w:r>
          </w:p>
        </w:tc>
      </w:tr>
    </w:tbl>
    <w:p w:rsidR="009968DB" w:rsidRDefault="009968DB" w:rsidP="009968DB"/>
    <w:p w:rsidR="002B6A6D" w:rsidRPr="002619C1" w:rsidRDefault="002B6A6D" w:rsidP="002619C1">
      <w:pPr>
        <w:pStyle w:val="BoldBulTight0"/>
        <w:rPr>
          <w:u w:val="single"/>
        </w:rPr>
      </w:pPr>
      <w:r w:rsidRPr="002619C1">
        <w:rPr>
          <w:u w:val="single"/>
        </w:rPr>
        <w:t>How to determine what to achieve?</w:t>
      </w:r>
    </w:p>
    <w:p w:rsidR="002B6A6D" w:rsidRPr="002B6A6D" w:rsidRDefault="004B4A40" w:rsidP="0016395E">
      <w:r>
        <w:rPr>
          <w:noProof/>
          <w:lang w:val="en-GB"/>
        </w:rPr>
        <w:lastRenderedPageBreak/>
        <w:drawing>
          <wp:anchor distT="0" distB="0" distL="114300" distR="114300" simplePos="0" relativeHeight="251695104" behindDoc="1" locked="0" layoutInCell="1" allowOverlap="1" wp14:anchorId="29A0843E" wp14:editId="0DFE0782">
            <wp:simplePos x="0" y="0"/>
            <wp:positionH relativeFrom="column">
              <wp:posOffset>4105275</wp:posOffset>
            </wp:positionH>
            <wp:positionV relativeFrom="paragraph">
              <wp:posOffset>400050</wp:posOffset>
            </wp:positionV>
            <wp:extent cx="2114550" cy="3781425"/>
            <wp:effectExtent l="0" t="0" r="0" b="9525"/>
            <wp:wrapTight wrapText="bothSides">
              <wp:wrapPolygon edited="0">
                <wp:start x="0" y="0"/>
                <wp:lineTo x="0" y="21546"/>
                <wp:lineTo x="21405" y="21546"/>
                <wp:lineTo x="21405" y="0"/>
                <wp:lineTo x="0" y="0"/>
              </wp:wrapPolygon>
            </wp:wrapTight>
            <wp:docPr id="12" name="Picture 11" descr="street_sign_post_question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eet_sign_post_questions_800_wht.png"/>
                    <pic:cNvPicPr/>
                  </pic:nvPicPr>
                  <pic:blipFill>
                    <a:blip r:embed="rId20" cstate="print"/>
                    <a:stretch>
                      <a:fillRect/>
                    </a:stretch>
                  </pic:blipFill>
                  <pic:spPr>
                    <a:xfrm>
                      <a:off x="0" y="0"/>
                      <a:ext cx="2114550" cy="3781425"/>
                    </a:xfrm>
                    <a:prstGeom prst="rect">
                      <a:avLst/>
                    </a:prstGeom>
                  </pic:spPr>
                </pic:pic>
              </a:graphicData>
            </a:graphic>
            <wp14:sizeRelH relativeFrom="margin">
              <wp14:pctWidth>0</wp14:pctWidth>
            </wp14:sizeRelH>
            <wp14:sizeRelV relativeFrom="margin">
              <wp14:pctHeight>0</wp14:pctHeight>
            </wp14:sizeRelV>
          </wp:anchor>
        </w:drawing>
      </w:r>
      <w:r w:rsidR="002B6A6D" w:rsidRPr="002B6A6D">
        <w:t>There are many reasons why you would want to address th</w:t>
      </w:r>
      <w:r w:rsidR="002B6A6D">
        <w:t>is</w:t>
      </w:r>
      <w:r w:rsidR="002B6A6D" w:rsidRPr="002B6A6D">
        <w:t xml:space="preserve"> issue</w:t>
      </w:r>
      <w:r w:rsidR="002B6A6D">
        <w:t xml:space="preserve"> of innovation</w:t>
      </w:r>
      <w:r w:rsidR="002B6A6D" w:rsidRPr="002B6A6D">
        <w:t>.</w:t>
      </w:r>
      <w:r w:rsidR="004306FF">
        <w:t xml:space="preserve"> </w:t>
      </w:r>
      <w:r w:rsidR="002B6A6D" w:rsidRPr="002B6A6D">
        <w:t>In determining innovation in any environment, the first stage is to determine what is it that will optimise business performance?</w:t>
      </w:r>
    </w:p>
    <w:p w:rsidR="002B6A6D" w:rsidRPr="001B7CB4" w:rsidRDefault="002B6A6D" w:rsidP="00013752">
      <w:pPr>
        <w:pStyle w:val="BoldBulTight0"/>
      </w:pPr>
      <w:r w:rsidRPr="001B7CB4">
        <w:t>Examples may include:</w:t>
      </w:r>
    </w:p>
    <w:p w:rsidR="002B6A6D" w:rsidRDefault="0016395E" w:rsidP="0018758D">
      <w:pPr>
        <w:pStyle w:val="Bullets"/>
      </w:pPr>
      <w:r>
        <w:t>Addressing particular customer feedback</w:t>
      </w:r>
    </w:p>
    <w:p w:rsidR="002B6A6D" w:rsidRDefault="0016395E" w:rsidP="0018758D">
      <w:pPr>
        <w:pStyle w:val="Bullets"/>
      </w:pPr>
      <w:r>
        <w:t>Conceiving and implementing a particular project</w:t>
      </w:r>
    </w:p>
    <w:p w:rsidR="002B6A6D" w:rsidRDefault="0016395E" w:rsidP="0018758D">
      <w:pPr>
        <w:pStyle w:val="Bullets"/>
      </w:pPr>
      <w:r>
        <w:t>Developing new services or products</w:t>
      </w:r>
    </w:p>
    <w:p w:rsidR="002B6A6D" w:rsidRDefault="0016395E" w:rsidP="0018758D">
      <w:pPr>
        <w:pStyle w:val="Bullets"/>
      </w:pPr>
      <w:r>
        <w:t>Generating ongoing ideas within the work unit</w:t>
      </w:r>
    </w:p>
    <w:p w:rsidR="002B6A6D" w:rsidRDefault="0016395E" w:rsidP="0018758D">
      <w:pPr>
        <w:pStyle w:val="Bullets"/>
      </w:pPr>
      <w:r>
        <w:t>Improving budgetar</w:t>
      </w:r>
      <w:r w:rsidR="002B6A6D">
        <w:t>y performance</w:t>
      </w:r>
    </w:p>
    <w:p w:rsidR="002B6A6D" w:rsidRDefault="0016395E" w:rsidP="0018758D">
      <w:pPr>
        <w:pStyle w:val="Bullets"/>
      </w:pPr>
      <w:r>
        <w:t>Improving or changing work conditions</w:t>
      </w:r>
    </w:p>
    <w:p w:rsidR="002B6A6D" w:rsidRDefault="0016395E" w:rsidP="0018758D">
      <w:pPr>
        <w:pStyle w:val="Bullets"/>
      </w:pPr>
      <w:r>
        <w:t>New ideas that imp</w:t>
      </w:r>
      <w:r w:rsidR="002619C1">
        <w:t>act beyond the workplace (e.g. ones t</w:t>
      </w:r>
      <w:r>
        <w:t>hat have a broader social or community impact)</w:t>
      </w:r>
      <w:r w:rsidR="002619C1">
        <w:t>.</w:t>
      </w:r>
    </w:p>
    <w:p w:rsidR="002B6A6D" w:rsidRPr="001B7CB4" w:rsidRDefault="002B6A6D" w:rsidP="00013752">
      <w:pPr>
        <w:pStyle w:val="BoldBulTight0"/>
      </w:pPr>
      <w:r w:rsidRPr="001B7CB4">
        <w:t>There are many areas for optimising business performance and as part of the ‘innovative’ analysis, will be questions such as:</w:t>
      </w:r>
    </w:p>
    <w:p w:rsidR="002B6A6D" w:rsidRDefault="002B6A6D" w:rsidP="0018758D">
      <w:pPr>
        <w:pStyle w:val="Bullets"/>
      </w:pPr>
      <w:r>
        <w:t xml:space="preserve">Are they realistic as well as ambitious? </w:t>
      </w:r>
    </w:p>
    <w:p w:rsidR="002B6A6D" w:rsidRDefault="002B6A6D" w:rsidP="0018758D">
      <w:pPr>
        <w:pStyle w:val="Bullets"/>
      </w:pPr>
      <w:r>
        <w:t>Do they allow small wins along the way?</w:t>
      </w:r>
    </w:p>
    <w:p w:rsidR="002B6A6D" w:rsidRDefault="002B6A6D" w:rsidP="0018758D">
      <w:pPr>
        <w:pStyle w:val="Bullets"/>
      </w:pPr>
      <w:r>
        <w:t>Do they call for a concrete set of products?</w:t>
      </w:r>
    </w:p>
    <w:p w:rsidR="002B6A6D" w:rsidRDefault="002B6A6D" w:rsidP="0018758D">
      <w:pPr>
        <w:pStyle w:val="Bullets"/>
      </w:pPr>
      <w:r>
        <w:t>Is the relative importance and priority clear to all members?</w:t>
      </w:r>
    </w:p>
    <w:p w:rsidR="002B6A6D" w:rsidRPr="002B6A6D" w:rsidRDefault="002B6A6D" w:rsidP="0018758D">
      <w:pPr>
        <w:pStyle w:val="Bullets"/>
      </w:pPr>
      <w:r w:rsidRPr="002B6A6D">
        <w:t>Do all members agree with the</w:t>
      </w:r>
      <w:r>
        <w:t>se</w:t>
      </w:r>
      <w:r w:rsidRPr="002B6A6D">
        <w:t xml:space="preserve"> strategies for innovation and the relative importance?</w:t>
      </w:r>
    </w:p>
    <w:p w:rsidR="002B6A6D" w:rsidRDefault="002B6A6D" w:rsidP="0018758D">
      <w:pPr>
        <w:pStyle w:val="Bullets"/>
      </w:pPr>
      <w:r>
        <w:t xml:space="preserve"> </w:t>
      </w:r>
      <w:r w:rsidRPr="002B6A6D">
        <w:t xml:space="preserve">Do all members agree with </w:t>
      </w:r>
      <w:r>
        <w:t>the way it will be achievement will be measured?</w:t>
      </w:r>
    </w:p>
    <w:p w:rsidR="007D6FAF" w:rsidRDefault="002B6A6D" w:rsidP="0018758D">
      <w:pPr>
        <w:pStyle w:val="Bullets"/>
      </w:pPr>
      <w:r>
        <w:t>Do all members articulate the goals in the same way?</w:t>
      </w:r>
    </w:p>
    <w:p w:rsidR="00C35531" w:rsidRPr="00C35531" w:rsidRDefault="00C35531" w:rsidP="0016395E">
      <w:pPr>
        <w:pStyle w:val="Heading3"/>
      </w:pPr>
      <w:bookmarkStart w:id="48" w:name="_Toc449509768"/>
      <w:r w:rsidRPr="00C35531">
        <w:t>Optimise business performance</w:t>
      </w:r>
      <w:bookmarkEnd w:id="48"/>
      <w:r w:rsidRPr="00C35531">
        <w:t xml:space="preserve"> </w:t>
      </w:r>
    </w:p>
    <w:p w:rsidR="00E774EF" w:rsidRPr="00C35531" w:rsidRDefault="00C35531" w:rsidP="00013752">
      <w:pPr>
        <w:pStyle w:val="BoldBulTight0"/>
      </w:pPr>
      <w:r w:rsidRPr="00C35531">
        <w:t>The benefits of business performance optimisation</w:t>
      </w:r>
      <w:r w:rsidR="002619C1">
        <w:t>:</w:t>
      </w:r>
    </w:p>
    <w:p w:rsidR="00C35531" w:rsidRDefault="00C35531" w:rsidP="0018758D">
      <w:pPr>
        <w:pStyle w:val="Bullets"/>
      </w:pPr>
      <w:r>
        <w:t>Improves</w:t>
      </w:r>
      <w:r w:rsidR="00E774EF">
        <w:t xml:space="preserve"> the efficiency and effectiveness of current business processes</w:t>
      </w:r>
    </w:p>
    <w:p w:rsidR="00C35531" w:rsidRDefault="00C35531" w:rsidP="0018758D">
      <w:pPr>
        <w:pStyle w:val="Bullets"/>
      </w:pPr>
      <w:r>
        <w:t>Assists you to manage and plan your workforce more effectively</w:t>
      </w:r>
    </w:p>
    <w:p w:rsidR="00C35531" w:rsidRDefault="00C35531" w:rsidP="0018758D">
      <w:pPr>
        <w:pStyle w:val="Bullets"/>
      </w:pPr>
      <w:r>
        <w:t>Optimises service delivery</w:t>
      </w:r>
      <w:r w:rsidRPr="00C35531">
        <w:t xml:space="preserve"> </w:t>
      </w:r>
      <w:r>
        <w:t>or all aspects of your business operations</w:t>
      </w:r>
    </w:p>
    <w:p w:rsidR="00C35531" w:rsidRDefault="00E774EF" w:rsidP="0018758D">
      <w:pPr>
        <w:pStyle w:val="Bullets"/>
      </w:pPr>
      <w:r>
        <w:t>Improve</w:t>
      </w:r>
      <w:r w:rsidR="00C35531">
        <w:t>s</w:t>
      </w:r>
      <w:r>
        <w:t xml:space="preserve"> how you forecast and plan to utilise the resources available to you</w:t>
      </w:r>
    </w:p>
    <w:p w:rsidR="00C35531" w:rsidRDefault="00E774EF" w:rsidP="0018758D">
      <w:pPr>
        <w:pStyle w:val="Bullets"/>
      </w:pPr>
      <w:r>
        <w:t>Make</w:t>
      </w:r>
      <w:r w:rsidR="00C35531">
        <w:t>s</w:t>
      </w:r>
      <w:r>
        <w:t xml:space="preserve"> better decisions under uncertainty</w:t>
      </w:r>
    </w:p>
    <w:p w:rsidR="00C35531" w:rsidRDefault="00E774EF" w:rsidP="0018758D">
      <w:pPr>
        <w:pStyle w:val="Bullets"/>
      </w:pPr>
      <w:r>
        <w:t>Achieve</w:t>
      </w:r>
      <w:r w:rsidR="00C35531">
        <w:t>s</w:t>
      </w:r>
      <w:r>
        <w:t xml:space="preserve"> quick wins and </w:t>
      </w:r>
      <w:r w:rsidR="00C35531">
        <w:t xml:space="preserve">sound </w:t>
      </w:r>
      <w:r>
        <w:t>pay-back on investment</w:t>
      </w:r>
      <w:r w:rsidR="00C35531" w:rsidRPr="00C35531">
        <w:t xml:space="preserve"> </w:t>
      </w:r>
    </w:p>
    <w:p w:rsidR="00E774EF" w:rsidRDefault="00C35531" w:rsidP="0018758D">
      <w:pPr>
        <w:pStyle w:val="Bullets"/>
      </w:pPr>
      <w:r>
        <w:lastRenderedPageBreak/>
        <w:t>Achieve</w:t>
      </w:r>
      <w:r w:rsidR="002619C1">
        <w:t>s</w:t>
      </w:r>
      <w:r>
        <w:t xml:space="preserve"> an in-depth understanding and clarity of output</w:t>
      </w:r>
      <w:r w:rsidR="002619C1">
        <w:t>.</w:t>
      </w:r>
    </w:p>
    <w:p w:rsidR="001337C7" w:rsidRPr="001337C7" w:rsidRDefault="001337C7" w:rsidP="0016395E">
      <w:pPr>
        <w:pStyle w:val="Heading3"/>
      </w:pPr>
      <w:bookmarkStart w:id="49" w:name="_Toc449509769"/>
      <w:r w:rsidRPr="001337C7">
        <w:t>Utilisation of existing, new or emerging technologies</w:t>
      </w:r>
      <w:bookmarkEnd w:id="49"/>
    </w:p>
    <w:p w:rsidR="001337C7" w:rsidRDefault="001337C7" w:rsidP="001337C7">
      <w:r>
        <w:t xml:space="preserve">The areas of review, optimisation, </w:t>
      </w:r>
      <w:proofErr w:type="gramStart"/>
      <w:r>
        <w:t>assessment</w:t>
      </w:r>
      <w:proofErr w:type="gramEnd"/>
      <w:r>
        <w:t xml:space="preserve"> and performance measurement are all areas of operations that look toward </w:t>
      </w:r>
      <w:r w:rsidRPr="001337C7">
        <w:t xml:space="preserve">existing, new or emerging technologies </w:t>
      </w:r>
      <w:r>
        <w:t>to provide the information required.</w:t>
      </w:r>
    </w:p>
    <w:p w:rsidR="001337C7" w:rsidRPr="002619C1" w:rsidRDefault="001337C7" w:rsidP="002619C1">
      <w:r w:rsidRPr="002619C1">
        <w:t xml:space="preserve">Existing, new or emerging technologies all are designed or intended to support decisions, streamline operations and improve the efficiency and effectiveness of all business processes. </w:t>
      </w:r>
    </w:p>
    <w:p w:rsidR="001337C7" w:rsidRPr="002619C1" w:rsidRDefault="00A763FF" w:rsidP="002619C1">
      <w:r w:rsidRPr="002619C1">
        <w:rPr>
          <w:noProof/>
          <w:lang w:val="en-GB"/>
        </w:rPr>
        <w:drawing>
          <wp:anchor distT="0" distB="0" distL="114300" distR="114300" simplePos="0" relativeHeight="251696128" behindDoc="1" locked="0" layoutInCell="1" allowOverlap="1" wp14:anchorId="6572B68E" wp14:editId="7CD2457E">
            <wp:simplePos x="0" y="0"/>
            <wp:positionH relativeFrom="column">
              <wp:posOffset>4410075</wp:posOffset>
            </wp:positionH>
            <wp:positionV relativeFrom="paragraph">
              <wp:posOffset>461645</wp:posOffset>
            </wp:positionV>
            <wp:extent cx="2028825" cy="2705100"/>
            <wp:effectExtent l="19050" t="0" r="9525" b="0"/>
            <wp:wrapTight wrapText="bothSides">
              <wp:wrapPolygon edited="0">
                <wp:start x="-203" y="0"/>
                <wp:lineTo x="-203" y="21448"/>
                <wp:lineTo x="21701" y="21448"/>
                <wp:lineTo x="21701" y="0"/>
                <wp:lineTo x="-203" y="0"/>
              </wp:wrapPolygon>
            </wp:wrapTight>
            <wp:docPr id="13" name="Picture 12" descr="figure_holding_table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olding_tablet_800_wht.png"/>
                    <pic:cNvPicPr/>
                  </pic:nvPicPr>
                  <pic:blipFill>
                    <a:blip r:embed="rId21" cstate="print"/>
                    <a:stretch>
                      <a:fillRect/>
                    </a:stretch>
                  </pic:blipFill>
                  <pic:spPr>
                    <a:xfrm>
                      <a:off x="0" y="0"/>
                      <a:ext cx="2028825" cy="2705100"/>
                    </a:xfrm>
                    <a:prstGeom prst="rect">
                      <a:avLst/>
                    </a:prstGeom>
                  </pic:spPr>
                </pic:pic>
              </a:graphicData>
            </a:graphic>
          </wp:anchor>
        </w:drawing>
      </w:r>
      <w:proofErr w:type="gramStart"/>
      <w:r w:rsidR="002619C1" w:rsidRPr="002619C1">
        <w:t>at</w:t>
      </w:r>
      <w:proofErr w:type="gramEnd"/>
      <w:r w:rsidR="002619C1" w:rsidRPr="002619C1">
        <w:t xml:space="preserve"> the same time, technology budgets are under pressure and many organisations have limited allocation to look at new or emerging technologies.</w:t>
      </w:r>
    </w:p>
    <w:p w:rsidR="001337C7" w:rsidRPr="005D0D30" w:rsidRDefault="001337C7" w:rsidP="001337C7">
      <w:r>
        <w:t xml:space="preserve">The leverage to seeking new technologies is to demonstrate the value to the organisation </w:t>
      </w:r>
      <w:r w:rsidR="005D0D30">
        <w:t xml:space="preserve">for the </w:t>
      </w:r>
      <w:r w:rsidR="005D0D30" w:rsidRPr="005D0D30">
        <w:t xml:space="preserve">expense </w:t>
      </w:r>
      <w:r w:rsidRPr="005D0D30">
        <w:t xml:space="preserve">and compare to that any existing systems </w:t>
      </w:r>
      <w:r w:rsidR="005D0D30" w:rsidRPr="005D0D30">
        <w:t>which add v</w:t>
      </w:r>
      <w:r w:rsidRPr="005D0D30">
        <w:t xml:space="preserve">alue and </w:t>
      </w:r>
      <w:r w:rsidR="005D0D30" w:rsidRPr="005D0D30">
        <w:t>optimise business performance</w:t>
      </w:r>
      <w:r w:rsidRPr="005D0D30">
        <w:t>.</w:t>
      </w:r>
    </w:p>
    <w:p w:rsidR="005D0D30" w:rsidRDefault="001337C7" w:rsidP="0018758D">
      <w:pPr>
        <w:pStyle w:val="Bullets"/>
      </w:pPr>
      <w:r>
        <w:t>Optimi</w:t>
      </w:r>
      <w:r w:rsidR="005D0D30">
        <w:t>s</w:t>
      </w:r>
      <w:r>
        <w:t xml:space="preserve">ing the business performance requires timely, consistent, relevant performance information directly available to all decision makers so they can make more informed, quicker, better decisions to positively affect operational results and business outcomes. </w:t>
      </w:r>
    </w:p>
    <w:p w:rsidR="005D0D30" w:rsidRDefault="005D0D30" w:rsidP="0018758D">
      <w:pPr>
        <w:pStyle w:val="Bullets"/>
      </w:pPr>
      <w:r>
        <w:t>Does this improve with technology?</w:t>
      </w:r>
    </w:p>
    <w:p w:rsidR="005D0D30" w:rsidRDefault="005D0D30" w:rsidP="0018758D">
      <w:pPr>
        <w:pStyle w:val="Bullets"/>
      </w:pPr>
      <w:r>
        <w:t>Do new or emerging systems improve this further?</w:t>
      </w:r>
    </w:p>
    <w:p w:rsidR="00B91E4C" w:rsidRPr="00B91E4C" w:rsidRDefault="00B91E4C" w:rsidP="0016395E">
      <w:pPr>
        <w:pStyle w:val="Heading3"/>
      </w:pPr>
      <w:bookmarkStart w:id="50" w:name="_Toc449509770"/>
      <w:r w:rsidRPr="00B91E4C">
        <w:t>Technology</w:t>
      </w:r>
      <w:bookmarkEnd w:id="50"/>
    </w:p>
    <w:p w:rsidR="00B91E4C" w:rsidRDefault="00B91E4C" w:rsidP="002619C1">
      <w:pPr>
        <w:pStyle w:val="BoldBulTight0"/>
      </w:pPr>
      <w:r>
        <w:t xml:space="preserve">A move to web-based, on-demand technology is making </w:t>
      </w:r>
      <w:r w:rsidRPr="00B91E4C">
        <w:t xml:space="preserve">business performance </w:t>
      </w:r>
      <w:r>
        <w:t>systems affordable, regardless of the size of an organisation</w:t>
      </w:r>
      <w:r w:rsidR="002619C1">
        <w:t>:</w:t>
      </w:r>
    </w:p>
    <w:p w:rsidR="00B91E4C" w:rsidRDefault="00B91E4C" w:rsidP="0018758D">
      <w:pPr>
        <w:pStyle w:val="Bullets"/>
      </w:pPr>
      <w:r>
        <w:t xml:space="preserve">This type of technology is extremely user friendly and does not require tech support and </w:t>
      </w:r>
      <w:r w:rsidR="002619C1">
        <w:t>expensive software upgrades</w:t>
      </w:r>
    </w:p>
    <w:p w:rsidR="00B91E4C" w:rsidRDefault="00B91E4C" w:rsidP="0018758D">
      <w:pPr>
        <w:pStyle w:val="Bullets"/>
      </w:pPr>
      <w:r>
        <w:t xml:space="preserve">If an in-house automated system is used for performance management, the process selected should be built around </w:t>
      </w:r>
      <w:r w:rsidR="000D7A49">
        <w:t xml:space="preserve">industry </w:t>
      </w:r>
      <w:r>
        <w:t xml:space="preserve">best practice, easy to </w:t>
      </w:r>
      <w:r w:rsidR="000D7A49">
        <w:t>operate/</w:t>
      </w:r>
      <w:r>
        <w:t>complete, efficient and consistent across an organisation</w:t>
      </w:r>
      <w:r w:rsidR="000D7A49">
        <w:t xml:space="preserve"> that may use a network</w:t>
      </w:r>
    </w:p>
    <w:p w:rsidR="000D7A49" w:rsidRDefault="000D7A49" w:rsidP="0018758D">
      <w:pPr>
        <w:pStyle w:val="Bullets"/>
      </w:pPr>
      <w:r>
        <w:t>D</w:t>
      </w:r>
      <w:r w:rsidR="00B91E4C">
        <w:t xml:space="preserve">ata </w:t>
      </w:r>
      <w:r>
        <w:t xml:space="preserve">retrieval and analysis using technology must also </w:t>
      </w:r>
      <w:r w:rsidR="00B91E4C">
        <w:t>support accountability</w:t>
      </w:r>
      <w:r>
        <w:t xml:space="preserve"> and comply with organisation and other </w:t>
      </w:r>
      <w:r w:rsidR="00B91E4C">
        <w:t>standards</w:t>
      </w:r>
      <w:r w:rsidR="002619C1">
        <w:t>, e.g. accounting</w:t>
      </w:r>
    </w:p>
    <w:p w:rsidR="000D7A49" w:rsidRDefault="00B91E4C" w:rsidP="0018758D">
      <w:pPr>
        <w:pStyle w:val="Bullets"/>
      </w:pPr>
      <w:r>
        <w:t xml:space="preserve">In addition, technology </w:t>
      </w:r>
      <w:r w:rsidR="000D7A49">
        <w:t xml:space="preserve">generally </w:t>
      </w:r>
      <w:r>
        <w:t xml:space="preserve">enables companies, managers and employees to address many </w:t>
      </w:r>
      <w:r w:rsidR="000D7A49">
        <w:t>additional areas of business performance review that may otherwise be left out of a manual system due to time restraints or unwilling</w:t>
      </w:r>
      <w:r w:rsidR="002619C1">
        <w:t>ness to put in the extra effort</w:t>
      </w:r>
    </w:p>
    <w:p w:rsidR="000D7A49" w:rsidRDefault="00B91E4C" w:rsidP="0018758D">
      <w:pPr>
        <w:pStyle w:val="Bullets"/>
      </w:pPr>
      <w:r w:rsidRPr="000D7A49">
        <w:t xml:space="preserve">When selecting </w:t>
      </w:r>
      <w:r w:rsidR="000D7A49" w:rsidRPr="000D7A49">
        <w:t>existing, new or emerging technologies for</w:t>
      </w:r>
      <w:r w:rsidRPr="000D7A49">
        <w:t xml:space="preserve"> performance management solution</w:t>
      </w:r>
      <w:r w:rsidR="000D7A49" w:rsidRPr="000D7A49">
        <w:t>s</w:t>
      </w:r>
      <w:r w:rsidRPr="000D7A49">
        <w:t xml:space="preserve"> make sure </w:t>
      </w:r>
      <w:r w:rsidR="00872DEC">
        <w:t xml:space="preserve">sound and objective </w:t>
      </w:r>
      <w:r w:rsidRPr="000D7A49">
        <w:t>research</w:t>
      </w:r>
      <w:r w:rsidR="000D7A49" w:rsidRPr="000D7A49">
        <w:t xml:space="preserve"> is conducted</w:t>
      </w:r>
    </w:p>
    <w:p w:rsidR="000D7A49" w:rsidRDefault="00B91E4C" w:rsidP="0018758D">
      <w:pPr>
        <w:pStyle w:val="Bullets"/>
      </w:pPr>
      <w:r w:rsidRPr="000D7A49">
        <w:lastRenderedPageBreak/>
        <w:t xml:space="preserve">Some </w:t>
      </w:r>
      <w:r w:rsidR="000D7A49">
        <w:t xml:space="preserve">technology based </w:t>
      </w:r>
      <w:r w:rsidRPr="000D7A49">
        <w:t xml:space="preserve">solutions offer nothing more than an electronic </w:t>
      </w:r>
      <w:r w:rsidR="000D7A49">
        <w:t>assessment</w:t>
      </w:r>
      <w:r w:rsidRPr="000D7A49">
        <w:t xml:space="preserve"> form </w:t>
      </w:r>
      <w:r w:rsidR="000D7A49">
        <w:t>which can be replicated on Excel or W</w:t>
      </w:r>
      <w:r w:rsidR="002619C1">
        <w:t>ord or some other manual format</w:t>
      </w:r>
    </w:p>
    <w:p w:rsidR="000D7A49" w:rsidRDefault="00B91E4C" w:rsidP="00013752">
      <w:pPr>
        <w:pStyle w:val="BoldBulTight0"/>
      </w:pPr>
      <w:r>
        <w:t xml:space="preserve">The best solutions </w:t>
      </w:r>
      <w:r w:rsidR="000D7A49">
        <w:t xml:space="preserve">for </w:t>
      </w:r>
      <w:r w:rsidR="000D7A49" w:rsidRPr="000D7A49">
        <w:t xml:space="preserve">new or emerging technologies for performance management </w:t>
      </w:r>
      <w:r w:rsidR="000D7A49">
        <w:t>would have all or some of these features:</w:t>
      </w:r>
    </w:p>
    <w:p w:rsidR="00B91E4C" w:rsidRDefault="0016395E" w:rsidP="0018758D">
      <w:pPr>
        <w:pStyle w:val="Bullets"/>
      </w:pPr>
      <w:r>
        <w:t>Instant form routing and paperless processes</w:t>
      </w:r>
    </w:p>
    <w:p w:rsidR="00B91E4C" w:rsidRDefault="0016395E" w:rsidP="0018758D">
      <w:pPr>
        <w:pStyle w:val="Bullets"/>
      </w:pPr>
      <w:r>
        <w:t>Automated goal management and performance review reminders</w:t>
      </w:r>
    </w:p>
    <w:p w:rsidR="00B91E4C" w:rsidRDefault="0016395E" w:rsidP="0018758D">
      <w:pPr>
        <w:pStyle w:val="Bullets"/>
      </w:pPr>
      <w:r>
        <w:t>Legal scan wizards to ensure appropriate/legal use of language</w:t>
      </w:r>
    </w:p>
    <w:p w:rsidR="00B91E4C" w:rsidRDefault="0016395E" w:rsidP="0018758D">
      <w:pPr>
        <w:pStyle w:val="Bullets"/>
      </w:pPr>
      <w:r>
        <w:t>Writing assistants to help prepa</w:t>
      </w:r>
      <w:r w:rsidR="00B91E4C">
        <w:t xml:space="preserve">re </w:t>
      </w:r>
      <w:r w:rsidR="00872DEC">
        <w:t>assessment</w:t>
      </w:r>
      <w:r w:rsidR="00B91E4C">
        <w:t xml:space="preserve"> forms</w:t>
      </w:r>
    </w:p>
    <w:p w:rsidR="00B91E4C" w:rsidRDefault="0016395E" w:rsidP="0018758D">
      <w:pPr>
        <w:pStyle w:val="Bullets"/>
      </w:pPr>
      <w:r>
        <w:t xml:space="preserve">Support tools providing coaching support to managers when they need it </w:t>
      </w:r>
    </w:p>
    <w:p w:rsidR="00B91E4C" w:rsidRDefault="0016395E" w:rsidP="0018758D">
      <w:pPr>
        <w:pStyle w:val="Bullets"/>
      </w:pPr>
      <w:r>
        <w:t>Dashboards to deliver company-wide, aggregated or individual reporting</w:t>
      </w:r>
      <w:r w:rsidR="002619C1">
        <w:t>.</w:t>
      </w:r>
    </w:p>
    <w:p w:rsidR="00872DEC" w:rsidRPr="002619C1" w:rsidRDefault="00872DEC" w:rsidP="002619C1">
      <w:pPr>
        <w:pStyle w:val="BoldBulTight0"/>
        <w:rPr>
          <w:u w:val="single"/>
        </w:rPr>
      </w:pPr>
      <w:r w:rsidRPr="002619C1">
        <w:rPr>
          <w:u w:val="single"/>
        </w:rPr>
        <w:t>Aggregating data</w:t>
      </w:r>
    </w:p>
    <w:p w:rsidR="00872DEC" w:rsidRPr="002619C1" w:rsidRDefault="00B91E4C" w:rsidP="002619C1">
      <w:r w:rsidRPr="002619C1">
        <w:t xml:space="preserve">It is especially important that technology </w:t>
      </w:r>
      <w:r w:rsidR="00872DEC" w:rsidRPr="002619C1">
        <w:t>used to develop strategies for innovation or to optimise business performance has the capacity to a</w:t>
      </w:r>
      <w:r w:rsidRPr="002619C1">
        <w:t>ccess</w:t>
      </w:r>
      <w:r w:rsidR="00872DEC" w:rsidRPr="002619C1">
        <w:t xml:space="preserve"> the organisations existing </w:t>
      </w:r>
      <w:r w:rsidRPr="002619C1">
        <w:t xml:space="preserve">performance data and the ability to evaluate </w:t>
      </w:r>
      <w:r w:rsidR="00872DEC" w:rsidRPr="002619C1">
        <w:t xml:space="preserve">its </w:t>
      </w:r>
      <w:r w:rsidRPr="002619C1">
        <w:t xml:space="preserve">progress against </w:t>
      </w:r>
      <w:r w:rsidR="00872DEC" w:rsidRPr="002619C1">
        <w:t xml:space="preserve">the new or current </w:t>
      </w:r>
      <w:r w:rsidRPr="002619C1">
        <w:t>goals</w:t>
      </w:r>
      <w:r w:rsidR="00872DEC" w:rsidRPr="002619C1">
        <w:t>.</w:t>
      </w:r>
    </w:p>
    <w:p w:rsidR="00B91E4C" w:rsidRPr="002619C1" w:rsidRDefault="00872DEC" w:rsidP="002619C1">
      <w:r>
        <w:t>T</w:t>
      </w:r>
      <w:r w:rsidR="00B91E4C" w:rsidRPr="00872DEC">
        <w:t xml:space="preserve">his data </w:t>
      </w:r>
      <w:r>
        <w:t xml:space="preserve">integration will be critical to </w:t>
      </w:r>
      <w:r w:rsidR="00B91E4C" w:rsidRPr="00872DEC">
        <w:t xml:space="preserve">support decision making. </w:t>
      </w:r>
      <w:r w:rsidR="00B91E4C" w:rsidRPr="002619C1">
        <w:t xml:space="preserve">Aggregating and </w:t>
      </w:r>
      <w:r w:rsidRPr="002619C1">
        <w:t>analysing</w:t>
      </w:r>
      <w:r w:rsidR="00B91E4C" w:rsidRPr="002619C1">
        <w:t xml:space="preserve"> data in traditional </w:t>
      </w:r>
      <w:r w:rsidRPr="002619C1">
        <w:t>manual or paper based formats</w:t>
      </w:r>
      <w:r w:rsidR="00B91E4C" w:rsidRPr="002619C1">
        <w:t xml:space="preserve"> is often too time</w:t>
      </w:r>
      <w:r w:rsidRPr="002619C1">
        <w:t xml:space="preserve"> </w:t>
      </w:r>
      <w:r w:rsidR="00B91E4C" w:rsidRPr="002619C1">
        <w:t>consuming and costly.</w:t>
      </w:r>
    </w:p>
    <w:p w:rsidR="00E736BA" w:rsidRPr="002619C1" w:rsidRDefault="00E736BA" w:rsidP="002619C1">
      <w:pPr>
        <w:pStyle w:val="BoldBulTight0"/>
        <w:rPr>
          <w:u w:val="single"/>
        </w:rPr>
      </w:pPr>
      <w:r w:rsidRPr="002619C1">
        <w:rPr>
          <w:u w:val="single"/>
        </w:rPr>
        <w:t xml:space="preserve">Automated </w:t>
      </w:r>
      <w:r w:rsidR="001B7CB4" w:rsidRPr="002619C1">
        <w:rPr>
          <w:u w:val="single"/>
        </w:rPr>
        <w:t xml:space="preserve">business performance </w:t>
      </w:r>
      <w:r w:rsidRPr="002619C1">
        <w:rPr>
          <w:u w:val="single"/>
        </w:rPr>
        <w:t>model</w:t>
      </w:r>
    </w:p>
    <w:p w:rsidR="001B7CB4" w:rsidRPr="001B7CB4" w:rsidRDefault="001B7CB4" w:rsidP="00B91E4C">
      <w:pPr>
        <w:rPr>
          <w:u w:val="single"/>
        </w:rPr>
      </w:pPr>
    </w:p>
    <w:p w:rsidR="00B91E4C" w:rsidRDefault="00E736BA" w:rsidP="00D76919">
      <w:r>
        <w:rPr>
          <w:noProof/>
          <w:lang w:val="en-GB"/>
        </w:rPr>
        <w:drawing>
          <wp:inline distT="0" distB="0" distL="0" distR="0" wp14:anchorId="29C0DFCC" wp14:editId="675653AC">
            <wp:extent cx="5486400" cy="3200400"/>
            <wp:effectExtent l="0" t="57150" r="0" b="571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2619C1" w:rsidRDefault="002619C1">
      <w:pPr>
        <w:spacing w:after="0" w:line="240" w:lineRule="auto"/>
        <w:rPr>
          <w:rStyle w:val="Heading2CharChar"/>
          <w:rFonts w:ascii="Calibri" w:hAnsi="Calibri" w:cstheme="majorBidi"/>
          <w:bCs/>
          <w:sz w:val="26"/>
          <w:lang w:val="en-GB" w:eastAsia="en-US"/>
        </w:rPr>
      </w:pPr>
      <w:r>
        <w:rPr>
          <w:rStyle w:val="Heading2CharChar"/>
          <w:rFonts w:ascii="Calibri" w:hAnsi="Calibri"/>
          <w:b w:val="0"/>
          <w:sz w:val="26"/>
          <w:lang w:val="en-GB" w:eastAsia="en-US"/>
        </w:rPr>
        <w:br w:type="page"/>
      </w:r>
    </w:p>
    <w:p w:rsidR="004E5C94" w:rsidRDefault="004E5C94" w:rsidP="004E5C94">
      <w:pPr>
        <w:pStyle w:val="Heading3"/>
        <w:rPr>
          <w:rStyle w:val="Heading2CharChar"/>
          <w:rFonts w:ascii="Calibri" w:hAnsi="Calibri"/>
          <w:b/>
          <w:sz w:val="26"/>
          <w:szCs w:val="22"/>
          <w:lang w:val="en-GB" w:eastAsia="en-US"/>
        </w:rPr>
      </w:pPr>
      <w:bookmarkStart w:id="51" w:name="_Toc449509771"/>
      <w:r>
        <w:rPr>
          <w:rStyle w:val="Heading2CharChar"/>
          <w:rFonts w:ascii="Calibri" w:hAnsi="Calibri"/>
          <w:b/>
          <w:sz w:val="26"/>
          <w:szCs w:val="22"/>
          <w:lang w:val="en-GB" w:eastAsia="en-US"/>
        </w:rPr>
        <w:lastRenderedPageBreak/>
        <w:t>Activity 1</w:t>
      </w:r>
      <w:r w:rsidR="002619C1">
        <w:rPr>
          <w:rStyle w:val="Heading2CharChar"/>
          <w:rFonts w:ascii="Calibri" w:hAnsi="Calibri"/>
          <w:b/>
          <w:sz w:val="26"/>
          <w:szCs w:val="22"/>
          <w:lang w:val="en-GB" w:eastAsia="en-US"/>
        </w:rPr>
        <w:t>E</w:t>
      </w:r>
      <w:bookmarkEnd w:id="51"/>
    </w:p>
    <w:p w:rsidR="004E5C94" w:rsidRPr="000D156E" w:rsidRDefault="004E5C94" w:rsidP="004E5C94">
      <w:pPr>
        <w:rPr>
          <w:lang w:val="en-GB"/>
        </w:rPr>
      </w:pPr>
      <w:r>
        <w:rPr>
          <w:noProof/>
          <w:lang w:val="en-GB"/>
        </w:rPr>
        <w:drawing>
          <wp:anchor distT="0" distB="0" distL="114300" distR="114300" simplePos="0" relativeHeight="251732992" behindDoc="1" locked="0" layoutInCell="1" allowOverlap="1" wp14:anchorId="75D4E105" wp14:editId="02C98078">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44" name="Picture 3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a:ln>
                      <a:noFill/>
                    </a:ln>
                    <a:effectLst>
                      <a:softEdge rad="112500"/>
                    </a:effectLst>
                  </pic:spPr>
                </pic:pic>
              </a:graphicData>
            </a:graphic>
          </wp:anchor>
        </w:drawing>
      </w:r>
    </w:p>
    <w:p w:rsidR="004E5C94" w:rsidRDefault="004E5C94" w:rsidP="004E5C94">
      <w:r>
        <w:tab/>
      </w:r>
      <w:r>
        <w:tab/>
      </w:r>
      <w:r>
        <w:tab/>
      </w:r>
    </w:p>
    <w:p w:rsidR="004E5C94" w:rsidRDefault="004E5C94">
      <w:pPr>
        <w:spacing w:after="0" w:line="240" w:lineRule="auto"/>
        <w:rPr>
          <w:rFonts w:cstheme="majorBidi"/>
          <w:b/>
          <w:bCs/>
          <w:color w:val="C00000"/>
          <w:sz w:val="36"/>
          <w:szCs w:val="28"/>
          <w:lang w:val="en-GB"/>
        </w:rPr>
      </w:pPr>
      <w:r>
        <w:br w:type="page"/>
      </w:r>
    </w:p>
    <w:p w:rsidR="00E74CC3" w:rsidRPr="00E74CC3" w:rsidRDefault="00E74CC3" w:rsidP="00E74CC3">
      <w:pPr>
        <w:pStyle w:val="Heading1"/>
      </w:pPr>
      <w:bookmarkStart w:id="52" w:name="_Toc449509772"/>
      <w:r w:rsidRPr="00E74CC3">
        <w:lastRenderedPageBreak/>
        <w:t>2. Implement operational strategies and procedures</w:t>
      </w:r>
      <w:bookmarkEnd w:id="52"/>
    </w:p>
    <w:p w:rsidR="00E74CC3" w:rsidRDefault="00E74CC3" w:rsidP="009B4448">
      <w:pPr>
        <w:rPr>
          <w:color w:val="FF0000"/>
        </w:rPr>
      </w:pPr>
    </w:p>
    <w:p w:rsidR="009B4448" w:rsidRPr="009B4448" w:rsidRDefault="009B4448" w:rsidP="00E74CC3">
      <w:r w:rsidRPr="00E74CC3">
        <w:rPr>
          <w:b/>
          <w:sz w:val="28"/>
        </w:rPr>
        <w:t>2.1</w:t>
      </w:r>
      <w:r w:rsidRPr="00E74CC3">
        <w:rPr>
          <w:sz w:val="28"/>
        </w:rPr>
        <w:t xml:space="preserve"> </w:t>
      </w:r>
      <w:r w:rsidR="00E74CC3">
        <w:tab/>
      </w:r>
      <w:r w:rsidRPr="009B4448">
        <w:t>Implement systems</w:t>
      </w:r>
      <w:r w:rsidR="00361B8C">
        <w:t xml:space="preserve"> and key performance indicators or </w:t>
      </w:r>
      <w:r w:rsidRPr="009B4448">
        <w:t xml:space="preserve">targets to monitor business </w:t>
      </w:r>
      <w:r w:rsidR="00E74CC3">
        <w:tab/>
      </w:r>
      <w:r w:rsidRPr="009B4448">
        <w:t>performance and customer satisfaction</w:t>
      </w:r>
    </w:p>
    <w:p w:rsidR="009B4448" w:rsidRPr="009B4448" w:rsidRDefault="009B4448" w:rsidP="00E74CC3">
      <w:r w:rsidRPr="00E74CC3">
        <w:rPr>
          <w:b/>
          <w:sz w:val="28"/>
        </w:rPr>
        <w:t>2.2</w:t>
      </w:r>
      <w:r w:rsidRPr="00E74CC3">
        <w:rPr>
          <w:sz w:val="28"/>
        </w:rPr>
        <w:t xml:space="preserve"> </w:t>
      </w:r>
      <w:r w:rsidR="00E74CC3">
        <w:tab/>
      </w:r>
      <w:r w:rsidRPr="009B4448">
        <w:t>Implement system</w:t>
      </w:r>
      <w:r w:rsidR="00361B8C">
        <w:t xml:space="preserve">s to control stock, expenditure or cost, wastage or </w:t>
      </w:r>
      <w:r w:rsidRPr="009B4448">
        <w:t xml:space="preserve">shrinkage and risks to </w:t>
      </w:r>
      <w:r w:rsidR="00E74CC3">
        <w:tab/>
      </w:r>
      <w:r w:rsidRPr="009B4448">
        <w:t>health and safety in accordance with the business plan</w:t>
      </w:r>
    </w:p>
    <w:p w:rsidR="009B4448" w:rsidRPr="009B4448" w:rsidRDefault="009B4448" w:rsidP="00E74CC3">
      <w:r w:rsidRPr="00E74CC3">
        <w:rPr>
          <w:b/>
          <w:sz w:val="28"/>
        </w:rPr>
        <w:t>2.3</w:t>
      </w:r>
      <w:r w:rsidRPr="00E74CC3">
        <w:rPr>
          <w:sz w:val="28"/>
        </w:rPr>
        <w:t xml:space="preserve"> </w:t>
      </w:r>
      <w:r w:rsidR="00E74CC3">
        <w:tab/>
      </w:r>
      <w:r w:rsidRPr="009B4448">
        <w:t>Maintain staffing requirements, where applicable, within budget</w:t>
      </w:r>
      <w:r w:rsidR="004E5C94">
        <w:t>,</w:t>
      </w:r>
      <w:r w:rsidRPr="009B4448">
        <w:t xml:space="preserve"> to maximise productivity</w:t>
      </w:r>
    </w:p>
    <w:p w:rsidR="009B4448" w:rsidRPr="009B4448" w:rsidRDefault="009B4448" w:rsidP="00E74CC3">
      <w:r w:rsidRPr="00E74CC3">
        <w:rPr>
          <w:b/>
          <w:sz w:val="28"/>
        </w:rPr>
        <w:t>2.4</w:t>
      </w:r>
      <w:r w:rsidRPr="00E74CC3">
        <w:rPr>
          <w:sz w:val="28"/>
        </w:rPr>
        <w:t xml:space="preserve"> </w:t>
      </w:r>
      <w:r w:rsidR="00E74CC3">
        <w:tab/>
      </w:r>
      <w:r w:rsidR="004E5C94">
        <w:t>Carry out</w:t>
      </w:r>
      <w:r w:rsidR="00361B8C">
        <w:t xml:space="preserve"> provision of goods or </w:t>
      </w:r>
      <w:r w:rsidRPr="009B4448">
        <w:t xml:space="preserve">services in accordance with established legal, ethical </w:t>
      </w:r>
      <w:r w:rsidR="00E74CC3">
        <w:tab/>
      </w:r>
      <w:r w:rsidRPr="009B4448">
        <w:t>cultural and technical standards</w:t>
      </w:r>
    </w:p>
    <w:p w:rsidR="009B4448" w:rsidRPr="009B4448" w:rsidRDefault="009B4448" w:rsidP="00E74CC3">
      <w:r w:rsidRPr="00E74CC3">
        <w:rPr>
          <w:b/>
          <w:sz w:val="28"/>
        </w:rPr>
        <w:t>2.5</w:t>
      </w:r>
      <w:r w:rsidRPr="00E74CC3">
        <w:rPr>
          <w:sz w:val="28"/>
        </w:rPr>
        <w:t xml:space="preserve"> </w:t>
      </w:r>
      <w:r w:rsidR="00E74CC3">
        <w:tab/>
      </w:r>
      <w:r w:rsidR="00361B8C">
        <w:t xml:space="preserve">Provide goods or </w:t>
      </w:r>
      <w:r w:rsidRPr="009B4448">
        <w:t xml:space="preserve">services in accordance with time, cost and quality specifications, and </w:t>
      </w:r>
      <w:r w:rsidR="00E74CC3">
        <w:tab/>
      </w:r>
      <w:r w:rsidRPr="009B4448">
        <w:t>customer requirements</w:t>
      </w:r>
    </w:p>
    <w:p w:rsidR="009B4448" w:rsidRDefault="009B4448" w:rsidP="00E74CC3">
      <w:r w:rsidRPr="00E74CC3">
        <w:rPr>
          <w:b/>
          <w:sz w:val="28"/>
        </w:rPr>
        <w:t>2.6</w:t>
      </w:r>
      <w:r w:rsidRPr="00E74CC3">
        <w:rPr>
          <w:sz w:val="28"/>
        </w:rPr>
        <w:t xml:space="preserve"> </w:t>
      </w:r>
      <w:r w:rsidR="00E74CC3">
        <w:tab/>
      </w:r>
      <w:r w:rsidRPr="009B4448">
        <w:t>Apply qualit</w:t>
      </w:r>
      <w:r w:rsidR="00361B8C">
        <w:t xml:space="preserve">y procedures to address product or </w:t>
      </w:r>
      <w:r w:rsidRPr="009B4448">
        <w:t>service and customer requirements</w:t>
      </w:r>
    </w:p>
    <w:p w:rsidR="009B4448" w:rsidRDefault="0068038B" w:rsidP="009B4448">
      <w:pPr>
        <w:rPr>
          <w:color w:val="FF0000"/>
        </w:rPr>
      </w:pPr>
      <w:r>
        <w:rPr>
          <w:noProof/>
          <w:color w:val="FF0000"/>
          <w:lang w:val="en-GB"/>
        </w:rPr>
        <w:drawing>
          <wp:anchor distT="0" distB="0" distL="114300" distR="114300" simplePos="0" relativeHeight="251697152" behindDoc="1" locked="0" layoutInCell="1" allowOverlap="1" wp14:anchorId="0752349E" wp14:editId="77B94DA4">
            <wp:simplePos x="0" y="0"/>
            <wp:positionH relativeFrom="column">
              <wp:posOffset>19050</wp:posOffset>
            </wp:positionH>
            <wp:positionV relativeFrom="paragraph">
              <wp:posOffset>1905</wp:posOffset>
            </wp:positionV>
            <wp:extent cx="4394200" cy="4391025"/>
            <wp:effectExtent l="0" t="0" r="6350" b="9525"/>
            <wp:wrapTight wrapText="bothSides">
              <wp:wrapPolygon edited="0">
                <wp:start x="375" y="0"/>
                <wp:lineTo x="0" y="187"/>
                <wp:lineTo x="0" y="21459"/>
                <wp:lineTo x="375" y="21553"/>
                <wp:lineTo x="21163" y="21553"/>
                <wp:lineTo x="21538" y="21459"/>
                <wp:lineTo x="21538" y="187"/>
                <wp:lineTo x="21163" y="0"/>
                <wp:lineTo x="375" y="0"/>
              </wp:wrapPolygon>
            </wp:wrapTight>
            <wp:docPr id="14" name="Picture 13"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a:ln>
                      <a:noFill/>
                    </a:ln>
                    <a:effectLst>
                      <a:softEdge rad="112500"/>
                    </a:effectLst>
                  </pic:spPr>
                </pic:pic>
              </a:graphicData>
            </a:graphic>
          </wp:anchor>
        </w:drawing>
      </w:r>
    </w:p>
    <w:p w:rsidR="009B4448" w:rsidRDefault="009B4448" w:rsidP="009B4448">
      <w:pPr>
        <w:rPr>
          <w:color w:val="FF0000"/>
        </w:rPr>
      </w:pPr>
    </w:p>
    <w:p w:rsidR="00E74CC3" w:rsidRDefault="00E74CC3">
      <w:pPr>
        <w:spacing w:after="0" w:line="240" w:lineRule="auto"/>
        <w:rPr>
          <w:b/>
          <w:color w:val="FF0000"/>
        </w:rPr>
      </w:pPr>
      <w:r>
        <w:rPr>
          <w:b/>
          <w:color w:val="FF0000"/>
        </w:rPr>
        <w:br w:type="page"/>
      </w:r>
    </w:p>
    <w:p w:rsidR="00E74CC3" w:rsidRPr="008C5C64" w:rsidRDefault="008C5C64" w:rsidP="008C5C64">
      <w:pPr>
        <w:pStyle w:val="Heading2"/>
      </w:pPr>
      <w:bookmarkStart w:id="53" w:name="_Toc449509773"/>
      <w:r>
        <w:rPr>
          <w:noProof/>
          <w:u w:val="single"/>
          <w:lang w:val="en-GB"/>
        </w:rPr>
        <w:lastRenderedPageBreak/>
        <w:drawing>
          <wp:anchor distT="0" distB="0" distL="114300" distR="114300" simplePos="0" relativeHeight="251698176" behindDoc="1" locked="0" layoutInCell="1" allowOverlap="1" wp14:anchorId="1AE47EE9" wp14:editId="4AE58264">
            <wp:simplePos x="0" y="0"/>
            <wp:positionH relativeFrom="column">
              <wp:posOffset>4114800</wp:posOffset>
            </wp:positionH>
            <wp:positionV relativeFrom="paragraph">
              <wp:posOffset>518160</wp:posOffset>
            </wp:positionV>
            <wp:extent cx="2170430" cy="3276600"/>
            <wp:effectExtent l="0" t="0" r="1270" b="0"/>
            <wp:wrapTight wrapText="bothSides">
              <wp:wrapPolygon edited="0">
                <wp:start x="0" y="0"/>
                <wp:lineTo x="0" y="21474"/>
                <wp:lineTo x="21423" y="21474"/>
                <wp:lineTo x="21423" y="0"/>
                <wp:lineTo x="0" y="0"/>
              </wp:wrapPolygon>
            </wp:wrapTight>
            <wp:docPr id="15" name="Picture 14" descr="bullet_point_stick_figure_point_med_high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llet_point_stick_figure_point_med_high_800_wht.png"/>
                    <pic:cNvPicPr/>
                  </pic:nvPicPr>
                  <pic:blipFill>
                    <a:blip r:embed="rId27" cstate="print"/>
                    <a:stretch>
                      <a:fillRect/>
                    </a:stretch>
                  </pic:blipFill>
                  <pic:spPr>
                    <a:xfrm>
                      <a:off x="0" y="0"/>
                      <a:ext cx="2170430" cy="3276600"/>
                    </a:xfrm>
                    <a:prstGeom prst="rect">
                      <a:avLst/>
                    </a:prstGeom>
                  </pic:spPr>
                </pic:pic>
              </a:graphicData>
            </a:graphic>
          </wp:anchor>
        </w:drawing>
      </w:r>
      <w:r w:rsidR="009B4448" w:rsidRPr="009B4448">
        <w:t>2.1</w:t>
      </w:r>
      <w:r w:rsidR="004306FF">
        <w:t xml:space="preserve"> – </w:t>
      </w:r>
      <w:r w:rsidR="009B4448" w:rsidRPr="009B4448">
        <w:t>Implement systems and key performance indicators</w:t>
      </w:r>
      <w:r w:rsidR="00361B8C">
        <w:t xml:space="preserve"> or </w:t>
      </w:r>
      <w:r w:rsidR="009B4448" w:rsidRPr="009B4448">
        <w:t>targets to monitor business performance and customer satisfaction</w:t>
      </w:r>
      <w:bookmarkEnd w:id="53"/>
    </w:p>
    <w:p w:rsidR="00E05D99" w:rsidRDefault="00E05D99" w:rsidP="00E74CC3">
      <w:pPr>
        <w:pStyle w:val="Heading3"/>
      </w:pPr>
      <w:bookmarkStart w:id="54" w:name="_Toc449509774"/>
      <w:r w:rsidRPr="00E05D99">
        <w:t>Implement systems and key performance indicators</w:t>
      </w:r>
      <w:bookmarkEnd w:id="54"/>
    </w:p>
    <w:p w:rsidR="00E05D99" w:rsidRPr="008C5C64" w:rsidRDefault="00D74E0C" w:rsidP="008C5C64">
      <w:r w:rsidRPr="008C5C64">
        <w:t xml:space="preserve">Successful business management requires the ongoing monitoring of performance in order to judge the success or otherwise of specific strategies. </w:t>
      </w:r>
    </w:p>
    <w:p w:rsidR="00E05D99" w:rsidRPr="008C5C64" w:rsidRDefault="00D74E0C" w:rsidP="008C5C64">
      <w:r w:rsidRPr="008C5C64">
        <w:t>Improvement in performance can only be realistically achieved when management is properly informed about current performance</w:t>
      </w:r>
      <w:r w:rsidR="00E05D99" w:rsidRPr="008C5C64">
        <w:t xml:space="preserve"> as a result of monitoring.</w:t>
      </w:r>
    </w:p>
    <w:p w:rsidR="00D74E0C" w:rsidRPr="008C5C64" w:rsidRDefault="00E05D99" w:rsidP="008C5C64">
      <w:r w:rsidRPr="008C5C64">
        <w:t xml:space="preserve">A method used to identify these results is </w:t>
      </w:r>
      <w:r w:rsidR="00D74E0C" w:rsidRPr="008C5C64">
        <w:t>key performance indicators (KPIs) that will enable management to monitor progress.</w:t>
      </w:r>
    </w:p>
    <w:p w:rsidR="006C26A4" w:rsidRDefault="006C26A4" w:rsidP="006C26A4">
      <w:r>
        <w:t>Once an organisation has formulated objectives in line with its vision, mission, strategies and objectives, you can use the KPI</w:t>
      </w:r>
      <w:r w:rsidR="00543693">
        <w:t>s</w:t>
      </w:r>
      <w:r>
        <w:t xml:space="preserve"> as a means to </w:t>
      </w:r>
      <w:r w:rsidR="008C5C64">
        <w:t xml:space="preserve">state </w:t>
      </w:r>
      <w:r>
        <w:t>those objectives, for example:</w:t>
      </w:r>
    </w:p>
    <w:p w:rsidR="006C26A4" w:rsidRDefault="006C26A4" w:rsidP="008C5C64">
      <w:pPr>
        <w:pStyle w:val="BoldBulTight0"/>
      </w:pPr>
      <w:r>
        <w:t xml:space="preserve">KPIs have four components which are the: </w:t>
      </w:r>
    </w:p>
    <w:p w:rsidR="006C26A4" w:rsidRDefault="006C26A4" w:rsidP="0018758D">
      <w:pPr>
        <w:pStyle w:val="Bullets"/>
      </w:pPr>
      <w:r>
        <w:t xml:space="preserve">Objective that tells what you aim to do. Example: To increase sales </w:t>
      </w:r>
    </w:p>
    <w:p w:rsidR="006C26A4" w:rsidRDefault="006C26A4" w:rsidP="0018758D">
      <w:pPr>
        <w:pStyle w:val="Bullets"/>
      </w:pPr>
      <w:r>
        <w:t xml:space="preserve">Measurement is the measurement </w:t>
      </w:r>
      <w:r w:rsidR="00543693">
        <w:t>factor you</w:t>
      </w:r>
      <w:r>
        <w:t xml:space="preserve"> use. Example: Sales growth</w:t>
      </w:r>
    </w:p>
    <w:p w:rsidR="006C26A4" w:rsidRDefault="006C26A4" w:rsidP="0018758D">
      <w:pPr>
        <w:pStyle w:val="Bullets"/>
      </w:pPr>
      <w:r>
        <w:t xml:space="preserve">Target is what </w:t>
      </w:r>
      <w:r w:rsidR="00543693">
        <w:t>you</w:t>
      </w:r>
      <w:r>
        <w:t xml:space="preserve"> want to achieve and when. Example: increase sales growth by 20% in 201</w:t>
      </w:r>
      <w:r w:rsidR="00543693">
        <w:t>2</w:t>
      </w:r>
    </w:p>
    <w:p w:rsidR="006C26A4" w:rsidRDefault="006C26A4" w:rsidP="0018758D">
      <w:pPr>
        <w:pStyle w:val="Bullets"/>
      </w:pPr>
      <w:r>
        <w:t>Initiatives is a set of all of the above actions,</w:t>
      </w:r>
      <w:r w:rsidR="004306FF">
        <w:t xml:space="preserve"> </w:t>
      </w:r>
      <w:r>
        <w:t>Example: (a</w:t>
      </w:r>
      <w:proofErr w:type="gramStart"/>
      <w:r>
        <w:t>)To</w:t>
      </w:r>
      <w:proofErr w:type="gramEnd"/>
      <w:r>
        <w:t xml:space="preserve"> increase sale (b) growth (c) by 20% in 201</w:t>
      </w:r>
      <w:r w:rsidR="00543693">
        <w:t>2</w:t>
      </w:r>
      <w:r w:rsidR="008C5C64">
        <w:t>.</w:t>
      </w:r>
    </w:p>
    <w:p w:rsidR="00E05D99" w:rsidRPr="008C5C64" w:rsidRDefault="006C26A4" w:rsidP="008C5C64">
      <w:r w:rsidRPr="008C5C64">
        <w:t xml:space="preserve">These KPIs should be passed to their appropriate </w:t>
      </w:r>
      <w:r w:rsidR="00BA63AA" w:rsidRPr="008C5C64">
        <w:t>people within the organisation.</w:t>
      </w:r>
      <w:r w:rsidR="008C5C64">
        <w:t xml:space="preserve"> </w:t>
      </w:r>
      <w:r w:rsidRPr="008C5C64">
        <w:t xml:space="preserve">The KPI </w:t>
      </w:r>
      <w:r w:rsidR="00BA63AA" w:rsidRPr="008C5C64">
        <w:t>can</w:t>
      </w:r>
      <w:r w:rsidRPr="008C5C64">
        <w:t xml:space="preserve"> then </w:t>
      </w:r>
      <w:r w:rsidR="00BA63AA" w:rsidRPr="008C5C64">
        <w:t xml:space="preserve">be used to </w:t>
      </w:r>
      <w:r w:rsidRPr="008C5C64">
        <w:t>monitor</w:t>
      </w:r>
      <w:r w:rsidR="00BA63AA" w:rsidRPr="008C5C64">
        <w:t xml:space="preserve"> results against the stated KPI </w:t>
      </w:r>
      <w:r w:rsidRPr="008C5C64">
        <w:t>usually directly by the manager</w:t>
      </w:r>
      <w:r w:rsidR="00BA63AA" w:rsidRPr="008C5C64">
        <w:t>.</w:t>
      </w:r>
      <w:r w:rsidR="008C5C64">
        <w:t xml:space="preserve"> </w:t>
      </w:r>
      <w:r w:rsidR="00D74E0C" w:rsidRPr="008C5C64">
        <w:t xml:space="preserve">There are </w:t>
      </w:r>
      <w:r w:rsidR="00E05D99" w:rsidRPr="008C5C64">
        <w:t>many areas of monitoring</w:t>
      </w:r>
      <w:r w:rsidR="00945D38" w:rsidRPr="008C5C64">
        <w:t xml:space="preserve"> including</w:t>
      </w:r>
      <w:r w:rsidR="00E05D99" w:rsidRPr="008C5C64">
        <w:t xml:space="preserve"> targets</w:t>
      </w:r>
      <w:r w:rsidR="00945D38" w:rsidRPr="008C5C64">
        <w:t xml:space="preserve">, </w:t>
      </w:r>
      <w:r w:rsidR="00E05D99" w:rsidRPr="008C5C64">
        <w:t xml:space="preserve">business performance </w:t>
      </w:r>
      <w:r w:rsidR="00945D38" w:rsidRPr="008C5C64">
        <w:t xml:space="preserve">and </w:t>
      </w:r>
      <w:r w:rsidR="00E05D99" w:rsidRPr="008C5C64">
        <w:t>customer satisfaction</w:t>
      </w:r>
      <w:r w:rsidR="00945D38" w:rsidRPr="008C5C64">
        <w:t>.</w:t>
      </w:r>
    </w:p>
    <w:p w:rsidR="00BA63AA" w:rsidRPr="00BA63AA" w:rsidRDefault="00BA63AA" w:rsidP="00155B36">
      <w:pPr>
        <w:pStyle w:val="Heading3"/>
      </w:pPr>
      <w:bookmarkStart w:id="55" w:name="_Toc449509775"/>
      <w:r w:rsidRPr="00BA63AA">
        <w:t>Monitor</w:t>
      </w:r>
      <w:r>
        <w:t>ing</w:t>
      </w:r>
      <w:bookmarkEnd w:id="55"/>
    </w:p>
    <w:p w:rsidR="00945D38" w:rsidRPr="008307CB" w:rsidRDefault="00945D38" w:rsidP="00013752">
      <w:pPr>
        <w:pStyle w:val="BoldBulTight0"/>
      </w:pPr>
      <w:r w:rsidRPr="008307CB">
        <w:t>KPIs can</w:t>
      </w:r>
      <w:r w:rsidR="00BA63AA">
        <w:t xml:space="preserve"> be used to</w:t>
      </w:r>
      <w:r w:rsidRPr="008307CB">
        <w:t xml:space="preserve"> also monitor:</w:t>
      </w:r>
    </w:p>
    <w:p w:rsidR="00945D38" w:rsidRDefault="00155B36" w:rsidP="0018758D">
      <w:pPr>
        <w:pStyle w:val="Bullets"/>
      </w:pPr>
      <w:r w:rsidRPr="000C7745">
        <w:t>Financial performance</w:t>
      </w:r>
    </w:p>
    <w:p w:rsidR="00945D38" w:rsidRDefault="00155B36" w:rsidP="0018758D">
      <w:pPr>
        <w:pStyle w:val="Bullets"/>
      </w:pPr>
      <w:r w:rsidRPr="000C7745">
        <w:t>Business development</w:t>
      </w:r>
    </w:p>
    <w:p w:rsidR="00945D38" w:rsidRDefault="00155B36" w:rsidP="0018758D">
      <w:pPr>
        <w:pStyle w:val="Bullets"/>
      </w:pPr>
      <w:r>
        <w:t xml:space="preserve">Product and service </w:t>
      </w:r>
      <w:r w:rsidR="00D74E0C" w:rsidRPr="000C7745">
        <w:t>range</w:t>
      </w:r>
    </w:p>
    <w:p w:rsidR="00945D38" w:rsidRDefault="00155B36" w:rsidP="0018758D">
      <w:pPr>
        <w:pStyle w:val="Bullets"/>
      </w:pPr>
      <w:r w:rsidRPr="000C7745">
        <w:t xml:space="preserve">Provision </w:t>
      </w:r>
      <w:r w:rsidR="00945D38">
        <w:t xml:space="preserve">of </w:t>
      </w:r>
      <w:r w:rsidR="00945D38" w:rsidRPr="000C7745">
        <w:t xml:space="preserve">and </w:t>
      </w:r>
      <w:r w:rsidR="00945D38">
        <w:t xml:space="preserve">the </w:t>
      </w:r>
      <w:r w:rsidR="00D74E0C" w:rsidRPr="000C7745">
        <w:t>delivery of professional service</w:t>
      </w:r>
      <w:r w:rsidR="00945D38">
        <w:t>s</w:t>
      </w:r>
    </w:p>
    <w:p w:rsidR="00D74E0C" w:rsidRPr="000C7745" w:rsidRDefault="00155B36" w:rsidP="0018758D">
      <w:pPr>
        <w:pStyle w:val="Bullets"/>
      </w:pPr>
      <w:r w:rsidRPr="000C7745">
        <w:t xml:space="preserve">Personnel </w:t>
      </w:r>
      <w:r w:rsidR="00945D38" w:rsidRPr="000C7745">
        <w:t>relationship</w:t>
      </w:r>
      <w:r w:rsidR="00945D38">
        <w:t>s</w:t>
      </w:r>
      <w:r w:rsidR="00945D38" w:rsidRPr="000C7745">
        <w:t xml:space="preserve"> </w:t>
      </w:r>
      <w:r w:rsidR="00D74E0C" w:rsidRPr="000C7745">
        <w:t>with</w:t>
      </w:r>
      <w:r w:rsidR="008307CB">
        <w:t>in</w:t>
      </w:r>
      <w:r w:rsidR="00D74E0C" w:rsidRPr="000C7745">
        <w:t xml:space="preserve"> the </w:t>
      </w:r>
      <w:r w:rsidR="00945D38">
        <w:t>organisation</w:t>
      </w:r>
      <w:r w:rsidR="008C5C64">
        <w:t>.</w:t>
      </w:r>
    </w:p>
    <w:p w:rsidR="008307CB" w:rsidRPr="008307CB" w:rsidRDefault="008307CB" w:rsidP="00013752">
      <w:pPr>
        <w:pStyle w:val="BoldBulTight0"/>
      </w:pPr>
      <w:r w:rsidRPr="008307CB">
        <w:t>To start:</w:t>
      </w:r>
    </w:p>
    <w:p w:rsidR="008307CB" w:rsidRDefault="00155B36" w:rsidP="0018758D">
      <w:pPr>
        <w:pStyle w:val="Bullets"/>
      </w:pPr>
      <w:r w:rsidRPr="008307CB">
        <w:lastRenderedPageBreak/>
        <w:t xml:space="preserve">Identify </w:t>
      </w:r>
      <w:r w:rsidR="00D74E0C" w:rsidRPr="008307CB">
        <w:t>and agree</w:t>
      </w:r>
      <w:r w:rsidR="008307CB">
        <w:t xml:space="preserve"> on</w:t>
      </w:r>
      <w:r w:rsidR="00D74E0C" w:rsidRPr="008307CB">
        <w:t xml:space="preserve"> </w:t>
      </w:r>
      <w:r w:rsidR="008307CB">
        <w:t xml:space="preserve">the </w:t>
      </w:r>
      <w:r w:rsidR="00D74E0C" w:rsidRPr="008307CB">
        <w:t xml:space="preserve">specific </w:t>
      </w:r>
      <w:r w:rsidR="008C5C64">
        <w:t>KPI</w:t>
      </w:r>
      <w:r w:rsidRPr="008307CB">
        <w:t xml:space="preserve">s </w:t>
      </w:r>
      <w:r w:rsidR="008307CB">
        <w:t xml:space="preserve">you wish to use </w:t>
      </w:r>
      <w:r w:rsidR="00D74E0C" w:rsidRPr="008307CB">
        <w:t>and consider how best t</w:t>
      </w:r>
      <w:r w:rsidR="008307CB">
        <w:t>o measure them</w:t>
      </w:r>
      <w:r w:rsidR="00D74E0C" w:rsidRPr="008307CB">
        <w:t xml:space="preserve"> </w:t>
      </w:r>
    </w:p>
    <w:p w:rsidR="008307CB" w:rsidRDefault="00155B36" w:rsidP="0018758D">
      <w:pPr>
        <w:pStyle w:val="Bullets"/>
      </w:pPr>
      <w:r>
        <w:t xml:space="preserve">Having </w:t>
      </w:r>
      <w:r w:rsidR="008307CB">
        <w:t xml:space="preserve">identified the </w:t>
      </w:r>
      <w:r w:rsidR="00D74E0C" w:rsidRPr="008307CB">
        <w:t>desired measures the next step will be to establish target performance levels</w:t>
      </w:r>
    </w:p>
    <w:p w:rsidR="00D74E0C" w:rsidRPr="008307CB" w:rsidRDefault="00D74E0C" w:rsidP="0018758D">
      <w:pPr>
        <w:pStyle w:val="Bullets"/>
      </w:pPr>
      <w:r w:rsidRPr="008307CB">
        <w:t xml:space="preserve"> </w:t>
      </w:r>
      <w:r w:rsidR="00155B36" w:rsidRPr="008307CB">
        <w:t xml:space="preserve">For </w:t>
      </w:r>
      <w:r w:rsidR="008307CB">
        <w:t xml:space="preserve">EACH of your chosen </w:t>
      </w:r>
      <w:r w:rsidR="009572E4">
        <w:t>KPI'</w:t>
      </w:r>
      <w:r w:rsidR="00155B36" w:rsidRPr="008307CB">
        <w:t xml:space="preserve">s </w:t>
      </w:r>
      <w:r w:rsidR="008307CB">
        <w:t>use</w:t>
      </w:r>
      <w:r w:rsidRPr="008307CB">
        <w:t xml:space="preserve"> as </w:t>
      </w:r>
      <w:r w:rsidR="008307CB">
        <w:t xml:space="preserve">a </w:t>
      </w:r>
      <w:r w:rsidRPr="008307CB">
        <w:t>guide</w:t>
      </w:r>
      <w:r w:rsidR="008307CB">
        <w:t xml:space="preserve"> data</w:t>
      </w:r>
      <w:r w:rsidRPr="008307CB">
        <w:t xml:space="preserve"> information </w:t>
      </w:r>
      <w:r w:rsidR="008307CB">
        <w:t xml:space="preserve">you may </w:t>
      </w:r>
      <w:r w:rsidRPr="008307CB">
        <w:t xml:space="preserve">gained from </w:t>
      </w:r>
      <w:r w:rsidR="008307CB">
        <w:t xml:space="preserve">previous </w:t>
      </w:r>
      <w:r w:rsidRPr="008307CB">
        <w:t>benchmarking exercises</w:t>
      </w:r>
      <w:r w:rsidR="008307CB">
        <w:t xml:space="preserve"> and </w:t>
      </w:r>
      <w:r w:rsidRPr="008307CB">
        <w:t>past performance</w:t>
      </w:r>
      <w:r w:rsidR="008307CB">
        <w:t xml:space="preserve">s or </w:t>
      </w:r>
      <w:r w:rsidRPr="008307CB">
        <w:t>experience</w:t>
      </w:r>
      <w:r w:rsidR="008C5C64">
        <w:t>.</w:t>
      </w:r>
    </w:p>
    <w:tbl>
      <w:tblPr>
        <w:tblStyle w:val="TableGrid"/>
        <w:tblW w:w="0" w:type="auto"/>
        <w:tblLook w:val="04A0" w:firstRow="1" w:lastRow="0" w:firstColumn="1" w:lastColumn="0" w:noHBand="0" w:noVBand="1"/>
      </w:tblPr>
      <w:tblGrid>
        <w:gridCol w:w="2181"/>
        <w:gridCol w:w="7061"/>
      </w:tblGrid>
      <w:tr w:rsidR="00A01434" w:rsidTr="00155B36">
        <w:tc>
          <w:tcPr>
            <w:tcW w:w="2181" w:type="dxa"/>
            <w:shd w:val="clear" w:color="auto" w:fill="F2DBDB" w:themeFill="accent2" w:themeFillTint="33"/>
            <w:vAlign w:val="center"/>
          </w:tcPr>
          <w:p w:rsidR="00A01434" w:rsidRPr="00155B36" w:rsidRDefault="00D74E0C" w:rsidP="00155B36">
            <w:pPr>
              <w:spacing w:line="240" w:lineRule="auto"/>
              <w:rPr>
                <w:b/>
              </w:rPr>
            </w:pPr>
            <w:r w:rsidRPr="00155B36">
              <w:rPr>
                <w:b/>
              </w:rPr>
              <w:t xml:space="preserve">Measuring </w:t>
            </w:r>
            <w:r w:rsidR="00B531D7" w:rsidRPr="00155B36">
              <w:rPr>
                <w:b/>
              </w:rPr>
              <w:t xml:space="preserve">performance </w:t>
            </w:r>
            <w:r w:rsidR="00B976FF" w:rsidRPr="00155B36">
              <w:rPr>
                <w:b/>
              </w:rPr>
              <w:t>EXAMPLES</w:t>
            </w:r>
            <w:r w:rsidR="00B531D7" w:rsidRPr="00155B36">
              <w:rPr>
                <w:b/>
              </w:rPr>
              <w:br/>
            </w:r>
            <w:r w:rsidR="00A01434" w:rsidRPr="00155B36">
              <w:rPr>
                <w:b/>
              </w:rPr>
              <w:t>Financial measures</w:t>
            </w:r>
          </w:p>
        </w:tc>
        <w:tc>
          <w:tcPr>
            <w:tcW w:w="7061" w:type="dxa"/>
          </w:tcPr>
          <w:p w:rsidR="00A01434" w:rsidRDefault="00A01434" w:rsidP="00213BB6">
            <w:pPr>
              <w:pStyle w:val="ListParagraph"/>
              <w:numPr>
                <w:ilvl w:val="0"/>
                <w:numId w:val="35"/>
              </w:numPr>
              <w:ind w:left="360"/>
            </w:pPr>
            <w:r w:rsidRPr="008307CB">
              <w:t xml:space="preserve">Almost certainly </w:t>
            </w:r>
            <w:r>
              <w:t xml:space="preserve">this measure </w:t>
            </w:r>
            <w:r w:rsidRPr="008307CB">
              <w:t xml:space="preserve">present the simplest challenge as most of the </w:t>
            </w:r>
            <w:r>
              <w:t xml:space="preserve">financially </w:t>
            </w:r>
            <w:r w:rsidRPr="008307CB">
              <w:t>related KPIs will be expressed as quantitative measures</w:t>
            </w:r>
            <w:r>
              <w:t xml:space="preserve">. (dollars, results </w:t>
            </w:r>
            <w:proofErr w:type="spellStart"/>
            <w:r>
              <w:t>etc</w:t>
            </w:r>
            <w:proofErr w:type="spellEnd"/>
            <w:r>
              <w:t>)</w:t>
            </w:r>
          </w:p>
        </w:tc>
      </w:tr>
      <w:tr w:rsidR="00A01434" w:rsidTr="00155B36">
        <w:tc>
          <w:tcPr>
            <w:tcW w:w="2181" w:type="dxa"/>
            <w:shd w:val="clear" w:color="auto" w:fill="F2DBDB" w:themeFill="accent2" w:themeFillTint="33"/>
            <w:vAlign w:val="center"/>
          </w:tcPr>
          <w:p w:rsidR="00A01434" w:rsidRPr="00155B36" w:rsidRDefault="00A01434" w:rsidP="00155B36">
            <w:pPr>
              <w:spacing w:line="240" w:lineRule="auto"/>
              <w:rPr>
                <w:b/>
              </w:rPr>
            </w:pPr>
            <w:r w:rsidRPr="00155B36">
              <w:rPr>
                <w:b/>
              </w:rPr>
              <w:t xml:space="preserve">Measures relating to clients’ views </w:t>
            </w:r>
          </w:p>
          <w:p w:rsidR="00A01434" w:rsidRPr="00155B36" w:rsidRDefault="00A01434" w:rsidP="00155B36">
            <w:pPr>
              <w:spacing w:line="240" w:lineRule="auto"/>
              <w:rPr>
                <w:b/>
              </w:rPr>
            </w:pPr>
          </w:p>
        </w:tc>
        <w:tc>
          <w:tcPr>
            <w:tcW w:w="7061" w:type="dxa"/>
          </w:tcPr>
          <w:p w:rsidR="00A01434" w:rsidRPr="008C5C64" w:rsidRDefault="00A01434" w:rsidP="00213BB6">
            <w:pPr>
              <w:pStyle w:val="ListParagraph"/>
              <w:numPr>
                <w:ilvl w:val="0"/>
                <w:numId w:val="34"/>
              </w:numPr>
              <w:ind w:left="360"/>
            </w:pPr>
            <w:r w:rsidRPr="008C5C64">
              <w:t xml:space="preserve">These may prove more difficult. </w:t>
            </w:r>
          </w:p>
          <w:p w:rsidR="00A01434" w:rsidRDefault="00A01434" w:rsidP="00213BB6">
            <w:pPr>
              <w:pStyle w:val="ListParagraph"/>
              <w:numPr>
                <w:ilvl w:val="0"/>
                <w:numId w:val="34"/>
              </w:numPr>
              <w:ind w:left="360"/>
            </w:pPr>
            <w:r w:rsidRPr="008C5C64">
              <w:t>Positive performance in these areas is just as important as in the financial area but clients views are ‘subjective’ comments and cannot easily be expressed in quantitative (or measurable) terms, unless you use a number of positive versus negative comments.</w:t>
            </w:r>
          </w:p>
        </w:tc>
      </w:tr>
      <w:tr w:rsidR="00A01434" w:rsidTr="00155B36">
        <w:tc>
          <w:tcPr>
            <w:tcW w:w="2181" w:type="dxa"/>
            <w:shd w:val="clear" w:color="auto" w:fill="F2DBDB" w:themeFill="accent2" w:themeFillTint="33"/>
            <w:vAlign w:val="center"/>
          </w:tcPr>
          <w:p w:rsidR="00A01434" w:rsidRPr="00155B36" w:rsidRDefault="00A01434" w:rsidP="00155B36">
            <w:pPr>
              <w:spacing w:line="240" w:lineRule="auto"/>
              <w:rPr>
                <w:b/>
              </w:rPr>
            </w:pPr>
            <w:r w:rsidRPr="00155B36">
              <w:rPr>
                <w:b/>
              </w:rPr>
              <w:t>Views of personnel</w:t>
            </w:r>
          </w:p>
        </w:tc>
        <w:tc>
          <w:tcPr>
            <w:tcW w:w="7061" w:type="dxa"/>
          </w:tcPr>
          <w:p w:rsidR="00A01434" w:rsidRDefault="00A01434" w:rsidP="00213BB6">
            <w:pPr>
              <w:pStyle w:val="ListParagraph"/>
              <w:numPr>
                <w:ilvl w:val="0"/>
                <w:numId w:val="36"/>
              </w:numPr>
              <w:ind w:left="360"/>
            </w:pPr>
            <w:r w:rsidRPr="00A01434">
              <w:t>A</w:t>
            </w:r>
            <w:r>
              <w:t>nother</w:t>
            </w:r>
            <w:r w:rsidRPr="00A01434">
              <w:t xml:space="preserve"> solution can </w:t>
            </w:r>
            <w:r>
              <w:t xml:space="preserve">be </w:t>
            </w:r>
            <w:r w:rsidRPr="00A01434">
              <w:t xml:space="preserve">undertaking </w:t>
            </w:r>
            <w:r>
              <w:t>a</w:t>
            </w:r>
            <w:r w:rsidRPr="00A01434">
              <w:t xml:space="preserve"> research based approach and surveying both the </w:t>
            </w:r>
            <w:r>
              <w:t xml:space="preserve">customer and their staff and make </w:t>
            </w:r>
            <w:r w:rsidRPr="008307CB">
              <w:t xml:space="preserve">quantitative </w:t>
            </w:r>
            <w:r>
              <w:t>comparisons.</w:t>
            </w:r>
            <w:r w:rsidR="004306FF">
              <w:t xml:space="preserve"> </w:t>
            </w:r>
          </w:p>
        </w:tc>
      </w:tr>
    </w:tbl>
    <w:p w:rsidR="00155B36" w:rsidRDefault="00155B36" w:rsidP="00B531D7">
      <w:pPr>
        <w:rPr>
          <w:u w:val="single"/>
        </w:rPr>
      </w:pPr>
    </w:p>
    <w:p w:rsidR="00B531D7" w:rsidRDefault="00B531D7" w:rsidP="00013752">
      <w:pPr>
        <w:pStyle w:val="BoldBulTight0"/>
      </w:pPr>
      <w:r w:rsidRPr="00B531D7">
        <w:t>The value of monitor</w:t>
      </w:r>
      <w:r>
        <w:t>ing</w:t>
      </w:r>
      <w:r w:rsidRPr="00B531D7">
        <w:t xml:space="preserve"> business performance and customer satisfaction</w:t>
      </w:r>
      <w:r w:rsidR="008C5C64">
        <w:t>:</w:t>
      </w:r>
    </w:p>
    <w:p w:rsidR="003C5C2D" w:rsidRDefault="003C5C2D" w:rsidP="0018758D">
      <w:pPr>
        <w:pStyle w:val="Bullets"/>
      </w:pPr>
      <w:r>
        <w:t>The operational plan will usually contain a list of key priority areas for the organisation to</w:t>
      </w:r>
      <w:r w:rsidR="008C5C64">
        <w:t xml:space="preserve"> measure success</w:t>
      </w:r>
    </w:p>
    <w:p w:rsidR="003C5C2D" w:rsidRDefault="003C5C2D" w:rsidP="0018758D">
      <w:pPr>
        <w:pStyle w:val="Bullets"/>
      </w:pPr>
      <w:r>
        <w:t>To be able to successfully m</w:t>
      </w:r>
      <w:r w:rsidRPr="00152728">
        <w:t xml:space="preserve">onitor the business performance and relevant customer satisfaction actions will </w:t>
      </w:r>
      <w:r>
        <w:t xml:space="preserve">require you to address these </w:t>
      </w:r>
      <w:r w:rsidR="008C5C64">
        <w:t>priority areas</w:t>
      </w:r>
    </w:p>
    <w:p w:rsidR="00B531D7" w:rsidRDefault="008C5C64" w:rsidP="0018758D">
      <w:pPr>
        <w:pStyle w:val="Bullets"/>
      </w:pPr>
      <w:r>
        <w:rPr>
          <w:noProof/>
          <w:lang w:val="en-GB"/>
        </w:rPr>
        <w:drawing>
          <wp:anchor distT="0" distB="0" distL="114300" distR="114300" simplePos="0" relativeHeight="251699200" behindDoc="1" locked="0" layoutInCell="1" allowOverlap="1" wp14:anchorId="61C816AF" wp14:editId="541B280A">
            <wp:simplePos x="0" y="0"/>
            <wp:positionH relativeFrom="column">
              <wp:posOffset>4162425</wp:posOffset>
            </wp:positionH>
            <wp:positionV relativeFrom="paragraph">
              <wp:posOffset>487045</wp:posOffset>
            </wp:positionV>
            <wp:extent cx="2019300" cy="3067050"/>
            <wp:effectExtent l="0" t="0" r="0" b="0"/>
            <wp:wrapTight wrapText="bothSides">
              <wp:wrapPolygon edited="0">
                <wp:start x="0" y="0"/>
                <wp:lineTo x="0" y="21466"/>
                <wp:lineTo x="21396" y="21466"/>
                <wp:lineTo x="21396" y="0"/>
                <wp:lineTo x="0" y="0"/>
              </wp:wrapPolygon>
            </wp:wrapTight>
            <wp:docPr id="16" name="Picture 15" descr="stick_figure_surveyor_cli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urveyor_clip_800_wht.png"/>
                    <pic:cNvPicPr/>
                  </pic:nvPicPr>
                  <pic:blipFill>
                    <a:blip r:embed="rId28" cstate="print"/>
                    <a:stretch>
                      <a:fillRect/>
                    </a:stretch>
                  </pic:blipFill>
                  <pic:spPr>
                    <a:xfrm>
                      <a:off x="0" y="0"/>
                      <a:ext cx="2019300" cy="3067050"/>
                    </a:xfrm>
                    <a:prstGeom prst="rect">
                      <a:avLst/>
                    </a:prstGeom>
                  </pic:spPr>
                </pic:pic>
              </a:graphicData>
            </a:graphic>
          </wp:anchor>
        </w:drawing>
      </w:r>
      <w:r w:rsidR="00B531D7">
        <w:t xml:space="preserve">The intrinsic value to an organisation of any </w:t>
      </w:r>
      <w:r w:rsidR="00D74E0C" w:rsidRPr="00B531D7">
        <w:t xml:space="preserve">performance </w:t>
      </w:r>
      <w:r w:rsidR="00B531D7">
        <w:t xml:space="preserve">based evaluation is </w:t>
      </w:r>
      <w:r w:rsidR="00D74E0C" w:rsidRPr="00B531D7">
        <w:t xml:space="preserve">to inform </w:t>
      </w:r>
      <w:r w:rsidR="00B531D7">
        <w:t xml:space="preserve">those required to know of the </w:t>
      </w:r>
      <w:r w:rsidR="00D74E0C" w:rsidRPr="00B531D7">
        <w:t>decisions</w:t>
      </w:r>
      <w:r w:rsidR="00B531D7">
        <w:t xml:space="preserve"> based on accurate analysis.</w:t>
      </w:r>
    </w:p>
    <w:p w:rsidR="00B531D7" w:rsidRPr="008C5C64" w:rsidRDefault="00B531D7" w:rsidP="008C5C64">
      <w:r w:rsidRPr="008C5C64">
        <w:t>A</w:t>
      </w:r>
      <w:r w:rsidR="00D74E0C" w:rsidRPr="008C5C64">
        <w:t>ny measurements</w:t>
      </w:r>
      <w:r w:rsidR="003C5C2D" w:rsidRPr="008C5C64">
        <w:t xml:space="preserve"> against say, </w:t>
      </w:r>
      <w:r w:rsidR="00D74E0C" w:rsidRPr="008C5C64">
        <w:t>KPIs</w:t>
      </w:r>
      <w:r w:rsidR="00281C33" w:rsidRPr="008C5C64">
        <w:t>,</w:t>
      </w:r>
      <w:r w:rsidR="00D74E0C" w:rsidRPr="008C5C64">
        <w:t xml:space="preserve"> will need to be properly analysed and interpreted</w:t>
      </w:r>
      <w:r w:rsidR="008C5C64" w:rsidRPr="008C5C64">
        <w:t>.</w:t>
      </w:r>
    </w:p>
    <w:p w:rsidR="00B531D7" w:rsidRPr="00B531D7" w:rsidRDefault="00D74E0C" w:rsidP="00013752">
      <w:pPr>
        <w:pStyle w:val="BoldBulTight0"/>
      </w:pPr>
      <w:r w:rsidRPr="00B531D7">
        <w:t>Results need to be</w:t>
      </w:r>
      <w:r w:rsidR="00B531D7" w:rsidRPr="00B531D7">
        <w:t>:</w:t>
      </w:r>
    </w:p>
    <w:p w:rsidR="00B531D7" w:rsidRDefault="00155B36" w:rsidP="0018758D">
      <w:pPr>
        <w:pStyle w:val="Bullets"/>
      </w:pPr>
      <w:r w:rsidRPr="00B531D7">
        <w:t xml:space="preserve">Expressed in a straightforward and clear </w:t>
      </w:r>
      <w:r w:rsidR="00B531D7">
        <w:t>manner</w:t>
      </w:r>
    </w:p>
    <w:p w:rsidR="00837FA0" w:rsidRDefault="00155B36" w:rsidP="0018758D">
      <w:pPr>
        <w:pStyle w:val="Bullets"/>
      </w:pPr>
      <w:r w:rsidRPr="00B531D7">
        <w:t xml:space="preserve">Conclusions </w:t>
      </w:r>
      <w:r w:rsidR="00D74E0C" w:rsidRPr="00B531D7">
        <w:t>express</w:t>
      </w:r>
      <w:r w:rsidR="00B531D7">
        <w:t>ed</w:t>
      </w:r>
      <w:r w:rsidR="00D74E0C" w:rsidRPr="00B531D7">
        <w:t xml:space="preserve"> in terms of confidence </w:t>
      </w:r>
      <w:r w:rsidR="00B531D7">
        <w:t>from research</w:t>
      </w:r>
      <w:r w:rsidR="008C5C64">
        <w:t>.</w:t>
      </w:r>
    </w:p>
    <w:p w:rsidR="00E10999" w:rsidRDefault="00D74E0C" w:rsidP="003C20E0">
      <w:r w:rsidRPr="00B531D7">
        <w:t xml:space="preserve">If this is to be achieved then </w:t>
      </w:r>
      <w:r w:rsidR="00B531D7">
        <w:t>when you employ methods beyond straightforward KPIs, such as ‘</w:t>
      </w:r>
      <w:r w:rsidRPr="00B531D7">
        <w:t>surveys</w:t>
      </w:r>
      <w:r w:rsidR="00B531D7">
        <w:t>’</w:t>
      </w:r>
      <w:r w:rsidRPr="00B531D7">
        <w:t xml:space="preserve"> </w:t>
      </w:r>
      <w:r w:rsidR="00B531D7">
        <w:t xml:space="preserve">make sure they are carefully </w:t>
      </w:r>
      <w:r w:rsidR="00B531D7" w:rsidRPr="003C20E0">
        <w:t>structured</w:t>
      </w:r>
      <w:r w:rsidR="00B531D7">
        <w:t xml:space="preserve"> and they </w:t>
      </w:r>
      <w:r w:rsidRPr="00B531D7">
        <w:t>avoid covering the entire population</w:t>
      </w:r>
      <w:r w:rsidR="00E10999">
        <w:t>.</w:t>
      </w:r>
    </w:p>
    <w:p w:rsidR="003C20E0" w:rsidRDefault="003C20E0" w:rsidP="003C20E0">
      <w:pPr>
        <w:pStyle w:val="BoldBulTight0"/>
      </w:pPr>
      <w:r>
        <w:lastRenderedPageBreak/>
        <w:t>You may need to:</w:t>
      </w:r>
    </w:p>
    <w:p w:rsidR="00D74E0C" w:rsidRPr="00B531D7" w:rsidRDefault="00E10999" w:rsidP="0018758D">
      <w:pPr>
        <w:pStyle w:val="Bullets"/>
      </w:pPr>
      <w:r>
        <w:t>A</w:t>
      </w:r>
      <w:r w:rsidR="00D74E0C" w:rsidRPr="00B531D7">
        <w:t>dopt statistical sampling techniqu</w:t>
      </w:r>
      <w:r w:rsidR="003C20E0">
        <w:t>es</w:t>
      </w:r>
    </w:p>
    <w:p w:rsidR="00E10999" w:rsidRDefault="00E10999" w:rsidP="0018758D">
      <w:pPr>
        <w:pStyle w:val="Bullets"/>
      </w:pPr>
      <w:r>
        <w:t>Ensure you stick to the</w:t>
      </w:r>
      <w:r w:rsidR="003C20E0">
        <w:t xml:space="preserve"> purpose of the research</w:t>
      </w:r>
      <w:r w:rsidR="00D74E0C" w:rsidRPr="00B531D7">
        <w:t xml:space="preserve"> </w:t>
      </w:r>
    </w:p>
    <w:p w:rsidR="00E10999" w:rsidRDefault="00D74E0C" w:rsidP="0018758D">
      <w:pPr>
        <w:pStyle w:val="Bullets"/>
      </w:pPr>
      <w:r w:rsidRPr="00B531D7">
        <w:t xml:space="preserve">Research for its own sake may prove of interest but </w:t>
      </w:r>
      <w:r w:rsidR="00E10999">
        <w:t>of little value to the organisation.</w:t>
      </w:r>
    </w:p>
    <w:p w:rsidR="00D74E0C" w:rsidRPr="00281C33" w:rsidRDefault="00E10999" w:rsidP="00D74E0C">
      <w:r w:rsidRPr="00281C33">
        <w:t>Researching</w:t>
      </w:r>
      <w:r w:rsidR="00D74E0C" w:rsidRPr="00281C33">
        <w:t xml:space="preserve"> findings</w:t>
      </w:r>
      <w:r w:rsidRPr="00281C33">
        <w:t xml:space="preserve"> used to monitor business performance and customer satisfaction must address </w:t>
      </w:r>
      <w:r w:rsidR="00D74E0C" w:rsidRPr="00281C33">
        <w:t>improving existing policies and procedures and shaping and refining new ones.</w:t>
      </w:r>
    </w:p>
    <w:p w:rsidR="00281C33" w:rsidRDefault="00281C33" w:rsidP="003C20E0">
      <w:pPr>
        <w:pStyle w:val="BoldBulTight0"/>
      </w:pPr>
      <w:r>
        <w:t xml:space="preserve">Everyone likes to see a </w:t>
      </w:r>
      <w:r w:rsidR="00D74E0C" w:rsidRPr="00E10999">
        <w:t>positive trend in</w:t>
      </w:r>
      <w:r>
        <w:t xml:space="preserve"> the results of</w:t>
      </w:r>
      <w:r w:rsidR="00D74E0C" w:rsidRPr="00E10999">
        <w:t xml:space="preserve"> research findings</w:t>
      </w:r>
      <w:r>
        <w:t xml:space="preserve"> as it would be</w:t>
      </w:r>
      <w:r w:rsidR="00D74E0C" w:rsidRPr="00E10999">
        <w:t xml:space="preserve"> interpreted as reflecting the firm’s successful provision of professional services and/or people management. </w:t>
      </w:r>
    </w:p>
    <w:p w:rsidR="00281C33" w:rsidRDefault="00D74E0C" w:rsidP="0018758D">
      <w:pPr>
        <w:pStyle w:val="Bullets"/>
      </w:pPr>
      <w:r w:rsidRPr="00E10999">
        <w:t xml:space="preserve">Satisfactory trends </w:t>
      </w:r>
      <w:r w:rsidR="00281C33">
        <w:t>resulting from monitoring or surveying may</w:t>
      </w:r>
      <w:r w:rsidRPr="00E10999">
        <w:t xml:space="preserve"> provide evidence that </w:t>
      </w:r>
      <w:r w:rsidR="00281C33">
        <w:t xml:space="preserve">areas such as </w:t>
      </w:r>
      <w:r w:rsidRPr="00E10999">
        <w:t xml:space="preserve">pricing </w:t>
      </w:r>
      <w:r w:rsidR="00281C33">
        <w:t xml:space="preserve">and the provision of services are </w:t>
      </w:r>
      <w:r w:rsidRPr="00E10999">
        <w:t xml:space="preserve">being </w:t>
      </w:r>
      <w:r w:rsidR="00281C33">
        <w:t>met and</w:t>
      </w:r>
      <w:r w:rsidRPr="00E10999">
        <w:t xml:space="preserve"> with an awareness of client views</w:t>
      </w:r>
      <w:r w:rsidR="00281C33">
        <w:t>.</w:t>
      </w:r>
    </w:p>
    <w:p w:rsidR="004676BB" w:rsidRDefault="004676BB" w:rsidP="0018758D">
      <w:pPr>
        <w:pStyle w:val="Bullets"/>
      </w:pPr>
      <w:r w:rsidRPr="00E10999">
        <w:t xml:space="preserve">Satisfactory trends </w:t>
      </w:r>
      <w:r>
        <w:t>resulting from monitoring or surveying may</w:t>
      </w:r>
      <w:r w:rsidRPr="00E10999">
        <w:t xml:space="preserve"> provide evidence </w:t>
      </w:r>
      <w:r>
        <w:t xml:space="preserve">of an organisations </w:t>
      </w:r>
      <w:r w:rsidR="00D74E0C" w:rsidRPr="00281C33">
        <w:t xml:space="preserve">ability to attract and retain </w:t>
      </w:r>
      <w:r w:rsidRPr="00281C33">
        <w:t>personnel.</w:t>
      </w:r>
    </w:p>
    <w:p w:rsidR="004676BB" w:rsidRDefault="003C20E0" w:rsidP="0018758D">
      <w:pPr>
        <w:pStyle w:val="Bullets"/>
      </w:pPr>
      <w:r>
        <w:t>A</w:t>
      </w:r>
      <w:r w:rsidR="00D74E0C" w:rsidRPr="00281C33">
        <w:t>lso on its ability to manage and utilise expense resource</w:t>
      </w:r>
      <w:r w:rsidR="004676BB">
        <w:t>s</w:t>
      </w:r>
      <w:r w:rsidR="00D74E0C" w:rsidRPr="00281C33">
        <w:t xml:space="preserve"> </w:t>
      </w:r>
    </w:p>
    <w:p w:rsidR="00B976FF" w:rsidRDefault="00634E8D" w:rsidP="004676BB">
      <w:r w:rsidRPr="00634E8D">
        <w:t>Monitoring business performance and customer satisfaction</w:t>
      </w:r>
      <w:r>
        <w:t xml:space="preserve"> </w:t>
      </w:r>
      <w:r w:rsidR="00B976FF">
        <w:t xml:space="preserve">will also demonstrate </w:t>
      </w:r>
      <w:r w:rsidR="00D74E0C" w:rsidRPr="00634E8D">
        <w:t xml:space="preserve">that </w:t>
      </w:r>
      <w:r>
        <w:t xml:space="preserve">an organisation </w:t>
      </w:r>
      <w:r w:rsidR="00D74E0C" w:rsidRPr="00634E8D">
        <w:t>encourage</w:t>
      </w:r>
      <w:r w:rsidR="00B976FF">
        <w:t>s</w:t>
      </w:r>
      <w:r w:rsidR="00D74E0C" w:rsidRPr="00634E8D">
        <w:t xml:space="preserve"> all members of </w:t>
      </w:r>
      <w:r>
        <w:t xml:space="preserve">staff and senior management </w:t>
      </w:r>
      <w:r w:rsidR="00B976FF">
        <w:t xml:space="preserve">to </w:t>
      </w:r>
      <w:r w:rsidR="00D74E0C" w:rsidRPr="00634E8D">
        <w:t xml:space="preserve">undertake their individual responsibilities to the best of their ability. </w:t>
      </w:r>
    </w:p>
    <w:p w:rsidR="00D74E0C" w:rsidRDefault="00D74E0C" w:rsidP="00013752">
      <w:pPr>
        <w:pStyle w:val="BoldBulTight0"/>
      </w:pPr>
      <w:r w:rsidRPr="00634E8D">
        <w:t>To achieve this, a firm will need to apply effective personnel management techniques with a view to motivating its people and encour</w:t>
      </w:r>
      <w:r w:rsidR="003C20E0">
        <w:t>aging teamwork:</w:t>
      </w:r>
    </w:p>
    <w:p w:rsidR="00AF3CA6" w:rsidRDefault="00AF3CA6" w:rsidP="0018758D">
      <w:pPr>
        <w:pStyle w:val="Bullets"/>
      </w:pPr>
      <w:r w:rsidRPr="00AF3CA6">
        <w:t>Motivated people are good for business</w:t>
      </w:r>
    </w:p>
    <w:p w:rsidR="00AF3CA6" w:rsidRDefault="00AF3CA6" w:rsidP="0018758D">
      <w:pPr>
        <w:pStyle w:val="Bullets"/>
      </w:pPr>
      <w:r w:rsidRPr="00AF3CA6">
        <w:t>The relationship between strong motivation and strong performance is well recognised</w:t>
      </w:r>
    </w:p>
    <w:p w:rsidR="00AF3CA6" w:rsidRPr="00AF3CA6" w:rsidRDefault="00AF3CA6" w:rsidP="0018758D">
      <w:pPr>
        <w:pStyle w:val="Bullets"/>
      </w:pPr>
      <w:r>
        <w:t>M</w:t>
      </w:r>
      <w:r w:rsidRPr="00AF3CA6">
        <w:t xml:space="preserve">otivated people </w:t>
      </w:r>
      <w:r>
        <w:t xml:space="preserve">are </w:t>
      </w:r>
      <w:r w:rsidRPr="00AF3CA6">
        <w:t>usually more productive but they also present a more positive image to outsiders (including clients)</w:t>
      </w:r>
    </w:p>
    <w:p w:rsidR="00AF3CA6" w:rsidRPr="00AF3CA6" w:rsidRDefault="00AF3CA6" w:rsidP="0018758D">
      <w:pPr>
        <w:pStyle w:val="Bullets"/>
      </w:pPr>
      <w:r>
        <w:t xml:space="preserve">An organisation needs to </w:t>
      </w:r>
      <w:r w:rsidRPr="00B976FF">
        <w:t>seek to understand its staff’s views on key issues and then take positive action to address negative opinions</w:t>
      </w:r>
      <w:r w:rsidR="003C20E0">
        <w:t>.</w:t>
      </w:r>
    </w:p>
    <w:p w:rsidR="00A5344D" w:rsidRDefault="00A5344D" w:rsidP="00D76919"/>
    <w:p w:rsidR="00155B36" w:rsidRDefault="00155B36">
      <w:pPr>
        <w:spacing w:after="0" w:line="240" w:lineRule="auto"/>
        <w:rPr>
          <w:b/>
          <w:color w:val="FF0000"/>
        </w:rPr>
      </w:pPr>
      <w:r>
        <w:rPr>
          <w:b/>
          <w:color w:val="FF0000"/>
        </w:rPr>
        <w:br w:type="page"/>
      </w:r>
    </w:p>
    <w:p w:rsidR="00A5344D" w:rsidRPr="00A15085" w:rsidRDefault="00155B36" w:rsidP="00155B36">
      <w:pPr>
        <w:pStyle w:val="Heading3"/>
      </w:pPr>
      <w:bookmarkStart w:id="56" w:name="_Toc449509776"/>
      <w:r w:rsidRPr="00A15085">
        <w:lastRenderedPageBreak/>
        <w:t>Activity 2</w:t>
      </w:r>
      <w:r w:rsidR="003C20E0">
        <w:t>A</w:t>
      </w:r>
      <w:bookmarkEnd w:id="56"/>
    </w:p>
    <w:p w:rsidR="00155B36" w:rsidRDefault="00EA3E01">
      <w:pPr>
        <w:spacing w:after="0" w:line="240" w:lineRule="auto"/>
        <w:rPr>
          <w:rFonts w:cstheme="minorHAnsi"/>
          <w:b/>
          <w:color w:val="FF0000"/>
        </w:rPr>
      </w:pPr>
      <w:r>
        <w:rPr>
          <w:rFonts w:cstheme="minorHAnsi"/>
          <w:b/>
          <w:noProof/>
          <w:color w:val="FF0000"/>
          <w:lang w:val="en-GB"/>
        </w:rPr>
        <w:drawing>
          <wp:anchor distT="0" distB="0" distL="114300" distR="114300" simplePos="0" relativeHeight="251718656" behindDoc="1" locked="0" layoutInCell="1" allowOverlap="1" wp14:anchorId="30DBFA20" wp14:editId="02176616">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6" name="Picture 3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a:ln>
                      <a:noFill/>
                    </a:ln>
                    <a:effectLst>
                      <a:softEdge rad="112500"/>
                    </a:effectLst>
                  </pic:spPr>
                </pic:pic>
              </a:graphicData>
            </a:graphic>
          </wp:anchor>
        </w:drawing>
      </w:r>
      <w:r w:rsidR="00155B36">
        <w:rPr>
          <w:rFonts w:cstheme="minorHAnsi"/>
          <w:b/>
          <w:color w:val="FF0000"/>
        </w:rPr>
        <w:br w:type="page"/>
      </w:r>
    </w:p>
    <w:p w:rsidR="00BF4197" w:rsidRPr="00F0042E" w:rsidRDefault="00BF4197" w:rsidP="00155B36">
      <w:pPr>
        <w:pStyle w:val="Heading2"/>
      </w:pPr>
      <w:bookmarkStart w:id="57" w:name="_Toc449509777"/>
      <w:r w:rsidRPr="00F0042E">
        <w:lastRenderedPageBreak/>
        <w:t>2.2</w:t>
      </w:r>
      <w:r w:rsidR="004306FF">
        <w:t xml:space="preserve"> – </w:t>
      </w:r>
      <w:r w:rsidRPr="00F0042E">
        <w:t>Implement system</w:t>
      </w:r>
      <w:r w:rsidR="00361B8C">
        <w:t xml:space="preserve">s to control stock, expenditure or cost, wastage or </w:t>
      </w:r>
      <w:r w:rsidRPr="00F0042E">
        <w:t>shrinkage and risks to health and safety in accordance with the business plan</w:t>
      </w:r>
      <w:bookmarkEnd w:id="57"/>
    </w:p>
    <w:p w:rsidR="004A681D" w:rsidRDefault="00084C58" w:rsidP="00084C58">
      <w:pPr>
        <w:pStyle w:val="Heading3"/>
      </w:pPr>
      <w:bookmarkStart w:id="58" w:name="_Toc449509778"/>
      <w:r>
        <w:t>Control systems</w:t>
      </w:r>
      <w:bookmarkEnd w:id="58"/>
    </w:p>
    <w:p w:rsidR="00F0042E" w:rsidRPr="00F0042E" w:rsidRDefault="00F0042E" w:rsidP="00013752">
      <w:pPr>
        <w:pStyle w:val="BoldBulTight0"/>
      </w:pPr>
      <w:r w:rsidRPr="00F0042E">
        <w:t xml:space="preserve">There are several areas that impact on </w:t>
      </w:r>
      <w:r w:rsidR="000E7290">
        <w:t xml:space="preserve">stock </w:t>
      </w:r>
      <w:r w:rsidRPr="00F0042E">
        <w:t>control, some of which are:</w:t>
      </w:r>
    </w:p>
    <w:p w:rsidR="00F0042E" w:rsidRDefault="004A681D" w:rsidP="0018758D">
      <w:pPr>
        <w:pStyle w:val="Bullets"/>
      </w:pPr>
      <w:r w:rsidRPr="00F0042E">
        <w:t>Stock</w:t>
      </w:r>
      <w:r w:rsidR="00F0042E" w:rsidRPr="00F0042E">
        <w:t xml:space="preserve"> </w:t>
      </w:r>
      <w:r w:rsidR="00F0042E">
        <w:t xml:space="preserve">and </w:t>
      </w:r>
      <w:r w:rsidR="00F0042E" w:rsidRPr="00F0042E">
        <w:t>types of stock that a business can hold</w:t>
      </w:r>
    </w:p>
    <w:p w:rsidR="00F0042E" w:rsidRDefault="004A681D" w:rsidP="0018758D">
      <w:pPr>
        <w:pStyle w:val="Bullets"/>
      </w:pPr>
      <w:r w:rsidRPr="00F0042E">
        <w:t>Expenditure/cost, wastage/shrinkage</w:t>
      </w:r>
      <w:r w:rsidR="00F0042E">
        <w:t xml:space="preserve"> of stock</w:t>
      </w:r>
    </w:p>
    <w:p w:rsidR="00F0042E" w:rsidRDefault="004A681D" w:rsidP="0018758D">
      <w:pPr>
        <w:pStyle w:val="Bullets"/>
      </w:pPr>
      <w:r>
        <w:t>Health and safety in both manufacture/production and with distribution and storage as in food products.</w:t>
      </w:r>
    </w:p>
    <w:p w:rsidR="00F0042E" w:rsidRPr="00F0042E" w:rsidRDefault="00B26B61" w:rsidP="00013752">
      <w:pPr>
        <w:pStyle w:val="BoldBulTight0"/>
        <w:rPr>
          <w:rStyle w:val="Strong"/>
          <w:rFonts w:asciiTheme="minorHAnsi" w:hAnsiTheme="minorHAnsi" w:cstheme="minorHAnsi"/>
          <w:u w:val="single"/>
        </w:rPr>
      </w:pPr>
      <w:r>
        <w:t>Software s</w:t>
      </w:r>
      <w:r w:rsidR="00F0042E" w:rsidRPr="00F0042E">
        <w:t xml:space="preserve">ystems </w:t>
      </w:r>
      <w:r w:rsidR="00F0042E">
        <w:t xml:space="preserve">used </w:t>
      </w:r>
      <w:r w:rsidR="00084C58">
        <w:t xml:space="preserve">to control stock, expenditure, cost, wastage and </w:t>
      </w:r>
      <w:r w:rsidR="00F0042E" w:rsidRPr="00F0042E">
        <w:t>shrinkage</w:t>
      </w:r>
      <w:r w:rsidR="00084C58">
        <w:t>:</w:t>
      </w:r>
    </w:p>
    <w:p w:rsidR="00DA1DD2" w:rsidRPr="00B26B61" w:rsidRDefault="00F0042E" w:rsidP="0018758D">
      <w:pPr>
        <w:pStyle w:val="Bullets"/>
        <w:rPr>
          <w:rStyle w:val="Strong"/>
          <w:rFonts w:asciiTheme="minorHAnsi" w:hAnsiTheme="minorHAnsi" w:cstheme="minorHAnsi"/>
          <w:b w:val="0"/>
        </w:rPr>
      </w:pPr>
      <w:r w:rsidRPr="00B26B61">
        <w:rPr>
          <w:rStyle w:val="Strong"/>
          <w:rFonts w:asciiTheme="minorHAnsi" w:hAnsiTheme="minorHAnsi" w:cstheme="minorHAnsi"/>
          <w:b w:val="0"/>
        </w:rPr>
        <w:t>There are NUMEROUS propriety software packages available to do this.</w:t>
      </w:r>
      <w:r w:rsidR="00DA1DD2" w:rsidRPr="00B26B61">
        <w:rPr>
          <w:rStyle w:val="Strong"/>
          <w:rFonts w:asciiTheme="minorHAnsi" w:hAnsiTheme="minorHAnsi" w:cstheme="minorHAnsi"/>
          <w:b w:val="0"/>
        </w:rPr>
        <w:t xml:space="preserve"> </w:t>
      </w:r>
    </w:p>
    <w:p w:rsidR="00F0042E" w:rsidRPr="00B26B61" w:rsidRDefault="00DA1DD2" w:rsidP="0018758D">
      <w:pPr>
        <w:pStyle w:val="Bullets"/>
        <w:rPr>
          <w:rStyle w:val="Strong"/>
          <w:rFonts w:asciiTheme="minorHAnsi" w:hAnsiTheme="minorHAnsi" w:cstheme="minorHAnsi"/>
          <w:b w:val="0"/>
        </w:rPr>
      </w:pPr>
      <w:r w:rsidRPr="00B26B61">
        <w:rPr>
          <w:rStyle w:val="Strong"/>
          <w:rFonts w:asciiTheme="minorHAnsi" w:hAnsiTheme="minorHAnsi" w:cstheme="minorHAnsi"/>
          <w:b w:val="0"/>
        </w:rPr>
        <w:t>Search on stock control system returns over 10 Million pages</w:t>
      </w:r>
    </w:p>
    <w:p w:rsidR="00DA1DD2" w:rsidRPr="00B26B61" w:rsidRDefault="00DA1DD2" w:rsidP="0018758D">
      <w:pPr>
        <w:pStyle w:val="Bullets"/>
        <w:rPr>
          <w:rStyle w:val="Strong"/>
          <w:rFonts w:asciiTheme="minorHAnsi" w:hAnsiTheme="minorHAnsi" w:cstheme="minorHAnsi"/>
          <w:b w:val="0"/>
          <w:color w:val="000000"/>
        </w:rPr>
      </w:pPr>
      <w:r w:rsidRPr="00B26B61">
        <w:rPr>
          <w:rStyle w:val="Strong"/>
          <w:rFonts w:asciiTheme="minorHAnsi" w:hAnsiTheme="minorHAnsi" w:cstheme="minorHAnsi"/>
          <w:b w:val="0"/>
          <w:color w:val="000000"/>
        </w:rPr>
        <w:t xml:space="preserve">There are over 10,000 different software systems available. </w:t>
      </w:r>
    </w:p>
    <w:p w:rsidR="000F4A85" w:rsidRPr="00084C58" w:rsidRDefault="000F4A85" w:rsidP="00084C58">
      <w:pPr>
        <w:pStyle w:val="BoldBulTight0"/>
        <w:rPr>
          <w:rStyle w:val="Strong"/>
          <w:b/>
          <w:bCs w:val="0"/>
          <w:u w:val="single"/>
        </w:rPr>
      </w:pPr>
      <w:proofErr w:type="spellStart"/>
      <w:r w:rsidRPr="00084C58">
        <w:rPr>
          <w:rStyle w:val="Strong"/>
          <w:b/>
          <w:bCs w:val="0"/>
          <w:u w:val="single"/>
        </w:rPr>
        <w:t>StockMaster</w:t>
      </w:r>
      <w:proofErr w:type="spellEnd"/>
      <w:r w:rsidRPr="00084C58">
        <w:rPr>
          <w:rStyle w:val="Strong"/>
          <w:b/>
          <w:bCs w:val="0"/>
          <w:u w:val="single"/>
        </w:rPr>
        <w:t xml:space="preserve"> by </w:t>
      </w:r>
      <w:proofErr w:type="spellStart"/>
      <w:r w:rsidRPr="00084C58">
        <w:rPr>
          <w:u w:val="single"/>
        </w:rPr>
        <w:t>GoalMaker</w:t>
      </w:r>
      <w:proofErr w:type="spellEnd"/>
    </w:p>
    <w:p w:rsidR="00B26B61" w:rsidRPr="00B26B61" w:rsidRDefault="00DA1DD2" w:rsidP="00084C58">
      <w:pPr>
        <w:rPr>
          <w:rStyle w:val="Strong"/>
          <w:rFonts w:asciiTheme="minorHAnsi" w:hAnsiTheme="minorHAnsi" w:cstheme="minorHAnsi"/>
          <w:b w:val="0"/>
          <w:color w:val="000000"/>
        </w:rPr>
      </w:pPr>
      <w:r w:rsidRPr="004A681D">
        <w:t xml:space="preserve">One example is </w:t>
      </w:r>
      <w:proofErr w:type="spellStart"/>
      <w:r w:rsidRPr="004A681D">
        <w:t>StockMaster</w:t>
      </w:r>
      <w:proofErr w:type="spellEnd"/>
      <w:r w:rsidRPr="004A681D">
        <w:t xml:space="preserve"> by </w:t>
      </w:r>
      <w:proofErr w:type="spellStart"/>
      <w:r w:rsidRPr="004A681D">
        <w:t>GoalMaker</w:t>
      </w:r>
      <w:proofErr w:type="spellEnd"/>
      <w:r w:rsidRPr="004A681D">
        <w:t xml:space="preserve"> (Melbourne)</w:t>
      </w:r>
      <w:r w:rsidR="00B26B61" w:rsidRPr="004A681D">
        <w:t>.</w:t>
      </w:r>
      <w:r w:rsidRPr="004A681D">
        <w:t xml:space="preserve"> </w:t>
      </w:r>
      <w:r w:rsidR="00B26B61" w:rsidRPr="004A681D">
        <w:t>This stock control system handles purchasing, receiving, products, stock, sales invoicing, debtors, enquiries</w:t>
      </w:r>
      <w:r w:rsidR="00B26B61" w:rsidRPr="00B26B61">
        <w:rPr>
          <w:rStyle w:val="Strong"/>
          <w:rFonts w:asciiTheme="minorHAnsi" w:hAnsiTheme="minorHAnsi" w:cstheme="minorHAnsi"/>
          <w:b w:val="0"/>
          <w:color w:val="000000"/>
        </w:rPr>
        <w:t>, reports, system administration and other elements and processes of business.</w:t>
      </w:r>
    </w:p>
    <w:p w:rsidR="000F4A85" w:rsidRPr="00084C58" w:rsidRDefault="000F4A85" w:rsidP="00084C58">
      <w:pPr>
        <w:pStyle w:val="BoldBulTight0"/>
        <w:rPr>
          <w:rStyle w:val="Strong"/>
          <w:rFonts w:asciiTheme="minorHAnsi" w:hAnsiTheme="minorHAnsi" w:cstheme="minorHAnsi"/>
          <w:b/>
          <w:color w:val="000000"/>
          <w:u w:val="single"/>
        </w:rPr>
      </w:pPr>
      <w:r w:rsidRPr="00084C58">
        <w:rPr>
          <w:rStyle w:val="Strong"/>
          <w:rFonts w:asciiTheme="minorHAnsi" w:hAnsiTheme="minorHAnsi" w:cstheme="minorHAnsi"/>
          <w:b/>
          <w:color w:val="000000"/>
          <w:u w:val="single"/>
        </w:rPr>
        <w:t xml:space="preserve">The </w:t>
      </w:r>
      <w:proofErr w:type="spellStart"/>
      <w:r w:rsidRPr="00084C58">
        <w:rPr>
          <w:rStyle w:val="Strong"/>
          <w:rFonts w:asciiTheme="minorHAnsi" w:hAnsiTheme="minorHAnsi" w:cstheme="minorHAnsi"/>
          <w:b/>
          <w:color w:val="000000"/>
          <w:u w:val="single"/>
        </w:rPr>
        <w:t>InterAcct</w:t>
      </w:r>
      <w:proofErr w:type="spellEnd"/>
      <w:r w:rsidRPr="00084C58">
        <w:rPr>
          <w:rStyle w:val="Strong"/>
          <w:rFonts w:asciiTheme="minorHAnsi" w:hAnsiTheme="minorHAnsi" w:cstheme="minorHAnsi"/>
          <w:b/>
          <w:color w:val="000000"/>
          <w:u w:val="single"/>
        </w:rPr>
        <w:t xml:space="preserve"> software system</w:t>
      </w:r>
    </w:p>
    <w:p w:rsidR="00B26B61" w:rsidRPr="00B26B61" w:rsidRDefault="00B26B61" w:rsidP="00084C58">
      <w:pPr>
        <w:rPr>
          <w:rStyle w:val="Strong"/>
          <w:rFonts w:asciiTheme="minorHAnsi" w:hAnsiTheme="minorHAnsi" w:cstheme="minorHAnsi"/>
          <w:b w:val="0"/>
          <w:color w:val="000000"/>
        </w:rPr>
      </w:pPr>
      <w:r w:rsidRPr="00B26B61">
        <w:rPr>
          <w:rStyle w:val="Strong"/>
          <w:rFonts w:asciiTheme="minorHAnsi" w:hAnsiTheme="minorHAnsi" w:cstheme="minorHAnsi"/>
          <w:b w:val="0"/>
          <w:color w:val="000000"/>
        </w:rPr>
        <w:t xml:space="preserve">Another is The </w:t>
      </w:r>
      <w:proofErr w:type="spellStart"/>
      <w:r w:rsidRPr="00084C58">
        <w:t>InterAcct</w:t>
      </w:r>
      <w:proofErr w:type="spellEnd"/>
      <w:r w:rsidRPr="00B26B61">
        <w:rPr>
          <w:rStyle w:val="Strong"/>
          <w:rFonts w:asciiTheme="minorHAnsi" w:hAnsiTheme="minorHAnsi" w:cstheme="minorHAnsi"/>
          <w:b w:val="0"/>
          <w:color w:val="000000"/>
        </w:rPr>
        <w:t xml:space="preserve"> software system which provides a large range of functions, including stock and inventory control.</w:t>
      </w:r>
      <w:r>
        <w:rPr>
          <w:rStyle w:val="Strong"/>
          <w:rFonts w:asciiTheme="minorHAnsi" w:hAnsiTheme="minorHAnsi" w:cstheme="minorHAnsi"/>
          <w:b w:val="0"/>
          <w:color w:val="000000"/>
        </w:rPr>
        <w:t xml:space="preserve"> </w:t>
      </w:r>
      <w:r w:rsidRPr="00B26B61">
        <w:rPr>
          <w:rStyle w:val="Strong"/>
          <w:rFonts w:asciiTheme="minorHAnsi" w:hAnsiTheme="minorHAnsi" w:cstheme="minorHAnsi"/>
          <w:b w:val="0"/>
          <w:color w:val="000000"/>
        </w:rPr>
        <w:t xml:space="preserve">Established in 1983, </w:t>
      </w:r>
      <w:proofErr w:type="spellStart"/>
      <w:r w:rsidRPr="00B26B61">
        <w:rPr>
          <w:rStyle w:val="Strong"/>
          <w:rFonts w:asciiTheme="minorHAnsi" w:hAnsiTheme="minorHAnsi" w:cstheme="minorHAnsi"/>
          <w:b w:val="0"/>
          <w:color w:val="000000"/>
        </w:rPr>
        <w:t>InterAcct</w:t>
      </w:r>
      <w:proofErr w:type="spellEnd"/>
      <w:r w:rsidRPr="00B26B61">
        <w:rPr>
          <w:rStyle w:val="Strong"/>
          <w:rFonts w:asciiTheme="minorHAnsi" w:hAnsiTheme="minorHAnsi" w:cstheme="minorHAnsi"/>
          <w:b w:val="0"/>
          <w:color w:val="000000"/>
        </w:rPr>
        <w:t xml:space="preserve"> software system remains a small business focused </w:t>
      </w:r>
      <w:r>
        <w:rPr>
          <w:rStyle w:val="Strong"/>
          <w:rFonts w:asciiTheme="minorHAnsi" w:hAnsiTheme="minorHAnsi" w:cstheme="minorHAnsi"/>
          <w:b w:val="0"/>
          <w:color w:val="000000"/>
        </w:rPr>
        <w:t xml:space="preserve">tool </w:t>
      </w:r>
      <w:r w:rsidRPr="00B26B61">
        <w:rPr>
          <w:rStyle w:val="Strong"/>
          <w:rFonts w:asciiTheme="minorHAnsi" w:hAnsiTheme="minorHAnsi" w:cstheme="minorHAnsi"/>
          <w:b w:val="0"/>
          <w:color w:val="000000"/>
        </w:rPr>
        <w:t>providing a personalised level of service to their customers.</w:t>
      </w:r>
      <w:r>
        <w:rPr>
          <w:rStyle w:val="Strong"/>
          <w:rFonts w:asciiTheme="minorHAnsi" w:hAnsiTheme="minorHAnsi" w:cstheme="minorHAnsi"/>
          <w:b w:val="0"/>
          <w:color w:val="000000"/>
        </w:rPr>
        <w:t xml:space="preserve"> </w:t>
      </w:r>
      <w:r w:rsidRPr="00B26B61">
        <w:rPr>
          <w:rStyle w:val="Strong"/>
          <w:rFonts w:asciiTheme="minorHAnsi" w:hAnsiTheme="minorHAnsi" w:cstheme="minorHAnsi"/>
          <w:b w:val="0"/>
          <w:color w:val="000000"/>
        </w:rPr>
        <w:t>They won the Australian Small Business Award in 1990</w:t>
      </w:r>
    </w:p>
    <w:p w:rsidR="00DA1DD2" w:rsidRPr="00084C58" w:rsidRDefault="00B26B61" w:rsidP="00084C58">
      <w:r w:rsidRPr="00084C58">
        <w:t xml:space="preserve">Of course </w:t>
      </w:r>
      <w:r w:rsidR="00DA1DD2" w:rsidRPr="00084C58">
        <w:t>one size</w:t>
      </w:r>
      <w:r w:rsidRPr="00084C58">
        <w:t xml:space="preserve"> does not</w:t>
      </w:r>
      <w:r w:rsidR="00DA1DD2" w:rsidRPr="00084C58">
        <w:t xml:space="preserve"> fit all solution</w:t>
      </w:r>
      <w:r w:rsidRPr="00084C58">
        <w:t xml:space="preserve">s so you are advised to go through the </w:t>
      </w:r>
      <w:r w:rsidR="00DA1DD2" w:rsidRPr="00084C58">
        <w:t xml:space="preserve">process of selecting the stock control system </w:t>
      </w:r>
      <w:r w:rsidRPr="00084C58">
        <w:t>that will suit your needs and budget, if you are going to go the way of software?</w:t>
      </w:r>
    </w:p>
    <w:p w:rsidR="000F4A85" w:rsidRPr="00084C58" w:rsidRDefault="000F4A85" w:rsidP="00084C58">
      <w:pPr>
        <w:rPr>
          <w:rStyle w:val="Strong"/>
          <w:b w:val="0"/>
          <w:bCs w:val="0"/>
        </w:rPr>
      </w:pPr>
      <w:r w:rsidRPr="00084C58">
        <w:t>Make a checklist of your requirements to stock control system</w:t>
      </w:r>
      <w:r w:rsidR="00084C58">
        <w:t xml:space="preserve">. </w:t>
      </w:r>
      <w:r w:rsidRPr="00084C58">
        <w:t>Do not go with the software that's too complicated. Your staff will hate it</w:t>
      </w:r>
      <w:r w:rsidR="004306FF" w:rsidRPr="00084C58">
        <w:t xml:space="preserve"> – </w:t>
      </w:r>
      <w:r w:rsidRPr="00084C58">
        <w:t>and soon you will.</w:t>
      </w:r>
    </w:p>
    <w:tbl>
      <w:tblPr>
        <w:tblStyle w:val="TableGrid"/>
        <w:tblW w:w="0" w:type="auto"/>
        <w:jc w:val="center"/>
        <w:tblInd w:w="-2007" w:type="dxa"/>
        <w:tblLook w:val="04A0" w:firstRow="1" w:lastRow="0" w:firstColumn="1" w:lastColumn="0" w:noHBand="0" w:noVBand="1"/>
      </w:tblPr>
      <w:tblGrid>
        <w:gridCol w:w="6808"/>
        <w:gridCol w:w="1835"/>
      </w:tblGrid>
      <w:tr w:rsidR="000F4A85" w:rsidRPr="000F4A85" w:rsidTr="00084C58">
        <w:trPr>
          <w:jc w:val="center"/>
        </w:trPr>
        <w:tc>
          <w:tcPr>
            <w:tcW w:w="6808" w:type="dxa"/>
            <w:shd w:val="clear" w:color="auto" w:fill="E5B8B7" w:themeFill="accent2" w:themeFillTint="66"/>
          </w:tcPr>
          <w:p w:rsidR="000F4A85" w:rsidRPr="000F4A85" w:rsidRDefault="00125709" w:rsidP="00084C58">
            <w:pPr>
              <w:pStyle w:val="NormalWeb"/>
              <w:spacing w:before="120" w:beforeAutospacing="0" w:after="120" w:afterAutospacing="0"/>
              <w:jc w:val="center"/>
              <w:rPr>
                <w:rStyle w:val="Strong"/>
                <w:rFonts w:asciiTheme="minorHAnsi" w:hAnsiTheme="minorHAnsi" w:cstheme="minorHAnsi"/>
                <w:color w:val="000000"/>
                <w:sz w:val="22"/>
                <w:szCs w:val="22"/>
              </w:rPr>
            </w:pPr>
            <w:r w:rsidRPr="000F4A85">
              <w:rPr>
                <w:rStyle w:val="Strong"/>
                <w:rFonts w:asciiTheme="minorHAnsi" w:hAnsiTheme="minorHAnsi" w:cstheme="minorHAnsi"/>
                <w:color w:val="000000"/>
                <w:sz w:val="22"/>
                <w:szCs w:val="22"/>
              </w:rPr>
              <w:t>Item</w:t>
            </w:r>
          </w:p>
        </w:tc>
        <w:tc>
          <w:tcPr>
            <w:tcW w:w="1835" w:type="dxa"/>
            <w:shd w:val="clear" w:color="auto" w:fill="E5B8B7" w:themeFill="accent2" w:themeFillTint="66"/>
          </w:tcPr>
          <w:p w:rsidR="000F4A85" w:rsidRPr="000F4A85" w:rsidRDefault="00125709" w:rsidP="00084C58">
            <w:pPr>
              <w:pStyle w:val="NormalWeb"/>
              <w:spacing w:before="120" w:beforeAutospacing="0" w:after="120" w:afterAutospacing="0"/>
              <w:jc w:val="center"/>
              <w:rPr>
                <w:rStyle w:val="Strong"/>
                <w:rFonts w:asciiTheme="minorHAnsi" w:hAnsiTheme="minorHAnsi" w:cstheme="minorHAnsi"/>
                <w:color w:val="000000"/>
                <w:sz w:val="22"/>
                <w:szCs w:val="22"/>
              </w:rPr>
            </w:pPr>
            <w:r w:rsidRPr="000F4A85">
              <w:rPr>
                <w:rStyle w:val="Strong"/>
                <w:rFonts w:asciiTheme="minorHAnsi" w:hAnsiTheme="minorHAnsi" w:cstheme="minorHAnsi"/>
                <w:color w:val="000000"/>
                <w:sz w:val="22"/>
                <w:szCs w:val="22"/>
              </w:rPr>
              <w:t>Check</w:t>
            </w:r>
          </w:p>
        </w:tc>
      </w:tr>
      <w:tr w:rsidR="000F4A85" w:rsidTr="00084C58">
        <w:trPr>
          <w:jc w:val="center"/>
        </w:trPr>
        <w:tc>
          <w:tcPr>
            <w:tcW w:w="6808" w:type="dxa"/>
          </w:tcPr>
          <w:p w:rsidR="000F4A85" w:rsidRDefault="00D32CF2" w:rsidP="00084C58">
            <w:pPr>
              <w:spacing w:before="120" w:after="120" w:line="240" w:lineRule="auto"/>
              <w:rPr>
                <w:rStyle w:val="Strong"/>
                <w:rFonts w:asciiTheme="minorHAnsi" w:hAnsiTheme="minorHAnsi" w:cstheme="minorHAnsi"/>
                <w:b w:val="0"/>
                <w:color w:val="000000"/>
              </w:rPr>
            </w:pPr>
            <w:r w:rsidRPr="000F4A85">
              <w:rPr>
                <w:rStyle w:val="Strong"/>
                <w:rFonts w:asciiTheme="minorHAnsi" w:hAnsiTheme="minorHAnsi" w:cstheme="minorHAnsi"/>
                <w:b w:val="0"/>
                <w:color w:val="000000"/>
              </w:rPr>
              <w:t>Ask others businesses about the stock control software they use</w:t>
            </w:r>
          </w:p>
        </w:tc>
        <w:tc>
          <w:tcPr>
            <w:tcW w:w="1835" w:type="dxa"/>
          </w:tcPr>
          <w:p w:rsid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r>
      <w:tr w:rsidR="000F4A85" w:rsidTr="00084C58">
        <w:trPr>
          <w:jc w:val="center"/>
        </w:trPr>
        <w:tc>
          <w:tcPr>
            <w:tcW w:w="6808" w:type="dxa"/>
          </w:tcPr>
          <w:p w:rsidR="000F4A85" w:rsidRDefault="00D32CF2" w:rsidP="00084C58">
            <w:pPr>
              <w:spacing w:before="120" w:after="120" w:line="240" w:lineRule="auto"/>
              <w:rPr>
                <w:rStyle w:val="Strong"/>
                <w:rFonts w:asciiTheme="minorHAnsi" w:hAnsiTheme="minorHAnsi" w:cstheme="minorHAnsi"/>
                <w:b w:val="0"/>
                <w:color w:val="000000"/>
              </w:rPr>
            </w:pPr>
            <w:r w:rsidRPr="000F4A85">
              <w:rPr>
                <w:rStyle w:val="Strong"/>
                <w:rFonts w:asciiTheme="minorHAnsi" w:hAnsiTheme="minorHAnsi" w:cstheme="minorHAnsi"/>
                <w:b w:val="0"/>
                <w:color w:val="000000"/>
              </w:rPr>
              <w:t xml:space="preserve">Ask your trade association for </w:t>
            </w:r>
            <w:r w:rsidR="006C78DD">
              <w:rPr>
                <w:rStyle w:val="Strong"/>
                <w:rFonts w:asciiTheme="minorHAnsi" w:hAnsiTheme="minorHAnsi" w:cstheme="minorHAnsi"/>
                <w:b w:val="0"/>
                <w:color w:val="000000"/>
              </w:rPr>
              <w:t xml:space="preserve">a </w:t>
            </w:r>
            <w:r w:rsidR="000F4A85" w:rsidRPr="000F4A85">
              <w:rPr>
                <w:rStyle w:val="Strong"/>
                <w:rFonts w:asciiTheme="minorHAnsi" w:hAnsiTheme="minorHAnsi" w:cstheme="minorHAnsi"/>
                <w:b w:val="0"/>
                <w:color w:val="000000"/>
              </w:rPr>
              <w:t>practical recommendation</w:t>
            </w:r>
          </w:p>
        </w:tc>
        <w:tc>
          <w:tcPr>
            <w:tcW w:w="1835" w:type="dxa"/>
          </w:tcPr>
          <w:p w:rsid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r>
      <w:tr w:rsidR="000F4A85" w:rsidTr="00084C58">
        <w:trPr>
          <w:jc w:val="center"/>
        </w:trPr>
        <w:tc>
          <w:tcPr>
            <w:tcW w:w="6808" w:type="dxa"/>
          </w:tcPr>
          <w:p w:rsidR="000F4A85" w:rsidRDefault="00D32CF2" w:rsidP="00084C58">
            <w:pPr>
              <w:spacing w:before="120" w:after="120" w:line="240" w:lineRule="auto"/>
              <w:rPr>
                <w:rStyle w:val="Strong"/>
                <w:rFonts w:asciiTheme="minorHAnsi" w:hAnsiTheme="minorHAnsi" w:cstheme="minorHAnsi"/>
                <w:b w:val="0"/>
                <w:color w:val="000000"/>
              </w:rPr>
            </w:pPr>
            <w:r w:rsidRPr="000F4A85">
              <w:rPr>
                <w:rStyle w:val="Strong"/>
                <w:rFonts w:asciiTheme="minorHAnsi" w:hAnsiTheme="minorHAnsi" w:cstheme="minorHAnsi"/>
                <w:b w:val="0"/>
                <w:color w:val="000000"/>
              </w:rPr>
              <w:t>Find 3 suppliers of stock c</w:t>
            </w:r>
            <w:r w:rsidR="000F4A85" w:rsidRPr="000F4A85">
              <w:rPr>
                <w:rStyle w:val="Strong"/>
                <w:rFonts w:asciiTheme="minorHAnsi" w:hAnsiTheme="minorHAnsi" w:cstheme="minorHAnsi"/>
                <w:b w:val="0"/>
                <w:color w:val="000000"/>
              </w:rPr>
              <w:t>ontrol software available near you</w:t>
            </w:r>
            <w:r w:rsidR="006C78DD">
              <w:rPr>
                <w:rStyle w:val="Strong"/>
                <w:rFonts w:asciiTheme="minorHAnsi" w:hAnsiTheme="minorHAnsi" w:cstheme="minorHAnsi"/>
                <w:b w:val="0"/>
                <w:color w:val="000000"/>
              </w:rPr>
              <w:t>,</w:t>
            </w:r>
            <w:r w:rsidR="000F4A85" w:rsidRPr="000F4A85">
              <w:rPr>
                <w:rStyle w:val="Strong"/>
                <w:rFonts w:asciiTheme="minorHAnsi" w:hAnsiTheme="minorHAnsi" w:cstheme="minorHAnsi"/>
                <w:b w:val="0"/>
                <w:color w:val="000000"/>
              </w:rPr>
              <w:t xml:space="preserve"> contact them and ask for </w:t>
            </w:r>
            <w:r w:rsidR="006C78DD">
              <w:rPr>
                <w:rStyle w:val="Strong"/>
                <w:rFonts w:asciiTheme="minorHAnsi" w:hAnsiTheme="minorHAnsi" w:cstheme="minorHAnsi"/>
                <w:b w:val="0"/>
                <w:color w:val="000000"/>
              </w:rPr>
              <w:t xml:space="preserve">a </w:t>
            </w:r>
            <w:r w:rsidR="000F4A85" w:rsidRPr="000F4A85">
              <w:rPr>
                <w:rStyle w:val="Strong"/>
                <w:rFonts w:asciiTheme="minorHAnsi" w:hAnsiTheme="minorHAnsi" w:cstheme="minorHAnsi"/>
                <w:b w:val="0"/>
                <w:color w:val="000000"/>
              </w:rPr>
              <w:t>presentation and free trial</w:t>
            </w:r>
          </w:p>
        </w:tc>
        <w:tc>
          <w:tcPr>
            <w:tcW w:w="1835" w:type="dxa"/>
          </w:tcPr>
          <w:p w:rsid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r>
    </w:tbl>
    <w:p w:rsidR="000F4A85" w:rsidRDefault="000F4A85"/>
    <w:p w:rsidR="000F4A85" w:rsidRPr="000F4A85" w:rsidRDefault="000F4A85" w:rsidP="00084C58">
      <w:pPr>
        <w:pStyle w:val="BoldBulTight0"/>
      </w:pPr>
      <w:r w:rsidRPr="000F4A85">
        <w:t>Can the system handle</w:t>
      </w:r>
      <w:proofErr w:type="gramStart"/>
      <w:r w:rsidR="00084C58">
        <w:t>…</w:t>
      </w:r>
      <w:proofErr w:type="gramEnd"/>
    </w:p>
    <w:tbl>
      <w:tblPr>
        <w:tblStyle w:val="TableGrid"/>
        <w:tblW w:w="0" w:type="auto"/>
        <w:jc w:val="center"/>
        <w:tblInd w:w="-2895" w:type="dxa"/>
        <w:tblLook w:val="04A0" w:firstRow="1" w:lastRow="0" w:firstColumn="1" w:lastColumn="0" w:noHBand="0" w:noVBand="1"/>
      </w:tblPr>
      <w:tblGrid>
        <w:gridCol w:w="7696"/>
        <w:gridCol w:w="694"/>
        <w:gridCol w:w="709"/>
      </w:tblGrid>
      <w:tr w:rsidR="000F4A85" w:rsidRPr="000F4A85" w:rsidTr="00084C58">
        <w:trPr>
          <w:jc w:val="center"/>
        </w:trPr>
        <w:tc>
          <w:tcPr>
            <w:tcW w:w="7696" w:type="dxa"/>
            <w:shd w:val="clear" w:color="auto" w:fill="E5B8B7" w:themeFill="accent2" w:themeFillTint="66"/>
          </w:tcPr>
          <w:p w:rsidR="000F4A85" w:rsidRPr="000F4A85" w:rsidRDefault="00125709" w:rsidP="00084C58">
            <w:pPr>
              <w:pStyle w:val="NormalWeb"/>
              <w:spacing w:before="120" w:beforeAutospacing="0" w:after="120" w:afterAutospacing="0"/>
              <w:jc w:val="center"/>
              <w:rPr>
                <w:rStyle w:val="Strong"/>
                <w:rFonts w:asciiTheme="minorHAnsi" w:hAnsiTheme="minorHAnsi" w:cstheme="minorHAnsi"/>
                <w:color w:val="000000"/>
                <w:sz w:val="22"/>
                <w:szCs w:val="22"/>
              </w:rPr>
            </w:pPr>
            <w:r w:rsidRPr="000F4A85">
              <w:rPr>
                <w:rStyle w:val="Strong"/>
                <w:rFonts w:asciiTheme="minorHAnsi" w:hAnsiTheme="minorHAnsi" w:cstheme="minorHAnsi"/>
                <w:color w:val="000000"/>
                <w:sz w:val="22"/>
                <w:szCs w:val="22"/>
              </w:rPr>
              <w:lastRenderedPageBreak/>
              <w:t>Function</w:t>
            </w:r>
          </w:p>
        </w:tc>
        <w:tc>
          <w:tcPr>
            <w:tcW w:w="694" w:type="dxa"/>
            <w:shd w:val="clear" w:color="auto" w:fill="E5B8B7" w:themeFill="accent2" w:themeFillTint="66"/>
          </w:tcPr>
          <w:p w:rsidR="000F4A85" w:rsidRPr="000F4A85" w:rsidRDefault="00125709" w:rsidP="00084C58">
            <w:pPr>
              <w:pStyle w:val="NormalWeb"/>
              <w:spacing w:before="120" w:beforeAutospacing="0" w:after="120" w:afterAutospacing="0"/>
              <w:jc w:val="center"/>
              <w:rPr>
                <w:rStyle w:val="Strong"/>
                <w:rFonts w:asciiTheme="minorHAnsi" w:hAnsiTheme="minorHAnsi" w:cstheme="minorHAnsi"/>
                <w:color w:val="000000"/>
                <w:sz w:val="22"/>
                <w:szCs w:val="22"/>
              </w:rPr>
            </w:pPr>
            <w:r w:rsidRPr="000F4A85">
              <w:rPr>
                <w:rStyle w:val="Strong"/>
                <w:rFonts w:asciiTheme="minorHAnsi" w:hAnsiTheme="minorHAnsi" w:cstheme="minorHAnsi"/>
                <w:color w:val="000000"/>
                <w:sz w:val="22"/>
                <w:szCs w:val="22"/>
              </w:rPr>
              <w:t>Yes</w:t>
            </w:r>
          </w:p>
        </w:tc>
        <w:tc>
          <w:tcPr>
            <w:tcW w:w="709" w:type="dxa"/>
            <w:shd w:val="clear" w:color="auto" w:fill="E5B8B7" w:themeFill="accent2" w:themeFillTint="66"/>
          </w:tcPr>
          <w:p w:rsidR="000F4A85" w:rsidRPr="000F4A85" w:rsidRDefault="00125709" w:rsidP="00084C58">
            <w:pPr>
              <w:pStyle w:val="NormalWeb"/>
              <w:spacing w:before="120" w:beforeAutospacing="0" w:after="120" w:afterAutospacing="0"/>
              <w:jc w:val="center"/>
              <w:rPr>
                <w:rStyle w:val="Strong"/>
                <w:rFonts w:asciiTheme="minorHAnsi" w:hAnsiTheme="minorHAnsi" w:cstheme="minorHAnsi"/>
                <w:color w:val="000000"/>
                <w:sz w:val="22"/>
                <w:szCs w:val="22"/>
              </w:rPr>
            </w:pPr>
            <w:r w:rsidRPr="000F4A85">
              <w:rPr>
                <w:rStyle w:val="Strong"/>
                <w:rFonts w:asciiTheme="minorHAnsi" w:hAnsiTheme="minorHAnsi" w:cstheme="minorHAnsi"/>
                <w:color w:val="000000"/>
                <w:sz w:val="22"/>
                <w:szCs w:val="22"/>
              </w:rPr>
              <w:t>No</w:t>
            </w:r>
          </w:p>
        </w:tc>
      </w:tr>
      <w:tr w:rsidR="000F4A85" w:rsidRPr="000F4A85" w:rsidTr="00084C58">
        <w:trPr>
          <w:jc w:val="center"/>
        </w:trPr>
        <w:tc>
          <w:tcPr>
            <w:tcW w:w="7696" w:type="dxa"/>
          </w:tcPr>
          <w:p w:rsidR="000F4A85" w:rsidRPr="000F4A85" w:rsidRDefault="00125709" w:rsidP="00084C58">
            <w:pPr>
              <w:spacing w:before="120" w:after="120" w:line="240" w:lineRule="auto"/>
              <w:rPr>
                <w:rStyle w:val="Strong"/>
                <w:rFonts w:asciiTheme="minorHAnsi" w:hAnsiTheme="minorHAnsi" w:cstheme="minorHAnsi"/>
                <w:b w:val="0"/>
                <w:color w:val="000000"/>
              </w:rPr>
            </w:pPr>
            <w:r w:rsidRPr="000F4A85">
              <w:rPr>
                <w:rStyle w:val="Strong"/>
                <w:rFonts w:asciiTheme="minorHAnsi" w:hAnsiTheme="minorHAnsi" w:cstheme="minorHAnsi"/>
                <w:b w:val="0"/>
                <w:color w:val="000000"/>
              </w:rPr>
              <w:t>Multiple users at the same time</w:t>
            </w:r>
          </w:p>
        </w:tc>
        <w:tc>
          <w:tcPr>
            <w:tcW w:w="694" w:type="dxa"/>
          </w:tcPr>
          <w:p w:rsidR="000F4A85" w:rsidRP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c>
          <w:tcPr>
            <w:tcW w:w="709" w:type="dxa"/>
          </w:tcPr>
          <w:p w:rsidR="000F4A85" w:rsidRP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r>
      <w:tr w:rsidR="000F4A85" w:rsidRPr="000F4A85" w:rsidTr="00084C58">
        <w:trPr>
          <w:jc w:val="center"/>
        </w:trPr>
        <w:tc>
          <w:tcPr>
            <w:tcW w:w="7696" w:type="dxa"/>
          </w:tcPr>
          <w:p w:rsidR="000F4A85" w:rsidRPr="000F4A85" w:rsidRDefault="00125709" w:rsidP="00084C58">
            <w:pPr>
              <w:spacing w:before="120" w:after="120" w:line="240" w:lineRule="auto"/>
              <w:rPr>
                <w:rStyle w:val="Strong"/>
                <w:rFonts w:asciiTheme="minorHAnsi" w:hAnsiTheme="minorHAnsi" w:cstheme="minorHAnsi"/>
                <w:b w:val="0"/>
                <w:color w:val="000000"/>
              </w:rPr>
            </w:pPr>
            <w:r w:rsidRPr="000F4A85">
              <w:rPr>
                <w:rStyle w:val="Strong"/>
                <w:rFonts w:asciiTheme="minorHAnsi" w:hAnsiTheme="minorHAnsi" w:cstheme="minorHAnsi"/>
                <w:b w:val="0"/>
                <w:color w:val="000000"/>
              </w:rPr>
              <w:t xml:space="preserve">Multiple </w:t>
            </w:r>
            <w:r w:rsidR="00084C58">
              <w:rPr>
                <w:rStyle w:val="Strong"/>
                <w:rFonts w:asciiTheme="minorHAnsi" w:hAnsiTheme="minorHAnsi" w:cstheme="minorHAnsi"/>
                <w:b w:val="0"/>
                <w:color w:val="000000"/>
              </w:rPr>
              <w:t>prices for items (e.g. RRP, sale</w:t>
            </w:r>
            <w:r w:rsidR="000F4A85" w:rsidRPr="000F4A85">
              <w:rPr>
                <w:rStyle w:val="Strong"/>
                <w:rFonts w:asciiTheme="minorHAnsi" w:hAnsiTheme="minorHAnsi" w:cstheme="minorHAnsi"/>
                <w:b w:val="0"/>
                <w:color w:val="000000"/>
              </w:rPr>
              <w:t>)</w:t>
            </w:r>
          </w:p>
        </w:tc>
        <w:tc>
          <w:tcPr>
            <w:tcW w:w="694" w:type="dxa"/>
          </w:tcPr>
          <w:p w:rsidR="000F4A85" w:rsidRP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c>
          <w:tcPr>
            <w:tcW w:w="709" w:type="dxa"/>
          </w:tcPr>
          <w:p w:rsidR="000F4A85" w:rsidRP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r>
      <w:tr w:rsidR="000F4A85" w:rsidRPr="000F4A85" w:rsidTr="00084C58">
        <w:trPr>
          <w:jc w:val="center"/>
        </w:trPr>
        <w:tc>
          <w:tcPr>
            <w:tcW w:w="7696" w:type="dxa"/>
          </w:tcPr>
          <w:p w:rsidR="000F4A85" w:rsidRPr="000F4A85" w:rsidRDefault="00125709" w:rsidP="00084C58">
            <w:pPr>
              <w:spacing w:before="120" w:after="120" w:line="240" w:lineRule="auto"/>
              <w:rPr>
                <w:rStyle w:val="Strong"/>
                <w:rFonts w:asciiTheme="minorHAnsi" w:hAnsiTheme="minorHAnsi" w:cstheme="minorHAnsi"/>
                <w:b w:val="0"/>
                <w:color w:val="000000"/>
              </w:rPr>
            </w:pPr>
            <w:r w:rsidRPr="000F4A85">
              <w:rPr>
                <w:rStyle w:val="Strong"/>
                <w:rFonts w:asciiTheme="minorHAnsi" w:hAnsiTheme="minorHAnsi" w:cstheme="minorHAnsi"/>
                <w:b w:val="0"/>
                <w:color w:val="000000"/>
              </w:rPr>
              <w:t>Automatic updating of groups of items and single-item updating</w:t>
            </w:r>
          </w:p>
        </w:tc>
        <w:tc>
          <w:tcPr>
            <w:tcW w:w="694" w:type="dxa"/>
          </w:tcPr>
          <w:p w:rsidR="000F4A85" w:rsidRP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c>
          <w:tcPr>
            <w:tcW w:w="709" w:type="dxa"/>
          </w:tcPr>
          <w:p w:rsidR="000F4A85" w:rsidRP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r>
      <w:tr w:rsidR="000F4A85" w:rsidRPr="000F4A85" w:rsidTr="00084C58">
        <w:trPr>
          <w:jc w:val="center"/>
        </w:trPr>
        <w:tc>
          <w:tcPr>
            <w:tcW w:w="7696" w:type="dxa"/>
          </w:tcPr>
          <w:p w:rsidR="000F4A85" w:rsidRPr="000F4A85" w:rsidRDefault="00125709" w:rsidP="00084C58">
            <w:pPr>
              <w:spacing w:before="120" w:after="120" w:line="240" w:lineRule="auto"/>
              <w:rPr>
                <w:rStyle w:val="Strong"/>
                <w:rFonts w:asciiTheme="minorHAnsi" w:hAnsiTheme="minorHAnsi" w:cstheme="minorHAnsi"/>
                <w:b w:val="0"/>
                <w:color w:val="000000"/>
              </w:rPr>
            </w:pPr>
            <w:r w:rsidRPr="000F4A85">
              <w:rPr>
                <w:rStyle w:val="Strong"/>
                <w:rFonts w:asciiTheme="minorHAnsi" w:hAnsiTheme="minorHAnsi" w:cstheme="minorHAnsi"/>
                <w:b w:val="0"/>
                <w:color w:val="000000"/>
              </w:rPr>
              <w:t xml:space="preserve">Ability to customise the software (reports, data entry </w:t>
            </w:r>
            <w:r w:rsidR="006130C2" w:rsidRPr="000F4A85">
              <w:rPr>
                <w:rStyle w:val="Strong"/>
                <w:rFonts w:asciiTheme="minorHAnsi" w:hAnsiTheme="minorHAnsi" w:cstheme="minorHAnsi"/>
                <w:b w:val="0"/>
                <w:color w:val="000000"/>
              </w:rPr>
              <w:t>etc.</w:t>
            </w:r>
            <w:r w:rsidRPr="000F4A85">
              <w:rPr>
                <w:rStyle w:val="Strong"/>
                <w:rFonts w:asciiTheme="minorHAnsi" w:hAnsiTheme="minorHAnsi" w:cstheme="minorHAnsi"/>
                <w:b w:val="0"/>
                <w:color w:val="000000"/>
              </w:rPr>
              <w:t>)</w:t>
            </w:r>
          </w:p>
        </w:tc>
        <w:tc>
          <w:tcPr>
            <w:tcW w:w="694" w:type="dxa"/>
          </w:tcPr>
          <w:p w:rsidR="000F4A85" w:rsidRP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c>
          <w:tcPr>
            <w:tcW w:w="709" w:type="dxa"/>
          </w:tcPr>
          <w:p w:rsidR="000F4A85" w:rsidRP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r>
      <w:tr w:rsidR="000F4A85" w:rsidRPr="000F4A85" w:rsidTr="00084C58">
        <w:trPr>
          <w:jc w:val="center"/>
        </w:trPr>
        <w:tc>
          <w:tcPr>
            <w:tcW w:w="7696" w:type="dxa"/>
          </w:tcPr>
          <w:p w:rsidR="000F4A85" w:rsidRPr="000F4A85" w:rsidRDefault="00125709" w:rsidP="00084C58">
            <w:pPr>
              <w:spacing w:before="120" w:after="120" w:line="240" w:lineRule="auto"/>
              <w:rPr>
                <w:rStyle w:val="Strong"/>
                <w:rFonts w:asciiTheme="minorHAnsi" w:hAnsiTheme="minorHAnsi" w:cstheme="minorHAnsi"/>
                <w:b w:val="0"/>
                <w:color w:val="000000"/>
              </w:rPr>
            </w:pPr>
            <w:r w:rsidRPr="000F4A85">
              <w:rPr>
                <w:rStyle w:val="Strong"/>
                <w:rFonts w:asciiTheme="minorHAnsi" w:hAnsiTheme="minorHAnsi" w:cstheme="minorHAnsi"/>
                <w:b w:val="0"/>
                <w:color w:val="000000"/>
              </w:rPr>
              <w:t>Quality control and batch tracking</w:t>
            </w:r>
          </w:p>
        </w:tc>
        <w:tc>
          <w:tcPr>
            <w:tcW w:w="694" w:type="dxa"/>
          </w:tcPr>
          <w:p w:rsidR="000F4A85" w:rsidRP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c>
          <w:tcPr>
            <w:tcW w:w="709" w:type="dxa"/>
          </w:tcPr>
          <w:p w:rsidR="000F4A85" w:rsidRP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r>
      <w:tr w:rsidR="000F4A85" w:rsidRPr="000F4A85" w:rsidTr="00084C58">
        <w:trPr>
          <w:jc w:val="center"/>
        </w:trPr>
        <w:tc>
          <w:tcPr>
            <w:tcW w:w="7696" w:type="dxa"/>
          </w:tcPr>
          <w:p w:rsidR="000F4A85" w:rsidRPr="000F4A85" w:rsidRDefault="00125709" w:rsidP="00084C58">
            <w:pPr>
              <w:spacing w:before="120" w:after="120" w:line="240" w:lineRule="auto"/>
              <w:rPr>
                <w:rStyle w:val="Strong"/>
                <w:rFonts w:asciiTheme="minorHAnsi" w:hAnsiTheme="minorHAnsi" w:cstheme="minorHAnsi"/>
                <w:b w:val="0"/>
                <w:color w:val="000000"/>
              </w:rPr>
            </w:pPr>
            <w:r w:rsidRPr="000F4A85">
              <w:rPr>
                <w:rStyle w:val="Strong"/>
                <w:rFonts w:asciiTheme="minorHAnsi" w:hAnsiTheme="minorHAnsi" w:cstheme="minorHAnsi"/>
                <w:b w:val="0"/>
                <w:color w:val="000000"/>
              </w:rPr>
              <w:t xml:space="preserve">Integration </w:t>
            </w:r>
            <w:r w:rsidR="000F4A85" w:rsidRPr="000F4A85">
              <w:rPr>
                <w:rStyle w:val="Strong"/>
                <w:rFonts w:asciiTheme="minorHAnsi" w:hAnsiTheme="minorHAnsi" w:cstheme="minorHAnsi"/>
                <w:b w:val="0"/>
                <w:color w:val="000000"/>
              </w:rPr>
              <w:t xml:space="preserve">with other packages (MYOB, </w:t>
            </w:r>
            <w:r w:rsidR="00762854" w:rsidRPr="000F4A85">
              <w:rPr>
                <w:rStyle w:val="Strong"/>
                <w:rFonts w:asciiTheme="minorHAnsi" w:hAnsiTheme="minorHAnsi" w:cstheme="minorHAnsi"/>
                <w:b w:val="0"/>
                <w:color w:val="000000"/>
              </w:rPr>
              <w:t>QuickBooks</w:t>
            </w:r>
            <w:r w:rsidR="000F4A85" w:rsidRPr="000F4A85">
              <w:rPr>
                <w:rStyle w:val="Strong"/>
                <w:rFonts w:asciiTheme="minorHAnsi" w:hAnsiTheme="minorHAnsi" w:cstheme="minorHAnsi"/>
                <w:b w:val="0"/>
                <w:color w:val="000000"/>
              </w:rPr>
              <w:t>)</w:t>
            </w:r>
          </w:p>
        </w:tc>
        <w:tc>
          <w:tcPr>
            <w:tcW w:w="694" w:type="dxa"/>
          </w:tcPr>
          <w:p w:rsidR="000F4A85" w:rsidRP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c>
          <w:tcPr>
            <w:tcW w:w="709" w:type="dxa"/>
          </w:tcPr>
          <w:p w:rsidR="000F4A85" w:rsidRPr="000F4A85" w:rsidRDefault="000F4A85" w:rsidP="00084C58">
            <w:pPr>
              <w:pStyle w:val="NormalWeb"/>
              <w:spacing w:before="120" w:beforeAutospacing="0" w:after="120" w:afterAutospacing="0"/>
              <w:rPr>
                <w:rStyle w:val="Strong"/>
                <w:rFonts w:asciiTheme="minorHAnsi" w:hAnsiTheme="minorHAnsi" w:cstheme="minorHAnsi"/>
                <w:b w:val="0"/>
                <w:color w:val="000000"/>
                <w:sz w:val="22"/>
                <w:szCs w:val="22"/>
              </w:rPr>
            </w:pPr>
          </w:p>
        </w:tc>
      </w:tr>
    </w:tbl>
    <w:p w:rsidR="00084C58" w:rsidRDefault="00084C58" w:rsidP="00084C58">
      <w:pPr>
        <w:pStyle w:val="BoldBulTight0"/>
        <w:rPr>
          <w:rStyle w:val="Strong"/>
          <w:b/>
          <w:bCs w:val="0"/>
          <w:u w:val="single"/>
        </w:rPr>
      </w:pPr>
    </w:p>
    <w:p w:rsidR="000F4A85" w:rsidRPr="00084C58" w:rsidRDefault="00EE16C3" w:rsidP="00084C58">
      <w:pPr>
        <w:pStyle w:val="Heading3"/>
        <w:rPr>
          <w:rStyle w:val="Strong"/>
          <w:b/>
          <w:bCs/>
          <w:szCs w:val="22"/>
          <w:u w:val="single"/>
        </w:rPr>
      </w:pPr>
      <w:bookmarkStart w:id="59" w:name="_Toc449509779"/>
      <w:r w:rsidRPr="00084C58">
        <w:rPr>
          <w:rStyle w:val="Strong"/>
          <w:b/>
          <w:bCs/>
          <w:szCs w:val="22"/>
          <w:u w:val="single"/>
        </w:rPr>
        <w:t>Manual systems</w:t>
      </w:r>
      <w:bookmarkEnd w:id="59"/>
    </w:p>
    <w:p w:rsidR="00DA1DD2" w:rsidRPr="00084C58" w:rsidRDefault="00084C58" w:rsidP="00084C58">
      <w:r w:rsidRPr="00084C58">
        <w:t>However, b</w:t>
      </w:r>
      <w:r w:rsidR="00DA1DD2" w:rsidRPr="00084C58">
        <w:t xml:space="preserve">efore the age of computers, stock control was handled manually usually by the accounts department in a “stock control records book” or similar name! </w:t>
      </w:r>
    </w:p>
    <w:p w:rsidR="00DA1DD2" w:rsidRPr="00084C58" w:rsidRDefault="00DA1DD2" w:rsidP="00084C58">
      <w:r w:rsidRPr="00084C58">
        <w:t xml:space="preserve">Many small businesses with only a few stock control items still use it and it is perfectly workable. </w:t>
      </w:r>
    </w:p>
    <w:p w:rsidR="00DA1DD2" w:rsidRDefault="00DA1DD2" w:rsidP="00084C58">
      <w:pPr>
        <w:pStyle w:val="BoldBulTight0"/>
        <w:rPr>
          <w:u w:val="single"/>
        </w:rPr>
      </w:pPr>
      <w:r w:rsidRPr="00084C58">
        <w:rPr>
          <w:u w:val="single"/>
        </w:rPr>
        <w:t>Manually or using specialised software</w:t>
      </w:r>
      <w:r w:rsidR="00084C58">
        <w:rPr>
          <w:u w:val="single"/>
        </w:rPr>
        <w:t>, the fundamentals are the same</w:t>
      </w:r>
    </w:p>
    <w:p w:rsidR="00084C58" w:rsidRPr="00084C58" w:rsidRDefault="00084C58" w:rsidP="00084C58">
      <w:pPr>
        <w:pStyle w:val="BoldBulTight0"/>
      </w:pPr>
      <w:r>
        <w:t>This may include:</w:t>
      </w:r>
    </w:p>
    <w:p w:rsidR="00DA1DD2" w:rsidRDefault="000C0B88" w:rsidP="0018758D">
      <w:pPr>
        <w:pStyle w:val="Bullets"/>
        <w:rPr>
          <w:rStyle w:val="Strong"/>
          <w:rFonts w:asciiTheme="minorHAnsi" w:hAnsiTheme="minorHAnsi" w:cstheme="minorHAnsi"/>
          <w:b w:val="0"/>
          <w:color w:val="000000"/>
        </w:rPr>
      </w:pPr>
      <w:r>
        <w:rPr>
          <w:rStyle w:val="Strong"/>
          <w:rFonts w:asciiTheme="minorHAnsi" w:hAnsiTheme="minorHAnsi" w:cstheme="minorHAnsi"/>
          <w:b w:val="0"/>
          <w:color w:val="000000"/>
        </w:rPr>
        <w:t>M</w:t>
      </w:r>
      <w:r w:rsidR="00DA1DD2" w:rsidRPr="00DA1DD2">
        <w:rPr>
          <w:rStyle w:val="Strong"/>
          <w:rFonts w:asciiTheme="minorHAnsi" w:hAnsiTheme="minorHAnsi" w:cstheme="minorHAnsi"/>
          <w:b w:val="0"/>
          <w:color w:val="000000"/>
        </w:rPr>
        <w:t>ak</w:t>
      </w:r>
      <w:r w:rsidR="00DA1DD2">
        <w:rPr>
          <w:rStyle w:val="Strong"/>
          <w:rFonts w:asciiTheme="minorHAnsi" w:hAnsiTheme="minorHAnsi" w:cstheme="minorHAnsi"/>
          <w:b w:val="0"/>
          <w:color w:val="000000"/>
        </w:rPr>
        <w:t>ing</w:t>
      </w:r>
      <w:r w:rsidR="00DA1DD2" w:rsidRPr="00DA1DD2">
        <w:rPr>
          <w:rStyle w:val="Strong"/>
          <w:rFonts w:asciiTheme="minorHAnsi" w:hAnsiTheme="minorHAnsi" w:cstheme="minorHAnsi"/>
          <w:b w:val="0"/>
          <w:color w:val="000000"/>
        </w:rPr>
        <w:t xml:space="preserve"> an inventory </w:t>
      </w:r>
      <w:r w:rsidR="00DA1DD2">
        <w:rPr>
          <w:rStyle w:val="Strong"/>
          <w:rFonts w:asciiTheme="minorHAnsi" w:hAnsiTheme="minorHAnsi" w:cstheme="minorHAnsi"/>
          <w:b w:val="0"/>
          <w:color w:val="000000"/>
        </w:rPr>
        <w:t xml:space="preserve">list </w:t>
      </w:r>
      <w:r w:rsidR="00DA1DD2" w:rsidRPr="00DA1DD2">
        <w:rPr>
          <w:rStyle w:val="Strong"/>
          <w:rFonts w:asciiTheme="minorHAnsi" w:hAnsiTheme="minorHAnsi" w:cstheme="minorHAnsi"/>
          <w:b w:val="0"/>
          <w:color w:val="000000"/>
        </w:rPr>
        <w:t xml:space="preserve">of </w:t>
      </w:r>
      <w:r w:rsidR="00DA1DD2">
        <w:rPr>
          <w:rStyle w:val="Strong"/>
          <w:rFonts w:asciiTheme="minorHAnsi" w:hAnsiTheme="minorHAnsi" w:cstheme="minorHAnsi"/>
          <w:b w:val="0"/>
          <w:color w:val="000000"/>
        </w:rPr>
        <w:t xml:space="preserve">your </w:t>
      </w:r>
      <w:r w:rsidR="00DA1DD2" w:rsidRPr="00DA1DD2">
        <w:rPr>
          <w:rStyle w:val="Strong"/>
          <w:rFonts w:asciiTheme="minorHAnsi" w:hAnsiTheme="minorHAnsi" w:cstheme="minorHAnsi"/>
          <w:b w:val="0"/>
          <w:color w:val="000000"/>
        </w:rPr>
        <w:t>stock</w:t>
      </w:r>
    </w:p>
    <w:p w:rsidR="00DA1DD2" w:rsidRDefault="000C0B88" w:rsidP="0018758D">
      <w:pPr>
        <w:pStyle w:val="Bullets"/>
        <w:rPr>
          <w:rStyle w:val="Strong"/>
          <w:rFonts w:asciiTheme="minorHAnsi" w:hAnsiTheme="minorHAnsi" w:cstheme="minorHAnsi"/>
          <w:b w:val="0"/>
          <w:color w:val="000000"/>
        </w:rPr>
      </w:pPr>
      <w:r w:rsidRPr="00DA1DD2">
        <w:rPr>
          <w:rStyle w:val="Strong"/>
          <w:rFonts w:asciiTheme="minorHAnsi" w:hAnsiTheme="minorHAnsi" w:cstheme="minorHAnsi"/>
          <w:b w:val="0"/>
          <w:color w:val="000000"/>
        </w:rPr>
        <w:t xml:space="preserve">Recording </w:t>
      </w:r>
      <w:r w:rsidR="00DA1DD2">
        <w:rPr>
          <w:rStyle w:val="Strong"/>
          <w:rFonts w:asciiTheme="minorHAnsi" w:hAnsiTheme="minorHAnsi" w:cstheme="minorHAnsi"/>
          <w:b w:val="0"/>
          <w:color w:val="000000"/>
        </w:rPr>
        <w:t>the</w:t>
      </w:r>
      <w:r w:rsidR="00DA1DD2" w:rsidRPr="00DA1DD2">
        <w:rPr>
          <w:rStyle w:val="Strong"/>
          <w:rFonts w:asciiTheme="minorHAnsi" w:hAnsiTheme="minorHAnsi" w:cstheme="minorHAnsi"/>
          <w:b w:val="0"/>
          <w:color w:val="000000"/>
        </w:rPr>
        <w:t xml:space="preserve"> stock </w:t>
      </w:r>
      <w:r w:rsidR="00DA1DD2">
        <w:rPr>
          <w:rStyle w:val="Strong"/>
          <w:rFonts w:asciiTheme="minorHAnsi" w:hAnsiTheme="minorHAnsi" w:cstheme="minorHAnsi"/>
          <w:b w:val="0"/>
          <w:color w:val="000000"/>
        </w:rPr>
        <w:t xml:space="preserve">by </w:t>
      </w:r>
      <w:r w:rsidR="00DA1DD2" w:rsidRPr="00DA1DD2">
        <w:rPr>
          <w:rStyle w:val="Strong"/>
          <w:rFonts w:asciiTheme="minorHAnsi" w:hAnsiTheme="minorHAnsi" w:cstheme="minorHAnsi"/>
          <w:b w:val="0"/>
          <w:color w:val="000000"/>
        </w:rPr>
        <w:t>location and value</w:t>
      </w:r>
    </w:p>
    <w:p w:rsidR="00DA1DD2" w:rsidRPr="00DA1DD2" w:rsidRDefault="000C0B88" w:rsidP="0018758D">
      <w:pPr>
        <w:pStyle w:val="Bullets"/>
        <w:rPr>
          <w:rStyle w:val="Strong"/>
          <w:rFonts w:asciiTheme="minorHAnsi" w:hAnsiTheme="minorHAnsi" w:cstheme="minorHAnsi"/>
          <w:b w:val="0"/>
          <w:color w:val="000000"/>
        </w:rPr>
      </w:pPr>
      <w:r>
        <w:rPr>
          <w:rStyle w:val="Strong"/>
          <w:rFonts w:asciiTheme="minorHAnsi" w:hAnsiTheme="minorHAnsi" w:cstheme="minorHAnsi"/>
          <w:b w:val="0"/>
          <w:color w:val="000000"/>
        </w:rPr>
        <w:t xml:space="preserve">Records can be made daily, weekly, </w:t>
      </w:r>
      <w:r w:rsidR="00DA1DD2" w:rsidRPr="00DA1DD2">
        <w:rPr>
          <w:rStyle w:val="Strong"/>
          <w:rFonts w:asciiTheme="minorHAnsi" w:hAnsiTheme="minorHAnsi" w:cstheme="minorHAnsi"/>
          <w:b w:val="0"/>
          <w:color w:val="000000"/>
        </w:rPr>
        <w:t>monthly, quarterly or annually</w:t>
      </w:r>
      <w:r w:rsidR="004306FF">
        <w:rPr>
          <w:rStyle w:val="Strong"/>
          <w:rFonts w:asciiTheme="minorHAnsi" w:hAnsiTheme="minorHAnsi" w:cstheme="minorHAnsi"/>
          <w:b w:val="0"/>
          <w:color w:val="000000"/>
        </w:rPr>
        <w:t xml:space="preserve"> – </w:t>
      </w:r>
      <w:r w:rsidR="00084C58">
        <w:rPr>
          <w:rStyle w:val="Strong"/>
          <w:rFonts w:asciiTheme="minorHAnsi" w:hAnsiTheme="minorHAnsi" w:cstheme="minorHAnsi"/>
          <w:b w:val="0"/>
          <w:color w:val="000000"/>
        </w:rPr>
        <w:t>depending on the business.</w:t>
      </w:r>
    </w:p>
    <w:p w:rsidR="00134CE1" w:rsidRDefault="00DA1DD2" w:rsidP="00DA1DD2">
      <w:pPr>
        <w:pStyle w:val="NormalWeb"/>
        <w:rPr>
          <w:rStyle w:val="Strong"/>
          <w:rFonts w:asciiTheme="minorHAnsi" w:hAnsiTheme="minorHAnsi" w:cstheme="minorHAnsi"/>
          <w:color w:val="000000"/>
          <w:sz w:val="22"/>
          <w:szCs w:val="22"/>
        </w:rPr>
      </w:pPr>
      <w:r>
        <w:rPr>
          <w:rStyle w:val="Strong"/>
          <w:rFonts w:asciiTheme="minorHAnsi" w:hAnsiTheme="minorHAnsi" w:cstheme="minorHAnsi"/>
          <w:b w:val="0"/>
          <w:color w:val="000000"/>
          <w:sz w:val="22"/>
          <w:szCs w:val="22"/>
        </w:rPr>
        <w:t>S</w:t>
      </w:r>
      <w:r w:rsidRPr="00DA1DD2">
        <w:rPr>
          <w:rStyle w:val="Strong"/>
          <w:rFonts w:asciiTheme="minorHAnsi" w:hAnsiTheme="minorHAnsi" w:cstheme="minorHAnsi"/>
          <w:b w:val="0"/>
          <w:color w:val="000000"/>
          <w:sz w:val="22"/>
          <w:szCs w:val="22"/>
        </w:rPr>
        <w:t>tock control is a part of the accounting process</w:t>
      </w:r>
      <w:r>
        <w:rPr>
          <w:rStyle w:val="Strong"/>
          <w:rFonts w:asciiTheme="minorHAnsi" w:hAnsiTheme="minorHAnsi" w:cstheme="minorHAnsi"/>
          <w:b w:val="0"/>
          <w:color w:val="000000"/>
          <w:sz w:val="22"/>
          <w:szCs w:val="22"/>
        </w:rPr>
        <w:t xml:space="preserve"> because it has direct impact on assets and financial results to the business.</w:t>
      </w:r>
      <w:r w:rsidR="00134CE1" w:rsidRPr="00134CE1">
        <w:rPr>
          <w:rStyle w:val="Strong"/>
          <w:rFonts w:asciiTheme="minorHAnsi" w:hAnsiTheme="minorHAnsi" w:cstheme="minorHAnsi"/>
          <w:color w:val="000000"/>
          <w:sz w:val="22"/>
          <w:szCs w:val="22"/>
        </w:rPr>
        <w:t xml:space="preserve"> </w:t>
      </w:r>
    </w:p>
    <w:p w:rsidR="00DA1DD2" w:rsidRPr="000C0B88" w:rsidRDefault="00134CE1" w:rsidP="000C0B88">
      <w:pPr>
        <w:pStyle w:val="Heading3"/>
        <w:rPr>
          <w:rStyle w:val="Strong"/>
          <w:b/>
          <w:bCs/>
          <w:szCs w:val="22"/>
        </w:rPr>
      </w:pPr>
      <w:bookmarkStart w:id="60" w:name="_Toc449509780"/>
      <w:r w:rsidRPr="000C0B88">
        <w:rPr>
          <w:rStyle w:val="Strong"/>
          <w:b/>
          <w:bCs/>
          <w:szCs w:val="22"/>
        </w:rPr>
        <w:t>Inventory control systems</w:t>
      </w:r>
      <w:bookmarkEnd w:id="60"/>
    </w:p>
    <w:p w:rsidR="00134CE1" w:rsidRPr="00084C58" w:rsidRDefault="00134CE1" w:rsidP="00084C58">
      <w:pPr>
        <w:pStyle w:val="BoldBulTight0"/>
      </w:pPr>
      <w:r w:rsidRPr="00084C58">
        <w:t>Maintain information about activities within the business:</w:t>
      </w:r>
    </w:p>
    <w:p w:rsidR="00DA1DD2" w:rsidRPr="00DA1DD2" w:rsidRDefault="00DA1DD2" w:rsidP="0018758D">
      <w:pPr>
        <w:pStyle w:val="Bullets"/>
        <w:rPr>
          <w:rStyle w:val="Strong"/>
          <w:rFonts w:asciiTheme="minorHAnsi" w:hAnsiTheme="minorHAnsi" w:cstheme="minorHAnsi"/>
          <w:b w:val="0"/>
          <w:color w:val="000000"/>
        </w:rPr>
      </w:pPr>
      <w:r>
        <w:rPr>
          <w:rStyle w:val="Strong"/>
          <w:rFonts w:asciiTheme="minorHAnsi" w:hAnsiTheme="minorHAnsi" w:cstheme="minorHAnsi"/>
          <w:b w:val="0"/>
          <w:color w:val="000000"/>
        </w:rPr>
        <w:t xml:space="preserve">Keeping stock records </w:t>
      </w:r>
      <w:r w:rsidRPr="00DA1DD2">
        <w:rPr>
          <w:rStyle w:val="Strong"/>
          <w:rFonts w:asciiTheme="minorHAnsi" w:hAnsiTheme="minorHAnsi" w:cstheme="minorHAnsi"/>
          <w:b w:val="0"/>
          <w:color w:val="000000"/>
        </w:rPr>
        <w:t xml:space="preserve">enables you to keep a log of </w:t>
      </w:r>
      <w:r>
        <w:rPr>
          <w:rStyle w:val="Strong"/>
          <w:rFonts w:asciiTheme="minorHAnsi" w:hAnsiTheme="minorHAnsi" w:cstheme="minorHAnsi"/>
          <w:b w:val="0"/>
          <w:color w:val="000000"/>
        </w:rPr>
        <w:t xml:space="preserve">what is </w:t>
      </w:r>
      <w:r w:rsidRPr="00DA1DD2">
        <w:rPr>
          <w:rStyle w:val="Strong"/>
          <w:rFonts w:asciiTheme="minorHAnsi" w:hAnsiTheme="minorHAnsi" w:cstheme="minorHAnsi"/>
          <w:b w:val="0"/>
          <w:color w:val="000000"/>
        </w:rPr>
        <w:t xml:space="preserve">received and </w:t>
      </w:r>
      <w:r>
        <w:rPr>
          <w:rStyle w:val="Strong"/>
          <w:rFonts w:asciiTheme="minorHAnsi" w:hAnsiTheme="minorHAnsi" w:cstheme="minorHAnsi"/>
          <w:b w:val="0"/>
          <w:color w:val="000000"/>
        </w:rPr>
        <w:t xml:space="preserve">what </w:t>
      </w:r>
      <w:r w:rsidR="00134CE1">
        <w:rPr>
          <w:rStyle w:val="Strong"/>
          <w:rFonts w:asciiTheme="minorHAnsi" w:hAnsiTheme="minorHAnsi" w:cstheme="minorHAnsi"/>
          <w:b w:val="0"/>
          <w:color w:val="000000"/>
        </w:rPr>
        <w:t>stock issued</w:t>
      </w:r>
      <w:r w:rsidRPr="00DA1DD2">
        <w:rPr>
          <w:rStyle w:val="Strong"/>
          <w:rFonts w:asciiTheme="minorHAnsi" w:hAnsiTheme="minorHAnsi" w:cstheme="minorHAnsi"/>
          <w:b w:val="0"/>
          <w:color w:val="000000"/>
        </w:rPr>
        <w:t xml:space="preserve"> </w:t>
      </w:r>
    </w:p>
    <w:p w:rsidR="00DA1DD2" w:rsidRPr="00DA1DD2" w:rsidRDefault="00DA1DD2" w:rsidP="0018758D">
      <w:pPr>
        <w:pStyle w:val="Bullets"/>
        <w:rPr>
          <w:rStyle w:val="Strong"/>
          <w:rFonts w:asciiTheme="minorHAnsi" w:hAnsiTheme="minorHAnsi" w:cstheme="minorHAnsi"/>
          <w:b w:val="0"/>
          <w:color w:val="000000"/>
        </w:rPr>
      </w:pPr>
      <w:r>
        <w:rPr>
          <w:rStyle w:val="Strong"/>
          <w:rFonts w:asciiTheme="minorHAnsi" w:hAnsiTheme="minorHAnsi" w:cstheme="minorHAnsi"/>
          <w:b w:val="0"/>
          <w:color w:val="000000"/>
        </w:rPr>
        <w:t>A</w:t>
      </w:r>
      <w:r w:rsidRPr="00DA1DD2">
        <w:rPr>
          <w:rStyle w:val="Strong"/>
          <w:rFonts w:asciiTheme="minorHAnsi" w:hAnsiTheme="minorHAnsi" w:cstheme="minorHAnsi"/>
          <w:b w:val="0"/>
          <w:color w:val="000000"/>
        </w:rPr>
        <w:t xml:space="preserve"> simple stock control system keeps a log of stock received and stock issued.</w:t>
      </w:r>
    </w:p>
    <w:p w:rsidR="00134CE1" w:rsidRPr="00084C58" w:rsidRDefault="00DA1DD2" w:rsidP="00084C58">
      <w:pPr>
        <w:pStyle w:val="BoldBulTight0"/>
      </w:pPr>
      <w:r w:rsidRPr="00084C58">
        <w:t>The subsystems that perform these functions include</w:t>
      </w:r>
      <w:r w:rsidR="00134CE1" w:rsidRPr="00084C58">
        <w:t>:</w:t>
      </w:r>
    </w:p>
    <w:p w:rsidR="00134CE1" w:rsidRPr="00134CE1" w:rsidRDefault="000C0B88" w:rsidP="0018758D">
      <w:pPr>
        <w:pStyle w:val="Bullets"/>
        <w:rPr>
          <w:rStyle w:val="Strong"/>
          <w:rFonts w:asciiTheme="minorHAnsi" w:hAnsiTheme="minorHAnsi" w:cstheme="minorHAnsi"/>
          <w:b w:val="0"/>
          <w:color w:val="000000"/>
        </w:rPr>
      </w:pPr>
      <w:r w:rsidRPr="00134CE1">
        <w:rPr>
          <w:rStyle w:val="Strong"/>
          <w:rFonts w:asciiTheme="minorHAnsi" w:hAnsiTheme="minorHAnsi" w:cstheme="minorHAnsi"/>
          <w:b w:val="0"/>
          <w:color w:val="000000"/>
        </w:rPr>
        <w:t>S</w:t>
      </w:r>
      <w:r w:rsidR="00DA1DD2" w:rsidRPr="00134CE1">
        <w:rPr>
          <w:rStyle w:val="Strong"/>
          <w:rFonts w:asciiTheme="minorHAnsi" w:hAnsiTheme="minorHAnsi" w:cstheme="minorHAnsi"/>
          <w:b w:val="0"/>
          <w:color w:val="000000"/>
        </w:rPr>
        <w:t>ales</w:t>
      </w:r>
    </w:p>
    <w:p w:rsidR="00134CE1" w:rsidRPr="00134CE1" w:rsidRDefault="000C0B88" w:rsidP="0018758D">
      <w:pPr>
        <w:pStyle w:val="Bullets"/>
        <w:rPr>
          <w:rStyle w:val="Strong"/>
          <w:rFonts w:asciiTheme="minorHAnsi" w:hAnsiTheme="minorHAnsi" w:cstheme="minorHAnsi"/>
          <w:b w:val="0"/>
          <w:color w:val="000000"/>
        </w:rPr>
      </w:pPr>
      <w:r w:rsidRPr="00134CE1">
        <w:rPr>
          <w:rStyle w:val="Strong"/>
          <w:rFonts w:asciiTheme="minorHAnsi" w:hAnsiTheme="minorHAnsi" w:cstheme="minorHAnsi"/>
          <w:b w:val="0"/>
          <w:color w:val="000000"/>
        </w:rPr>
        <w:t>Ordering</w:t>
      </w:r>
    </w:p>
    <w:p w:rsidR="00F7478B" w:rsidRDefault="000C0B88" w:rsidP="0018758D">
      <w:pPr>
        <w:pStyle w:val="Bullets"/>
        <w:rPr>
          <w:rStyle w:val="Strong"/>
          <w:rFonts w:asciiTheme="minorHAnsi" w:hAnsiTheme="minorHAnsi" w:cstheme="minorHAnsi"/>
          <w:b w:val="0"/>
          <w:color w:val="000000"/>
        </w:rPr>
      </w:pPr>
      <w:r w:rsidRPr="00134CE1">
        <w:rPr>
          <w:rStyle w:val="Strong"/>
          <w:rFonts w:asciiTheme="minorHAnsi" w:hAnsiTheme="minorHAnsi" w:cstheme="minorHAnsi"/>
          <w:b w:val="0"/>
          <w:color w:val="000000"/>
        </w:rPr>
        <w:t>Receiving</w:t>
      </w:r>
    </w:p>
    <w:p w:rsidR="00134CE1" w:rsidRPr="00F7478B" w:rsidRDefault="00084C58" w:rsidP="0018758D">
      <w:pPr>
        <w:pStyle w:val="Bullets"/>
        <w:rPr>
          <w:rStyle w:val="Strong"/>
          <w:rFonts w:asciiTheme="minorHAnsi" w:hAnsiTheme="minorHAnsi" w:cstheme="minorHAnsi"/>
          <w:b w:val="0"/>
          <w:color w:val="000000"/>
        </w:rPr>
      </w:pPr>
      <w:r>
        <w:rPr>
          <w:rStyle w:val="Strong"/>
          <w:rFonts w:asciiTheme="minorHAnsi" w:hAnsiTheme="minorHAnsi" w:cstheme="minorHAnsi"/>
          <w:b w:val="0"/>
          <w:color w:val="000000"/>
        </w:rPr>
        <w:t>W</w:t>
      </w:r>
      <w:r w:rsidR="00F7478B" w:rsidRPr="00F7478B">
        <w:rPr>
          <w:rStyle w:val="Strong"/>
          <w:rFonts w:asciiTheme="minorHAnsi" w:hAnsiTheme="minorHAnsi" w:cstheme="minorHAnsi"/>
          <w:b w:val="0"/>
          <w:color w:val="000000"/>
        </w:rPr>
        <w:t>arehousing</w:t>
      </w:r>
      <w:r>
        <w:rPr>
          <w:rStyle w:val="Strong"/>
          <w:rFonts w:asciiTheme="minorHAnsi" w:hAnsiTheme="minorHAnsi" w:cstheme="minorHAnsi"/>
          <w:b w:val="0"/>
          <w:color w:val="000000"/>
        </w:rPr>
        <w:t>.</w:t>
      </w:r>
    </w:p>
    <w:p w:rsidR="00DA1DD2" w:rsidRPr="00084C58" w:rsidRDefault="00DA1DD2" w:rsidP="00084C58">
      <w:r w:rsidRPr="00084C58">
        <w:lastRenderedPageBreak/>
        <w:t xml:space="preserve">In different </w:t>
      </w:r>
      <w:r w:rsidR="00134CE1" w:rsidRPr="00084C58">
        <w:t xml:space="preserve">small businesses </w:t>
      </w:r>
      <w:r w:rsidRPr="00084C58">
        <w:t xml:space="preserve">the </w:t>
      </w:r>
      <w:r w:rsidR="00134CE1" w:rsidRPr="00084C58">
        <w:t xml:space="preserve">many </w:t>
      </w:r>
      <w:r w:rsidRPr="00084C58">
        <w:t xml:space="preserve">activities associated with each of these areas may not be strictly contained within separate subsystems, but </w:t>
      </w:r>
      <w:r w:rsidR="00134CE1" w:rsidRPr="00084C58">
        <w:t xml:space="preserve">they should be </w:t>
      </w:r>
      <w:r w:rsidRPr="00084C58">
        <w:t>performed in order to have a well-run inventory control system.</w:t>
      </w:r>
    </w:p>
    <w:p w:rsidR="00DA1DD2" w:rsidRPr="00084C58" w:rsidRDefault="00134CE1" w:rsidP="00084C58">
      <w:r w:rsidRPr="00084C58">
        <w:t xml:space="preserve">Either manually or through the software system, there will be need to </w:t>
      </w:r>
      <w:r w:rsidR="00DA1DD2" w:rsidRPr="00084C58">
        <w:t>address a wide variety of record keeping needs.</w:t>
      </w:r>
    </w:p>
    <w:p w:rsidR="00EE30DA" w:rsidRPr="00084C58" w:rsidRDefault="00DA1DD2" w:rsidP="00084C58">
      <w:r w:rsidRPr="00084C58">
        <w:t xml:space="preserve">Given such </w:t>
      </w:r>
      <w:r w:rsidR="00134CE1" w:rsidRPr="00084C58">
        <w:t>requirements exist</w:t>
      </w:r>
      <w:r w:rsidRPr="00084C58">
        <w:t xml:space="preserve"> business experts </w:t>
      </w:r>
      <w:r w:rsidR="00134CE1" w:rsidRPr="00084C58">
        <w:t xml:space="preserve">advise </w:t>
      </w:r>
      <w:r w:rsidR="00EE30DA" w:rsidRPr="00084C58">
        <w:t xml:space="preserve">their </w:t>
      </w:r>
      <w:r w:rsidR="00134CE1" w:rsidRPr="00084C58">
        <w:t xml:space="preserve">clients that accurate and </w:t>
      </w:r>
      <w:r w:rsidR="00EE30DA" w:rsidRPr="00084C58">
        <w:t xml:space="preserve">timely </w:t>
      </w:r>
      <w:r w:rsidRPr="00084C58">
        <w:t xml:space="preserve">inventory management </w:t>
      </w:r>
      <w:r w:rsidR="00EE30DA" w:rsidRPr="00084C58">
        <w:t>is</w:t>
      </w:r>
      <w:r w:rsidRPr="00084C58">
        <w:t xml:space="preserve"> a vital element that can </w:t>
      </w:r>
      <w:r w:rsidR="00EE30DA" w:rsidRPr="00084C58">
        <w:t xml:space="preserve">sometimes be the </w:t>
      </w:r>
      <w:r w:rsidRPr="00084C58">
        <w:t xml:space="preserve">difference between success and failure in today's keenly competitive business world. </w:t>
      </w:r>
    </w:p>
    <w:p w:rsidR="00841371" w:rsidRPr="00084C58" w:rsidRDefault="00841371" w:rsidP="00084C58">
      <w:pPr>
        <w:pStyle w:val="BoldBulTight0"/>
      </w:pPr>
      <w:r w:rsidRPr="00084C58">
        <w:t>The central aim of stock control</w:t>
      </w:r>
      <w:r w:rsidR="00084C58">
        <w:t>:</w:t>
      </w:r>
    </w:p>
    <w:p w:rsidR="00841371" w:rsidRDefault="00084C58" w:rsidP="0018758D">
      <w:pPr>
        <w:pStyle w:val="Bullets"/>
      </w:pPr>
      <w:r w:rsidRPr="00841371">
        <w:rPr>
          <w:rStyle w:val="Strong"/>
          <w:rFonts w:asciiTheme="minorHAnsi" w:hAnsiTheme="minorHAnsi" w:cstheme="minorHAnsi"/>
          <w:b w:val="0"/>
          <w:color w:val="000000"/>
        </w:rPr>
        <w:t xml:space="preserve">Minimise </w:t>
      </w:r>
      <w:r w:rsidR="00841371" w:rsidRPr="00841371">
        <w:rPr>
          <w:rStyle w:val="Strong"/>
          <w:rFonts w:asciiTheme="minorHAnsi" w:hAnsiTheme="minorHAnsi" w:cstheme="minorHAnsi"/>
          <w:b w:val="0"/>
          <w:color w:val="000000"/>
        </w:rPr>
        <w:t>the cost of holding these stocks</w:t>
      </w:r>
      <w:r w:rsidR="00841371" w:rsidRPr="00841371">
        <w:rPr>
          <w:rStyle w:val="apple-converted-space"/>
          <w:rFonts w:asciiTheme="minorHAnsi" w:hAnsiTheme="minorHAnsi" w:cstheme="minorHAnsi"/>
          <w:color w:val="000000"/>
        </w:rPr>
        <w:t> </w:t>
      </w:r>
      <w:r w:rsidR="00841371" w:rsidRPr="00841371">
        <w:t>whilst ensuring that there are</w:t>
      </w:r>
      <w:r w:rsidR="00841371" w:rsidRPr="00841371">
        <w:rPr>
          <w:rStyle w:val="apple-converted-space"/>
          <w:rFonts w:asciiTheme="minorHAnsi" w:hAnsiTheme="minorHAnsi" w:cstheme="minorHAnsi"/>
          <w:color w:val="000000"/>
        </w:rPr>
        <w:t> </w:t>
      </w:r>
      <w:r w:rsidR="00841371" w:rsidRPr="00841371">
        <w:rPr>
          <w:rStyle w:val="Strong"/>
          <w:rFonts w:asciiTheme="minorHAnsi" w:hAnsiTheme="minorHAnsi" w:cstheme="minorHAnsi"/>
          <w:b w:val="0"/>
          <w:color w:val="000000"/>
        </w:rPr>
        <w:t>enough materials</w:t>
      </w:r>
      <w:r w:rsidR="00841371" w:rsidRPr="00841371">
        <w:rPr>
          <w:rStyle w:val="apple-converted-space"/>
          <w:rFonts w:asciiTheme="minorHAnsi" w:hAnsiTheme="minorHAnsi" w:cstheme="minorHAnsi"/>
          <w:b/>
          <w:color w:val="000000"/>
        </w:rPr>
        <w:t> </w:t>
      </w:r>
      <w:r w:rsidR="00841371" w:rsidRPr="00084C58">
        <w:t>for</w:t>
      </w:r>
      <w:r w:rsidR="00841371" w:rsidRPr="00841371">
        <w:t xml:space="preserve"> production to continue and be able to meet customer demand.</w:t>
      </w:r>
      <w:r w:rsidR="00841371" w:rsidRPr="00F0042E">
        <w:t xml:space="preserve"> </w:t>
      </w:r>
    </w:p>
    <w:p w:rsidR="00841371" w:rsidRPr="00F0042E" w:rsidRDefault="00097D20" w:rsidP="0018758D">
      <w:pPr>
        <w:pStyle w:val="Bullets"/>
      </w:pPr>
      <w:r>
        <w:rPr>
          <w:noProof/>
          <w:lang w:val="en-GB"/>
        </w:rPr>
        <w:drawing>
          <wp:anchor distT="0" distB="0" distL="114300" distR="114300" simplePos="0" relativeHeight="251700224" behindDoc="1" locked="0" layoutInCell="1" allowOverlap="1" wp14:anchorId="56B3FFE8" wp14:editId="526D3DAD">
            <wp:simplePos x="0" y="0"/>
            <wp:positionH relativeFrom="column">
              <wp:posOffset>3981450</wp:posOffset>
            </wp:positionH>
            <wp:positionV relativeFrom="paragraph">
              <wp:posOffset>505460</wp:posOffset>
            </wp:positionV>
            <wp:extent cx="2588260" cy="2590800"/>
            <wp:effectExtent l="19050" t="0" r="2540" b="0"/>
            <wp:wrapTight wrapText="bothSides">
              <wp:wrapPolygon edited="0">
                <wp:start x="-159" y="0"/>
                <wp:lineTo x="-159" y="21441"/>
                <wp:lineTo x="21621" y="21441"/>
                <wp:lineTo x="21621" y="0"/>
                <wp:lineTo x="-159" y="0"/>
              </wp:wrapPolygon>
            </wp:wrapTight>
            <wp:docPr id="17" name="Picture 16" descr="salesman_close_your_doo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lesman_close_your_door_800_wht.png"/>
                    <pic:cNvPicPr/>
                  </pic:nvPicPr>
                  <pic:blipFill>
                    <a:blip r:embed="rId29" cstate="print"/>
                    <a:stretch>
                      <a:fillRect/>
                    </a:stretch>
                  </pic:blipFill>
                  <pic:spPr>
                    <a:xfrm>
                      <a:off x="0" y="0"/>
                      <a:ext cx="2588260" cy="2590800"/>
                    </a:xfrm>
                    <a:prstGeom prst="rect">
                      <a:avLst/>
                    </a:prstGeom>
                  </pic:spPr>
                </pic:pic>
              </a:graphicData>
            </a:graphic>
          </wp:anchor>
        </w:drawing>
      </w:r>
      <w:r w:rsidR="00841371" w:rsidRPr="00F0042E">
        <w:t>Obtaining the correct balance is not easy and the stock control department will work closely with the purchasing and marketing departments.</w:t>
      </w:r>
    </w:p>
    <w:p w:rsidR="00841371" w:rsidRPr="00084C58" w:rsidRDefault="00841371" w:rsidP="00084C58">
      <w:pPr>
        <w:pStyle w:val="BoldBulTight0"/>
        <w:rPr>
          <w:u w:val="single"/>
        </w:rPr>
      </w:pPr>
      <w:r w:rsidRPr="00084C58">
        <w:rPr>
          <w:u w:val="single"/>
        </w:rPr>
        <w:t>Sales</w:t>
      </w:r>
    </w:p>
    <w:p w:rsidR="00841371" w:rsidRPr="00F0042E" w:rsidRDefault="00841371" w:rsidP="00084C58">
      <w:r w:rsidRPr="00F0042E">
        <w:t>The marketing department should be able to provide sales forecasts for the coming weeks or months (this can be difficult if demand is seasonal or prone to unexpected fluctuation) and so allow stock control managers to judge the type, quantity and timing of stocks needed.</w:t>
      </w:r>
    </w:p>
    <w:p w:rsidR="00841371" w:rsidRPr="00084C58" w:rsidRDefault="00841371" w:rsidP="00084C58">
      <w:pPr>
        <w:pStyle w:val="BoldBulTight0"/>
        <w:rPr>
          <w:u w:val="single"/>
        </w:rPr>
      </w:pPr>
      <w:r w:rsidRPr="00084C58">
        <w:rPr>
          <w:u w:val="single"/>
        </w:rPr>
        <w:t>Ordering/receiving</w:t>
      </w:r>
    </w:p>
    <w:p w:rsidR="00841371" w:rsidRPr="00F0042E" w:rsidRDefault="00841371" w:rsidP="00084C58">
      <w:r w:rsidRPr="00F0042E">
        <w:t xml:space="preserve">It is </w:t>
      </w:r>
      <w:r w:rsidRPr="00084C58">
        <w:t>the</w:t>
      </w:r>
      <w:r w:rsidRPr="00F0042E">
        <w:t xml:space="preserve"> purchasing department’s responsibility to order the correct quantity and quality of these inputs, at a competitive price and from a reliable supplier who will deliver on time.</w:t>
      </w:r>
    </w:p>
    <w:p w:rsidR="00841371" w:rsidRPr="00084C58" w:rsidRDefault="00841371" w:rsidP="00084C58">
      <w:r w:rsidRPr="00084C58">
        <w:t>As it is difficult to ensure that a business has exactly the correct amount of stock at any one time, the majority of firms will hold buffer stock. This is the “safe” amount of stock that needs to be held to cover unforeseen rises in demand or problems of reordering supplies.</w:t>
      </w:r>
    </w:p>
    <w:p w:rsidR="00841371" w:rsidRPr="00084C58" w:rsidRDefault="00841371" w:rsidP="00084C58">
      <w:pPr>
        <w:pStyle w:val="BoldBulTight0"/>
        <w:rPr>
          <w:u w:val="single"/>
        </w:rPr>
      </w:pPr>
      <w:r w:rsidRPr="00084C58">
        <w:rPr>
          <w:rStyle w:val="Strong"/>
          <w:b/>
          <w:bCs w:val="0"/>
          <w:u w:val="single"/>
        </w:rPr>
        <w:t>Stock management</w:t>
      </w:r>
    </w:p>
    <w:p w:rsidR="000E7290" w:rsidRDefault="00841371" w:rsidP="00084C58">
      <w:r w:rsidRPr="00084C58">
        <w:t>Good</w:t>
      </w:r>
      <w:r w:rsidRPr="00F0042E">
        <w:t xml:space="preserve"> stock management </w:t>
      </w:r>
      <w:r w:rsidR="000E7290">
        <w:t xml:space="preserve">is aimed at lowering cost overheads, </w:t>
      </w:r>
      <w:r w:rsidRPr="00F0042E">
        <w:t xml:space="preserve">improve efficiency and ensure production can meet fluctuations in customer demand. </w:t>
      </w:r>
    </w:p>
    <w:p w:rsidR="00841371" w:rsidRPr="00084C58" w:rsidRDefault="000E7290" w:rsidP="00084C58">
      <w:r w:rsidRPr="00084C58">
        <w:t xml:space="preserve">If this is managed accurately and with awareness of all factors </w:t>
      </w:r>
      <w:proofErr w:type="gramStart"/>
      <w:r w:rsidR="00841371" w:rsidRPr="00084C58">
        <w:t>It</w:t>
      </w:r>
      <w:proofErr w:type="gramEnd"/>
      <w:r w:rsidR="00841371" w:rsidRPr="00084C58">
        <w:t xml:space="preserve"> will give the </w:t>
      </w:r>
      <w:r w:rsidRPr="00084C58">
        <w:t>business</w:t>
      </w:r>
      <w:r w:rsidR="00841371" w:rsidRPr="00084C58">
        <w:t xml:space="preserve"> a competitive advantage as more efficient production can feed through to lower prices and also customers should always be satisfied as products will be available on demand.</w:t>
      </w:r>
    </w:p>
    <w:p w:rsidR="00841371" w:rsidRDefault="00841371" w:rsidP="009E6B17">
      <w:r w:rsidRPr="009E6B17">
        <w:t>However, poor stock control can lead to problems associated with overstocking</w:t>
      </w:r>
      <w:r w:rsidR="009E6B17" w:rsidRPr="009E6B17">
        <w:t xml:space="preserve">.  </w:t>
      </w:r>
      <w:r w:rsidRPr="009E6B17">
        <w:t>If a business holds too much </w:t>
      </w:r>
      <w:r w:rsidR="000E7290" w:rsidRPr="009E6B17">
        <w:t xml:space="preserve">buffer </w:t>
      </w:r>
      <w:r w:rsidRPr="009E6B17">
        <w:t>stock (</w:t>
      </w:r>
      <w:r w:rsidR="000E7290" w:rsidRPr="009E6B17">
        <w:t xml:space="preserve">e.g., </w:t>
      </w:r>
      <w:r w:rsidRPr="009E6B17">
        <w:t>stock held in reserve) or overestimates the level of demand for its products, then it will overstock. Overstocking increase costs for businesses as holding stocks are an expense for firms for several reasons.</w:t>
      </w:r>
    </w:p>
    <w:p w:rsidR="009E6B17" w:rsidRPr="009E6B17" w:rsidRDefault="009E6B17" w:rsidP="009E6B17">
      <w:pPr>
        <w:pStyle w:val="BoldBulTight0"/>
      </w:pPr>
      <w:r>
        <w:lastRenderedPageBreak/>
        <w:t>Costs include:</w:t>
      </w:r>
    </w:p>
    <w:p w:rsidR="00841371" w:rsidRPr="00F0042E" w:rsidRDefault="00841371" w:rsidP="0018758D">
      <w:pPr>
        <w:pStyle w:val="Bullets"/>
      </w:pPr>
      <w:r w:rsidRPr="00F0042E">
        <w:t>Increases warehouse space needed</w:t>
      </w:r>
    </w:p>
    <w:p w:rsidR="00841371" w:rsidRPr="00F0042E" w:rsidRDefault="00841371" w:rsidP="0018758D">
      <w:pPr>
        <w:pStyle w:val="Bullets"/>
      </w:pPr>
      <w:r w:rsidRPr="00F0042E">
        <w:t>Higher insurance costs needed</w:t>
      </w:r>
    </w:p>
    <w:p w:rsidR="00841371" w:rsidRPr="00F0042E" w:rsidRDefault="00841371" w:rsidP="0018758D">
      <w:pPr>
        <w:pStyle w:val="Bullets"/>
      </w:pPr>
      <w:r w:rsidRPr="00F0042E">
        <w:t>Higher security costs needed to prevent theft</w:t>
      </w:r>
    </w:p>
    <w:p w:rsidR="00841371" w:rsidRPr="00F0042E" w:rsidRDefault="00841371" w:rsidP="0018758D">
      <w:pPr>
        <w:pStyle w:val="Bullets"/>
      </w:pPr>
      <w:r w:rsidRPr="00F0042E">
        <w:t>Stocks may be damaged, become obsolete or perish (go out of date)</w:t>
      </w:r>
    </w:p>
    <w:p w:rsidR="00841371" w:rsidRPr="00F0042E" w:rsidRDefault="00841371" w:rsidP="0018758D">
      <w:pPr>
        <w:pStyle w:val="Bullets"/>
      </w:pPr>
      <w:r w:rsidRPr="00F0042E">
        <w:t>Money spent buying the stocks could have been better spent elsewhere</w:t>
      </w:r>
    </w:p>
    <w:p w:rsidR="009E6B17" w:rsidRDefault="00841371" w:rsidP="00B12099">
      <w:r w:rsidRPr="00F0042E">
        <w:t xml:space="preserve">The opposite of an overstock is </w:t>
      </w:r>
      <w:r w:rsidR="000E7290" w:rsidRPr="000E7290">
        <w:rPr>
          <w:rStyle w:val="Strong"/>
          <w:rFonts w:asciiTheme="minorHAnsi" w:hAnsiTheme="minorHAnsi" w:cstheme="minorHAnsi"/>
          <w:b w:val="0"/>
          <w:color w:val="000000"/>
        </w:rPr>
        <w:t>stock shortage</w:t>
      </w:r>
      <w:r w:rsidRPr="000E7290">
        <w:rPr>
          <w:b/>
        </w:rPr>
        <w:t>.</w:t>
      </w:r>
      <w:r w:rsidRPr="00F0042E">
        <w:t xml:space="preserve"> This occurs when a </w:t>
      </w:r>
      <w:r w:rsidR="000E7290">
        <w:t>business</w:t>
      </w:r>
      <w:r w:rsidRPr="00F0042E">
        <w:t xml:space="preserve"> runs out of stocks. </w:t>
      </w:r>
    </w:p>
    <w:p w:rsidR="00841371" w:rsidRPr="00F0042E" w:rsidRDefault="00841371" w:rsidP="009E6B17">
      <w:pPr>
        <w:pStyle w:val="BoldBulTight0"/>
      </w:pPr>
      <w:r w:rsidRPr="00F0042E">
        <w:t xml:space="preserve">This can have </w:t>
      </w:r>
      <w:r w:rsidR="000E7290">
        <w:t xml:space="preserve">‘obvious’ </w:t>
      </w:r>
      <w:r w:rsidRPr="00F0042E">
        <w:t>consequences for the business:</w:t>
      </w:r>
    </w:p>
    <w:p w:rsidR="00841371" w:rsidRPr="00F0042E" w:rsidRDefault="00841371" w:rsidP="0018758D">
      <w:pPr>
        <w:pStyle w:val="Bullets"/>
      </w:pPr>
      <w:r w:rsidRPr="00F0042E">
        <w:t>Loss of production (with workers still having to be paid but no products being produced)</w:t>
      </w:r>
    </w:p>
    <w:p w:rsidR="00841371" w:rsidRPr="00F0042E" w:rsidRDefault="00841371" w:rsidP="0018758D">
      <w:pPr>
        <w:pStyle w:val="Bullets"/>
      </w:pPr>
      <w:r w:rsidRPr="00F0042E">
        <w:t>Potential loss of sales or missed orders. This can harm the reputation of the business.</w:t>
      </w:r>
    </w:p>
    <w:p w:rsidR="000E7290" w:rsidRDefault="00841371" w:rsidP="0018758D">
      <w:pPr>
        <w:pStyle w:val="Bullets"/>
      </w:pPr>
      <w:r w:rsidRPr="00F0042E">
        <w:t xml:space="preserve">In these circumstances a business may choose to increase the amount of stock they hold in reserve (buffer stock). </w:t>
      </w:r>
    </w:p>
    <w:p w:rsidR="00EE30DA" w:rsidRDefault="00841371" w:rsidP="009E6B17">
      <w:pPr>
        <w:pStyle w:val="BoldBulTight0"/>
        <w:rPr>
          <w:u w:val="single"/>
        </w:rPr>
      </w:pPr>
      <w:r w:rsidRPr="009E6B17">
        <w:rPr>
          <w:color w:val="000000"/>
          <w:u w:val="single"/>
        </w:rPr>
        <w:t> </w:t>
      </w:r>
      <w:r w:rsidR="00042FD5" w:rsidRPr="009E6B17">
        <w:rPr>
          <w:u w:val="single"/>
        </w:rPr>
        <w:t>Stock, expenditure/cost /wastage/shrinkage</w:t>
      </w:r>
    </w:p>
    <w:p w:rsidR="009E6B17" w:rsidRDefault="009E6B17" w:rsidP="009E6B17">
      <w:pPr>
        <w:rPr>
          <w:rStyle w:val="Strong"/>
          <w:rFonts w:asciiTheme="minorHAnsi" w:hAnsiTheme="minorHAnsi" w:cstheme="minorHAnsi"/>
          <w:b w:val="0"/>
          <w:color w:val="000000"/>
        </w:rPr>
      </w:pPr>
      <w:proofErr w:type="gramStart"/>
      <w:r>
        <w:rPr>
          <w:rStyle w:val="Strong"/>
          <w:rFonts w:asciiTheme="minorHAnsi" w:hAnsiTheme="minorHAnsi" w:cstheme="minorHAnsi"/>
          <w:b w:val="0"/>
          <w:color w:val="000000"/>
        </w:rPr>
        <w:t>Example – At company</w:t>
      </w:r>
      <w:proofErr w:type="gramEnd"/>
      <w:r>
        <w:rPr>
          <w:rStyle w:val="Strong"/>
          <w:rFonts w:asciiTheme="minorHAnsi" w:hAnsiTheme="minorHAnsi" w:cstheme="minorHAnsi"/>
          <w:b w:val="0"/>
          <w:color w:val="000000"/>
        </w:rPr>
        <w:t xml:space="preserve"> XYZ, </w:t>
      </w:r>
      <w:r w:rsidRPr="00EE30DA">
        <w:rPr>
          <w:rStyle w:val="Strong"/>
          <w:rFonts w:asciiTheme="minorHAnsi" w:hAnsiTheme="minorHAnsi" w:cstheme="minorHAnsi"/>
          <w:b w:val="0"/>
          <w:color w:val="000000"/>
        </w:rPr>
        <w:t>the cost accountant who is in charge of the inventory control, establishes two levels, the minimum and maximum level of stock. When the items/materials/units, reach the minimum level, the order to replenish the stock is placed. The maximum level is the level that the stock quantity should not exceed, as it will put a considerable strain on the finances of the company and will also create problems such as storage, wastage and over consumption.</w:t>
      </w:r>
    </w:p>
    <w:p w:rsidR="009E6B17" w:rsidRDefault="009E6B17" w:rsidP="009E6B17">
      <w:pPr>
        <w:rPr>
          <w:rStyle w:val="Strong"/>
          <w:rFonts w:asciiTheme="minorHAnsi" w:hAnsiTheme="minorHAnsi" w:cstheme="minorHAnsi"/>
          <w:b w:val="0"/>
          <w:color w:val="000000"/>
        </w:rPr>
      </w:pPr>
      <w:r>
        <w:rPr>
          <w:rStyle w:val="Strong"/>
          <w:rFonts w:asciiTheme="minorHAnsi" w:hAnsiTheme="minorHAnsi" w:cstheme="minorHAnsi"/>
          <w:b w:val="0"/>
          <w:color w:val="000000"/>
        </w:rPr>
        <w:t>At company ABC, they use a</w:t>
      </w:r>
      <w:r w:rsidRPr="00EE30DA">
        <w:rPr>
          <w:rStyle w:val="Strong"/>
          <w:rFonts w:asciiTheme="minorHAnsi" w:hAnsiTheme="minorHAnsi" w:cstheme="minorHAnsi"/>
          <w:b w:val="0"/>
          <w:color w:val="000000"/>
        </w:rPr>
        <w:t xml:space="preserve"> two bin system to establish a connection between the </w:t>
      </w:r>
      <w:proofErr w:type="gramStart"/>
      <w:r w:rsidRPr="00EE30DA">
        <w:rPr>
          <w:rStyle w:val="Strong"/>
          <w:rFonts w:asciiTheme="minorHAnsi" w:hAnsiTheme="minorHAnsi" w:cstheme="minorHAnsi"/>
          <w:b w:val="0"/>
          <w:color w:val="000000"/>
        </w:rPr>
        <w:t>order</w:t>
      </w:r>
      <w:proofErr w:type="gramEnd"/>
      <w:r w:rsidRPr="00EE30DA">
        <w:rPr>
          <w:rStyle w:val="Strong"/>
          <w:rFonts w:asciiTheme="minorHAnsi" w:hAnsiTheme="minorHAnsi" w:cstheme="minorHAnsi"/>
          <w:b w:val="0"/>
          <w:color w:val="000000"/>
        </w:rPr>
        <w:t xml:space="preserve"> and reorder procedures. </w:t>
      </w:r>
      <w:r>
        <w:rPr>
          <w:rStyle w:val="Strong"/>
          <w:rFonts w:asciiTheme="minorHAnsi" w:hAnsiTheme="minorHAnsi" w:cstheme="minorHAnsi"/>
          <w:b w:val="0"/>
          <w:color w:val="000000"/>
        </w:rPr>
        <w:t>U</w:t>
      </w:r>
      <w:r w:rsidRPr="00EE30DA">
        <w:rPr>
          <w:rStyle w:val="Strong"/>
          <w:rFonts w:asciiTheme="minorHAnsi" w:hAnsiTheme="minorHAnsi" w:cstheme="minorHAnsi"/>
          <w:b w:val="0"/>
          <w:color w:val="000000"/>
        </w:rPr>
        <w:t>neven supply of stock and odd consumption is not very healthy. Such unevenness is sorted by two-bin system. In such a system, the stock is sorted into two bins, or piles. The first stock (bin 1), is the larger of the two and is used up between the time periods that last from purchase of stock till the reorder. The second stock (bin 2), can be used from the time when the reorder is placed till the order is actually received. The second stock has a considerable amount of standby that can be used for emergencies.</w:t>
      </w:r>
    </w:p>
    <w:p w:rsidR="009E6B17" w:rsidRPr="009E6B17" w:rsidRDefault="009E6B17" w:rsidP="009E6B17">
      <w:pPr>
        <w:pStyle w:val="BoldBulTight0"/>
        <w:rPr>
          <w:rStyle w:val="Strong"/>
          <w:b/>
          <w:bCs w:val="0"/>
          <w:u w:val="single"/>
        </w:rPr>
      </w:pPr>
      <w:r>
        <w:rPr>
          <w:rStyle w:val="Strong"/>
          <w:b/>
          <w:bCs w:val="0"/>
          <w:u w:val="single"/>
        </w:rPr>
        <w:t>Order Cycling System</w:t>
      </w:r>
    </w:p>
    <w:p w:rsidR="009E6B17" w:rsidRDefault="009E6B17" w:rsidP="009E6B17">
      <w:pPr>
        <w:rPr>
          <w:rStyle w:val="Strong"/>
          <w:rFonts w:asciiTheme="minorHAnsi" w:hAnsiTheme="minorHAnsi" w:cstheme="minorHAnsi"/>
          <w:b w:val="0"/>
          <w:color w:val="000000"/>
        </w:rPr>
      </w:pPr>
      <w:r w:rsidRPr="00053F60">
        <w:rPr>
          <w:rStyle w:val="Strong"/>
          <w:rFonts w:asciiTheme="minorHAnsi" w:hAnsiTheme="minorHAnsi" w:cstheme="minorHAnsi"/>
          <w:b w:val="0"/>
          <w:color w:val="000000"/>
        </w:rPr>
        <w:t xml:space="preserve">This system is </w:t>
      </w:r>
      <w:r w:rsidRPr="009E6B17">
        <w:t>based</w:t>
      </w:r>
      <w:r w:rsidRPr="00053F60">
        <w:rPr>
          <w:rStyle w:val="Strong"/>
          <w:rFonts w:asciiTheme="minorHAnsi" w:hAnsiTheme="minorHAnsi" w:cstheme="minorHAnsi"/>
          <w:b w:val="0"/>
          <w:color w:val="000000"/>
        </w:rPr>
        <w:t xml:space="preserve"> upon a review timetable. According to this system, a review of the entire inventory is done at regular intervals, such as 30 days, 60 days or 90 days. After the review is done, the cost accountant views stock items with low quantities that will not last up to the next review interval. The purchase order for such a stock item is placed immediately. The order cycling system is not exactly foolproof and one requires a rather experienced cost accountant to efficiently conduct it.</w:t>
      </w:r>
    </w:p>
    <w:p w:rsidR="009E6B17" w:rsidRPr="009E6B17" w:rsidRDefault="009E6B17" w:rsidP="009E6B17">
      <w:pPr>
        <w:pStyle w:val="NormalWeb"/>
        <w:rPr>
          <w:rStyle w:val="Strong"/>
          <w:rFonts w:asciiTheme="minorHAnsi" w:hAnsiTheme="minorHAnsi" w:cstheme="minorHAnsi"/>
          <w:color w:val="000000"/>
          <w:sz w:val="22"/>
          <w:szCs w:val="22"/>
          <w:u w:val="single"/>
        </w:rPr>
      </w:pPr>
      <w:r>
        <w:rPr>
          <w:rStyle w:val="Strong"/>
          <w:rFonts w:asciiTheme="minorHAnsi" w:hAnsiTheme="minorHAnsi" w:cstheme="minorHAnsi"/>
          <w:color w:val="000000"/>
          <w:sz w:val="22"/>
          <w:szCs w:val="22"/>
          <w:u w:val="single"/>
        </w:rPr>
        <w:t>ABC Analysis</w:t>
      </w:r>
    </w:p>
    <w:p w:rsidR="009E6B17" w:rsidRDefault="009E6B17" w:rsidP="009E6B17">
      <w:pPr>
        <w:rPr>
          <w:rStyle w:val="Strong"/>
          <w:rFonts w:asciiTheme="minorHAnsi" w:hAnsiTheme="minorHAnsi" w:cstheme="minorHAnsi"/>
          <w:b w:val="0"/>
          <w:color w:val="000000"/>
        </w:rPr>
      </w:pPr>
      <w:r>
        <w:rPr>
          <w:rStyle w:val="Strong"/>
          <w:rFonts w:asciiTheme="minorHAnsi" w:hAnsiTheme="minorHAnsi" w:cstheme="minorHAnsi"/>
          <w:b w:val="0"/>
          <w:color w:val="000000"/>
        </w:rPr>
        <w:lastRenderedPageBreak/>
        <w:t>S</w:t>
      </w:r>
      <w:r w:rsidRPr="00053F60">
        <w:rPr>
          <w:rStyle w:val="Strong"/>
          <w:rFonts w:asciiTheme="minorHAnsi" w:hAnsiTheme="minorHAnsi" w:cstheme="minorHAnsi"/>
          <w:b w:val="0"/>
          <w:color w:val="000000"/>
        </w:rPr>
        <w:t>tock is segregated into different sections. These items are classified</w:t>
      </w:r>
      <w:r>
        <w:rPr>
          <w:rStyle w:val="Strong"/>
          <w:rFonts w:asciiTheme="minorHAnsi" w:hAnsiTheme="minorHAnsi" w:cstheme="minorHAnsi"/>
          <w:b w:val="0"/>
          <w:color w:val="000000"/>
        </w:rPr>
        <w:t xml:space="preserve"> as</w:t>
      </w:r>
      <w:r w:rsidRPr="00053F60">
        <w:rPr>
          <w:rStyle w:val="Strong"/>
          <w:rFonts w:asciiTheme="minorHAnsi" w:hAnsiTheme="minorHAnsi" w:cstheme="minorHAnsi"/>
          <w:b w:val="0"/>
          <w:color w:val="000000"/>
        </w:rPr>
        <w:t xml:space="preserve"> A, B and C. The logic of segregating these items into sections is that section A consists of limited number of items that are very expensive. Section B has items that are not expensive and the number of units that is to be ordered is also not very large. The section C consists of numerous items that have a low monetary value. The logic behind such segregation is that every section is viewed differently by the cost accountant, due the difference in order time, reorder time and delivery period. For example, though the </w:t>
      </w:r>
      <w:r>
        <w:rPr>
          <w:rStyle w:val="Strong"/>
          <w:rFonts w:asciiTheme="minorHAnsi" w:hAnsiTheme="minorHAnsi" w:cstheme="minorHAnsi"/>
          <w:b w:val="0"/>
          <w:color w:val="000000"/>
        </w:rPr>
        <w:t>units</w:t>
      </w:r>
      <w:r w:rsidRPr="00053F60">
        <w:rPr>
          <w:rStyle w:val="Strong"/>
          <w:rFonts w:asciiTheme="minorHAnsi" w:hAnsiTheme="minorHAnsi" w:cstheme="minorHAnsi"/>
          <w:b w:val="0"/>
          <w:color w:val="000000"/>
        </w:rPr>
        <w:t xml:space="preserve"> in section A are less, their monetary value is also high and so is their delivery period. The ABC analysis is a simple and probably the most effective of all stock control methods.</w:t>
      </w:r>
    </w:p>
    <w:p w:rsidR="00DA1DD2" w:rsidRPr="00097D20" w:rsidRDefault="00EC1EAF" w:rsidP="009E6B17">
      <w:pPr>
        <w:pStyle w:val="BoldBulTight0"/>
        <w:rPr>
          <w:rStyle w:val="Strong"/>
          <w:rFonts w:asciiTheme="minorHAnsi" w:hAnsiTheme="minorHAnsi" w:cstheme="minorHAnsi"/>
          <w:b/>
          <w:color w:val="000000"/>
        </w:rPr>
      </w:pPr>
      <w:r w:rsidRPr="00097D20">
        <w:rPr>
          <w:rStyle w:val="Strong"/>
          <w:rFonts w:asciiTheme="minorHAnsi" w:hAnsiTheme="minorHAnsi" w:cstheme="minorHAnsi"/>
          <w:b/>
          <w:color w:val="000000"/>
        </w:rPr>
        <w:t>The future of inventory control systems</w:t>
      </w:r>
      <w:r w:rsidR="009E6B17">
        <w:rPr>
          <w:rStyle w:val="Strong"/>
          <w:rFonts w:asciiTheme="minorHAnsi" w:hAnsiTheme="minorHAnsi" w:cstheme="minorHAnsi"/>
          <w:b/>
          <w:color w:val="000000"/>
        </w:rPr>
        <w:t>:</w:t>
      </w:r>
    </w:p>
    <w:p w:rsidR="00EC1EAF" w:rsidRDefault="00EC1EAF" w:rsidP="0018758D">
      <w:pPr>
        <w:pStyle w:val="Bullets"/>
        <w:rPr>
          <w:rStyle w:val="Strong"/>
          <w:rFonts w:asciiTheme="minorHAnsi" w:hAnsiTheme="minorHAnsi" w:cstheme="minorHAnsi"/>
          <w:b w:val="0"/>
          <w:color w:val="000000"/>
        </w:rPr>
      </w:pPr>
      <w:r>
        <w:rPr>
          <w:rStyle w:val="Strong"/>
          <w:rFonts w:asciiTheme="minorHAnsi" w:hAnsiTheme="minorHAnsi" w:cstheme="minorHAnsi"/>
          <w:b w:val="0"/>
          <w:color w:val="000000"/>
        </w:rPr>
        <w:t xml:space="preserve">History will show </w:t>
      </w:r>
      <w:r w:rsidR="00DA1DD2" w:rsidRPr="00EC1EAF">
        <w:rPr>
          <w:rStyle w:val="Strong"/>
          <w:rFonts w:asciiTheme="minorHAnsi" w:hAnsiTheme="minorHAnsi" w:cstheme="minorHAnsi"/>
          <w:b w:val="0"/>
          <w:color w:val="000000"/>
        </w:rPr>
        <w:t xml:space="preserve">many </w:t>
      </w:r>
      <w:r>
        <w:rPr>
          <w:rStyle w:val="Strong"/>
          <w:rFonts w:asciiTheme="minorHAnsi" w:hAnsiTheme="minorHAnsi" w:cstheme="minorHAnsi"/>
          <w:b w:val="0"/>
          <w:color w:val="000000"/>
        </w:rPr>
        <w:t xml:space="preserve">small </w:t>
      </w:r>
      <w:r w:rsidR="00DA1DD2" w:rsidRPr="00EC1EAF">
        <w:rPr>
          <w:rStyle w:val="Strong"/>
          <w:rFonts w:asciiTheme="minorHAnsi" w:hAnsiTheme="minorHAnsi" w:cstheme="minorHAnsi"/>
          <w:b w:val="0"/>
          <w:color w:val="000000"/>
        </w:rPr>
        <w:t xml:space="preserve">businesses </w:t>
      </w:r>
      <w:r>
        <w:rPr>
          <w:rStyle w:val="Strong"/>
          <w:rFonts w:asciiTheme="minorHAnsi" w:hAnsiTheme="minorHAnsi" w:cstheme="minorHAnsi"/>
          <w:b w:val="0"/>
          <w:color w:val="000000"/>
        </w:rPr>
        <w:t xml:space="preserve">have </w:t>
      </w:r>
      <w:r w:rsidR="00DA1DD2" w:rsidRPr="00EC1EAF">
        <w:rPr>
          <w:rStyle w:val="Strong"/>
          <w:rFonts w:asciiTheme="minorHAnsi" w:hAnsiTheme="minorHAnsi" w:cstheme="minorHAnsi"/>
          <w:b w:val="0"/>
          <w:color w:val="000000"/>
        </w:rPr>
        <w:t xml:space="preserve">invested heavily in </w:t>
      </w:r>
      <w:r>
        <w:rPr>
          <w:rStyle w:val="Strong"/>
          <w:rFonts w:asciiTheme="minorHAnsi" w:hAnsiTheme="minorHAnsi" w:cstheme="minorHAnsi"/>
          <w:b w:val="0"/>
          <w:color w:val="000000"/>
        </w:rPr>
        <w:t xml:space="preserve">computerised </w:t>
      </w:r>
      <w:r w:rsidR="00DA1DD2" w:rsidRPr="00EC1EAF">
        <w:rPr>
          <w:rStyle w:val="Strong"/>
          <w:rFonts w:asciiTheme="minorHAnsi" w:hAnsiTheme="minorHAnsi" w:cstheme="minorHAnsi"/>
          <w:b w:val="0"/>
          <w:color w:val="000000"/>
        </w:rPr>
        <w:t>integrated order and inventory systems</w:t>
      </w:r>
    </w:p>
    <w:p w:rsidR="00EC1EAF" w:rsidRDefault="00EC1EAF" w:rsidP="0018758D">
      <w:pPr>
        <w:pStyle w:val="Bullets"/>
        <w:rPr>
          <w:rStyle w:val="Strong"/>
          <w:rFonts w:asciiTheme="minorHAnsi" w:hAnsiTheme="minorHAnsi" w:cstheme="minorHAnsi"/>
          <w:b w:val="0"/>
          <w:color w:val="000000"/>
        </w:rPr>
      </w:pPr>
      <w:r>
        <w:rPr>
          <w:rStyle w:val="Strong"/>
          <w:rFonts w:asciiTheme="minorHAnsi" w:hAnsiTheme="minorHAnsi" w:cstheme="minorHAnsi"/>
          <w:b w:val="0"/>
          <w:color w:val="000000"/>
        </w:rPr>
        <w:t>These have obviously been</w:t>
      </w:r>
      <w:r w:rsidR="00DA1DD2" w:rsidRPr="00EC1EAF">
        <w:rPr>
          <w:rStyle w:val="Strong"/>
          <w:rFonts w:asciiTheme="minorHAnsi" w:hAnsiTheme="minorHAnsi" w:cstheme="minorHAnsi"/>
          <w:b w:val="0"/>
          <w:color w:val="000000"/>
        </w:rPr>
        <w:t xml:space="preserve"> designed to keep inventories at a mini</w:t>
      </w:r>
      <w:r w:rsidR="009E6B17">
        <w:rPr>
          <w:rStyle w:val="Strong"/>
          <w:rFonts w:asciiTheme="minorHAnsi" w:hAnsiTheme="minorHAnsi" w:cstheme="minorHAnsi"/>
          <w:b w:val="0"/>
          <w:color w:val="000000"/>
        </w:rPr>
        <w:t>mum and replenish stock quickly</w:t>
      </w:r>
    </w:p>
    <w:p w:rsidR="00DA1DD2" w:rsidRPr="00EC1EAF" w:rsidRDefault="00EC1EAF" w:rsidP="0018758D">
      <w:pPr>
        <w:pStyle w:val="Bullets"/>
        <w:rPr>
          <w:rStyle w:val="Strong"/>
          <w:rFonts w:asciiTheme="minorHAnsi" w:hAnsiTheme="minorHAnsi" w:cstheme="minorHAnsi"/>
          <w:b w:val="0"/>
          <w:color w:val="000000"/>
        </w:rPr>
      </w:pPr>
      <w:r>
        <w:rPr>
          <w:rStyle w:val="Strong"/>
          <w:rFonts w:asciiTheme="minorHAnsi" w:hAnsiTheme="minorHAnsi" w:cstheme="minorHAnsi"/>
          <w:b w:val="0"/>
          <w:color w:val="000000"/>
        </w:rPr>
        <w:t xml:space="preserve">However, there are an abundance </w:t>
      </w:r>
      <w:r w:rsidR="00DA1DD2" w:rsidRPr="00EC1EAF">
        <w:rPr>
          <w:rStyle w:val="Strong"/>
          <w:rFonts w:asciiTheme="minorHAnsi" w:hAnsiTheme="minorHAnsi" w:cstheme="minorHAnsi"/>
          <w:b w:val="0"/>
          <w:color w:val="000000"/>
        </w:rPr>
        <w:t xml:space="preserve">of system integration options </w:t>
      </w:r>
      <w:r>
        <w:rPr>
          <w:rStyle w:val="Strong"/>
          <w:rFonts w:asciiTheme="minorHAnsi" w:hAnsiTheme="minorHAnsi" w:cstheme="minorHAnsi"/>
          <w:b w:val="0"/>
          <w:color w:val="000000"/>
        </w:rPr>
        <w:t xml:space="preserve">available </w:t>
      </w:r>
      <w:r w:rsidR="00DA1DD2" w:rsidRPr="00EC1EAF">
        <w:rPr>
          <w:rStyle w:val="Strong"/>
          <w:rFonts w:asciiTheme="minorHAnsi" w:hAnsiTheme="minorHAnsi" w:cstheme="minorHAnsi"/>
          <w:b w:val="0"/>
          <w:color w:val="000000"/>
        </w:rPr>
        <w:t>from which to choose, based on th</w:t>
      </w:r>
      <w:r>
        <w:rPr>
          <w:rStyle w:val="Strong"/>
          <w:rFonts w:asciiTheme="minorHAnsi" w:hAnsiTheme="minorHAnsi" w:cstheme="minorHAnsi"/>
          <w:b w:val="0"/>
          <w:color w:val="000000"/>
        </w:rPr>
        <w:t>e needs of the small business and t</w:t>
      </w:r>
      <w:r w:rsidR="009E6B17">
        <w:rPr>
          <w:rStyle w:val="Strong"/>
          <w:rFonts w:asciiTheme="minorHAnsi" w:hAnsiTheme="minorHAnsi" w:cstheme="minorHAnsi"/>
          <w:b w:val="0"/>
          <w:color w:val="000000"/>
        </w:rPr>
        <w:t>heir budgets</w:t>
      </w:r>
    </w:p>
    <w:p w:rsidR="00EC1EAF" w:rsidRPr="00EC1EAF" w:rsidRDefault="00EC1EAF" w:rsidP="0018758D">
      <w:pPr>
        <w:pStyle w:val="Bullets"/>
        <w:rPr>
          <w:rStyle w:val="Strong"/>
          <w:rFonts w:asciiTheme="minorHAnsi" w:hAnsiTheme="minorHAnsi" w:cstheme="minorHAnsi"/>
          <w:b w:val="0"/>
          <w:color w:val="000000"/>
        </w:rPr>
      </w:pPr>
      <w:r w:rsidRPr="00EC1EAF">
        <w:rPr>
          <w:rStyle w:val="Strong"/>
          <w:rFonts w:asciiTheme="minorHAnsi" w:hAnsiTheme="minorHAnsi" w:cstheme="minorHAnsi"/>
          <w:b w:val="0"/>
          <w:color w:val="000000"/>
        </w:rPr>
        <w:t xml:space="preserve">It has been suggested by many </w:t>
      </w:r>
      <w:r w:rsidR="00DA1DD2" w:rsidRPr="00EC1EAF">
        <w:rPr>
          <w:rStyle w:val="Strong"/>
          <w:rFonts w:asciiTheme="minorHAnsi" w:hAnsiTheme="minorHAnsi" w:cstheme="minorHAnsi"/>
          <w:b w:val="0"/>
          <w:color w:val="000000"/>
        </w:rPr>
        <w:t>business</w:t>
      </w:r>
      <w:r w:rsidRPr="00EC1EAF">
        <w:rPr>
          <w:rStyle w:val="Strong"/>
          <w:rFonts w:asciiTheme="minorHAnsi" w:hAnsiTheme="minorHAnsi" w:cstheme="minorHAnsi"/>
          <w:b w:val="0"/>
          <w:color w:val="000000"/>
        </w:rPr>
        <w:t xml:space="preserve"> owners and </w:t>
      </w:r>
      <w:r w:rsidR="00DA1DD2" w:rsidRPr="00EC1EAF">
        <w:rPr>
          <w:rStyle w:val="Strong"/>
          <w:rFonts w:asciiTheme="minorHAnsi" w:hAnsiTheme="minorHAnsi" w:cstheme="minorHAnsi"/>
          <w:b w:val="0"/>
          <w:color w:val="000000"/>
        </w:rPr>
        <w:t xml:space="preserve">observers that "stand-alone" systems are </w:t>
      </w:r>
      <w:r w:rsidRPr="00EC1EAF">
        <w:rPr>
          <w:rStyle w:val="Strong"/>
          <w:rFonts w:asciiTheme="minorHAnsi" w:hAnsiTheme="minorHAnsi" w:cstheme="minorHAnsi"/>
          <w:b w:val="0"/>
          <w:color w:val="000000"/>
        </w:rPr>
        <w:t>not the way of the future?</w:t>
      </w:r>
    </w:p>
    <w:p w:rsidR="00DA1DD2" w:rsidRPr="00EC1EAF" w:rsidRDefault="009E6B17" w:rsidP="0018758D">
      <w:pPr>
        <w:pStyle w:val="Bullets"/>
        <w:rPr>
          <w:rStyle w:val="Strong"/>
          <w:rFonts w:asciiTheme="minorHAnsi" w:hAnsiTheme="minorHAnsi" w:cstheme="minorHAnsi"/>
          <w:b w:val="0"/>
          <w:color w:val="000000"/>
        </w:rPr>
      </w:pPr>
      <w:r>
        <w:rPr>
          <w:rStyle w:val="Strong"/>
          <w:rFonts w:asciiTheme="minorHAnsi" w:hAnsiTheme="minorHAnsi" w:cstheme="minorHAnsi"/>
          <w:b w:val="0"/>
          <w:color w:val="000000"/>
        </w:rPr>
        <w:t>S</w:t>
      </w:r>
      <w:r w:rsidRPr="00EC1EAF">
        <w:rPr>
          <w:rStyle w:val="Strong"/>
          <w:rFonts w:asciiTheme="minorHAnsi" w:hAnsiTheme="minorHAnsi" w:cstheme="minorHAnsi"/>
          <w:b w:val="0"/>
          <w:color w:val="000000"/>
        </w:rPr>
        <w:t>tandalone</w:t>
      </w:r>
      <w:r w:rsidR="00DA1DD2" w:rsidRPr="00EC1EAF">
        <w:rPr>
          <w:rStyle w:val="Strong"/>
          <w:rFonts w:asciiTheme="minorHAnsi" w:hAnsiTheme="minorHAnsi" w:cstheme="minorHAnsi"/>
          <w:b w:val="0"/>
          <w:color w:val="000000"/>
        </w:rPr>
        <w:t xml:space="preserve"> </w:t>
      </w:r>
      <w:r w:rsidR="00F41433" w:rsidRPr="00EC1EAF">
        <w:rPr>
          <w:rStyle w:val="Strong"/>
          <w:rFonts w:asciiTheme="minorHAnsi" w:hAnsiTheme="minorHAnsi" w:cstheme="minorHAnsi"/>
          <w:b w:val="0"/>
          <w:color w:val="000000"/>
        </w:rPr>
        <w:t>warehouse management system</w:t>
      </w:r>
      <w:r w:rsidR="00F41433">
        <w:rPr>
          <w:rStyle w:val="Strong"/>
          <w:rFonts w:asciiTheme="minorHAnsi" w:hAnsiTheme="minorHAnsi" w:cstheme="minorHAnsi"/>
          <w:b w:val="0"/>
          <w:color w:val="000000"/>
        </w:rPr>
        <w:t>s</w:t>
      </w:r>
      <w:r w:rsidR="00F41433" w:rsidRPr="00EC1EAF">
        <w:rPr>
          <w:rStyle w:val="Strong"/>
          <w:rFonts w:asciiTheme="minorHAnsi" w:hAnsiTheme="minorHAnsi" w:cstheme="minorHAnsi"/>
          <w:b w:val="0"/>
          <w:color w:val="000000"/>
        </w:rPr>
        <w:t xml:space="preserve"> </w:t>
      </w:r>
      <w:r w:rsidR="00F41433">
        <w:rPr>
          <w:rStyle w:val="Strong"/>
          <w:rFonts w:asciiTheme="minorHAnsi" w:hAnsiTheme="minorHAnsi" w:cstheme="minorHAnsi"/>
          <w:b w:val="0"/>
          <w:color w:val="000000"/>
        </w:rPr>
        <w:t xml:space="preserve">could soon </w:t>
      </w:r>
      <w:r w:rsidR="00DA1DD2" w:rsidRPr="00EC1EAF">
        <w:rPr>
          <w:rStyle w:val="Strong"/>
          <w:rFonts w:asciiTheme="minorHAnsi" w:hAnsiTheme="minorHAnsi" w:cstheme="minorHAnsi"/>
          <w:b w:val="0"/>
          <w:color w:val="000000"/>
        </w:rPr>
        <w:t>become obsolete because they do n</w:t>
      </w:r>
      <w:r>
        <w:rPr>
          <w:rStyle w:val="Strong"/>
          <w:rFonts w:asciiTheme="minorHAnsi" w:hAnsiTheme="minorHAnsi" w:cstheme="minorHAnsi"/>
          <w:b w:val="0"/>
          <w:color w:val="000000"/>
        </w:rPr>
        <w:t>ot integrate with other systems</w:t>
      </w:r>
    </w:p>
    <w:p w:rsidR="00ED4C13" w:rsidRDefault="00DA1DD2" w:rsidP="0018758D">
      <w:pPr>
        <w:pStyle w:val="Bullets"/>
        <w:rPr>
          <w:rStyle w:val="Strong"/>
          <w:rFonts w:asciiTheme="minorHAnsi" w:hAnsiTheme="minorHAnsi" w:cstheme="minorHAnsi"/>
          <w:b w:val="0"/>
          <w:color w:val="000000"/>
        </w:rPr>
      </w:pPr>
      <w:r w:rsidRPr="00ED4C13">
        <w:rPr>
          <w:rStyle w:val="Strong"/>
          <w:rFonts w:asciiTheme="minorHAnsi" w:hAnsiTheme="minorHAnsi" w:cstheme="minorHAnsi"/>
          <w:b w:val="0"/>
          <w:color w:val="000000"/>
        </w:rPr>
        <w:t xml:space="preserve">Another development </w:t>
      </w:r>
      <w:r w:rsidR="00ED4C13">
        <w:rPr>
          <w:rStyle w:val="Strong"/>
          <w:rFonts w:asciiTheme="minorHAnsi" w:hAnsiTheme="minorHAnsi" w:cstheme="minorHAnsi"/>
          <w:b w:val="0"/>
          <w:color w:val="000000"/>
        </w:rPr>
        <w:t xml:space="preserve">of the </w:t>
      </w:r>
      <w:r w:rsidR="00ED4C13" w:rsidRPr="00ED4C13">
        <w:rPr>
          <w:rStyle w:val="Strong"/>
          <w:rFonts w:asciiTheme="minorHAnsi" w:hAnsiTheme="minorHAnsi" w:cstheme="minorHAnsi"/>
          <w:b w:val="0"/>
          <w:color w:val="000000"/>
        </w:rPr>
        <w:t xml:space="preserve">future </w:t>
      </w:r>
      <w:r w:rsidR="00ED4C13">
        <w:rPr>
          <w:rStyle w:val="Strong"/>
          <w:rFonts w:asciiTheme="minorHAnsi" w:hAnsiTheme="minorHAnsi" w:cstheme="minorHAnsi"/>
          <w:b w:val="0"/>
          <w:color w:val="000000"/>
        </w:rPr>
        <w:t>for</w:t>
      </w:r>
      <w:r w:rsidR="00ED4C13" w:rsidRPr="00ED4C13">
        <w:rPr>
          <w:rStyle w:val="Strong"/>
          <w:rFonts w:asciiTheme="minorHAnsi" w:hAnsiTheme="minorHAnsi" w:cstheme="minorHAnsi"/>
          <w:b w:val="0"/>
          <w:color w:val="000000"/>
        </w:rPr>
        <w:t xml:space="preserve"> inventory control systems</w:t>
      </w:r>
      <w:r w:rsidR="00ED4C13">
        <w:rPr>
          <w:rStyle w:val="Strong"/>
          <w:rFonts w:asciiTheme="minorHAnsi" w:hAnsiTheme="minorHAnsi" w:cstheme="minorHAnsi"/>
          <w:b w:val="0"/>
          <w:color w:val="000000"/>
        </w:rPr>
        <w:t>,</w:t>
      </w:r>
      <w:r w:rsidR="00ED4C13" w:rsidRPr="00ED4C13">
        <w:rPr>
          <w:rStyle w:val="Strong"/>
          <w:rFonts w:asciiTheme="minorHAnsi" w:hAnsiTheme="minorHAnsi" w:cstheme="minorHAnsi"/>
          <w:b w:val="0"/>
          <w:color w:val="000000"/>
        </w:rPr>
        <w:t xml:space="preserve"> </w:t>
      </w:r>
      <w:r w:rsidRPr="00ED4C13">
        <w:rPr>
          <w:rStyle w:val="Strong"/>
          <w:rFonts w:asciiTheme="minorHAnsi" w:hAnsiTheme="minorHAnsi" w:cstheme="minorHAnsi"/>
          <w:b w:val="0"/>
          <w:color w:val="000000"/>
        </w:rPr>
        <w:t xml:space="preserve">of which small business </w:t>
      </w:r>
      <w:r w:rsidR="00ED4C13">
        <w:rPr>
          <w:rStyle w:val="Strong"/>
          <w:rFonts w:asciiTheme="minorHAnsi" w:hAnsiTheme="minorHAnsi" w:cstheme="minorHAnsi"/>
          <w:b w:val="0"/>
          <w:color w:val="000000"/>
        </w:rPr>
        <w:t>operators</w:t>
      </w:r>
      <w:r w:rsidRPr="00ED4C13">
        <w:rPr>
          <w:rStyle w:val="Strong"/>
          <w:rFonts w:asciiTheme="minorHAnsi" w:hAnsiTheme="minorHAnsi" w:cstheme="minorHAnsi"/>
          <w:b w:val="0"/>
          <w:color w:val="000000"/>
        </w:rPr>
        <w:t xml:space="preserve"> should be aware</w:t>
      </w:r>
      <w:r w:rsidR="00ED4C13">
        <w:rPr>
          <w:rStyle w:val="Strong"/>
          <w:rFonts w:asciiTheme="minorHAnsi" w:hAnsiTheme="minorHAnsi" w:cstheme="minorHAnsi"/>
          <w:b w:val="0"/>
          <w:color w:val="000000"/>
        </w:rPr>
        <w:t>,</w:t>
      </w:r>
      <w:r w:rsidRPr="00ED4C13">
        <w:rPr>
          <w:rStyle w:val="Strong"/>
          <w:rFonts w:asciiTheme="minorHAnsi" w:hAnsiTheme="minorHAnsi" w:cstheme="minorHAnsi"/>
          <w:b w:val="0"/>
          <w:color w:val="000000"/>
        </w:rPr>
        <w:t xml:space="preserve"> is a recent trend </w:t>
      </w:r>
      <w:r w:rsidR="00ED4C13">
        <w:rPr>
          <w:rStyle w:val="Strong"/>
          <w:rFonts w:asciiTheme="minorHAnsi" w:hAnsiTheme="minorHAnsi" w:cstheme="minorHAnsi"/>
          <w:b w:val="0"/>
          <w:color w:val="000000"/>
        </w:rPr>
        <w:t>where</w:t>
      </w:r>
      <w:r w:rsidRPr="00ED4C13">
        <w:rPr>
          <w:rStyle w:val="Strong"/>
          <w:rFonts w:asciiTheme="minorHAnsi" w:hAnsiTheme="minorHAnsi" w:cstheme="minorHAnsi"/>
          <w:b w:val="0"/>
          <w:color w:val="000000"/>
        </w:rPr>
        <w:t xml:space="preserve"> powerful retailers ask their suppliers to implement ve</w:t>
      </w:r>
      <w:r w:rsidR="009E6B17">
        <w:rPr>
          <w:rStyle w:val="Strong"/>
          <w:rFonts w:asciiTheme="minorHAnsi" w:hAnsiTheme="minorHAnsi" w:cstheme="minorHAnsi"/>
          <w:b w:val="0"/>
          <w:color w:val="000000"/>
        </w:rPr>
        <w:t>ndor-managed inventory systems</w:t>
      </w:r>
    </w:p>
    <w:p w:rsidR="00911381" w:rsidRPr="004D4B33" w:rsidRDefault="004D4B33" w:rsidP="004D4B33">
      <w:pPr>
        <w:pStyle w:val="Bullets"/>
        <w:rPr>
          <w:rStyle w:val="Strong"/>
          <w:rFonts w:asciiTheme="minorHAnsi" w:hAnsiTheme="minorHAnsi" w:cstheme="minorHAnsi"/>
          <w:b w:val="0"/>
          <w:color w:val="000000"/>
        </w:rPr>
      </w:pPr>
      <w:r>
        <w:rPr>
          <w:noProof/>
        </w:rPr>
        <w:drawing>
          <wp:anchor distT="0" distB="0" distL="114300" distR="114300" simplePos="0" relativeHeight="251701248" behindDoc="1" locked="0" layoutInCell="1" allowOverlap="1" wp14:anchorId="71A10230" wp14:editId="48DDECD7">
            <wp:simplePos x="0" y="0"/>
            <wp:positionH relativeFrom="column">
              <wp:posOffset>4229100</wp:posOffset>
            </wp:positionH>
            <wp:positionV relativeFrom="paragraph">
              <wp:posOffset>873760</wp:posOffset>
            </wp:positionV>
            <wp:extent cx="1859280" cy="2886075"/>
            <wp:effectExtent l="0" t="0" r="7620" b="9525"/>
            <wp:wrapTight wrapText="bothSides">
              <wp:wrapPolygon edited="0">
                <wp:start x="0" y="0"/>
                <wp:lineTo x="0" y="21529"/>
                <wp:lineTo x="21467" y="21529"/>
                <wp:lineTo x="21467" y="0"/>
                <wp:lineTo x="0" y="0"/>
              </wp:wrapPolygon>
            </wp:wrapTight>
            <wp:docPr id="18" name="Picture 17" descr="picker_stacking_boxe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ker_stacking_boxes_800_wht.png"/>
                    <pic:cNvPicPr/>
                  </pic:nvPicPr>
                  <pic:blipFill>
                    <a:blip r:embed="rId30" cstate="print"/>
                    <a:stretch>
                      <a:fillRect/>
                    </a:stretch>
                  </pic:blipFill>
                  <pic:spPr>
                    <a:xfrm>
                      <a:off x="0" y="0"/>
                      <a:ext cx="1859280" cy="2886075"/>
                    </a:xfrm>
                    <a:prstGeom prst="rect">
                      <a:avLst/>
                    </a:prstGeom>
                  </pic:spPr>
                </pic:pic>
              </a:graphicData>
            </a:graphic>
          </wp:anchor>
        </w:drawing>
      </w:r>
      <w:r w:rsidR="00DA1DD2" w:rsidRPr="00ED4C13">
        <w:rPr>
          <w:rStyle w:val="Strong"/>
          <w:rFonts w:asciiTheme="minorHAnsi" w:hAnsiTheme="minorHAnsi" w:cstheme="minorHAnsi"/>
          <w:b w:val="0"/>
          <w:color w:val="000000"/>
        </w:rPr>
        <w:t xml:space="preserve">These arrangements place the responsibility for inventory management squarely on the shoulders of the </w:t>
      </w:r>
      <w:r w:rsidR="00ED4C13">
        <w:rPr>
          <w:rStyle w:val="Strong"/>
          <w:rFonts w:asciiTheme="minorHAnsi" w:hAnsiTheme="minorHAnsi" w:cstheme="minorHAnsi"/>
          <w:b w:val="0"/>
          <w:color w:val="000000"/>
        </w:rPr>
        <w:t>owners</w:t>
      </w:r>
      <w:r w:rsidR="00DA1DD2" w:rsidRPr="00ED4C13">
        <w:rPr>
          <w:rStyle w:val="Strong"/>
          <w:rFonts w:asciiTheme="minorHAnsi" w:hAnsiTheme="minorHAnsi" w:cstheme="minorHAnsi"/>
          <w:b w:val="0"/>
          <w:color w:val="000000"/>
        </w:rPr>
        <w:t xml:space="preserve">. Under such an agreement, the </w:t>
      </w:r>
      <w:r w:rsidR="00ED4C13">
        <w:rPr>
          <w:rStyle w:val="Strong"/>
          <w:rFonts w:asciiTheme="minorHAnsi" w:hAnsiTheme="minorHAnsi" w:cstheme="minorHAnsi"/>
          <w:b w:val="0"/>
          <w:color w:val="000000"/>
        </w:rPr>
        <w:t>business</w:t>
      </w:r>
      <w:r w:rsidR="00DA1DD2" w:rsidRPr="00ED4C13">
        <w:rPr>
          <w:rStyle w:val="Strong"/>
          <w:rFonts w:asciiTheme="minorHAnsi" w:hAnsiTheme="minorHAnsi" w:cstheme="minorHAnsi"/>
          <w:b w:val="0"/>
          <w:color w:val="000000"/>
        </w:rPr>
        <w:t xml:space="preserve"> obtain</w:t>
      </w:r>
      <w:r w:rsidR="00ED4C13">
        <w:rPr>
          <w:rStyle w:val="Strong"/>
          <w:rFonts w:asciiTheme="minorHAnsi" w:hAnsiTheme="minorHAnsi" w:cstheme="minorHAnsi"/>
          <w:b w:val="0"/>
          <w:color w:val="000000"/>
        </w:rPr>
        <w:t>s</w:t>
      </w:r>
      <w:r w:rsidR="00DA1DD2" w:rsidRPr="00ED4C13">
        <w:rPr>
          <w:rStyle w:val="Strong"/>
          <w:rFonts w:asciiTheme="minorHAnsi" w:hAnsiTheme="minorHAnsi" w:cstheme="minorHAnsi"/>
          <w:b w:val="0"/>
          <w:color w:val="000000"/>
        </w:rPr>
        <w:t xml:space="preserve"> warehouse or point of sale information from the retailer and use</w:t>
      </w:r>
      <w:r w:rsidR="00ED4C13">
        <w:rPr>
          <w:rStyle w:val="Strong"/>
          <w:rFonts w:asciiTheme="minorHAnsi" w:hAnsiTheme="minorHAnsi" w:cstheme="minorHAnsi"/>
          <w:b w:val="0"/>
          <w:color w:val="000000"/>
        </w:rPr>
        <w:t>s</w:t>
      </w:r>
      <w:r w:rsidR="00DA1DD2" w:rsidRPr="00ED4C13">
        <w:rPr>
          <w:rStyle w:val="Strong"/>
          <w:rFonts w:asciiTheme="minorHAnsi" w:hAnsiTheme="minorHAnsi" w:cstheme="minorHAnsi"/>
          <w:b w:val="0"/>
          <w:color w:val="000000"/>
        </w:rPr>
        <w:t xml:space="preserve"> that information to make inventory restocking decisions.</w:t>
      </w:r>
    </w:p>
    <w:p w:rsidR="00ED4C13" w:rsidRPr="00C57ED7" w:rsidRDefault="00ED4C13" w:rsidP="00C57ED7">
      <w:pPr>
        <w:pStyle w:val="Heading3"/>
        <w:rPr>
          <w:rStyle w:val="Strong"/>
          <w:b/>
          <w:bCs/>
          <w:szCs w:val="22"/>
        </w:rPr>
      </w:pPr>
      <w:bookmarkStart w:id="61" w:name="_Toc449509781"/>
      <w:r w:rsidRPr="00C57ED7">
        <w:rPr>
          <w:rStyle w:val="Strong"/>
          <w:b/>
          <w:bCs/>
          <w:szCs w:val="22"/>
        </w:rPr>
        <w:t>Warehousing</w:t>
      </w:r>
      <w:bookmarkEnd w:id="61"/>
    </w:p>
    <w:p w:rsidR="00ED4C13" w:rsidRPr="009E6B17" w:rsidRDefault="00DA1DD2" w:rsidP="009E6B17">
      <w:r w:rsidRPr="009E6B17">
        <w:t xml:space="preserve">The move toward automation in inventory management naturally has moved into the warehouse as well. </w:t>
      </w:r>
      <w:r w:rsidR="00ED4C13" w:rsidRPr="009E6B17">
        <w:t>The key to getting productivity gains from inventory management is placing real-time intelligent information processing in the warehouse.</w:t>
      </w:r>
    </w:p>
    <w:p w:rsidR="00ED4C13" w:rsidRPr="009E6B17" w:rsidRDefault="00ED4C13" w:rsidP="009E6B17">
      <w:r w:rsidRPr="009E6B17">
        <w:t xml:space="preserve">Real-time intelligent information processing in the warehouse provides those responsible </w:t>
      </w:r>
      <w:r w:rsidR="00DA1DD2" w:rsidRPr="009E6B17">
        <w:t xml:space="preserve">to take actions that </w:t>
      </w:r>
      <w:r w:rsidRPr="009E6B17">
        <w:t xml:space="preserve">will </w:t>
      </w:r>
      <w:r w:rsidR="00DA1DD2" w:rsidRPr="009E6B17">
        <w:t xml:space="preserve">achieve immediate results. </w:t>
      </w:r>
    </w:p>
    <w:p w:rsidR="00841371" w:rsidRPr="009E6B17" w:rsidRDefault="00DA1DD2" w:rsidP="009E6B17">
      <w:r w:rsidRPr="009E6B17">
        <w:t xml:space="preserve">Real-time </w:t>
      </w:r>
      <w:r w:rsidR="00ED4C13" w:rsidRPr="009E6B17">
        <w:t xml:space="preserve">information </w:t>
      </w:r>
      <w:r w:rsidRPr="009E6B17">
        <w:t xml:space="preserve">processing in the warehouse uses combinations of hardware including material handling and </w:t>
      </w:r>
      <w:r w:rsidR="00ED4C13" w:rsidRPr="009E6B17">
        <w:t xml:space="preserve">software </w:t>
      </w:r>
      <w:r w:rsidRPr="009E6B17">
        <w:t xml:space="preserve">data collection technologies. </w:t>
      </w:r>
    </w:p>
    <w:p w:rsidR="00042FD5" w:rsidRPr="00042FD5" w:rsidRDefault="00042FD5" w:rsidP="00C57ED7">
      <w:pPr>
        <w:pStyle w:val="Heading3"/>
      </w:pPr>
      <w:bookmarkStart w:id="62" w:name="_Toc449509782"/>
      <w:r w:rsidRPr="00042FD5">
        <w:lastRenderedPageBreak/>
        <w:t>Health and safety</w:t>
      </w:r>
      <w:bookmarkEnd w:id="62"/>
    </w:p>
    <w:p w:rsidR="007E3BFA" w:rsidRPr="009E6B17" w:rsidRDefault="00042FD5" w:rsidP="009E6B17">
      <w:r w:rsidRPr="007E3BFA">
        <w:t xml:space="preserve">Health and safety aspects of stock control </w:t>
      </w:r>
      <w:r w:rsidR="007E3BFA" w:rsidRPr="007E3BFA">
        <w:t xml:space="preserve">would </w:t>
      </w:r>
      <w:r w:rsidRPr="007E3BFA">
        <w:t>are related to the nature of the stock itself.</w:t>
      </w:r>
    </w:p>
    <w:p w:rsidR="007E3BFA" w:rsidRDefault="00042FD5" w:rsidP="009E6B17">
      <w:pPr>
        <w:pStyle w:val="BoldBulTight0"/>
      </w:pPr>
      <w:r>
        <w:t>Issues such as</w:t>
      </w:r>
      <w:r w:rsidR="007E3BFA">
        <w:t>:</w:t>
      </w:r>
    </w:p>
    <w:p w:rsidR="007E3BFA" w:rsidRDefault="00C57ED7" w:rsidP="0018758D">
      <w:pPr>
        <w:pStyle w:val="Bullets"/>
      </w:pPr>
      <w:r>
        <w:t>Where and how items are stored</w:t>
      </w:r>
    </w:p>
    <w:p w:rsidR="007E3BFA" w:rsidRDefault="00C57ED7" w:rsidP="0018758D">
      <w:pPr>
        <w:pStyle w:val="Bullets"/>
      </w:pPr>
      <w:r>
        <w:t>H</w:t>
      </w:r>
      <w:r w:rsidR="00042FD5">
        <w:t>ow the</w:t>
      </w:r>
      <w:r w:rsidR="007E3BFA">
        <w:t xml:space="preserve"> stock is </w:t>
      </w:r>
      <w:r w:rsidR="00042FD5">
        <w:t>moved and who moves them might be significant</w:t>
      </w:r>
    </w:p>
    <w:p w:rsidR="007E3BFA" w:rsidRDefault="00C57ED7" w:rsidP="0018758D">
      <w:pPr>
        <w:pStyle w:val="Bullets"/>
      </w:pPr>
      <w:r>
        <w:t xml:space="preserve">Control of </w:t>
      </w:r>
      <w:r w:rsidR="00042FD5">
        <w:t>hazardous materials</w:t>
      </w:r>
    </w:p>
    <w:p w:rsidR="007E3BFA" w:rsidRDefault="00C57ED7" w:rsidP="0018758D">
      <w:pPr>
        <w:pStyle w:val="Bullets"/>
      </w:pPr>
      <w:r>
        <w:t>Goods that deteriorate with time</w:t>
      </w:r>
    </w:p>
    <w:p w:rsidR="007E3BFA" w:rsidRDefault="009E6B17" w:rsidP="0018758D">
      <w:pPr>
        <w:pStyle w:val="Bullets"/>
      </w:pPr>
      <w:r>
        <w:rPr>
          <w:noProof/>
          <w:lang w:val="en-GB"/>
        </w:rPr>
        <w:drawing>
          <wp:anchor distT="0" distB="0" distL="114300" distR="114300" simplePos="0" relativeHeight="251702272" behindDoc="1" locked="0" layoutInCell="1" allowOverlap="1" wp14:anchorId="14774C51" wp14:editId="3FB76D48">
            <wp:simplePos x="0" y="0"/>
            <wp:positionH relativeFrom="column">
              <wp:posOffset>4095750</wp:posOffset>
            </wp:positionH>
            <wp:positionV relativeFrom="paragraph">
              <wp:posOffset>511810</wp:posOffset>
            </wp:positionV>
            <wp:extent cx="2000250" cy="3267075"/>
            <wp:effectExtent l="0" t="0" r="0" b="9525"/>
            <wp:wrapTight wrapText="bothSides">
              <wp:wrapPolygon edited="0">
                <wp:start x="0" y="0"/>
                <wp:lineTo x="0" y="21537"/>
                <wp:lineTo x="21394" y="21537"/>
                <wp:lineTo x="21394" y="0"/>
                <wp:lineTo x="0" y="0"/>
              </wp:wrapPolygon>
            </wp:wrapTight>
            <wp:docPr id="19" name="Picture 18" descr="walking_into_manho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king_into_manhole_800_wht.png"/>
                    <pic:cNvPicPr/>
                  </pic:nvPicPr>
                  <pic:blipFill>
                    <a:blip r:embed="rId31" cstate="print"/>
                    <a:stretch>
                      <a:fillRect/>
                    </a:stretch>
                  </pic:blipFill>
                  <pic:spPr>
                    <a:xfrm>
                      <a:off x="0" y="0"/>
                      <a:ext cx="2000250" cy="3267075"/>
                    </a:xfrm>
                    <a:prstGeom prst="rect">
                      <a:avLst/>
                    </a:prstGeom>
                  </pic:spPr>
                </pic:pic>
              </a:graphicData>
            </a:graphic>
          </wp:anchor>
        </w:drawing>
      </w:r>
      <w:r w:rsidR="00C57ED7">
        <w:t xml:space="preserve">Stock </w:t>
      </w:r>
      <w:r w:rsidR="00042FD5">
        <w:t xml:space="preserve">items </w:t>
      </w:r>
      <w:r w:rsidR="007E3BFA">
        <w:t xml:space="preserve">requiring special attention like heavy lifting or items </w:t>
      </w:r>
      <w:proofErr w:type="gramStart"/>
      <w:r w:rsidR="007E3BFA">
        <w:t>that are</w:t>
      </w:r>
      <w:proofErr w:type="gramEnd"/>
      <w:r w:rsidR="00042FD5">
        <w:t xml:space="preserve"> awkward to move</w:t>
      </w:r>
      <w:r>
        <w:t>.</w:t>
      </w:r>
    </w:p>
    <w:p w:rsidR="007E3BFA" w:rsidRPr="009E6B17" w:rsidRDefault="007E3BFA" w:rsidP="009E6B17">
      <w:r>
        <w:t>All businesses have the responsibility for ensuring a safe workplace and the safe and healthy control of stock</w:t>
      </w:r>
      <w:r w:rsidR="00D86816">
        <w:t xml:space="preserve"> and </w:t>
      </w:r>
      <w:proofErr w:type="gramStart"/>
      <w:r>
        <w:t>be</w:t>
      </w:r>
      <w:proofErr w:type="gramEnd"/>
      <w:r>
        <w:t xml:space="preserve"> aware of the implications of storing goods and materials and ta</w:t>
      </w:r>
      <w:r w:rsidR="009E6B17">
        <w:t xml:space="preserve">ke steps to control any risks. </w:t>
      </w:r>
      <w:r w:rsidRPr="009E6B17">
        <w:t>This is a particularly important process for businesses such as warehouses, factories, shops and areas where large amounts of stock are a central feature.</w:t>
      </w:r>
    </w:p>
    <w:p w:rsidR="007E3BFA" w:rsidRPr="009E6B17" w:rsidRDefault="007E3BFA" w:rsidP="009E6B17">
      <w:r w:rsidRPr="009E6B17">
        <w:t xml:space="preserve">You can reduce pollution, unnecessary wastage and other overhead costs as well as ensuring you fulfil your legal duty to protect </w:t>
      </w:r>
      <w:r w:rsidR="00D86816" w:rsidRPr="009E6B17">
        <w:t xml:space="preserve">employees </w:t>
      </w:r>
      <w:r w:rsidRPr="009E6B17">
        <w:t xml:space="preserve">with the right approach to health and safety. </w:t>
      </w:r>
    </w:p>
    <w:p w:rsidR="00D86816" w:rsidRPr="00D86816" w:rsidRDefault="00D86816" w:rsidP="00015AA8">
      <w:pPr>
        <w:pStyle w:val="BoldBulTight0"/>
      </w:pPr>
      <w:r w:rsidRPr="00D86816">
        <w:t xml:space="preserve">Critical aspects of </w:t>
      </w:r>
      <w:r>
        <w:t xml:space="preserve">stock health and safety </w:t>
      </w:r>
      <w:r w:rsidRPr="00D86816">
        <w:t>assessment</w:t>
      </w:r>
      <w:r w:rsidR="00015AA8">
        <w:t>:</w:t>
      </w:r>
    </w:p>
    <w:p w:rsidR="00D86816" w:rsidRPr="00015AA8" w:rsidRDefault="00C57ED7" w:rsidP="0018758D">
      <w:pPr>
        <w:pStyle w:val="Bullets"/>
      </w:pPr>
      <w:r>
        <w:t xml:space="preserve">Consistently applying policies and procedures, industry codes of practice, </w:t>
      </w:r>
      <w:r w:rsidR="00D86816" w:rsidRPr="00015AA8">
        <w:t>relevant legislation and statutory requirements in regard to health and safety</w:t>
      </w:r>
      <w:r w:rsidR="004306FF" w:rsidRPr="00015AA8">
        <w:t xml:space="preserve"> </w:t>
      </w:r>
      <w:r w:rsidR="00D86816" w:rsidRPr="00015AA8">
        <w:t xml:space="preserve">stock control </w:t>
      </w:r>
    </w:p>
    <w:p w:rsidR="00D86816" w:rsidRPr="00015AA8" w:rsidRDefault="00C57ED7" w:rsidP="0018758D">
      <w:pPr>
        <w:pStyle w:val="Bullets"/>
      </w:pPr>
      <w:r>
        <w:t>Consistently ap</w:t>
      </w:r>
      <w:r w:rsidRPr="00015AA8">
        <w:t xml:space="preserve">plying safe work practices in the manual handling and moving of stock according to </w:t>
      </w:r>
      <w:r w:rsidR="00D86816" w:rsidRPr="00015AA8">
        <w:t xml:space="preserve">occupational health and safety legislation/regulations/codes of practice </w:t>
      </w:r>
    </w:p>
    <w:p w:rsidR="00D86816" w:rsidRDefault="00C57ED7" w:rsidP="0018758D">
      <w:pPr>
        <w:pStyle w:val="Bullets"/>
      </w:pPr>
      <w:r>
        <w:t>Interpreting and applying manufacturers’ instructions with</w:t>
      </w:r>
      <w:r w:rsidR="00D86816">
        <w:t xml:space="preserve"> regard to handling stock and using relevant equipment </w:t>
      </w:r>
    </w:p>
    <w:p w:rsidR="00D86816" w:rsidRDefault="00C57ED7" w:rsidP="0018758D">
      <w:pPr>
        <w:pStyle w:val="Bullets"/>
      </w:pPr>
      <w:r>
        <w:t xml:space="preserve">Receiving and processing incoming goods and dispatching outgoing goods according to policies and procedures </w:t>
      </w:r>
    </w:p>
    <w:p w:rsidR="00D86816" w:rsidRDefault="00C57ED7" w:rsidP="0018758D">
      <w:pPr>
        <w:pStyle w:val="Bullets"/>
      </w:pPr>
      <w:r>
        <w:t>Rotating and reordering stock and maintaining stock levels according to policies and proc</w:t>
      </w:r>
      <w:r w:rsidR="00D86816">
        <w:t xml:space="preserve">edures </w:t>
      </w:r>
    </w:p>
    <w:p w:rsidR="00D86816" w:rsidRDefault="00C57ED7" w:rsidP="0018758D">
      <w:pPr>
        <w:pStyle w:val="Bullets"/>
      </w:pPr>
      <w:r>
        <w:t xml:space="preserve">Maintain good stocktaking and health and safety checks according to policies and procedures </w:t>
      </w:r>
    </w:p>
    <w:p w:rsidR="00D86816" w:rsidRDefault="00C57ED7" w:rsidP="0018758D">
      <w:pPr>
        <w:pStyle w:val="Bullets"/>
      </w:pPr>
      <w:r>
        <w:t>Ensuring the processing of information is handled accurately and responsibly</w:t>
      </w:r>
      <w:r w:rsidR="00015AA8">
        <w:t>.</w:t>
      </w:r>
    </w:p>
    <w:p w:rsidR="00D86816" w:rsidRDefault="00FC4AB0" w:rsidP="00C57ED7">
      <w:pPr>
        <w:pStyle w:val="Heading3"/>
      </w:pPr>
      <w:bookmarkStart w:id="63" w:name="_Toc449509783"/>
      <w:r>
        <w:lastRenderedPageBreak/>
        <w:t>Safety (WH</w:t>
      </w:r>
      <w:r w:rsidR="00D86816" w:rsidRPr="00D86816">
        <w:t xml:space="preserve">S) </w:t>
      </w:r>
      <w:r>
        <w:t>– Work</w:t>
      </w:r>
      <w:r w:rsidR="00D86816">
        <w:t xml:space="preserve"> Health and Safety</w:t>
      </w:r>
      <w:bookmarkEnd w:id="63"/>
    </w:p>
    <w:p w:rsidR="00015AA8" w:rsidRPr="00015AA8" w:rsidRDefault="00015AA8" w:rsidP="00015AA8">
      <w:pPr>
        <w:pStyle w:val="BoldBulTight0"/>
        <w:rPr>
          <w:lang w:val="en-GB"/>
        </w:rPr>
      </w:pPr>
      <w:r>
        <w:rPr>
          <w:lang w:val="en-GB"/>
        </w:rPr>
        <w:t>You will need to consider:</w:t>
      </w:r>
    </w:p>
    <w:p w:rsidR="00D86816" w:rsidRDefault="00D86816" w:rsidP="0018758D">
      <w:pPr>
        <w:pStyle w:val="Bullets"/>
      </w:pPr>
      <w:r>
        <w:t>Boxes, cartons, packing materials, trolleys and other ob</w:t>
      </w:r>
      <w:r w:rsidR="00015AA8">
        <w:t>structions can be trip hazards</w:t>
      </w:r>
    </w:p>
    <w:p w:rsidR="00D86816" w:rsidRDefault="00D86816" w:rsidP="0018758D">
      <w:pPr>
        <w:pStyle w:val="Bullets"/>
      </w:pPr>
      <w:r>
        <w:t>Keeping the stock receiving area clean helps prevent goods becoming soiled (dirty) and stops staff becoming dirty. Dirty staff and dusty, grubby looking goods on the shelves look bad and create a negativ</w:t>
      </w:r>
      <w:r w:rsidR="00015AA8">
        <w:t>e impression for the customers</w:t>
      </w:r>
    </w:p>
    <w:p w:rsidR="00D86816" w:rsidRDefault="00D86816" w:rsidP="0018758D">
      <w:pPr>
        <w:pStyle w:val="Bullets"/>
      </w:pPr>
      <w:r>
        <w:t>A tidy receiving area means that when goods are delivered they can be easily identified, mistakes will be minimised and checking</w:t>
      </w:r>
      <w:r w:rsidR="00015AA8">
        <w:t xml:space="preserve"> the deliveries is made easier</w:t>
      </w:r>
    </w:p>
    <w:p w:rsidR="00D86816" w:rsidRDefault="00D86816" w:rsidP="0018758D">
      <w:pPr>
        <w:pStyle w:val="Bullets"/>
      </w:pPr>
      <w:r>
        <w:t xml:space="preserve">Shelving should be kept tidy so that goods can be placed directly on them. Goods and cartons should not protrude where they </w:t>
      </w:r>
      <w:r w:rsidR="00015AA8">
        <w:t>can be knocked over or damaged</w:t>
      </w:r>
    </w:p>
    <w:p w:rsidR="00D86816" w:rsidRDefault="00D86816" w:rsidP="0018758D">
      <w:pPr>
        <w:pStyle w:val="Bullets"/>
      </w:pPr>
      <w:r>
        <w:t>If accidents occur, spills should be cleaned up straight away so that staff do not slip on them or walk the liquid</w:t>
      </w:r>
      <w:r w:rsidR="00015AA8">
        <w:t xml:space="preserve"> into other parts of the store</w:t>
      </w:r>
    </w:p>
    <w:p w:rsidR="00D86816" w:rsidRDefault="00D86816" w:rsidP="0018758D">
      <w:pPr>
        <w:pStyle w:val="Bullets"/>
      </w:pPr>
      <w:r>
        <w:t xml:space="preserve">Equipment such as pallet jacks and trolleys should be stored safely when not in use. </w:t>
      </w:r>
    </w:p>
    <w:p w:rsidR="00D86816" w:rsidRPr="00D86816" w:rsidRDefault="00D86816" w:rsidP="00C360F1">
      <w:pPr>
        <w:pStyle w:val="BoldBulTight0"/>
      </w:pPr>
      <w:r w:rsidRPr="00D86816">
        <w:t>Criteria for rotating stock</w:t>
      </w:r>
      <w:r w:rsidR="00C360F1">
        <w:t>:</w:t>
      </w:r>
    </w:p>
    <w:p w:rsidR="00D86816" w:rsidRDefault="00D86816" w:rsidP="0018758D">
      <w:pPr>
        <w:pStyle w:val="Bullets"/>
      </w:pPr>
      <w:r>
        <w:t>Carry out stock rotation procedures for merchandise and wrapping and packing materials routinely and</w:t>
      </w:r>
      <w:r w:rsidR="00C360F1">
        <w:t xml:space="preserve"> accurately according to policy</w:t>
      </w:r>
    </w:p>
    <w:p w:rsidR="00D86816" w:rsidRDefault="00D86816" w:rsidP="0018758D">
      <w:pPr>
        <w:pStyle w:val="Bullets"/>
      </w:pPr>
      <w:r>
        <w:t>Place excess stock in storage or dispo</w:t>
      </w:r>
      <w:r w:rsidR="00C360F1">
        <w:t>se of in accordance with policy</w:t>
      </w:r>
    </w:p>
    <w:p w:rsidR="00D86816" w:rsidRDefault="00D86816" w:rsidP="0018758D">
      <w:pPr>
        <w:pStyle w:val="Bullets"/>
      </w:pPr>
      <w:r>
        <w:t>Maintain safe lifting and carrying techniques in line with occupational health and safety policy and government legislation.</w:t>
      </w:r>
    </w:p>
    <w:p w:rsidR="00C360F1" w:rsidRDefault="00C360F1">
      <w:pPr>
        <w:spacing w:after="0" w:line="240" w:lineRule="auto"/>
        <w:rPr>
          <w:rFonts w:cstheme="majorBidi"/>
          <w:b/>
          <w:bCs/>
          <w:sz w:val="26"/>
          <w:szCs w:val="26"/>
          <w:lang w:val="en-GB"/>
        </w:rPr>
      </w:pPr>
      <w:r>
        <w:br w:type="page"/>
      </w:r>
    </w:p>
    <w:p w:rsidR="001365E3" w:rsidRPr="003D5087" w:rsidRDefault="00E46C17" w:rsidP="00E46C17">
      <w:pPr>
        <w:pStyle w:val="Heading3"/>
      </w:pPr>
      <w:bookmarkStart w:id="64" w:name="_Toc449509784"/>
      <w:r w:rsidRPr="003D5087">
        <w:lastRenderedPageBreak/>
        <w:t>Activity 2</w:t>
      </w:r>
      <w:r w:rsidR="00C360F1">
        <w:t>B</w:t>
      </w:r>
      <w:bookmarkEnd w:id="64"/>
    </w:p>
    <w:p w:rsidR="0003447C" w:rsidRDefault="0003447C">
      <w:pPr>
        <w:spacing w:after="0" w:line="240" w:lineRule="auto"/>
        <w:rPr>
          <w:rFonts w:asciiTheme="minorHAnsi" w:hAnsiTheme="minorHAnsi" w:cstheme="minorHAnsi"/>
          <w:b/>
          <w:bCs/>
          <w:color w:val="C00000"/>
          <w:sz w:val="28"/>
          <w:szCs w:val="28"/>
        </w:rPr>
      </w:pPr>
      <w:r>
        <w:rPr>
          <w:noProof/>
          <w:lang w:val="en-GB"/>
        </w:rPr>
        <w:drawing>
          <wp:anchor distT="0" distB="0" distL="114300" distR="114300" simplePos="0" relativeHeight="251719680" behindDoc="1" locked="0" layoutInCell="1" allowOverlap="1" wp14:anchorId="7AE84349" wp14:editId="3B6A4972">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7" name="Picture 3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a:ln>
                      <a:noFill/>
                    </a:ln>
                    <a:effectLst>
                      <a:softEdge rad="112500"/>
                    </a:effectLst>
                  </pic:spPr>
                </pic:pic>
              </a:graphicData>
            </a:graphic>
          </wp:anchor>
        </w:drawing>
      </w:r>
      <w:r>
        <w:br w:type="page"/>
      </w:r>
    </w:p>
    <w:p w:rsidR="00F7478B" w:rsidRPr="00F7478B" w:rsidRDefault="00F7478B" w:rsidP="00E46C17">
      <w:pPr>
        <w:pStyle w:val="Heading2"/>
      </w:pPr>
      <w:bookmarkStart w:id="65" w:name="_Toc449509785"/>
      <w:r w:rsidRPr="00F7478B">
        <w:lastRenderedPageBreak/>
        <w:t>2.3</w:t>
      </w:r>
      <w:r w:rsidR="004306FF">
        <w:t xml:space="preserve"> – </w:t>
      </w:r>
      <w:r w:rsidRPr="00F7478B">
        <w:t>Maintain staffing requirements, where applicable, within budget</w:t>
      </w:r>
      <w:r w:rsidR="004E5C94">
        <w:t>,</w:t>
      </w:r>
      <w:r w:rsidRPr="00F7478B">
        <w:t xml:space="preserve"> to maximise productivity</w:t>
      </w:r>
      <w:bookmarkEnd w:id="65"/>
    </w:p>
    <w:p w:rsidR="00E46C17" w:rsidRPr="004C6A23" w:rsidRDefault="00C360F1" w:rsidP="004C6A23">
      <w:pPr>
        <w:pStyle w:val="Heading3"/>
        <w:rPr>
          <w:rStyle w:val="Strong"/>
          <w:b/>
          <w:bCs/>
        </w:rPr>
      </w:pPr>
      <w:bookmarkStart w:id="66" w:name="_Toc449509786"/>
      <w:r w:rsidRPr="004C6A23">
        <w:rPr>
          <w:rStyle w:val="Strong"/>
          <w:b/>
          <w:bCs/>
        </w:rPr>
        <w:t>Staffing requirements</w:t>
      </w:r>
      <w:bookmarkEnd w:id="66"/>
    </w:p>
    <w:p w:rsidR="009D3F8F" w:rsidRPr="004C6A23" w:rsidRDefault="009D3F8F" w:rsidP="004C6A23">
      <w:r w:rsidRPr="004C6A23">
        <w:t xml:space="preserve">Almost half of the respondents (49 per cent) in research carried out by Galaxy Research on business-to-business (non-retail) small business firms in 2011, indicated cash flow as their biggest headache. </w:t>
      </w:r>
    </w:p>
    <w:p w:rsidR="009D3F8F" w:rsidRPr="004C6A23" w:rsidRDefault="009D3F8F" w:rsidP="004C6A23">
      <w:r w:rsidRPr="004C6A23">
        <w:t>The research also found staffing was more likely to be a source of stress for companies with annual turnover of $1 million or more (51 per cent) than with those earning under $1 million (39 per cent).</w:t>
      </w:r>
    </w:p>
    <w:p w:rsidR="009D3F8F" w:rsidRPr="004C6A23" w:rsidRDefault="009D3F8F" w:rsidP="004C6A23">
      <w:pPr>
        <w:pStyle w:val="BoldBulTight0"/>
        <w:rPr>
          <w:rStyle w:val="Strong"/>
          <w:b/>
          <w:bCs w:val="0"/>
        </w:rPr>
      </w:pPr>
      <w:r w:rsidRPr="004C6A23">
        <w:rPr>
          <w:rStyle w:val="Strong"/>
          <w:b/>
          <w:bCs w:val="0"/>
        </w:rPr>
        <w:t xml:space="preserve">Three issues vied for third place among the most significant headaches: </w:t>
      </w:r>
    </w:p>
    <w:p w:rsidR="009D3F8F" w:rsidRPr="004C6A23" w:rsidRDefault="003B2C63" w:rsidP="0018758D">
      <w:pPr>
        <w:pStyle w:val="Bullets"/>
        <w:rPr>
          <w:rStyle w:val="Strong"/>
          <w:b w:val="0"/>
          <w:bCs w:val="0"/>
        </w:rPr>
      </w:pPr>
      <w:r w:rsidRPr="004C6A23">
        <w:rPr>
          <w:rStyle w:val="Strong"/>
          <w:b w:val="0"/>
          <w:bCs w:val="0"/>
        </w:rPr>
        <w:t>Difficult market conditions</w:t>
      </w:r>
    </w:p>
    <w:p w:rsidR="009D3F8F" w:rsidRPr="004C6A23" w:rsidRDefault="003B2C63" w:rsidP="0018758D">
      <w:pPr>
        <w:pStyle w:val="Bullets"/>
        <w:rPr>
          <w:rStyle w:val="Strong"/>
          <w:b w:val="0"/>
          <w:bCs w:val="0"/>
        </w:rPr>
      </w:pPr>
      <w:r w:rsidRPr="004C6A23">
        <w:rPr>
          <w:rStyle w:val="Strong"/>
          <w:b w:val="0"/>
          <w:bCs w:val="0"/>
        </w:rPr>
        <w:t>Government red tape (compliance and tax administration)</w:t>
      </w:r>
    </w:p>
    <w:p w:rsidR="009C065F" w:rsidRPr="004C6A23" w:rsidRDefault="003B2C63" w:rsidP="0018758D">
      <w:pPr>
        <w:pStyle w:val="Bullets"/>
        <w:rPr>
          <w:rStyle w:val="Strong"/>
          <w:b w:val="0"/>
          <w:bCs w:val="0"/>
        </w:rPr>
      </w:pPr>
      <w:r w:rsidRPr="004C6A23">
        <w:rPr>
          <w:rStyle w:val="Strong"/>
          <w:b w:val="0"/>
          <w:bCs w:val="0"/>
        </w:rPr>
        <w:t>Lack of time to enjoy family life</w:t>
      </w:r>
      <w:r w:rsidR="00410095" w:rsidRPr="004C6A23">
        <w:rPr>
          <w:rStyle w:val="Strong"/>
          <w:b w:val="0"/>
          <w:bCs w:val="0"/>
        </w:rPr>
        <w:t>.</w:t>
      </w:r>
    </w:p>
    <w:p w:rsidR="009D3F8F" w:rsidRPr="004C6A23" w:rsidRDefault="009D3F8F" w:rsidP="004C6A23">
      <w:pPr>
        <w:pStyle w:val="BoldBulTight0"/>
        <w:rPr>
          <w:rStyle w:val="Strong"/>
          <w:b/>
          <w:bCs w:val="0"/>
        </w:rPr>
      </w:pPr>
      <w:r w:rsidRPr="004C6A23">
        <w:rPr>
          <w:rStyle w:val="Strong"/>
          <w:b/>
          <w:bCs w:val="0"/>
        </w:rPr>
        <w:t>There are FOUR big questions raised in this element statement:</w:t>
      </w:r>
    </w:p>
    <w:p w:rsidR="009D3F8F" w:rsidRPr="004C6A23" w:rsidRDefault="009D3F8F" w:rsidP="0018758D">
      <w:pPr>
        <w:pStyle w:val="Bullets"/>
      </w:pPr>
      <w:r w:rsidRPr="004C6A23">
        <w:t>Maintain staffing requirements</w:t>
      </w:r>
    </w:p>
    <w:p w:rsidR="009D3F8F" w:rsidRPr="004C6A23" w:rsidRDefault="00410095" w:rsidP="0018758D">
      <w:pPr>
        <w:pStyle w:val="Bullets"/>
        <w:rPr>
          <w:rStyle w:val="Strong"/>
          <w:b w:val="0"/>
          <w:bCs w:val="0"/>
        </w:rPr>
      </w:pPr>
      <w:r w:rsidRPr="004C6A23">
        <w:rPr>
          <w:rStyle w:val="Strong"/>
          <w:b w:val="0"/>
          <w:bCs w:val="0"/>
        </w:rPr>
        <w:t>(W</w:t>
      </w:r>
      <w:r w:rsidR="009D3F8F" w:rsidRPr="004C6A23">
        <w:rPr>
          <w:rStyle w:val="Strong"/>
          <w:b w:val="0"/>
          <w:bCs w:val="0"/>
        </w:rPr>
        <w:t>here applicable</w:t>
      </w:r>
      <w:r w:rsidRPr="004C6A23">
        <w:rPr>
          <w:rStyle w:val="Strong"/>
          <w:b w:val="0"/>
          <w:bCs w:val="0"/>
        </w:rPr>
        <w:t>)</w:t>
      </w:r>
    </w:p>
    <w:p w:rsidR="009D3F8F" w:rsidRPr="004C6A23" w:rsidRDefault="00410095" w:rsidP="0018758D">
      <w:pPr>
        <w:pStyle w:val="Bullets"/>
        <w:rPr>
          <w:rStyle w:val="Strong"/>
          <w:b w:val="0"/>
          <w:bCs w:val="0"/>
        </w:rPr>
      </w:pPr>
      <w:r w:rsidRPr="004C6A23">
        <w:rPr>
          <w:rStyle w:val="Strong"/>
          <w:b w:val="0"/>
          <w:bCs w:val="0"/>
        </w:rPr>
        <w:t xml:space="preserve">Within </w:t>
      </w:r>
      <w:r w:rsidR="009D3F8F" w:rsidRPr="004C6A23">
        <w:rPr>
          <w:rStyle w:val="Strong"/>
          <w:b w:val="0"/>
          <w:bCs w:val="0"/>
        </w:rPr>
        <w:t>budget</w:t>
      </w:r>
    </w:p>
    <w:p w:rsidR="009D3F8F" w:rsidRPr="004C6A23" w:rsidRDefault="00410095" w:rsidP="0018758D">
      <w:pPr>
        <w:pStyle w:val="Bullets"/>
        <w:rPr>
          <w:rStyle w:val="Strong"/>
          <w:b w:val="0"/>
          <w:bCs w:val="0"/>
        </w:rPr>
      </w:pPr>
      <w:r w:rsidRPr="004C6A23">
        <w:t xml:space="preserve">Maximise </w:t>
      </w:r>
      <w:r w:rsidR="009D3F8F" w:rsidRPr="004C6A23">
        <w:t>productivity</w:t>
      </w:r>
      <w:r w:rsidRPr="004C6A23">
        <w:t>.</w:t>
      </w:r>
    </w:p>
    <w:tbl>
      <w:tblPr>
        <w:tblStyle w:val="TableGrid"/>
        <w:tblW w:w="0" w:type="auto"/>
        <w:tblLook w:val="04A0" w:firstRow="1" w:lastRow="0" w:firstColumn="1" w:lastColumn="0" w:noHBand="0" w:noVBand="1"/>
      </w:tblPr>
      <w:tblGrid>
        <w:gridCol w:w="3147"/>
        <w:gridCol w:w="6095"/>
      </w:tblGrid>
      <w:tr w:rsidR="009D3F8F" w:rsidRPr="00410095" w:rsidTr="003B2C63">
        <w:tc>
          <w:tcPr>
            <w:tcW w:w="3227" w:type="dxa"/>
            <w:tcBorders>
              <w:bottom w:val="single" w:sz="4" w:space="0" w:color="auto"/>
            </w:tcBorders>
            <w:shd w:val="clear" w:color="auto" w:fill="E5B8B7" w:themeFill="accent2" w:themeFillTint="66"/>
          </w:tcPr>
          <w:p w:rsidR="009D3F8F" w:rsidRPr="00410095" w:rsidRDefault="003B2C63" w:rsidP="00410095">
            <w:pPr>
              <w:pStyle w:val="NormalWeb"/>
              <w:spacing w:before="120" w:beforeAutospacing="0" w:after="120" w:afterAutospacing="0"/>
              <w:jc w:val="center"/>
              <w:rPr>
                <w:rStyle w:val="Strong"/>
                <w:rFonts w:asciiTheme="minorHAnsi" w:hAnsiTheme="minorHAnsi" w:cstheme="minorHAnsi"/>
                <w:sz w:val="22"/>
                <w:szCs w:val="22"/>
              </w:rPr>
            </w:pPr>
            <w:r w:rsidRPr="00410095">
              <w:rPr>
                <w:rStyle w:val="Strong"/>
                <w:rFonts w:asciiTheme="minorHAnsi" w:hAnsiTheme="minorHAnsi" w:cstheme="minorHAnsi"/>
                <w:sz w:val="22"/>
                <w:szCs w:val="22"/>
              </w:rPr>
              <w:t>What</w:t>
            </w:r>
          </w:p>
        </w:tc>
        <w:tc>
          <w:tcPr>
            <w:tcW w:w="6321" w:type="dxa"/>
            <w:shd w:val="clear" w:color="auto" w:fill="E5B8B7" w:themeFill="accent2" w:themeFillTint="66"/>
          </w:tcPr>
          <w:p w:rsidR="009D3F8F" w:rsidRPr="00410095" w:rsidRDefault="003B2C63" w:rsidP="00410095">
            <w:pPr>
              <w:pStyle w:val="NormalWeb"/>
              <w:spacing w:before="120" w:beforeAutospacing="0" w:after="120" w:afterAutospacing="0"/>
              <w:jc w:val="center"/>
              <w:rPr>
                <w:rStyle w:val="Strong"/>
                <w:rFonts w:asciiTheme="minorHAnsi" w:hAnsiTheme="minorHAnsi" w:cstheme="minorHAnsi"/>
                <w:sz w:val="22"/>
                <w:szCs w:val="22"/>
              </w:rPr>
            </w:pPr>
            <w:r w:rsidRPr="00410095">
              <w:rPr>
                <w:rStyle w:val="Strong"/>
                <w:rFonts w:asciiTheme="minorHAnsi" w:hAnsiTheme="minorHAnsi" w:cstheme="minorHAnsi"/>
                <w:sz w:val="22"/>
                <w:szCs w:val="22"/>
              </w:rPr>
              <w:t>How</w:t>
            </w:r>
          </w:p>
        </w:tc>
      </w:tr>
      <w:tr w:rsidR="009D3F8F" w:rsidRPr="00410095" w:rsidTr="003B2C63">
        <w:tc>
          <w:tcPr>
            <w:tcW w:w="3227" w:type="dxa"/>
            <w:shd w:val="clear" w:color="auto" w:fill="F2DBDB" w:themeFill="accent2" w:themeFillTint="33"/>
            <w:vAlign w:val="center"/>
          </w:tcPr>
          <w:p w:rsidR="009D3F8F" w:rsidRPr="00410095" w:rsidRDefault="00C4345F" w:rsidP="00410095">
            <w:pPr>
              <w:pStyle w:val="NormalWeb"/>
              <w:spacing w:before="120" w:beforeAutospacing="0" w:after="120" w:afterAutospacing="0"/>
              <w:rPr>
                <w:rStyle w:val="Strong"/>
                <w:rFonts w:asciiTheme="minorHAnsi" w:hAnsiTheme="minorHAnsi" w:cstheme="minorHAnsi"/>
                <w:sz w:val="22"/>
                <w:szCs w:val="22"/>
              </w:rPr>
            </w:pPr>
            <w:r w:rsidRPr="00410095">
              <w:rPr>
                <w:rStyle w:val="Strong"/>
                <w:rFonts w:asciiTheme="minorHAnsi" w:hAnsiTheme="minorHAnsi" w:cstheme="minorHAnsi"/>
                <w:sz w:val="22"/>
                <w:szCs w:val="22"/>
              </w:rPr>
              <w:t>Maintain staffing requirements</w:t>
            </w:r>
          </w:p>
        </w:tc>
        <w:tc>
          <w:tcPr>
            <w:tcW w:w="6321" w:type="dxa"/>
          </w:tcPr>
          <w:p w:rsidR="009D3F8F" w:rsidRPr="00410095" w:rsidRDefault="00AE5714" w:rsidP="00410095">
            <w:pPr>
              <w:pStyle w:val="NormalWeb"/>
              <w:pBdr>
                <w:top w:val="single" w:sz="2" w:space="0" w:color="FFFFFF"/>
                <w:left w:val="single" w:sz="2" w:space="4" w:color="FFFFFF"/>
                <w:bottom w:val="single" w:sz="2" w:space="2" w:color="FFFFFF"/>
                <w:right w:val="single" w:sz="2" w:space="4" w:color="FFFFFF"/>
              </w:pBdr>
              <w:shd w:val="clear" w:color="auto" w:fill="FFFFFF"/>
              <w:spacing w:before="120" w:beforeAutospacing="0" w:after="120" w:afterAutospacing="0"/>
              <w:rPr>
                <w:rStyle w:val="Strong"/>
                <w:rFonts w:asciiTheme="minorHAnsi" w:hAnsiTheme="minorHAnsi" w:cstheme="minorHAnsi"/>
                <w:b w:val="0"/>
                <w:sz w:val="22"/>
                <w:szCs w:val="22"/>
              </w:rPr>
            </w:pPr>
            <w:r w:rsidRPr="00410095">
              <w:rPr>
                <w:rStyle w:val="Strong"/>
                <w:rFonts w:asciiTheme="minorHAnsi" w:hAnsiTheme="minorHAnsi" w:cstheme="minorHAnsi"/>
                <w:b w:val="0"/>
                <w:sz w:val="22"/>
                <w:szCs w:val="22"/>
              </w:rPr>
              <w:t xml:space="preserve">Having the right number of employees to run a business is a major issue for all employers. </w:t>
            </w:r>
          </w:p>
        </w:tc>
      </w:tr>
      <w:tr w:rsidR="009D3F8F" w:rsidRPr="00410095" w:rsidTr="003B2C63">
        <w:tc>
          <w:tcPr>
            <w:tcW w:w="3227" w:type="dxa"/>
            <w:shd w:val="clear" w:color="auto" w:fill="F2DBDB" w:themeFill="accent2" w:themeFillTint="33"/>
            <w:vAlign w:val="center"/>
          </w:tcPr>
          <w:p w:rsidR="009D3F8F" w:rsidRPr="00410095" w:rsidRDefault="00C4345F" w:rsidP="00410095">
            <w:pPr>
              <w:pStyle w:val="NormalWeb"/>
              <w:spacing w:before="120" w:beforeAutospacing="0" w:after="120" w:afterAutospacing="0"/>
              <w:rPr>
                <w:rStyle w:val="Strong"/>
                <w:rFonts w:asciiTheme="minorHAnsi" w:hAnsiTheme="minorHAnsi" w:cstheme="minorHAnsi"/>
                <w:sz w:val="22"/>
                <w:szCs w:val="22"/>
              </w:rPr>
            </w:pPr>
            <w:r w:rsidRPr="00410095">
              <w:rPr>
                <w:rStyle w:val="Strong"/>
                <w:rFonts w:asciiTheme="minorHAnsi" w:hAnsiTheme="minorHAnsi" w:cstheme="minorHAnsi"/>
                <w:sz w:val="22"/>
                <w:szCs w:val="22"/>
              </w:rPr>
              <w:t>Where applicable</w:t>
            </w:r>
          </w:p>
        </w:tc>
        <w:tc>
          <w:tcPr>
            <w:tcW w:w="6321" w:type="dxa"/>
          </w:tcPr>
          <w:p w:rsidR="009D3F8F" w:rsidRPr="00410095" w:rsidRDefault="00AE5714" w:rsidP="00410095">
            <w:pPr>
              <w:pStyle w:val="NormalWeb"/>
              <w:spacing w:before="120" w:beforeAutospacing="0" w:after="120" w:afterAutospacing="0"/>
              <w:rPr>
                <w:rStyle w:val="Strong"/>
                <w:rFonts w:asciiTheme="minorHAnsi" w:hAnsiTheme="minorHAnsi" w:cstheme="minorHAnsi"/>
                <w:b w:val="0"/>
                <w:sz w:val="22"/>
                <w:szCs w:val="22"/>
              </w:rPr>
            </w:pPr>
            <w:r w:rsidRPr="00410095">
              <w:rPr>
                <w:rStyle w:val="Strong"/>
                <w:rFonts w:asciiTheme="minorHAnsi" w:hAnsiTheme="minorHAnsi" w:cstheme="minorHAnsi"/>
                <w:b w:val="0"/>
                <w:sz w:val="22"/>
                <w:szCs w:val="22"/>
              </w:rPr>
              <w:t>Obviously it is ideal to have an extra employee or two available any time things are busy</w:t>
            </w:r>
            <w:r w:rsidR="005E4023" w:rsidRPr="00410095">
              <w:rPr>
                <w:rStyle w:val="Strong"/>
                <w:rFonts w:asciiTheme="minorHAnsi" w:hAnsiTheme="minorHAnsi" w:cstheme="minorHAnsi"/>
                <w:b w:val="0"/>
                <w:sz w:val="22"/>
                <w:szCs w:val="22"/>
              </w:rPr>
              <w:t xml:space="preserve"> but only if applicable</w:t>
            </w:r>
            <w:r w:rsidRPr="00410095">
              <w:rPr>
                <w:rStyle w:val="Strong"/>
                <w:rFonts w:asciiTheme="minorHAnsi" w:hAnsiTheme="minorHAnsi" w:cstheme="minorHAnsi"/>
                <w:b w:val="0"/>
                <w:sz w:val="22"/>
                <w:szCs w:val="22"/>
              </w:rPr>
              <w:t>!</w:t>
            </w:r>
          </w:p>
        </w:tc>
      </w:tr>
      <w:tr w:rsidR="009D3F8F" w:rsidRPr="00410095" w:rsidTr="003B2C63">
        <w:tc>
          <w:tcPr>
            <w:tcW w:w="3227" w:type="dxa"/>
            <w:shd w:val="clear" w:color="auto" w:fill="F2DBDB" w:themeFill="accent2" w:themeFillTint="33"/>
            <w:vAlign w:val="center"/>
          </w:tcPr>
          <w:p w:rsidR="009D3F8F" w:rsidRPr="00410095" w:rsidRDefault="00AE5714" w:rsidP="00410095">
            <w:pPr>
              <w:pStyle w:val="NormalWeb"/>
              <w:spacing w:before="120" w:beforeAutospacing="0" w:after="120" w:afterAutospacing="0"/>
              <w:rPr>
                <w:rStyle w:val="Strong"/>
                <w:rFonts w:asciiTheme="minorHAnsi" w:hAnsiTheme="minorHAnsi" w:cstheme="minorHAnsi"/>
                <w:sz w:val="22"/>
                <w:szCs w:val="22"/>
              </w:rPr>
            </w:pPr>
            <w:r w:rsidRPr="00410095">
              <w:rPr>
                <w:rStyle w:val="Strong"/>
                <w:rFonts w:asciiTheme="minorHAnsi" w:hAnsiTheme="minorHAnsi" w:cstheme="minorHAnsi"/>
                <w:sz w:val="22"/>
                <w:szCs w:val="22"/>
              </w:rPr>
              <w:t>W</w:t>
            </w:r>
            <w:r w:rsidR="00C4345F" w:rsidRPr="00410095">
              <w:rPr>
                <w:rStyle w:val="Strong"/>
                <w:rFonts w:asciiTheme="minorHAnsi" w:hAnsiTheme="minorHAnsi" w:cstheme="minorHAnsi"/>
                <w:sz w:val="22"/>
                <w:szCs w:val="22"/>
              </w:rPr>
              <w:t>ithin budget</w:t>
            </w:r>
          </w:p>
        </w:tc>
        <w:tc>
          <w:tcPr>
            <w:tcW w:w="6321" w:type="dxa"/>
          </w:tcPr>
          <w:p w:rsidR="009D3F8F" w:rsidRPr="00410095" w:rsidRDefault="005E4023" w:rsidP="00410095">
            <w:pPr>
              <w:pStyle w:val="NormalWeb"/>
              <w:spacing w:before="120" w:beforeAutospacing="0" w:after="120" w:afterAutospacing="0"/>
              <w:rPr>
                <w:rStyle w:val="Strong"/>
                <w:rFonts w:asciiTheme="minorHAnsi" w:hAnsiTheme="minorHAnsi" w:cstheme="minorHAnsi"/>
                <w:b w:val="0"/>
                <w:sz w:val="22"/>
                <w:szCs w:val="22"/>
              </w:rPr>
            </w:pPr>
            <w:r w:rsidRPr="00410095">
              <w:rPr>
                <w:rStyle w:val="Strong"/>
                <w:rFonts w:asciiTheme="minorHAnsi" w:hAnsiTheme="minorHAnsi" w:cstheme="minorHAnsi"/>
                <w:b w:val="0"/>
                <w:sz w:val="22"/>
                <w:szCs w:val="22"/>
              </w:rPr>
              <w:t>I</w:t>
            </w:r>
            <w:r w:rsidR="00AE5714" w:rsidRPr="00410095">
              <w:rPr>
                <w:rStyle w:val="Strong"/>
                <w:rFonts w:asciiTheme="minorHAnsi" w:hAnsiTheme="minorHAnsi" w:cstheme="minorHAnsi"/>
                <w:b w:val="0"/>
                <w:sz w:val="22"/>
                <w:szCs w:val="22"/>
              </w:rPr>
              <w:t>t can be a fine line between having enough employees to get the job done and wasting money through over-staffing.</w:t>
            </w:r>
          </w:p>
        </w:tc>
      </w:tr>
      <w:tr w:rsidR="009D3F8F" w:rsidRPr="00410095" w:rsidTr="003B2C63">
        <w:tc>
          <w:tcPr>
            <w:tcW w:w="3227" w:type="dxa"/>
            <w:shd w:val="clear" w:color="auto" w:fill="F2DBDB" w:themeFill="accent2" w:themeFillTint="33"/>
            <w:vAlign w:val="center"/>
          </w:tcPr>
          <w:p w:rsidR="009D3F8F" w:rsidRPr="00410095" w:rsidRDefault="00C4345F" w:rsidP="00410095">
            <w:pPr>
              <w:pStyle w:val="NormalWeb"/>
              <w:spacing w:before="120" w:beforeAutospacing="0" w:after="120" w:afterAutospacing="0"/>
              <w:rPr>
                <w:rStyle w:val="Strong"/>
                <w:rFonts w:asciiTheme="minorHAnsi" w:hAnsiTheme="minorHAnsi" w:cstheme="minorHAnsi"/>
                <w:sz w:val="22"/>
                <w:szCs w:val="22"/>
              </w:rPr>
            </w:pPr>
            <w:r w:rsidRPr="00410095">
              <w:rPr>
                <w:rStyle w:val="Strong"/>
                <w:rFonts w:asciiTheme="minorHAnsi" w:hAnsiTheme="minorHAnsi" w:cstheme="minorHAnsi"/>
                <w:sz w:val="22"/>
                <w:szCs w:val="22"/>
              </w:rPr>
              <w:t>Maximise productivity</w:t>
            </w:r>
          </w:p>
        </w:tc>
        <w:tc>
          <w:tcPr>
            <w:tcW w:w="6321" w:type="dxa"/>
          </w:tcPr>
          <w:p w:rsidR="009D3F8F" w:rsidRPr="00410095" w:rsidRDefault="00AE5714" w:rsidP="00410095">
            <w:pPr>
              <w:pStyle w:val="NormalWeb"/>
              <w:spacing w:before="120" w:beforeAutospacing="0" w:after="120" w:afterAutospacing="0"/>
              <w:rPr>
                <w:rStyle w:val="Strong"/>
                <w:rFonts w:asciiTheme="minorHAnsi" w:hAnsiTheme="minorHAnsi" w:cstheme="minorHAnsi"/>
                <w:b w:val="0"/>
                <w:sz w:val="22"/>
                <w:szCs w:val="22"/>
              </w:rPr>
            </w:pPr>
            <w:r w:rsidRPr="00410095">
              <w:rPr>
                <w:rStyle w:val="Strong"/>
                <w:rFonts w:asciiTheme="minorHAnsi" w:hAnsiTheme="minorHAnsi" w:cstheme="minorHAnsi"/>
                <w:b w:val="0"/>
                <w:sz w:val="22"/>
                <w:szCs w:val="22"/>
              </w:rPr>
              <w:t>Each business is unique and individual managers must use their experience-based knowledge to schedule adequate staffing for all operating hours to maximise productivity.</w:t>
            </w:r>
          </w:p>
        </w:tc>
      </w:tr>
    </w:tbl>
    <w:p w:rsidR="00C57D7C" w:rsidRDefault="00C57D7C" w:rsidP="00C57D7C">
      <w:pPr>
        <w:pStyle w:val="BoldBulTight0"/>
        <w:rPr>
          <w:rStyle w:val="Strong"/>
          <w:b/>
          <w:bCs w:val="0"/>
        </w:rPr>
      </w:pPr>
    </w:p>
    <w:p w:rsidR="005E4023" w:rsidRPr="00C57D7C" w:rsidRDefault="005E4023" w:rsidP="00C57D7C">
      <w:pPr>
        <w:pStyle w:val="BoldBulTight0"/>
      </w:pPr>
      <w:r w:rsidRPr="00C57D7C">
        <w:t>Maximise answers to all the questions</w:t>
      </w:r>
      <w:r w:rsidR="00C57D7C" w:rsidRPr="00C57D7C">
        <w:t>:</w:t>
      </w:r>
    </w:p>
    <w:p w:rsidR="005E4023" w:rsidRPr="0018758D" w:rsidRDefault="005E4023" w:rsidP="0018758D">
      <w:pPr>
        <w:pStyle w:val="Bullets"/>
        <w:rPr>
          <w:rStyle w:val="Strong"/>
          <w:b w:val="0"/>
          <w:bCs w:val="0"/>
        </w:rPr>
      </w:pPr>
      <w:r w:rsidRPr="0018758D">
        <w:rPr>
          <w:rStyle w:val="Strong"/>
          <w:b w:val="0"/>
          <w:bCs w:val="0"/>
        </w:rPr>
        <w:t>Calculate specific productivity measures for employees i</w:t>
      </w:r>
      <w:r w:rsidR="00C57D7C" w:rsidRPr="0018758D">
        <w:rPr>
          <w:rStyle w:val="Strong"/>
          <w:b w:val="0"/>
          <w:bCs w:val="0"/>
        </w:rPr>
        <w:t>f you have not done so already</w:t>
      </w:r>
    </w:p>
    <w:p w:rsidR="005E4023" w:rsidRPr="0018758D" w:rsidRDefault="005E4023" w:rsidP="0018758D">
      <w:pPr>
        <w:pStyle w:val="Bullets"/>
        <w:rPr>
          <w:rStyle w:val="Strong"/>
          <w:b w:val="0"/>
          <w:bCs w:val="0"/>
        </w:rPr>
      </w:pPr>
      <w:r w:rsidRPr="0018758D">
        <w:rPr>
          <w:rStyle w:val="Strong"/>
          <w:b w:val="0"/>
          <w:bCs w:val="0"/>
        </w:rPr>
        <w:t xml:space="preserve">These measures need to be calculated based on </w:t>
      </w:r>
      <w:r w:rsidR="00C57D7C" w:rsidRPr="0018758D">
        <w:rPr>
          <w:rStyle w:val="Strong"/>
          <w:b w:val="0"/>
          <w:bCs w:val="0"/>
        </w:rPr>
        <w:t xml:space="preserve">your </w:t>
      </w:r>
      <w:r w:rsidRPr="0018758D">
        <w:rPr>
          <w:rStyle w:val="Strong"/>
          <w:b w:val="0"/>
          <w:bCs w:val="0"/>
        </w:rPr>
        <w:t>business and your requirements for each product or service requirement.</w:t>
      </w:r>
    </w:p>
    <w:p w:rsidR="00036681" w:rsidRPr="00036681" w:rsidRDefault="00036681" w:rsidP="003B2C63">
      <w:pPr>
        <w:pStyle w:val="Heading3"/>
      </w:pPr>
      <w:bookmarkStart w:id="67" w:name="_Toc449509787"/>
      <w:r w:rsidRPr="00036681">
        <w:lastRenderedPageBreak/>
        <w:t>Staffing estimates</w:t>
      </w:r>
      <w:bookmarkEnd w:id="67"/>
    </w:p>
    <w:tbl>
      <w:tblPr>
        <w:tblStyle w:val="TableGrid"/>
        <w:tblW w:w="0" w:type="auto"/>
        <w:tblLook w:val="04A0" w:firstRow="1" w:lastRow="0" w:firstColumn="1" w:lastColumn="0" w:noHBand="0" w:noVBand="1"/>
      </w:tblPr>
      <w:tblGrid>
        <w:gridCol w:w="2224"/>
        <w:gridCol w:w="1317"/>
        <w:gridCol w:w="979"/>
        <w:gridCol w:w="941"/>
        <w:gridCol w:w="2065"/>
      </w:tblGrid>
      <w:tr w:rsidR="00036681" w:rsidRPr="00765CD7" w:rsidTr="003B2C63">
        <w:tc>
          <w:tcPr>
            <w:tcW w:w="2224" w:type="dxa"/>
            <w:shd w:val="clear" w:color="auto" w:fill="E5B8B7" w:themeFill="accent2" w:themeFillTint="66"/>
          </w:tcPr>
          <w:p w:rsidR="00036681" w:rsidRPr="00765CD7" w:rsidRDefault="00036681" w:rsidP="00C57D7C">
            <w:pPr>
              <w:spacing w:before="120" w:after="120" w:line="240" w:lineRule="auto"/>
              <w:jc w:val="center"/>
              <w:rPr>
                <w:rFonts w:cstheme="minorHAnsi"/>
                <w:b/>
              </w:rPr>
            </w:pPr>
            <w:r w:rsidRPr="00765CD7">
              <w:rPr>
                <w:rFonts w:cstheme="minorHAnsi"/>
                <w:b/>
              </w:rPr>
              <w:t>Required skills</w:t>
            </w:r>
          </w:p>
        </w:tc>
        <w:tc>
          <w:tcPr>
            <w:tcW w:w="3204" w:type="dxa"/>
            <w:gridSpan w:val="3"/>
            <w:tcBorders>
              <w:bottom w:val="single" w:sz="4" w:space="0" w:color="auto"/>
            </w:tcBorders>
            <w:shd w:val="clear" w:color="auto" w:fill="E5B8B7" w:themeFill="accent2" w:themeFillTint="66"/>
          </w:tcPr>
          <w:p w:rsidR="00036681" w:rsidRPr="00765CD7" w:rsidRDefault="00036681" w:rsidP="00C57D7C">
            <w:pPr>
              <w:spacing w:before="120" w:after="120" w:line="240" w:lineRule="auto"/>
              <w:jc w:val="center"/>
              <w:rPr>
                <w:rFonts w:cstheme="minorHAnsi"/>
                <w:b/>
              </w:rPr>
            </w:pPr>
            <w:r w:rsidRPr="00765CD7">
              <w:rPr>
                <w:rFonts w:cstheme="minorHAnsi"/>
                <w:b/>
              </w:rPr>
              <w:t>Skill Level Required</w:t>
            </w:r>
          </w:p>
        </w:tc>
        <w:tc>
          <w:tcPr>
            <w:tcW w:w="2065" w:type="dxa"/>
            <w:shd w:val="clear" w:color="auto" w:fill="E5B8B7" w:themeFill="accent2" w:themeFillTint="66"/>
          </w:tcPr>
          <w:p w:rsidR="00036681" w:rsidRPr="00765CD7" w:rsidRDefault="00036681" w:rsidP="00C57D7C">
            <w:pPr>
              <w:spacing w:before="120" w:after="120" w:line="240" w:lineRule="auto"/>
              <w:jc w:val="center"/>
              <w:rPr>
                <w:rFonts w:cstheme="minorHAnsi"/>
                <w:b/>
              </w:rPr>
            </w:pPr>
            <w:r>
              <w:rPr>
                <w:rFonts w:cstheme="minorHAnsi"/>
                <w:b/>
              </w:rPr>
              <w:t xml:space="preserve">Actual skill </w:t>
            </w:r>
          </w:p>
        </w:tc>
      </w:tr>
      <w:tr w:rsidR="00036681" w:rsidRPr="00765CD7" w:rsidTr="003B2C63">
        <w:tc>
          <w:tcPr>
            <w:tcW w:w="2224" w:type="dxa"/>
          </w:tcPr>
          <w:p w:rsidR="00036681" w:rsidRPr="00765CD7" w:rsidRDefault="00036681" w:rsidP="00C57D7C">
            <w:pPr>
              <w:spacing w:before="120" w:after="120" w:line="240" w:lineRule="auto"/>
              <w:rPr>
                <w:rFonts w:cstheme="minorHAnsi"/>
              </w:rPr>
            </w:pPr>
          </w:p>
        </w:tc>
        <w:tc>
          <w:tcPr>
            <w:tcW w:w="1317" w:type="dxa"/>
            <w:shd w:val="clear" w:color="auto" w:fill="F2DBDB" w:themeFill="accent2" w:themeFillTint="33"/>
          </w:tcPr>
          <w:p w:rsidR="00036681" w:rsidRPr="00765CD7" w:rsidRDefault="003B2C63" w:rsidP="00C57D7C">
            <w:pPr>
              <w:spacing w:before="120" w:after="120" w:line="240" w:lineRule="auto"/>
              <w:rPr>
                <w:rFonts w:cstheme="minorHAnsi"/>
              </w:rPr>
            </w:pPr>
            <w:r>
              <w:rPr>
                <w:rFonts w:cstheme="minorHAnsi"/>
              </w:rPr>
              <w:t>Experienced</w:t>
            </w:r>
          </w:p>
        </w:tc>
        <w:tc>
          <w:tcPr>
            <w:tcW w:w="979" w:type="dxa"/>
            <w:shd w:val="clear" w:color="auto" w:fill="F2DBDB" w:themeFill="accent2" w:themeFillTint="33"/>
          </w:tcPr>
          <w:p w:rsidR="00036681" w:rsidRPr="00765CD7" w:rsidRDefault="003B2C63" w:rsidP="00C57D7C">
            <w:pPr>
              <w:spacing w:before="120" w:after="120" w:line="240" w:lineRule="auto"/>
              <w:rPr>
                <w:rFonts w:cstheme="minorHAnsi"/>
              </w:rPr>
            </w:pPr>
            <w:r>
              <w:rPr>
                <w:rFonts w:cstheme="minorHAnsi"/>
              </w:rPr>
              <w:t>Learner</w:t>
            </w:r>
          </w:p>
        </w:tc>
        <w:tc>
          <w:tcPr>
            <w:tcW w:w="908" w:type="dxa"/>
            <w:shd w:val="clear" w:color="auto" w:fill="F2DBDB" w:themeFill="accent2" w:themeFillTint="33"/>
          </w:tcPr>
          <w:p w:rsidR="00036681" w:rsidRPr="00765CD7" w:rsidRDefault="003B2C63" w:rsidP="00C57D7C">
            <w:pPr>
              <w:spacing w:before="120" w:after="120" w:line="240" w:lineRule="auto"/>
              <w:rPr>
                <w:rFonts w:cstheme="minorHAnsi"/>
              </w:rPr>
            </w:pPr>
            <w:r>
              <w:rPr>
                <w:rFonts w:cstheme="minorHAnsi"/>
              </w:rPr>
              <w:t>Training</w:t>
            </w:r>
          </w:p>
        </w:tc>
        <w:tc>
          <w:tcPr>
            <w:tcW w:w="2065" w:type="dxa"/>
          </w:tcPr>
          <w:p w:rsidR="00036681" w:rsidRPr="00765CD7" w:rsidRDefault="00036681" w:rsidP="00C57D7C">
            <w:pPr>
              <w:spacing w:before="120" w:after="120" w:line="240" w:lineRule="auto"/>
              <w:rPr>
                <w:rFonts w:cstheme="minorHAnsi"/>
              </w:rPr>
            </w:pPr>
          </w:p>
        </w:tc>
      </w:tr>
      <w:tr w:rsidR="00036681" w:rsidRPr="00765CD7" w:rsidTr="006E0195">
        <w:tc>
          <w:tcPr>
            <w:tcW w:w="2224" w:type="dxa"/>
          </w:tcPr>
          <w:p w:rsidR="00036681" w:rsidRPr="00765CD7" w:rsidRDefault="00036681" w:rsidP="00C57D7C">
            <w:pPr>
              <w:spacing w:before="120" w:after="120" w:line="240" w:lineRule="auto"/>
              <w:rPr>
                <w:rFonts w:cstheme="minorHAnsi"/>
              </w:rPr>
            </w:pPr>
          </w:p>
        </w:tc>
        <w:tc>
          <w:tcPr>
            <w:tcW w:w="1317" w:type="dxa"/>
          </w:tcPr>
          <w:p w:rsidR="00036681" w:rsidRPr="00765CD7" w:rsidRDefault="00036681" w:rsidP="00C57D7C">
            <w:pPr>
              <w:spacing w:before="120" w:after="120" w:line="240" w:lineRule="auto"/>
              <w:rPr>
                <w:rFonts w:cstheme="minorHAnsi"/>
              </w:rPr>
            </w:pPr>
          </w:p>
        </w:tc>
        <w:tc>
          <w:tcPr>
            <w:tcW w:w="979" w:type="dxa"/>
          </w:tcPr>
          <w:p w:rsidR="00036681" w:rsidRPr="00765CD7" w:rsidRDefault="00036681" w:rsidP="00C57D7C">
            <w:pPr>
              <w:spacing w:before="120" w:after="120" w:line="240" w:lineRule="auto"/>
              <w:rPr>
                <w:rFonts w:cstheme="minorHAnsi"/>
              </w:rPr>
            </w:pPr>
          </w:p>
        </w:tc>
        <w:tc>
          <w:tcPr>
            <w:tcW w:w="908" w:type="dxa"/>
          </w:tcPr>
          <w:p w:rsidR="00036681" w:rsidRPr="00765CD7" w:rsidRDefault="00036681" w:rsidP="00C57D7C">
            <w:pPr>
              <w:spacing w:before="120" w:after="120" w:line="240" w:lineRule="auto"/>
              <w:rPr>
                <w:rFonts w:cstheme="minorHAnsi"/>
              </w:rPr>
            </w:pPr>
          </w:p>
        </w:tc>
        <w:tc>
          <w:tcPr>
            <w:tcW w:w="2065" w:type="dxa"/>
          </w:tcPr>
          <w:p w:rsidR="00036681" w:rsidRPr="00765CD7" w:rsidRDefault="00036681" w:rsidP="00C57D7C">
            <w:pPr>
              <w:spacing w:before="120" w:after="120" w:line="240" w:lineRule="auto"/>
              <w:rPr>
                <w:rFonts w:cstheme="minorHAnsi"/>
              </w:rPr>
            </w:pPr>
          </w:p>
        </w:tc>
      </w:tr>
      <w:tr w:rsidR="00036681" w:rsidRPr="00765CD7" w:rsidTr="006E0195">
        <w:tc>
          <w:tcPr>
            <w:tcW w:w="2224" w:type="dxa"/>
          </w:tcPr>
          <w:p w:rsidR="00036681" w:rsidRPr="00765CD7" w:rsidRDefault="00036681" w:rsidP="00C57D7C">
            <w:pPr>
              <w:spacing w:before="120" w:after="120" w:line="240" w:lineRule="auto"/>
              <w:rPr>
                <w:rFonts w:cstheme="minorHAnsi"/>
              </w:rPr>
            </w:pPr>
          </w:p>
        </w:tc>
        <w:tc>
          <w:tcPr>
            <w:tcW w:w="1317" w:type="dxa"/>
          </w:tcPr>
          <w:p w:rsidR="00036681" w:rsidRPr="00765CD7" w:rsidRDefault="00036681" w:rsidP="00C57D7C">
            <w:pPr>
              <w:spacing w:before="120" w:after="120" w:line="240" w:lineRule="auto"/>
              <w:rPr>
                <w:rFonts w:cstheme="minorHAnsi"/>
              </w:rPr>
            </w:pPr>
          </w:p>
        </w:tc>
        <w:tc>
          <w:tcPr>
            <w:tcW w:w="979" w:type="dxa"/>
          </w:tcPr>
          <w:p w:rsidR="00036681" w:rsidRPr="00765CD7" w:rsidRDefault="00036681" w:rsidP="00C57D7C">
            <w:pPr>
              <w:spacing w:before="120" w:after="120" w:line="240" w:lineRule="auto"/>
              <w:rPr>
                <w:rFonts w:cstheme="minorHAnsi"/>
              </w:rPr>
            </w:pPr>
          </w:p>
        </w:tc>
        <w:tc>
          <w:tcPr>
            <w:tcW w:w="908" w:type="dxa"/>
          </w:tcPr>
          <w:p w:rsidR="00036681" w:rsidRPr="00765CD7" w:rsidRDefault="00036681" w:rsidP="00C57D7C">
            <w:pPr>
              <w:spacing w:before="120" w:after="120" w:line="240" w:lineRule="auto"/>
              <w:rPr>
                <w:rFonts w:cstheme="minorHAnsi"/>
              </w:rPr>
            </w:pPr>
          </w:p>
        </w:tc>
        <w:tc>
          <w:tcPr>
            <w:tcW w:w="2065" w:type="dxa"/>
          </w:tcPr>
          <w:p w:rsidR="00036681" w:rsidRPr="00765CD7" w:rsidRDefault="00036681" w:rsidP="00C57D7C">
            <w:pPr>
              <w:spacing w:before="120" w:after="120" w:line="240" w:lineRule="auto"/>
              <w:rPr>
                <w:rFonts w:cstheme="minorHAnsi"/>
              </w:rPr>
            </w:pPr>
          </w:p>
        </w:tc>
      </w:tr>
      <w:tr w:rsidR="00036681" w:rsidRPr="00765CD7" w:rsidTr="006E0195">
        <w:tc>
          <w:tcPr>
            <w:tcW w:w="2224" w:type="dxa"/>
          </w:tcPr>
          <w:p w:rsidR="00036681" w:rsidRPr="00765CD7" w:rsidRDefault="00036681" w:rsidP="00C57D7C">
            <w:pPr>
              <w:spacing w:before="120" w:after="120" w:line="240" w:lineRule="auto"/>
              <w:rPr>
                <w:rFonts w:cstheme="minorHAnsi"/>
              </w:rPr>
            </w:pPr>
          </w:p>
        </w:tc>
        <w:tc>
          <w:tcPr>
            <w:tcW w:w="1317" w:type="dxa"/>
          </w:tcPr>
          <w:p w:rsidR="00036681" w:rsidRPr="00765CD7" w:rsidRDefault="00036681" w:rsidP="00C57D7C">
            <w:pPr>
              <w:spacing w:before="120" w:after="120" w:line="240" w:lineRule="auto"/>
              <w:rPr>
                <w:rFonts w:cstheme="minorHAnsi"/>
              </w:rPr>
            </w:pPr>
          </w:p>
        </w:tc>
        <w:tc>
          <w:tcPr>
            <w:tcW w:w="979" w:type="dxa"/>
          </w:tcPr>
          <w:p w:rsidR="00036681" w:rsidRPr="00765CD7" w:rsidRDefault="00036681" w:rsidP="00C57D7C">
            <w:pPr>
              <w:spacing w:before="120" w:after="120" w:line="240" w:lineRule="auto"/>
              <w:rPr>
                <w:rFonts w:cstheme="minorHAnsi"/>
              </w:rPr>
            </w:pPr>
          </w:p>
        </w:tc>
        <w:tc>
          <w:tcPr>
            <w:tcW w:w="908" w:type="dxa"/>
          </w:tcPr>
          <w:p w:rsidR="00036681" w:rsidRPr="00765CD7" w:rsidRDefault="00036681" w:rsidP="00C57D7C">
            <w:pPr>
              <w:spacing w:before="120" w:after="120" w:line="240" w:lineRule="auto"/>
              <w:rPr>
                <w:rFonts w:cstheme="minorHAnsi"/>
              </w:rPr>
            </w:pPr>
          </w:p>
        </w:tc>
        <w:tc>
          <w:tcPr>
            <w:tcW w:w="2065" w:type="dxa"/>
          </w:tcPr>
          <w:p w:rsidR="00036681" w:rsidRPr="00765CD7" w:rsidRDefault="00036681" w:rsidP="00C57D7C">
            <w:pPr>
              <w:spacing w:before="120" w:after="120" w:line="240" w:lineRule="auto"/>
              <w:rPr>
                <w:rFonts w:cstheme="minorHAnsi"/>
              </w:rPr>
            </w:pPr>
          </w:p>
        </w:tc>
      </w:tr>
      <w:tr w:rsidR="00036681" w:rsidRPr="00765CD7" w:rsidTr="006E0195">
        <w:tc>
          <w:tcPr>
            <w:tcW w:w="2224" w:type="dxa"/>
          </w:tcPr>
          <w:p w:rsidR="00036681" w:rsidRPr="00765CD7" w:rsidRDefault="00036681" w:rsidP="00C57D7C">
            <w:pPr>
              <w:spacing w:before="120" w:after="120" w:line="240" w:lineRule="auto"/>
              <w:rPr>
                <w:rFonts w:cstheme="minorHAnsi"/>
              </w:rPr>
            </w:pPr>
          </w:p>
        </w:tc>
        <w:tc>
          <w:tcPr>
            <w:tcW w:w="1317" w:type="dxa"/>
          </w:tcPr>
          <w:p w:rsidR="00036681" w:rsidRPr="00765CD7" w:rsidRDefault="00036681" w:rsidP="00C57D7C">
            <w:pPr>
              <w:spacing w:before="120" w:after="120" w:line="240" w:lineRule="auto"/>
              <w:rPr>
                <w:rFonts w:cstheme="minorHAnsi"/>
              </w:rPr>
            </w:pPr>
          </w:p>
        </w:tc>
        <w:tc>
          <w:tcPr>
            <w:tcW w:w="979" w:type="dxa"/>
          </w:tcPr>
          <w:p w:rsidR="00036681" w:rsidRPr="00765CD7" w:rsidRDefault="00036681" w:rsidP="00C57D7C">
            <w:pPr>
              <w:spacing w:before="120" w:after="120" w:line="240" w:lineRule="auto"/>
              <w:rPr>
                <w:rFonts w:cstheme="minorHAnsi"/>
              </w:rPr>
            </w:pPr>
          </w:p>
        </w:tc>
        <w:tc>
          <w:tcPr>
            <w:tcW w:w="908" w:type="dxa"/>
          </w:tcPr>
          <w:p w:rsidR="00036681" w:rsidRPr="00765CD7" w:rsidRDefault="00036681" w:rsidP="00C57D7C">
            <w:pPr>
              <w:spacing w:before="120" w:after="120" w:line="240" w:lineRule="auto"/>
              <w:rPr>
                <w:rFonts w:cstheme="minorHAnsi"/>
              </w:rPr>
            </w:pPr>
          </w:p>
        </w:tc>
        <w:tc>
          <w:tcPr>
            <w:tcW w:w="2065" w:type="dxa"/>
          </w:tcPr>
          <w:p w:rsidR="00036681" w:rsidRPr="00765CD7" w:rsidRDefault="00036681" w:rsidP="00C57D7C">
            <w:pPr>
              <w:spacing w:before="120" w:after="120" w:line="240" w:lineRule="auto"/>
              <w:rPr>
                <w:rFonts w:cstheme="minorHAnsi"/>
              </w:rPr>
            </w:pPr>
          </w:p>
        </w:tc>
      </w:tr>
      <w:tr w:rsidR="00036681" w:rsidRPr="00765CD7" w:rsidTr="006E0195">
        <w:tc>
          <w:tcPr>
            <w:tcW w:w="2224" w:type="dxa"/>
          </w:tcPr>
          <w:p w:rsidR="00036681" w:rsidRPr="00765CD7" w:rsidRDefault="00036681" w:rsidP="00C57D7C">
            <w:pPr>
              <w:spacing w:before="120" w:after="120" w:line="240" w:lineRule="auto"/>
              <w:rPr>
                <w:rFonts w:cstheme="minorHAnsi"/>
              </w:rPr>
            </w:pPr>
          </w:p>
        </w:tc>
        <w:tc>
          <w:tcPr>
            <w:tcW w:w="1317" w:type="dxa"/>
          </w:tcPr>
          <w:p w:rsidR="00036681" w:rsidRPr="00765CD7" w:rsidRDefault="00036681" w:rsidP="00C57D7C">
            <w:pPr>
              <w:spacing w:before="120" w:after="120" w:line="240" w:lineRule="auto"/>
              <w:rPr>
                <w:rFonts w:cstheme="minorHAnsi"/>
              </w:rPr>
            </w:pPr>
          </w:p>
        </w:tc>
        <w:tc>
          <w:tcPr>
            <w:tcW w:w="979" w:type="dxa"/>
          </w:tcPr>
          <w:p w:rsidR="00036681" w:rsidRPr="00765CD7" w:rsidRDefault="00036681" w:rsidP="00C57D7C">
            <w:pPr>
              <w:spacing w:before="120" w:after="120" w:line="240" w:lineRule="auto"/>
              <w:rPr>
                <w:rFonts w:cstheme="minorHAnsi"/>
              </w:rPr>
            </w:pPr>
          </w:p>
        </w:tc>
        <w:tc>
          <w:tcPr>
            <w:tcW w:w="908" w:type="dxa"/>
          </w:tcPr>
          <w:p w:rsidR="00036681" w:rsidRPr="00765CD7" w:rsidRDefault="00036681" w:rsidP="00C57D7C">
            <w:pPr>
              <w:spacing w:before="120" w:after="120" w:line="240" w:lineRule="auto"/>
              <w:rPr>
                <w:rFonts w:cstheme="minorHAnsi"/>
              </w:rPr>
            </w:pPr>
          </w:p>
        </w:tc>
        <w:tc>
          <w:tcPr>
            <w:tcW w:w="2065" w:type="dxa"/>
          </w:tcPr>
          <w:p w:rsidR="00036681" w:rsidRPr="00765CD7" w:rsidRDefault="00036681" w:rsidP="00C57D7C">
            <w:pPr>
              <w:spacing w:before="120" w:after="120" w:line="240" w:lineRule="auto"/>
              <w:rPr>
                <w:rFonts w:cstheme="minorHAnsi"/>
              </w:rPr>
            </w:pPr>
          </w:p>
        </w:tc>
      </w:tr>
    </w:tbl>
    <w:p w:rsidR="003B2C63" w:rsidRDefault="003B2C63" w:rsidP="00013752">
      <w:pPr>
        <w:pStyle w:val="BoldBulTight0"/>
        <w:rPr>
          <w:rStyle w:val="Strong"/>
          <w:rFonts w:asciiTheme="minorHAnsi" w:hAnsiTheme="minorHAnsi" w:cstheme="minorHAnsi"/>
          <w:b/>
          <w:color w:val="333333"/>
        </w:rPr>
      </w:pPr>
    </w:p>
    <w:p w:rsidR="005E4023" w:rsidRPr="00C57D7C" w:rsidRDefault="005E4023" w:rsidP="00C57D7C">
      <w:pPr>
        <w:pStyle w:val="BoldBulTight0"/>
      </w:pPr>
      <w:r w:rsidRPr="00C57D7C">
        <w:t>For example:</w:t>
      </w:r>
    </w:p>
    <w:p w:rsidR="005E4023" w:rsidRPr="00C57D7C" w:rsidRDefault="005E4023" w:rsidP="00C57D7C">
      <w:r w:rsidRPr="00C57D7C">
        <w:t>If you are making assessments for a production-related business, calculate how many employees it will take to accomplish the various projected workloads and plan staffing on that basis.</w:t>
      </w:r>
    </w:p>
    <w:p w:rsidR="005E4023" w:rsidRPr="00C57D7C" w:rsidRDefault="005E4023" w:rsidP="00C57D7C">
      <w:r w:rsidRPr="00C57D7C">
        <w:t xml:space="preserve">Company </w:t>
      </w:r>
      <w:proofErr w:type="gramStart"/>
      <w:r w:rsidRPr="00C57D7C">
        <w:t>A</w:t>
      </w:r>
      <w:proofErr w:type="gramEnd"/>
      <w:r w:rsidRPr="00C57D7C">
        <w:t xml:space="preserve"> needs to produce a set number of their products within a team environment.</w:t>
      </w:r>
      <w:r w:rsidR="004306FF" w:rsidRPr="00C57D7C">
        <w:t xml:space="preserve"> </w:t>
      </w:r>
      <w:r w:rsidRPr="00C57D7C">
        <w:t>The business needs to then make calculations as to:</w:t>
      </w:r>
    </w:p>
    <w:p w:rsidR="005E4023" w:rsidRPr="0018758D" w:rsidRDefault="00FC5EE9" w:rsidP="0018758D">
      <w:pPr>
        <w:pStyle w:val="Bullets"/>
        <w:rPr>
          <w:rStyle w:val="Strong"/>
          <w:b w:val="0"/>
          <w:bCs w:val="0"/>
        </w:rPr>
      </w:pPr>
      <w:r w:rsidRPr="0018758D">
        <w:rPr>
          <w:rStyle w:val="Strong"/>
          <w:b w:val="0"/>
          <w:bCs w:val="0"/>
        </w:rPr>
        <w:t xml:space="preserve">The </w:t>
      </w:r>
      <w:r w:rsidR="005E4023" w:rsidRPr="0018758D">
        <w:rPr>
          <w:rStyle w:val="Strong"/>
          <w:b w:val="0"/>
          <w:bCs w:val="0"/>
        </w:rPr>
        <w:t>number of set products the team of say, ten (10) workers can produce in an eight-hour shift</w:t>
      </w:r>
    </w:p>
    <w:p w:rsidR="005E4023" w:rsidRPr="0018758D" w:rsidRDefault="00FC5EE9" w:rsidP="0018758D">
      <w:pPr>
        <w:pStyle w:val="Bullets"/>
        <w:rPr>
          <w:rStyle w:val="Strong"/>
          <w:b w:val="0"/>
          <w:bCs w:val="0"/>
        </w:rPr>
      </w:pPr>
      <w:r w:rsidRPr="0018758D">
        <w:rPr>
          <w:rStyle w:val="Strong"/>
          <w:b w:val="0"/>
          <w:bCs w:val="0"/>
        </w:rPr>
        <w:t>This will enable you to quantify the number of employee hours required to get a specific amount of work completed</w:t>
      </w:r>
    </w:p>
    <w:p w:rsidR="005E4023" w:rsidRPr="0018758D" w:rsidRDefault="005E4023" w:rsidP="0018758D">
      <w:pPr>
        <w:pStyle w:val="Bullets"/>
        <w:rPr>
          <w:rStyle w:val="Strong"/>
          <w:b w:val="0"/>
          <w:bCs w:val="0"/>
        </w:rPr>
      </w:pPr>
      <w:r w:rsidRPr="0018758D">
        <w:rPr>
          <w:rStyle w:val="Strong"/>
          <w:b w:val="0"/>
          <w:bCs w:val="0"/>
        </w:rPr>
        <w:t>Review the upcoming workload from orders placed for your business on short, medium and long term levels</w:t>
      </w:r>
    </w:p>
    <w:p w:rsidR="005E4023" w:rsidRPr="0018758D" w:rsidRDefault="00C57D7C" w:rsidP="0018758D">
      <w:pPr>
        <w:pStyle w:val="Bullets"/>
        <w:rPr>
          <w:rStyle w:val="Strong"/>
          <w:b w:val="0"/>
          <w:bCs w:val="0"/>
        </w:rPr>
      </w:pPr>
      <w:r w:rsidRPr="0018758D">
        <w:rPr>
          <w:rStyle w:val="Strong"/>
          <w:b w:val="0"/>
          <w:bCs w:val="0"/>
        </w:rPr>
        <w:t>Y</w:t>
      </w:r>
      <w:r w:rsidR="00FC5EE9" w:rsidRPr="0018758D">
        <w:rPr>
          <w:rStyle w:val="Strong"/>
          <w:b w:val="0"/>
          <w:bCs w:val="0"/>
        </w:rPr>
        <w:t>ou will combine this inf</w:t>
      </w:r>
      <w:r w:rsidR="005E4023" w:rsidRPr="0018758D">
        <w:rPr>
          <w:rStyle w:val="Strong"/>
          <w:b w:val="0"/>
          <w:bCs w:val="0"/>
        </w:rPr>
        <w:t>ormation with the productivity rates at which the work can be completed to calculate your staffing needs.</w:t>
      </w:r>
    </w:p>
    <w:p w:rsidR="005E4023" w:rsidRPr="0018758D" w:rsidRDefault="005E4023" w:rsidP="0018758D">
      <w:r w:rsidRPr="0018758D">
        <w:t>If you are running a service-related business, then calculate how many employees are needed to service customers over all business hours, including extra staffing seasonally and at other busy times based on your experience with the business.</w:t>
      </w:r>
    </w:p>
    <w:p w:rsidR="00C57D7C" w:rsidRPr="00C57D7C" w:rsidRDefault="00C57D7C" w:rsidP="00C57D7C">
      <w:pPr>
        <w:pStyle w:val="BoldBulTight0"/>
      </w:pPr>
      <w:r>
        <w:t>You will need to:</w:t>
      </w:r>
    </w:p>
    <w:p w:rsidR="00AB41F3" w:rsidRPr="0018758D" w:rsidRDefault="005E4023" w:rsidP="0018758D">
      <w:pPr>
        <w:pStyle w:val="Bullets"/>
        <w:rPr>
          <w:rStyle w:val="Strong"/>
          <w:b w:val="0"/>
          <w:bCs w:val="0"/>
        </w:rPr>
      </w:pPr>
      <w:r w:rsidRPr="0018758D">
        <w:rPr>
          <w:rStyle w:val="Strong"/>
          <w:b w:val="0"/>
          <w:bCs w:val="0"/>
        </w:rPr>
        <w:t xml:space="preserve">Update and revise your staffing schedules at least weekly. </w:t>
      </w:r>
    </w:p>
    <w:p w:rsidR="005E4023" w:rsidRPr="0018758D" w:rsidRDefault="005E4023" w:rsidP="0018758D">
      <w:pPr>
        <w:pStyle w:val="Bullets"/>
        <w:rPr>
          <w:rStyle w:val="Strong"/>
          <w:b w:val="0"/>
          <w:bCs w:val="0"/>
        </w:rPr>
      </w:pPr>
      <w:r w:rsidRPr="0018758D">
        <w:rPr>
          <w:rStyle w:val="Strong"/>
          <w:b w:val="0"/>
          <w:bCs w:val="0"/>
        </w:rPr>
        <w:t xml:space="preserve">Regular revisions incorporating new information on workload and employee schedules and availability helps avoid staffing </w:t>
      </w:r>
      <w:r w:rsidR="00AB41F3" w:rsidRPr="0018758D">
        <w:rPr>
          <w:rStyle w:val="Strong"/>
          <w:b w:val="0"/>
          <w:bCs w:val="0"/>
        </w:rPr>
        <w:t>errors</w:t>
      </w:r>
      <w:r w:rsidRPr="0018758D">
        <w:rPr>
          <w:rStyle w:val="Strong"/>
          <w:b w:val="0"/>
          <w:bCs w:val="0"/>
        </w:rPr>
        <w:t>.</w:t>
      </w:r>
    </w:p>
    <w:p w:rsidR="008223D3" w:rsidRDefault="008223D3">
      <w:pPr>
        <w:spacing w:after="0" w:line="240" w:lineRule="auto"/>
        <w:rPr>
          <w:rStyle w:val="Strong"/>
          <w:rFonts w:cstheme="majorBidi"/>
          <w:sz w:val="26"/>
          <w:lang w:val="en-GB"/>
        </w:rPr>
      </w:pPr>
      <w:r>
        <w:rPr>
          <w:rStyle w:val="Strong"/>
          <w:b w:val="0"/>
          <w:bCs w:val="0"/>
        </w:rPr>
        <w:br w:type="page"/>
      </w:r>
    </w:p>
    <w:p w:rsidR="00A579A2" w:rsidRPr="00FC5EE9" w:rsidRDefault="00A579A2" w:rsidP="00FC5EE9">
      <w:pPr>
        <w:pStyle w:val="Heading3"/>
        <w:rPr>
          <w:rStyle w:val="Strong"/>
          <w:b/>
          <w:bCs/>
          <w:szCs w:val="22"/>
        </w:rPr>
      </w:pPr>
      <w:bookmarkStart w:id="68" w:name="_Toc449509788"/>
      <w:r w:rsidRPr="00FC5EE9">
        <w:rPr>
          <w:rStyle w:val="Strong"/>
          <w:b/>
          <w:bCs/>
          <w:szCs w:val="22"/>
        </w:rPr>
        <w:lastRenderedPageBreak/>
        <w:t>Within budget</w:t>
      </w:r>
      <w:bookmarkEnd w:id="68"/>
    </w:p>
    <w:p w:rsidR="00A579A2" w:rsidRPr="0018758D" w:rsidRDefault="00A579A2" w:rsidP="0018758D">
      <w:r w:rsidRPr="0018758D">
        <w:t>Some possible areas you may need to consider when making assessments of staffing budgets.</w:t>
      </w:r>
    </w:p>
    <w:tbl>
      <w:tblPr>
        <w:tblStyle w:val="TableGrid"/>
        <w:tblW w:w="0" w:type="auto"/>
        <w:tblLook w:val="04A0" w:firstRow="1" w:lastRow="0" w:firstColumn="1" w:lastColumn="0" w:noHBand="0" w:noVBand="1"/>
      </w:tblPr>
      <w:tblGrid>
        <w:gridCol w:w="4612"/>
        <w:gridCol w:w="4630"/>
      </w:tblGrid>
      <w:tr w:rsidR="00A579A2" w:rsidRPr="0018758D" w:rsidTr="00FC5EE9">
        <w:tc>
          <w:tcPr>
            <w:tcW w:w="4774" w:type="dxa"/>
            <w:shd w:val="clear" w:color="auto" w:fill="E5B8B7" w:themeFill="accent2" w:themeFillTint="66"/>
          </w:tcPr>
          <w:p w:rsidR="00A579A2" w:rsidRPr="0018758D" w:rsidRDefault="00FC5EE9" w:rsidP="00C57D7C">
            <w:pPr>
              <w:pStyle w:val="NormalWeb"/>
              <w:spacing w:before="120" w:beforeAutospacing="0" w:after="120" w:afterAutospacing="0"/>
              <w:jc w:val="center"/>
              <w:rPr>
                <w:rStyle w:val="Strong"/>
                <w:rFonts w:asciiTheme="minorHAnsi" w:hAnsiTheme="minorHAnsi" w:cstheme="minorHAnsi"/>
                <w:sz w:val="22"/>
                <w:szCs w:val="22"/>
              </w:rPr>
            </w:pPr>
            <w:r w:rsidRPr="0018758D">
              <w:rPr>
                <w:rStyle w:val="Strong"/>
                <w:rFonts w:asciiTheme="minorHAnsi" w:hAnsiTheme="minorHAnsi" w:cstheme="minorHAnsi"/>
                <w:sz w:val="22"/>
                <w:szCs w:val="22"/>
              </w:rPr>
              <w:t>Area</w:t>
            </w:r>
          </w:p>
        </w:tc>
        <w:tc>
          <w:tcPr>
            <w:tcW w:w="4774" w:type="dxa"/>
            <w:shd w:val="clear" w:color="auto" w:fill="E5B8B7" w:themeFill="accent2" w:themeFillTint="66"/>
          </w:tcPr>
          <w:p w:rsidR="00A579A2" w:rsidRPr="0018758D" w:rsidRDefault="00FC5EE9" w:rsidP="00C57D7C">
            <w:pPr>
              <w:pStyle w:val="NormalWeb"/>
              <w:spacing w:before="120" w:beforeAutospacing="0" w:after="120" w:afterAutospacing="0"/>
              <w:jc w:val="center"/>
              <w:rPr>
                <w:rStyle w:val="Strong"/>
                <w:rFonts w:asciiTheme="minorHAnsi" w:hAnsiTheme="minorHAnsi" w:cstheme="minorHAnsi"/>
                <w:sz w:val="22"/>
                <w:szCs w:val="22"/>
              </w:rPr>
            </w:pPr>
            <w:r w:rsidRPr="0018758D">
              <w:rPr>
                <w:rStyle w:val="Strong"/>
                <w:rFonts w:asciiTheme="minorHAnsi" w:hAnsiTheme="minorHAnsi" w:cstheme="minorHAnsi"/>
                <w:sz w:val="22"/>
                <w:szCs w:val="22"/>
              </w:rPr>
              <w:t>Impact</w:t>
            </w:r>
          </w:p>
        </w:tc>
      </w:tr>
      <w:tr w:rsidR="00A579A2" w:rsidRPr="0018758D" w:rsidTr="00A579A2">
        <w:tc>
          <w:tcPr>
            <w:tcW w:w="4774" w:type="dxa"/>
          </w:tcPr>
          <w:p w:rsidR="00A579A2" w:rsidRPr="0018758D" w:rsidRDefault="00B11628" w:rsidP="00213BB6">
            <w:pPr>
              <w:pStyle w:val="NormalWeb"/>
              <w:numPr>
                <w:ilvl w:val="0"/>
                <w:numId w:val="7"/>
              </w:numPr>
              <w:spacing w:before="120" w:beforeAutospacing="0" w:after="120" w:afterAutospacing="0"/>
              <w:ind w:left="360"/>
              <w:rPr>
                <w:rStyle w:val="Strong"/>
                <w:rFonts w:asciiTheme="minorHAnsi" w:hAnsiTheme="minorHAnsi" w:cstheme="minorHAnsi"/>
                <w:b w:val="0"/>
                <w:sz w:val="22"/>
                <w:szCs w:val="22"/>
              </w:rPr>
            </w:pPr>
            <w:r w:rsidRPr="0018758D">
              <w:rPr>
                <w:rStyle w:val="Strong"/>
                <w:rFonts w:asciiTheme="minorHAnsi" w:hAnsiTheme="minorHAnsi" w:cstheme="minorHAnsi"/>
                <w:b w:val="0"/>
                <w:sz w:val="22"/>
                <w:szCs w:val="22"/>
              </w:rPr>
              <w:t>Begin</w:t>
            </w:r>
            <w:r w:rsidR="00A579A2" w:rsidRPr="0018758D">
              <w:rPr>
                <w:rStyle w:val="Strong"/>
                <w:rFonts w:asciiTheme="minorHAnsi" w:hAnsiTheme="minorHAnsi" w:cstheme="minorHAnsi"/>
                <w:b w:val="0"/>
                <w:sz w:val="22"/>
                <w:szCs w:val="22"/>
              </w:rPr>
              <w:t xml:space="preserve"> the </w:t>
            </w:r>
            <w:r w:rsidRPr="0018758D">
              <w:rPr>
                <w:rStyle w:val="Strong"/>
                <w:rFonts w:asciiTheme="minorHAnsi" w:hAnsiTheme="minorHAnsi" w:cstheme="minorHAnsi"/>
                <w:b w:val="0"/>
                <w:sz w:val="22"/>
                <w:szCs w:val="22"/>
              </w:rPr>
              <w:t>budget assessment</w:t>
            </w:r>
            <w:r w:rsidR="00A579A2" w:rsidRPr="0018758D">
              <w:rPr>
                <w:rStyle w:val="Strong"/>
                <w:rFonts w:asciiTheme="minorHAnsi" w:hAnsiTheme="minorHAnsi" w:cstheme="minorHAnsi"/>
                <w:b w:val="0"/>
                <w:sz w:val="22"/>
                <w:szCs w:val="22"/>
              </w:rPr>
              <w:t xml:space="preserve"> with a rather simplistic idea of what </w:t>
            </w:r>
            <w:r w:rsidRPr="0018758D">
              <w:rPr>
                <w:rStyle w:val="Strong"/>
                <w:rFonts w:asciiTheme="minorHAnsi" w:hAnsiTheme="minorHAnsi" w:cstheme="minorHAnsi"/>
                <w:b w:val="0"/>
                <w:sz w:val="22"/>
                <w:szCs w:val="22"/>
              </w:rPr>
              <w:t xml:space="preserve">will be needed </w:t>
            </w:r>
            <w:r w:rsidR="00A579A2" w:rsidRPr="0018758D">
              <w:rPr>
                <w:rStyle w:val="Strong"/>
                <w:rFonts w:asciiTheme="minorHAnsi" w:hAnsiTheme="minorHAnsi" w:cstheme="minorHAnsi"/>
                <w:b w:val="0"/>
                <w:sz w:val="22"/>
                <w:szCs w:val="22"/>
              </w:rPr>
              <w:t>to accomplish</w:t>
            </w:r>
            <w:r w:rsidRPr="0018758D">
              <w:rPr>
                <w:rStyle w:val="Strong"/>
                <w:rFonts w:asciiTheme="minorHAnsi" w:hAnsiTheme="minorHAnsi" w:cstheme="minorHAnsi"/>
                <w:b w:val="0"/>
                <w:sz w:val="22"/>
                <w:szCs w:val="22"/>
              </w:rPr>
              <w:t xml:space="preserve"> the tasks.</w:t>
            </w:r>
          </w:p>
        </w:tc>
        <w:tc>
          <w:tcPr>
            <w:tcW w:w="4774" w:type="dxa"/>
          </w:tcPr>
          <w:p w:rsidR="00765CD7" w:rsidRPr="0018758D" w:rsidRDefault="00B11628" w:rsidP="00213BB6">
            <w:pPr>
              <w:pStyle w:val="NormalWeb"/>
              <w:numPr>
                <w:ilvl w:val="0"/>
                <w:numId w:val="7"/>
              </w:numPr>
              <w:spacing w:before="120" w:beforeAutospacing="0" w:after="120" w:afterAutospacing="0"/>
              <w:ind w:left="360"/>
              <w:rPr>
                <w:rStyle w:val="Strong"/>
                <w:rFonts w:asciiTheme="minorHAnsi" w:hAnsiTheme="minorHAnsi" w:cstheme="minorHAnsi"/>
                <w:b w:val="0"/>
                <w:sz w:val="22"/>
                <w:szCs w:val="22"/>
              </w:rPr>
            </w:pPr>
            <w:r w:rsidRPr="0018758D">
              <w:rPr>
                <w:rStyle w:val="Strong"/>
                <w:rFonts w:asciiTheme="minorHAnsi" w:hAnsiTheme="minorHAnsi" w:cstheme="minorHAnsi"/>
                <w:b w:val="0"/>
                <w:sz w:val="22"/>
                <w:szCs w:val="22"/>
              </w:rPr>
              <w:t xml:space="preserve">Possible complications that had not been addressed and discovered along the way. </w:t>
            </w:r>
          </w:p>
          <w:p w:rsidR="00A579A2" w:rsidRPr="0018758D" w:rsidRDefault="00765CD7" w:rsidP="00213BB6">
            <w:pPr>
              <w:pStyle w:val="NormalWeb"/>
              <w:numPr>
                <w:ilvl w:val="0"/>
                <w:numId w:val="7"/>
              </w:numPr>
              <w:spacing w:before="120" w:beforeAutospacing="0" w:after="120" w:afterAutospacing="0"/>
              <w:ind w:left="360"/>
              <w:rPr>
                <w:rStyle w:val="Strong"/>
                <w:rFonts w:asciiTheme="minorHAnsi" w:hAnsiTheme="minorHAnsi" w:cstheme="minorHAnsi"/>
                <w:b w:val="0"/>
                <w:sz w:val="22"/>
                <w:szCs w:val="22"/>
              </w:rPr>
            </w:pPr>
            <w:r w:rsidRPr="0018758D">
              <w:rPr>
                <w:rStyle w:val="Strong"/>
                <w:rFonts w:asciiTheme="minorHAnsi" w:hAnsiTheme="minorHAnsi" w:cstheme="minorHAnsi"/>
                <w:b w:val="0"/>
                <w:sz w:val="22"/>
                <w:szCs w:val="22"/>
              </w:rPr>
              <w:t>Y</w:t>
            </w:r>
            <w:r w:rsidR="00B11628" w:rsidRPr="0018758D">
              <w:rPr>
                <w:rStyle w:val="Strong"/>
                <w:rFonts w:asciiTheme="minorHAnsi" w:hAnsiTheme="minorHAnsi" w:cstheme="minorHAnsi"/>
                <w:b w:val="0"/>
                <w:sz w:val="22"/>
                <w:szCs w:val="22"/>
              </w:rPr>
              <w:t>ou may discover not only were the budget estimate incorrect, but the assigned workforce was also incorrect at times.</w:t>
            </w:r>
          </w:p>
        </w:tc>
      </w:tr>
      <w:tr w:rsidR="00A579A2" w:rsidRPr="0018758D" w:rsidTr="00A579A2">
        <w:tc>
          <w:tcPr>
            <w:tcW w:w="4774" w:type="dxa"/>
          </w:tcPr>
          <w:p w:rsidR="00A579A2" w:rsidRPr="0018758D" w:rsidRDefault="00B11628" w:rsidP="00213BB6">
            <w:pPr>
              <w:pStyle w:val="NormalWeb"/>
              <w:numPr>
                <w:ilvl w:val="0"/>
                <w:numId w:val="7"/>
              </w:numPr>
              <w:spacing w:before="120" w:beforeAutospacing="0" w:after="120" w:afterAutospacing="0"/>
              <w:ind w:left="360"/>
              <w:rPr>
                <w:rStyle w:val="Strong"/>
                <w:rFonts w:asciiTheme="minorHAnsi" w:hAnsiTheme="minorHAnsi" w:cstheme="minorHAnsi"/>
                <w:b w:val="0"/>
                <w:sz w:val="22"/>
                <w:szCs w:val="22"/>
              </w:rPr>
            </w:pPr>
            <w:r w:rsidRPr="0018758D">
              <w:rPr>
                <w:rStyle w:val="Strong"/>
                <w:rFonts w:asciiTheme="minorHAnsi" w:hAnsiTheme="minorHAnsi" w:cstheme="minorHAnsi"/>
                <w:b w:val="0"/>
                <w:sz w:val="22"/>
                <w:szCs w:val="22"/>
              </w:rPr>
              <w:t>A need to establish procedures to maintain the balance between the staffing budgets and HR requirements on an on-going basis.</w:t>
            </w:r>
            <w:r w:rsidR="00765CD7" w:rsidRPr="0018758D">
              <w:rPr>
                <w:rStyle w:val="Strong"/>
                <w:rFonts w:asciiTheme="minorHAnsi" w:hAnsiTheme="minorHAnsi" w:cstheme="minorHAnsi"/>
                <w:b w:val="0"/>
                <w:sz w:val="22"/>
                <w:szCs w:val="22"/>
              </w:rPr>
              <w:t xml:space="preserve"> </w:t>
            </w:r>
          </w:p>
        </w:tc>
        <w:tc>
          <w:tcPr>
            <w:tcW w:w="4774" w:type="dxa"/>
          </w:tcPr>
          <w:p w:rsidR="00765CD7" w:rsidRPr="0018758D" w:rsidRDefault="00B11628" w:rsidP="00213BB6">
            <w:pPr>
              <w:pStyle w:val="NormalWeb"/>
              <w:numPr>
                <w:ilvl w:val="0"/>
                <w:numId w:val="7"/>
              </w:numPr>
              <w:spacing w:before="120" w:beforeAutospacing="0" w:after="120" w:afterAutospacing="0"/>
              <w:ind w:left="360"/>
              <w:rPr>
                <w:rStyle w:val="Strong"/>
                <w:rFonts w:asciiTheme="minorHAnsi" w:hAnsiTheme="minorHAnsi" w:cstheme="minorHAnsi"/>
                <w:b w:val="0"/>
                <w:sz w:val="22"/>
                <w:szCs w:val="22"/>
              </w:rPr>
            </w:pPr>
            <w:r w:rsidRPr="0018758D">
              <w:rPr>
                <w:rStyle w:val="Strong"/>
                <w:rFonts w:asciiTheme="minorHAnsi" w:hAnsiTheme="minorHAnsi" w:cstheme="minorHAnsi"/>
                <w:b w:val="0"/>
                <w:sz w:val="22"/>
                <w:szCs w:val="22"/>
              </w:rPr>
              <w:t>A Human Resource department will need constant updating on budget implications when addressing position change</w:t>
            </w:r>
            <w:r w:rsidR="001C3E23" w:rsidRPr="0018758D">
              <w:rPr>
                <w:rStyle w:val="Strong"/>
                <w:rFonts w:asciiTheme="minorHAnsi" w:hAnsiTheme="minorHAnsi" w:cstheme="minorHAnsi"/>
                <w:b w:val="0"/>
                <w:sz w:val="22"/>
                <w:szCs w:val="22"/>
              </w:rPr>
              <w:t>s when they take</w:t>
            </w:r>
            <w:r w:rsidRPr="0018758D">
              <w:rPr>
                <w:rStyle w:val="Strong"/>
                <w:rFonts w:asciiTheme="minorHAnsi" w:hAnsiTheme="minorHAnsi" w:cstheme="minorHAnsi"/>
                <w:b w:val="0"/>
                <w:sz w:val="22"/>
                <w:szCs w:val="22"/>
              </w:rPr>
              <w:t xml:space="preserve"> place</w:t>
            </w:r>
            <w:r w:rsidR="001C3E23" w:rsidRPr="0018758D">
              <w:rPr>
                <w:rStyle w:val="Strong"/>
                <w:rFonts w:asciiTheme="minorHAnsi" w:hAnsiTheme="minorHAnsi" w:cstheme="minorHAnsi"/>
                <w:b w:val="0"/>
                <w:sz w:val="22"/>
                <w:szCs w:val="22"/>
              </w:rPr>
              <w:t>.</w:t>
            </w:r>
            <w:r w:rsidR="004306FF" w:rsidRPr="0018758D">
              <w:rPr>
                <w:rStyle w:val="Strong"/>
                <w:rFonts w:asciiTheme="minorHAnsi" w:hAnsiTheme="minorHAnsi" w:cstheme="minorHAnsi"/>
                <w:b w:val="0"/>
                <w:sz w:val="22"/>
                <w:szCs w:val="22"/>
              </w:rPr>
              <w:t xml:space="preserve"> </w:t>
            </w:r>
          </w:p>
          <w:p w:rsidR="00765CD7" w:rsidRPr="0018758D" w:rsidRDefault="00B11628" w:rsidP="00213BB6">
            <w:pPr>
              <w:pStyle w:val="NormalWeb"/>
              <w:numPr>
                <w:ilvl w:val="0"/>
                <w:numId w:val="7"/>
              </w:numPr>
              <w:spacing w:before="120" w:beforeAutospacing="0" w:after="120" w:afterAutospacing="0"/>
              <w:ind w:left="360"/>
              <w:rPr>
                <w:rStyle w:val="Strong"/>
                <w:rFonts w:asciiTheme="minorHAnsi" w:hAnsiTheme="minorHAnsi" w:cstheme="minorHAnsi"/>
                <w:b w:val="0"/>
                <w:sz w:val="22"/>
                <w:szCs w:val="22"/>
              </w:rPr>
            </w:pPr>
            <w:r w:rsidRPr="0018758D">
              <w:rPr>
                <w:rStyle w:val="Strong"/>
                <w:rFonts w:asciiTheme="minorHAnsi" w:hAnsiTheme="minorHAnsi" w:cstheme="minorHAnsi"/>
                <w:b w:val="0"/>
                <w:sz w:val="22"/>
                <w:szCs w:val="22"/>
              </w:rPr>
              <w:t xml:space="preserve">It also includes using </w:t>
            </w:r>
            <w:r w:rsidR="001C3E23" w:rsidRPr="0018758D">
              <w:rPr>
                <w:rStyle w:val="Strong"/>
                <w:rFonts w:asciiTheme="minorHAnsi" w:hAnsiTheme="minorHAnsi" w:cstheme="minorHAnsi"/>
                <w:b w:val="0"/>
                <w:sz w:val="22"/>
                <w:szCs w:val="22"/>
              </w:rPr>
              <w:t>a</w:t>
            </w:r>
            <w:r w:rsidRPr="0018758D">
              <w:rPr>
                <w:rStyle w:val="Strong"/>
                <w:rFonts w:asciiTheme="minorHAnsi" w:hAnsiTheme="minorHAnsi" w:cstheme="minorHAnsi"/>
                <w:b w:val="0"/>
                <w:sz w:val="22"/>
                <w:szCs w:val="22"/>
              </w:rPr>
              <w:t xml:space="preserve"> system to maintain working closely with HR personnel.</w:t>
            </w:r>
            <w:r w:rsidR="001C3E23" w:rsidRPr="0018758D">
              <w:rPr>
                <w:rStyle w:val="Strong"/>
                <w:rFonts w:asciiTheme="minorHAnsi" w:hAnsiTheme="minorHAnsi" w:cstheme="minorHAnsi"/>
                <w:b w:val="0"/>
                <w:sz w:val="22"/>
                <w:szCs w:val="22"/>
              </w:rPr>
              <w:br/>
              <w:t xml:space="preserve">Balancing the budget for each department with staffing reports issued monthly or as needed. </w:t>
            </w:r>
          </w:p>
          <w:p w:rsidR="00A579A2" w:rsidRPr="0018758D" w:rsidRDefault="001C3E23" w:rsidP="00213BB6">
            <w:pPr>
              <w:pStyle w:val="NormalWeb"/>
              <w:numPr>
                <w:ilvl w:val="0"/>
                <w:numId w:val="7"/>
              </w:numPr>
              <w:spacing w:before="120" w:beforeAutospacing="0" w:after="120" w:afterAutospacing="0"/>
              <w:ind w:left="360"/>
              <w:rPr>
                <w:rStyle w:val="Strong"/>
                <w:rFonts w:asciiTheme="minorHAnsi" w:hAnsiTheme="minorHAnsi" w:cstheme="minorHAnsi"/>
                <w:b w:val="0"/>
                <w:sz w:val="22"/>
                <w:szCs w:val="22"/>
              </w:rPr>
            </w:pPr>
            <w:r w:rsidRPr="0018758D">
              <w:rPr>
                <w:rStyle w:val="Strong"/>
                <w:rFonts w:asciiTheme="minorHAnsi" w:hAnsiTheme="minorHAnsi" w:cstheme="minorHAnsi"/>
                <w:b w:val="0"/>
                <w:sz w:val="22"/>
                <w:szCs w:val="22"/>
              </w:rPr>
              <w:t>This allows managers to monitor their budgeted and assigned staffing levels on an ongoing basis.</w:t>
            </w:r>
          </w:p>
        </w:tc>
      </w:tr>
      <w:tr w:rsidR="00A579A2" w:rsidRPr="0018758D" w:rsidTr="00A579A2">
        <w:tc>
          <w:tcPr>
            <w:tcW w:w="4774" w:type="dxa"/>
          </w:tcPr>
          <w:p w:rsidR="00765CD7" w:rsidRPr="0018758D" w:rsidRDefault="007F10D3" w:rsidP="00213BB6">
            <w:pPr>
              <w:pStyle w:val="NormalWeb"/>
              <w:numPr>
                <w:ilvl w:val="0"/>
                <w:numId w:val="7"/>
              </w:numPr>
              <w:spacing w:before="120" w:beforeAutospacing="0" w:after="120" w:afterAutospacing="0"/>
              <w:ind w:left="360"/>
              <w:rPr>
                <w:rStyle w:val="Strong"/>
                <w:rFonts w:asciiTheme="minorHAnsi" w:hAnsiTheme="minorHAnsi" w:cstheme="minorHAnsi"/>
                <w:b w:val="0"/>
                <w:sz w:val="22"/>
                <w:szCs w:val="22"/>
              </w:rPr>
            </w:pPr>
            <w:r w:rsidRPr="0018758D">
              <w:rPr>
                <w:rStyle w:val="Strong"/>
                <w:rFonts w:asciiTheme="minorHAnsi" w:hAnsiTheme="minorHAnsi" w:cstheme="minorHAnsi"/>
                <w:b w:val="0"/>
                <w:sz w:val="22"/>
                <w:szCs w:val="22"/>
              </w:rPr>
              <w:t>We have just completed our third staffing budget!</w:t>
            </w:r>
          </w:p>
          <w:p w:rsidR="00765CD7" w:rsidRPr="0018758D" w:rsidRDefault="007F10D3" w:rsidP="00213BB6">
            <w:pPr>
              <w:pStyle w:val="NormalWeb"/>
              <w:numPr>
                <w:ilvl w:val="0"/>
                <w:numId w:val="7"/>
              </w:numPr>
              <w:spacing w:before="120" w:beforeAutospacing="0" w:after="120" w:afterAutospacing="0"/>
              <w:ind w:left="360"/>
              <w:rPr>
                <w:rStyle w:val="Strong"/>
                <w:rFonts w:asciiTheme="minorHAnsi" w:hAnsiTheme="minorHAnsi" w:cstheme="minorHAnsi"/>
                <w:b w:val="0"/>
                <w:sz w:val="22"/>
                <w:szCs w:val="22"/>
              </w:rPr>
            </w:pPr>
            <w:r w:rsidRPr="0018758D">
              <w:rPr>
                <w:rStyle w:val="Strong"/>
                <w:rFonts w:asciiTheme="minorHAnsi" w:hAnsiTheme="minorHAnsi" w:cstheme="minorHAnsi"/>
                <w:b w:val="0"/>
                <w:sz w:val="22"/>
                <w:szCs w:val="22"/>
              </w:rPr>
              <w:t xml:space="preserve">Our </w:t>
            </w:r>
            <w:r w:rsidR="0051672A" w:rsidRPr="0018758D">
              <w:rPr>
                <w:rStyle w:val="Strong"/>
                <w:rFonts w:asciiTheme="minorHAnsi" w:hAnsiTheme="minorHAnsi" w:cstheme="minorHAnsi"/>
                <w:b w:val="0"/>
                <w:sz w:val="22"/>
                <w:szCs w:val="22"/>
              </w:rPr>
              <w:t>staffing budget</w:t>
            </w:r>
            <w:r w:rsidRPr="0018758D">
              <w:rPr>
                <w:rStyle w:val="Strong"/>
                <w:rFonts w:asciiTheme="minorHAnsi" w:hAnsiTheme="minorHAnsi" w:cstheme="minorHAnsi"/>
                <w:b w:val="0"/>
                <w:sz w:val="22"/>
                <w:szCs w:val="22"/>
              </w:rPr>
              <w:t xml:space="preserve"> process today is entirely different than it was </w:t>
            </w:r>
            <w:r w:rsidR="0051672A" w:rsidRPr="0018758D">
              <w:rPr>
                <w:rStyle w:val="Strong"/>
                <w:rFonts w:asciiTheme="minorHAnsi" w:hAnsiTheme="minorHAnsi" w:cstheme="minorHAnsi"/>
                <w:b w:val="0"/>
                <w:sz w:val="22"/>
                <w:szCs w:val="22"/>
              </w:rPr>
              <w:t>last year!</w:t>
            </w:r>
          </w:p>
          <w:p w:rsidR="007F10D3" w:rsidRPr="0018758D" w:rsidRDefault="0051672A" w:rsidP="00213BB6">
            <w:pPr>
              <w:pStyle w:val="NormalWeb"/>
              <w:numPr>
                <w:ilvl w:val="0"/>
                <w:numId w:val="7"/>
              </w:numPr>
              <w:spacing w:before="120" w:beforeAutospacing="0" w:after="120" w:afterAutospacing="0"/>
              <w:ind w:left="360"/>
              <w:rPr>
                <w:rStyle w:val="Strong"/>
                <w:rFonts w:asciiTheme="minorHAnsi" w:hAnsiTheme="minorHAnsi" w:cstheme="minorHAnsi"/>
                <w:b w:val="0"/>
                <w:sz w:val="22"/>
                <w:szCs w:val="22"/>
              </w:rPr>
            </w:pPr>
            <w:r w:rsidRPr="0018758D">
              <w:rPr>
                <w:rStyle w:val="Strong"/>
                <w:rFonts w:asciiTheme="minorHAnsi" w:hAnsiTheme="minorHAnsi" w:cstheme="minorHAnsi"/>
                <w:b w:val="0"/>
                <w:sz w:val="22"/>
                <w:szCs w:val="22"/>
              </w:rPr>
              <w:t xml:space="preserve">We had to work with the managers so that the newly </w:t>
            </w:r>
            <w:r w:rsidR="00765CD7" w:rsidRPr="0018758D">
              <w:rPr>
                <w:rStyle w:val="Strong"/>
                <w:rFonts w:asciiTheme="minorHAnsi" w:hAnsiTheme="minorHAnsi" w:cstheme="minorHAnsi"/>
                <w:b w:val="0"/>
                <w:sz w:val="22"/>
                <w:szCs w:val="22"/>
              </w:rPr>
              <w:t>introduced</w:t>
            </w:r>
            <w:r w:rsidRPr="0018758D">
              <w:rPr>
                <w:rStyle w:val="Strong"/>
                <w:rFonts w:asciiTheme="minorHAnsi" w:hAnsiTheme="minorHAnsi" w:cstheme="minorHAnsi"/>
                <w:b w:val="0"/>
                <w:sz w:val="22"/>
                <w:szCs w:val="22"/>
              </w:rPr>
              <w:t xml:space="preserve"> job </w:t>
            </w:r>
            <w:r w:rsidR="00765CD7" w:rsidRPr="0018758D">
              <w:rPr>
                <w:rStyle w:val="Strong"/>
                <w:rFonts w:asciiTheme="minorHAnsi" w:hAnsiTheme="minorHAnsi" w:cstheme="minorHAnsi"/>
                <w:b w:val="0"/>
                <w:sz w:val="22"/>
                <w:szCs w:val="22"/>
              </w:rPr>
              <w:t>requirements</w:t>
            </w:r>
            <w:r w:rsidRPr="0018758D">
              <w:rPr>
                <w:rStyle w:val="Strong"/>
                <w:rFonts w:asciiTheme="minorHAnsi" w:hAnsiTheme="minorHAnsi" w:cstheme="minorHAnsi"/>
                <w:b w:val="0"/>
                <w:sz w:val="22"/>
                <w:szCs w:val="22"/>
              </w:rPr>
              <w:t xml:space="preserve"> didn’t become overstaffed.</w:t>
            </w:r>
          </w:p>
        </w:tc>
        <w:tc>
          <w:tcPr>
            <w:tcW w:w="4774" w:type="dxa"/>
          </w:tcPr>
          <w:p w:rsidR="00A579A2" w:rsidRPr="0018758D" w:rsidRDefault="00765CD7" w:rsidP="00213BB6">
            <w:pPr>
              <w:pStyle w:val="NormalWeb"/>
              <w:numPr>
                <w:ilvl w:val="0"/>
                <w:numId w:val="7"/>
              </w:numPr>
              <w:spacing w:before="120" w:beforeAutospacing="0" w:after="120" w:afterAutospacing="0"/>
              <w:ind w:left="360"/>
              <w:rPr>
                <w:rStyle w:val="Strong"/>
                <w:rFonts w:asciiTheme="minorHAnsi" w:hAnsiTheme="minorHAnsi" w:cstheme="minorHAnsi"/>
                <w:b w:val="0"/>
                <w:sz w:val="22"/>
                <w:szCs w:val="22"/>
              </w:rPr>
            </w:pPr>
            <w:r w:rsidRPr="0018758D">
              <w:rPr>
                <w:rStyle w:val="Strong"/>
                <w:rFonts w:asciiTheme="minorHAnsi" w:hAnsiTheme="minorHAnsi" w:cstheme="minorHAnsi"/>
                <w:b w:val="0"/>
                <w:sz w:val="22"/>
                <w:szCs w:val="22"/>
              </w:rPr>
              <w:t>Our staffing budgets are established using the same methods, but now we know exactly how many are budgeted per job classification/role allowing us to maintain the balance between our needs and human resources department staffing system.</w:t>
            </w:r>
          </w:p>
          <w:p w:rsidR="00765CD7" w:rsidRPr="0018758D" w:rsidRDefault="00765CD7" w:rsidP="00213BB6">
            <w:pPr>
              <w:pStyle w:val="NormalWeb"/>
              <w:numPr>
                <w:ilvl w:val="0"/>
                <w:numId w:val="7"/>
              </w:numPr>
              <w:spacing w:before="120" w:beforeAutospacing="0" w:after="120" w:afterAutospacing="0"/>
              <w:ind w:left="360"/>
              <w:rPr>
                <w:rStyle w:val="Strong"/>
                <w:rFonts w:asciiTheme="minorHAnsi" w:hAnsiTheme="minorHAnsi" w:cstheme="minorHAnsi"/>
                <w:b w:val="0"/>
                <w:sz w:val="22"/>
                <w:szCs w:val="22"/>
              </w:rPr>
            </w:pPr>
            <w:r w:rsidRPr="0018758D">
              <w:rPr>
                <w:rStyle w:val="Strong"/>
                <w:rFonts w:asciiTheme="minorHAnsi" w:hAnsiTheme="minorHAnsi" w:cstheme="minorHAnsi"/>
                <w:b w:val="0"/>
                <w:sz w:val="22"/>
                <w:szCs w:val="22"/>
              </w:rPr>
              <w:t>Our managers are much more knowledgeable about their departments, and are better equipped to determine staffing decisions.</w:t>
            </w:r>
          </w:p>
        </w:tc>
      </w:tr>
    </w:tbl>
    <w:p w:rsidR="00765CD7" w:rsidRDefault="00765CD7" w:rsidP="00D86816">
      <w:pPr>
        <w:rPr>
          <w:rFonts w:cstheme="minorHAnsi"/>
          <w:u w:val="single"/>
        </w:rPr>
      </w:pPr>
    </w:p>
    <w:p w:rsidR="00C409C2" w:rsidRDefault="00C409C2" w:rsidP="00D86816">
      <w:pPr>
        <w:rPr>
          <w:rFonts w:cstheme="minorHAnsi"/>
          <w:b/>
          <w:color w:val="FF0000"/>
        </w:rPr>
      </w:pPr>
    </w:p>
    <w:p w:rsidR="00C409C2" w:rsidRDefault="00C409C2" w:rsidP="00D86816">
      <w:pPr>
        <w:rPr>
          <w:rFonts w:cstheme="minorHAnsi"/>
          <w:b/>
          <w:color w:val="FF0000"/>
        </w:rPr>
      </w:pPr>
    </w:p>
    <w:p w:rsidR="00C409C2" w:rsidRDefault="00C409C2" w:rsidP="00D86816">
      <w:pPr>
        <w:rPr>
          <w:rFonts w:cstheme="minorHAnsi"/>
          <w:b/>
          <w:color w:val="FF0000"/>
        </w:rPr>
      </w:pPr>
    </w:p>
    <w:p w:rsidR="00FC5EE9" w:rsidRDefault="00FC5EE9">
      <w:pPr>
        <w:spacing w:after="0" w:line="240" w:lineRule="auto"/>
        <w:rPr>
          <w:rFonts w:cstheme="minorHAnsi"/>
          <w:b/>
          <w:color w:val="FF0000"/>
        </w:rPr>
      </w:pPr>
      <w:r>
        <w:rPr>
          <w:rFonts w:cstheme="minorHAnsi"/>
          <w:b/>
          <w:color w:val="FF0000"/>
        </w:rPr>
        <w:br w:type="page"/>
      </w:r>
    </w:p>
    <w:p w:rsidR="00C409C2" w:rsidRDefault="00C409C2" w:rsidP="00FC5EE9">
      <w:pPr>
        <w:pStyle w:val="Heading2"/>
      </w:pPr>
      <w:bookmarkStart w:id="69" w:name="_Toc449509789"/>
      <w:r w:rsidRPr="00C409C2">
        <w:lastRenderedPageBreak/>
        <w:t>2.4</w:t>
      </w:r>
      <w:r w:rsidR="004306FF">
        <w:t xml:space="preserve"> – </w:t>
      </w:r>
      <w:r w:rsidR="004E5C94">
        <w:t>Carry out</w:t>
      </w:r>
      <w:r w:rsidR="00361B8C">
        <w:t xml:space="preserve"> provision of goods or </w:t>
      </w:r>
      <w:r w:rsidRPr="00C409C2">
        <w:t>services in accordance with established legal, ethical cultural and technical standards</w:t>
      </w:r>
      <w:bookmarkEnd w:id="69"/>
    </w:p>
    <w:p w:rsidR="00FC5EE9" w:rsidRDefault="00C57D7C" w:rsidP="00C57D7C">
      <w:pPr>
        <w:pStyle w:val="Heading3"/>
      </w:pPr>
      <w:bookmarkStart w:id="70" w:name="_Toc449509790"/>
      <w:r>
        <w:t>Technical standards</w:t>
      </w:r>
      <w:bookmarkEnd w:id="70"/>
    </w:p>
    <w:p w:rsidR="00C409C2" w:rsidRPr="00C409C2" w:rsidRDefault="00C409C2" w:rsidP="00C57D7C">
      <w:pPr>
        <w:pStyle w:val="BoldBulTight0"/>
      </w:pPr>
      <w:r w:rsidRPr="00C409C2">
        <w:t>Technical standards may include:</w:t>
      </w:r>
    </w:p>
    <w:p w:rsidR="00C409C2" w:rsidRPr="00E832A3" w:rsidRDefault="00C409C2" w:rsidP="0018758D">
      <w:pPr>
        <w:pStyle w:val="Bullets"/>
        <w:rPr>
          <w:b/>
        </w:rPr>
      </w:pPr>
      <w:r w:rsidRPr="00387EFF">
        <w:t xml:space="preserve">Current and generally agreed descriptions of what the product/service is, how it should be </w:t>
      </w:r>
      <w:proofErr w:type="gramStart"/>
      <w:r w:rsidRPr="00387EFF">
        <w:t>produced/delivered</w:t>
      </w:r>
      <w:proofErr w:type="gramEnd"/>
      <w:r w:rsidRPr="00387EFF">
        <w:t xml:space="preserve"> and the environmental sustainability, quality, safety, efficiency or other measures to determine the activity is done effectively.</w:t>
      </w:r>
    </w:p>
    <w:p w:rsidR="00E832A3" w:rsidRPr="00E832A3" w:rsidRDefault="00E832A3" w:rsidP="00C57D7C">
      <w:pPr>
        <w:pStyle w:val="BoldBulTight0"/>
      </w:pPr>
      <w:r w:rsidRPr="00E832A3">
        <w:t>Terms and conditions</w:t>
      </w:r>
      <w:r w:rsidR="00C57D7C">
        <w:t>:</w:t>
      </w:r>
    </w:p>
    <w:p w:rsidR="00E832A3" w:rsidRDefault="00E832A3" w:rsidP="0018758D">
      <w:pPr>
        <w:pStyle w:val="Bullets"/>
      </w:pPr>
      <w:r w:rsidRPr="00E832A3">
        <w:t>Provision of goods/services in accordance with established legal, ethical cultural and technical standards</w:t>
      </w:r>
      <w:r w:rsidR="00C57D7C">
        <w:t>.</w:t>
      </w:r>
    </w:p>
    <w:p w:rsidR="004321CD" w:rsidRPr="004321CD" w:rsidRDefault="004321CD" w:rsidP="006D71D6">
      <w:pPr>
        <w:pStyle w:val="Heading3"/>
      </w:pPr>
      <w:bookmarkStart w:id="71" w:name="_Toc449509791"/>
      <w:r w:rsidRPr="004321CD">
        <w:t>Legislative Provisions</w:t>
      </w:r>
      <w:r w:rsidR="00635C3F">
        <w:t xml:space="preserve"> (The Laws)</w:t>
      </w:r>
      <w:bookmarkEnd w:id="71"/>
    </w:p>
    <w:p w:rsidR="004321CD" w:rsidRDefault="004321CD" w:rsidP="004321CD">
      <w:r>
        <w:t>There are many statutes which impact on contracts</w:t>
      </w:r>
      <w:r w:rsidR="00635C3F">
        <w:t xml:space="preserve"> in Australia</w:t>
      </w:r>
      <w:r>
        <w:t>.</w:t>
      </w:r>
    </w:p>
    <w:p w:rsidR="004321CD" w:rsidRDefault="00C57D7C" w:rsidP="006D71D6">
      <w:r>
        <w:rPr>
          <w:noProof/>
          <w:lang w:val="en-GB"/>
        </w:rPr>
        <w:drawing>
          <wp:anchor distT="0" distB="0" distL="114300" distR="114300" simplePos="0" relativeHeight="251704320" behindDoc="1" locked="0" layoutInCell="1" allowOverlap="1" wp14:anchorId="7790730D" wp14:editId="7B9AB55A">
            <wp:simplePos x="0" y="0"/>
            <wp:positionH relativeFrom="column">
              <wp:posOffset>3448050</wp:posOffset>
            </wp:positionH>
            <wp:positionV relativeFrom="paragraph">
              <wp:posOffset>670560</wp:posOffset>
            </wp:positionV>
            <wp:extent cx="2548890" cy="2152650"/>
            <wp:effectExtent l="0" t="0" r="0" b="0"/>
            <wp:wrapTight wrapText="bothSides">
              <wp:wrapPolygon edited="0">
                <wp:start x="10978" y="0"/>
                <wp:lineTo x="5973" y="1147"/>
                <wp:lineTo x="2744" y="2294"/>
                <wp:lineTo x="2583" y="4014"/>
                <wp:lineTo x="2744" y="4970"/>
                <wp:lineTo x="3390" y="6117"/>
                <wp:lineTo x="1130" y="8793"/>
                <wp:lineTo x="2099" y="15292"/>
                <wp:lineTo x="3874" y="18733"/>
                <wp:lineTo x="6942" y="21027"/>
                <wp:lineTo x="7587" y="21409"/>
                <wp:lineTo x="17758" y="21409"/>
                <wp:lineTo x="18081" y="21027"/>
                <wp:lineTo x="18726" y="19115"/>
                <wp:lineTo x="18565" y="18350"/>
                <wp:lineTo x="19695" y="15292"/>
                <wp:lineTo x="20179" y="12998"/>
                <wp:lineTo x="19695" y="9175"/>
                <wp:lineTo x="20341" y="8028"/>
                <wp:lineTo x="20018" y="7264"/>
                <wp:lineTo x="18726" y="6117"/>
                <wp:lineTo x="19695" y="1147"/>
                <wp:lineTo x="18242" y="382"/>
                <wp:lineTo x="12915" y="0"/>
                <wp:lineTo x="10978" y="0"/>
              </wp:wrapPolygon>
            </wp:wrapTight>
            <wp:docPr id="21" name="Picture 20" descr="jury_box_foreman_read_verdi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ry_box_foreman_read_verdict.png"/>
                    <pic:cNvPicPr/>
                  </pic:nvPicPr>
                  <pic:blipFill>
                    <a:blip r:embed="rId32" cstate="print"/>
                    <a:stretch>
                      <a:fillRect/>
                    </a:stretch>
                  </pic:blipFill>
                  <pic:spPr>
                    <a:xfrm>
                      <a:off x="0" y="0"/>
                      <a:ext cx="2548890" cy="2152650"/>
                    </a:xfrm>
                    <a:prstGeom prst="rect">
                      <a:avLst/>
                    </a:prstGeom>
                  </pic:spPr>
                </pic:pic>
              </a:graphicData>
            </a:graphic>
            <wp14:sizeRelH relativeFrom="margin">
              <wp14:pctWidth>0</wp14:pctWidth>
            </wp14:sizeRelH>
            <wp14:sizeRelV relativeFrom="margin">
              <wp14:pctHeight>0</wp14:pctHeight>
            </wp14:sizeRelV>
          </wp:anchor>
        </w:drawing>
      </w:r>
      <w:r w:rsidR="004321CD">
        <w:t>For example, at the Federal level in Australia, the Trade Practices Act 1974 contains many provisions which impact on the validity of a contract. Part IV of the Act deals with restrictive trade practices and some of its provisions deal with the following:</w:t>
      </w:r>
    </w:p>
    <w:p w:rsidR="004321CD" w:rsidRDefault="006D71D6" w:rsidP="0018758D">
      <w:pPr>
        <w:pStyle w:val="Bullets"/>
      </w:pPr>
      <w:r>
        <w:t>Contracts</w:t>
      </w:r>
      <w:r w:rsidR="004321CD">
        <w:t>, arrangements or understandings restricting dealings or aff</w:t>
      </w:r>
      <w:r w:rsidR="00C57D7C">
        <w:t>ecting competition (Section 45)</w:t>
      </w:r>
    </w:p>
    <w:p w:rsidR="004321CD" w:rsidRDefault="006D71D6" w:rsidP="0018758D">
      <w:pPr>
        <w:pStyle w:val="Bullets"/>
      </w:pPr>
      <w:r>
        <w:t>Contracts</w:t>
      </w:r>
      <w:r w:rsidR="004321CD">
        <w:t>, arrangements or understandings in r</w:t>
      </w:r>
      <w:r w:rsidR="00C57D7C">
        <w:t>elation to prices (Section 45A)</w:t>
      </w:r>
    </w:p>
    <w:p w:rsidR="004321CD" w:rsidRDefault="006D71D6" w:rsidP="0018758D">
      <w:pPr>
        <w:pStyle w:val="Bullets"/>
      </w:pPr>
      <w:r>
        <w:t xml:space="preserve">Exclusive </w:t>
      </w:r>
      <w:r w:rsidR="004321CD">
        <w:t>de</w:t>
      </w:r>
      <w:r w:rsidR="00C57D7C">
        <w:t>aling arrangements (Section 47)</w:t>
      </w:r>
    </w:p>
    <w:p w:rsidR="004321CD" w:rsidRDefault="006D71D6" w:rsidP="0018758D">
      <w:pPr>
        <w:pStyle w:val="Bullets"/>
      </w:pPr>
      <w:r>
        <w:t xml:space="preserve">Resale </w:t>
      </w:r>
      <w:r w:rsidR="00C57D7C">
        <w:t>price maintenance (Section 48)</w:t>
      </w:r>
    </w:p>
    <w:p w:rsidR="004321CD" w:rsidRDefault="006D71D6" w:rsidP="0018758D">
      <w:pPr>
        <w:pStyle w:val="Bullets"/>
      </w:pPr>
      <w:r>
        <w:t xml:space="preserve">Price </w:t>
      </w:r>
      <w:r w:rsidR="004321CD">
        <w:t>discrimination (Section 49)</w:t>
      </w:r>
      <w:r w:rsidR="00C57D7C">
        <w:t>.</w:t>
      </w:r>
    </w:p>
    <w:p w:rsidR="004321CD" w:rsidRDefault="004321CD" w:rsidP="006D71D6">
      <w:r>
        <w:t>Part V of the Trade Practices Act deals with consumer protection and deals with issues such as implied undertakings as to title, encumbrances and quiet possession (Section 69), implied undertakings as to quality of fitness (Section 71) as well as dealing with credit contracts.</w:t>
      </w:r>
    </w:p>
    <w:p w:rsidR="004321CD" w:rsidRDefault="004321CD" w:rsidP="00013752">
      <w:pPr>
        <w:pStyle w:val="BoldBulTight0"/>
      </w:pPr>
      <w:r>
        <w:t>Other examples of legislation which affect terms of contracts are:</w:t>
      </w:r>
    </w:p>
    <w:p w:rsidR="004321CD" w:rsidRDefault="004321CD" w:rsidP="0018758D">
      <w:pPr>
        <w:pStyle w:val="Bullets"/>
      </w:pPr>
      <w:r>
        <w:t xml:space="preserve">Racial Discrimination Act 1975 </w:t>
      </w:r>
    </w:p>
    <w:p w:rsidR="004321CD" w:rsidRDefault="004321CD" w:rsidP="0018758D">
      <w:pPr>
        <w:pStyle w:val="Bullets"/>
      </w:pPr>
      <w:r>
        <w:t xml:space="preserve">Sex Discrimination Act 1984 </w:t>
      </w:r>
    </w:p>
    <w:p w:rsidR="004321CD" w:rsidRDefault="004321CD" w:rsidP="0018758D">
      <w:pPr>
        <w:pStyle w:val="Bullets"/>
      </w:pPr>
      <w:r>
        <w:t xml:space="preserve">Fair Work Act 2009 </w:t>
      </w:r>
    </w:p>
    <w:p w:rsidR="004321CD" w:rsidRDefault="004321CD" w:rsidP="0018758D">
      <w:pPr>
        <w:pStyle w:val="Bullets"/>
      </w:pPr>
      <w:r>
        <w:t xml:space="preserve">Anti-Discrimination Act </w:t>
      </w:r>
    </w:p>
    <w:p w:rsidR="004321CD" w:rsidRDefault="004321CD" w:rsidP="0018758D">
      <w:pPr>
        <w:pStyle w:val="Bullets"/>
      </w:pPr>
      <w:r>
        <w:t xml:space="preserve">Fair Trading Act </w:t>
      </w:r>
    </w:p>
    <w:p w:rsidR="004321CD" w:rsidRDefault="004321CD" w:rsidP="0018758D">
      <w:pPr>
        <w:pStyle w:val="Bullets"/>
      </w:pPr>
      <w:r>
        <w:t xml:space="preserve">Workers Compensation Act </w:t>
      </w:r>
    </w:p>
    <w:p w:rsidR="004321CD" w:rsidRDefault="004321CD" w:rsidP="0018758D">
      <w:pPr>
        <w:pStyle w:val="Bullets"/>
      </w:pPr>
      <w:r>
        <w:lastRenderedPageBreak/>
        <w:t xml:space="preserve">Commerce Act 1986 </w:t>
      </w:r>
    </w:p>
    <w:p w:rsidR="00387EFF" w:rsidRDefault="00C57D7C" w:rsidP="0018758D">
      <w:pPr>
        <w:pStyle w:val="Bullets"/>
      </w:pPr>
      <w:r>
        <w:t>Fair Trading Act 1986.</w:t>
      </w:r>
    </w:p>
    <w:p w:rsidR="00387EFF" w:rsidRDefault="00387EFF" w:rsidP="00C409C2"/>
    <w:p w:rsidR="006D71D6" w:rsidRDefault="006D71D6">
      <w:pPr>
        <w:spacing w:after="0" w:line="240" w:lineRule="auto"/>
        <w:rPr>
          <w:b/>
          <w:color w:val="FF0000"/>
        </w:rPr>
      </w:pPr>
      <w:r>
        <w:rPr>
          <w:b/>
          <w:color w:val="FF0000"/>
        </w:rPr>
        <w:br w:type="page"/>
      </w:r>
    </w:p>
    <w:p w:rsidR="004A354C" w:rsidRDefault="004A354C" w:rsidP="004A354C">
      <w:pPr>
        <w:pStyle w:val="Heading3"/>
      </w:pPr>
      <w:bookmarkStart w:id="72" w:name="_Toc449509792"/>
      <w:r w:rsidRPr="006E0195">
        <w:lastRenderedPageBreak/>
        <w:t>Activity 2</w:t>
      </w:r>
      <w:r>
        <w:t>C</w:t>
      </w:r>
      <w:bookmarkEnd w:id="72"/>
    </w:p>
    <w:p w:rsidR="004A354C" w:rsidRPr="00771324" w:rsidRDefault="004A354C" w:rsidP="004A354C">
      <w:pPr>
        <w:rPr>
          <w:lang w:val="en-GB"/>
        </w:rPr>
      </w:pPr>
      <w:r>
        <w:rPr>
          <w:noProof/>
          <w:lang w:val="en-GB"/>
        </w:rPr>
        <w:drawing>
          <wp:anchor distT="0" distB="0" distL="114300" distR="114300" simplePos="0" relativeHeight="251739136" behindDoc="1" locked="0" layoutInCell="1" allowOverlap="1" wp14:anchorId="792C32CE" wp14:editId="2FA6057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57" name="Picture 3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a:ln>
                      <a:noFill/>
                    </a:ln>
                    <a:effectLst>
                      <a:softEdge rad="112500"/>
                    </a:effectLst>
                  </pic:spPr>
                </pic:pic>
              </a:graphicData>
            </a:graphic>
          </wp:anchor>
        </w:drawing>
      </w:r>
    </w:p>
    <w:p w:rsidR="004A354C" w:rsidRDefault="004A354C" w:rsidP="004A354C"/>
    <w:p w:rsidR="004A354C" w:rsidRDefault="004A354C" w:rsidP="004A354C"/>
    <w:p w:rsidR="004A354C" w:rsidRDefault="004A354C">
      <w:pPr>
        <w:spacing w:after="0" w:line="240" w:lineRule="auto"/>
        <w:rPr>
          <w:rFonts w:cs="Calibri"/>
          <w:b/>
          <w:bCs/>
          <w:color w:val="C00000"/>
          <w:sz w:val="28"/>
          <w:szCs w:val="28"/>
        </w:rPr>
      </w:pPr>
      <w:r>
        <w:br w:type="page"/>
      </w:r>
    </w:p>
    <w:p w:rsidR="00635C3F" w:rsidRPr="00635C3F" w:rsidRDefault="00635C3F" w:rsidP="006D71D6">
      <w:pPr>
        <w:pStyle w:val="Heading2"/>
      </w:pPr>
      <w:bookmarkStart w:id="73" w:name="_Toc449509793"/>
      <w:r w:rsidRPr="00635C3F">
        <w:lastRenderedPageBreak/>
        <w:t>2.5</w:t>
      </w:r>
      <w:r w:rsidR="004306FF">
        <w:t xml:space="preserve"> – </w:t>
      </w:r>
      <w:r w:rsidRPr="00635C3F">
        <w:t>Provide goods</w:t>
      </w:r>
      <w:r w:rsidR="00361B8C">
        <w:t xml:space="preserve"> or </w:t>
      </w:r>
      <w:r w:rsidRPr="00635C3F">
        <w:t>services in accordance with time, cost and quality specifications, and customer requirements</w:t>
      </w:r>
      <w:bookmarkEnd w:id="73"/>
    </w:p>
    <w:p w:rsidR="00387EFF" w:rsidRPr="00635C3F" w:rsidRDefault="00635C3F" w:rsidP="006D71D6">
      <w:pPr>
        <w:pStyle w:val="Heading2"/>
      </w:pPr>
      <w:bookmarkStart w:id="74" w:name="_Toc449509794"/>
      <w:r w:rsidRPr="00635C3F">
        <w:t>2.6</w:t>
      </w:r>
      <w:r w:rsidR="004306FF">
        <w:t xml:space="preserve"> – </w:t>
      </w:r>
      <w:r w:rsidRPr="00635C3F">
        <w:t>Apply qualit</w:t>
      </w:r>
      <w:r w:rsidR="00361B8C">
        <w:t xml:space="preserve">y procedures to address product or </w:t>
      </w:r>
      <w:r w:rsidRPr="00635C3F">
        <w:t>service and customer requirements</w:t>
      </w:r>
      <w:bookmarkEnd w:id="74"/>
    </w:p>
    <w:p w:rsidR="006D71D6" w:rsidRDefault="00F25374" w:rsidP="00F25374">
      <w:pPr>
        <w:pStyle w:val="Heading3"/>
      </w:pPr>
      <w:bookmarkStart w:id="75" w:name="_Toc449509795"/>
      <w:r>
        <w:t>Providing goods or services</w:t>
      </w:r>
      <w:bookmarkEnd w:id="75"/>
    </w:p>
    <w:p w:rsidR="00387EFF" w:rsidRDefault="00635C3F" w:rsidP="006D71D6">
      <w:r>
        <w:t>In making assessment for the provision of goods and services in ‘accordance’ with factors such as time, cost and quality, you are referring again to what is contained in some form of ‘agreement’, which was discussed in the previous element.</w:t>
      </w:r>
    </w:p>
    <w:p w:rsidR="00635C3F" w:rsidRDefault="00F978FA" w:rsidP="00C409C2">
      <w:r>
        <w:t>Certainly adhering to all of the conditions expressed here to the ‘cus</w:t>
      </w:r>
      <w:r w:rsidR="00F25374">
        <w:t>tomers requirements’ is a given.</w:t>
      </w:r>
    </w:p>
    <w:p w:rsidR="00F978FA" w:rsidRDefault="00F978FA" w:rsidP="00013752">
      <w:pPr>
        <w:pStyle w:val="BoldBulTight0"/>
      </w:pPr>
      <w:r>
        <w:t>How a business ‘delivers’ the goods in terms of:</w:t>
      </w:r>
    </w:p>
    <w:p w:rsidR="00F978FA" w:rsidRDefault="006D71D6" w:rsidP="0018758D">
      <w:pPr>
        <w:pStyle w:val="Bullets"/>
      </w:pPr>
      <w:r w:rsidRPr="00F978FA">
        <w:t>Quality procedures</w:t>
      </w:r>
    </w:p>
    <w:p w:rsidR="00F978FA" w:rsidRDefault="006D71D6" w:rsidP="0018758D">
      <w:pPr>
        <w:pStyle w:val="Bullets"/>
      </w:pPr>
      <w:r w:rsidRPr="00F978FA">
        <w:t>Product/service</w:t>
      </w:r>
    </w:p>
    <w:p w:rsidR="00387EFF" w:rsidRDefault="006D71D6" w:rsidP="0018758D">
      <w:pPr>
        <w:pStyle w:val="Bullets"/>
      </w:pPr>
      <w:r>
        <w:t>Address</w:t>
      </w:r>
      <w:r w:rsidR="004306FF">
        <w:t xml:space="preserve"> </w:t>
      </w:r>
      <w:r w:rsidR="00F978FA" w:rsidRPr="00F978FA">
        <w:t>customer requirements</w:t>
      </w:r>
      <w:r w:rsidR="00F25374">
        <w:t>.</w:t>
      </w:r>
    </w:p>
    <w:p w:rsidR="00F978FA" w:rsidRDefault="00B62411" w:rsidP="00F978FA">
      <w:r>
        <w:t xml:space="preserve">Have </w:t>
      </w:r>
      <w:r w:rsidR="00F978FA">
        <w:t>all been addressed in other elements of control and management.</w:t>
      </w:r>
    </w:p>
    <w:p w:rsidR="00F978FA" w:rsidRPr="00F978FA" w:rsidRDefault="00F25374" w:rsidP="00013752">
      <w:pPr>
        <w:pStyle w:val="BoldBulTight0"/>
      </w:pPr>
      <w:r>
        <w:t>Provide goods/services:</w:t>
      </w:r>
    </w:p>
    <w:p w:rsidR="00F978FA" w:rsidRPr="00F978FA" w:rsidRDefault="00F978FA" w:rsidP="0018758D">
      <w:pPr>
        <w:pStyle w:val="Bullets"/>
      </w:pPr>
      <w:r w:rsidRPr="00F978FA">
        <w:t xml:space="preserve">Apply quality procedures </w:t>
      </w:r>
    </w:p>
    <w:p w:rsidR="00F978FA" w:rsidRPr="00F978FA" w:rsidRDefault="00F978FA" w:rsidP="0018758D">
      <w:pPr>
        <w:pStyle w:val="Bullets"/>
      </w:pPr>
      <w:r w:rsidRPr="00F978FA">
        <w:t>Provide customer requirements</w:t>
      </w:r>
      <w:r w:rsidR="00B62411">
        <w:t>.</w:t>
      </w:r>
    </w:p>
    <w:p w:rsidR="00F978FA" w:rsidRPr="00F978FA" w:rsidRDefault="006D71D6" w:rsidP="008247F0">
      <w:pPr>
        <w:pStyle w:val="Heading3"/>
      </w:pPr>
      <w:bookmarkStart w:id="76" w:name="_Toc449509796"/>
      <w:r w:rsidRPr="00DA6A61">
        <w:t>Example</w:t>
      </w:r>
      <w:r w:rsidRPr="00F978FA">
        <w:t xml:space="preserve"> contract terms to cover these items</w:t>
      </w:r>
      <w:bookmarkEnd w:id="76"/>
    </w:p>
    <w:tbl>
      <w:tblPr>
        <w:tblStyle w:val="TableGrid"/>
        <w:tblW w:w="0" w:type="auto"/>
        <w:tblLook w:val="04A0" w:firstRow="1" w:lastRow="0" w:firstColumn="1" w:lastColumn="0" w:noHBand="0" w:noVBand="1"/>
      </w:tblPr>
      <w:tblGrid>
        <w:gridCol w:w="4622"/>
        <w:gridCol w:w="4620"/>
      </w:tblGrid>
      <w:tr w:rsidR="00BC2686" w:rsidRPr="00F978FA" w:rsidTr="008247F0">
        <w:tc>
          <w:tcPr>
            <w:tcW w:w="9242" w:type="dxa"/>
            <w:gridSpan w:val="2"/>
            <w:tcBorders>
              <w:bottom w:val="single" w:sz="4" w:space="0" w:color="auto"/>
            </w:tcBorders>
            <w:shd w:val="clear" w:color="auto" w:fill="E5B8B7" w:themeFill="accent2" w:themeFillTint="66"/>
          </w:tcPr>
          <w:p w:rsidR="00BC2686" w:rsidRPr="00F978FA" w:rsidRDefault="00BC2686" w:rsidP="00F25374">
            <w:pPr>
              <w:spacing w:before="120" w:after="120" w:line="240" w:lineRule="auto"/>
              <w:jc w:val="center"/>
              <w:rPr>
                <w:b/>
              </w:rPr>
            </w:pPr>
            <w:r w:rsidRPr="00F978FA">
              <w:rPr>
                <w:b/>
              </w:rPr>
              <w:t>Provide goods/services in accordance with time, cost and quality specifications, and customer requirements</w:t>
            </w:r>
          </w:p>
        </w:tc>
      </w:tr>
      <w:tr w:rsidR="00F978FA" w:rsidTr="008247F0">
        <w:tc>
          <w:tcPr>
            <w:tcW w:w="4622" w:type="dxa"/>
            <w:shd w:val="clear" w:color="auto" w:fill="F2DBDB" w:themeFill="accent2" w:themeFillTint="33"/>
          </w:tcPr>
          <w:p w:rsidR="00F978FA" w:rsidRPr="008247F0" w:rsidRDefault="00F978FA" w:rsidP="00F25374">
            <w:pPr>
              <w:spacing w:before="120" w:after="120" w:line="240" w:lineRule="auto"/>
              <w:rPr>
                <w:b/>
              </w:rPr>
            </w:pPr>
            <w:r w:rsidRPr="008247F0">
              <w:rPr>
                <w:b/>
              </w:rPr>
              <w:t>This contract is made between....................</w:t>
            </w:r>
          </w:p>
          <w:p w:rsidR="00DA6A61" w:rsidRPr="008247F0" w:rsidRDefault="00DA6A61" w:rsidP="00F25374">
            <w:pPr>
              <w:spacing w:before="120" w:after="120" w:line="240" w:lineRule="auto"/>
              <w:rPr>
                <w:b/>
              </w:rPr>
            </w:pPr>
          </w:p>
        </w:tc>
        <w:tc>
          <w:tcPr>
            <w:tcW w:w="4620" w:type="dxa"/>
          </w:tcPr>
          <w:p w:rsidR="00F978FA" w:rsidRDefault="00DA6A61" w:rsidP="00F25374">
            <w:pPr>
              <w:spacing w:before="120" w:after="120" w:line="240" w:lineRule="auto"/>
            </w:pPr>
            <w:r>
              <w:t>See terms and conditions of a contract</w:t>
            </w:r>
          </w:p>
        </w:tc>
      </w:tr>
      <w:tr w:rsidR="00F978FA" w:rsidTr="008247F0">
        <w:tc>
          <w:tcPr>
            <w:tcW w:w="4622" w:type="dxa"/>
            <w:shd w:val="clear" w:color="auto" w:fill="F2DBDB" w:themeFill="accent2" w:themeFillTint="33"/>
          </w:tcPr>
          <w:p w:rsidR="00F978FA" w:rsidRPr="008247F0" w:rsidRDefault="00DA6A61" w:rsidP="00F25374">
            <w:pPr>
              <w:spacing w:before="120" w:after="120" w:line="240" w:lineRule="auto"/>
              <w:rPr>
                <w:b/>
              </w:rPr>
            </w:pPr>
            <w:r w:rsidRPr="008247F0">
              <w:rPr>
                <w:b/>
              </w:rPr>
              <w:t>The parties agree.............</w:t>
            </w:r>
          </w:p>
          <w:p w:rsidR="00F978FA" w:rsidRPr="008247F0" w:rsidRDefault="00F978FA" w:rsidP="00F25374">
            <w:pPr>
              <w:spacing w:before="120" w:after="120" w:line="240" w:lineRule="auto"/>
              <w:rPr>
                <w:b/>
              </w:rPr>
            </w:pPr>
          </w:p>
        </w:tc>
        <w:tc>
          <w:tcPr>
            <w:tcW w:w="4620" w:type="dxa"/>
          </w:tcPr>
          <w:p w:rsidR="00F978FA" w:rsidRPr="0057439D" w:rsidRDefault="0057439D" w:rsidP="00F25374">
            <w:pPr>
              <w:spacing w:before="120" w:after="120" w:line="240" w:lineRule="auto"/>
              <w:rPr>
                <w:b/>
              </w:rPr>
            </w:pPr>
            <w:r w:rsidRPr="0057439D">
              <w:rPr>
                <w:b/>
              </w:rPr>
              <w:t>Services required:</w:t>
            </w:r>
          </w:p>
          <w:p w:rsidR="00DA6A61" w:rsidRDefault="00DA6A61" w:rsidP="00213BB6">
            <w:pPr>
              <w:pStyle w:val="ListParagraph"/>
              <w:numPr>
                <w:ilvl w:val="0"/>
                <w:numId w:val="8"/>
              </w:numPr>
              <w:spacing w:before="120" w:after="120" w:line="240" w:lineRule="auto"/>
            </w:pPr>
            <w:r>
              <w:t>W</w:t>
            </w:r>
            <w:r w:rsidRPr="00DA6A61">
              <w:t>ith</w:t>
            </w:r>
            <w:r>
              <w:t>in a specified</w:t>
            </w:r>
            <w:r w:rsidR="004306FF">
              <w:t xml:space="preserve"> </w:t>
            </w:r>
            <w:r w:rsidRPr="00DA6A61">
              <w:t>time</w:t>
            </w:r>
          </w:p>
          <w:p w:rsidR="00DA6A61" w:rsidRDefault="00DA6A61" w:rsidP="00213BB6">
            <w:pPr>
              <w:pStyle w:val="ListParagraph"/>
              <w:numPr>
                <w:ilvl w:val="0"/>
                <w:numId w:val="8"/>
              </w:numPr>
              <w:spacing w:before="120" w:after="120" w:line="240" w:lineRule="auto"/>
            </w:pPr>
            <w:r>
              <w:t xml:space="preserve">At a set or agreed </w:t>
            </w:r>
            <w:r w:rsidRPr="00DA6A61">
              <w:t>cost</w:t>
            </w:r>
          </w:p>
          <w:p w:rsidR="00DA6A61" w:rsidRDefault="00DA6A61" w:rsidP="00213BB6">
            <w:pPr>
              <w:pStyle w:val="ListParagraph"/>
              <w:numPr>
                <w:ilvl w:val="0"/>
                <w:numId w:val="8"/>
              </w:numPr>
              <w:spacing w:before="120" w:after="120" w:line="240" w:lineRule="auto"/>
            </w:pPr>
            <w:r>
              <w:t xml:space="preserve">With the understanding of set </w:t>
            </w:r>
            <w:r w:rsidRPr="00DA6A61">
              <w:t>quality specifications</w:t>
            </w:r>
          </w:p>
        </w:tc>
      </w:tr>
      <w:tr w:rsidR="00F978FA" w:rsidTr="008247F0">
        <w:tc>
          <w:tcPr>
            <w:tcW w:w="4622" w:type="dxa"/>
            <w:shd w:val="clear" w:color="auto" w:fill="F2DBDB" w:themeFill="accent2" w:themeFillTint="33"/>
          </w:tcPr>
          <w:p w:rsidR="00F978FA" w:rsidRPr="008247F0" w:rsidRDefault="00DA6A61" w:rsidP="00F25374">
            <w:pPr>
              <w:spacing w:before="120" w:after="120" w:line="240" w:lineRule="auto"/>
              <w:rPr>
                <w:b/>
              </w:rPr>
            </w:pPr>
            <w:r w:rsidRPr="008247F0">
              <w:rPr>
                <w:b/>
              </w:rPr>
              <w:t>Payment terms...........</w:t>
            </w:r>
          </w:p>
        </w:tc>
        <w:tc>
          <w:tcPr>
            <w:tcW w:w="4620" w:type="dxa"/>
          </w:tcPr>
          <w:p w:rsidR="00F978FA" w:rsidRDefault="00F978FA" w:rsidP="00F25374">
            <w:pPr>
              <w:spacing w:before="120" w:after="120" w:line="240" w:lineRule="auto"/>
            </w:pPr>
          </w:p>
        </w:tc>
      </w:tr>
      <w:tr w:rsidR="00F978FA" w:rsidTr="008247F0">
        <w:tc>
          <w:tcPr>
            <w:tcW w:w="4622" w:type="dxa"/>
            <w:shd w:val="clear" w:color="auto" w:fill="F2DBDB" w:themeFill="accent2" w:themeFillTint="33"/>
          </w:tcPr>
          <w:p w:rsidR="00F978FA" w:rsidRPr="008247F0" w:rsidRDefault="00DA6A61" w:rsidP="00F25374">
            <w:pPr>
              <w:spacing w:before="120" w:after="120" w:line="240" w:lineRule="auto"/>
              <w:rPr>
                <w:b/>
              </w:rPr>
            </w:pPr>
            <w:r w:rsidRPr="008247F0">
              <w:rPr>
                <w:b/>
              </w:rPr>
              <w:t>The parties may terminate the contract......</w:t>
            </w:r>
          </w:p>
        </w:tc>
        <w:tc>
          <w:tcPr>
            <w:tcW w:w="4620" w:type="dxa"/>
          </w:tcPr>
          <w:p w:rsidR="00DA6A61" w:rsidRPr="0057439D" w:rsidRDefault="00DA6A61" w:rsidP="00F25374">
            <w:pPr>
              <w:spacing w:before="120" w:after="120" w:line="240" w:lineRule="auto"/>
              <w:rPr>
                <w:b/>
              </w:rPr>
            </w:pPr>
            <w:r w:rsidRPr="0057439D">
              <w:rPr>
                <w:b/>
              </w:rPr>
              <w:t>If the following are not met:</w:t>
            </w:r>
          </w:p>
          <w:p w:rsidR="00DA6A61" w:rsidRDefault="008247F0" w:rsidP="00213BB6">
            <w:pPr>
              <w:pStyle w:val="ListParagraph"/>
              <w:numPr>
                <w:ilvl w:val="0"/>
                <w:numId w:val="9"/>
              </w:numPr>
              <w:spacing w:before="120" w:after="120" w:line="240" w:lineRule="auto"/>
            </w:pPr>
            <w:r w:rsidRPr="00DA6A61">
              <w:t>Qualit</w:t>
            </w:r>
            <w:r w:rsidR="00DA6A61" w:rsidRPr="00DA6A61">
              <w:t xml:space="preserve">y procedures </w:t>
            </w:r>
            <w:r w:rsidR="00DA6A61">
              <w:t>are not met</w:t>
            </w:r>
          </w:p>
          <w:p w:rsidR="00DA6A61" w:rsidRDefault="008247F0" w:rsidP="00213BB6">
            <w:pPr>
              <w:pStyle w:val="ListParagraph"/>
              <w:numPr>
                <w:ilvl w:val="0"/>
                <w:numId w:val="9"/>
              </w:numPr>
              <w:spacing w:before="120" w:after="120" w:line="240" w:lineRule="auto"/>
            </w:pPr>
            <w:r w:rsidRPr="00DA6A61">
              <w:t>Product</w:t>
            </w:r>
            <w:r w:rsidR="00DA6A61">
              <w:t>s are not as agreed</w:t>
            </w:r>
          </w:p>
          <w:p w:rsidR="00DA6A61" w:rsidRDefault="008247F0" w:rsidP="00213BB6">
            <w:pPr>
              <w:pStyle w:val="ListParagraph"/>
              <w:numPr>
                <w:ilvl w:val="0"/>
                <w:numId w:val="9"/>
              </w:numPr>
              <w:spacing w:before="120" w:after="120" w:line="240" w:lineRule="auto"/>
            </w:pPr>
            <w:r>
              <w:lastRenderedPageBreak/>
              <w:t>Se</w:t>
            </w:r>
            <w:r w:rsidR="00DA6A61" w:rsidRPr="00DA6A61">
              <w:t>rvice</w:t>
            </w:r>
            <w:r w:rsidR="00DA6A61">
              <w:t xml:space="preserve"> is not met</w:t>
            </w:r>
          </w:p>
          <w:p w:rsidR="00F978FA" w:rsidRDefault="008247F0" w:rsidP="00213BB6">
            <w:pPr>
              <w:pStyle w:val="ListParagraph"/>
              <w:numPr>
                <w:ilvl w:val="0"/>
                <w:numId w:val="9"/>
              </w:numPr>
              <w:spacing w:before="120" w:after="120" w:line="240" w:lineRule="auto"/>
            </w:pPr>
            <w:r w:rsidRPr="00DA6A61">
              <w:t>Customer requirements</w:t>
            </w:r>
            <w:r w:rsidR="00DA6A61">
              <w:t xml:space="preserve"> are not met</w:t>
            </w:r>
          </w:p>
        </w:tc>
      </w:tr>
      <w:tr w:rsidR="00F978FA" w:rsidTr="008247F0">
        <w:tc>
          <w:tcPr>
            <w:tcW w:w="4622" w:type="dxa"/>
            <w:shd w:val="clear" w:color="auto" w:fill="F2DBDB" w:themeFill="accent2" w:themeFillTint="33"/>
          </w:tcPr>
          <w:p w:rsidR="00F978FA" w:rsidRPr="008247F0" w:rsidRDefault="00DA6A61" w:rsidP="00F25374">
            <w:pPr>
              <w:spacing w:before="120" w:after="120" w:line="240" w:lineRule="auto"/>
              <w:rPr>
                <w:b/>
              </w:rPr>
            </w:pPr>
            <w:r w:rsidRPr="008247F0">
              <w:rPr>
                <w:b/>
              </w:rPr>
              <w:lastRenderedPageBreak/>
              <w:t>If one party terminates this contract, the other party may......</w:t>
            </w:r>
          </w:p>
        </w:tc>
        <w:tc>
          <w:tcPr>
            <w:tcW w:w="4620" w:type="dxa"/>
          </w:tcPr>
          <w:p w:rsidR="00F978FA" w:rsidRDefault="00DA6A61" w:rsidP="00F25374">
            <w:pPr>
              <w:spacing w:before="120" w:after="120" w:line="240" w:lineRule="auto"/>
            </w:pPr>
            <w:r>
              <w:t>Would be stated in the agreement or contract</w:t>
            </w:r>
          </w:p>
        </w:tc>
      </w:tr>
      <w:tr w:rsidR="00F978FA" w:rsidTr="008247F0">
        <w:tc>
          <w:tcPr>
            <w:tcW w:w="4622" w:type="dxa"/>
            <w:shd w:val="clear" w:color="auto" w:fill="F2DBDB" w:themeFill="accent2" w:themeFillTint="33"/>
          </w:tcPr>
          <w:p w:rsidR="00F978FA" w:rsidRPr="008247F0" w:rsidRDefault="00DA6A61" w:rsidP="00F25374">
            <w:pPr>
              <w:spacing w:before="120" w:after="120" w:line="240" w:lineRule="auto"/>
              <w:rPr>
                <w:b/>
              </w:rPr>
            </w:pPr>
            <w:r w:rsidRPr="008247F0">
              <w:rPr>
                <w:b/>
              </w:rPr>
              <w:t>The parties must comply with all Commonwealth, State and Local laws........</w:t>
            </w:r>
          </w:p>
        </w:tc>
        <w:tc>
          <w:tcPr>
            <w:tcW w:w="4620" w:type="dxa"/>
          </w:tcPr>
          <w:p w:rsidR="00F978FA" w:rsidRDefault="00DA6A61" w:rsidP="00F25374">
            <w:pPr>
              <w:spacing w:before="120" w:after="120" w:line="240" w:lineRule="auto"/>
            </w:pPr>
            <w:r>
              <w:t xml:space="preserve">See </w:t>
            </w:r>
            <w:r w:rsidR="00F25374">
              <w:t>legal</w:t>
            </w:r>
          </w:p>
        </w:tc>
      </w:tr>
      <w:tr w:rsidR="00F978FA" w:rsidTr="008247F0">
        <w:tc>
          <w:tcPr>
            <w:tcW w:w="4622" w:type="dxa"/>
            <w:shd w:val="clear" w:color="auto" w:fill="F2DBDB" w:themeFill="accent2" w:themeFillTint="33"/>
          </w:tcPr>
          <w:p w:rsidR="00F978FA" w:rsidRPr="008247F0" w:rsidRDefault="00DA6A61" w:rsidP="00F25374">
            <w:pPr>
              <w:spacing w:before="120" w:after="120" w:line="240" w:lineRule="auto"/>
              <w:rPr>
                <w:b/>
              </w:rPr>
            </w:pPr>
            <w:r w:rsidRPr="008247F0">
              <w:rPr>
                <w:b/>
              </w:rPr>
              <w:t>The parties will take out and maintain for the term of this contract the following insurance policy...</w:t>
            </w:r>
          </w:p>
        </w:tc>
        <w:tc>
          <w:tcPr>
            <w:tcW w:w="4620" w:type="dxa"/>
          </w:tcPr>
          <w:p w:rsidR="00F978FA" w:rsidRDefault="00F25374" w:rsidP="00F25374">
            <w:pPr>
              <w:spacing w:before="120" w:after="120" w:line="240" w:lineRule="auto"/>
            </w:pPr>
            <w:r>
              <w:t>See legal</w:t>
            </w:r>
          </w:p>
        </w:tc>
      </w:tr>
    </w:tbl>
    <w:p w:rsidR="005318A2" w:rsidRDefault="006E0195" w:rsidP="008247F0">
      <w:pPr>
        <w:pStyle w:val="Heading3"/>
      </w:pPr>
      <w:bookmarkStart w:id="77" w:name="_Toc449509797"/>
      <w:r>
        <w:t xml:space="preserve">Call on the </w:t>
      </w:r>
      <w:r w:rsidR="00FD4284">
        <w:t xml:space="preserve">quality management </w:t>
      </w:r>
      <w:r w:rsidR="005318A2">
        <w:t>policy</w:t>
      </w:r>
      <w:bookmarkEnd w:id="77"/>
    </w:p>
    <w:p w:rsidR="006E0195" w:rsidRPr="00F25374" w:rsidRDefault="006C7E84" w:rsidP="00F25374">
      <w:r w:rsidRPr="00F25374">
        <w:rPr>
          <w:noProof/>
          <w:lang w:val="en-GB"/>
        </w:rPr>
        <w:drawing>
          <wp:anchor distT="0" distB="0" distL="114300" distR="114300" simplePos="0" relativeHeight="251705344" behindDoc="1" locked="0" layoutInCell="1" allowOverlap="1" wp14:anchorId="0F2B9C97" wp14:editId="17230CD9">
            <wp:simplePos x="0" y="0"/>
            <wp:positionH relativeFrom="column">
              <wp:posOffset>4248150</wp:posOffset>
            </wp:positionH>
            <wp:positionV relativeFrom="paragraph">
              <wp:posOffset>611505</wp:posOffset>
            </wp:positionV>
            <wp:extent cx="1162050" cy="2276475"/>
            <wp:effectExtent l="0" t="0" r="0" b="9525"/>
            <wp:wrapNone/>
            <wp:docPr id="22" name="Picture 21" descr="boss_holding_watch_cli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ss_holding_watch_clip_800_wht.png"/>
                    <pic:cNvPicPr/>
                  </pic:nvPicPr>
                  <pic:blipFill rotWithShape="1">
                    <a:blip r:embed="rId33" cstate="print"/>
                    <a:srcRect b="14643"/>
                    <a:stretch/>
                  </pic:blipFill>
                  <pic:spPr bwMode="auto">
                    <a:xfrm>
                      <a:off x="0" y="0"/>
                      <a:ext cx="1162050" cy="227647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V relativeFrom="margin">
              <wp14:pctHeight>0</wp14:pctHeight>
            </wp14:sizeRelV>
          </wp:anchor>
        </w:drawing>
      </w:r>
      <w:r w:rsidR="006E0195" w:rsidRPr="00F25374">
        <w:t>In the session, 1.3 Develop a quality system for the business in line with industry standards, compliance requirements and cultural criteria, you addressed a series of circumstances that will be present to form a quality management process to best advantage.</w:t>
      </w:r>
    </w:p>
    <w:p w:rsidR="006E0195" w:rsidRPr="005318A2" w:rsidRDefault="006E0195" w:rsidP="00F25374">
      <w:pPr>
        <w:pStyle w:val="BoldBulTight0"/>
      </w:pPr>
      <w:r w:rsidRPr="005318A2">
        <w:t>Provide goods/services in accordance with:</w:t>
      </w:r>
    </w:p>
    <w:p w:rsidR="006E0195" w:rsidRPr="005318A2" w:rsidRDefault="006E0195" w:rsidP="0018758D">
      <w:pPr>
        <w:pStyle w:val="Bullets"/>
      </w:pPr>
      <w:r w:rsidRPr="005318A2">
        <w:t xml:space="preserve"> Time</w:t>
      </w:r>
    </w:p>
    <w:p w:rsidR="006E0195" w:rsidRPr="005318A2" w:rsidRDefault="006E0195" w:rsidP="0018758D">
      <w:pPr>
        <w:pStyle w:val="Bullets"/>
      </w:pPr>
      <w:r w:rsidRPr="005318A2">
        <w:t>Cost</w:t>
      </w:r>
    </w:p>
    <w:p w:rsidR="006E0195" w:rsidRPr="005318A2" w:rsidRDefault="006E0195" w:rsidP="0018758D">
      <w:pPr>
        <w:pStyle w:val="Bullets"/>
      </w:pPr>
      <w:r>
        <w:t>Q</w:t>
      </w:r>
      <w:r w:rsidRPr="005318A2">
        <w:t>uality specifications</w:t>
      </w:r>
    </w:p>
    <w:p w:rsidR="006E0195" w:rsidRPr="005318A2" w:rsidRDefault="006E0195" w:rsidP="0018758D">
      <w:pPr>
        <w:pStyle w:val="Bullets"/>
      </w:pPr>
      <w:r>
        <w:t>C</w:t>
      </w:r>
      <w:r w:rsidRPr="005318A2">
        <w:t>ustomer requirements</w:t>
      </w:r>
    </w:p>
    <w:p w:rsidR="006E0195" w:rsidRPr="005318A2" w:rsidRDefault="006E0195" w:rsidP="0018758D">
      <w:pPr>
        <w:pStyle w:val="Bullets"/>
      </w:pPr>
      <w:r>
        <w:t>A</w:t>
      </w:r>
      <w:r w:rsidRPr="005318A2">
        <w:t>pply quality procedures</w:t>
      </w:r>
    </w:p>
    <w:p w:rsidR="006E0195" w:rsidRPr="005318A2" w:rsidRDefault="006E0195" w:rsidP="0018758D">
      <w:pPr>
        <w:pStyle w:val="Bullets"/>
      </w:pPr>
      <w:r>
        <w:t>A</w:t>
      </w:r>
      <w:r w:rsidRPr="005318A2">
        <w:t>ddress product/service requirements</w:t>
      </w:r>
      <w:r w:rsidR="00F25374">
        <w:t>.</w:t>
      </w:r>
    </w:p>
    <w:p w:rsidR="006E0195" w:rsidRDefault="00F25374" w:rsidP="005318A2">
      <w:r>
        <w:t xml:space="preserve">These </w:t>
      </w:r>
      <w:r w:rsidR="006E0195">
        <w:t>conditions are needed to address a ‘quality management’ mind set to ensure compliance and customer satisfaction.</w:t>
      </w:r>
    </w:p>
    <w:p w:rsidR="005318A2" w:rsidRDefault="005318A2" w:rsidP="00013752">
      <w:pPr>
        <w:pStyle w:val="BoldBulTight0"/>
      </w:pPr>
      <w:r>
        <w:t xml:space="preserve">By producing a </w:t>
      </w:r>
      <w:r w:rsidR="006E0195">
        <w:t xml:space="preserve">quality management procedural </w:t>
      </w:r>
      <w:r>
        <w:t>policy you will go a long way towards ensuring:</w:t>
      </w:r>
    </w:p>
    <w:p w:rsidR="005318A2" w:rsidRDefault="005318A2" w:rsidP="0018758D">
      <w:pPr>
        <w:pStyle w:val="Bullets"/>
      </w:pPr>
      <w:r>
        <w:t>You are meeting the customer’s requirements</w:t>
      </w:r>
    </w:p>
    <w:p w:rsidR="005318A2" w:rsidRDefault="005318A2" w:rsidP="0018758D">
      <w:pPr>
        <w:pStyle w:val="Bullets"/>
      </w:pPr>
      <w:r>
        <w:t>You demonstrate confidence within the business on the ability to deliver the desired product and service consistently and meeti</w:t>
      </w:r>
      <w:r w:rsidR="00F25374">
        <w:t>ng their needs and expectations</w:t>
      </w:r>
    </w:p>
    <w:p w:rsidR="005318A2" w:rsidRDefault="005318A2" w:rsidP="0018758D">
      <w:pPr>
        <w:pStyle w:val="Bullets"/>
      </w:pPr>
      <w:r>
        <w:t>You achieve the business requirements, both internally and externally, at an optimum cost with the efficient use of your available resources, materials, staffing and technology.</w:t>
      </w:r>
    </w:p>
    <w:p w:rsidR="00387EFF" w:rsidRPr="00F25374" w:rsidRDefault="006E0195" w:rsidP="00F25374">
      <w:r w:rsidRPr="006E0195">
        <w:t xml:space="preserve">A quality management system/policy enables the business to achieve the goals and objectives set </w:t>
      </w:r>
      <w:r w:rsidR="00F25374">
        <w:t xml:space="preserve">out in its policy and strategy. </w:t>
      </w:r>
      <w:r>
        <w:t>It provides consistency and satisfaction in terms of me</w:t>
      </w:r>
      <w:r w:rsidR="00911697">
        <w:t>thods, materials and equipment</w:t>
      </w:r>
      <w:r>
        <w:t>, and interacts with all activities of the business, beginning with the identification of customer requirements and ending with their satisfaction, at every transaction interface.</w:t>
      </w:r>
    </w:p>
    <w:p w:rsidR="006E0195" w:rsidRDefault="00B94675" w:rsidP="00771324">
      <w:pPr>
        <w:pStyle w:val="Heading3"/>
      </w:pPr>
      <w:bookmarkStart w:id="78" w:name="_Toc449509798"/>
      <w:r w:rsidRPr="006E0195">
        <w:lastRenderedPageBreak/>
        <w:t>Activity 2</w:t>
      </w:r>
      <w:r w:rsidR="00F25374">
        <w:t>D</w:t>
      </w:r>
      <w:bookmarkEnd w:id="78"/>
    </w:p>
    <w:p w:rsidR="00771324" w:rsidRPr="00771324" w:rsidRDefault="00771324" w:rsidP="00771324">
      <w:pPr>
        <w:rPr>
          <w:lang w:val="en-GB"/>
        </w:rPr>
      </w:pPr>
      <w:r>
        <w:rPr>
          <w:noProof/>
          <w:lang w:val="en-GB"/>
        </w:rPr>
        <w:drawing>
          <wp:anchor distT="0" distB="0" distL="114300" distR="114300" simplePos="0" relativeHeight="251721728" behindDoc="1" locked="0" layoutInCell="1" allowOverlap="1" wp14:anchorId="36B098F4" wp14:editId="2FE8A45B">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9" name="Picture 3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a:ln>
                      <a:noFill/>
                    </a:ln>
                    <a:effectLst>
                      <a:softEdge rad="112500"/>
                    </a:effectLst>
                  </pic:spPr>
                </pic:pic>
              </a:graphicData>
            </a:graphic>
          </wp:anchor>
        </w:drawing>
      </w:r>
    </w:p>
    <w:p w:rsidR="00387EFF" w:rsidRDefault="00387EFF" w:rsidP="00C409C2"/>
    <w:p w:rsidR="005C4B72" w:rsidRDefault="005C4B72" w:rsidP="00C409C2"/>
    <w:p w:rsidR="005C4B72" w:rsidRDefault="005C4B72" w:rsidP="00C409C2"/>
    <w:p w:rsidR="005C4B72" w:rsidRDefault="005C4B72" w:rsidP="00C409C2"/>
    <w:p w:rsidR="005C4B72" w:rsidRDefault="005C4B72" w:rsidP="00C409C2"/>
    <w:p w:rsidR="005C4B72" w:rsidRDefault="005C4B72" w:rsidP="00C409C2"/>
    <w:p w:rsidR="00B94675" w:rsidRDefault="00B94675">
      <w:pPr>
        <w:spacing w:after="0" w:line="240" w:lineRule="auto"/>
        <w:rPr>
          <w:color w:val="FF0000"/>
        </w:rPr>
      </w:pPr>
      <w:r>
        <w:rPr>
          <w:color w:val="FF0000"/>
        </w:rPr>
        <w:br w:type="page"/>
      </w:r>
    </w:p>
    <w:p w:rsidR="00B94675" w:rsidRDefault="00B94675" w:rsidP="00B94675">
      <w:pPr>
        <w:pStyle w:val="Heading1"/>
        <w:rPr>
          <w:color w:val="FF0000"/>
        </w:rPr>
      </w:pPr>
      <w:bookmarkStart w:id="79" w:name="_Toc449509799"/>
      <w:r>
        <w:lastRenderedPageBreak/>
        <w:t xml:space="preserve">3. </w:t>
      </w:r>
      <w:r w:rsidRPr="005C4B72">
        <w:t>Monitor business performance</w:t>
      </w:r>
      <w:bookmarkEnd w:id="79"/>
    </w:p>
    <w:p w:rsidR="00B94675" w:rsidRDefault="00B94675" w:rsidP="005C4B72">
      <w:pPr>
        <w:rPr>
          <w:color w:val="FF0000"/>
        </w:rPr>
      </w:pPr>
    </w:p>
    <w:p w:rsidR="005C4B72" w:rsidRPr="005C4B72" w:rsidRDefault="005C4B72" w:rsidP="00B94675">
      <w:r w:rsidRPr="00BB1E91">
        <w:rPr>
          <w:b/>
          <w:sz w:val="28"/>
        </w:rPr>
        <w:t>3.1</w:t>
      </w:r>
      <w:r w:rsidRPr="00BB1E91">
        <w:rPr>
          <w:sz w:val="28"/>
        </w:rPr>
        <w:t xml:space="preserve"> </w:t>
      </w:r>
      <w:r w:rsidR="00BB1E91">
        <w:tab/>
      </w:r>
      <w:r w:rsidR="00361B8C">
        <w:t xml:space="preserve">Regularly monitor and </w:t>
      </w:r>
      <w:r w:rsidRPr="005C4B72">
        <w:t>revie</w:t>
      </w:r>
      <w:r w:rsidR="004E5C94">
        <w:t xml:space="preserve">w </w:t>
      </w:r>
      <w:r w:rsidRPr="005C4B72">
        <w:t xml:space="preserve">achievement of operational targets to ensure optimum </w:t>
      </w:r>
      <w:r w:rsidR="00BB1E91">
        <w:tab/>
      </w:r>
      <w:r w:rsidRPr="005C4B72">
        <w:t>business per</w:t>
      </w:r>
      <w:r w:rsidR="004E5C94">
        <w:t>formance, in accordance with</w:t>
      </w:r>
      <w:r w:rsidRPr="005C4B72">
        <w:t xml:space="preserve"> business plan goals and objectives</w:t>
      </w:r>
    </w:p>
    <w:p w:rsidR="005C4B72" w:rsidRPr="005C4B72" w:rsidRDefault="005C4B72" w:rsidP="00B94675">
      <w:r w:rsidRPr="00BB1E91">
        <w:rPr>
          <w:b/>
          <w:sz w:val="28"/>
        </w:rPr>
        <w:t>3.2</w:t>
      </w:r>
      <w:r w:rsidRPr="00BB1E91">
        <w:rPr>
          <w:sz w:val="28"/>
        </w:rPr>
        <w:t xml:space="preserve"> </w:t>
      </w:r>
      <w:r w:rsidR="00BB1E91">
        <w:tab/>
      </w:r>
      <w:r w:rsidRPr="005C4B72">
        <w:t xml:space="preserve">Review systems and structures, with a view to more effectively supporting business </w:t>
      </w:r>
      <w:r w:rsidR="00BB1E91">
        <w:tab/>
      </w:r>
      <w:r w:rsidRPr="005C4B72">
        <w:t>performance</w:t>
      </w:r>
    </w:p>
    <w:p w:rsidR="005C4B72" w:rsidRPr="005C4B72" w:rsidRDefault="005C4B72" w:rsidP="00B94675">
      <w:r w:rsidRPr="00BB1E91">
        <w:rPr>
          <w:b/>
          <w:sz w:val="28"/>
        </w:rPr>
        <w:t>3.3</w:t>
      </w:r>
      <w:r w:rsidRPr="00BB1E91">
        <w:rPr>
          <w:sz w:val="28"/>
        </w:rPr>
        <w:t xml:space="preserve"> </w:t>
      </w:r>
      <w:r w:rsidR="00BB1E91">
        <w:tab/>
      </w:r>
      <w:r w:rsidRPr="005C4B72">
        <w:t xml:space="preserve">Investigate and analyse operating problems to establish causes and implement changes as </w:t>
      </w:r>
      <w:r w:rsidR="00BB1E91">
        <w:tab/>
      </w:r>
      <w:r w:rsidRPr="005C4B72">
        <w:t>required</w:t>
      </w:r>
      <w:r w:rsidR="004E5C94">
        <w:t>,</w:t>
      </w:r>
      <w:r w:rsidRPr="005C4B72">
        <w:t xml:space="preserve"> as part of the business quality system</w:t>
      </w:r>
    </w:p>
    <w:p w:rsidR="005C4B72" w:rsidRPr="005C4B72" w:rsidRDefault="005C4B72" w:rsidP="00B94675">
      <w:r w:rsidRPr="00BB1E91">
        <w:rPr>
          <w:b/>
          <w:sz w:val="28"/>
        </w:rPr>
        <w:t>3.4</w:t>
      </w:r>
      <w:r w:rsidRPr="00BB1E91">
        <w:rPr>
          <w:sz w:val="28"/>
        </w:rPr>
        <w:t xml:space="preserve"> </w:t>
      </w:r>
      <w:r w:rsidR="00BB1E91">
        <w:tab/>
      </w:r>
      <w:r w:rsidRPr="005C4B72">
        <w:t>Amend operational policies and procedures to incorporate corrective action</w:t>
      </w:r>
    </w:p>
    <w:p w:rsidR="00B94675" w:rsidRDefault="00CD3C52">
      <w:pPr>
        <w:spacing w:after="0" w:line="240" w:lineRule="auto"/>
        <w:rPr>
          <w:u w:val="single"/>
        </w:rPr>
      </w:pPr>
      <w:r>
        <w:rPr>
          <w:noProof/>
          <w:u w:val="single"/>
          <w:lang w:val="en-GB"/>
        </w:rPr>
        <w:drawing>
          <wp:anchor distT="0" distB="0" distL="114300" distR="114300" simplePos="0" relativeHeight="251706368" behindDoc="1" locked="0" layoutInCell="1" allowOverlap="1" wp14:anchorId="0AF5F720" wp14:editId="191645B8">
            <wp:simplePos x="0" y="0"/>
            <wp:positionH relativeFrom="column">
              <wp:posOffset>19050</wp:posOffset>
            </wp:positionH>
            <wp:positionV relativeFrom="paragraph">
              <wp:posOffset>-1270</wp:posOffset>
            </wp:positionV>
            <wp:extent cx="4394200" cy="4429125"/>
            <wp:effectExtent l="0" t="0" r="6350" b="9525"/>
            <wp:wrapTight wrapText="bothSides">
              <wp:wrapPolygon edited="0">
                <wp:start x="375" y="0"/>
                <wp:lineTo x="0" y="186"/>
                <wp:lineTo x="0" y="21461"/>
                <wp:lineTo x="375" y="21554"/>
                <wp:lineTo x="21163" y="21554"/>
                <wp:lineTo x="21538" y="21461"/>
                <wp:lineTo x="21538" y="186"/>
                <wp:lineTo x="21163" y="0"/>
                <wp:lineTo x="375" y="0"/>
              </wp:wrapPolygon>
            </wp:wrapTight>
            <wp:docPr id="23" name="Picture 2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429125"/>
                    </a:xfrm>
                    <a:prstGeom prst="rect">
                      <a:avLst/>
                    </a:prstGeom>
                    <a:ln>
                      <a:noFill/>
                    </a:ln>
                    <a:effectLst>
                      <a:softEdge rad="112500"/>
                    </a:effectLst>
                  </pic:spPr>
                </pic:pic>
              </a:graphicData>
            </a:graphic>
          </wp:anchor>
        </w:drawing>
      </w:r>
      <w:r w:rsidR="00B94675">
        <w:rPr>
          <w:u w:val="single"/>
        </w:rPr>
        <w:br w:type="page"/>
      </w:r>
    </w:p>
    <w:p w:rsidR="00B94675" w:rsidRPr="005C4B72" w:rsidRDefault="00361B8C" w:rsidP="00BB1E91">
      <w:pPr>
        <w:pStyle w:val="Heading2"/>
      </w:pPr>
      <w:bookmarkStart w:id="80" w:name="_Toc449509800"/>
      <w:r>
        <w:lastRenderedPageBreak/>
        <w:t xml:space="preserve">3.1 Regularly monitor and </w:t>
      </w:r>
      <w:r w:rsidR="004E5C94">
        <w:t>review</w:t>
      </w:r>
      <w:r w:rsidR="00B94675" w:rsidRPr="005C4B72">
        <w:t xml:space="preserve"> achievement of operational targets to ensure optimum business per</w:t>
      </w:r>
      <w:r w:rsidR="004E5C94">
        <w:t>formance, in accordance with</w:t>
      </w:r>
      <w:r w:rsidR="00B94675" w:rsidRPr="005C4B72">
        <w:t xml:space="preserve"> business plan goals and objectives</w:t>
      </w:r>
      <w:bookmarkEnd w:id="80"/>
    </w:p>
    <w:p w:rsidR="00B94675" w:rsidRPr="005C4B72" w:rsidRDefault="00B94675" w:rsidP="00BB1E91">
      <w:pPr>
        <w:pStyle w:val="Heading2"/>
      </w:pPr>
      <w:bookmarkStart w:id="81" w:name="_Toc449509801"/>
      <w:r w:rsidRPr="005C4B72">
        <w:t>3.2 Review systems and structures, with a view to more effectively supporting business performance</w:t>
      </w:r>
      <w:bookmarkEnd w:id="81"/>
    </w:p>
    <w:p w:rsidR="00B94675" w:rsidRPr="005C4B72" w:rsidRDefault="00B94675" w:rsidP="00BB1E91">
      <w:pPr>
        <w:pStyle w:val="Heading2"/>
      </w:pPr>
      <w:bookmarkStart w:id="82" w:name="_Toc449509802"/>
      <w:r w:rsidRPr="005C4B72">
        <w:t>3.3 Investigate and analyse operating problems to establish causes and implement changes as required</w:t>
      </w:r>
      <w:r w:rsidR="004E5C94">
        <w:t>,</w:t>
      </w:r>
      <w:r w:rsidRPr="005C4B72">
        <w:t xml:space="preserve"> as part of the business quality system</w:t>
      </w:r>
      <w:bookmarkEnd w:id="82"/>
    </w:p>
    <w:p w:rsidR="00BB1E91" w:rsidRDefault="00B94675" w:rsidP="00911697">
      <w:pPr>
        <w:pStyle w:val="Heading2"/>
        <w:rPr>
          <w:u w:val="single"/>
        </w:rPr>
      </w:pPr>
      <w:bookmarkStart w:id="83" w:name="_Toc449509803"/>
      <w:r w:rsidRPr="005C4B72">
        <w:t>3.4 Amend operational policies and procedures to incorporate corrective action</w:t>
      </w:r>
      <w:bookmarkEnd w:id="83"/>
    </w:p>
    <w:p w:rsidR="009A03F9" w:rsidRPr="009A03F9" w:rsidRDefault="00911697" w:rsidP="00BB1E91">
      <w:pPr>
        <w:pStyle w:val="Heading3"/>
      </w:pPr>
      <w:bookmarkStart w:id="84" w:name="_Toc449509804"/>
      <w:r>
        <w:t xml:space="preserve">Holistic </w:t>
      </w:r>
      <w:r w:rsidRPr="009A03F9">
        <w:t xml:space="preserve">review </w:t>
      </w:r>
      <w:r w:rsidR="009A03F9" w:rsidRPr="009A03F9">
        <w:t>systems</w:t>
      </w:r>
      <w:bookmarkEnd w:id="84"/>
    </w:p>
    <w:p w:rsidR="009A03F9" w:rsidRPr="00911697" w:rsidRDefault="009A03F9" w:rsidP="00013752">
      <w:pPr>
        <w:pStyle w:val="BoldBulTight0"/>
        <w:rPr>
          <w:u w:val="single"/>
        </w:rPr>
      </w:pPr>
      <w:r w:rsidRPr="00911697">
        <w:rPr>
          <w:u w:val="single"/>
        </w:rPr>
        <w:t>Purpose of document</w:t>
      </w:r>
    </w:p>
    <w:p w:rsidR="00604A78" w:rsidRDefault="004848F0" w:rsidP="00F55E36">
      <w:r>
        <w:rPr>
          <w:noProof/>
          <w:lang w:val="en-GB"/>
        </w:rPr>
        <w:drawing>
          <wp:anchor distT="0" distB="0" distL="114300" distR="114300" simplePos="0" relativeHeight="251660286" behindDoc="1" locked="0" layoutInCell="1" allowOverlap="1" wp14:anchorId="067D5513" wp14:editId="11357A58">
            <wp:simplePos x="0" y="0"/>
            <wp:positionH relativeFrom="column">
              <wp:posOffset>3754401</wp:posOffset>
            </wp:positionH>
            <wp:positionV relativeFrom="paragraph">
              <wp:posOffset>676275</wp:posOffset>
            </wp:positionV>
            <wp:extent cx="2751174" cy="2743200"/>
            <wp:effectExtent l="0" t="0" r="0" b="0"/>
            <wp:wrapNone/>
            <wp:docPr id="24" name="Picture 23" descr="business_lin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line_pc_800_wht.png"/>
                    <pic:cNvPicPr/>
                  </pic:nvPicPr>
                  <pic:blipFill>
                    <a:blip r:embed="rId34" cstate="print"/>
                    <a:stretch>
                      <a:fillRect/>
                    </a:stretch>
                  </pic:blipFill>
                  <pic:spPr>
                    <a:xfrm>
                      <a:off x="0" y="0"/>
                      <a:ext cx="2751174" cy="2743200"/>
                    </a:xfrm>
                    <a:prstGeom prst="rect">
                      <a:avLst/>
                    </a:prstGeom>
                  </pic:spPr>
                </pic:pic>
              </a:graphicData>
            </a:graphic>
            <wp14:sizeRelH relativeFrom="margin">
              <wp14:pctWidth>0</wp14:pctWidth>
            </wp14:sizeRelH>
            <wp14:sizeRelV relativeFrom="margin">
              <wp14:pctHeight>0</wp14:pctHeight>
            </wp14:sizeRelV>
          </wp:anchor>
        </w:drawing>
      </w:r>
      <w:r w:rsidR="00604A78">
        <w:t>The purpose of such an a</w:t>
      </w:r>
      <w:r w:rsidR="009A03F9">
        <w:t xml:space="preserve">ssessment document is to identify </w:t>
      </w:r>
      <w:r w:rsidR="009A03F9" w:rsidRPr="001C30E0">
        <w:rPr>
          <w:u w:val="single"/>
        </w:rPr>
        <w:t>all</w:t>
      </w:r>
      <w:r w:rsidR="009A03F9">
        <w:t xml:space="preserve"> business impacts </w:t>
      </w:r>
      <w:r w:rsidR="001C30E0">
        <w:t xml:space="preserve">and report findings to </w:t>
      </w:r>
      <w:r w:rsidR="009A03F9">
        <w:t xml:space="preserve">stakeholders </w:t>
      </w:r>
      <w:r w:rsidR="001C30E0">
        <w:t xml:space="preserve">both </w:t>
      </w:r>
      <w:r w:rsidR="009A03F9">
        <w:t xml:space="preserve">internal </w:t>
      </w:r>
      <w:r w:rsidR="001C30E0">
        <w:t xml:space="preserve">and external, using the </w:t>
      </w:r>
      <w:r w:rsidR="00604A78">
        <w:t xml:space="preserve">suggested </w:t>
      </w:r>
      <w:r w:rsidR="001C30E0">
        <w:t xml:space="preserve">items </w:t>
      </w:r>
      <w:r w:rsidR="00604A78">
        <w:t>in the elements</w:t>
      </w:r>
      <w:r w:rsidR="001C30E0">
        <w:t>, 3.1, 3.2, 3.3 and 3.4</w:t>
      </w:r>
      <w:r w:rsidR="00911697">
        <w:t>.</w:t>
      </w:r>
    </w:p>
    <w:p w:rsidR="00604A78" w:rsidRDefault="0039488A" w:rsidP="00911697">
      <w:pPr>
        <w:pStyle w:val="BoldBulTight0"/>
      </w:pPr>
      <w:r>
        <w:t>Optimum</w:t>
      </w:r>
      <w:r w:rsidR="00604A78">
        <w:t xml:space="preserve"> business performance</w:t>
      </w:r>
      <w:r w:rsidR="00911697">
        <w:t xml:space="preserve"> may relate to:</w:t>
      </w:r>
    </w:p>
    <w:p w:rsidR="00604A78" w:rsidRDefault="00663146" w:rsidP="0018758D">
      <w:pPr>
        <w:pStyle w:val="Bullets"/>
      </w:pPr>
      <w:r>
        <w:t xml:space="preserve">Business plan goals </w:t>
      </w:r>
    </w:p>
    <w:p w:rsidR="00604A78" w:rsidRDefault="00663146" w:rsidP="0018758D">
      <w:pPr>
        <w:pStyle w:val="Bullets"/>
      </w:pPr>
      <w:r>
        <w:t>R</w:t>
      </w:r>
      <w:r w:rsidR="00604A78">
        <w:t>eview systems and structures</w:t>
      </w:r>
    </w:p>
    <w:p w:rsidR="00604A78" w:rsidRDefault="00663146" w:rsidP="0018758D">
      <w:pPr>
        <w:pStyle w:val="Bullets"/>
      </w:pPr>
      <w:r>
        <w:t>Supporting business performance</w:t>
      </w:r>
    </w:p>
    <w:p w:rsidR="00604A78" w:rsidRDefault="00663146" w:rsidP="0018758D">
      <w:pPr>
        <w:pStyle w:val="Bullets"/>
      </w:pPr>
      <w:r w:rsidRPr="001C30E0">
        <w:t xml:space="preserve">Analyse </w:t>
      </w:r>
      <w:r w:rsidR="00604A78">
        <w:t xml:space="preserve">operating problems </w:t>
      </w:r>
    </w:p>
    <w:p w:rsidR="00604A78" w:rsidRDefault="00663146" w:rsidP="0018758D">
      <w:pPr>
        <w:pStyle w:val="Bullets"/>
      </w:pPr>
      <w:r>
        <w:t xml:space="preserve">Identify </w:t>
      </w:r>
      <w:r w:rsidR="00604A78">
        <w:t xml:space="preserve">causes and implement changes </w:t>
      </w:r>
    </w:p>
    <w:p w:rsidR="00604A78" w:rsidRDefault="00663146" w:rsidP="0018758D">
      <w:pPr>
        <w:pStyle w:val="Bullets"/>
      </w:pPr>
      <w:r>
        <w:t xml:space="preserve">Recognise </w:t>
      </w:r>
      <w:r w:rsidR="001C30E0" w:rsidRPr="001C30E0">
        <w:t xml:space="preserve">business </w:t>
      </w:r>
      <w:r w:rsidR="00604A78">
        <w:t>quality system</w:t>
      </w:r>
    </w:p>
    <w:p w:rsidR="00604A78" w:rsidRDefault="00663146" w:rsidP="0018758D">
      <w:pPr>
        <w:pStyle w:val="Bullets"/>
      </w:pPr>
      <w:r>
        <w:t>A</w:t>
      </w:r>
      <w:r w:rsidR="00604A78">
        <w:t xml:space="preserve">mend operational policies </w:t>
      </w:r>
      <w:r w:rsidR="001C30E0" w:rsidRPr="001C30E0">
        <w:t>and procedures</w:t>
      </w:r>
    </w:p>
    <w:p w:rsidR="001C30E0" w:rsidRDefault="00663146" w:rsidP="0018758D">
      <w:pPr>
        <w:pStyle w:val="Bullets"/>
      </w:pPr>
      <w:r>
        <w:t xml:space="preserve">Take </w:t>
      </w:r>
      <w:r w:rsidR="00604A78">
        <w:t>corrective action</w:t>
      </w:r>
      <w:r w:rsidR="00911697">
        <w:t>.</w:t>
      </w:r>
    </w:p>
    <w:p w:rsidR="009A03F9" w:rsidRDefault="001C30E0" w:rsidP="00663146">
      <w:pPr>
        <w:pStyle w:val="Heading3"/>
      </w:pPr>
      <w:bookmarkStart w:id="85" w:name="_Toc449509805"/>
      <w:r w:rsidRPr="001C30E0">
        <w:t>Monitor the business performance</w:t>
      </w:r>
      <w:bookmarkEnd w:id="85"/>
    </w:p>
    <w:p w:rsidR="00D277AE" w:rsidRPr="00911697" w:rsidRDefault="00D277AE" w:rsidP="00911697">
      <w:r w:rsidRPr="00911697">
        <w:t xml:space="preserve">Business </w:t>
      </w:r>
      <w:r w:rsidR="00911697" w:rsidRPr="00911697">
        <w:t>impact summary</w:t>
      </w:r>
      <w:r w:rsidR="00911697">
        <w:t xml:space="preserve"> i</w:t>
      </w:r>
      <w:r w:rsidRPr="00911697">
        <w:t>nclude</w:t>
      </w:r>
      <w:r w:rsidR="00911697">
        <w:t>s</w:t>
      </w:r>
      <w:r w:rsidRPr="00911697">
        <w:t xml:space="preserve"> key impacts grouped as system, process and people</w:t>
      </w:r>
      <w:r w:rsidR="00911697">
        <w:t xml:space="preserve"> as well as the </w:t>
      </w:r>
      <w:r w:rsidR="00205348" w:rsidRPr="00911697">
        <w:t xml:space="preserve">impact on </w:t>
      </w:r>
      <w:r w:rsidRPr="00911697">
        <w:t>stakeholders.</w:t>
      </w:r>
    </w:p>
    <w:p w:rsidR="00D277AE" w:rsidRPr="00911697" w:rsidRDefault="00205348" w:rsidP="00911697">
      <w:r w:rsidRPr="00911697">
        <w:t xml:space="preserve">Key </w:t>
      </w:r>
      <w:r w:rsidR="00911697" w:rsidRPr="00911697">
        <w:t>findings</w:t>
      </w:r>
      <w:r w:rsidR="00911697">
        <w:t xml:space="preserve"> are i</w:t>
      </w:r>
      <w:r w:rsidRPr="00911697">
        <w:t>nclude key risks and any key interrelationships between impacts</w:t>
      </w:r>
    </w:p>
    <w:p w:rsidR="00205348" w:rsidRPr="00205348" w:rsidRDefault="00205348" w:rsidP="00663146">
      <w:pPr>
        <w:pStyle w:val="Heading3"/>
      </w:pPr>
      <w:bookmarkStart w:id="86" w:name="_Toc449509806"/>
      <w:r w:rsidRPr="00205348">
        <w:t>Business impact assessment objectives</w:t>
      </w:r>
      <w:bookmarkEnd w:id="86"/>
      <w:r w:rsidRPr="00205348">
        <w:t xml:space="preserve"> </w:t>
      </w:r>
    </w:p>
    <w:p w:rsidR="00205348" w:rsidRDefault="00205348" w:rsidP="00911697">
      <w:pPr>
        <w:pStyle w:val="BoldBulTight0"/>
      </w:pPr>
      <w:r>
        <w:t>General objectives include:</w:t>
      </w:r>
    </w:p>
    <w:p w:rsidR="00205348" w:rsidRPr="00205348" w:rsidRDefault="00205348" w:rsidP="0018758D">
      <w:pPr>
        <w:pStyle w:val="Bullets"/>
      </w:pPr>
      <w:r w:rsidRPr="00205348">
        <w:t>Identifying any gaps in operational targets to ensure optimum business performance, in accordance with the business plan goals and objectives</w:t>
      </w:r>
    </w:p>
    <w:p w:rsidR="00205348" w:rsidRDefault="00205348" w:rsidP="0018758D">
      <w:pPr>
        <w:pStyle w:val="Bullets"/>
      </w:pPr>
      <w:r w:rsidRPr="00205348">
        <w:lastRenderedPageBreak/>
        <w:t xml:space="preserve">Identifying other impacts such as systems and structures, business changes </w:t>
      </w:r>
      <w:proofErr w:type="spellStart"/>
      <w:r w:rsidRPr="00205348">
        <w:t>etc</w:t>
      </w:r>
      <w:proofErr w:type="spellEnd"/>
    </w:p>
    <w:p w:rsidR="00205348" w:rsidRPr="00205348" w:rsidRDefault="00205348" w:rsidP="0018758D">
      <w:pPr>
        <w:pStyle w:val="Bullets"/>
      </w:pPr>
      <w:r w:rsidRPr="00205348">
        <w:t xml:space="preserve">Investigate and analyse operating problems to establish causes and implement changes as required as part of the business quality system </w:t>
      </w:r>
    </w:p>
    <w:p w:rsidR="00205348" w:rsidRPr="00205348" w:rsidRDefault="00205348" w:rsidP="0018758D">
      <w:pPr>
        <w:pStyle w:val="Bullets"/>
      </w:pPr>
      <w:r w:rsidRPr="00205348">
        <w:t>Amend operational policies and procedures to incorporate corrective action in GAPS or other identified areas.</w:t>
      </w:r>
    </w:p>
    <w:p w:rsidR="00205348" w:rsidRDefault="00205348" w:rsidP="0018758D">
      <w:pPr>
        <w:pStyle w:val="Bullets"/>
      </w:pPr>
      <w:r>
        <w:t>The impact on stakeholders and initial recommendations on change management initiatives</w:t>
      </w:r>
      <w:r w:rsidR="00911697">
        <w:t>.</w:t>
      </w:r>
    </w:p>
    <w:p w:rsidR="00205348" w:rsidRPr="00911697" w:rsidRDefault="009D31E2" w:rsidP="00911697">
      <w:pPr>
        <w:pStyle w:val="BoldBulTight0"/>
        <w:rPr>
          <w:u w:val="single"/>
        </w:rPr>
      </w:pPr>
      <w:r w:rsidRPr="00911697">
        <w:rPr>
          <w:u w:val="single"/>
        </w:rPr>
        <w:t>Optimum business performance</w:t>
      </w:r>
      <w:r w:rsidR="00911697">
        <w:rPr>
          <w:u w:val="single"/>
        </w:rPr>
        <w:t xml:space="preserve"> template</w:t>
      </w:r>
    </w:p>
    <w:tbl>
      <w:tblPr>
        <w:tblW w:w="9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42"/>
        <w:gridCol w:w="2693"/>
        <w:gridCol w:w="2693"/>
        <w:gridCol w:w="1834"/>
      </w:tblGrid>
      <w:tr w:rsidR="009D31E2" w:rsidRPr="00E842BF" w:rsidTr="004663C5">
        <w:trPr>
          <w:trHeight w:val="1021"/>
        </w:trPr>
        <w:tc>
          <w:tcPr>
            <w:tcW w:w="2142" w:type="dxa"/>
            <w:tcBorders>
              <w:bottom w:val="single" w:sz="4" w:space="0" w:color="auto"/>
            </w:tcBorders>
            <w:shd w:val="clear" w:color="auto" w:fill="E5B8B7" w:themeFill="accent2" w:themeFillTint="66"/>
            <w:tcMar>
              <w:top w:w="15" w:type="dxa"/>
              <w:left w:w="15" w:type="dxa"/>
              <w:bottom w:w="0" w:type="dxa"/>
              <w:right w:w="15" w:type="dxa"/>
            </w:tcMar>
            <w:hideMark/>
          </w:tcPr>
          <w:p w:rsidR="009D31E2" w:rsidRPr="00E842BF" w:rsidRDefault="009D31E2" w:rsidP="00911697">
            <w:pPr>
              <w:spacing w:before="120" w:after="120" w:line="240" w:lineRule="auto"/>
              <w:jc w:val="center"/>
              <w:rPr>
                <w:rFonts w:cstheme="minorHAnsi"/>
                <w:b/>
                <w:bCs/>
              </w:rPr>
            </w:pPr>
            <w:r>
              <w:rPr>
                <w:rFonts w:cstheme="minorHAnsi"/>
                <w:b/>
                <w:bCs/>
              </w:rPr>
              <w:t>O</w:t>
            </w:r>
            <w:r w:rsidRPr="00205348">
              <w:rPr>
                <w:rFonts w:cstheme="minorHAnsi"/>
                <w:b/>
                <w:bCs/>
              </w:rPr>
              <w:t>ptimum business performance</w:t>
            </w:r>
          </w:p>
        </w:tc>
        <w:tc>
          <w:tcPr>
            <w:tcW w:w="2693" w:type="dxa"/>
            <w:shd w:val="clear" w:color="auto" w:fill="E5B8B7" w:themeFill="accent2" w:themeFillTint="66"/>
            <w:tcMar>
              <w:top w:w="15" w:type="dxa"/>
              <w:left w:w="15" w:type="dxa"/>
              <w:bottom w:w="0" w:type="dxa"/>
              <w:right w:w="15" w:type="dxa"/>
            </w:tcMar>
            <w:hideMark/>
          </w:tcPr>
          <w:p w:rsidR="009D31E2" w:rsidRDefault="009D31E2" w:rsidP="00911697">
            <w:pPr>
              <w:spacing w:before="120" w:after="120" w:line="240" w:lineRule="auto"/>
              <w:jc w:val="center"/>
              <w:rPr>
                <w:rFonts w:cstheme="minorHAnsi"/>
                <w:b/>
                <w:bCs/>
              </w:rPr>
            </w:pPr>
            <w:r w:rsidRPr="00E842BF">
              <w:rPr>
                <w:rFonts w:cstheme="minorHAnsi"/>
                <w:b/>
                <w:bCs/>
              </w:rPr>
              <w:t>M</w:t>
            </w:r>
            <w:r>
              <w:rPr>
                <w:rFonts w:cstheme="minorHAnsi"/>
                <w:b/>
                <w:bCs/>
              </w:rPr>
              <w:t>onitor</w:t>
            </w:r>
          </w:p>
          <w:p w:rsidR="00CB289E" w:rsidRPr="00CB289E" w:rsidRDefault="00CB289E" w:rsidP="00911697">
            <w:pPr>
              <w:spacing w:before="120" w:after="120" w:line="240" w:lineRule="auto"/>
              <w:jc w:val="center"/>
              <w:rPr>
                <w:rFonts w:cstheme="minorHAnsi"/>
                <w:bCs/>
              </w:rPr>
            </w:pPr>
            <w:r w:rsidRPr="00CB289E">
              <w:rPr>
                <w:rFonts w:cstheme="minorHAnsi"/>
                <w:bCs/>
              </w:rPr>
              <w:t>(periods depend on policy)</w:t>
            </w:r>
          </w:p>
        </w:tc>
        <w:tc>
          <w:tcPr>
            <w:tcW w:w="2693" w:type="dxa"/>
            <w:shd w:val="clear" w:color="auto" w:fill="E5B8B7" w:themeFill="accent2" w:themeFillTint="66"/>
            <w:tcMar>
              <w:top w:w="15" w:type="dxa"/>
              <w:left w:w="15" w:type="dxa"/>
              <w:bottom w:w="0" w:type="dxa"/>
              <w:right w:w="15" w:type="dxa"/>
            </w:tcMar>
            <w:hideMark/>
          </w:tcPr>
          <w:p w:rsidR="009D31E2" w:rsidRDefault="009D31E2" w:rsidP="00911697">
            <w:pPr>
              <w:spacing w:before="120" w:after="120" w:line="240" w:lineRule="auto"/>
              <w:jc w:val="center"/>
              <w:rPr>
                <w:rFonts w:cstheme="minorHAnsi"/>
                <w:b/>
                <w:bCs/>
              </w:rPr>
            </w:pPr>
            <w:r w:rsidRPr="00E842BF">
              <w:rPr>
                <w:rFonts w:cstheme="minorHAnsi"/>
                <w:b/>
                <w:bCs/>
              </w:rPr>
              <w:t>Targets</w:t>
            </w:r>
          </w:p>
          <w:p w:rsidR="00CB289E" w:rsidRPr="00CB289E" w:rsidRDefault="00CB289E" w:rsidP="00911697">
            <w:pPr>
              <w:spacing w:before="120" w:after="120" w:line="240" w:lineRule="auto"/>
              <w:jc w:val="center"/>
              <w:rPr>
                <w:rFonts w:cstheme="minorHAnsi"/>
                <w:bCs/>
              </w:rPr>
            </w:pPr>
            <w:r w:rsidRPr="00CB289E">
              <w:rPr>
                <w:rFonts w:cstheme="minorHAnsi"/>
                <w:bCs/>
              </w:rPr>
              <w:t>(set with business plan)</w:t>
            </w:r>
          </w:p>
        </w:tc>
        <w:tc>
          <w:tcPr>
            <w:tcW w:w="1834" w:type="dxa"/>
            <w:shd w:val="clear" w:color="auto" w:fill="E5B8B7" w:themeFill="accent2" w:themeFillTint="66"/>
          </w:tcPr>
          <w:p w:rsidR="009D31E2" w:rsidRPr="00E842BF" w:rsidRDefault="003F1C57" w:rsidP="00911697">
            <w:pPr>
              <w:spacing w:before="120" w:after="120" w:line="240" w:lineRule="auto"/>
              <w:jc w:val="center"/>
              <w:rPr>
                <w:rFonts w:cstheme="minorHAnsi"/>
                <w:b/>
                <w:bCs/>
              </w:rPr>
            </w:pPr>
            <w:r>
              <w:rPr>
                <w:rFonts w:cstheme="minorHAnsi"/>
                <w:b/>
                <w:bCs/>
              </w:rPr>
              <w:t>GAPS/</w:t>
            </w:r>
            <w:r w:rsidR="0074281B">
              <w:rPr>
                <w:rFonts w:cstheme="minorHAnsi"/>
                <w:b/>
                <w:bCs/>
              </w:rPr>
              <w:t>(</w:t>
            </w:r>
            <w:r>
              <w:rPr>
                <w:rFonts w:cstheme="minorHAnsi"/>
                <w:b/>
                <w:bCs/>
              </w:rPr>
              <w:t>strategies</w:t>
            </w:r>
            <w:r w:rsidR="0074281B">
              <w:rPr>
                <w:rFonts w:cstheme="minorHAnsi"/>
                <w:b/>
                <w:bCs/>
              </w:rPr>
              <w:t>)</w:t>
            </w:r>
          </w:p>
        </w:tc>
      </w:tr>
      <w:tr w:rsidR="009D31E2" w:rsidRPr="00E842BF" w:rsidTr="004663C5">
        <w:trPr>
          <w:trHeight w:val="690"/>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 xml:space="preserve">Revenue growth </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Sales growth by segment</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5% quarterly growth for segment A</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985"/>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Revenue mix</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Percentage of revenue from new products</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15% of annual revenue will come from new product B</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Revenue growth services</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 xml:space="preserve">Percentage of revenue from </w:t>
            </w:r>
            <w:proofErr w:type="spellStart"/>
            <w:r w:rsidRPr="00E842BF">
              <w:rPr>
                <w:rFonts w:cstheme="minorHAnsi"/>
              </w:rPr>
              <w:t>new</w:t>
            </w:r>
            <w:proofErr w:type="spellEnd"/>
            <w:r w:rsidRPr="00E842BF">
              <w:rPr>
                <w:rFonts w:cstheme="minorHAnsi"/>
              </w:rPr>
              <w:t xml:space="preserve"> services</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10% of annual revenue will come from new service C</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Revenue growth new customers</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Percentage of revenue from new customers</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5% of annual revenue will come from new customer</w:t>
            </w:r>
            <w:r>
              <w:rPr>
                <w:rFonts w:cstheme="minorHAnsi"/>
              </w:rPr>
              <w:t>s</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Revenue growth and mix</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Customer profitability</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Increase profitability in customer segment F from 15% to 20% by the end of the year.</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Revenue growth profitability</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Product profitability</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Increase profitability of product line G from 20% to 25% by the end of the year.</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Revenue growth unprofitable</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Percentage of unprofitable customers</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 xml:space="preserve">Reduce the percentage of unprofitable customers </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Cost reduction/productivity</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Revenue per employee</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 xml:space="preserve">Increase revenue per employee </w:t>
            </w:r>
            <w:r w:rsidR="003F1C57">
              <w:rPr>
                <w:rFonts w:cstheme="minorHAnsi"/>
              </w:rPr>
              <w:t>by 15%</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Cost reduction/productivity</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Cost reduction rate</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Increase cost reduction rate by 2% by the end of the year.</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lastRenderedPageBreak/>
              <w:t>Cost reduction/productivity</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 xml:space="preserve">Indirect expenses as a </w:t>
            </w:r>
            <w:r w:rsidR="003F1C57">
              <w:rPr>
                <w:rFonts w:cstheme="minorHAnsi"/>
              </w:rPr>
              <w:br/>
            </w:r>
            <w:r w:rsidRPr="00E842BF">
              <w:rPr>
                <w:rFonts w:cstheme="minorHAnsi"/>
              </w:rPr>
              <w:t>cost of sales</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Reduce general and administrative expenses as a percentage of sales from 15% to 12%, to meet competitors' expense ratios.</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Cost reduction/productivity</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Unit cost per transaction</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Reduce unit cost per procurement transaction from $0.75/unit to $.50/unit by the end of the year.</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Asset utili</w:t>
            </w:r>
            <w:r w:rsidR="003F1C57" w:rsidRPr="004663C5">
              <w:rPr>
                <w:rFonts w:cstheme="minorHAnsi"/>
                <w:b/>
              </w:rPr>
              <w:t>s</w:t>
            </w:r>
            <w:r w:rsidRPr="004663C5">
              <w:rPr>
                <w:rFonts w:cstheme="minorHAnsi"/>
                <w:b/>
              </w:rPr>
              <w:t>ation</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Research and development as a percentage of sales</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Increase research and development as a percentage of sales from 15% to 20% by the end of the year.</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3F1C57" w:rsidP="00911697">
            <w:pPr>
              <w:spacing w:before="120" w:after="120" w:line="240" w:lineRule="auto"/>
              <w:rPr>
                <w:rFonts w:cstheme="minorHAnsi"/>
                <w:b/>
              </w:rPr>
            </w:pPr>
            <w:r w:rsidRPr="004663C5">
              <w:rPr>
                <w:rFonts w:cstheme="minorHAnsi"/>
                <w:b/>
              </w:rPr>
              <w:t>Asset utilis</w:t>
            </w:r>
            <w:r w:rsidR="009D31E2" w:rsidRPr="004663C5">
              <w:rPr>
                <w:rFonts w:cstheme="minorHAnsi"/>
                <w:b/>
              </w:rPr>
              <w:t>ation</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Working capital ratio</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Increase our working capital from $1,000,000 to $1,200,000 by the end of the year.</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3F1C57" w:rsidP="00911697">
            <w:pPr>
              <w:spacing w:before="120" w:after="120" w:line="240" w:lineRule="auto"/>
              <w:rPr>
                <w:rFonts w:cstheme="minorHAnsi"/>
                <w:b/>
              </w:rPr>
            </w:pPr>
            <w:r w:rsidRPr="004663C5">
              <w:rPr>
                <w:rFonts w:cstheme="minorHAnsi"/>
                <w:b/>
              </w:rPr>
              <w:t>Asset utilis</w:t>
            </w:r>
            <w:r w:rsidR="009D31E2" w:rsidRPr="004663C5">
              <w:rPr>
                <w:rFonts w:cstheme="minorHAnsi"/>
                <w:b/>
              </w:rPr>
              <w:t>ation</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Payback</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Decrease average payback time on capital equipment purchases from 9 months to 7 months by the end of the year.</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Market performance</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Economic value added</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Improve economic value added by 10% by the end of the year.</w:t>
            </w:r>
          </w:p>
        </w:tc>
        <w:tc>
          <w:tcPr>
            <w:tcW w:w="1834" w:type="dxa"/>
          </w:tcPr>
          <w:p w:rsidR="009D31E2" w:rsidRPr="00E842BF" w:rsidRDefault="009D31E2" w:rsidP="00911697">
            <w:pPr>
              <w:spacing w:before="120" w:after="120" w:line="240" w:lineRule="auto"/>
              <w:rPr>
                <w:rFonts w:cstheme="minorHAnsi"/>
              </w:rPr>
            </w:pPr>
          </w:p>
        </w:tc>
      </w:tr>
      <w:tr w:rsidR="009D31E2" w:rsidRPr="00E842BF" w:rsidTr="004663C5">
        <w:trPr>
          <w:trHeight w:val="1021"/>
        </w:trPr>
        <w:tc>
          <w:tcPr>
            <w:tcW w:w="2142" w:type="dxa"/>
            <w:shd w:val="clear" w:color="auto" w:fill="F2DBDB" w:themeFill="accent2" w:themeFillTint="33"/>
            <w:tcMar>
              <w:top w:w="15" w:type="dxa"/>
              <w:left w:w="15" w:type="dxa"/>
              <w:bottom w:w="0" w:type="dxa"/>
              <w:right w:w="15" w:type="dxa"/>
            </w:tcMar>
            <w:hideMark/>
          </w:tcPr>
          <w:p w:rsidR="009D31E2" w:rsidRPr="004663C5" w:rsidRDefault="009D31E2" w:rsidP="00911697">
            <w:pPr>
              <w:spacing w:before="120" w:after="120" w:line="240" w:lineRule="auto"/>
              <w:rPr>
                <w:rFonts w:cstheme="minorHAnsi"/>
                <w:b/>
              </w:rPr>
            </w:pPr>
            <w:r w:rsidRPr="004663C5">
              <w:rPr>
                <w:rFonts w:cstheme="minorHAnsi"/>
                <w:b/>
              </w:rPr>
              <w:t>Market performance</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Stock price growth</w:t>
            </w:r>
          </w:p>
        </w:tc>
        <w:tc>
          <w:tcPr>
            <w:tcW w:w="2693" w:type="dxa"/>
            <w:shd w:val="clear" w:color="auto" w:fill="auto"/>
            <w:tcMar>
              <w:top w:w="15" w:type="dxa"/>
              <w:left w:w="15" w:type="dxa"/>
              <w:bottom w:w="0" w:type="dxa"/>
              <w:right w:w="15" w:type="dxa"/>
            </w:tcMar>
            <w:hideMark/>
          </w:tcPr>
          <w:p w:rsidR="009D31E2" w:rsidRPr="00E842BF" w:rsidRDefault="009D31E2" w:rsidP="00911697">
            <w:pPr>
              <w:spacing w:before="120" w:after="120" w:line="240" w:lineRule="auto"/>
              <w:rPr>
                <w:rFonts w:cstheme="minorHAnsi"/>
              </w:rPr>
            </w:pPr>
            <w:r w:rsidRPr="00E842BF">
              <w:rPr>
                <w:rFonts w:cstheme="minorHAnsi"/>
              </w:rPr>
              <w:t>Grow stock price by 25% by the end of the year.</w:t>
            </w:r>
          </w:p>
        </w:tc>
        <w:tc>
          <w:tcPr>
            <w:tcW w:w="1834" w:type="dxa"/>
          </w:tcPr>
          <w:p w:rsidR="009D31E2" w:rsidRPr="00E842BF" w:rsidRDefault="009D31E2" w:rsidP="00911697">
            <w:pPr>
              <w:spacing w:before="120" w:after="120" w:line="240" w:lineRule="auto"/>
              <w:rPr>
                <w:rFonts w:cstheme="minorHAnsi"/>
              </w:rPr>
            </w:pPr>
          </w:p>
        </w:tc>
      </w:tr>
    </w:tbl>
    <w:p w:rsidR="009A03F9" w:rsidRDefault="009A03F9" w:rsidP="009A03F9"/>
    <w:p w:rsidR="003F1C57" w:rsidRPr="003F1C57" w:rsidRDefault="003F1C57" w:rsidP="00911697">
      <w:pPr>
        <w:pStyle w:val="BoldBulTight0"/>
      </w:pPr>
      <w:r w:rsidRPr="003F1C57">
        <w:t>Gap analysis</w:t>
      </w:r>
      <w:r w:rsidR="00911697">
        <w:t>:</w:t>
      </w:r>
    </w:p>
    <w:p w:rsidR="003F1C57" w:rsidRPr="003F1C57" w:rsidRDefault="003F1C57" w:rsidP="0018758D">
      <w:pPr>
        <w:pStyle w:val="Bullets"/>
      </w:pPr>
      <w:r w:rsidRPr="003F1C57">
        <w:t xml:space="preserve">Identifying and recognising a Gap </w:t>
      </w:r>
      <w:r>
        <w:t xml:space="preserve">exists </w:t>
      </w:r>
      <w:r w:rsidRPr="003F1C57">
        <w:t xml:space="preserve">within the captured analysis which will impact on business, processes etc. </w:t>
      </w:r>
    </w:p>
    <w:p w:rsidR="003F1C57" w:rsidRDefault="003F1C57" w:rsidP="0018758D">
      <w:pPr>
        <w:pStyle w:val="Bullets"/>
      </w:pPr>
      <w:r w:rsidRPr="003F1C57">
        <w:t>The analysis</w:t>
      </w:r>
      <w:r>
        <w:t>/monitoring</w:t>
      </w:r>
      <w:r w:rsidRPr="003F1C57">
        <w:t xml:space="preserve"> identifies the difference between current </w:t>
      </w:r>
      <w:r>
        <w:t xml:space="preserve">performance and targets and then you will need to </w:t>
      </w:r>
      <w:r w:rsidRPr="003F1C57">
        <w:t>identify the extent of</w:t>
      </w:r>
      <w:r>
        <w:t xml:space="preserve"> the</w:t>
      </w:r>
      <w:r w:rsidRPr="003F1C57">
        <w:t xml:space="preserve"> impact on business, processes etc</w:t>
      </w:r>
      <w:r w:rsidR="00911697">
        <w:t>.</w:t>
      </w:r>
    </w:p>
    <w:p w:rsidR="003F1C57" w:rsidRPr="00911697" w:rsidRDefault="003F1C57" w:rsidP="00911697">
      <w:pPr>
        <w:pStyle w:val="BoldBulTight0"/>
        <w:rPr>
          <w:u w:val="single"/>
        </w:rPr>
      </w:pPr>
      <w:r w:rsidRPr="00911697">
        <w:rPr>
          <w:u w:val="single"/>
        </w:rPr>
        <w:t xml:space="preserve">Process for completing: </w:t>
      </w:r>
      <w:r w:rsidR="004663C5" w:rsidRPr="00911697">
        <w:rPr>
          <w:u w:val="single"/>
        </w:rPr>
        <w:t>Example Only</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2268"/>
        <w:gridCol w:w="1984"/>
        <w:gridCol w:w="2225"/>
        <w:gridCol w:w="1319"/>
      </w:tblGrid>
      <w:tr w:rsidR="00CB289E" w:rsidRPr="00CB289E" w:rsidTr="004663C5">
        <w:trPr>
          <w:cantSplit/>
          <w:tblHeader/>
        </w:trPr>
        <w:tc>
          <w:tcPr>
            <w:tcW w:w="2093" w:type="dxa"/>
            <w:shd w:val="clear" w:color="auto" w:fill="E5B8B7" w:themeFill="accent2" w:themeFillTint="66"/>
          </w:tcPr>
          <w:p w:rsidR="00CB289E" w:rsidRPr="00CB289E" w:rsidRDefault="00CB289E" w:rsidP="00911697">
            <w:pPr>
              <w:spacing w:before="120" w:after="120" w:line="240" w:lineRule="auto"/>
              <w:jc w:val="center"/>
              <w:rPr>
                <w:rFonts w:cstheme="minorHAnsi"/>
                <w:b/>
              </w:rPr>
            </w:pPr>
            <w:r>
              <w:rPr>
                <w:rFonts w:cstheme="minorHAnsi"/>
                <w:b/>
              </w:rPr>
              <w:t>Optimum business performance</w:t>
            </w:r>
          </w:p>
        </w:tc>
        <w:tc>
          <w:tcPr>
            <w:tcW w:w="2268" w:type="dxa"/>
            <w:shd w:val="clear" w:color="auto" w:fill="E5B8B7" w:themeFill="accent2" w:themeFillTint="66"/>
          </w:tcPr>
          <w:p w:rsidR="00CB289E" w:rsidRPr="00CB289E" w:rsidRDefault="00CB289E" w:rsidP="00911697">
            <w:pPr>
              <w:spacing w:before="120" w:after="120" w:line="240" w:lineRule="auto"/>
              <w:jc w:val="center"/>
              <w:rPr>
                <w:rFonts w:cstheme="minorHAnsi"/>
                <w:b/>
              </w:rPr>
            </w:pPr>
            <w:r w:rsidRPr="00CB289E">
              <w:rPr>
                <w:rFonts w:cstheme="minorHAnsi"/>
                <w:b/>
              </w:rPr>
              <w:t>Current State</w:t>
            </w:r>
          </w:p>
        </w:tc>
        <w:tc>
          <w:tcPr>
            <w:tcW w:w="1984" w:type="dxa"/>
            <w:shd w:val="clear" w:color="auto" w:fill="E5B8B7" w:themeFill="accent2" w:themeFillTint="66"/>
          </w:tcPr>
          <w:p w:rsidR="00CB289E" w:rsidRPr="00CB289E" w:rsidRDefault="00CB289E" w:rsidP="00911697">
            <w:pPr>
              <w:spacing w:before="120" w:after="120" w:line="240" w:lineRule="auto"/>
              <w:jc w:val="center"/>
              <w:rPr>
                <w:rFonts w:cstheme="minorHAnsi"/>
                <w:b/>
              </w:rPr>
            </w:pPr>
            <w:r w:rsidRPr="00CB289E">
              <w:rPr>
                <w:rFonts w:cstheme="minorHAnsi"/>
                <w:b/>
              </w:rPr>
              <w:t>Gap</w:t>
            </w:r>
          </w:p>
        </w:tc>
        <w:tc>
          <w:tcPr>
            <w:tcW w:w="2225" w:type="dxa"/>
            <w:shd w:val="clear" w:color="auto" w:fill="E5B8B7" w:themeFill="accent2" w:themeFillTint="66"/>
          </w:tcPr>
          <w:p w:rsidR="00CB289E" w:rsidRPr="00CB289E" w:rsidRDefault="00CB289E" w:rsidP="00911697">
            <w:pPr>
              <w:spacing w:before="120" w:after="120" w:line="240" w:lineRule="auto"/>
              <w:jc w:val="center"/>
              <w:rPr>
                <w:rFonts w:cstheme="minorHAnsi"/>
                <w:b/>
              </w:rPr>
            </w:pPr>
            <w:r w:rsidRPr="00CB289E">
              <w:rPr>
                <w:rFonts w:cstheme="minorHAnsi"/>
                <w:b/>
              </w:rPr>
              <w:t xml:space="preserve">Future </w:t>
            </w:r>
          </w:p>
        </w:tc>
        <w:tc>
          <w:tcPr>
            <w:tcW w:w="1319" w:type="dxa"/>
            <w:shd w:val="clear" w:color="auto" w:fill="E5B8B7" w:themeFill="accent2" w:themeFillTint="66"/>
          </w:tcPr>
          <w:p w:rsidR="00CB289E" w:rsidRPr="00CB289E" w:rsidRDefault="00CB289E" w:rsidP="00911697">
            <w:pPr>
              <w:spacing w:before="120" w:after="120" w:line="240" w:lineRule="auto"/>
              <w:jc w:val="center"/>
              <w:rPr>
                <w:rFonts w:cstheme="minorHAnsi"/>
                <w:b/>
              </w:rPr>
            </w:pPr>
            <w:r w:rsidRPr="00CB289E">
              <w:rPr>
                <w:rFonts w:cstheme="minorHAnsi"/>
                <w:b/>
              </w:rPr>
              <w:t>Stakeholder</w:t>
            </w:r>
          </w:p>
        </w:tc>
      </w:tr>
      <w:tr w:rsidR="00CB289E" w:rsidRPr="00CB289E" w:rsidTr="00CB289E">
        <w:trPr>
          <w:cantSplit/>
        </w:trPr>
        <w:tc>
          <w:tcPr>
            <w:tcW w:w="2093" w:type="dxa"/>
            <w:shd w:val="clear" w:color="auto" w:fill="auto"/>
          </w:tcPr>
          <w:p w:rsidR="00CB289E" w:rsidRPr="00CB289E" w:rsidRDefault="00CB289E" w:rsidP="00911697">
            <w:pPr>
              <w:spacing w:before="120" w:after="120" w:line="240" w:lineRule="auto"/>
              <w:rPr>
                <w:rFonts w:cstheme="minorHAnsi"/>
              </w:rPr>
            </w:pPr>
          </w:p>
        </w:tc>
        <w:tc>
          <w:tcPr>
            <w:tcW w:w="2268" w:type="dxa"/>
            <w:shd w:val="clear" w:color="auto" w:fill="auto"/>
          </w:tcPr>
          <w:p w:rsidR="00CB289E" w:rsidRPr="00CB289E" w:rsidRDefault="00CB289E" w:rsidP="00911697">
            <w:pPr>
              <w:spacing w:before="120" w:after="120" w:line="240" w:lineRule="auto"/>
              <w:rPr>
                <w:rFonts w:cstheme="minorHAnsi"/>
              </w:rPr>
            </w:pPr>
          </w:p>
        </w:tc>
        <w:tc>
          <w:tcPr>
            <w:tcW w:w="1984" w:type="dxa"/>
            <w:shd w:val="clear" w:color="auto" w:fill="auto"/>
          </w:tcPr>
          <w:p w:rsidR="00CB289E" w:rsidRPr="00CB289E" w:rsidRDefault="00CB289E" w:rsidP="00911697">
            <w:pPr>
              <w:spacing w:before="120" w:after="120" w:line="240" w:lineRule="auto"/>
              <w:rPr>
                <w:rFonts w:cstheme="minorHAnsi"/>
              </w:rPr>
            </w:pPr>
          </w:p>
        </w:tc>
        <w:tc>
          <w:tcPr>
            <w:tcW w:w="2225" w:type="dxa"/>
            <w:shd w:val="clear" w:color="auto" w:fill="auto"/>
          </w:tcPr>
          <w:p w:rsidR="00CB289E" w:rsidRPr="00CB289E" w:rsidRDefault="00CB289E" w:rsidP="00911697">
            <w:pPr>
              <w:spacing w:before="120" w:after="120" w:line="240" w:lineRule="auto"/>
              <w:rPr>
                <w:rFonts w:cstheme="minorHAnsi"/>
              </w:rPr>
            </w:pPr>
          </w:p>
        </w:tc>
        <w:tc>
          <w:tcPr>
            <w:tcW w:w="1319" w:type="dxa"/>
            <w:shd w:val="clear" w:color="auto" w:fill="auto"/>
          </w:tcPr>
          <w:p w:rsidR="00CB289E" w:rsidRPr="00CB289E" w:rsidRDefault="00CB289E" w:rsidP="00911697">
            <w:pPr>
              <w:spacing w:before="120" w:after="120" w:line="240" w:lineRule="auto"/>
              <w:rPr>
                <w:rFonts w:cstheme="minorHAnsi"/>
              </w:rPr>
            </w:pPr>
          </w:p>
        </w:tc>
      </w:tr>
      <w:tr w:rsidR="00CB289E" w:rsidRPr="00CB289E" w:rsidTr="00CB289E">
        <w:trPr>
          <w:cantSplit/>
        </w:trPr>
        <w:tc>
          <w:tcPr>
            <w:tcW w:w="2093" w:type="dxa"/>
            <w:shd w:val="clear" w:color="auto" w:fill="auto"/>
          </w:tcPr>
          <w:p w:rsidR="00CB289E" w:rsidRPr="00CB289E" w:rsidRDefault="00CB289E" w:rsidP="00911697">
            <w:pPr>
              <w:spacing w:before="120" w:after="120" w:line="240" w:lineRule="auto"/>
              <w:rPr>
                <w:rFonts w:cstheme="minorHAnsi"/>
              </w:rPr>
            </w:pPr>
          </w:p>
        </w:tc>
        <w:tc>
          <w:tcPr>
            <w:tcW w:w="2268" w:type="dxa"/>
            <w:shd w:val="clear" w:color="auto" w:fill="auto"/>
          </w:tcPr>
          <w:p w:rsidR="00CB289E" w:rsidRPr="00CB289E" w:rsidRDefault="00CB289E" w:rsidP="00911697">
            <w:pPr>
              <w:spacing w:before="120" w:after="120" w:line="240" w:lineRule="auto"/>
              <w:rPr>
                <w:rFonts w:cstheme="minorHAnsi"/>
              </w:rPr>
            </w:pPr>
          </w:p>
        </w:tc>
        <w:tc>
          <w:tcPr>
            <w:tcW w:w="1984" w:type="dxa"/>
            <w:shd w:val="clear" w:color="auto" w:fill="auto"/>
          </w:tcPr>
          <w:p w:rsidR="00CB289E" w:rsidRPr="00CB289E" w:rsidRDefault="00CB289E" w:rsidP="00911697">
            <w:pPr>
              <w:spacing w:before="120" w:after="120" w:line="240" w:lineRule="auto"/>
              <w:rPr>
                <w:rFonts w:cstheme="minorHAnsi"/>
              </w:rPr>
            </w:pPr>
          </w:p>
        </w:tc>
        <w:tc>
          <w:tcPr>
            <w:tcW w:w="2225" w:type="dxa"/>
            <w:shd w:val="clear" w:color="auto" w:fill="auto"/>
          </w:tcPr>
          <w:p w:rsidR="00CB289E" w:rsidRPr="00CB289E" w:rsidRDefault="00CB289E" w:rsidP="00911697">
            <w:pPr>
              <w:spacing w:before="120" w:after="120" w:line="240" w:lineRule="auto"/>
              <w:rPr>
                <w:rFonts w:cstheme="minorHAnsi"/>
              </w:rPr>
            </w:pPr>
          </w:p>
        </w:tc>
        <w:tc>
          <w:tcPr>
            <w:tcW w:w="1319" w:type="dxa"/>
            <w:shd w:val="clear" w:color="auto" w:fill="auto"/>
          </w:tcPr>
          <w:p w:rsidR="00CB289E" w:rsidRPr="00CB289E" w:rsidRDefault="00CB289E" w:rsidP="00911697">
            <w:pPr>
              <w:spacing w:before="120" w:after="120" w:line="240" w:lineRule="auto"/>
              <w:rPr>
                <w:rFonts w:cstheme="minorHAnsi"/>
              </w:rPr>
            </w:pPr>
          </w:p>
        </w:tc>
      </w:tr>
    </w:tbl>
    <w:p w:rsidR="00CB289E" w:rsidRDefault="00CB289E" w:rsidP="003F1C57">
      <w:pPr>
        <w:rPr>
          <w:rFonts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7"/>
        <w:gridCol w:w="1978"/>
        <w:gridCol w:w="1978"/>
        <w:gridCol w:w="1978"/>
        <w:gridCol w:w="1978"/>
      </w:tblGrid>
      <w:tr w:rsidR="00CB289E" w:rsidRPr="00CB289E" w:rsidTr="00911697">
        <w:trPr>
          <w:cantSplit/>
          <w:tblHeader/>
        </w:trPr>
        <w:tc>
          <w:tcPr>
            <w:tcW w:w="1977" w:type="dxa"/>
            <w:shd w:val="clear" w:color="auto" w:fill="E5B8B7" w:themeFill="accent2" w:themeFillTint="66"/>
          </w:tcPr>
          <w:p w:rsidR="00CB289E" w:rsidRPr="00CB289E" w:rsidRDefault="00CB289E" w:rsidP="00911697">
            <w:pPr>
              <w:spacing w:before="120" w:after="120" w:line="240" w:lineRule="auto"/>
              <w:jc w:val="center"/>
              <w:rPr>
                <w:rFonts w:cstheme="minorHAnsi"/>
                <w:b/>
              </w:rPr>
            </w:pPr>
            <w:r w:rsidRPr="00CB289E">
              <w:rPr>
                <w:rFonts w:cstheme="minorHAnsi"/>
                <w:b/>
              </w:rPr>
              <w:t>Stakeholder</w:t>
            </w:r>
          </w:p>
        </w:tc>
        <w:tc>
          <w:tcPr>
            <w:tcW w:w="1978" w:type="dxa"/>
            <w:shd w:val="clear" w:color="auto" w:fill="E5B8B7" w:themeFill="accent2" w:themeFillTint="66"/>
          </w:tcPr>
          <w:p w:rsidR="00CB289E" w:rsidRPr="00CB289E" w:rsidRDefault="00CB289E" w:rsidP="00911697">
            <w:pPr>
              <w:spacing w:before="120" w:after="120" w:line="240" w:lineRule="auto"/>
              <w:jc w:val="center"/>
              <w:rPr>
                <w:rFonts w:cstheme="minorHAnsi"/>
                <w:b/>
              </w:rPr>
            </w:pPr>
            <w:r>
              <w:rPr>
                <w:rFonts w:cstheme="minorHAnsi"/>
                <w:b/>
              </w:rPr>
              <w:t>Area of influence</w:t>
            </w:r>
          </w:p>
        </w:tc>
        <w:tc>
          <w:tcPr>
            <w:tcW w:w="1978" w:type="dxa"/>
            <w:shd w:val="clear" w:color="auto" w:fill="E5B8B7" w:themeFill="accent2" w:themeFillTint="66"/>
          </w:tcPr>
          <w:p w:rsidR="00CB289E" w:rsidRPr="00CB289E" w:rsidRDefault="00CB289E" w:rsidP="00911697">
            <w:pPr>
              <w:spacing w:before="120" w:after="120" w:line="240" w:lineRule="auto"/>
              <w:jc w:val="center"/>
              <w:rPr>
                <w:rFonts w:cstheme="minorHAnsi"/>
                <w:b/>
              </w:rPr>
            </w:pPr>
            <w:r w:rsidRPr="00CB289E">
              <w:rPr>
                <w:rFonts w:cstheme="minorHAnsi"/>
                <w:b/>
              </w:rPr>
              <w:t>Expectations</w:t>
            </w:r>
          </w:p>
        </w:tc>
        <w:tc>
          <w:tcPr>
            <w:tcW w:w="1978" w:type="dxa"/>
            <w:shd w:val="clear" w:color="auto" w:fill="E5B8B7" w:themeFill="accent2" w:themeFillTint="66"/>
          </w:tcPr>
          <w:p w:rsidR="00CB289E" w:rsidRPr="00CB289E" w:rsidRDefault="00CB289E" w:rsidP="00911697">
            <w:pPr>
              <w:spacing w:before="120" w:after="120" w:line="240" w:lineRule="auto"/>
              <w:jc w:val="center"/>
              <w:rPr>
                <w:rFonts w:cstheme="minorHAnsi"/>
                <w:b/>
              </w:rPr>
            </w:pPr>
            <w:r w:rsidRPr="00CB289E">
              <w:rPr>
                <w:rFonts w:cstheme="minorHAnsi"/>
                <w:b/>
              </w:rPr>
              <w:t>Interest</w:t>
            </w:r>
          </w:p>
        </w:tc>
        <w:tc>
          <w:tcPr>
            <w:tcW w:w="1978" w:type="dxa"/>
            <w:shd w:val="clear" w:color="auto" w:fill="E5B8B7" w:themeFill="accent2" w:themeFillTint="66"/>
          </w:tcPr>
          <w:p w:rsidR="00CB289E" w:rsidRPr="00CB289E" w:rsidRDefault="00CB289E" w:rsidP="00911697">
            <w:pPr>
              <w:spacing w:before="120" w:after="120" w:line="240" w:lineRule="auto"/>
              <w:jc w:val="center"/>
              <w:rPr>
                <w:rFonts w:cstheme="minorHAnsi"/>
                <w:b/>
              </w:rPr>
            </w:pPr>
            <w:r w:rsidRPr="00CB289E">
              <w:rPr>
                <w:rFonts w:cstheme="minorHAnsi"/>
                <w:b/>
              </w:rPr>
              <w:t>Issues</w:t>
            </w:r>
          </w:p>
        </w:tc>
      </w:tr>
      <w:tr w:rsidR="00CB289E" w:rsidRPr="00CB289E" w:rsidTr="00911697">
        <w:trPr>
          <w:cantSplit/>
        </w:trPr>
        <w:tc>
          <w:tcPr>
            <w:tcW w:w="1977" w:type="dxa"/>
            <w:shd w:val="clear" w:color="auto" w:fill="auto"/>
          </w:tcPr>
          <w:p w:rsidR="00CB289E" w:rsidRPr="00CB289E" w:rsidRDefault="00CB289E" w:rsidP="00911697">
            <w:pPr>
              <w:pStyle w:val="ITSPSNormalParagraph"/>
              <w:spacing w:before="120"/>
              <w:rPr>
                <w:rFonts w:asciiTheme="minorHAnsi" w:hAnsiTheme="minorHAnsi" w:cstheme="minorHAnsi"/>
                <w:sz w:val="22"/>
              </w:rPr>
            </w:pPr>
          </w:p>
        </w:tc>
        <w:tc>
          <w:tcPr>
            <w:tcW w:w="1978" w:type="dxa"/>
            <w:shd w:val="clear" w:color="auto" w:fill="auto"/>
          </w:tcPr>
          <w:p w:rsidR="00CB289E" w:rsidRPr="00CB289E" w:rsidRDefault="00CB289E" w:rsidP="00911697">
            <w:pPr>
              <w:pStyle w:val="ITSPSNormalParagraph"/>
              <w:spacing w:before="120"/>
              <w:rPr>
                <w:rFonts w:asciiTheme="minorHAnsi" w:hAnsiTheme="minorHAnsi" w:cstheme="minorHAnsi"/>
                <w:sz w:val="22"/>
              </w:rPr>
            </w:pPr>
          </w:p>
        </w:tc>
        <w:tc>
          <w:tcPr>
            <w:tcW w:w="1978" w:type="dxa"/>
            <w:shd w:val="clear" w:color="auto" w:fill="auto"/>
          </w:tcPr>
          <w:p w:rsidR="00CB289E" w:rsidRPr="00CB289E" w:rsidRDefault="00CB289E" w:rsidP="00911697">
            <w:pPr>
              <w:pStyle w:val="ITSPSNormalParagraph"/>
              <w:spacing w:before="120"/>
              <w:rPr>
                <w:rFonts w:asciiTheme="minorHAnsi" w:hAnsiTheme="minorHAnsi" w:cstheme="minorHAnsi"/>
                <w:sz w:val="22"/>
              </w:rPr>
            </w:pPr>
          </w:p>
        </w:tc>
        <w:tc>
          <w:tcPr>
            <w:tcW w:w="1978" w:type="dxa"/>
            <w:shd w:val="clear" w:color="auto" w:fill="auto"/>
          </w:tcPr>
          <w:p w:rsidR="00CB289E" w:rsidRPr="00CB289E" w:rsidRDefault="00CB289E" w:rsidP="00911697">
            <w:pPr>
              <w:pStyle w:val="ITSPSNormalParagraph"/>
              <w:spacing w:before="120"/>
              <w:rPr>
                <w:rFonts w:asciiTheme="minorHAnsi" w:hAnsiTheme="minorHAnsi" w:cstheme="minorHAnsi"/>
                <w:sz w:val="22"/>
              </w:rPr>
            </w:pPr>
          </w:p>
        </w:tc>
        <w:tc>
          <w:tcPr>
            <w:tcW w:w="1978" w:type="dxa"/>
            <w:shd w:val="clear" w:color="auto" w:fill="auto"/>
          </w:tcPr>
          <w:p w:rsidR="00CB289E" w:rsidRPr="00CB289E" w:rsidRDefault="00CB289E" w:rsidP="00911697">
            <w:pPr>
              <w:pStyle w:val="ITSPSNormalParagraph"/>
              <w:spacing w:before="120"/>
              <w:rPr>
                <w:rFonts w:asciiTheme="minorHAnsi" w:hAnsiTheme="minorHAnsi" w:cstheme="minorHAnsi"/>
                <w:sz w:val="22"/>
              </w:rPr>
            </w:pPr>
          </w:p>
        </w:tc>
      </w:tr>
      <w:tr w:rsidR="00CB289E" w:rsidRPr="00CB289E" w:rsidTr="00911697">
        <w:trPr>
          <w:cantSplit/>
        </w:trPr>
        <w:tc>
          <w:tcPr>
            <w:tcW w:w="1977" w:type="dxa"/>
            <w:shd w:val="clear" w:color="auto" w:fill="auto"/>
          </w:tcPr>
          <w:p w:rsidR="00CB289E" w:rsidRPr="00CB289E" w:rsidRDefault="00CB289E" w:rsidP="00911697">
            <w:pPr>
              <w:spacing w:before="120" w:after="120" w:line="240" w:lineRule="auto"/>
              <w:rPr>
                <w:rFonts w:cstheme="minorHAnsi"/>
              </w:rPr>
            </w:pPr>
          </w:p>
        </w:tc>
        <w:tc>
          <w:tcPr>
            <w:tcW w:w="1978" w:type="dxa"/>
            <w:shd w:val="clear" w:color="auto" w:fill="auto"/>
          </w:tcPr>
          <w:p w:rsidR="00CB289E" w:rsidRPr="00CB289E" w:rsidRDefault="00CB289E" w:rsidP="00911697">
            <w:pPr>
              <w:spacing w:before="120" w:after="120" w:line="240" w:lineRule="auto"/>
              <w:rPr>
                <w:rFonts w:cstheme="minorHAnsi"/>
              </w:rPr>
            </w:pPr>
          </w:p>
        </w:tc>
        <w:tc>
          <w:tcPr>
            <w:tcW w:w="1978" w:type="dxa"/>
            <w:shd w:val="clear" w:color="auto" w:fill="auto"/>
          </w:tcPr>
          <w:p w:rsidR="00CB289E" w:rsidRPr="00CB289E" w:rsidRDefault="00CB289E" w:rsidP="00911697">
            <w:pPr>
              <w:spacing w:before="120" w:after="120" w:line="240" w:lineRule="auto"/>
              <w:rPr>
                <w:rFonts w:cstheme="minorHAnsi"/>
              </w:rPr>
            </w:pPr>
          </w:p>
        </w:tc>
        <w:tc>
          <w:tcPr>
            <w:tcW w:w="1978" w:type="dxa"/>
            <w:shd w:val="clear" w:color="auto" w:fill="auto"/>
          </w:tcPr>
          <w:p w:rsidR="00CB289E" w:rsidRPr="00CB289E" w:rsidRDefault="00CB289E" w:rsidP="00911697">
            <w:pPr>
              <w:spacing w:before="120" w:after="120" w:line="240" w:lineRule="auto"/>
              <w:rPr>
                <w:rFonts w:cstheme="minorHAnsi"/>
              </w:rPr>
            </w:pPr>
          </w:p>
        </w:tc>
        <w:tc>
          <w:tcPr>
            <w:tcW w:w="1978" w:type="dxa"/>
            <w:shd w:val="clear" w:color="auto" w:fill="auto"/>
          </w:tcPr>
          <w:p w:rsidR="00CB289E" w:rsidRPr="00CB289E" w:rsidRDefault="00CB289E" w:rsidP="00911697">
            <w:pPr>
              <w:spacing w:before="120" w:after="120" w:line="240" w:lineRule="auto"/>
              <w:rPr>
                <w:rFonts w:cstheme="minorHAnsi"/>
              </w:rPr>
            </w:pPr>
          </w:p>
        </w:tc>
      </w:tr>
    </w:tbl>
    <w:p w:rsidR="00CB289E" w:rsidRDefault="00CB289E" w:rsidP="003F1C57">
      <w:pPr>
        <w:rPr>
          <w:rFonts w:cstheme="minorHAnsi"/>
        </w:rPr>
      </w:pPr>
    </w:p>
    <w:p w:rsidR="00CB289E" w:rsidRPr="00CB289E" w:rsidRDefault="00CB289E" w:rsidP="00911697">
      <w:pPr>
        <w:pStyle w:val="BoldBulTight0"/>
      </w:pPr>
      <w:r>
        <w:t>After i</w:t>
      </w:r>
      <w:r w:rsidRPr="00CB289E">
        <w:t>nvestigat</w:t>
      </w:r>
      <w:r>
        <w:t>ing</w:t>
      </w:r>
      <w:r w:rsidRPr="00CB289E">
        <w:t xml:space="preserve"> and analys</w:t>
      </w:r>
      <w:r w:rsidR="0039488A">
        <w:t>ing</w:t>
      </w:r>
      <w:r w:rsidRPr="00CB289E">
        <w:t xml:space="preserve"> operating problems establish causes and implement changes as required as part of the business quality system</w:t>
      </w:r>
      <w:r w:rsidR="00911697">
        <w:t>:</w:t>
      </w:r>
    </w:p>
    <w:p w:rsidR="00CB289E" w:rsidRPr="00CB289E" w:rsidRDefault="00CB289E" w:rsidP="0018758D">
      <w:pPr>
        <w:pStyle w:val="Bullets"/>
      </w:pPr>
      <w:r w:rsidRPr="00CB289E">
        <w:t xml:space="preserve">Amend operational policies and procedures to incorporate </w:t>
      </w:r>
      <w:r w:rsidRPr="00911697">
        <w:t>corrective action</w:t>
      </w:r>
      <w:r w:rsidR="00911697">
        <w:t>.</w:t>
      </w:r>
    </w:p>
    <w:p w:rsidR="0039488A" w:rsidRPr="0039488A" w:rsidRDefault="0039488A" w:rsidP="004663C5">
      <w:pPr>
        <w:pStyle w:val="Heading3"/>
      </w:pPr>
      <w:bookmarkStart w:id="87" w:name="_Toc449509807"/>
      <w:r w:rsidRPr="0039488A">
        <w:t xml:space="preserve">Impact </w:t>
      </w:r>
      <w:r>
        <w:t>a</w:t>
      </w:r>
      <w:r w:rsidRPr="0039488A">
        <w:t>nalysis</w:t>
      </w:r>
      <w:bookmarkEnd w:id="87"/>
    </w:p>
    <w:p w:rsidR="0039488A" w:rsidRDefault="0039488A" w:rsidP="0018758D">
      <w:pPr>
        <w:pStyle w:val="Bullets"/>
      </w:pPr>
      <w:r w:rsidRPr="0039488A">
        <w:t xml:space="preserve">Using the information from the monitoring above, including any environmental </w:t>
      </w:r>
      <w:r w:rsidR="00A92219">
        <w:t>or</w:t>
      </w:r>
      <w:r w:rsidRPr="0039488A">
        <w:t xml:space="preserve"> stakeholder impact, review the overall result below</w:t>
      </w:r>
    </w:p>
    <w:p w:rsidR="00A92219" w:rsidRDefault="0039488A" w:rsidP="0018758D">
      <w:pPr>
        <w:pStyle w:val="Bullets"/>
      </w:pPr>
      <w:r w:rsidRPr="0039488A">
        <w:t>Identification of all the impacts from the monitoring will help to identify key areas of focus such as stakeholder management, process improvement, training initiative etc.</w:t>
      </w:r>
    </w:p>
    <w:tbl>
      <w:tblPr>
        <w:tblStyle w:val="TableGrid"/>
        <w:tblW w:w="0" w:type="auto"/>
        <w:tblBorders>
          <w:top w:val="none" w:sz="0" w:space="0" w:color="auto"/>
          <w:right w:val="none" w:sz="0" w:space="0" w:color="auto"/>
        </w:tblBorders>
        <w:tblLook w:val="04A0" w:firstRow="1" w:lastRow="0" w:firstColumn="1" w:lastColumn="0" w:noHBand="0" w:noVBand="1"/>
      </w:tblPr>
      <w:tblGrid>
        <w:gridCol w:w="9242"/>
      </w:tblGrid>
      <w:tr w:rsidR="00A92219" w:rsidTr="007C172D">
        <w:tc>
          <w:tcPr>
            <w:tcW w:w="9242" w:type="dxa"/>
            <w:tcBorders>
              <w:top w:val="single" w:sz="4" w:space="0" w:color="auto"/>
              <w:right w:val="single" w:sz="4" w:space="0" w:color="auto"/>
            </w:tcBorders>
            <w:shd w:val="clear" w:color="auto" w:fill="E5B8B7" w:themeFill="accent2" w:themeFillTint="66"/>
          </w:tcPr>
          <w:p w:rsidR="0074281B" w:rsidRDefault="0074281B" w:rsidP="00911697">
            <w:pPr>
              <w:spacing w:before="120" w:after="120" w:line="240" w:lineRule="auto"/>
              <w:rPr>
                <w:b/>
                <w:bCs/>
              </w:rPr>
            </w:pPr>
            <w:r w:rsidRPr="00A92219">
              <w:rPr>
                <w:b/>
                <w:bCs/>
              </w:rPr>
              <w:t>IMPACT</w:t>
            </w:r>
            <w:r>
              <w:rPr>
                <w:b/>
                <w:bCs/>
              </w:rPr>
              <w:t>:</w:t>
            </w:r>
          </w:p>
          <w:p w:rsidR="0074281B" w:rsidRDefault="0074281B" w:rsidP="00911697">
            <w:pPr>
              <w:spacing w:before="120" w:after="120" w:line="240" w:lineRule="auto"/>
            </w:pPr>
            <w:r>
              <w:rPr>
                <w:rFonts w:eastAsia="Arial Unicode MS" w:cstheme="minorHAnsi"/>
              </w:rPr>
              <w:t xml:space="preserve">What the </w:t>
            </w:r>
            <w:r w:rsidRPr="00A92219">
              <w:rPr>
                <w:rFonts w:eastAsia="Arial Unicode MS" w:cstheme="minorHAnsi"/>
              </w:rPr>
              <w:t>impact</w:t>
            </w:r>
            <w:r>
              <w:rPr>
                <w:rFonts w:eastAsia="Arial Unicode MS" w:cstheme="minorHAnsi"/>
              </w:rPr>
              <w:t xml:space="preserve"> actually is</w:t>
            </w:r>
          </w:p>
        </w:tc>
      </w:tr>
      <w:tr w:rsidR="0074281B" w:rsidTr="007C172D">
        <w:tc>
          <w:tcPr>
            <w:tcW w:w="9242" w:type="dxa"/>
            <w:tcBorders>
              <w:top w:val="single" w:sz="4" w:space="0" w:color="auto"/>
              <w:right w:val="single" w:sz="4" w:space="0" w:color="auto"/>
            </w:tcBorders>
            <w:shd w:val="clear" w:color="auto" w:fill="E5B8B7" w:themeFill="accent2" w:themeFillTint="66"/>
          </w:tcPr>
          <w:p w:rsidR="0074281B" w:rsidRDefault="0074281B" w:rsidP="00911697">
            <w:pPr>
              <w:spacing w:before="120" w:after="120" w:line="240" w:lineRule="auto"/>
              <w:rPr>
                <w:rFonts w:eastAsia="Arial Unicode MS" w:cstheme="minorHAnsi"/>
              </w:rPr>
            </w:pPr>
            <w:r w:rsidRPr="0074281B">
              <w:rPr>
                <w:b/>
              </w:rPr>
              <w:t>DESCRIPTION</w:t>
            </w:r>
            <w:r>
              <w:rPr>
                <w:rFonts w:eastAsia="Arial Unicode MS" w:cstheme="minorHAnsi"/>
              </w:rPr>
              <w:t>:</w:t>
            </w:r>
          </w:p>
          <w:p w:rsidR="0074281B" w:rsidRDefault="0074281B" w:rsidP="00911697">
            <w:pPr>
              <w:spacing w:before="120" w:after="120" w:line="240" w:lineRule="auto"/>
            </w:pPr>
            <w:r>
              <w:rPr>
                <w:rFonts w:eastAsia="Arial Unicode MS" w:cstheme="minorHAnsi"/>
              </w:rPr>
              <w:t>D</w:t>
            </w:r>
            <w:r w:rsidRPr="00A92219">
              <w:rPr>
                <w:rFonts w:eastAsia="Arial Unicode MS" w:cstheme="minorHAnsi"/>
              </w:rPr>
              <w:t>escription of impact (no more than 100 words)</w:t>
            </w:r>
          </w:p>
        </w:tc>
      </w:tr>
      <w:tr w:rsidR="0074281B" w:rsidTr="007C172D">
        <w:tc>
          <w:tcPr>
            <w:tcW w:w="9242" w:type="dxa"/>
            <w:tcBorders>
              <w:top w:val="single" w:sz="4" w:space="0" w:color="auto"/>
              <w:right w:val="single" w:sz="4" w:space="0" w:color="auto"/>
            </w:tcBorders>
            <w:shd w:val="clear" w:color="auto" w:fill="E5B8B7" w:themeFill="accent2" w:themeFillTint="66"/>
          </w:tcPr>
          <w:p w:rsidR="0074281B" w:rsidRDefault="0074281B" w:rsidP="00911697">
            <w:pPr>
              <w:spacing w:before="120" w:after="120" w:line="240" w:lineRule="auto"/>
              <w:rPr>
                <w:rFonts w:eastAsia="Arial Unicode MS" w:cstheme="minorHAnsi"/>
              </w:rPr>
            </w:pPr>
            <w:r w:rsidRPr="0074281B">
              <w:rPr>
                <w:rFonts w:eastAsia="Arial Unicode MS" w:cstheme="minorHAnsi"/>
                <w:b/>
              </w:rPr>
              <w:t>Stakeholder</w:t>
            </w:r>
            <w:r>
              <w:rPr>
                <w:rFonts w:eastAsia="Arial Unicode MS" w:cstheme="minorHAnsi"/>
              </w:rPr>
              <w:t>:</w:t>
            </w:r>
          </w:p>
          <w:p w:rsidR="0074281B" w:rsidRDefault="0074281B" w:rsidP="00911697">
            <w:pPr>
              <w:spacing w:before="120" w:after="120" w:line="240" w:lineRule="auto"/>
            </w:pPr>
            <w:r>
              <w:rPr>
                <w:rFonts w:eastAsia="Arial Unicode MS" w:cstheme="minorHAnsi"/>
              </w:rPr>
              <w:t>Reference the stakeholder</w:t>
            </w:r>
          </w:p>
        </w:tc>
      </w:tr>
      <w:tr w:rsidR="0074281B" w:rsidTr="004663C5">
        <w:tc>
          <w:tcPr>
            <w:tcW w:w="9242" w:type="dxa"/>
            <w:tcBorders>
              <w:top w:val="single" w:sz="4" w:space="0" w:color="auto"/>
              <w:bottom w:val="single" w:sz="4" w:space="0" w:color="auto"/>
              <w:right w:val="single" w:sz="4" w:space="0" w:color="auto"/>
            </w:tcBorders>
          </w:tcPr>
          <w:p w:rsidR="0074281B" w:rsidRDefault="0074281B" w:rsidP="00911697">
            <w:pPr>
              <w:spacing w:before="120" w:after="120" w:line="240" w:lineRule="auto"/>
              <w:rPr>
                <w:rFonts w:eastAsia="Arial Unicode MS" w:cstheme="minorHAnsi"/>
                <w:b/>
              </w:rPr>
            </w:pPr>
            <w:r w:rsidRPr="0074281B">
              <w:rPr>
                <w:rFonts w:eastAsia="Arial Unicode MS" w:cstheme="minorHAnsi"/>
                <w:b/>
              </w:rPr>
              <w:t>Category</w:t>
            </w:r>
            <w:r>
              <w:rPr>
                <w:rFonts w:eastAsia="Arial Unicode MS" w:cstheme="minorHAnsi"/>
                <w:b/>
              </w:rPr>
              <w:t>:</w:t>
            </w:r>
          </w:p>
          <w:p w:rsidR="0074281B" w:rsidRPr="0074281B" w:rsidRDefault="0074281B" w:rsidP="00213BB6">
            <w:pPr>
              <w:pStyle w:val="ListParagraph"/>
              <w:numPr>
                <w:ilvl w:val="0"/>
                <w:numId w:val="10"/>
              </w:numPr>
              <w:spacing w:before="120" w:after="120" w:line="240" w:lineRule="auto"/>
            </w:pPr>
            <w:r w:rsidRPr="0074281B">
              <w:t xml:space="preserve">Category identifies the type of impact </w:t>
            </w:r>
          </w:p>
          <w:p w:rsidR="0074281B" w:rsidRPr="0074281B" w:rsidRDefault="0074281B" w:rsidP="00213BB6">
            <w:pPr>
              <w:pStyle w:val="ListParagraph"/>
              <w:numPr>
                <w:ilvl w:val="0"/>
                <w:numId w:val="10"/>
              </w:numPr>
              <w:spacing w:before="120" w:after="120" w:line="240" w:lineRule="auto"/>
            </w:pPr>
            <w:r w:rsidRPr="0074281B">
              <w:t>People (is there a direct impact on people)</w:t>
            </w:r>
          </w:p>
          <w:p w:rsidR="0074281B" w:rsidRPr="0074281B" w:rsidRDefault="0074281B" w:rsidP="00213BB6">
            <w:pPr>
              <w:pStyle w:val="ListParagraph"/>
              <w:numPr>
                <w:ilvl w:val="0"/>
                <w:numId w:val="10"/>
              </w:numPr>
              <w:spacing w:before="120" w:after="120" w:line="240" w:lineRule="auto"/>
            </w:pPr>
            <w:r w:rsidRPr="0074281B">
              <w:t xml:space="preserve">Structure &amp; roles (is there an impact on how things are </w:t>
            </w:r>
            <w:r>
              <w:t>performed)</w:t>
            </w:r>
          </w:p>
          <w:p w:rsidR="0074281B" w:rsidRPr="0074281B" w:rsidRDefault="0074281B" w:rsidP="00213BB6">
            <w:pPr>
              <w:pStyle w:val="ListParagraph"/>
              <w:numPr>
                <w:ilvl w:val="0"/>
                <w:numId w:val="10"/>
              </w:numPr>
              <w:spacing w:before="120" w:after="120" w:line="240" w:lineRule="auto"/>
            </w:pPr>
            <w:r w:rsidRPr="0074281B">
              <w:t>Culture (is there an overall impact on people/groups as a whole)</w:t>
            </w:r>
          </w:p>
          <w:p w:rsidR="0074281B" w:rsidRPr="0074281B" w:rsidRDefault="0074281B" w:rsidP="00213BB6">
            <w:pPr>
              <w:pStyle w:val="ListParagraph"/>
              <w:numPr>
                <w:ilvl w:val="0"/>
                <w:numId w:val="10"/>
              </w:numPr>
              <w:spacing w:before="120" w:after="120" w:line="240" w:lineRule="auto"/>
            </w:pPr>
            <w:r w:rsidRPr="0074281B">
              <w:t>Process (will there be a change to processes)</w:t>
            </w:r>
          </w:p>
          <w:p w:rsidR="0074281B" w:rsidRPr="0074281B" w:rsidRDefault="0074281B" w:rsidP="00213BB6">
            <w:pPr>
              <w:pStyle w:val="ListParagraph"/>
              <w:numPr>
                <w:ilvl w:val="0"/>
                <w:numId w:val="10"/>
              </w:numPr>
              <w:spacing w:before="120" w:after="120" w:line="240" w:lineRule="auto"/>
            </w:pPr>
            <w:r w:rsidRPr="0074281B">
              <w:t>Skills (will skills need to be developed)</w:t>
            </w:r>
          </w:p>
          <w:p w:rsidR="0074281B" w:rsidRPr="0074281B" w:rsidRDefault="0074281B" w:rsidP="00213BB6">
            <w:pPr>
              <w:pStyle w:val="ListParagraph"/>
              <w:numPr>
                <w:ilvl w:val="0"/>
                <w:numId w:val="10"/>
              </w:numPr>
              <w:spacing w:before="120" w:after="120" w:line="240" w:lineRule="auto"/>
              <w:rPr>
                <w:b/>
              </w:rPr>
            </w:pPr>
            <w:r w:rsidRPr="0074281B">
              <w:t>Technology (will there be system/technology changes)</w:t>
            </w:r>
          </w:p>
        </w:tc>
      </w:tr>
      <w:tr w:rsidR="0074281B" w:rsidTr="004663C5">
        <w:tc>
          <w:tcPr>
            <w:tcW w:w="9242" w:type="dxa"/>
            <w:tcBorders>
              <w:top w:val="single" w:sz="4" w:space="0" w:color="auto"/>
              <w:bottom w:val="single" w:sz="4" w:space="0" w:color="auto"/>
              <w:right w:val="single" w:sz="4" w:space="0" w:color="auto"/>
            </w:tcBorders>
          </w:tcPr>
          <w:p w:rsidR="0074281B" w:rsidRDefault="0074281B" w:rsidP="00911697">
            <w:pPr>
              <w:pStyle w:val="ITSPSNormalParagraph"/>
              <w:spacing w:before="120"/>
              <w:rPr>
                <w:rFonts w:asciiTheme="minorHAnsi" w:eastAsia="Arial Unicode MS" w:hAnsiTheme="minorHAnsi" w:cstheme="minorHAnsi"/>
                <w:b/>
                <w:sz w:val="22"/>
              </w:rPr>
            </w:pPr>
            <w:r w:rsidRPr="0074281B">
              <w:rPr>
                <w:rFonts w:asciiTheme="minorHAnsi" w:eastAsia="Arial Unicode MS" w:hAnsiTheme="minorHAnsi" w:cstheme="minorHAnsi"/>
                <w:b/>
                <w:sz w:val="22"/>
              </w:rPr>
              <w:t>Level of impact</w:t>
            </w:r>
            <w:r>
              <w:rPr>
                <w:rFonts w:asciiTheme="minorHAnsi" w:eastAsia="Arial Unicode MS" w:hAnsiTheme="minorHAnsi" w:cstheme="minorHAnsi"/>
                <w:b/>
                <w:sz w:val="22"/>
              </w:rPr>
              <w:t>:</w:t>
            </w:r>
          </w:p>
          <w:p w:rsidR="0074281B" w:rsidRPr="0074281B" w:rsidRDefault="0074281B" w:rsidP="00213BB6">
            <w:pPr>
              <w:pStyle w:val="ITSPSNormalParagraph"/>
              <w:numPr>
                <w:ilvl w:val="0"/>
                <w:numId w:val="11"/>
              </w:numPr>
              <w:spacing w:before="120"/>
              <w:rPr>
                <w:rFonts w:asciiTheme="minorHAnsi" w:eastAsia="Arial Unicode MS" w:hAnsiTheme="minorHAnsi" w:cstheme="minorHAnsi"/>
                <w:sz w:val="22"/>
              </w:rPr>
            </w:pPr>
            <w:r w:rsidRPr="0074281B">
              <w:rPr>
                <w:rFonts w:asciiTheme="minorHAnsi" w:eastAsia="Arial Unicode MS" w:hAnsiTheme="minorHAnsi" w:cstheme="minorHAnsi"/>
                <w:sz w:val="22"/>
              </w:rPr>
              <w:lastRenderedPageBreak/>
              <w:t>High: Large number of people impacted and/or large amount of change</w:t>
            </w:r>
          </w:p>
          <w:p w:rsidR="0074281B" w:rsidRPr="0074281B" w:rsidRDefault="0074281B" w:rsidP="00213BB6">
            <w:pPr>
              <w:pStyle w:val="ITSPSNormalParagraph"/>
              <w:numPr>
                <w:ilvl w:val="0"/>
                <w:numId w:val="11"/>
              </w:numPr>
              <w:spacing w:before="120"/>
              <w:rPr>
                <w:rFonts w:asciiTheme="minorHAnsi" w:eastAsia="Arial Unicode MS" w:hAnsiTheme="minorHAnsi" w:cstheme="minorHAnsi"/>
                <w:sz w:val="22"/>
              </w:rPr>
            </w:pPr>
            <w:r w:rsidRPr="0074281B">
              <w:rPr>
                <w:rFonts w:asciiTheme="minorHAnsi" w:eastAsia="Arial Unicode MS" w:hAnsiTheme="minorHAnsi" w:cstheme="minorHAnsi"/>
                <w:sz w:val="22"/>
              </w:rPr>
              <w:t>Medium: Moderate number of people impacted and/or moderate amount of change</w:t>
            </w:r>
          </w:p>
          <w:p w:rsidR="0074281B" w:rsidRPr="0074281B" w:rsidRDefault="0074281B" w:rsidP="00213BB6">
            <w:pPr>
              <w:pStyle w:val="ITSPSNormalParagraph"/>
              <w:numPr>
                <w:ilvl w:val="0"/>
                <w:numId w:val="11"/>
              </w:numPr>
              <w:spacing w:before="120"/>
              <w:rPr>
                <w:rFonts w:asciiTheme="minorHAnsi" w:eastAsia="Arial Unicode MS" w:hAnsiTheme="minorHAnsi" w:cstheme="minorHAnsi"/>
                <w:sz w:val="22"/>
              </w:rPr>
            </w:pPr>
            <w:r w:rsidRPr="0074281B">
              <w:rPr>
                <w:rFonts w:asciiTheme="minorHAnsi" w:eastAsia="Arial Unicode MS" w:hAnsiTheme="minorHAnsi" w:cstheme="minorHAnsi"/>
                <w:sz w:val="22"/>
              </w:rPr>
              <w:t>Low: Not many people impacted and/or small amount of change</w:t>
            </w:r>
          </w:p>
        </w:tc>
      </w:tr>
      <w:tr w:rsidR="0074281B" w:rsidTr="004663C5">
        <w:tc>
          <w:tcPr>
            <w:tcW w:w="9242" w:type="dxa"/>
            <w:tcBorders>
              <w:top w:val="single" w:sz="4" w:space="0" w:color="auto"/>
              <w:bottom w:val="single" w:sz="4" w:space="0" w:color="auto"/>
              <w:right w:val="single" w:sz="4" w:space="0" w:color="auto"/>
            </w:tcBorders>
          </w:tcPr>
          <w:p w:rsidR="0074281B" w:rsidRDefault="0074281B" w:rsidP="00911697">
            <w:pPr>
              <w:spacing w:before="120" w:after="120" w:line="240" w:lineRule="auto"/>
              <w:rPr>
                <w:rFonts w:eastAsia="Arial Unicode MS" w:cstheme="minorHAnsi"/>
              </w:rPr>
            </w:pPr>
            <w:r w:rsidRPr="0074281B">
              <w:rPr>
                <w:rFonts w:eastAsia="Arial Unicode MS" w:cstheme="minorHAnsi"/>
                <w:b/>
              </w:rPr>
              <w:lastRenderedPageBreak/>
              <w:t>Resistance issues</w:t>
            </w:r>
            <w:r>
              <w:rPr>
                <w:rFonts w:eastAsia="Arial Unicode MS" w:cstheme="minorHAnsi"/>
              </w:rPr>
              <w:t>:</w:t>
            </w:r>
          </w:p>
          <w:p w:rsidR="0074281B" w:rsidRPr="0074281B" w:rsidRDefault="0074281B" w:rsidP="00911697">
            <w:pPr>
              <w:spacing w:before="120" w:after="120" w:line="240" w:lineRule="auto"/>
              <w:rPr>
                <w:rFonts w:eastAsia="Arial Unicode MS" w:cstheme="minorHAnsi"/>
                <w:b/>
              </w:rPr>
            </w:pPr>
            <w:r w:rsidRPr="00A92219">
              <w:rPr>
                <w:rFonts w:eastAsia="Arial Unicode MS" w:cstheme="minorHAnsi"/>
              </w:rPr>
              <w:t>Include any stakeholder resistance issues that may impact awareness, acceptance and /or adoption of the change.</w:t>
            </w:r>
          </w:p>
        </w:tc>
      </w:tr>
      <w:tr w:rsidR="0074281B" w:rsidTr="004663C5">
        <w:tc>
          <w:tcPr>
            <w:tcW w:w="9242" w:type="dxa"/>
            <w:tcBorders>
              <w:top w:val="single" w:sz="4" w:space="0" w:color="auto"/>
              <w:bottom w:val="single" w:sz="4" w:space="0" w:color="auto"/>
              <w:right w:val="single" w:sz="4" w:space="0" w:color="auto"/>
            </w:tcBorders>
          </w:tcPr>
          <w:p w:rsidR="0074281B" w:rsidRDefault="0074281B" w:rsidP="00911697">
            <w:pPr>
              <w:spacing w:before="120" w:after="120" w:line="240" w:lineRule="auto"/>
              <w:rPr>
                <w:rFonts w:eastAsia="Arial Unicode MS" w:cstheme="minorHAnsi"/>
                <w:b/>
              </w:rPr>
            </w:pPr>
            <w:r w:rsidRPr="0074281B">
              <w:rPr>
                <w:rFonts w:eastAsia="Arial Unicode MS" w:cstheme="minorHAnsi"/>
                <w:b/>
              </w:rPr>
              <w:t>Risk of inaction</w:t>
            </w:r>
            <w:r>
              <w:rPr>
                <w:rFonts w:eastAsia="Arial Unicode MS" w:cstheme="minorHAnsi"/>
                <w:b/>
              </w:rPr>
              <w:t>:</w:t>
            </w:r>
          </w:p>
          <w:p w:rsidR="0074281B" w:rsidRPr="0074281B" w:rsidRDefault="0074281B" w:rsidP="00911697">
            <w:pPr>
              <w:spacing w:before="120" w:after="120" w:line="240" w:lineRule="auto"/>
              <w:rPr>
                <w:rFonts w:eastAsia="Arial Unicode MS" w:cstheme="minorHAnsi"/>
                <w:b/>
              </w:rPr>
            </w:pPr>
            <w:r w:rsidRPr="00A92219">
              <w:rPr>
                <w:rFonts w:eastAsia="Arial Unicode MS" w:cstheme="minorHAnsi"/>
              </w:rPr>
              <w:t>Risk of not implementing some form of change management initiative.</w:t>
            </w:r>
          </w:p>
        </w:tc>
      </w:tr>
      <w:tr w:rsidR="0074281B" w:rsidTr="004663C5">
        <w:tc>
          <w:tcPr>
            <w:tcW w:w="9242" w:type="dxa"/>
            <w:tcBorders>
              <w:top w:val="single" w:sz="4" w:space="0" w:color="auto"/>
              <w:bottom w:val="single" w:sz="4" w:space="0" w:color="auto"/>
              <w:right w:val="single" w:sz="4" w:space="0" w:color="auto"/>
            </w:tcBorders>
          </w:tcPr>
          <w:p w:rsidR="0074281B" w:rsidRDefault="0074281B" w:rsidP="00911697">
            <w:pPr>
              <w:spacing w:before="120" w:after="120" w:line="240" w:lineRule="auto"/>
              <w:rPr>
                <w:rFonts w:eastAsia="Arial Unicode MS" w:cstheme="minorHAnsi"/>
                <w:b/>
              </w:rPr>
            </w:pPr>
            <w:r w:rsidRPr="0074281B">
              <w:rPr>
                <w:rFonts w:eastAsia="Arial Unicode MS" w:cstheme="minorHAnsi"/>
                <w:b/>
              </w:rPr>
              <w:t>Change Actions</w:t>
            </w:r>
            <w:r>
              <w:rPr>
                <w:rFonts w:eastAsia="Arial Unicode MS" w:cstheme="minorHAnsi"/>
                <w:b/>
              </w:rPr>
              <w:t>:</w:t>
            </w:r>
          </w:p>
          <w:p w:rsidR="0074281B" w:rsidRPr="00A92219" w:rsidRDefault="0074281B" w:rsidP="00911697">
            <w:pPr>
              <w:pStyle w:val="ITSPSNormalParagraph"/>
              <w:spacing w:before="120"/>
              <w:rPr>
                <w:rFonts w:asciiTheme="minorHAnsi" w:eastAsia="Arial Unicode MS" w:hAnsiTheme="minorHAnsi" w:cstheme="minorHAnsi"/>
                <w:sz w:val="22"/>
              </w:rPr>
            </w:pPr>
            <w:r w:rsidRPr="00A92219">
              <w:rPr>
                <w:rFonts w:asciiTheme="minorHAnsi" w:eastAsia="Arial Unicode MS" w:hAnsiTheme="minorHAnsi" w:cstheme="minorHAnsi"/>
                <w:sz w:val="22"/>
              </w:rPr>
              <w:t>The following change actions can be used based on all the information for each impact:</w:t>
            </w:r>
          </w:p>
          <w:p w:rsidR="004C5D87" w:rsidRDefault="0074281B" w:rsidP="00213BB6">
            <w:pPr>
              <w:pStyle w:val="BodyText"/>
              <w:numPr>
                <w:ilvl w:val="0"/>
                <w:numId w:val="12"/>
              </w:numPr>
              <w:spacing w:before="120" w:after="120"/>
              <w:rPr>
                <w:rFonts w:asciiTheme="minorHAnsi" w:eastAsia="Arial Unicode MS" w:hAnsiTheme="minorHAnsi" w:cstheme="minorHAnsi"/>
                <w:sz w:val="22"/>
                <w:szCs w:val="22"/>
              </w:rPr>
            </w:pPr>
            <w:r w:rsidRPr="00A92219">
              <w:rPr>
                <w:rFonts w:asciiTheme="minorHAnsi" w:eastAsia="Arial Unicode MS" w:hAnsiTheme="minorHAnsi" w:cstheme="minorHAnsi"/>
                <w:sz w:val="22"/>
                <w:szCs w:val="22"/>
              </w:rPr>
              <w:t>Change Management Strategy for items that have significant impacts on stakeholders. This includes</w:t>
            </w:r>
            <w:r w:rsidR="004C5D87">
              <w:rPr>
                <w:rFonts w:asciiTheme="minorHAnsi" w:eastAsia="Arial Unicode MS" w:hAnsiTheme="minorHAnsi" w:cstheme="minorHAnsi"/>
                <w:sz w:val="22"/>
                <w:szCs w:val="22"/>
              </w:rPr>
              <w:t>:</w:t>
            </w:r>
          </w:p>
          <w:p w:rsidR="004C5D87" w:rsidRDefault="0074281B" w:rsidP="00213BB6">
            <w:pPr>
              <w:pStyle w:val="BodyText"/>
              <w:numPr>
                <w:ilvl w:val="0"/>
                <w:numId w:val="12"/>
              </w:numPr>
              <w:spacing w:before="120" w:after="120"/>
              <w:rPr>
                <w:rFonts w:asciiTheme="minorHAnsi" w:eastAsia="Arial Unicode MS" w:hAnsiTheme="minorHAnsi" w:cstheme="minorHAnsi"/>
                <w:sz w:val="22"/>
                <w:szCs w:val="22"/>
              </w:rPr>
            </w:pPr>
            <w:r w:rsidRPr="00A92219">
              <w:rPr>
                <w:rFonts w:asciiTheme="minorHAnsi" w:eastAsia="Arial Unicode MS" w:hAnsiTheme="minorHAnsi" w:cstheme="minorHAnsi"/>
                <w:sz w:val="22"/>
                <w:szCs w:val="22"/>
              </w:rPr>
              <w:t>Organisational Redesign</w:t>
            </w:r>
          </w:p>
          <w:p w:rsidR="004C5D87" w:rsidRDefault="0074281B" w:rsidP="00213BB6">
            <w:pPr>
              <w:pStyle w:val="BodyText"/>
              <w:numPr>
                <w:ilvl w:val="0"/>
                <w:numId w:val="12"/>
              </w:numPr>
              <w:spacing w:before="120" w:after="120"/>
              <w:rPr>
                <w:rFonts w:asciiTheme="minorHAnsi" w:eastAsia="Arial Unicode MS" w:hAnsiTheme="minorHAnsi" w:cstheme="minorHAnsi"/>
                <w:sz w:val="22"/>
                <w:szCs w:val="22"/>
              </w:rPr>
            </w:pPr>
            <w:r w:rsidRPr="00A92219">
              <w:rPr>
                <w:rFonts w:asciiTheme="minorHAnsi" w:eastAsia="Arial Unicode MS" w:hAnsiTheme="minorHAnsi" w:cstheme="minorHAnsi"/>
                <w:sz w:val="22"/>
                <w:szCs w:val="22"/>
              </w:rPr>
              <w:t>Transition strategies</w:t>
            </w:r>
          </w:p>
          <w:p w:rsidR="0074281B" w:rsidRPr="00A92219" w:rsidRDefault="004C5D87" w:rsidP="00213BB6">
            <w:pPr>
              <w:pStyle w:val="BodyText"/>
              <w:numPr>
                <w:ilvl w:val="0"/>
                <w:numId w:val="12"/>
              </w:numPr>
              <w:spacing w:before="120" w:after="120"/>
              <w:rPr>
                <w:rFonts w:asciiTheme="minorHAnsi" w:eastAsia="Arial Unicode MS" w:hAnsiTheme="minorHAnsi" w:cstheme="minorHAnsi"/>
                <w:sz w:val="22"/>
                <w:szCs w:val="22"/>
              </w:rPr>
            </w:pPr>
            <w:r>
              <w:rPr>
                <w:rFonts w:asciiTheme="minorHAnsi" w:eastAsia="Arial Unicode MS" w:hAnsiTheme="minorHAnsi" w:cstheme="minorHAnsi"/>
                <w:sz w:val="22"/>
                <w:szCs w:val="22"/>
              </w:rPr>
              <w:t>E</w:t>
            </w:r>
            <w:r w:rsidR="0074281B" w:rsidRPr="00A92219">
              <w:rPr>
                <w:rFonts w:asciiTheme="minorHAnsi" w:eastAsia="Arial Unicode MS" w:hAnsiTheme="minorHAnsi" w:cstheme="minorHAnsi"/>
                <w:sz w:val="22"/>
                <w:szCs w:val="22"/>
              </w:rPr>
              <w:t xml:space="preserve">ngagement and communications strategies etc. </w:t>
            </w:r>
          </w:p>
          <w:p w:rsidR="004C5D87" w:rsidRDefault="0074281B" w:rsidP="00213BB6">
            <w:pPr>
              <w:pStyle w:val="BodyText"/>
              <w:numPr>
                <w:ilvl w:val="0"/>
                <w:numId w:val="12"/>
              </w:numPr>
              <w:spacing w:before="120" w:after="120"/>
              <w:rPr>
                <w:rFonts w:asciiTheme="minorHAnsi" w:eastAsia="Arial Unicode MS" w:hAnsiTheme="minorHAnsi" w:cstheme="minorHAnsi"/>
                <w:sz w:val="22"/>
                <w:szCs w:val="22"/>
              </w:rPr>
            </w:pPr>
            <w:r w:rsidRPr="004C5D87">
              <w:rPr>
                <w:rFonts w:asciiTheme="minorHAnsi" w:eastAsia="Arial Unicode MS" w:hAnsiTheme="minorHAnsi" w:cstheme="minorHAnsi"/>
                <w:sz w:val="22"/>
                <w:szCs w:val="22"/>
              </w:rPr>
              <w:t>Training Needs Analysis</w:t>
            </w:r>
          </w:p>
          <w:p w:rsidR="0074281B" w:rsidRPr="004C5D87" w:rsidRDefault="0074281B" w:rsidP="00213BB6">
            <w:pPr>
              <w:pStyle w:val="BodyText"/>
              <w:numPr>
                <w:ilvl w:val="0"/>
                <w:numId w:val="12"/>
              </w:numPr>
              <w:spacing w:before="120" w:after="120"/>
              <w:rPr>
                <w:rFonts w:asciiTheme="minorHAnsi" w:eastAsia="Arial Unicode MS" w:hAnsiTheme="minorHAnsi" w:cstheme="minorHAnsi"/>
                <w:sz w:val="22"/>
                <w:szCs w:val="22"/>
              </w:rPr>
            </w:pPr>
            <w:r w:rsidRPr="004C5D87">
              <w:rPr>
                <w:rFonts w:asciiTheme="minorHAnsi" w:eastAsia="Arial Unicode MS" w:hAnsiTheme="minorHAnsi" w:cstheme="minorHAnsi"/>
                <w:sz w:val="22"/>
                <w:szCs w:val="22"/>
              </w:rPr>
              <w:t xml:space="preserve"> Business Process Reengineering for major process changes</w:t>
            </w:r>
          </w:p>
          <w:p w:rsidR="0074281B" w:rsidRPr="0074281B" w:rsidRDefault="0074281B" w:rsidP="00911697">
            <w:pPr>
              <w:spacing w:before="120" w:after="120" w:line="240" w:lineRule="auto"/>
              <w:rPr>
                <w:rFonts w:eastAsia="Arial Unicode MS" w:cstheme="minorHAnsi"/>
                <w:b/>
              </w:rPr>
            </w:pPr>
          </w:p>
        </w:tc>
      </w:tr>
    </w:tbl>
    <w:p w:rsidR="00A92219" w:rsidRPr="00A92219" w:rsidRDefault="00A92219" w:rsidP="00A92219"/>
    <w:p w:rsidR="008B6F24" w:rsidRPr="00911697" w:rsidRDefault="00911697" w:rsidP="00911697">
      <w:pPr>
        <w:pStyle w:val="BoldBulTight0"/>
        <w:rPr>
          <w:u w:val="single"/>
        </w:rPr>
      </w:pPr>
      <w:r w:rsidRPr="00911697">
        <w:rPr>
          <w:u w:val="single"/>
        </w:rPr>
        <w:t xml:space="preserve">Template </w:t>
      </w:r>
      <w:proofErr w:type="gramStart"/>
      <w:r w:rsidRPr="00911697">
        <w:rPr>
          <w:u w:val="single"/>
        </w:rPr>
        <w:t>For</w:t>
      </w:r>
      <w:proofErr w:type="gramEnd"/>
      <w:r w:rsidRPr="00911697">
        <w:rPr>
          <w:u w:val="single"/>
        </w:rPr>
        <w:t xml:space="preserve"> A Report Format</w:t>
      </w:r>
    </w:p>
    <w:tbl>
      <w:tblPr>
        <w:tblStyle w:val="TableGrid"/>
        <w:tblW w:w="0" w:type="auto"/>
        <w:shd w:val="clear" w:color="auto" w:fill="F2DBDB" w:themeFill="accent2" w:themeFillTint="33"/>
        <w:tblLook w:val="04A0" w:firstRow="1" w:lastRow="0" w:firstColumn="1" w:lastColumn="0" w:noHBand="0" w:noVBand="1"/>
      </w:tblPr>
      <w:tblGrid>
        <w:gridCol w:w="4591"/>
        <w:gridCol w:w="4651"/>
      </w:tblGrid>
      <w:tr w:rsidR="00C52922" w:rsidTr="007C172D">
        <w:tc>
          <w:tcPr>
            <w:tcW w:w="4774" w:type="dxa"/>
            <w:shd w:val="clear" w:color="auto" w:fill="F2DBDB" w:themeFill="accent2" w:themeFillTint="33"/>
          </w:tcPr>
          <w:p w:rsidR="00C52922" w:rsidRDefault="00C52922" w:rsidP="00213BB6">
            <w:pPr>
              <w:pStyle w:val="ListParagraph"/>
              <w:numPr>
                <w:ilvl w:val="0"/>
                <w:numId w:val="1"/>
              </w:numPr>
              <w:spacing w:before="120" w:after="120" w:line="240" w:lineRule="auto"/>
            </w:pPr>
            <w:r>
              <w:t>Executive Summary</w:t>
            </w:r>
            <w:r>
              <w:tab/>
            </w:r>
          </w:p>
          <w:p w:rsidR="00C52922" w:rsidRDefault="00C52922" w:rsidP="00213BB6">
            <w:pPr>
              <w:pStyle w:val="ListParagraph"/>
              <w:numPr>
                <w:ilvl w:val="0"/>
                <w:numId w:val="1"/>
              </w:numPr>
              <w:spacing w:before="120" w:after="120" w:line="240" w:lineRule="auto"/>
            </w:pPr>
            <w:r>
              <w:t>Purpose</w:t>
            </w:r>
            <w:r>
              <w:tab/>
            </w:r>
          </w:p>
          <w:p w:rsidR="00C52922" w:rsidRDefault="00C52922" w:rsidP="00213BB6">
            <w:pPr>
              <w:pStyle w:val="ListParagraph"/>
              <w:numPr>
                <w:ilvl w:val="0"/>
                <w:numId w:val="1"/>
              </w:numPr>
              <w:spacing w:before="120" w:after="120" w:line="240" w:lineRule="auto"/>
            </w:pPr>
            <w:r>
              <w:t>Business Impact Assessment Objectives</w:t>
            </w:r>
            <w:r>
              <w:tab/>
            </w:r>
          </w:p>
          <w:p w:rsidR="00C52922" w:rsidRDefault="00C52922" w:rsidP="00213BB6">
            <w:pPr>
              <w:pStyle w:val="ListParagraph"/>
              <w:numPr>
                <w:ilvl w:val="0"/>
                <w:numId w:val="1"/>
              </w:numPr>
              <w:spacing w:before="120" w:after="120" w:line="240" w:lineRule="auto"/>
            </w:pPr>
            <w:r>
              <w:t>Scope</w:t>
            </w:r>
            <w:r>
              <w:tab/>
            </w:r>
          </w:p>
          <w:p w:rsidR="00C52922" w:rsidRPr="00C52922" w:rsidRDefault="00C52922" w:rsidP="00213BB6">
            <w:pPr>
              <w:pStyle w:val="ListParagraph"/>
              <w:numPr>
                <w:ilvl w:val="0"/>
                <w:numId w:val="1"/>
              </w:numPr>
              <w:spacing w:before="120" w:after="120" w:line="240" w:lineRule="auto"/>
              <w:rPr>
                <w:rFonts w:cstheme="minorHAnsi"/>
                <w:b/>
                <w:u w:val="single"/>
              </w:rPr>
            </w:pPr>
            <w:r>
              <w:t>Business Impact Summary</w:t>
            </w:r>
          </w:p>
          <w:p w:rsidR="00C52922" w:rsidRDefault="00C52922" w:rsidP="00213BB6">
            <w:pPr>
              <w:pStyle w:val="ListParagraph"/>
              <w:numPr>
                <w:ilvl w:val="0"/>
                <w:numId w:val="1"/>
              </w:numPr>
              <w:spacing w:before="120" w:after="120" w:line="240" w:lineRule="auto"/>
              <w:rPr>
                <w:rFonts w:cstheme="minorHAnsi"/>
                <w:b/>
                <w:u w:val="single"/>
              </w:rPr>
            </w:pPr>
            <w:r>
              <w:t>Key Findings</w:t>
            </w:r>
          </w:p>
        </w:tc>
        <w:tc>
          <w:tcPr>
            <w:tcW w:w="4774" w:type="dxa"/>
            <w:shd w:val="clear" w:color="auto" w:fill="F2DBDB" w:themeFill="accent2" w:themeFillTint="33"/>
          </w:tcPr>
          <w:p w:rsidR="00C52922" w:rsidRDefault="00C52922" w:rsidP="00213BB6">
            <w:pPr>
              <w:pStyle w:val="ListParagraph"/>
              <w:numPr>
                <w:ilvl w:val="0"/>
                <w:numId w:val="1"/>
              </w:numPr>
              <w:spacing w:before="120" w:after="120" w:line="240" w:lineRule="auto"/>
            </w:pPr>
            <w:r>
              <w:t>Gap Analysis</w:t>
            </w:r>
            <w:r>
              <w:tab/>
            </w:r>
          </w:p>
          <w:p w:rsidR="00C52922" w:rsidRDefault="00C52922" w:rsidP="00213BB6">
            <w:pPr>
              <w:pStyle w:val="ListParagraph"/>
              <w:numPr>
                <w:ilvl w:val="0"/>
                <w:numId w:val="1"/>
              </w:numPr>
              <w:spacing w:before="120" w:after="120" w:line="240" w:lineRule="auto"/>
            </w:pPr>
            <w:r>
              <w:t>Environmental Analysis</w:t>
            </w:r>
            <w:r>
              <w:tab/>
            </w:r>
          </w:p>
          <w:p w:rsidR="00C52922" w:rsidRDefault="00C52922" w:rsidP="00213BB6">
            <w:pPr>
              <w:pStyle w:val="ListParagraph"/>
              <w:numPr>
                <w:ilvl w:val="0"/>
                <w:numId w:val="1"/>
              </w:numPr>
              <w:spacing w:before="120" w:after="120" w:line="240" w:lineRule="auto"/>
            </w:pPr>
            <w:r>
              <w:t>Stakeholder Analysis</w:t>
            </w:r>
            <w:r>
              <w:tab/>
            </w:r>
          </w:p>
          <w:p w:rsidR="00C52922" w:rsidRDefault="00C52922" w:rsidP="00213BB6">
            <w:pPr>
              <w:pStyle w:val="ListParagraph"/>
              <w:numPr>
                <w:ilvl w:val="0"/>
                <w:numId w:val="1"/>
              </w:numPr>
              <w:spacing w:before="120" w:after="120" w:line="240" w:lineRule="auto"/>
            </w:pPr>
            <w:r>
              <w:t>Risks and Issues</w:t>
            </w:r>
          </w:p>
          <w:p w:rsidR="00C52922" w:rsidRDefault="00C52922" w:rsidP="00213BB6">
            <w:pPr>
              <w:pStyle w:val="ListParagraph"/>
              <w:numPr>
                <w:ilvl w:val="0"/>
                <w:numId w:val="1"/>
              </w:numPr>
              <w:spacing w:before="120" w:after="120" w:line="240" w:lineRule="auto"/>
            </w:pPr>
            <w:r>
              <w:t>Recommendations</w:t>
            </w:r>
            <w:r>
              <w:tab/>
            </w:r>
          </w:p>
          <w:p w:rsidR="00C52922" w:rsidRDefault="00C52922" w:rsidP="00911697">
            <w:pPr>
              <w:pStyle w:val="ITSPSNormalParagraph"/>
              <w:spacing w:before="120"/>
              <w:rPr>
                <w:rFonts w:asciiTheme="minorHAnsi" w:hAnsiTheme="minorHAnsi" w:cstheme="minorHAnsi"/>
                <w:b/>
                <w:sz w:val="22"/>
                <w:u w:val="single"/>
              </w:rPr>
            </w:pPr>
          </w:p>
        </w:tc>
      </w:tr>
    </w:tbl>
    <w:p w:rsidR="00C52922" w:rsidRDefault="00C52922" w:rsidP="00CB289E">
      <w:pPr>
        <w:pStyle w:val="ITSPSNormalParagraph"/>
        <w:rPr>
          <w:rFonts w:asciiTheme="minorHAnsi" w:hAnsiTheme="minorHAnsi" w:cstheme="minorHAnsi"/>
          <w:b/>
          <w:color w:val="FF0000"/>
          <w:sz w:val="22"/>
        </w:rPr>
      </w:pPr>
    </w:p>
    <w:p w:rsidR="007C172D" w:rsidRDefault="007C172D">
      <w:pPr>
        <w:spacing w:after="0" w:line="240" w:lineRule="auto"/>
        <w:rPr>
          <w:rFonts w:asciiTheme="minorHAnsi" w:eastAsia="Times New Roman" w:hAnsiTheme="minorHAnsi" w:cstheme="minorHAnsi"/>
          <w:b/>
          <w:color w:val="FF0000"/>
          <w:lang w:bidi="he-IL"/>
        </w:rPr>
      </w:pPr>
      <w:r>
        <w:rPr>
          <w:rFonts w:asciiTheme="minorHAnsi" w:hAnsiTheme="minorHAnsi" w:cstheme="minorHAnsi"/>
          <w:b/>
          <w:color w:val="FF0000"/>
        </w:rPr>
        <w:br w:type="page"/>
      </w:r>
    </w:p>
    <w:p w:rsidR="00C52922" w:rsidRDefault="007C172D" w:rsidP="004B48FB">
      <w:pPr>
        <w:pStyle w:val="Heading3"/>
      </w:pPr>
      <w:bookmarkStart w:id="88" w:name="_Toc449509808"/>
      <w:r w:rsidRPr="00642244">
        <w:lastRenderedPageBreak/>
        <w:t>Activity 3</w:t>
      </w:r>
      <w:r w:rsidR="00911697">
        <w:t>A</w:t>
      </w:r>
      <w:bookmarkEnd w:id="88"/>
    </w:p>
    <w:p w:rsidR="004B48FB" w:rsidRPr="004B48FB" w:rsidRDefault="004B48FB" w:rsidP="004B48FB">
      <w:pPr>
        <w:rPr>
          <w:lang w:val="en-GB"/>
        </w:rPr>
      </w:pPr>
      <w:r>
        <w:rPr>
          <w:noProof/>
          <w:lang w:val="en-GB"/>
        </w:rPr>
        <w:drawing>
          <wp:anchor distT="0" distB="0" distL="114300" distR="114300" simplePos="0" relativeHeight="251722752" behindDoc="1" locked="0" layoutInCell="1" allowOverlap="1" wp14:anchorId="4BA33D89" wp14:editId="507C9A1E">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40" name="Picture 3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a:ln>
                      <a:noFill/>
                    </a:ln>
                    <a:effectLst>
                      <a:softEdge rad="112500"/>
                    </a:effectLst>
                  </pic:spPr>
                </pic:pic>
              </a:graphicData>
            </a:graphic>
          </wp:anchor>
        </w:drawing>
      </w:r>
    </w:p>
    <w:p w:rsidR="00C52922" w:rsidRDefault="00C52922" w:rsidP="003F1C57">
      <w:pPr>
        <w:rPr>
          <w:rFonts w:cstheme="minorHAnsi"/>
        </w:rPr>
      </w:pPr>
    </w:p>
    <w:p w:rsidR="00C52922" w:rsidRDefault="00C52922" w:rsidP="003F1C57">
      <w:pPr>
        <w:rPr>
          <w:rFonts w:cstheme="minorHAnsi"/>
        </w:rPr>
      </w:pPr>
    </w:p>
    <w:p w:rsidR="003F1C57" w:rsidRPr="003F1C57" w:rsidRDefault="003F1C57" w:rsidP="003F1C57">
      <w:pPr>
        <w:rPr>
          <w:rFonts w:cstheme="minorHAnsi"/>
        </w:rPr>
      </w:pPr>
      <w:r w:rsidRPr="003F1C57">
        <w:rPr>
          <w:rFonts w:cstheme="minorHAnsi"/>
        </w:rPr>
        <w:tab/>
      </w:r>
      <w:r w:rsidRPr="003F1C57">
        <w:rPr>
          <w:rFonts w:cstheme="minorHAnsi"/>
        </w:rPr>
        <w:tab/>
      </w:r>
      <w:r w:rsidRPr="003F1C57">
        <w:rPr>
          <w:rFonts w:cstheme="minorHAnsi"/>
        </w:rPr>
        <w:tab/>
      </w:r>
      <w:r w:rsidRPr="003F1C57">
        <w:rPr>
          <w:rFonts w:cstheme="minorHAnsi"/>
        </w:rPr>
        <w:tab/>
      </w:r>
    </w:p>
    <w:p w:rsidR="003F1C57" w:rsidRPr="003F1C57" w:rsidRDefault="003F1C57" w:rsidP="003F1C57">
      <w:pPr>
        <w:rPr>
          <w:rFonts w:cstheme="minorHAnsi"/>
        </w:rPr>
      </w:pPr>
      <w:r w:rsidRPr="003F1C57">
        <w:rPr>
          <w:rFonts w:cstheme="minorHAnsi"/>
        </w:rPr>
        <w:tab/>
      </w:r>
      <w:r w:rsidRPr="003F1C57">
        <w:rPr>
          <w:rFonts w:cstheme="minorHAnsi"/>
        </w:rPr>
        <w:tab/>
      </w:r>
      <w:r w:rsidRPr="003F1C57">
        <w:rPr>
          <w:rFonts w:cstheme="minorHAnsi"/>
        </w:rPr>
        <w:tab/>
      </w:r>
      <w:r w:rsidRPr="003F1C57">
        <w:rPr>
          <w:rFonts w:cstheme="minorHAnsi"/>
        </w:rPr>
        <w:tab/>
      </w:r>
    </w:p>
    <w:p w:rsidR="003F1C57" w:rsidRPr="003F1C57" w:rsidRDefault="003F1C57" w:rsidP="003F1C57">
      <w:pPr>
        <w:rPr>
          <w:rFonts w:cstheme="minorHAnsi"/>
        </w:rPr>
      </w:pPr>
      <w:r w:rsidRPr="003F1C57">
        <w:rPr>
          <w:rFonts w:cstheme="minorHAnsi"/>
        </w:rPr>
        <w:tab/>
      </w:r>
      <w:r w:rsidRPr="003F1C57">
        <w:rPr>
          <w:rFonts w:cstheme="minorHAnsi"/>
        </w:rPr>
        <w:tab/>
      </w:r>
      <w:r w:rsidRPr="003F1C57">
        <w:rPr>
          <w:rFonts w:cstheme="minorHAnsi"/>
        </w:rPr>
        <w:tab/>
      </w:r>
      <w:r w:rsidRPr="003F1C57">
        <w:rPr>
          <w:rFonts w:cstheme="minorHAnsi"/>
        </w:rPr>
        <w:tab/>
      </w:r>
    </w:p>
    <w:p w:rsidR="00275AFB" w:rsidRDefault="00275AFB">
      <w:pPr>
        <w:spacing w:after="0" w:line="240" w:lineRule="auto"/>
        <w:rPr>
          <w:rFonts w:cstheme="minorHAnsi"/>
          <w:color w:val="FF0000"/>
        </w:rPr>
      </w:pPr>
      <w:r>
        <w:rPr>
          <w:rFonts w:cstheme="minorHAnsi"/>
          <w:color w:val="FF0000"/>
        </w:rPr>
        <w:br w:type="page"/>
      </w:r>
    </w:p>
    <w:p w:rsidR="00275AFB" w:rsidRPr="00275AFB" w:rsidRDefault="00275AFB" w:rsidP="00275AFB">
      <w:pPr>
        <w:pStyle w:val="Heading1"/>
      </w:pPr>
      <w:bookmarkStart w:id="89" w:name="_Toc449509809"/>
      <w:r w:rsidRPr="00275AFB">
        <w:lastRenderedPageBreak/>
        <w:t>4. Review business operations</w:t>
      </w:r>
      <w:bookmarkEnd w:id="89"/>
    </w:p>
    <w:p w:rsidR="00275AFB" w:rsidRDefault="00275AFB" w:rsidP="003F1C57">
      <w:pPr>
        <w:rPr>
          <w:rFonts w:cstheme="minorHAnsi"/>
          <w:color w:val="FF0000"/>
        </w:rPr>
      </w:pPr>
    </w:p>
    <w:p w:rsidR="00C52922" w:rsidRPr="00C52922" w:rsidRDefault="00C52922" w:rsidP="00275AFB">
      <w:r w:rsidRPr="00275AFB">
        <w:rPr>
          <w:b/>
          <w:sz w:val="28"/>
        </w:rPr>
        <w:t>4.1</w:t>
      </w:r>
      <w:r w:rsidRPr="00275AFB">
        <w:rPr>
          <w:sz w:val="28"/>
        </w:rPr>
        <w:t xml:space="preserve"> </w:t>
      </w:r>
      <w:r w:rsidR="00275AFB">
        <w:tab/>
      </w:r>
      <w:r w:rsidRPr="00C52922">
        <w:t xml:space="preserve">Review and adjust business plan, as required, to maintain business viability, in accordance </w:t>
      </w:r>
      <w:r w:rsidR="00275AFB">
        <w:tab/>
      </w:r>
      <w:r w:rsidRPr="00C52922">
        <w:t>with business goals and objectives</w:t>
      </w:r>
    </w:p>
    <w:p w:rsidR="00C52922" w:rsidRPr="00C52922" w:rsidRDefault="00C52922" w:rsidP="00275AFB">
      <w:r w:rsidRPr="00275AFB">
        <w:rPr>
          <w:b/>
          <w:sz w:val="28"/>
        </w:rPr>
        <w:t>4.2</w:t>
      </w:r>
      <w:r w:rsidRPr="00275AFB">
        <w:rPr>
          <w:sz w:val="28"/>
        </w:rPr>
        <w:t xml:space="preserve"> </w:t>
      </w:r>
      <w:r w:rsidR="00275AFB">
        <w:tab/>
      </w:r>
      <w:r w:rsidRPr="00C52922">
        <w:t>Clearly record proposed changes to aid future planning and evaluation</w:t>
      </w:r>
    </w:p>
    <w:p w:rsidR="003F1C57" w:rsidRPr="00C52922" w:rsidRDefault="00C52922" w:rsidP="00275AFB">
      <w:r w:rsidRPr="00275AFB">
        <w:rPr>
          <w:b/>
          <w:sz w:val="28"/>
        </w:rPr>
        <w:t>4.3</w:t>
      </w:r>
      <w:r w:rsidRPr="00275AFB">
        <w:rPr>
          <w:sz w:val="28"/>
        </w:rPr>
        <w:t xml:space="preserve"> </w:t>
      </w:r>
      <w:r w:rsidR="00275AFB">
        <w:tab/>
      </w:r>
      <w:r w:rsidRPr="00C52922">
        <w:t xml:space="preserve">Undertake ongoing research into new business opportunities and adjust business goals and </w:t>
      </w:r>
      <w:r w:rsidR="00275AFB">
        <w:tab/>
      </w:r>
      <w:r w:rsidRPr="00C52922">
        <w:t>objectives as new business opportunities arise</w:t>
      </w:r>
      <w:r w:rsidR="003F1C57" w:rsidRPr="00C52922">
        <w:tab/>
      </w:r>
      <w:r w:rsidR="003F1C57" w:rsidRPr="00C52922">
        <w:tab/>
      </w:r>
      <w:r w:rsidR="003F1C57" w:rsidRPr="00C52922">
        <w:tab/>
      </w:r>
      <w:r w:rsidR="003F1C57" w:rsidRPr="00C52922">
        <w:tab/>
      </w:r>
    </w:p>
    <w:p w:rsidR="005A4256" w:rsidRDefault="005A4256" w:rsidP="003F1C57">
      <w:pPr>
        <w:rPr>
          <w:rFonts w:cstheme="minorHAnsi"/>
        </w:rPr>
      </w:pPr>
    </w:p>
    <w:p w:rsidR="00275AFB" w:rsidRDefault="004848F0">
      <w:pPr>
        <w:spacing w:after="0" w:line="240" w:lineRule="auto"/>
        <w:rPr>
          <w:rFonts w:cstheme="minorHAnsi"/>
          <w:b/>
          <w:color w:val="FF0000"/>
        </w:rPr>
      </w:pPr>
      <w:r>
        <w:rPr>
          <w:rFonts w:cstheme="minorHAnsi"/>
          <w:b/>
          <w:noProof/>
          <w:color w:val="FF0000"/>
          <w:lang w:val="en-GB"/>
        </w:rPr>
        <w:drawing>
          <wp:anchor distT="0" distB="0" distL="114300" distR="114300" simplePos="0" relativeHeight="251707392" behindDoc="1" locked="0" layoutInCell="1" allowOverlap="1" wp14:anchorId="57315992" wp14:editId="1B462CBA">
            <wp:simplePos x="0" y="0"/>
            <wp:positionH relativeFrom="column">
              <wp:posOffset>19050</wp:posOffset>
            </wp:positionH>
            <wp:positionV relativeFrom="paragraph">
              <wp:posOffset>635</wp:posOffset>
            </wp:positionV>
            <wp:extent cx="4394200" cy="4391025"/>
            <wp:effectExtent l="0" t="0" r="6350" b="9525"/>
            <wp:wrapTight wrapText="bothSides">
              <wp:wrapPolygon edited="0">
                <wp:start x="375" y="0"/>
                <wp:lineTo x="0" y="187"/>
                <wp:lineTo x="0" y="21459"/>
                <wp:lineTo x="375" y="21553"/>
                <wp:lineTo x="21163" y="21553"/>
                <wp:lineTo x="21538" y="21459"/>
                <wp:lineTo x="21538" y="187"/>
                <wp:lineTo x="21163" y="0"/>
                <wp:lineTo x="375" y="0"/>
              </wp:wrapPolygon>
            </wp:wrapTight>
            <wp:docPr id="25" name="Picture 2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a:ln>
                      <a:noFill/>
                    </a:ln>
                    <a:effectLst>
                      <a:softEdge rad="112500"/>
                    </a:effectLst>
                  </pic:spPr>
                </pic:pic>
              </a:graphicData>
            </a:graphic>
          </wp:anchor>
        </w:drawing>
      </w:r>
      <w:r w:rsidR="00275AFB">
        <w:rPr>
          <w:rFonts w:cstheme="minorHAnsi"/>
          <w:b/>
          <w:color w:val="FF0000"/>
        </w:rPr>
        <w:br w:type="page"/>
      </w:r>
    </w:p>
    <w:p w:rsidR="005A4256" w:rsidRPr="005A4256" w:rsidRDefault="005A4256" w:rsidP="00275AFB">
      <w:pPr>
        <w:pStyle w:val="Heading2"/>
      </w:pPr>
      <w:bookmarkStart w:id="90" w:name="_Toc449509810"/>
      <w:r w:rsidRPr="005A4256">
        <w:lastRenderedPageBreak/>
        <w:t>4.1</w:t>
      </w:r>
      <w:r w:rsidR="004306FF">
        <w:t xml:space="preserve"> – </w:t>
      </w:r>
      <w:r w:rsidRPr="005A4256">
        <w:t>Review and adjust business plan, as required, to maintain business viability, in accordance with business goals and objectives</w:t>
      </w:r>
      <w:bookmarkEnd w:id="90"/>
    </w:p>
    <w:p w:rsidR="00275AFB" w:rsidRDefault="00911697" w:rsidP="00911697">
      <w:pPr>
        <w:pStyle w:val="Heading3"/>
      </w:pPr>
      <w:bookmarkStart w:id="91" w:name="_Toc449509811"/>
      <w:r>
        <w:t>Reviewing and adjusting business plan</w:t>
      </w:r>
      <w:bookmarkEnd w:id="91"/>
    </w:p>
    <w:p w:rsidR="00C94958" w:rsidRDefault="005A4256" w:rsidP="00911697">
      <w:pPr>
        <w:pStyle w:val="BoldBulTight0"/>
      </w:pPr>
      <w:r w:rsidRPr="005A4256">
        <w:t xml:space="preserve">As a business continues to </w:t>
      </w:r>
      <w:r w:rsidR="00C94958">
        <w:t xml:space="preserve">operate and </w:t>
      </w:r>
      <w:r w:rsidRPr="005A4256">
        <w:t xml:space="preserve">grow </w:t>
      </w:r>
      <w:r w:rsidR="00C94958">
        <w:t>you would need to make adjustments to accommodate:</w:t>
      </w:r>
    </w:p>
    <w:p w:rsidR="00C94958" w:rsidRDefault="00C816BF" w:rsidP="0018758D">
      <w:pPr>
        <w:pStyle w:val="Bullets"/>
      </w:pPr>
      <w:bookmarkStart w:id="92" w:name="OLE_LINK1"/>
      <w:bookmarkStart w:id="93" w:name="OLE_LINK2"/>
      <w:r>
        <w:rPr>
          <w:noProof/>
          <w:lang w:val="en-GB"/>
        </w:rPr>
        <w:drawing>
          <wp:anchor distT="0" distB="0" distL="114300" distR="114300" simplePos="0" relativeHeight="251708416" behindDoc="1" locked="0" layoutInCell="1" allowOverlap="1" wp14:anchorId="7C2386FF" wp14:editId="79FEE835">
            <wp:simplePos x="0" y="0"/>
            <wp:positionH relativeFrom="column">
              <wp:posOffset>3333750</wp:posOffset>
            </wp:positionH>
            <wp:positionV relativeFrom="paragraph">
              <wp:posOffset>120015</wp:posOffset>
            </wp:positionV>
            <wp:extent cx="2308225" cy="2019300"/>
            <wp:effectExtent l="0" t="0" r="0" b="0"/>
            <wp:wrapTight wrapText="bothSides">
              <wp:wrapPolygon edited="0">
                <wp:start x="0" y="0"/>
                <wp:lineTo x="0" y="21396"/>
                <wp:lineTo x="21392" y="21396"/>
                <wp:lineTo x="21392" y="0"/>
                <wp:lineTo x="0" y="0"/>
              </wp:wrapPolygon>
            </wp:wrapTight>
            <wp:docPr id="26" name="Picture 25" descr="reading_long_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ing_long_list_800_wht.png"/>
                    <pic:cNvPicPr/>
                  </pic:nvPicPr>
                  <pic:blipFill>
                    <a:blip r:embed="rId35" cstate="print"/>
                    <a:stretch>
                      <a:fillRect/>
                    </a:stretch>
                  </pic:blipFill>
                  <pic:spPr>
                    <a:xfrm>
                      <a:off x="0" y="0"/>
                      <a:ext cx="2308225" cy="2019300"/>
                    </a:xfrm>
                    <a:prstGeom prst="rect">
                      <a:avLst/>
                    </a:prstGeom>
                  </pic:spPr>
                </pic:pic>
              </a:graphicData>
            </a:graphic>
            <wp14:sizeRelH relativeFrom="margin">
              <wp14:pctWidth>0</wp14:pctWidth>
            </wp14:sizeRelH>
            <wp14:sizeRelV relativeFrom="margin">
              <wp14:pctHeight>0</wp14:pctHeight>
            </wp14:sizeRelV>
          </wp:anchor>
        </w:drawing>
      </w:r>
      <w:r w:rsidR="00C94958">
        <w:t>Staffing levels</w:t>
      </w:r>
    </w:p>
    <w:p w:rsidR="00C94958" w:rsidRDefault="00C94958" w:rsidP="0018758D">
      <w:pPr>
        <w:pStyle w:val="Bullets"/>
      </w:pPr>
      <w:r>
        <w:t>Operating procedures</w:t>
      </w:r>
    </w:p>
    <w:p w:rsidR="00C94958" w:rsidRDefault="00C94958" w:rsidP="0018758D">
      <w:pPr>
        <w:pStyle w:val="Bullets"/>
      </w:pPr>
      <w:r>
        <w:t>Sales and Marketing</w:t>
      </w:r>
    </w:p>
    <w:p w:rsidR="00C94958" w:rsidRDefault="00C94958" w:rsidP="0018758D">
      <w:pPr>
        <w:pStyle w:val="Bullets"/>
      </w:pPr>
      <w:r>
        <w:t>Plant and equipment</w:t>
      </w:r>
    </w:p>
    <w:p w:rsidR="00C94958" w:rsidRDefault="00911697" w:rsidP="0018758D">
      <w:pPr>
        <w:pStyle w:val="Bullets"/>
      </w:pPr>
      <w:r>
        <w:t>Strategies.</w:t>
      </w:r>
    </w:p>
    <w:bookmarkEnd w:id="92"/>
    <w:bookmarkEnd w:id="93"/>
    <w:p w:rsidR="00C94958" w:rsidRDefault="00C94958" w:rsidP="005A4256">
      <w:pPr>
        <w:rPr>
          <w:rFonts w:cstheme="minorHAnsi"/>
        </w:rPr>
      </w:pPr>
      <w:r>
        <w:rPr>
          <w:rFonts w:cstheme="minorHAnsi"/>
        </w:rPr>
        <w:t xml:space="preserve">At least annually </w:t>
      </w:r>
      <w:r w:rsidR="005A4256" w:rsidRPr="005A4256">
        <w:rPr>
          <w:rFonts w:cstheme="minorHAnsi"/>
        </w:rPr>
        <w:t xml:space="preserve">you should </w:t>
      </w:r>
      <w:r>
        <w:rPr>
          <w:rFonts w:cstheme="minorHAnsi"/>
        </w:rPr>
        <w:t>schedule a review of the business plan as a strategic assessment, not just a reactive change process.</w:t>
      </w:r>
    </w:p>
    <w:p w:rsidR="00C94958" w:rsidRPr="00C94958" w:rsidRDefault="00C94958" w:rsidP="00911697">
      <w:r w:rsidRPr="00C94958">
        <w:t xml:space="preserve">Change or no change will </w:t>
      </w:r>
      <w:r w:rsidR="005A4256" w:rsidRPr="00C94958">
        <w:t xml:space="preserve">affect the </w:t>
      </w:r>
      <w:r w:rsidRPr="00C94958">
        <w:t>key</w:t>
      </w:r>
      <w:r w:rsidR="005A4256" w:rsidRPr="00C94958">
        <w:t xml:space="preserve"> areas of your business</w:t>
      </w:r>
      <w:r w:rsidRPr="00C94958">
        <w:t>.</w:t>
      </w:r>
    </w:p>
    <w:p w:rsidR="005A4256" w:rsidRDefault="00C94958" w:rsidP="00710F5A">
      <w:r>
        <w:t>There are options available, such as software programs that are not much more than a manual check list.</w:t>
      </w:r>
    </w:p>
    <w:p w:rsidR="00C94958" w:rsidRDefault="00C94958" w:rsidP="00013752">
      <w:pPr>
        <w:pStyle w:val="BoldBulTight0"/>
      </w:pPr>
      <w:r>
        <w:t>What really needs to happen is an asses</w:t>
      </w:r>
      <w:r w:rsidR="00911697">
        <w:t>sment against facts and desires:</w:t>
      </w:r>
    </w:p>
    <w:p w:rsidR="00C94958" w:rsidRPr="00C94958" w:rsidRDefault="00C94958" w:rsidP="0018758D">
      <w:pPr>
        <w:pStyle w:val="Bullets"/>
      </w:pPr>
      <w:r w:rsidRPr="00C94958">
        <w:t xml:space="preserve">You may not want to change certain business plan aspects because of some other forecast strategy or you may be looking to </w:t>
      </w:r>
      <w:r w:rsidR="00911697">
        <w:t>expand in another direction</w:t>
      </w:r>
    </w:p>
    <w:p w:rsidR="00C94958" w:rsidRPr="00C94958" w:rsidRDefault="00C94958" w:rsidP="0018758D">
      <w:pPr>
        <w:pStyle w:val="Bullets"/>
      </w:pPr>
      <w:r w:rsidRPr="00C94958">
        <w:t>But to se</w:t>
      </w:r>
      <w:r w:rsidR="00911697">
        <w:t xml:space="preserve">e what is happening right now. </w:t>
      </w:r>
      <w:r w:rsidR="00911697" w:rsidRPr="00C94958">
        <w:t xml:space="preserve">The </w:t>
      </w:r>
      <w:r w:rsidRPr="00C94958">
        <w:t>review is necessary, even for peace of mind you are on the right path.</w:t>
      </w:r>
    </w:p>
    <w:p w:rsidR="005A4256" w:rsidRDefault="00C94958" w:rsidP="00710F5A">
      <w:pPr>
        <w:pStyle w:val="Heading3"/>
      </w:pPr>
      <w:bookmarkStart w:id="94" w:name="_Toc449509812"/>
      <w:r w:rsidRPr="00C94958">
        <w:t>Business Plan Assessment path</w:t>
      </w:r>
      <w:bookmarkEnd w:id="94"/>
    </w:p>
    <w:p w:rsidR="00773A83" w:rsidRPr="00911697" w:rsidRDefault="00773A83" w:rsidP="00013752">
      <w:pPr>
        <w:pStyle w:val="BoldBulTight0"/>
        <w:rPr>
          <w:u w:val="single"/>
        </w:rPr>
      </w:pPr>
      <w:r w:rsidRPr="00911697">
        <w:rPr>
          <w:u w:val="single"/>
        </w:rPr>
        <w:t>Business plan</w:t>
      </w:r>
    </w:p>
    <w:p w:rsidR="00773A83" w:rsidRDefault="00773A83" w:rsidP="00710F5A">
      <w:r>
        <w:t xml:space="preserve">As </w:t>
      </w:r>
      <w:r w:rsidRPr="00773A83">
        <w:t xml:space="preserve">your business plan </w:t>
      </w:r>
      <w:r>
        <w:t>sets your</w:t>
      </w:r>
      <w:r w:rsidRPr="00773A83">
        <w:t xml:space="preserve"> strategic goals</w:t>
      </w:r>
      <w:r>
        <w:t xml:space="preserve"> they should be the </w:t>
      </w:r>
      <w:r w:rsidRPr="00773A83">
        <w:t xml:space="preserve">leading </w:t>
      </w:r>
      <w:r>
        <w:t>pathway</w:t>
      </w:r>
      <w:r w:rsidRPr="00773A83">
        <w:t xml:space="preserve"> of your internal operations. </w:t>
      </w:r>
    </w:p>
    <w:p w:rsidR="00773A83" w:rsidRPr="00773A83" w:rsidRDefault="00773A83" w:rsidP="00710F5A">
      <w:r w:rsidRPr="00773A83">
        <w:t xml:space="preserve">At a minimum of once a year, you and your top management should take part in a strategic planning process that includes reviewing your </w:t>
      </w:r>
      <w:r>
        <w:t xml:space="preserve">overall </w:t>
      </w:r>
      <w:r w:rsidRPr="00773A83">
        <w:t>business plan</w:t>
      </w:r>
      <w:r>
        <w:t xml:space="preserve"> and its variant components within it</w:t>
      </w:r>
      <w:r w:rsidRPr="00773A83">
        <w:t>.</w:t>
      </w:r>
    </w:p>
    <w:p w:rsidR="009F50A5" w:rsidRPr="00C816BF" w:rsidRDefault="00862A9A" w:rsidP="00C816BF">
      <w:r>
        <w:t>Many organisations set in place regular monthly reviews of the overall business plans, or maybe just select one or two sub-components to analyse in depth.</w:t>
      </w:r>
    </w:p>
    <w:p w:rsidR="00862A9A" w:rsidRDefault="00862A9A" w:rsidP="00013752">
      <w:pPr>
        <w:pStyle w:val="BoldBulTight0"/>
      </w:pPr>
      <w:r w:rsidRPr="00862A9A">
        <w:t>Each month</w:t>
      </w:r>
      <w:r>
        <w:t xml:space="preserve"> you can look at:</w:t>
      </w:r>
    </w:p>
    <w:p w:rsidR="00862A9A" w:rsidRPr="00862A9A" w:rsidRDefault="00862A9A" w:rsidP="0018758D">
      <w:pPr>
        <w:pStyle w:val="Bullets"/>
      </w:pPr>
      <w:r w:rsidRPr="00862A9A">
        <w:t>How well are we executing on our plan?</w:t>
      </w:r>
    </w:p>
    <w:p w:rsidR="00862A9A" w:rsidRPr="00862A9A" w:rsidRDefault="00862A9A" w:rsidP="0018758D">
      <w:pPr>
        <w:pStyle w:val="Bullets"/>
      </w:pPr>
      <w:r w:rsidRPr="00862A9A">
        <w:t>What issues or obstacles do we need to address?</w:t>
      </w:r>
    </w:p>
    <w:p w:rsidR="00862A9A" w:rsidRPr="00862A9A" w:rsidRDefault="00862A9A" w:rsidP="0018758D">
      <w:pPr>
        <w:pStyle w:val="Bullets"/>
      </w:pPr>
      <w:r w:rsidRPr="00862A9A">
        <w:t>What opportunities have arisen that we may want to pursue?</w:t>
      </w:r>
    </w:p>
    <w:p w:rsidR="00862A9A" w:rsidRPr="00862A9A" w:rsidRDefault="00862A9A" w:rsidP="0018758D">
      <w:pPr>
        <w:pStyle w:val="Bullets"/>
      </w:pPr>
      <w:r w:rsidRPr="00862A9A">
        <w:lastRenderedPageBreak/>
        <w:t>What adjustments, if any, do we need to make to the plan or our approach?</w:t>
      </w:r>
    </w:p>
    <w:p w:rsidR="00773A83" w:rsidRDefault="001A23E1" w:rsidP="00773A83">
      <w:pPr>
        <w:rPr>
          <w:rFonts w:cstheme="minorHAnsi"/>
        </w:rPr>
      </w:pPr>
      <w:r>
        <w:rPr>
          <w:rFonts w:cstheme="minorHAnsi"/>
          <w:noProof/>
          <w:lang w:val="en-GB"/>
        </w:rPr>
        <w:drawing>
          <wp:anchor distT="0" distB="0" distL="114300" distR="114300" simplePos="0" relativeHeight="251709440" behindDoc="1" locked="0" layoutInCell="1" allowOverlap="1" wp14:anchorId="332AF136" wp14:editId="11747132">
            <wp:simplePos x="0" y="0"/>
            <wp:positionH relativeFrom="column">
              <wp:posOffset>4114800</wp:posOffset>
            </wp:positionH>
            <wp:positionV relativeFrom="paragraph">
              <wp:posOffset>578485</wp:posOffset>
            </wp:positionV>
            <wp:extent cx="2371725" cy="2371725"/>
            <wp:effectExtent l="19050" t="0" r="9525" b="0"/>
            <wp:wrapTight wrapText="bothSides">
              <wp:wrapPolygon edited="0">
                <wp:start x="-173" y="0"/>
                <wp:lineTo x="-173" y="21513"/>
                <wp:lineTo x="21687" y="21513"/>
                <wp:lineTo x="21687" y="0"/>
                <wp:lineTo x="-173" y="0"/>
              </wp:wrapPolygon>
            </wp:wrapTight>
            <wp:docPr id="27" name="Picture 26" descr="Fotolia_10056610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610_XS.jpg"/>
                    <pic:cNvPicPr/>
                  </pic:nvPicPr>
                  <pic:blipFill>
                    <a:blip r:embed="rId36" cstate="print"/>
                    <a:stretch>
                      <a:fillRect/>
                    </a:stretch>
                  </pic:blipFill>
                  <pic:spPr>
                    <a:xfrm>
                      <a:off x="0" y="0"/>
                      <a:ext cx="2371725" cy="2371725"/>
                    </a:xfrm>
                    <a:prstGeom prst="rect">
                      <a:avLst/>
                    </a:prstGeom>
                  </pic:spPr>
                </pic:pic>
              </a:graphicData>
            </a:graphic>
          </wp:anchor>
        </w:drawing>
      </w:r>
      <w:r w:rsidR="00773A83" w:rsidRPr="00773A83">
        <w:rPr>
          <w:rFonts w:cstheme="minorHAnsi"/>
        </w:rPr>
        <w:t xml:space="preserve">Make sure </w:t>
      </w:r>
      <w:r w:rsidR="00862A9A">
        <w:rPr>
          <w:rFonts w:cstheme="minorHAnsi"/>
        </w:rPr>
        <w:t>you schedule you annual or monthly or other assessments so that you are not tempted to just dismiss it as something I will do tomorrow!</w:t>
      </w:r>
      <w:r w:rsidR="004306FF">
        <w:rPr>
          <w:rFonts w:cstheme="minorHAnsi"/>
        </w:rPr>
        <w:t xml:space="preserve"> </w:t>
      </w:r>
      <w:r w:rsidR="00862A9A">
        <w:rPr>
          <w:rFonts w:cstheme="minorHAnsi"/>
        </w:rPr>
        <w:t>T</w:t>
      </w:r>
      <w:r w:rsidR="00773A83" w:rsidRPr="00773A83">
        <w:rPr>
          <w:rFonts w:cstheme="minorHAnsi"/>
        </w:rPr>
        <w:t>he time invested will pay off when your company continues to grow profitably</w:t>
      </w:r>
      <w:r w:rsidR="00862A9A">
        <w:rPr>
          <w:rFonts w:cstheme="minorHAnsi"/>
        </w:rPr>
        <w:t>.</w:t>
      </w:r>
    </w:p>
    <w:p w:rsidR="008F30E3" w:rsidRPr="008F30E3" w:rsidRDefault="008F30E3" w:rsidP="00911697">
      <w:pPr>
        <w:pStyle w:val="BoldBulTight0"/>
      </w:pPr>
      <w:r w:rsidRPr="008F30E3">
        <w:t>Key review criteria</w:t>
      </w:r>
      <w:r w:rsidR="00911697">
        <w:t>:</w:t>
      </w:r>
    </w:p>
    <w:p w:rsidR="008F30E3" w:rsidRDefault="008F30E3" w:rsidP="0018758D">
      <w:pPr>
        <w:pStyle w:val="Bullets"/>
      </w:pPr>
      <w:r w:rsidRPr="008F30E3">
        <w:t>Ensure the business plan is practical and that there is a good chance for success</w:t>
      </w:r>
    </w:p>
    <w:p w:rsidR="008F30E3" w:rsidRDefault="008F30E3" w:rsidP="0018758D">
      <w:pPr>
        <w:pStyle w:val="Bullets"/>
      </w:pPr>
      <w:proofErr w:type="gramStart"/>
      <w:r w:rsidRPr="008F30E3">
        <w:t>Be</w:t>
      </w:r>
      <w:proofErr w:type="gramEnd"/>
      <w:r w:rsidRPr="008F30E3">
        <w:t xml:space="preserve"> brave- make changes!</w:t>
      </w:r>
    </w:p>
    <w:p w:rsidR="008F30E3" w:rsidRDefault="008F30E3" w:rsidP="0018758D">
      <w:pPr>
        <w:pStyle w:val="Bullets"/>
      </w:pPr>
      <w:r w:rsidRPr="008F30E3">
        <w:t>Show options at key decision points</w:t>
      </w:r>
    </w:p>
    <w:p w:rsidR="008F30E3" w:rsidRDefault="008F30E3" w:rsidP="0018758D">
      <w:pPr>
        <w:pStyle w:val="Bullets"/>
      </w:pPr>
      <w:r>
        <w:t>Share the plan review...don’t isolate the assessment</w:t>
      </w:r>
    </w:p>
    <w:p w:rsidR="008F30E3" w:rsidRPr="008F30E3" w:rsidRDefault="008F30E3" w:rsidP="0018758D">
      <w:pPr>
        <w:pStyle w:val="Bullets"/>
      </w:pPr>
      <w:r w:rsidRPr="008F30E3">
        <w:t xml:space="preserve">Make small changes with alternative options not </w:t>
      </w:r>
      <w:r>
        <w:t xml:space="preserve">necessarily </w:t>
      </w:r>
      <w:r w:rsidR="00911697">
        <w:t>total replacement</w:t>
      </w:r>
    </w:p>
    <w:p w:rsidR="008F30E3" w:rsidRPr="008F30E3" w:rsidRDefault="008F30E3" w:rsidP="0018758D">
      <w:pPr>
        <w:pStyle w:val="Bullets"/>
      </w:pPr>
      <w:r w:rsidRPr="008F30E3">
        <w:t>Funding arrangements are vital to survival. Without it the plan is weekended considerably.</w:t>
      </w:r>
    </w:p>
    <w:p w:rsidR="004177C8" w:rsidRPr="004177C8" w:rsidRDefault="004177C8" w:rsidP="004A354C">
      <w:pPr>
        <w:pStyle w:val="BoldBulTight0"/>
      </w:pPr>
      <w:r w:rsidRPr="004177C8">
        <w:t>Maintain business viability</w:t>
      </w:r>
      <w:r w:rsidR="004A354C">
        <w:t>:</w:t>
      </w:r>
    </w:p>
    <w:p w:rsidR="004177C8" w:rsidRPr="004177C8" w:rsidRDefault="004177C8" w:rsidP="0018758D">
      <w:pPr>
        <w:pStyle w:val="Bullets"/>
      </w:pPr>
      <w:r w:rsidRPr="004177C8">
        <w:t>W</w:t>
      </w:r>
      <w:r w:rsidR="008F30E3" w:rsidRPr="004177C8">
        <w:t xml:space="preserve">hat if the demand </w:t>
      </w:r>
      <w:r w:rsidRPr="004177C8">
        <w:t xml:space="preserve">for your products and services </w:t>
      </w:r>
      <w:r w:rsidR="008F30E3" w:rsidRPr="004177C8">
        <w:t xml:space="preserve">turns </w:t>
      </w:r>
      <w:r w:rsidRPr="004177C8">
        <w:t>out</w:t>
      </w:r>
      <w:r w:rsidR="008F30E3" w:rsidRPr="004177C8">
        <w:t xml:space="preserve"> to be 50% of what you </w:t>
      </w:r>
      <w:r w:rsidRPr="004177C8">
        <w:t xml:space="preserve">had originally </w:t>
      </w:r>
      <w:r w:rsidR="008F30E3" w:rsidRPr="004177C8">
        <w:t xml:space="preserve">planned? </w:t>
      </w:r>
    </w:p>
    <w:p w:rsidR="004177C8" w:rsidRPr="004177C8" w:rsidRDefault="004177C8" w:rsidP="0018758D">
      <w:pPr>
        <w:pStyle w:val="Bullets"/>
      </w:pPr>
      <w:r w:rsidRPr="004177C8">
        <w:t>W</w:t>
      </w:r>
      <w:r w:rsidR="008F30E3" w:rsidRPr="004177C8">
        <w:t xml:space="preserve">hat if it is 200% of what you planned? </w:t>
      </w:r>
    </w:p>
    <w:p w:rsidR="004177C8" w:rsidRPr="004177C8" w:rsidRDefault="008F30E3" w:rsidP="0018758D">
      <w:pPr>
        <w:pStyle w:val="Bullets"/>
      </w:pPr>
      <w:r w:rsidRPr="004177C8">
        <w:t xml:space="preserve">What if you </w:t>
      </w:r>
      <w:r w:rsidR="004177C8" w:rsidRPr="004177C8">
        <w:t xml:space="preserve">or key </w:t>
      </w:r>
      <w:r w:rsidR="004177C8">
        <w:t>members of staff</w:t>
      </w:r>
      <w:r w:rsidR="004177C8" w:rsidRPr="004177C8">
        <w:t xml:space="preserve"> go</w:t>
      </w:r>
      <w:r w:rsidRPr="004177C8">
        <w:t xml:space="preserve"> down with illness? </w:t>
      </w:r>
    </w:p>
    <w:p w:rsidR="004177C8" w:rsidRPr="004177C8" w:rsidRDefault="008F30E3" w:rsidP="0018758D">
      <w:pPr>
        <w:pStyle w:val="Bullets"/>
      </w:pPr>
      <w:r w:rsidRPr="004177C8">
        <w:t xml:space="preserve">What if a large </w:t>
      </w:r>
      <w:r w:rsidR="004177C8" w:rsidRPr="004177C8">
        <w:t xml:space="preserve">competitor </w:t>
      </w:r>
      <w:r w:rsidRPr="004177C8">
        <w:t>creates similar product</w:t>
      </w:r>
      <w:r w:rsidR="004177C8" w:rsidRPr="004177C8">
        <w:t>s or services</w:t>
      </w:r>
      <w:r w:rsidRPr="004177C8">
        <w:t xml:space="preserve">? </w:t>
      </w:r>
    </w:p>
    <w:p w:rsidR="001A23E1" w:rsidRPr="00C816BF" w:rsidRDefault="004177C8" w:rsidP="00C816BF">
      <w:pPr>
        <w:pStyle w:val="Bullets"/>
      </w:pPr>
      <w:r w:rsidRPr="004177C8">
        <w:t>Can you assess</w:t>
      </w:r>
      <w:r w:rsidR="008F30E3" w:rsidRPr="004177C8">
        <w:t xml:space="preserve"> real-life risks and show options for them</w:t>
      </w:r>
      <w:r w:rsidRPr="004177C8">
        <w:t>?</w:t>
      </w:r>
    </w:p>
    <w:p w:rsidR="00862A9A" w:rsidRPr="00862A9A" w:rsidRDefault="00862A9A" w:rsidP="00710F5A">
      <w:pPr>
        <w:pStyle w:val="Heading3"/>
      </w:pPr>
      <w:bookmarkStart w:id="95" w:name="_Toc449509813"/>
      <w:r w:rsidRPr="00862A9A">
        <w:t>Overall Business Plan Assessment</w:t>
      </w:r>
      <w:bookmarkEnd w:id="95"/>
    </w:p>
    <w:tbl>
      <w:tblPr>
        <w:tblStyle w:val="TableGrid"/>
        <w:tblW w:w="0" w:type="auto"/>
        <w:tblLook w:val="04A0" w:firstRow="1" w:lastRow="0" w:firstColumn="1" w:lastColumn="0" w:noHBand="0" w:noVBand="1"/>
      </w:tblPr>
      <w:tblGrid>
        <w:gridCol w:w="4612"/>
        <w:gridCol w:w="4630"/>
      </w:tblGrid>
      <w:tr w:rsidR="00862A9A" w:rsidRPr="00862A9A" w:rsidTr="00710F5A">
        <w:tc>
          <w:tcPr>
            <w:tcW w:w="4774" w:type="dxa"/>
            <w:tcBorders>
              <w:bottom w:val="single" w:sz="4" w:space="0" w:color="auto"/>
            </w:tcBorders>
            <w:shd w:val="clear" w:color="auto" w:fill="E5B8B7" w:themeFill="accent2" w:themeFillTint="66"/>
          </w:tcPr>
          <w:p w:rsidR="00862A9A" w:rsidRPr="00862A9A" w:rsidRDefault="00710F5A" w:rsidP="004A354C">
            <w:pPr>
              <w:spacing w:before="120" w:after="120" w:line="240" w:lineRule="auto"/>
              <w:jc w:val="center"/>
              <w:rPr>
                <w:rFonts w:cstheme="minorHAnsi"/>
                <w:b/>
              </w:rPr>
            </w:pPr>
            <w:r w:rsidRPr="00862A9A">
              <w:rPr>
                <w:rFonts w:cstheme="minorHAnsi"/>
                <w:b/>
              </w:rPr>
              <w:t>Business Plan</w:t>
            </w:r>
          </w:p>
        </w:tc>
        <w:tc>
          <w:tcPr>
            <w:tcW w:w="4774" w:type="dxa"/>
            <w:shd w:val="clear" w:color="auto" w:fill="E5B8B7" w:themeFill="accent2" w:themeFillTint="66"/>
          </w:tcPr>
          <w:p w:rsidR="00862A9A" w:rsidRPr="00862A9A" w:rsidRDefault="00710F5A" w:rsidP="004A354C">
            <w:pPr>
              <w:spacing w:before="120" w:after="120" w:line="240" w:lineRule="auto"/>
              <w:jc w:val="center"/>
              <w:rPr>
                <w:rFonts w:cstheme="minorHAnsi"/>
                <w:b/>
              </w:rPr>
            </w:pPr>
            <w:r w:rsidRPr="00862A9A">
              <w:rPr>
                <w:rFonts w:cstheme="minorHAnsi"/>
                <w:b/>
              </w:rPr>
              <w:t>Assessment</w:t>
            </w:r>
          </w:p>
        </w:tc>
      </w:tr>
      <w:tr w:rsidR="00862A9A" w:rsidTr="00710F5A">
        <w:tc>
          <w:tcPr>
            <w:tcW w:w="4774" w:type="dxa"/>
            <w:shd w:val="clear" w:color="auto" w:fill="F2DBDB" w:themeFill="accent2" w:themeFillTint="33"/>
          </w:tcPr>
          <w:p w:rsidR="00862A9A" w:rsidRPr="00710F5A" w:rsidRDefault="00862A9A" w:rsidP="004A354C">
            <w:pPr>
              <w:spacing w:before="120" w:after="120" w:line="240" w:lineRule="auto"/>
              <w:rPr>
                <w:rFonts w:cstheme="minorHAnsi"/>
                <w:b/>
              </w:rPr>
            </w:pPr>
            <w:r w:rsidRPr="00710F5A">
              <w:rPr>
                <w:rFonts w:cstheme="minorHAnsi"/>
                <w:b/>
              </w:rPr>
              <w:t>What market are we currently serving</w:t>
            </w:r>
          </w:p>
          <w:p w:rsidR="00862A9A" w:rsidRPr="00710F5A" w:rsidRDefault="008F30E3" w:rsidP="004A354C">
            <w:pPr>
              <w:spacing w:before="120" w:after="120" w:line="240" w:lineRule="auto"/>
              <w:rPr>
                <w:rFonts w:cstheme="minorHAnsi"/>
                <w:b/>
              </w:rPr>
            </w:pPr>
            <w:r w:rsidRPr="00710F5A">
              <w:rPr>
                <w:rFonts w:cstheme="minorHAnsi"/>
                <w:b/>
              </w:rPr>
              <w:t>Market dynamics &amp; potential clients</w:t>
            </w:r>
          </w:p>
        </w:tc>
        <w:tc>
          <w:tcPr>
            <w:tcW w:w="4774" w:type="dxa"/>
          </w:tcPr>
          <w:p w:rsidR="00862A9A" w:rsidRDefault="00862A9A" w:rsidP="004A354C">
            <w:pPr>
              <w:spacing w:before="120" w:after="120" w:line="240" w:lineRule="auto"/>
              <w:rPr>
                <w:rFonts w:cstheme="minorHAnsi"/>
              </w:rPr>
            </w:pPr>
            <w:r w:rsidRPr="00862A9A">
              <w:rPr>
                <w:rFonts w:cstheme="minorHAnsi"/>
              </w:rPr>
              <w:t>Facts &amp; Trends</w:t>
            </w:r>
          </w:p>
        </w:tc>
      </w:tr>
      <w:tr w:rsidR="00862A9A" w:rsidTr="00710F5A">
        <w:tc>
          <w:tcPr>
            <w:tcW w:w="4774" w:type="dxa"/>
            <w:shd w:val="clear" w:color="auto" w:fill="F2DBDB" w:themeFill="accent2" w:themeFillTint="33"/>
          </w:tcPr>
          <w:p w:rsidR="00862A9A" w:rsidRPr="00710F5A" w:rsidRDefault="00862A9A" w:rsidP="004A354C">
            <w:pPr>
              <w:spacing w:before="120" w:after="120" w:line="240" w:lineRule="auto"/>
              <w:rPr>
                <w:rFonts w:cstheme="minorHAnsi"/>
                <w:b/>
              </w:rPr>
            </w:pPr>
            <w:r w:rsidRPr="00710F5A">
              <w:rPr>
                <w:rFonts w:cstheme="minorHAnsi"/>
                <w:b/>
              </w:rPr>
              <w:t xml:space="preserve">Who are the competitors </w:t>
            </w:r>
            <w:r w:rsidR="000A1C65" w:rsidRPr="00710F5A">
              <w:rPr>
                <w:rFonts w:cstheme="minorHAnsi"/>
                <w:b/>
              </w:rPr>
              <w:t>now</w:t>
            </w:r>
            <w:r w:rsidRPr="00710F5A">
              <w:rPr>
                <w:rFonts w:cstheme="minorHAnsi"/>
                <w:b/>
              </w:rPr>
              <w:t>?</w:t>
            </w:r>
            <w:r w:rsidR="004306FF">
              <w:rPr>
                <w:rFonts w:cstheme="minorHAnsi"/>
                <w:b/>
              </w:rPr>
              <w:t xml:space="preserve"> </w:t>
            </w:r>
            <w:r w:rsidRPr="00710F5A">
              <w:rPr>
                <w:rFonts w:cstheme="minorHAnsi"/>
                <w:b/>
              </w:rPr>
              <w:t>Have they changed since the last review?</w:t>
            </w:r>
          </w:p>
        </w:tc>
        <w:tc>
          <w:tcPr>
            <w:tcW w:w="4774" w:type="dxa"/>
          </w:tcPr>
          <w:p w:rsidR="00862A9A" w:rsidRDefault="00862A9A" w:rsidP="004A354C">
            <w:pPr>
              <w:spacing w:before="120" w:after="120" w:line="240" w:lineRule="auto"/>
              <w:rPr>
                <w:rFonts w:cstheme="minorHAnsi"/>
              </w:rPr>
            </w:pPr>
            <w:r w:rsidRPr="00862A9A">
              <w:rPr>
                <w:rFonts w:cstheme="minorHAnsi"/>
              </w:rPr>
              <w:t xml:space="preserve">What are the key </w:t>
            </w:r>
            <w:r>
              <w:rPr>
                <w:rFonts w:cstheme="minorHAnsi"/>
              </w:rPr>
              <w:t>differences if changes have occurred?</w:t>
            </w:r>
          </w:p>
        </w:tc>
      </w:tr>
      <w:tr w:rsidR="00862A9A" w:rsidTr="00710F5A">
        <w:tc>
          <w:tcPr>
            <w:tcW w:w="4774" w:type="dxa"/>
            <w:shd w:val="clear" w:color="auto" w:fill="F2DBDB" w:themeFill="accent2" w:themeFillTint="33"/>
          </w:tcPr>
          <w:p w:rsidR="00862A9A" w:rsidRPr="00710F5A" w:rsidRDefault="00862A9A" w:rsidP="004A354C">
            <w:pPr>
              <w:spacing w:before="120" w:after="120" w:line="240" w:lineRule="auto"/>
              <w:rPr>
                <w:rFonts w:cstheme="minorHAnsi"/>
                <w:b/>
              </w:rPr>
            </w:pPr>
            <w:r w:rsidRPr="00710F5A">
              <w:rPr>
                <w:rFonts w:cstheme="minorHAnsi"/>
                <w:b/>
              </w:rPr>
              <w:t>Goals and objectives?</w:t>
            </w:r>
          </w:p>
          <w:p w:rsidR="008F30E3" w:rsidRPr="00710F5A" w:rsidRDefault="008F30E3" w:rsidP="004A354C">
            <w:pPr>
              <w:spacing w:before="120" w:after="120" w:line="240" w:lineRule="auto"/>
              <w:rPr>
                <w:rFonts w:cstheme="minorHAnsi"/>
                <w:b/>
              </w:rPr>
            </w:pPr>
            <w:r w:rsidRPr="00710F5A">
              <w:rPr>
                <w:rFonts w:cstheme="minorHAnsi"/>
                <w:b/>
              </w:rPr>
              <w:t>Sales and projections?</w:t>
            </w:r>
          </w:p>
        </w:tc>
        <w:tc>
          <w:tcPr>
            <w:tcW w:w="4774" w:type="dxa"/>
          </w:tcPr>
          <w:p w:rsidR="00862A9A" w:rsidRDefault="00862A9A" w:rsidP="004A354C">
            <w:pPr>
              <w:spacing w:before="120" w:after="120" w:line="240" w:lineRule="auto"/>
              <w:rPr>
                <w:rFonts w:cstheme="minorHAnsi"/>
              </w:rPr>
            </w:pPr>
            <w:r>
              <w:rPr>
                <w:rFonts w:cstheme="minorHAnsi"/>
              </w:rPr>
              <w:t>Have they changed?</w:t>
            </w:r>
          </w:p>
          <w:p w:rsidR="00862A9A" w:rsidRDefault="00862A9A" w:rsidP="004A354C">
            <w:pPr>
              <w:spacing w:before="120" w:after="120" w:line="240" w:lineRule="auto"/>
              <w:rPr>
                <w:rFonts w:cstheme="minorHAnsi"/>
              </w:rPr>
            </w:pPr>
          </w:p>
        </w:tc>
      </w:tr>
      <w:tr w:rsidR="00862A9A" w:rsidTr="00710F5A">
        <w:tc>
          <w:tcPr>
            <w:tcW w:w="4774" w:type="dxa"/>
            <w:shd w:val="clear" w:color="auto" w:fill="F2DBDB" w:themeFill="accent2" w:themeFillTint="33"/>
          </w:tcPr>
          <w:p w:rsidR="00862A9A" w:rsidRPr="00710F5A" w:rsidRDefault="00862A9A" w:rsidP="004A354C">
            <w:pPr>
              <w:spacing w:before="120" w:after="120" w:line="240" w:lineRule="auto"/>
              <w:rPr>
                <w:rFonts w:cstheme="minorHAnsi"/>
                <w:b/>
              </w:rPr>
            </w:pPr>
            <w:r w:rsidRPr="00710F5A">
              <w:rPr>
                <w:rFonts w:cstheme="minorHAnsi"/>
                <w:b/>
              </w:rPr>
              <w:t>Our business model?</w:t>
            </w:r>
          </w:p>
          <w:p w:rsidR="00862A9A" w:rsidRPr="00710F5A" w:rsidRDefault="00862A9A" w:rsidP="004A354C">
            <w:pPr>
              <w:spacing w:before="120" w:after="120" w:line="240" w:lineRule="auto"/>
              <w:rPr>
                <w:rFonts w:cstheme="minorHAnsi"/>
                <w:b/>
              </w:rPr>
            </w:pPr>
          </w:p>
        </w:tc>
        <w:tc>
          <w:tcPr>
            <w:tcW w:w="4774" w:type="dxa"/>
          </w:tcPr>
          <w:p w:rsidR="008F30E3" w:rsidRDefault="00A3045C" w:rsidP="00213BB6">
            <w:pPr>
              <w:pStyle w:val="ListParagraph"/>
              <w:numPr>
                <w:ilvl w:val="0"/>
                <w:numId w:val="13"/>
              </w:numPr>
              <w:spacing w:before="120" w:after="120" w:line="240" w:lineRule="auto"/>
              <w:ind w:left="360"/>
              <w:rPr>
                <w:rFonts w:cstheme="minorHAnsi"/>
              </w:rPr>
            </w:pPr>
            <w:r w:rsidRPr="00A3045C">
              <w:rPr>
                <w:rFonts w:cstheme="minorHAnsi"/>
              </w:rPr>
              <w:t>Marketing, advertising, communication/media</w:t>
            </w:r>
          </w:p>
          <w:p w:rsidR="00A3045C" w:rsidRPr="00A3045C" w:rsidRDefault="008F30E3" w:rsidP="00213BB6">
            <w:pPr>
              <w:pStyle w:val="ListParagraph"/>
              <w:numPr>
                <w:ilvl w:val="0"/>
                <w:numId w:val="13"/>
              </w:numPr>
              <w:spacing w:before="120" w:after="120" w:line="240" w:lineRule="auto"/>
              <w:ind w:left="360"/>
              <w:rPr>
                <w:rFonts w:cstheme="minorHAnsi"/>
              </w:rPr>
            </w:pPr>
            <w:r>
              <w:rPr>
                <w:rFonts w:cstheme="minorHAnsi"/>
              </w:rPr>
              <w:lastRenderedPageBreak/>
              <w:t>R</w:t>
            </w:r>
            <w:r w:rsidR="00A3045C" w:rsidRPr="00A3045C">
              <w:rPr>
                <w:rFonts w:cstheme="minorHAnsi"/>
              </w:rPr>
              <w:t>evenue generation model</w:t>
            </w:r>
          </w:p>
          <w:p w:rsidR="00862A9A" w:rsidRPr="00A3045C" w:rsidRDefault="00A3045C" w:rsidP="00213BB6">
            <w:pPr>
              <w:pStyle w:val="ListParagraph"/>
              <w:numPr>
                <w:ilvl w:val="0"/>
                <w:numId w:val="13"/>
              </w:numPr>
              <w:spacing w:before="120" w:after="120" w:line="240" w:lineRule="auto"/>
              <w:ind w:left="360"/>
              <w:rPr>
                <w:rFonts w:cstheme="minorHAnsi"/>
              </w:rPr>
            </w:pPr>
            <w:r w:rsidRPr="00A3045C">
              <w:rPr>
                <w:rFonts w:cstheme="minorHAnsi"/>
              </w:rPr>
              <w:t xml:space="preserve">Model for </w:t>
            </w:r>
            <w:r w:rsidR="004A354C">
              <w:rPr>
                <w:rFonts w:cstheme="minorHAnsi"/>
              </w:rPr>
              <w:t>Production (e.g. sourcing, logistics</w:t>
            </w:r>
            <w:r w:rsidRPr="00A3045C">
              <w:rPr>
                <w:rFonts w:cstheme="minorHAnsi"/>
              </w:rPr>
              <w:t>)</w:t>
            </w:r>
          </w:p>
        </w:tc>
      </w:tr>
      <w:tr w:rsidR="00862A9A" w:rsidTr="00710F5A">
        <w:tc>
          <w:tcPr>
            <w:tcW w:w="4774" w:type="dxa"/>
            <w:shd w:val="clear" w:color="auto" w:fill="F2DBDB" w:themeFill="accent2" w:themeFillTint="33"/>
          </w:tcPr>
          <w:p w:rsidR="00862A9A" w:rsidRPr="00710F5A" w:rsidRDefault="00A3045C" w:rsidP="004A354C">
            <w:pPr>
              <w:spacing w:before="120" w:after="120" w:line="240" w:lineRule="auto"/>
              <w:rPr>
                <w:rFonts w:cstheme="minorHAnsi"/>
                <w:b/>
              </w:rPr>
            </w:pPr>
            <w:r w:rsidRPr="00710F5A">
              <w:rPr>
                <w:rFonts w:cstheme="minorHAnsi"/>
                <w:b/>
              </w:rPr>
              <w:lastRenderedPageBreak/>
              <w:t>Growth?</w:t>
            </w:r>
          </w:p>
          <w:p w:rsidR="00A3045C" w:rsidRPr="00710F5A" w:rsidRDefault="00A3045C" w:rsidP="004A354C">
            <w:pPr>
              <w:spacing w:before="120" w:after="120" w:line="240" w:lineRule="auto"/>
              <w:rPr>
                <w:rFonts w:cstheme="minorHAnsi"/>
                <w:b/>
              </w:rPr>
            </w:pPr>
            <w:r w:rsidRPr="00710F5A">
              <w:rPr>
                <w:rFonts w:cstheme="minorHAnsi"/>
                <w:b/>
              </w:rPr>
              <w:t>Growth projections &amp; scenarios</w:t>
            </w:r>
          </w:p>
        </w:tc>
        <w:tc>
          <w:tcPr>
            <w:tcW w:w="4774" w:type="dxa"/>
          </w:tcPr>
          <w:p w:rsidR="00862A9A" w:rsidRPr="00A3045C" w:rsidRDefault="00A3045C" w:rsidP="00213BB6">
            <w:pPr>
              <w:pStyle w:val="ListParagraph"/>
              <w:numPr>
                <w:ilvl w:val="0"/>
                <w:numId w:val="13"/>
              </w:numPr>
              <w:spacing w:before="120" w:after="120" w:line="240" w:lineRule="auto"/>
              <w:ind w:left="360"/>
              <w:rPr>
                <w:rFonts w:cstheme="minorHAnsi"/>
              </w:rPr>
            </w:pPr>
            <w:r w:rsidRPr="00A3045C">
              <w:rPr>
                <w:rFonts w:cstheme="minorHAnsi"/>
              </w:rPr>
              <w:t>Increasing?</w:t>
            </w:r>
          </w:p>
          <w:p w:rsidR="00A3045C" w:rsidRPr="00A3045C" w:rsidRDefault="00A3045C" w:rsidP="00213BB6">
            <w:pPr>
              <w:pStyle w:val="ListParagraph"/>
              <w:numPr>
                <w:ilvl w:val="0"/>
                <w:numId w:val="13"/>
              </w:numPr>
              <w:spacing w:before="120" w:after="120" w:line="240" w:lineRule="auto"/>
              <w:ind w:left="360"/>
              <w:rPr>
                <w:rFonts w:cstheme="minorHAnsi"/>
              </w:rPr>
            </w:pPr>
            <w:r w:rsidRPr="00A3045C">
              <w:rPr>
                <w:rFonts w:cstheme="minorHAnsi"/>
              </w:rPr>
              <w:t>Stable?</w:t>
            </w:r>
          </w:p>
          <w:p w:rsidR="00A3045C" w:rsidRPr="00A3045C" w:rsidRDefault="00A3045C" w:rsidP="00213BB6">
            <w:pPr>
              <w:pStyle w:val="ListParagraph"/>
              <w:numPr>
                <w:ilvl w:val="0"/>
                <w:numId w:val="13"/>
              </w:numPr>
              <w:spacing w:before="120" w:after="120" w:line="240" w:lineRule="auto"/>
              <w:ind w:left="360"/>
              <w:rPr>
                <w:rFonts w:cstheme="minorHAnsi"/>
              </w:rPr>
            </w:pPr>
            <w:r w:rsidRPr="00A3045C">
              <w:rPr>
                <w:rFonts w:cstheme="minorHAnsi"/>
              </w:rPr>
              <w:t>Decreasing?</w:t>
            </w:r>
          </w:p>
        </w:tc>
      </w:tr>
      <w:tr w:rsidR="00862A9A" w:rsidTr="00710F5A">
        <w:tc>
          <w:tcPr>
            <w:tcW w:w="4774" w:type="dxa"/>
            <w:shd w:val="clear" w:color="auto" w:fill="F2DBDB" w:themeFill="accent2" w:themeFillTint="33"/>
          </w:tcPr>
          <w:p w:rsidR="00862A9A" w:rsidRPr="00710F5A" w:rsidRDefault="00A3045C" w:rsidP="004A354C">
            <w:pPr>
              <w:spacing w:before="120" w:after="120" w:line="240" w:lineRule="auto"/>
              <w:rPr>
                <w:rFonts w:cstheme="minorHAnsi"/>
                <w:b/>
              </w:rPr>
            </w:pPr>
            <w:r w:rsidRPr="00710F5A">
              <w:rPr>
                <w:rFonts w:cstheme="minorHAnsi"/>
                <w:b/>
              </w:rPr>
              <w:t>Operations location and agency placement?</w:t>
            </w:r>
          </w:p>
        </w:tc>
        <w:tc>
          <w:tcPr>
            <w:tcW w:w="4774" w:type="dxa"/>
          </w:tcPr>
          <w:p w:rsidR="00862A9A" w:rsidRPr="00710F5A" w:rsidRDefault="00A3045C" w:rsidP="00213BB6">
            <w:pPr>
              <w:pStyle w:val="ListParagraph"/>
              <w:numPr>
                <w:ilvl w:val="0"/>
                <w:numId w:val="13"/>
              </w:numPr>
              <w:spacing w:before="120" w:after="120" w:line="240" w:lineRule="auto"/>
              <w:ind w:left="360"/>
              <w:rPr>
                <w:rFonts w:cstheme="minorHAnsi"/>
              </w:rPr>
            </w:pPr>
            <w:r w:rsidRPr="00710F5A">
              <w:rPr>
                <w:rFonts w:cstheme="minorHAnsi"/>
              </w:rPr>
              <w:t>Review the costs?</w:t>
            </w:r>
          </w:p>
          <w:p w:rsidR="00A3045C" w:rsidRDefault="00A3045C" w:rsidP="004A354C">
            <w:pPr>
              <w:spacing w:before="120" w:after="120" w:line="240" w:lineRule="auto"/>
              <w:rPr>
                <w:rFonts w:cstheme="minorHAnsi"/>
              </w:rPr>
            </w:pPr>
          </w:p>
        </w:tc>
      </w:tr>
      <w:tr w:rsidR="00862A9A" w:rsidTr="00710F5A">
        <w:tc>
          <w:tcPr>
            <w:tcW w:w="4774" w:type="dxa"/>
            <w:shd w:val="clear" w:color="auto" w:fill="F2DBDB" w:themeFill="accent2" w:themeFillTint="33"/>
          </w:tcPr>
          <w:p w:rsidR="00862A9A" w:rsidRPr="00710F5A" w:rsidRDefault="00A3045C" w:rsidP="004A354C">
            <w:pPr>
              <w:spacing w:before="120" w:after="120" w:line="240" w:lineRule="auto"/>
              <w:rPr>
                <w:rFonts w:cstheme="minorHAnsi"/>
                <w:b/>
              </w:rPr>
            </w:pPr>
            <w:r w:rsidRPr="00710F5A">
              <w:rPr>
                <w:rFonts w:cstheme="minorHAnsi"/>
                <w:b/>
              </w:rPr>
              <w:t>Management/staff structure?</w:t>
            </w:r>
          </w:p>
          <w:p w:rsidR="00A3045C" w:rsidRPr="00710F5A" w:rsidRDefault="00A3045C" w:rsidP="004A354C">
            <w:pPr>
              <w:spacing w:before="120" w:after="120" w:line="240" w:lineRule="auto"/>
              <w:rPr>
                <w:rFonts w:cstheme="minorHAnsi"/>
                <w:b/>
              </w:rPr>
            </w:pPr>
          </w:p>
        </w:tc>
        <w:tc>
          <w:tcPr>
            <w:tcW w:w="4774" w:type="dxa"/>
          </w:tcPr>
          <w:p w:rsidR="00862A9A" w:rsidRPr="00A3045C" w:rsidRDefault="00A3045C" w:rsidP="00213BB6">
            <w:pPr>
              <w:pStyle w:val="ListParagraph"/>
              <w:numPr>
                <w:ilvl w:val="0"/>
                <w:numId w:val="13"/>
              </w:numPr>
              <w:spacing w:before="120" w:after="120" w:line="240" w:lineRule="auto"/>
              <w:ind w:left="360"/>
              <w:rPr>
                <w:rFonts w:cstheme="minorHAnsi"/>
              </w:rPr>
            </w:pPr>
            <w:r w:rsidRPr="00A3045C">
              <w:rPr>
                <w:rFonts w:cstheme="minorHAnsi"/>
              </w:rPr>
              <w:t>How many?</w:t>
            </w:r>
          </w:p>
          <w:p w:rsidR="00A3045C" w:rsidRPr="00A3045C" w:rsidRDefault="00A3045C" w:rsidP="00213BB6">
            <w:pPr>
              <w:pStyle w:val="ListParagraph"/>
              <w:numPr>
                <w:ilvl w:val="0"/>
                <w:numId w:val="13"/>
              </w:numPr>
              <w:spacing w:before="120" w:after="120" w:line="240" w:lineRule="auto"/>
              <w:ind w:left="360"/>
              <w:rPr>
                <w:rFonts w:cstheme="minorHAnsi"/>
              </w:rPr>
            </w:pPr>
            <w:r w:rsidRPr="00A3045C">
              <w:rPr>
                <w:rFonts w:cstheme="minorHAnsi"/>
              </w:rPr>
              <w:t>Roles?</w:t>
            </w:r>
          </w:p>
          <w:p w:rsidR="00A3045C" w:rsidRPr="00A3045C" w:rsidRDefault="00A3045C" w:rsidP="00213BB6">
            <w:pPr>
              <w:pStyle w:val="ListParagraph"/>
              <w:numPr>
                <w:ilvl w:val="0"/>
                <w:numId w:val="13"/>
              </w:numPr>
              <w:spacing w:before="120" w:after="120" w:line="240" w:lineRule="auto"/>
              <w:ind w:left="360"/>
              <w:rPr>
                <w:rFonts w:cstheme="minorHAnsi"/>
              </w:rPr>
            </w:pPr>
            <w:r w:rsidRPr="00A3045C">
              <w:rPr>
                <w:rFonts w:cstheme="minorHAnsi"/>
              </w:rPr>
              <w:t>Costs?</w:t>
            </w:r>
          </w:p>
          <w:p w:rsidR="00A3045C" w:rsidRPr="00A3045C" w:rsidRDefault="00A3045C" w:rsidP="00213BB6">
            <w:pPr>
              <w:pStyle w:val="ListParagraph"/>
              <w:numPr>
                <w:ilvl w:val="0"/>
                <w:numId w:val="13"/>
              </w:numPr>
              <w:spacing w:before="120" w:after="120" w:line="240" w:lineRule="auto"/>
              <w:ind w:left="360"/>
              <w:rPr>
                <w:rFonts w:cstheme="minorHAnsi"/>
              </w:rPr>
            </w:pPr>
            <w:r w:rsidRPr="00A3045C">
              <w:rPr>
                <w:rFonts w:cstheme="minorHAnsi"/>
              </w:rPr>
              <w:t>Benefits?</w:t>
            </w:r>
          </w:p>
          <w:p w:rsidR="00A3045C" w:rsidRPr="00A3045C" w:rsidRDefault="00A3045C" w:rsidP="00213BB6">
            <w:pPr>
              <w:pStyle w:val="ListParagraph"/>
              <w:numPr>
                <w:ilvl w:val="0"/>
                <w:numId w:val="13"/>
              </w:numPr>
              <w:spacing w:before="120" w:after="120" w:line="240" w:lineRule="auto"/>
              <w:ind w:left="360"/>
              <w:rPr>
                <w:rFonts w:cstheme="minorHAnsi"/>
              </w:rPr>
            </w:pPr>
            <w:r w:rsidRPr="00A3045C">
              <w:rPr>
                <w:rFonts w:cstheme="minorHAnsi"/>
              </w:rPr>
              <w:t>Re-structure?</w:t>
            </w:r>
          </w:p>
        </w:tc>
      </w:tr>
      <w:tr w:rsidR="00A3045C" w:rsidTr="00710F5A">
        <w:tc>
          <w:tcPr>
            <w:tcW w:w="4774" w:type="dxa"/>
            <w:shd w:val="clear" w:color="auto" w:fill="F2DBDB" w:themeFill="accent2" w:themeFillTint="33"/>
          </w:tcPr>
          <w:p w:rsidR="00A3045C" w:rsidRPr="00710F5A" w:rsidRDefault="00A3045C" w:rsidP="004A354C">
            <w:pPr>
              <w:spacing w:before="120" w:after="120" w:line="240" w:lineRule="auto"/>
              <w:rPr>
                <w:rFonts w:cstheme="minorHAnsi"/>
                <w:b/>
              </w:rPr>
            </w:pPr>
            <w:r w:rsidRPr="00710F5A">
              <w:rPr>
                <w:rFonts w:cstheme="minorHAnsi"/>
                <w:b/>
              </w:rPr>
              <w:t>Technology?</w:t>
            </w:r>
          </w:p>
        </w:tc>
        <w:tc>
          <w:tcPr>
            <w:tcW w:w="4774" w:type="dxa"/>
          </w:tcPr>
          <w:p w:rsidR="00A3045C" w:rsidRDefault="00A3045C" w:rsidP="00213BB6">
            <w:pPr>
              <w:pStyle w:val="ListParagraph"/>
              <w:numPr>
                <w:ilvl w:val="0"/>
                <w:numId w:val="13"/>
              </w:numPr>
              <w:spacing w:before="120" w:after="120" w:line="240" w:lineRule="auto"/>
              <w:ind w:left="360"/>
              <w:rPr>
                <w:rFonts w:cstheme="minorHAnsi"/>
              </w:rPr>
            </w:pPr>
            <w:r>
              <w:rPr>
                <w:rFonts w:cstheme="minorHAnsi"/>
              </w:rPr>
              <w:t>Currency?</w:t>
            </w:r>
          </w:p>
          <w:p w:rsidR="00A3045C" w:rsidRDefault="00A3045C" w:rsidP="00213BB6">
            <w:pPr>
              <w:pStyle w:val="ListParagraph"/>
              <w:numPr>
                <w:ilvl w:val="0"/>
                <w:numId w:val="13"/>
              </w:numPr>
              <w:spacing w:before="120" w:after="120" w:line="240" w:lineRule="auto"/>
              <w:ind w:left="360"/>
              <w:rPr>
                <w:rFonts w:cstheme="minorHAnsi"/>
              </w:rPr>
            </w:pPr>
            <w:r>
              <w:rPr>
                <w:rFonts w:cstheme="minorHAnsi"/>
              </w:rPr>
              <w:t>Applicability?</w:t>
            </w:r>
          </w:p>
          <w:p w:rsidR="00A3045C" w:rsidRPr="00A3045C" w:rsidRDefault="00A3045C" w:rsidP="00213BB6">
            <w:pPr>
              <w:pStyle w:val="ListParagraph"/>
              <w:numPr>
                <w:ilvl w:val="0"/>
                <w:numId w:val="13"/>
              </w:numPr>
              <w:spacing w:before="120" w:after="120" w:line="240" w:lineRule="auto"/>
              <w:ind w:left="360"/>
              <w:rPr>
                <w:rFonts w:cstheme="minorHAnsi"/>
              </w:rPr>
            </w:pPr>
            <w:r>
              <w:rPr>
                <w:rFonts w:cstheme="minorHAnsi"/>
              </w:rPr>
              <w:t>Costs?</w:t>
            </w:r>
          </w:p>
        </w:tc>
      </w:tr>
      <w:tr w:rsidR="00A3045C" w:rsidTr="00710F5A">
        <w:tc>
          <w:tcPr>
            <w:tcW w:w="4774" w:type="dxa"/>
            <w:shd w:val="clear" w:color="auto" w:fill="F2DBDB" w:themeFill="accent2" w:themeFillTint="33"/>
          </w:tcPr>
          <w:p w:rsidR="00A3045C" w:rsidRPr="00710F5A" w:rsidRDefault="00A3045C" w:rsidP="004A354C">
            <w:pPr>
              <w:spacing w:before="120" w:after="120" w:line="240" w:lineRule="auto"/>
              <w:rPr>
                <w:rFonts w:cstheme="minorHAnsi"/>
                <w:b/>
              </w:rPr>
            </w:pPr>
            <w:r w:rsidRPr="00710F5A">
              <w:rPr>
                <w:rFonts w:cstheme="minorHAnsi"/>
                <w:b/>
              </w:rPr>
              <w:t>Funding and overdraft/loans</w:t>
            </w:r>
          </w:p>
        </w:tc>
        <w:tc>
          <w:tcPr>
            <w:tcW w:w="4774" w:type="dxa"/>
          </w:tcPr>
          <w:p w:rsidR="00A3045C" w:rsidRDefault="00A3045C" w:rsidP="00213BB6">
            <w:pPr>
              <w:pStyle w:val="ListParagraph"/>
              <w:numPr>
                <w:ilvl w:val="0"/>
                <w:numId w:val="13"/>
              </w:numPr>
              <w:spacing w:before="120" w:after="120" w:line="240" w:lineRule="auto"/>
              <w:ind w:left="360"/>
              <w:rPr>
                <w:rFonts w:cstheme="minorHAnsi"/>
              </w:rPr>
            </w:pPr>
            <w:r>
              <w:rPr>
                <w:rFonts w:cstheme="minorHAnsi"/>
              </w:rPr>
              <w:t>Total review</w:t>
            </w:r>
          </w:p>
          <w:p w:rsidR="00A3045C" w:rsidRPr="00A3045C" w:rsidRDefault="00A3045C" w:rsidP="00213BB6">
            <w:pPr>
              <w:pStyle w:val="ListParagraph"/>
              <w:numPr>
                <w:ilvl w:val="0"/>
                <w:numId w:val="13"/>
              </w:numPr>
              <w:spacing w:before="120" w:after="120" w:line="240" w:lineRule="auto"/>
              <w:ind w:left="360"/>
              <w:rPr>
                <w:rFonts w:cstheme="minorHAnsi"/>
              </w:rPr>
            </w:pPr>
            <w:r w:rsidRPr="00A3045C">
              <w:rPr>
                <w:rFonts w:cstheme="minorHAnsi"/>
              </w:rPr>
              <w:t xml:space="preserve">How much </w:t>
            </w:r>
            <w:r>
              <w:rPr>
                <w:rFonts w:cstheme="minorHAnsi"/>
              </w:rPr>
              <w:t>funding</w:t>
            </w:r>
            <w:r w:rsidRPr="00A3045C">
              <w:rPr>
                <w:rFonts w:cstheme="minorHAnsi"/>
              </w:rPr>
              <w:t xml:space="preserve"> is </w:t>
            </w:r>
            <w:r>
              <w:rPr>
                <w:rFonts w:cstheme="minorHAnsi"/>
              </w:rPr>
              <w:t xml:space="preserve">currently </w:t>
            </w:r>
            <w:r w:rsidRPr="00A3045C">
              <w:rPr>
                <w:rFonts w:cstheme="minorHAnsi"/>
              </w:rPr>
              <w:t xml:space="preserve">needed to </w:t>
            </w:r>
            <w:r>
              <w:rPr>
                <w:rFonts w:cstheme="minorHAnsi"/>
              </w:rPr>
              <w:t>conduct a profitable business?</w:t>
            </w:r>
          </w:p>
          <w:p w:rsidR="00A3045C" w:rsidRPr="00A3045C" w:rsidRDefault="00A3045C" w:rsidP="00213BB6">
            <w:pPr>
              <w:pStyle w:val="ListParagraph"/>
              <w:numPr>
                <w:ilvl w:val="0"/>
                <w:numId w:val="13"/>
              </w:numPr>
              <w:spacing w:before="120" w:after="120" w:line="240" w:lineRule="auto"/>
              <w:ind w:left="360"/>
              <w:rPr>
                <w:rFonts w:cstheme="minorHAnsi"/>
              </w:rPr>
            </w:pPr>
            <w:r>
              <w:rPr>
                <w:rFonts w:cstheme="minorHAnsi"/>
              </w:rPr>
              <w:t xml:space="preserve">Review the </w:t>
            </w:r>
            <w:r w:rsidRPr="00A3045C">
              <w:rPr>
                <w:rFonts w:cstheme="minorHAnsi"/>
              </w:rPr>
              <w:t xml:space="preserve">sources of this </w:t>
            </w:r>
            <w:r>
              <w:rPr>
                <w:rFonts w:cstheme="minorHAnsi"/>
              </w:rPr>
              <w:t>funding</w:t>
            </w:r>
            <w:r w:rsidRPr="00A3045C">
              <w:rPr>
                <w:rFonts w:cstheme="minorHAnsi"/>
              </w:rPr>
              <w:t xml:space="preserve">? </w:t>
            </w:r>
            <w:r>
              <w:rPr>
                <w:rFonts w:cstheme="minorHAnsi"/>
              </w:rPr>
              <w:t>Alternatives?</w:t>
            </w:r>
          </w:p>
          <w:p w:rsidR="00A3045C" w:rsidRPr="00A3045C" w:rsidRDefault="00A3045C" w:rsidP="00213BB6">
            <w:pPr>
              <w:pStyle w:val="ListParagraph"/>
              <w:numPr>
                <w:ilvl w:val="0"/>
                <w:numId w:val="13"/>
              </w:numPr>
              <w:spacing w:before="120" w:after="120" w:line="240" w:lineRule="auto"/>
              <w:ind w:left="360"/>
              <w:rPr>
                <w:rFonts w:cstheme="minorHAnsi"/>
              </w:rPr>
            </w:pPr>
            <w:r>
              <w:rPr>
                <w:rFonts w:cstheme="minorHAnsi"/>
              </w:rPr>
              <w:t>Funding distribution to the business</w:t>
            </w:r>
            <w:r w:rsidRPr="00A3045C">
              <w:rPr>
                <w:rFonts w:cstheme="minorHAnsi"/>
              </w:rPr>
              <w:t xml:space="preserve">? </w:t>
            </w:r>
          </w:p>
          <w:p w:rsidR="00A3045C" w:rsidRDefault="00A3045C" w:rsidP="00213BB6">
            <w:pPr>
              <w:pStyle w:val="ListParagraph"/>
              <w:numPr>
                <w:ilvl w:val="0"/>
                <w:numId w:val="13"/>
              </w:numPr>
              <w:spacing w:before="120" w:after="120" w:line="240" w:lineRule="auto"/>
              <w:ind w:left="360"/>
              <w:rPr>
                <w:rFonts w:cstheme="minorHAnsi"/>
              </w:rPr>
            </w:pPr>
            <w:r w:rsidRPr="00A3045C">
              <w:rPr>
                <w:rFonts w:cstheme="minorHAnsi"/>
              </w:rPr>
              <w:t>Current terms of ownership in the company</w:t>
            </w:r>
            <w:r>
              <w:rPr>
                <w:rFonts w:cstheme="minorHAnsi"/>
              </w:rPr>
              <w:t>?</w:t>
            </w:r>
          </w:p>
          <w:p w:rsidR="00A3045C" w:rsidRDefault="00A3045C" w:rsidP="00213BB6">
            <w:pPr>
              <w:pStyle w:val="ListParagraph"/>
              <w:numPr>
                <w:ilvl w:val="0"/>
                <w:numId w:val="13"/>
              </w:numPr>
              <w:spacing w:before="120" w:after="120" w:line="240" w:lineRule="auto"/>
              <w:ind w:left="360"/>
              <w:rPr>
                <w:rFonts w:cstheme="minorHAnsi"/>
              </w:rPr>
            </w:pPr>
            <w:r>
              <w:rPr>
                <w:rFonts w:cstheme="minorHAnsi"/>
              </w:rPr>
              <w:t>I</w:t>
            </w:r>
            <w:r w:rsidRPr="00A3045C">
              <w:rPr>
                <w:rFonts w:cstheme="minorHAnsi"/>
              </w:rPr>
              <w:t xml:space="preserve">nvestors </w:t>
            </w:r>
            <w:r>
              <w:rPr>
                <w:rFonts w:cstheme="minorHAnsi"/>
              </w:rPr>
              <w:t>and stakeholders?</w:t>
            </w:r>
          </w:p>
          <w:p w:rsidR="00A3045C" w:rsidRPr="00A3045C" w:rsidRDefault="00A3045C" w:rsidP="00213BB6">
            <w:pPr>
              <w:pStyle w:val="ListParagraph"/>
              <w:numPr>
                <w:ilvl w:val="0"/>
                <w:numId w:val="13"/>
              </w:numPr>
              <w:spacing w:before="120" w:after="120" w:line="240" w:lineRule="auto"/>
              <w:ind w:left="360"/>
              <w:rPr>
                <w:rFonts w:cstheme="minorHAnsi"/>
              </w:rPr>
            </w:pPr>
            <w:r>
              <w:rPr>
                <w:rFonts w:cstheme="minorHAnsi"/>
              </w:rPr>
              <w:t>R</w:t>
            </w:r>
            <w:r w:rsidRPr="00A3045C">
              <w:rPr>
                <w:rFonts w:cstheme="minorHAnsi"/>
              </w:rPr>
              <w:t xml:space="preserve">eturn </w:t>
            </w:r>
            <w:r>
              <w:rPr>
                <w:rFonts w:cstheme="minorHAnsi"/>
              </w:rPr>
              <w:t>on investment</w:t>
            </w:r>
            <w:r w:rsidRPr="00A3045C">
              <w:rPr>
                <w:rFonts w:cstheme="minorHAnsi"/>
              </w:rPr>
              <w:t>?</w:t>
            </w:r>
          </w:p>
          <w:p w:rsidR="00A3045C" w:rsidRPr="00A3045C" w:rsidRDefault="00A3045C" w:rsidP="004A354C">
            <w:pPr>
              <w:pStyle w:val="ListParagraph"/>
              <w:spacing w:before="120" w:after="120" w:line="240" w:lineRule="auto"/>
              <w:ind w:left="329"/>
              <w:rPr>
                <w:rFonts w:cstheme="minorHAnsi"/>
              </w:rPr>
            </w:pPr>
          </w:p>
        </w:tc>
      </w:tr>
    </w:tbl>
    <w:p w:rsidR="004177C8" w:rsidRDefault="004177C8" w:rsidP="00710F5A">
      <w:pPr>
        <w:pStyle w:val="Heading3"/>
      </w:pPr>
      <w:bookmarkStart w:id="96" w:name="_Toc449509814"/>
      <w:r>
        <w:t>Detailed assessments of sub-areas</w:t>
      </w:r>
      <w:bookmarkEnd w:id="96"/>
    </w:p>
    <w:p w:rsidR="00710F5A" w:rsidRPr="004A354C" w:rsidRDefault="005A4256" w:rsidP="00013752">
      <w:pPr>
        <w:pStyle w:val="BoldBulTight0"/>
        <w:rPr>
          <w:u w:val="single"/>
        </w:rPr>
      </w:pPr>
      <w:r w:rsidRPr="004A354C">
        <w:rPr>
          <w:u w:val="single"/>
        </w:rPr>
        <w:t>Lease agreements</w:t>
      </w:r>
    </w:p>
    <w:p w:rsidR="00C94958" w:rsidRDefault="005A4256" w:rsidP="00710F5A">
      <w:r w:rsidRPr="005A4256">
        <w:t xml:space="preserve">If you have lease agreements </w:t>
      </w:r>
      <w:r w:rsidR="00C94958">
        <w:t xml:space="preserve">in place for your small business premises or other locations such as storage or suburban offices, or for </w:t>
      </w:r>
      <w:r w:rsidRPr="005A4256">
        <w:t>equipment</w:t>
      </w:r>
      <w:r w:rsidR="00C94958">
        <w:t xml:space="preserve"> you should review theses against currency, applicability to circumstances, interest rates, financing options or liquidation.</w:t>
      </w:r>
    </w:p>
    <w:p w:rsidR="00C94958" w:rsidRPr="004A354C" w:rsidRDefault="005A4256" w:rsidP="00013752">
      <w:pPr>
        <w:pStyle w:val="BoldBulTight0"/>
        <w:rPr>
          <w:u w:val="single"/>
        </w:rPr>
      </w:pPr>
      <w:r w:rsidRPr="004A354C">
        <w:rPr>
          <w:u w:val="single"/>
        </w:rPr>
        <w:t>Advertising agreements</w:t>
      </w:r>
    </w:p>
    <w:p w:rsidR="00C94958" w:rsidRDefault="00C94958" w:rsidP="00F825B9">
      <w:r>
        <w:t xml:space="preserve">As part of the overall business plan review, the marketing plan will be a component and as part of that component the advertising will need to be reviewed, not necessarily just as a creative review but for contracts you </w:t>
      </w:r>
      <w:r w:rsidR="004A354C">
        <w:t>m</w:t>
      </w:r>
      <w:r>
        <w:t>ay have in place such as outdoor advertising or radio/TV deals.</w:t>
      </w:r>
    </w:p>
    <w:p w:rsidR="00773A83" w:rsidRPr="004A354C" w:rsidRDefault="00C74419" w:rsidP="00013752">
      <w:pPr>
        <w:pStyle w:val="BoldBulTight0"/>
        <w:rPr>
          <w:u w:val="single"/>
        </w:rPr>
      </w:pPr>
      <w:r>
        <w:rPr>
          <w:noProof/>
          <w:lang w:val="en-GB"/>
        </w:rPr>
        <w:lastRenderedPageBreak/>
        <w:drawing>
          <wp:anchor distT="0" distB="0" distL="114300" distR="114300" simplePos="0" relativeHeight="251710464" behindDoc="1" locked="0" layoutInCell="1" allowOverlap="1" wp14:anchorId="4EE0C9A2" wp14:editId="20A41A4E">
            <wp:simplePos x="0" y="0"/>
            <wp:positionH relativeFrom="column">
              <wp:posOffset>3582670</wp:posOffset>
            </wp:positionH>
            <wp:positionV relativeFrom="paragraph">
              <wp:posOffset>65405</wp:posOffset>
            </wp:positionV>
            <wp:extent cx="2286000" cy="2286635"/>
            <wp:effectExtent l="0" t="0" r="0" b="0"/>
            <wp:wrapTight wrapText="bothSides">
              <wp:wrapPolygon edited="0">
                <wp:start x="720" y="0"/>
                <wp:lineTo x="0" y="360"/>
                <wp:lineTo x="0" y="21234"/>
                <wp:lineTo x="720" y="21414"/>
                <wp:lineTo x="20700" y="21414"/>
                <wp:lineTo x="21420" y="21234"/>
                <wp:lineTo x="21420" y="360"/>
                <wp:lineTo x="20700" y="0"/>
                <wp:lineTo x="720" y="0"/>
              </wp:wrapPolygon>
            </wp:wrapTight>
            <wp:docPr id="28" name="Picture 27" descr="Fotolia_1750383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7503836_S.jpg"/>
                    <pic:cNvPicPr/>
                  </pic:nvPicPr>
                  <pic:blipFill>
                    <a:blip r:embed="rId37" cstate="print"/>
                    <a:stretch>
                      <a:fillRect/>
                    </a:stretch>
                  </pic:blipFill>
                  <pic:spPr>
                    <a:xfrm>
                      <a:off x="0" y="0"/>
                      <a:ext cx="2286000" cy="228663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773A83" w:rsidRPr="004A354C">
        <w:rPr>
          <w:u w:val="single"/>
        </w:rPr>
        <w:t xml:space="preserve">Do </w:t>
      </w:r>
      <w:r w:rsidR="005A4256" w:rsidRPr="004A354C">
        <w:rPr>
          <w:u w:val="single"/>
        </w:rPr>
        <w:t xml:space="preserve">you just keep renewing? </w:t>
      </w:r>
    </w:p>
    <w:p w:rsidR="00773A83" w:rsidRDefault="00773A83" w:rsidP="005A4256">
      <w:pPr>
        <w:rPr>
          <w:rFonts w:cstheme="minorHAnsi"/>
        </w:rPr>
      </w:pPr>
      <w:r>
        <w:rPr>
          <w:rFonts w:cstheme="minorHAnsi"/>
        </w:rPr>
        <w:t xml:space="preserve">If so, you need to make a detailed assessment of what you are actually </w:t>
      </w:r>
      <w:r w:rsidR="005A4256" w:rsidRPr="005A4256">
        <w:rPr>
          <w:rFonts w:cstheme="minorHAnsi"/>
        </w:rPr>
        <w:t xml:space="preserve">paying for and </w:t>
      </w:r>
      <w:r>
        <w:rPr>
          <w:rFonts w:cstheme="minorHAnsi"/>
        </w:rPr>
        <w:t>are you getting the benefit from this outlay.</w:t>
      </w:r>
      <w:r w:rsidR="004306FF">
        <w:rPr>
          <w:rFonts w:cstheme="minorHAnsi"/>
        </w:rPr>
        <w:t xml:space="preserve"> </w:t>
      </w:r>
    </w:p>
    <w:p w:rsidR="00773A83" w:rsidRDefault="005A4256" w:rsidP="005A4256">
      <w:pPr>
        <w:rPr>
          <w:rFonts w:cstheme="minorHAnsi"/>
        </w:rPr>
      </w:pPr>
      <w:r w:rsidRPr="005A4256">
        <w:rPr>
          <w:rFonts w:cstheme="minorHAnsi"/>
        </w:rPr>
        <w:t>A prime example is yellow page</w:t>
      </w:r>
      <w:r w:rsidR="00773A83">
        <w:rPr>
          <w:rFonts w:cstheme="minorHAnsi"/>
        </w:rPr>
        <w:t>s</w:t>
      </w:r>
      <w:r w:rsidRPr="005A4256">
        <w:rPr>
          <w:rFonts w:cstheme="minorHAnsi"/>
        </w:rPr>
        <w:t xml:space="preserve"> advertising in your local phone books. Often </w:t>
      </w:r>
      <w:r w:rsidR="00773A83">
        <w:rPr>
          <w:rFonts w:cstheme="minorHAnsi"/>
        </w:rPr>
        <w:t>this advertising starts out as a ‘must do’ and is not reviewed unless you change your phone number!</w:t>
      </w:r>
    </w:p>
    <w:p w:rsidR="005A4256" w:rsidRPr="005A4256" w:rsidRDefault="005A4256" w:rsidP="005A4256">
      <w:pPr>
        <w:rPr>
          <w:rFonts w:cstheme="minorHAnsi"/>
        </w:rPr>
      </w:pPr>
      <w:r w:rsidRPr="005A4256">
        <w:rPr>
          <w:rFonts w:cstheme="minorHAnsi"/>
        </w:rPr>
        <w:t xml:space="preserve"> Take time to review your yellow page</w:t>
      </w:r>
      <w:r w:rsidR="00773A83">
        <w:rPr>
          <w:rFonts w:cstheme="minorHAnsi"/>
        </w:rPr>
        <w:t>s investment</w:t>
      </w:r>
      <w:r w:rsidRPr="005A4256">
        <w:rPr>
          <w:rFonts w:cstheme="minorHAnsi"/>
        </w:rPr>
        <w:t xml:space="preserve"> and other advertising agreements to ensure you are spending your advertising dollars wisely.</w:t>
      </w:r>
    </w:p>
    <w:p w:rsidR="00773A83" w:rsidRPr="004A354C" w:rsidRDefault="005A4256" w:rsidP="00013752">
      <w:pPr>
        <w:pStyle w:val="BoldBulTight0"/>
        <w:rPr>
          <w:u w:val="single"/>
        </w:rPr>
      </w:pPr>
      <w:r w:rsidRPr="004A354C">
        <w:rPr>
          <w:u w:val="single"/>
        </w:rPr>
        <w:t>Insurance policies</w:t>
      </w:r>
    </w:p>
    <w:p w:rsidR="00773A83" w:rsidRDefault="00773A83" w:rsidP="005A4256">
      <w:pPr>
        <w:rPr>
          <w:rFonts w:cstheme="minorHAnsi"/>
        </w:rPr>
      </w:pPr>
      <w:r>
        <w:rPr>
          <w:rFonts w:cstheme="minorHAnsi"/>
        </w:rPr>
        <w:t>A major impact on the business plan is expenses, and like marketing insurances can be set in place initially and forgotten and the annual premiums just keep coming in without an accurate assessment of alternatives and applicability.</w:t>
      </w:r>
    </w:p>
    <w:p w:rsidR="00773A83" w:rsidRDefault="005A4256" w:rsidP="005A4256">
      <w:pPr>
        <w:rPr>
          <w:rFonts w:cstheme="minorHAnsi"/>
        </w:rPr>
      </w:pPr>
      <w:r w:rsidRPr="005A4256">
        <w:rPr>
          <w:rFonts w:cstheme="minorHAnsi"/>
        </w:rPr>
        <w:t xml:space="preserve">Many businesses establish insurance policies during the </w:t>
      </w:r>
      <w:r w:rsidR="00773A83" w:rsidRPr="005A4256">
        <w:rPr>
          <w:rFonts w:cstheme="minorHAnsi"/>
        </w:rPr>
        <w:t>start-up</w:t>
      </w:r>
      <w:r w:rsidRPr="005A4256">
        <w:rPr>
          <w:rFonts w:cstheme="minorHAnsi"/>
        </w:rPr>
        <w:t xml:space="preserve"> phase and never think much about them afterward</w:t>
      </w:r>
      <w:r w:rsidR="00773A83">
        <w:rPr>
          <w:rFonts w:cstheme="minorHAnsi"/>
        </w:rPr>
        <w:t>.</w:t>
      </w:r>
    </w:p>
    <w:p w:rsidR="00773A83" w:rsidRDefault="00773A83" w:rsidP="005A4256">
      <w:pPr>
        <w:rPr>
          <w:rFonts w:cstheme="minorHAnsi"/>
        </w:rPr>
      </w:pPr>
      <w:r>
        <w:rPr>
          <w:rFonts w:cstheme="minorHAnsi"/>
        </w:rPr>
        <w:t xml:space="preserve">Conduct an assessment on </w:t>
      </w:r>
      <w:r w:rsidR="005A4256" w:rsidRPr="005A4256">
        <w:rPr>
          <w:rFonts w:cstheme="minorHAnsi"/>
        </w:rPr>
        <w:t>comparison</w:t>
      </w:r>
      <w:r>
        <w:rPr>
          <w:rFonts w:cstheme="minorHAnsi"/>
        </w:rPr>
        <w:t>s, new style policies and applicability to current circumstances, cost and value if a claim is made.</w:t>
      </w:r>
    </w:p>
    <w:p w:rsidR="00F825B9" w:rsidRDefault="00F825B9">
      <w:pPr>
        <w:spacing w:after="0" w:line="240" w:lineRule="auto"/>
        <w:rPr>
          <w:rFonts w:cstheme="minorHAnsi"/>
          <w:b/>
          <w:color w:val="FF0000"/>
        </w:rPr>
      </w:pPr>
      <w:r>
        <w:rPr>
          <w:rFonts w:cstheme="minorHAnsi"/>
          <w:b/>
          <w:color w:val="FF0000"/>
        </w:rPr>
        <w:br w:type="page"/>
      </w:r>
    </w:p>
    <w:p w:rsidR="004177C8" w:rsidRPr="004177C8" w:rsidRDefault="00B82F6E" w:rsidP="00B82F6E">
      <w:pPr>
        <w:pStyle w:val="Heading3"/>
      </w:pPr>
      <w:bookmarkStart w:id="97" w:name="_Toc449509815"/>
      <w:r w:rsidRPr="004177C8">
        <w:lastRenderedPageBreak/>
        <w:t>Activity 4</w:t>
      </w:r>
      <w:r w:rsidR="004A354C">
        <w:t>A</w:t>
      </w:r>
      <w:bookmarkEnd w:id="97"/>
    </w:p>
    <w:p w:rsidR="003F1C57" w:rsidRPr="003F1C57" w:rsidRDefault="001A13DD" w:rsidP="003F1C57">
      <w:pPr>
        <w:rPr>
          <w:rFonts w:cstheme="minorHAnsi"/>
        </w:rPr>
      </w:pPr>
      <w:r>
        <w:rPr>
          <w:rFonts w:cstheme="minorHAnsi"/>
          <w:noProof/>
          <w:lang w:val="en-GB"/>
        </w:rPr>
        <w:drawing>
          <wp:anchor distT="0" distB="0" distL="114300" distR="114300" simplePos="0" relativeHeight="251723776" behindDoc="1" locked="0" layoutInCell="1" allowOverlap="1" wp14:anchorId="1EEAA7FF" wp14:editId="2B3BB6FB">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41" name="Picture 4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a:ln>
                      <a:noFill/>
                    </a:ln>
                    <a:effectLst>
                      <a:softEdge rad="112500"/>
                    </a:effectLst>
                  </pic:spPr>
                </pic:pic>
              </a:graphicData>
            </a:graphic>
          </wp:anchor>
        </w:drawing>
      </w:r>
      <w:r w:rsidR="003F1C57" w:rsidRPr="003F1C57">
        <w:rPr>
          <w:rFonts w:cstheme="minorHAnsi"/>
        </w:rPr>
        <w:tab/>
      </w:r>
      <w:r w:rsidR="003F1C57" w:rsidRPr="003F1C57">
        <w:rPr>
          <w:rFonts w:cstheme="minorHAnsi"/>
        </w:rPr>
        <w:tab/>
      </w:r>
      <w:r w:rsidR="003F1C57" w:rsidRPr="003F1C57">
        <w:rPr>
          <w:rFonts w:cstheme="minorHAnsi"/>
        </w:rPr>
        <w:tab/>
      </w:r>
      <w:r w:rsidR="003F1C57" w:rsidRPr="003F1C57">
        <w:rPr>
          <w:rFonts w:cstheme="minorHAnsi"/>
        </w:rPr>
        <w:tab/>
      </w:r>
    </w:p>
    <w:p w:rsidR="003F1C57" w:rsidRDefault="003F1C57" w:rsidP="009A03F9">
      <w:pPr>
        <w:rPr>
          <w:rFonts w:cstheme="minorHAnsi"/>
        </w:rPr>
      </w:pPr>
    </w:p>
    <w:p w:rsidR="00B82F6E" w:rsidRDefault="00B82F6E">
      <w:pPr>
        <w:spacing w:after="0" w:line="240" w:lineRule="auto"/>
        <w:rPr>
          <w:rFonts w:cstheme="minorHAnsi"/>
          <w:b/>
          <w:color w:val="FF0000"/>
        </w:rPr>
      </w:pPr>
      <w:r>
        <w:rPr>
          <w:rFonts w:cstheme="minorHAnsi"/>
          <w:b/>
          <w:color w:val="FF0000"/>
        </w:rPr>
        <w:br w:type="page"/>
      </w:r>
    </w:p>
    <w:p w:rsidR="00003A8E" w:rsidRDefault="00003A8E" w:rsidP="00B82F6E">
      <w:pPr>
        <w:pStyle w:val="Heading2"/>
      </w:pPr>
      <w:bookmarkStart w:id="98" w:name="_Toc449509816"/>
      <w:r w:rsidRPr="00003A8E">
        <w:lastRenderedPageBreak/>
        <w:t>4.2</w:t>
      </w:r>
      <w:r w:rsidR="004306FF">
        <w:t xml:space="preserve"> – </w:t>
      </w:r>
      <w:r w:rsidRPr="00003A8E">
        <w:t>Clearly record proposed changes to aid future planning and evaluation</w:t>
      </w:r>
      <w:bookmarkEnd w:id="98"/>
    </w:p>
    <w:p w:rsidR="004A354C" w:rsidRPr="004A354C" w:rsidRDefault="004A354C" w:rsidP="004A354C">
      <w:pPr>
        <w:pStyle w:val="Heading3"/>
      </w:pPr>
      <w:bookmarkStart w:id="99" w:name="_Toc449509817"/>
      <w:r>
        <w:t>Proposed changes</w:t>
      </w:r>
      <w:bookmarkEnd w:id="99"/>
    </w:p>
    <w:p w:rsidR="003F1C57" w:rsidRDefault="00270E26" w:rsidP="009A03F9">
      <w:pPr>
        <w:rPr>
          <w:rFonts w:cstheme="minorHAnsi"/>
        </w:rPr>
      </w:pPr>
      <w:r>
        <w:rPr>
          <w:rFonts w:cstheme="minorHAnsi"/>
          <w:noProof/>
          <w:lang w:val="en-GB"/>
        </w:rPr>
        <mc:AlternateContent>
          <mc:Choice Requires="wps">
            <w:drawing>
              <wp:anchor distT="0" distB="0" distL="114300" distR="114300" simplePos="0" relativeHeight="251673600" behindDoc="0" locked="0" layoutInCell="1" allowOverlap="1" wp14:anchorId="2CE790C1" wp14:editId="4AA90039">
                <wp:simplePos x="0" y="0"/>
                <wp:positionH relativeFrom="column">
                  <wp:posOffset>1708785</wp:posOffset>
                </wp:positionH>
                <wp:positionV relativeFrom="paragraph">
                  <wp:posOffset>1036320</wp:posOffset>
                </wp:positionV>
                <wp:extent cx="2667000" cy="276225"/>
                <wp:effectExtent l="13335" t="17145" r="34290" b="11430"/>
                <wp:wrapNone/>
                <wp:docPr id="4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0" cy="276225"/>
                        </a:xfrm>
                        <a:prstGeom prst="rightArrow">
                          <a:avLst>
                            <a:gd name="adj1" fmla="val 50000"/>
                            <a:gd name="adj2" fmla="val 24137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7" o:spid="_x0000_s1026" type="#_x0000_t13" style="position:absolute;margin-left:134.55pt;margin-top:81.6pt;width:210pt;height:2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"/>
            </w:pict>
          </mc:Fallback>
        </mc:AlternateContent>
      </w:r>
      <w:r>
        <w:rPr>
          <w:rFonts w:cstheme="minorHAnsi"/>
          <w:noProof/>
          <w:lang w:val="en-GB"/>
        </w:rPr>
        <mc:AlternateContent>
          <mc:Choice Requires="wps">
            <w:drawing>
              <wp:anchor distT="0" distB="0" distL="114300" distR="114300" simplePos="0" relativeHeight="251675648" behindDoc="0" locked="0" layoutInCell="1" allowOverlap="1" wp14:anchorId="507A68D1" wp14:editId="0313F92A">
                <wp:simplePos x="0" y="0"/>
                <wp:positionH relativeFrom="column">
                  <wp:posOffset>-347980</wp:posOffset>
                </wp:positionH>
                <wp:positionV relativeFrom="paragraph">
                  <wp:posOffset>1099185</wp:posOffset>
                </wp:positionV>
                <wp:extent cx="427355" cy="2191385"/>
                <wp:effectExtent l="71120" t="51435" r="101600" b="109855"/>
                <wp:wrapNone/>
                <wp:docPr id="48"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29287">
                          <a:off x="0" y="0"/>
                          <a:ext cx="427355" cy="2191385"/>
                        </a:xfrm>
                        <a:prstGeom prst="curvedRightArrow">
                          <a:avLst>
                            <a:gd name="adj1" fmla="val 102556"/>
                            <a:gd name="adj2" fmla="val 205111"/>
                            <a:gd name="adj3" fmla="val 33333"/>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utoShape 19" o:spid="_x0000_s1026" type="#_x0000_t102" style="position:absolute;margin-left:-27.4pt;margin-top:86.55pt;width:33.65pt;height:172.55pt;rotation:-250443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" fillcolor="#c0504d [3205]" strokecolor="#f2f2f2 [3041]" strokeweight="3pt">
                <v:shadow on="t" color="#622423 [1605]" opacity=".5" offset="1pt"/>
              </v:shape>
            </w:pict>
          </mc:Fallback>
        </mc:AlternateContent>
      </w:r>
      <w:r>
        <w:rPr>
          <w:rFonts w:cstheme="minorHAnsi"/>
          <w:noProof/>
          <w:lang w:val="en-GB"/>
        </w:rPr>
        <mc:AlternateContent>
          <mc:Choice Requires="wps">
            <w:drawing>
              <wp:anchor distT="0" distB="0" distL="114300" distR="114300" simplePos="0" relativeHeight="251674624" behindDoc="0" locked="0" layoutInCell="1" allowOverlap="1" wp14:anchorId="304A6E91" wp14:editId="32806DE5">
                <wp:simplePos x="0" y="0"/>
                <wp:positionH relativeFrom="column">
                  <wp:posOffset>994410</wp:posOffset>
                </wp:positionH>
                <wp:positionV relativeFrom="paragraph">
                  <wp:posOffset>2388235</wp:posOffset>
                </wp:positionV>
                <wp:extent cx="2076450" cy="248285"/>
                <wp:effectExtent l="13335" t="16510" r="34290" b="11430"/>
                <wp:wrapNone/>
                <wp:docPr id="47"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248285"/>
                        </a:xfrm>
                        <a:prstGeom prst="rightArrow">
                          <a:avLst>
                            <a:gd name="adj1" fmla="val 50000"/>
                            <a:gd name="adj2" fmla="val 20907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 o:spid="_x0000_s1026" type="#_x0000_t13" style="position:absolute;margin-left:78.3pt;margin-top:188.05pt;width:163.5pt;height:19.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"/>
            </w:pict>
          </mc:Fallback>
        </mc:AlternateContent>
      </w:r>
      <w:r w:rsidR="00B4439A">
        <w:rPr>
          <w:rFonts w:cstheme="minorHAnsi"/>
          <w:noProof/>
          <w:lang w:val="en-GB"/>
        </w:rPr>
        <w:drawing>
          <wp:inline distT="0" distB="0" distL="0" distR="0" wp14:anchorId="0404C409" wp14:editId="45E13894">
            <wp:extent cx="5486400" cy="2695575"/>
            <wp:effectExtent l="76200" t="0" r="95250" b="1238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45691E" w:rsidRDefault="0045691E" w:rsidP="009A03F9">
      <w:pPr>
        <w:rPr>
          <w:rFonts w:cstheme="minorHAnsi"/>
        </w:rPr>
      </w:pPr>
    </w:p>
    <w:p w:rsidR="004A354C" w:rsidRDefault="004A354C" w:rsidP="004A354C">
      <w:pPr>
        <w:pStyle w:val="BoldBulTight0"/>
      </w:pPr>
    </w:p>
    <w:p w:rsidR="004A354C" w:rsidRDefault="004A354C" w:rsidP="004A354C">
      <w:pPr>
        <w:pStyle w:val="BoldBulTight0"/>
      </w:pPr>
      <w:r>
        <w:t>You may need to:</w:t>
      </w:r>
    </w:p>
    <w:p w:rsidR="002F4E7C" w:rsidRPr="002F4E7C" w:rsidRDefault="002F4E7C" w:rsidP="0018758D">
      <w:pPr>
        <w:pStyle w:val="Bullets"/>
      </w:pPr>
      <w:r w:rsidRPr="002F4E7C">
        <w:t>Identify the situation that has brought about the change</w:t>
      </w:r>
    </w:p>
    <w:p w:rsidR="002F4E7C" w:rsidRPr="002F4E7C" w:rsidRDefault="002F4E7C" w:rsidP="0018758D">
      <w:pPr>
        <w:pStyle w:val="Bullets"/>
      </w:pPr>
      <w:r w:rsidRPr="002F4E7C">
        <w:t>Identify the type, size, characteristics of the change</w:t>
      </w:r>
    </w:p>
    <w:p w:rsidR="002F4E7C" w:rsidRPr="002F4E7C" w:rsidRDefault="002F4E7C" w:rsidP="0018758D">
      <w:pPr>
        <w:pStyle w:val="Bullets"/>
      </w:pPr>
      <w:r w:rsidRPr="002F4E7C">
        <w:t>Define the current state</w:t>
      </w:r>
    </w:p>
    <w:p w:rsidR="002F4E7C" w:rsidRPr="002F4E7C" w:rsidRDefault="002F4E7C" w:rsidP="0018758D">
      <w:pPr>
        <w:pStyle w:val="Bullets"/>
      </w:pPr>
      <w:r w:rsidRPr="002F4E7C">
        <w:t>Define what the change future will look like</w:t>
      </w:r>
    </w:p>
    <w:p w:rsidR="002F4E7C" w:rsidRPr="002F4E7C" w:rsidRDefault="002F4E7C" w:rsidP="0018758D">
      <w:pPr>
        <w:pStyle w:val="Bullets"/>
      </w:pPr>
      <w:r w:rsidRPr="002F4E7C">
        <w:t>Define the concepts</w:t>
      </w:r>
    </w:p>
    <w:p w:rsidR="002F4E7C" w:rsidRPr="002F4E7C" w:rsidRDefault="002F4E7C" w:rsidP="0018758D">
      <w:pPr>
        <w:pStyle w:val="Bullets"/>
      </w:pPr>
      <w:r w:rsidRPr="002F4E7C">
        <w:t>Define the culture need for the changes</w:t>
      </w:r>
      <w:r w:rsidR="004A354C">
        <w:t>.</w:t>
      </w:r>
    </w:p>
    <w:p w:rsidR="002F4E7C" w:rsidRPr="004A354C" w:rsidRDefault="0045691E" w:rsidP="004A354C">
      <w:pPr>
        <w:pStyle w:val="BoldBulTight0"/>
        <w:rPr>
          <w:u w:val="single"/>
        </w:rPr>
      </w:pPr>
      <w:r w:rsidRPr="004A354C">
        <w:rPr>
          <w:u w:val="single"/>
        </w:rPr>
        <w:t>Type of change (examples only)</w:t>
      </w:r>
    </w:p>
    <w:tbl>
      <w:tblPr>
        <w:tblStyle w:val="TableGrid"/>
        <w:tblW w:w="0" w:type="auto"/>
        <w:tblLook w:val="04A0" w:firstRow="1" w:lastRow="0" w:firstColumn="1" w:lastColumn="0" w:noHBand="0" w:noVBand="1"/>
      </w:tblPr>
      <w:tblGrid>
        <w:gridCol w:w="3081"/>
        <w:gridCol w:w="3080"/>
        <w:gridCol w:w="3081"/>
      </w:tblGrid>
      <w:tr w:rsidR="002F4E7C" w:rsidRPr="002F4E7C" w:rsidTr="0045691E">
        <w:tc>
          <w:tcPr>
            <w:tcW w:w="3182" w:type="dxa"/>
            <w:tcBorders>
              <w:bottom w:val="single" w:sz="4" w:space="0" w:color="auto"/>
            </w:tcBorders>
            <w:shd w:val="clear" w:color="auto" w:fill="E5B8B7" w:themeFill="accent2" w:themeFillTint="66"/>
          </w:tcPr>
          <w:p w:rsidR="002F4E7C" w:rsidRPr="002F4E7C" w:rsidRDefault="0045691E" w:rsidP="004A354C">
            <w:pPr>
              <w:spacing w:before="120" w:after="120" w:line="240" w:lineRule="auto"/>
              <w:jc w:val="center"/>
              <w:rPr>
                <w:rFonts w:cstheme="minorHAnsi"/>
                <w:b/>
              </w:rPr>
            </w:pPr>
            <w:r w:rsidRPr="002F4E7C">
              <w:rPr>
                <w:rFonts w:cstheme="minorHAnsi"/>
                <w:b/>
              </w:rPr>
              <w:t>Change</w:t>
            </w:r>
          </w:p>
        </w:tc>
        <w:tc>
          <w:tcPr>
            <w:tcW w:w="3183" w:type="dxa"/>
            <w:shd w:val="clear" w:color="auto" w:fill="E5B8B7" w:themeFill="accent2" w:themeFillTint="66"/>
          </w:tcPr>
          <w:p w:rsidR="002F4E7C" w:rsidRPr="002F4E7C" w:rsidRDefault="0045691E" w:rsidP="004A354C">
            <w:pPr>
              <w:spacing w:before="120" w:after="120" w:line="240" w:lineRule="auto"/>
              <w:jc w:val="center"/>
              <w:rPr>
                <w:rFonts w:cstheme="minorHAnsi"/>
                <w:b/>
              </w:rPr>
            </w:pPr>
            <w:r w:rsidRPr="002F4E7C">
              <w:rPr>
                <w:rFonts w:cstheme="minorHAnsi"/>
                <w:b/>
              </w:rPr>
              <w:t>Scale of change</w:t>
            </w:r>
          </w:p>
        </w:tc>
        <w:tc>
          <w:tcPr>
            <w:tcW w:w="3183" w:type="dxa"/>
            <w:shd w:val="clear" w:color="auto" w:fill="E5B8B7" w:themeFill="accent2" w:themeFillTint="66"/>
          </w:tcPr>
          <w:p w:rsidR="002F4E7C" w:rsidRPr="002F4E7C" w:rsidRDefault="0045691E" w:rsidP="004A354C">
            <w:pPr>
              <w:spacing w:before="120" w:after="120" w:line="240" w:lineRule="auto"/>
              <w:jc w:val="center"/>
              <w:rPr>
                <w:rFonts w:cstheme="minorHAnsi"/>
                <w:b/>
              </w:rPr>
            </w:pPr>
            <w:r w:rsidRPr="002F4E7C">
              <w:rPr>
                <w:rFonts w:cstheme="minorHAnsi"/>
                <w:b/>
              </w:rPr>
              <w:t>When change is needed</w:t>
            </w:r>
          </w:p>
        </w:tc>
      </w:tr>
      <w:tr w:rsidR="002F4E7C" w:rsidTr="0045691E">
        <w:tc>
          <w:tcPr>
            <w:tcW w:w="3182" w:type="dxa"/>
            <w:shd w:val="clear" w:color="auto" w:fill="F2DBDB" w:themeFill="accent2" w:themeFillTint="33"/>
            <w:vAlign w:val="center"/>
          </w:tcPr>
          <w:p w:rsidR="002F4E7C" w:rsidRPr="0045691E" w:rsidRDefault="002F4E7C" w:rsidP="004A354C">
            <w:pPr>
              <w:spacing w:before="120" w:after="120" w:line="240" w:lineRule="auto"/>
              <w:rPr>
                <w:rFonts w:cstheme="minorHAnsi"/>
                <w:b/>
              </w:rPr>
            </w:pPr>
            <w:r w:rsidRPr="0045691E">
              <w:rPr>
                <w:rFonts w:cstheme="minorHAnsi"/>
                <w:b/>
              </w:rPr>
              <w:t>Policy</w:t>
            </w:r>
          </w:p>
          <w:p w:rsidR="002F4E7C" w:rsidRPr="0045691E" w:rsidRDefault="002F4E7C" w:rsidP="004A354C">
            <w:pPr>
              <w:spacing w:before="120" w:after="120" w:line="240" w:lineRule="auto"/>
              <w:rPr>
                <w:rFonts w:cstheme="minorHAnsi"/>
                <w:b/>
              </w:rPr>
            </w:pPr>
          </w:p>
        </w:tc>
        <w:tc>
          <w:tcPr>
            <w:tcW w:w="3183" w:type="dxa"/>
          </w:tcPr>
          <w:p w:rsidR="002F4E7C" w:rsidRDefault="002F4E7C" w:rsidP="004A354C">
            <w:pPr>
              <w:spacing w:before="120" w:after="120" w:line="240" w:lineRule="auto"/>
              <w:rPr>
                <w:rFonts w:cstheme="minorHAnsi"/>
              </w:rPr>
            </w:pPr>
          </w:p>
        </w:tc>
        <w:tc>
          <w:tcPr>
            <w:tcW w:w="3183" w:type="dxa"/>
          </w:tcPr>
          <w:p w:rsidR="002F4E7C" w:rsidRDefault="002F4E7C" w:rsidP="004A354C">
            <w:pPr>
              <w:spacing w:before="120" w:after="120" w:line="240" w:lineRule="auto"/>
              <w:rPr>
                <w:rFonts w:cstheme="minorHAnsi"/>
              </w:rPr>
            </w:pPr>
          </w:p>
        </w:tc>
      </w:tr>
      <w:tr w:rsidR="002F4E7C" w:rsidTr="0045691E">
        <w:tc>
          <w:tcPr>
            <w:tcW w:w="3182" w:type="dxa"/>
            <w:shd w:val="clear" w:color="auto" w:fill="F2DBDB" w:themeFill="accent2" w:themeFillTint="33"/>
            <w:vAlign w:val="center"/>
          </w:tcPr>
          <w:p w:rsidR="002F4E7C" w:rsidRPr="0045691E" w:rsidRDefault="002F4E7C" w:rsidP="004A354C">
            <w:pPr>
              <w:spacing w:before="120" w:after="120" w:line="240" w:lineRule="auto"/>
              <w:rPr>
                <w:rFonts w:cstheme="minorHAnsi"/>
                <w:b/>
              </w:rPr>
            </w:pPr>
            <w:r w:rsidRPr="0045691E">
              <w:rPr>
                <w:rFonts w:cstheme="minorHAnsi"/>
                <w:b/>
              </w:rPr>
              <w:t>Process</w:t>
            </w:r>
          </w:p>
          <w:p w:rsidR="002F4E7C" w:rsidRPr="0045691E" w:rsidRDefault="002F4E7C" w:rsidP="004A354C">
            <w:pPr>
              <w:spacing w:before="120" w:after="120" w:line="240" w:lineRule="auto"/>
              <w:rPr>
                <w:rFonts w:cstheme="minorHAnsi"/>
                <w:b/>
              </w:rPr>
            </w:pPr>
          </w:p>
        </w:tc>
        <w:tc>
          <w:tcPr>
            <w:tcW w:w="3183" w:type="dxa"/>
          </w:tcPr>
          <w:p w:rsidR="002F4E7C" w:rsidRDefault="002F4E7C" w:rsidP="004A354C">
            <w:pPr>
              <w:spacing w:before="120" w:after="120" w:line="240" w:lineRule="auto"/>
              <w:rPr>
                <w:rFonts w:cstheme="minorHAnsi"/>
              </w:rPr>
            </w:pPr>
          </w:p>
        </w:tc>
        <w:tc>
          <w:tcPr>
            <w:tcW w:w="3183" w:type="dxa"/>
          </w:tcPr>
          <w:p w:rsidR="002F4E7C" w:rsidRDefault="002F4E7C" w:rsidP="004A354C">
            <w:pPr>
              <w:spacing w:before="120" w:after="120" w:line="240" w:lineRule="auto"/>
              <w:rPr>
                <w:rFonts w:cstheme="minorHAnsi"/>
              </w:rPr>
            </w:pPr>
          </w:p>
        </w:tc>
      </w:tr>
      <w:tr w:rsidR="002F4E7C" w:rsidTr="0045691E">
        <w:tc>
          <w:tcPr>
            <w:tcW w:w="3182" w:type="dxa"/>
            <w:shd w:val="clear" w:color="auto" w:fill="F2DBDB" w:themeFill="accent2" w:themeFillTint="33"/>
            <w:vAlign w:val="center"/>
          </w:tcPr>
          <w:p w:rsidR="002F4E7C" w:rsidRPr="0045691E" w:rsidRDefault="002F4E7C" w:rsidP="004A354C">
            <w:pPr>
              <w:spacing w:before="120" w:after="120" w:line="240" w:lineRule="auto"/>
              <w:rPr>
                <w:rFonts w:cstheme="minorHAnsi"/>
                <w:b/>
              </w:rPr>
            </w:pPr>
            <w:r w:rsidRPr="0045691E">
              <w:rPr>
                <w:rFonts w:cstheme="minorHAnsi"/>
                <w:b/>
              </w:rPr>
              <w:t>System</w:t>
            </w:r>
          </w:p>
          <w:p w:rsidR="002F4E7C" w:rsidRPr="0045691E" w:rsidRDefault="002F4E7C" w:rsidP="004A354C">
            <w:pPr>
              <w:spacing w:before="120" w:after="120" w:line="240" w:lineRule="auto"/>
              <w:rPr>
                <w:rFonts w:cstheme="minorHAnsi"/>
                <w:b/>
              </w:rPr>
            </w:pPr>
          </w:p>
        </w:tc>
        <w:tc>
          <w:tcPr>
            <w:tcW w:w="3183" w:type="dxa"/>
          </w:tcPr>
          <w:p w:rsidR="002F4E7C" w:rsidRDefault="002F4E7C" w:rsidP="004A354C">
            <w:pPr>
              <w:spacing w:before="120" w:after="120" w:line="240" w:lineRule="auto"/>
              <w:rPr>
                <w:rFonts w:cstheme="minorHAnsi"/>
              </w:rPr>
            </w:pPr>
          </w:p>
        </w:tc>
        <w:tc>
          <w:tcPr>
            <w:tcW w:w="3183" w:type="dxa"/>
          </w:tcPr>
          <w:p w:rsidR="002F4E7C" w:rsidRDefault="002F4E7C" w:rsidP="004A354C">
            <w:pPr>
              <w:spacing w:before="120" w:after="120" w:line="240" w:lineRule="auto"/>
              <w:rPr>
                <w:rFonts w:cstheme="minorHAnsi"/>
              </w:rPr>
            </w:pPr>
          </w:p>
        </w:tc>
      </w:tr>
      <w:tr w:rsidR="002F4E7C" w:rsidTr="0045691E">
        <w:tc>
          <w:tcPr>
            <w:tcW w:w="3182" w:type="dxa"/>
            <w:shd w:val="clear" w:color="auto" w:fill="F2DBDB" w:themeFill="accent2" w:themeFillTint="33"/>
            <w:vAlign w:val="center"/>
          </w:tcPr>
          <w:p w:rsidR="002F4E7C" w:rsidRPr="0045691E" w:rsidRDefault="002F4E7C" w:rsidP="004A354C">
            <w:pPr>
              <w:spacing w:before="120" w:after="120" w:line="240" w:lineRule="auto"/>
              <w:rPr>
                <w:rFonts w:cstheme="minorHAnsi"/>
                <w:b/>
              </w:rPr>
            </w:pPr>
            <w:r w:rsidRPr="0045691E">
              <w:rPr>
                <w:rFonts w:cstheme="minorHAnsi"/>
                <w:b/>
              </w:rPr>
              <w:lastRenderedPageBreak/>
              <w:t>Job roles</w:t>
            </w:r>
          </w:p>
          <w:p w:rsidR="002F4E7C" w:rsidRPr="0045691E" w:rsidRDefault="002F4E7C" w:rsidP="004A354C">
            <w:pPr>
              <w:spacing w:before="120" w:after="120" w:line="240" w:lineRule="auto"/>
              <w:rPr>
                <w:rFonts w:cstheme="minorHAnsi"/>
                <w:b/>
              </w:rPr>
            </w:pPr>
          </w:p>
        </w:tc>
        <w:tc>
          <w:tcPr>
            <w:tcW w:w="3183" w:type="dxa"/>
          </w:tcPr>
          <w:p w:rsidR="002F4E7C" w:rsidRDefault="002F4E7C" w:rsidP="004A354C">
            <w:pPr>
              <w:spacing w:before="120" w:after="120" w:line="240" w:lineRule="auto"/>
              <w:rPr>
                <w:rFonts w:cstheme="minorHAnsi"/>
              </w:rPr>
            </w:pPr>
          </w:p>
        </w:tc>
        <w:tc>
          <w:tcPr>
            <w:tcW w:w="3183" w:type="dxa"/>
          </w:tcPr>
          <w:p w:rsidR="002F4E7C" w:rsidRDefault="002F4E7C" w:rsidP="004A354C">
            <w:pPr>
              <w:spacing w:before="120" w:after="120" w:line="240" w:lineRule="auto"/>
              <w:rPr>
                <w:rFonts w:cstheme="minorHAnsi"/>
              </w:rPr>
            </w:pPr>
          </w:p>
        </w:tc>
      </w:tr>
    </w:tbl>
    <w:p w:rsidR="002F4E7C" w:rsidRDefault="002F4E7C" w:rsidP="009A03F9">
      <w:pPr>
        <w:rPr>
          <w:rFonts w:cstheme="minorHAnsi"/>
        </w:rPr>
      </w:pPr>
    </w:p>
    <w:p w:rsidR="009109E3" w:rsidRPr="009109E3" w:rsidRDefault="009109E3" w:rsidP="0045691E">
      <w:pPr>
        <w:pStyle w:val="Heading3"/>
      </w:pPr>
      <w:bookmarkStart w:id="100" w:name="_Toc449509818"/>
      <w:r w:rsidRPr="009109E3">
        <w:t>Aid future planning and evaluation</w:t>
      </w:r>
      <w:bookmarkEnd w:id="100"/>
    </w:p>
    <w:p w:rsidR="0086191F" w:rsidRPr="0086191F" w:rsidRDefault="0086191F" w:rsidP="00013752">
      <w:pPr>
        <w:pStyle w:val="BoldBulTight0"/>
      </w:pPr>
      <w:r w:rsidRPr="0086191F">
        <w:t>Describe the reason for the change and its benefits to the business</w:t>
      </w:r>
      <w:r w:rsidR="004A354C">
        <w:t>, including:</w:t>
      </w:r>
    </w:p>
    <w:p w:rsidR="0086191F" w:rsidRDefault="0086191F" w:rsidP="0018758D">
      <w:pPr>
        <w:pStyle w:val="Bullets"/>
      </w:pPr>
      <w:r w:rsidRPr="0086191F">
        <w:t>Scope the change</w:t>
      </w:r>
    </w:p>
    <w:p w:rsidR="0086191F" w:rsidRDefault="004A354C" w:rsidP="0018758D">
      <w:pPr>
        <w:pStyle w:val="Bullets"/>
      </w:pPr>
      <w:r>
        <w:t>Personnel in the business it includes, such as:</w:t>
      </w:r>
    </w:p>
    <w:p w:rsidR="004A354C" w:rsidRPr="0086191F" w:rsidRDefault="004A354C" w:rsidP="004A354C">
      <w:pPr>
        <w:pStyle w:val="Bullets2"/>
      </w:pPr>
      <w:r w:rsidRPr="0086191F">
        <w:t>department</w:t>
      </w:r>
    </w:p>
    <w:p w:rsidR="004A354C" w:rsidRPr="0086191F" w:rsidRDefault="004A354C" w:rsidP="004A354C">
      <w:pPr>
        <w:pStyle w:val="Bullets2"/>
      </w:pPr>
      <w:r w:rsidRPr="0086191F">
        <w:t>work groups</w:t>
      </w:r>
    </w:p>
    <w:p w:rsidR="004A354C" w:rsidRPr="0086191F" w:rsidRDefault="004A354C" w:rsidP="004A354C">
      <w:pPr>
        <w:pStyle w:val="Bullets2"/>
      </w:pPr>
      <w:r w:rsidRPr="0086191F">
        <w:t>business unit</w:t>
      </w:r>
    </w:p>
    <w:p w:rsidR="004A354C" w:rsidRPr="0086191F" w:rsidRDefault="004A354C" w:rsidP="004A354C">
      <w:pPr>
        <w:pStyle w:val="Bullets2"/>
      </w:pPr>
      <w:r>
        <w:t xml:space="preserve">division </w:t>
      </w:r>
      <w:r w:rsidRPr="0086191F">
        <w:t>people</w:t>
      </w:r>
    </w:p>
    <w:p w:rsidR="004A354C" w:rsidRPr="0086191F" w:rsidRDefault="004A354C" w:rsidP="004A354C">
      <w:pPr>
        <w:pStyle w:val="Bullets2"/>
      </w:pPr>
      <w:r w:rsidRPr="0086191F">
        <w:t>systems</w:t>
      </w:r>
    </w:p>
    <w:p w:rsidR="004A354C" w:rsidRDefault="004A354C" w:rsidP="004A354C">
      <w:pPr>
        <w:pStyle w:val="Bullets2"/>
      </w:pPr>
      <w:proofErr w:type="gramStart"/>
      <w:r w:rsidRPr="0086191F">
        <w:t>other</w:t>
      </w:r>
      <w:proofErr w:type="gramEnd"/>
      <w:r w:rsidR="00C74419">
        <w:t>.</w:t>
      </w:r>
    </w:p>
    <w:p w:rsidR="00011D35" w:rsidRPr="00011D35" w:rsidRDefault="00011D35" w:rsidP="00013752">
      <w:pPr>
        <w:pStyle w:val="BoldBulTight0"/>
      </w:pPr>
      <w:r w:rsidRPr="00011D35">
        <w:t>Where are you now?</w:t>
      </w:r>
    </w:p>
    <w:p w:rsidR="00011D35" w:rsidRPr="00011D35" w:rsidRDefault="00011D35" w:rsidP="0018758D">
      <w:pPr>
        <w:pStyle w:val="Bullets"/>
      </w:pPr>
      <w:r w:rsidRPr="00011D35">
        <w:t xml:space="preserve">Describe the </w:t>
      </w:r>
      <w:r w:rsidR="009109E3" w:rsidRPr="00011D35">
        <w:t xml:space="preserve">current </w:t>
      </w:r>
      <w:r w:rsidR="004A354C">
        <w:t>situation in the organisation</w:t>
      </w:r>
    </w:p>
    <w:p w:rsidR="00011D35" w:rsidRPr="00011D35" w:rsidRDefault="00011D35" w:rsidP="0018758D">
      <w:pPr>
        <w:pStyle w:val="Bullets"/>
      </w:pPr>
      <w:r w:rsidRPr="00011D35">
        <w:t>Describe the prob</w:t>
      </w:r>
      <w:r w:rsidR="004A354C">
        <w:t>lem</w:t>
      </w:r>
    </w:p>
    <w:p w:rsidR="00011D35" w:rsidRPr="00011D35" w:rsidRDefault="00011D35" w:rsidP="0018758D">
      <w:pPr>
        <w:pStyle w:val="Bullets"/>
      </w:pPr>
      <w:r w:rsidRPr="00011D35">
        <w:t>What is the cause?</w:t>
      </w:r>
    </w:p>
    <w:p w:rsidR="009109E3" w:rsidRDefault="00011D35" w:rsidP="0018758D">
      <w:pPr>
        <w:pStyle w:val="Bullets"/>
      </w:pPr>
      <w:r w:rsidRPr="00011D35">
        <w:t>Define the context and challenges surrounding your initiative.</w:t>
      </w:r>
    </w:p>
    <w:p w:rsidR="00011D35" w:rsidRPr="009109E3" w:rsidRDefault="004A354C" w:rsidP="00013752">
      <w:pPr>
        <w:pStyle w:val="BoldBulTight0"/>
      </w:pPr>
      <w:r>
        <w:t>You will need to describe:</w:t>
      </w:r>
    </w:p>
    <w:p w:rsidR="00011D35" w:rsidRPr="009109E3" w:rsidRDefault="004A354C" w:rsidP="0018758D">
      <w:pPr>
        <w:pStyle w:val="Bullets"/>
      </w:pPr>
      <w:r w:rsidRPr="009109E3">
        <w:t xml:space="preserve">What </w:t>
      </w:r>
      <w:r w:rsidR="00011D35" w:rsidRPr="009109E3">
        <w:t xml:space="preserve">the future </w:t>
      </w:r>
      <w:r w:rsidR="009109E3">
        <w:t>change</w:t>
      </w:r>
      <w:r>
        <w:t xml:space="preserve"> will bring</w:t>
      </w:r>
    </w:p>
    <w:p w:rsidR="00011D35" w:rsidRPr="009109E3" w:rsidRDefault="004A354C" w:rsidP="0018758D">
      <w:pPr>
        <w:pStyle w:val="Bullets"/>
      </w:pPr>
      <w:r w:rsidRPr="009109E3">
        <w:t xml:space="preserve">What </w:t>
      </w:r>
      <w:r>
        <w:t>it will feel like</w:t>
      </w:r>
    </w:p>
    <w:p w:rsidR="00011D35" w:rsidRPr="009109E3" w:rsidRDefault="004A354C" w:rsidP="0018758D">
      <w:pPr>
        <w:pStyle w:val="Bullets"/>
      </w:pPr>
      <w:r w:rsidRPr="009109E3">
        <w:t xml:space="preserve">What </w:t>
      </w:r>
      <w:r>
        <w:t>it will look like</w:t>
      </w:r>
    </w:p>
    <w:p w:rsidR="00011D35" w:rsidRPr="009109E3" w:rsidRDefault="004A354C" w:rsidP="0018758D">
      <w:pPr>
        <w:pStyle w:val="Bullets"/>
      </w:pPr>
      <w:r w:rsidRPr="009109E3">
        <w:t xml:space="preserve">What </w:t>
      </w:r>
      <w:r w:rsidR="00011D35" w:rsidRPr="009109E3">
        <w:t xml:space="preserve">you will see people </w:t>
      </w:r>
      <w:r>
        <w:t>doing /saying</w:t>
      </w:r>
    </w:p>
    <w:p w:rsidR="009109E3" w:rsidRDefault="004A354C" w:rsidP="0018758D">
      <w:pPr>
        <w:pStyle w:val="Bullets"/>
      </w:pPr>
      <w:r>
        <w:t>What will be done differently</w:t>
      </w:r>
    </w:p>
    <w:p w:rsidR="009109E3" w:rsidRDefault="004A354C" w:rsidP="0018758D">
      <w:pPr>
        <w:pStyle w:val="Bullets"/>
      </w:pPr>
      <w:r w:rsidRPr="009109E3">
        <w:t xml:space="preserve">What </w:t>
      </w:r>
      <w:r w:rsidR="00011D35" w:rsidRPr="009109E3">
        <w:t>roles will be affec</w:t>
      </w:r>
      <w:r>
        <w:t>ted in the organisation and how</w:t>
      </w:r>
    </w:p>
    <w:p w:rsidR="002F4E7C" w:rsidRDefault="004A354C" w:rsidP="0018758D">
      <w:pPr>
        <w:pStyle w:val="Bullets"/>
      </w:pPr>
      <w:r w:rsidRPr="009109E3">
        <w:t xml:space="preserve">What </w:t>
      </w:r>
      <w:r w:rsidR="00011D35" w:rsidRPr="009109E3">
        <w:t xml:space="preserve">will </w:t>
      </w:r>
      <w:proofErr w:type="gramStart"/>
      <w:r w:rsidR="00011D35" w:rsidRPr="009109E3">
        <w:t>improve.</w:t>
      </w:r>
      <w:proofErr w:type="gramEnd"/>
    </w:p>
    <w:p w:rsidR="009109E3" w:rsidRPr="009109E3" w:rsidRDefault="009109E3" w:rsidP="00013752">
      <w:pPr>
        <w:pStyle w:val="BoldBulTight0"/>
      </w:pPr>
      <w:r w:rsidRPr="009109E3">
        <w:t xml:space="preserve">Check readiness </w:t>
      </w:r>
      <w:r>
        <w:t>for</w:t>
      </w:r>
      <w:r w:rsidRPr="009109E3">
        <w:t xml:space="preserve"> change </w:t>
      </w:r>
      <w:r>
        <w:t>in the business</w:t>
      </w:r>
    </w:p>
    <w:p w:rsidR="009109E3" w:rsidRDefault="009109E3" w:rsidP="0018758D">
      <w:pPr>
        <w:pStyle w:val="Bullets"/>
      </w:pPr>
      <w:r w:rsidRPr="009109E3">
        <w:t>A checklist should be completed to ensure all elements of the c</w:t>
      </w:r>
      <w:r w:rsidR="004A354C">
        <w:t>hange have been addressed</w:t>
      </w:r>
    </w:p>
    <w:p w:rsidR="009109E3" w:rsidRDefault="009109E3" w:rsidP="0018758D">
      <w:pPr>
        <w:pStyle w:val="Bullets"/>
      </w:pPr>
      <w:r w:rsidRPr="009109E3">
        <w:t>Identify preliminary work cap</w:t>
      </w:r>
      <w:r w:rsidR="004A354C">
        <w:t>acities prior to implementation</w:t>
      </w:r>
    </w:p>
    <w:p w:rsidR="009109E3" w:rsidRPr="009109E3" w:rsidRDefault="009109E3" w:rsidP="0018758D">
      <w:pPr>
        <w:pStyle w:val="Bullets"/>
      </w:pPr>
      <w:r w:rsidRPr="009109E3">
        <w:lastRenderedPageBreak/>
        <w:t>Training needs analysis.</w:t>
      </w:r>
    </w:p>
    <w:p w:rsidR="009B529D" w:rsidRDefault="009B529D">
      <w:pPr>
        <w:spacing w:after="0" w:line="240" w:lineRule="auto"/>
        <w:rPr>
          <w:rFonts w:cstheme="minorHAnsi"/>
          <w:b/>
          <w:color w:val="FF0000"/>
        </w:rPr>
      </w:pPr>
      <w:r>
        <w:rPr>
          <w:rFonts w:cstheme="minorHAnsi"/>
          <w:b/>
          <w:color w:val="FF0000"/>
        </w:rPr>
        <w:br w:type="page"/>
      </w:r>
    </w:p>
    <w:p w:rsidR="00A943C3" w:rsidRDefault="009B529D" w:rsidP="00C91906">
      <w:pPr>
        <w:pStyle w:val="Heading3"/>
      </w:pPr>
      <w:bookmarkStart w:id="101" w:name="_Toc449509819"/>
      <w:r>
        <w:lastRenderedPageBreak/>
        <w:t>Activity 4</w:t>
      </w:r>
      <w:r w:rsidR="004A354C">
        <w:t>B</w:t>
      </w:r>
      <w:bookmarkEnd w:id="101"/>
    </w:p>
    <w:p w:rsidR="00C91906" w:rsidRPr="00C91906" w:rsidRDefault="00C91906" w:rsidP="00C91906">
      <w:pPr>
        <w:rPr>
          <w:lang w:val="en-GB"/>
        </w:rPr>
      </w:pPr>
      <w:r>
        <w:rPr>
          <w:noProof/>
          <w:lang w:val="en-GB"/>
        </w:rPr>
        <w:drawing>
          <wp:anchor distT="0" distB="0" distL="114300" distR="114300" simplePos="0" relativeHeight="251724800" behindDoc="1" locked="0" layoutInCell="1" allowOverlap="1" wp14:anchorId="6C445F27" wp14:editId="16034FC2">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42" name="Picture 4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a:ln>
                      <a:noFill/>
                    </a:ln>
                    <a:effectLst>
                      <a:softEdge rad="112500"/>
                    </a:effectLst>
                  </pic:spPr>
                </pic:pic>
              </a:graphicData>
            </a:graphic>
          </wp:anchor>
        </w:drawing>
      </w:r>
    </w:p>
    <w:p w:rsidR="00A943C3" w:rsidRDefault="00A943C3" w:rsidP="0086191F">
      <w:pPr>
        <w:rPr>
          <w:rFonts w:cstheme="minorHAnsi"/>
          <w:b/>
          <w:color w:val="FF0000"/>
        </w:rPr>
      </w:pPr>
    </w:p>
    <w:p w:rsidR="00DF3338" w:rsidRDefault="00DF3338" w:rsidP="0086191F">
      <w:pPr>
        <w:rPr>
          <w:rFonts w:cstheme="minorHAnsi"/>
          <w:b/>
          <w:color w:val="FF0000"/>
        </w:rPr>
      </w:pPr>
    </w:p>
    <w:p w:rsidR="009B529D" w:rsidRDefault="009B529D">
      <w:pPr>
        <w:spacing w:after="0" w:line="240" w:lineRule="auto"/>
        <w:rPr>
          <w:rFonts w:cstheme="minorHAnsi"/>
          <w:b/>
          <w:color w:val="FF0000"/>
        </w:rPr>
      </w:pPr>
      <w:r>
        <w:rPr>
          <w:rFonts w:cstheme="minorHAnsi"/>
          <w:b/>
          <w:color w:val="FF0000"/>
        </w:rPr>
        <w:br w:type="page"/>
      </w:r>
    </w:p>
    <w:p w:rsidR="004A354C" w:rsidRDefault="0086191F" w:rsidP="009B529D">
      <w:pPr>
        <w:pStyle w:val="Heading2"/>
      </w:pPr>
      <w:bookmarkStart w:id="102" w:name="_Toc449509820"/>
      <w:r w:rsidRPr="0086191F">
        <w:lastRenderedPageBreak/>
        <w:t>4.3</w:t>
      </w:r>
      <w:r w:rsidR="004306FF">
        <w:t xml:space="preserve"> – </w:t>
      </w:r>
      <w:r w:rsidRPr="0086191F">
        <w:t>Undertake ongoing research into new business opportunities and adjust business goals and objectives as new business opportunities arise</w:t>
      </w:r>
      <w:bookmarkEnd w:id="102"/>
      <w:r w:rsidRPr="0086191F">
        <w:tab/>
      </w:r>
      <w:r w:rsidRPr="0086191F">
        <w:tab/>
      </w:r>
    </w:p>
    <w:p w:rsidR="0086191F" w:rsidRPr="0086191F" w:rsidRDefault="004A354C" w:rsidP="004A354C">
      <w:pPr>
        <w:pStyle w:val="Heading3"/>
      </w:pPr>
      <w:bookmarkStart w:id="103" w:name="_Toc449509821"/>
      <w:r>
        <w:t>Ongoing research</w:t>
      </w:r>
      <w:bookmarkEnd w:id="103"/>
      <w:r w:rsidR="0086191F" w:rsidRPr="0086191F">
        <w:tab/>
      </w:r>
      <w:r w:rsidR="0086191F" w:rsidRPr="0086191F">
        <w:tab/>
      </w:r>
    </w:p>
    <w:p w:rsidR="003F1C57" w:rsidRDefault="00E25A33" w:rsidP="00013752">
      <w:pPr>
        <w:pStyle w:val="BoldBulTight0"/>
      </w:pPr>
      <w:r>
        <w:rPr>
          <w:noProof/>
          <w:lang w:val="en-GB"/>
        </w:rPr>
        <w:drawing>
          <wp:anchor distT="0" distB="0" distL="114300" distR="114300" simplePos="0" relativeHeight="251712512" behindDoc="1" locked="0" layoutInCell="1" allowOverlap="1" wp14:anchorId="1817913B" wp14:editId="5B2B5069">
            <wp:simplePos x="0" y="0"/>
            <wp:positionH relativeFrom="column">
              <wp:posOffset>3810000</wp:posOffset>
            </wp:positionH>
            <wp:positionV relativeFrom="paragraph">
              <wp:posOffset>330200</wp:posOffset>
            </wp:positionV>
            <wp:extent cx="2619375" cy="2762250"/>
            <wp:effectExtent l="19050" t="0" r="9525" b="0"/>
            <wp:wrapTight wrapText="bothSides">
              <wp:wrapPolygon edited="0">
                <wp:start x="-157" y="0"/>
                <wp:lineTo x="-157" y="21451"/>
                <wp:lineTo x="21679" y="21451"/>
                <wp:lineTo x="21679" y="0"/>
                <wp:lineTo x="-157" y="0"/>
              </wp:wrapPolygon>
            </wp:wrapTight>
            <wp:docPr id="30" name="Picture 29" descr="flipboard_discussion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ipboard_discussion_pc_800_wht.png"/>
                    <pic:cNvPicPr/>
                  </pic:nvPicPr>
                  <pic:blipFill>
                    <a:blip r:embed="rId43" cstate="print"/>
                    <a:stretch>
                      <a:fillRect/>
                    </a:stretch>
                  </pic:blipFill>
                  <pic:spPr>
                    <a:xfrm>
                      <a:off x="0" y="0"/>
                      <a:ext cx="2619375" cy="2762250"/>
                    </a:xfrm>
                    <a:prstGeom prst="rect">
                      <a:avLst/>
                    </a:prstGeom>
                  </pic:spPr>
                </pic:pic>
              </a:graphicData>
            </a:graphic>
          </wp:anchor>
        </w:drawing>
      </w:r>
      <w:r w:rsidR="00DF3338">
        <w:t xml:space="preserve">Ongoing research into new opportunities will obviously need to be </w:t>
      </w:r>
      <w:r w:rsidR="004A354C">
        <w:t>relevant to a series of objectives:</w:t>
      </w:r>
    </w:p>
    <w:p w:rsidR="00DF3338" w:rsidRDefault="00DF3338" w:rsidP="0018758D">
      <w:pPr>
        <w:pStyle w:val="Bullets"/>
      </w:pPr>
      <w:r>
        <w:t>Are you expanding?</w:t>
      </w:r>
    </w:p>
    <w:p w:rsidR="00DF3338" w:rsidRDefault="00DF3338" w:rsidP="0018758D">
      <w:pPr>
        <w:pStyle w:val="Bullets"/>
      </w:pPr>
      <w:r>
        <w:t>Are you changing direction?</w:t>
      </w:r>
    </w:p>
    <w:p w:rsidR="00DF3338" w:rsidRDefault="00DF3338" w:rsidP="0018758D">
      <w:pPr>
        <w:pStyle w:val="Bullets"/>
      </w:pPr>
      <w:r>
        <w:t xml:space="preserve">Are you looking for additional but similar </w:t>
      </w:r>
      <w:r w:rsidR="00310539">
        <w:t xml:space="preserve">product/service </w:t>
      </w:r>
      <w:r>
        <w:t>opportunities?</w:t>
      </w:r>
    </w:p>
    <w:p w:rsidR="009B3818" w:rsidRPr="0030365B" w:rsidRDefault="002E709D" w:rsidP="00013752">
      <w:pPr>
        <w:pStyle w:val="BoldBulTight0"/>
      </w:pPr>
      <w:r w:rsidRPr="0030365B">
        <w:t xml:space="preserve">Many businesses are too deeply rooted into their annual planning and budget cycles </w:t>
      </w:r>
      <w:r w:rsidR="009B3818" w:rsidRPr="0030365B">
        <w:t>to see opportunity</w:t>
      </w:r>
      <w:r w:rsidR="004A354C">
        <w:t>:</w:t>
      </w:r>
    </w:p>
    <w:p w:rsidR="009B3818" w:rsidRPr="0030365B" w:rsidRDefault="009B3818" w:rsidP="0018758D">
      <w:pPr>
        <w:pStyle w:val="Bullets"/>
      </w:pPr>
      <w:r w:rsidRPr="0030365B">
        <w:t>Seeking opportuni</w:t>
      </w:r>
      <w:r w:rsidR="004A354C">
        <w:t>ty needs commitment and resolve</w:t>
      </w:r>
    </w:p>
    <w:p w:rsidR="009B3818" w:rsidRPr="0030365B" w:rsidRDefault="009B3818" w:rsidP="0018758D">
      <w:pPr>
        <w:pStyle w:val="Bullets"/>
      </w:pPr>
      <w:r w:rsidRPr="0030365B">
        <w:t xml:space="preserve">It usually involves </w:t>
      </w:r>
      <w:r w:rsidR="002E709D" w:rsidRPr="0030365B">
        <w:t xml:space="preserve">very long </w:t>
      </w:r>
      <w:r w:rsidR="00310539">
        <w:t>re-</w:t>
      </w:r>
      <w:r w:rsidR="002E709D" w:rsidRPr="0030365B">
        <w:t>planning timelines.</w:t>
      </w:r>
    </w:p>
    <w:p w:rsidR="009B3818" w:rsidRPr="0030365B" w:rsidRDefault="009B3818" w:rsidP="0018758D">
      <w:pPr>
        <w:pStyle w:val="Bullets"/>
      </w:pPr>
      <w:r w:rsidRPr="0030365B">
        <w:t xml:space="preserve">Sometimes, </w:t>
      </w:r>
      <w:r w:rsidR="002E709D" w:rsidRPr="0030365B">
        <w:t xml:space="preserve">long timelines </w:t>
      </w:r>
      <w:r w:rsidRPr="0030365B">
        <w:t xml:space="preserve">will </w:t>
      </w:r>
      <w:r w:rsidR="002E709D" w:rsidRPr="0030365B">
        <w:t>diminish the opportunity to consider</w:t>
      </w:r>
      <w:r w:rsidRPr="0030365B">
        <w:t xml:space="preserve"> </w:t>
      </w:r>
      <w:r w:rsidR="004A354C">
        <w:t>new strategic options</w:t>
      </w:r>
    </w:p>
    <w:p w:rsidR="009B3818" w:rsidRPr="0030365B" w:rsidRDefault="002E709D" w:rsidP="0018758D">
      <w:pPr>
        <w:pStyle w:val="Bullets"/>
      </w:pPr>
      <w:r w:rsidRPr="0030365B">
        <w:t xml:space="preserve">It is not uncommon for </w:t>
      </w:r>
      <w:r w:rsidR="009B3818" w:rsidRPr="0030365B">
        <w:t xml:space="preserve">a business to gauge </w:t>
      </w:r>
      <w:r w:rsidRPr="0030365B">
        <w:t xml:space="preserve">less than accurate </w:t>
      </w:r>
      <w:r w:rsidR="00310539">
        <w:t xml:space="preserve">business plan </w:t>
      </w:r>
      <w:r w:rsidRPr="0030365B">
        <w:t xml:space="preserve">information </w:t>
      </w:r>
      <w:r w:rsidR="009B3818" w:rsidRPr="0030365B">
        <w:t>that may lead to looking at new opportunities externally, when the real solution may be t</w:t>
      </w:r>
      <w:r w:rsidR="0030365B">
        <w:t>o</w:t>
      </w:r>
      <w:r w:rsidR="009B3818" w:rsidRPr="0030365B">
        <w:t xml:space="preserve"> look inwardly to improvements.</w:t>
      </w:r>
    </w:p>
    <w:p w:rsidR="00CF62AC" w:rsidRPr="004A354C" w:rsidRDefault="00CF62AC" w:rsidP="004A354C">
      <w:r w:rsidRPr="004A354C">
        <w:t>Just what is a business opportunity to you will be entirely different to another!</w:t>
      </w:r>
    </w:p>
    <w:p w:rsidR="00CF62AC" w:rsidRDefault="00CF62AC" w:rsidP="004A354C">
      <w:pPr>
        <w:pStyle w:val="BoldBulTight0"/>
      </w:pPr>
      <w:r>
        <w:t>You may be looking at:</w:t>
      </w:r>
    </w:p>
    <w:p w:rsidR="00CF62AC" w:rsidRDefault="009B529D" w:rsidP="0018758D">
      <w:pPr>
        <w:pStyle w:val="Bullets"/>
      </w:pPr>
      <w:r w:rsidRPr="00CF62AC">
        <w:t>A current independent business</w:t>
      </w:r>
    </w:p>
    <w:p w:rsidR="00CF62AC" w:rsidRDefault="009B529D" w:rsidP="0018758D">
      <w:pPr>
        <w:pStyle w:val="Bullets"/>
      </w:pPr>
      <w:r w:rsidRPr="00CF62AC">
        <w:t>A franchise</w:t>
      </w:r>
    </w:p>
    <w:p w:rsidR="00CF62AC" w:rsidRDefault="009B529D" w:rsidP="0018758D">
      <w:pPr>
        <w:pStyle w:val="Bullets"/>
      </w:pPr>
      <w:r>
        <w:t xml:space="preserve">Just a </w:t>
      </w:r>
      <w:r w:rsidR="00CF62AC" w:rsidRPr="00CF62AC">
        <w:t>business opportunity</w:t>
      </w:r>
      <w:r w:rsidR="00CF62AC">
        <w:t xml:space="preserve"> with no particular definition</w:t>
      </w:r>
      <w:r w:rsidR="004A354C">
        <w:t>.</w:t>
      </w:r>
    </w:p>
    <w:p w:rsidR="00CF62AC" w:rsidRPr="00CF62AC" w:rsidRDefault="00CF62AC" w:rsidP="00013752">
      <w:pPr>
        <w:pStyle w:val="BoldBulTight0"/>
      </w:pPr>
      <w:r w:rsidRPr="00CF62AC">
        <w:t>Some thoughts could be based on:</w:t>
      </w:r>
    </w:p>
    <w:p w:rsidR="00CF62AC" w:rsidRPr="00CF62AC" w:rsidRDefault="00CF62AC" w:rsidP="0018758D">
      <w:pPr>
        <w:pStyle w:val="Bullets"/>
      </w:pPr>
      <w:r w:rsidRPr="00CF62AC">
        <w:t xml:space="preserve">Researching for a business opportunity which involves the sale or lease of any product, service, equipment, etc. </w:t>
      </w:r>
      <w:r>
        <w:t>which</w:t>
      </w:r>
      <w:r w:rsidRPr="00CF62AC">
        <w:t xml:space="preserve"> will enable you to begin </w:t>
      </w:r>
      <w:r>
        <w:t xml:space="preserve">or expand </w:t>
      </w:r>
      <w:r w:rsidR="004A354C">
        <w:t>a business</w:t>
      </w:r>
    </w:p>
    <w:p w:rsidR="00CF62AC" w:rsidRPr="007A7BC9" w:rsidRDefault="00CF62AC" w:rsidP="0018758D">
      <w:pPr>
        <w:pStyle w:val="Bullets"/>
      </w:pPr>
      <w:r w:rsidRPr="007A7BC9">
        <w:t xml:space="preserve">Research a business opportunity within a </w:t>
      </w:r>
      <w:r w:rsidR="007A7BC9" w:rsidRPr="007A7BC9">
        <w:t>specified</w:t>
      </w:r>
      <w:r w:rsidR="004A354C">
        <w:t xml:space="preserve"> location</w:t>
      </w:r>
    </w:p>
    <w:p w:rsidR="00E25A33" w:rsidRPr="004A354C" w:rsidRDefault="007A7BC9" w:rsidP="0018758D">
      <w:pPr>
        <w:pStyle w:val="Bullets"/>
      </w:pPr>
      <w:r w:rsidRPr="007A7BC9">
        <w:t xml:space="preserve">Researching a business opportunity for </w:t>
      </w:r>
      <w:r w:rsidR="00CF62AC" w:rsidRPr="007A7BC9">
        <w:t xml:space="preserve">an income </w:t>
      </w:r>
      <w:r w:rsidRPr="007A7BC9">
        <w:t xml:space="preserve">generation </w:t>
      </w:r>
      <w:r w:rsidR="00CF62AC" w:rsidRPr="007A7BC9">
        <w:t xml:space="preserve">greater than </w:t>
      </w:r>
      <w:r w:rsidRPr="007A7BC9">
        <w:t>what is currently being experienced, either for a similar o</w:t>
      </w:r>
      <w:r w:rsidR="004A354C">
        <w:t>r different product or service.</w:t>
      </w:r>
    </w:p>
    <w:p w:rsidR="005C4B72" w:rsidRPr="002508F6" w:rsidRDefault="0081507F" w:rsidP="009B529D">
      <w:pPr>
        <w:pStyle w:val="Heading3"/>
      </w:pPr>
      <w:bookmarkStart w:id="104" w:name="_Toc449509822"/>
      <w:r>
        <w:rPr>
          <w:noProof/>
        </w:rPr>
        <w:lastRenderedPageBreak/>
        <w:drawing>
          <wp:anchor distT="0" distB="0" distL="114300" distR="114300" simplePos="0" relativeHeight="251713536" behindDoc="1" locked="0" layoutInCell="1" allowOverlap="1" wp14:anchorId="27B8AD07" wp14:editId="72D2BA0F">
            <wp:simplePos x="0" y="0"/>
            <wp:positionH relativeFrom="column">
              <wp:posOffset>3267075</wp:posOffset>
            </wp:positionH>
            <wp:positionV relativeFrom="paragraph">
              <wp:posOffset>76200</wp:posOffset>
            </wp:positionV>
            <wp:extent cx="3161030" cy="2238375"/>
            <wp:effectExtent l="0" t="0" r="1270" b="9525"/>
            <wp:wrapTight wrapText="bothSides">
              <wp:wrapPolygon edited="0">
                <wp:start x="521" y="0"/>
                <wp:lineTo x="0" y="368"/>
                <wp:lineTo x="0" y="20957"/>
                <wp:lineTo x="260" y="21508"/>
                <wp:lineTo x="521" y="21508"/>
                <wp:lineTo x="20958" y="21508"/>
                <wp:lineTo x="21218" y="21508"/>
                <wp:lineTo x="21479" y="20957"/>
                <wp:lineTo x="21479" y="368"/>
                <wp:lineTo x="20958" y="0"/>
                <wp:lineTo x="521" y="0"/>
              </wp:wrapPolygon>
            </wp:wrapTight>
            <wp:docPr id="31" name="Picture 30" descr="Fotolia_2212483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124830_S.jpg"/>
                    <pic:cNvPicPr/>
                  </pic:nvPicPr>
                  <pic:blipFill>
                    <a:blip r:embed="rId44" cstate="print"/>
                    <a:stretch>
                      <a:fillRect/>
                    </a:stretch>
                  </pic:blipFill>
                  <pic:spPr>
                    <a:xfrm>
                      <a:off x="0" y="0"/>
                      <a:ext cx="3161030" cy="2238375"/>
                    </a:xfrm>
                    <a:prstGeom prst="rect">
                      <a:avLst/>
                    </a:prstGeom>
                    <a:ln>
                      <a:noFill/>
                    </a:ln>
                    <a:effectLst>
                      <a:softEdge rad="112500"/>
                    </a:effectLst>
                  </pic:spPr>
                </pic:pic>
              </a:graphicData>
            </a:graphic>
          </wp:anchor>
        </w:drawing>
      </w:r>
      <w:r w:rsidR="002508F6" w:rsidRPr="002508F6">
        <w:t>Where to undertake ongoing research</w:t>
      </w:r>
      <w:bookmarkEnd w:id="104"/>
    </w:p>
    <w:p w:rsidR="002508F6" w:rsidRPr="00D96B63" w:rsidRDefault="002508F6" w:rsidP="00013752">
      <w:pPr>
        <w:pStyle w:val="BoldBulTight0"/>
        <w:rPr>
          <w:rStyle w:val="Strong"/>
          <w:rFonts w:cstheme="minorHAnsi"/>
          <w:b/>
          <w:color w:val="000000"/>
          <w:shd w:val="clear" w:color="auto" w:fill="FFFFFF"/>
        </w:rPr>
      </w:pPr>
      <w:r w:rsidRPr="00D96B63">
        <w:rPr>
          <w:rStyle w:val="Strong"/>
          <w:rFonts w:cstheme="minorHAnsi"/>
          <w:b/>
          <w:color w:val="000000"/>
          <w:shd w:val="clear" w:color="auto" w:fill="FFFFFF"/>
        </w:rPr>
        <w:t>Primary market research</w:t>
      </w:r>
      <w:r w:rsidR="004A354C">
        <w:rPr>
          <w:rStyle w:val="Strong"/>
          <w:rFonts w:cstheme="minorHAnsi"/>
          <w:b/>
          <w:color w:val="000000"/>
          <w:shd w:val="clear" w:color="auto" w:fill="FFFFFF"/>
        </w:rPr>
        <w:t xml:space="preserve"> includes:</w:t>
      </w:r>
    </w:p>
    <w:p w:rsidR="00310539" w:rsidRPr="00310539" w:rsidRDefault="002508F6" w:rsidP="0018758D">
      <w:pPr>
        <w:pStyle w:val="Bullets"/>
        <w:rPr>
          <w:shd w:val="clear" w:color="auto" w:fill="FFFFFF"/>
        </w:rPr>
      </w:pPr>
      <w:r w:rsidRPr="00310539">
        <w:rPr>
          <w:shd w:val="clear" w:color="auto" w:fill="FFFFFF"/>
        </w:rPr>
        <w:t xml:space="preserve">For example, </w:t>
      </w:r>
      <w:r w:rsidR="004A354C" w:rsidRPr="00310539">
        <w:rPr>
          <w:shd w:val="clear" w:color="auto" w:fill="FFFFFF"/>
        </w:rPr>
        <w:t>firsthand</w:t>
      </w:r>
      <w:r w:rsidRPr="00310539">
        <w:rPr>
          <w:shd w:val="clear" w:color="auto" w:fill="FFFFFF"/>
        </w:rPr>
        <w:t xml:space="preserve"> information for conducting research can be obtained from </w:t>
      </w:r>
      <w:r w:rsidR="00310539">
        <w:rPr>
          <w:shd w:val="clear" w:color="auto" w:fill="FFFFFF"/>
        </w:rPr>
        <w:t xml:space="preserve">your </w:t>
      </w:r>
      <w:r w:rsidRPr="00310539">
        <w:rPr>
          <w:shd w:val="clear" w:color="auto" w:fill="FFFFFF"/>
        </w:rPr>
        <w:t>cu</w:t>
      </w:r>
      <w:r w:rsidR="004A354C">
        <w:rPr>
          <w:shd w:val="clear" w:color="auto" w:fill="FFFFFF"/>
        </w:rPr>
        <w:t>stomers</w:t>
      </w:r>
    </w:p>
    <w:p w:rsidR="002508F6" w:rsidRPr="00275EF1" w:rsidRDefault="00310539" w:rsidP="0018758D">
      <w:pPr>
        <w:pStyle w:val="Bullets"/>
        <w:rPr>
          <w:shd w:val="clear" w:color="auto" w:fill="FFFFFF"/>
        </w:rPr>
      </w:pPr>
      <w:r>
        <w:t>T</w:t>
      </w:r>
      <w:r w:rsidR="002508F6" w:rsidRPr="00275EF1">
        <w:rPr>
          <w:shd w:val="clear" w:color="auto" w:fill="FFFFFF"/>
        </w:rPr>
        <w:t>rade associations are another first hand access and have data and in</w:t>
      </w:r>
      <w:r w:rsidR="004A354C">
        <w:rPr>
          <w:shd w:val="clear" w:color="auto" w:fill="FFFFFF"/>
        </w:rPr>
        <w:t>formation to share with members</w:t>
      </w:r>
    </w:p>
    <w:p w:rsidR="002508F6" w:rsidRPr="00275EF1" w:rsidRDefault="002508F6" w:rsidP="0018758D">
      <w:pPr>
        <w:pStyle w:val="Bullets"/>
      </w:pPr>
      <w:r w:rsidRPr="00275EF1">
        <w:t xml:space="preserve">Researching through the </w:t>
      </w:r>
      <w:r w:rsidR="004A354C" w:rsidRPr="00275EF1">
        <w:t xml:space="preserve">government </w:t>
      </w:r>
      <w:r w:rsidRPr="00275EF1">
        <w:t xml:space="preserve">bodies will identify ongoing opportunities and can also provide </w:t>
      </w:r>
      <w:r w:rsidR="004A354C">
        <w:t>small business loans and grants</w:t>
      </w:r>
    </w:p>
    <w:p w:rsidR="002508F6" w:rsidRPr="00275EF1" w:rsidRDefault="002508F6" w:rsidP="0018758D">
      <w:pPr>
        <w:pStyle w:val="Bullets"/>
      </w:pPr>
      <w:r w:rsidRPr="00275EF1">
        <w:t>Government funding to develop an existing business or for starting up a new business is generally available.</w:t>
      </w:r>
    </w:p>
    <w:p w:rsidR="005C4B72" w:rsidRPr="004A354C" w:rsidRDefault="00275EF1" w:rsidP="004A354C">
      <w:pPr>
        <w:pStyle w:val="BoldBulTight0"/>
        <w:rPr>
          <w:u w:val="single"/>
        </w:rPr>
      </w:pPr>
      <w:r w:rsidRPr="004A354C">
        <w:rPr>
          <w:u w:val="single"/>
        </w:rPr>
        <w:t>Secondary research</w:t>
      </w:r>
    </w:p>
    <w:p w:rsidR="00275EF1" w:rsidRPr="004A354C" w:rsidRDefault="00275EF1" w:rsidP="004A354C">
      <w:r w:rsidRPr="004A354C">
        <w:t>Don’t forget to take full advantage of the skills and expertise that exists across your business.</w:t>
      </w:r>
    </w:p>
    <w:p w:rsidR="00275EF1" w:rsidRPr="004A354C" w:rsidRDefault="00275EF1" w:rsidP="004A354C">
      <w:r w:rsidRPr="004A354C">
        <w:t>Collect, in a coordinated manner, the vast amounts of market data that exists outside and inside of the company.</w:t>
      </w:r>
    </w:p>
    <w:p w:rsidR="00275EF1" w:rsidRPr="004A354C" w:rsidRDefault="00275EF1" w:rsidP="004A354C">
      <w:r w:rsidRPr="004A354C">
        <w:t>Look at making adjustments to your investment portfolio to take advantage of new markets and business opportunities</w:t>
      </w:r>
      <w:r w:rsidR="00D776B9" w:rsidRPr="004A354C">
        <w:t xml:space="preserve">, for example, partnerships </w:t>
      </w:r>
      <w:r w:rsidRPr="004A354C">
        <w:t xml:space="preserve">with </w:t>
      </w:r>
      <w:r w:rsidR="00D776B9" w:rsidRPr="004A354C">
        <w:t xml:space="preserve">other companies. </w:t>
      </w:r>
    </w:p>
    <w:p w:rsidR="005C4B72" w:rsidRPr="004A354C" w:rsidRDefault="00D776B9" w:rsidP="004A354C">
      <w:r w:rsidRPr="004A354C">
        <w:t>Consider a</w:t>
      </w:r>
      <w:r w:rsidR="00275EF1" w:rsidRPr="004A354C">
        <w:t>djust</w:t>
      </w:r>
      <w:r w:rsidRPr="004A354C">
        <w:t xml:space="preserve">ing your </w:t>
      </w:r>
      <w:r w:rsidR="00275EF1" w:rsidRPr="004A354C">
        <w:t>business models to add new revenue</w:t>
      </w:r>
      <w:r w:rsidRPr="004A354C">
        <w:t xml:space="preserve"> </w:t>
      </w:r>
      <w:r w:rsidR="00275EF1" w:rsidRPr="004A354C">
        <w:t>streams or improve profits of existing products with new pricing and packaging options</w:t>
      </w:r>
      <w:r w:rsidRPr="004A354C">
        <w:t>. These are ‘new opportunities’ from within the current business structure.</w:t>
      </w:r>
    </w:p>
    <w:p w:rsidR="00310539" w:rsidRPr="00310539" w:rsidRDefault="00310539" w:rsidP="004A354C">
      <w:pPr>
        <w:pStyle w:val="BoldBulTight0"/>
      </w:pPr>
      <w:r w:rsidRPr="00310539">
        <w:t>Focus</w:t>
      </w:r>
      <w:r>
        <w:t xml:space="preserve"> o</w:t>
      </w:r>
      <w:r w:rsidRPr="00310539">
        <w:t xml:space="preserve">n </w:t>
      </w:r>
      <w:r>
        <w:t>new opportunities</w:t>
      </w:r>
      <w:r w:rsidRPr="00310539">
        <w:t xml:space="preserve"> on the horizon</w:t>
      </w:r>
      <w:r w:rsidR="004A354C">
        <w:t>:</w:t>
      </w:r>
    </w:p>
    <w:p w:rsidR="00310539" w:rsidRPr="00310539" w:rsidRDefault="00310539" w:rsidP="0018758D">
      <w:pPr>
        <w:pStyle w:val="Bullets"/>
      </w:pPr>
      <w:r w:rsidRPr="004A354C">
        <w:rPr>
          <w:b/>
        </w:rPr>
        <w:t>Alignment:</w:t>
      </w:r>
      <w:r w:rsidRPr="00310539">
        <w:t xml:space="preserve"> </w:t>
      </w:r>
      <w:r>
        <w:t>o</w:t>
      </w:r>
      <w:r w:rsidRPr="00310539">
        <w:t>f the forces both internal and e</w:t>
      </w:r>
      <w:r w:rsidR="004A354C">
        <w:t>xternal that will get you there</w:t>
      </w:r>
    </w:p>
    <w:p w:rsidR="00310539" w:rsidRPr="00310539" w:rsidRDefault="00310539" w:rsidP="0018758D">
      <w:pPr>
        <w:pStyle w:val="Bullets"/>
      </w:pPr>
      <w:r w:rsidRPr="004A354C">
        <w:rPr>
          <w:b/>
        </w:rPr>
        <w:t>Leverage:</w:t>
      </w:r>
      <w:r>
        <w:t xml:space="preserve"> t</w:t>
      </w:r>
      <w:r w:rsidRPr="00310539">
        <w:t>he relationships and stakeholders for their best input</w:t>
      </w:r>
    </w:p>
    <w:p w:rsidR="004E44A5" w:rsidRDefault="00310539" w:rsidP="0018758D">
      <w:pPr>
        <w:pStyle w:val="Bullets"/>
      </w:pPr>
      <w:r w:rsidRPr="004A354C">
        <w:rPr>
          <w:b/>
        </w:rPr>
        <w:t>Differentiation</w:t>
      </w:r>
      <w:r w:rsidRPr="00310539">
        <w:t xml:space="preserve">: </w:t>
      </w:r>
      <w:r w:rsidR="004E44A5">
        <w:t>e</w:t>
      </w:r>
      <w:r w:rsidRPr="00310539">
        <w:t>stablish the points of difference that are required as a</w:t>
      </w:r>
      <w:r>
        <w:t xml:space="preserve"> </w:t>
      </w:r>
      <w:r w:rsidR="004E44A5">
        <w:t xml:space="preserve">new </w:t>
      </w:r>
      <w:r w:rsidRPr="00310539">
        <w:t>direction.</w:t>
      </w:r>
      <w:r w:rsidR="00604A78" w:rsidRPr="00310539">
        <w:t xml:space="preserve"> </w:t>
      </w:r>
    </w:p>
    <w:p w:rsidR="004E44A5" w:rsidRPr="004E44A5" w:rsidRDefault="004E44A5" w:rsidP="004E44A5">
      <w:pPr>
        <w:rPr>
          <w:rFonts w:cstheme="minorHAnsi"/>
        </w:rPr>
      </w:pPr>
      <w:r w:rsidRPr="004E44A5">
        <w:rPr>
          <w:rFonts w:cstheme="minorHAnsi"/>
        </w:rPr>
        <w:t>Undertaking ongoing research into a new business opportunity is almost the same, in many respects, to your initial business planning.</w:t>
      </w:r>
    </w:p>
    <w:p w:rsidR="001971CF" w:rsidRDefault="001971CF">
      <w:pPr>
        <w:spacing w:after="0" w:line="240" w:lineRule="auto"/>
        <w:rPr>
          <w:rFonts w:cstheme="minorHAnsi"/>
          <w:b/>
          <w:color w:val="FF0000"/>
          <w:u w:val="single"/>
        </w:rPr>
      </w:pPr>
      <w:r>
        <w:rPr>
          <w:rFonts w:cstheme="minorHAnsi"/>
          <w:b/>
          <w:color w:val="FF0000"/>
          <w:u w:val="single"/>
        </w:rPr>
        <w:br w:type="page"/>
      </w:r>
    </w:p>
    <w:p w:rsidR="004E44A5" w:rsidRDefault="001971CF" w:rsidP="001971CF">
      <w:pPr>
        <w:pStyle w:val="Heading3"/>
      </w:pPr>
      <w:bookmarkStart w:id="105" w:name="_Toc449509823"/>
      <w:r w:rsidRPr="004E44A5">
        <w:lastRenderedPageBreak/>
        <w:t>Activity 4</w:t>
      </w:r>
      <w:r w:rsidR="004A354C">
        <w:t>C</w:t>
      </w:r>
      <w:bookmarkEnd w:id="105"/>
    </w:p>
    <w:p w:rsidR="00E52250" w:rsidRDefault="006C06D7" w:rsidP="004E44A5">
      <w:pPr>
        <w:rPr>
          <w:rFonts w:cstheme="minorHAnsi"/>
        </w:rPr>
      </w:pPr>
      <w:r>
        <w:rPr>
          <w:rFonts w:cstheme="minorHAnsi"/>
          <w:noProof/>
          <w:lang w:val="en-GB"/>
        </w:rPr>
        <w:drawing>
          <wp:anchor distT="0" distB="0" distL="114300" distR="114300" simplePos="0" relativeHeight="25172582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43" name="Picture 4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29200" cy="3848100"/>
                    </a:xfrm>
                    <a:prstGeom prst="rect">
                      <a:avLst/>
                    </a:prstGeom>
                  </pic:spPr>
                </pic:pic>
              </a:graphicData>
            </a:graphic>
          </wp:anchor>
        </w:drawing>
      </w:r>
    </w:p>
    <w:p w:rsidR="0035414D" w:rsidRPr="004E44A5" w:rsidRDefault="0035414D" w:rsidP="004E44A5">
      <w:pPr>
        <w:rPr>
          <w:rFonts w:cstheme="minorHAnsi"/>
        </w:rPr>
      </w:pPr>
      <w:r w:rsidRPr="004E44A5">
        <w:rPr>
          <w:rFonts w:cstheme="minorHAnsi"/>
        </w:rPr>
        <w:br w:type="page"/>
      </w:r>
    </w:p>
    <w:p w:rsidR="004E5C94" w:rsidRDefault="004E5C94" w:rsidP="004E5C94">
      <w:pPr>
        <w:pStyle w:val="Heading3"/>
      </w:pPr>
      <w:bookmarkStart w:id="106" w:name="_Toc449509824"/>
      <w:r>
        <w:rPr>
          <w:noProof/>
        </w:rPr>
        <w:lastRenderedPageBreak/>
        <w:drawing>
          <wp:anchor distT="0" distB="0" distL="114300" distR="114300" simplePos="0" relativeHeight="251735040"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4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31105" cy="3848735"/>
                    </a:xfrm>
                    <a:prstGeom prst="rect">
                      <a:avLst/>
                    </a:prstGeom>
                  </pic:spPr>
                </pic:pic>
              </a:graphicData>
            </a:graphic>
          </wp:anchor>
        </w:drawing>
      </w:r>
      <w:bookmarkStart w:id="107" w:name="_Toc415154374"/>
      <w:r>
        <w:t>Skills and Knowledge Activity</w:t>
      </w:r>
      <w:bookmarkEnd w:id="106"/>
      <w:bookmarkEnd w:id="107"/>
    </w:p>
    <w:p w:rsidR="004E5C94" w:rsidRDefault="004E5C94" w:rsidP="004E5C94">
      <w:r>
        <w:br w:type="page"/>
      </w:r>
    </w:p>
    <w:p w:rsidR="004E5C94" w:rsidRPr="008554B3" w:rsidRDefault="004E5C94" w:rsidP="004E5C94">
      <w:pPr>
        <w:pStyle w:val="NormalBold"/>
      </w:pPr>
      <w:proofErr w:type="gramStart"/>
      <w:r w:rsidRPr="008554B3">
        <w:lastRenderedPageBreak/>
        <w:t>Nearly there...</w:t>
      </w:r>
      <w:proofErr w:type="gramEnd"/>
    </w:p>
    <w:p w:rsidR="004E5C94" w:rsidRDefault="004E5C94" w:rsidP="004E5C94">
      <w:pPr>
        <w:pStyle w:val="Heading2"/>
      </w:pPr>
      <w:bookmarkStart w:id="108" w:name="_Toc326743832"/>
      <w:bookmarkStart w:id="109" w:name="_Toc330309176"/>
      <w:bookmarkStart w:id="110" w:name="_Toc338606027"/>
      <w:bookmarkStart w:id="111" w:name="_Toc338792185"/>
      <w:bookmarkStart w:id="112" w:name="_Toc348021071"/>
      <w:bookmarkStart w:id="113" w:name="_Toc415154375"/>
      <w:bookmarkStart w:id="114" w:name="_Toc449509825"/>
      <w:r>
        <w:t>Major Activity – An opportunity to revise the unit</w:t>
      </w:r>
      <w:bookmarkEnd w:id="108"/>
      <w:bookmarkEnd w:id="109"/>
      <w:bookmarkEnd w:id="110"/>
      <w:bookmarkEnd w:id="111"/>
      <w:bookmarkEnd w:id="112"/>
      <w:bookmarkEnd w:id="113"/>
      <w:bookmarkEnd w:id="114"/>
    </w:p>
    <w:p w:rsidR="004E5C94" w:rsidRDefault="004E5C94" w:rsidP="004E5C94"/>
    <w:p w:rsidR="004E5C94" w:rsidRDefault="004E5C94" w:rsidP="004E5C94">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the sessions. Once this is completed, you will have finished this unit and be ready to move onto the next, well done!</w:t>
      </w:r>
    </w:p>
    <w:p w:rsidR="004E5C94" w:rsidRDefault="004E5C94" w:rsidP="004E5C94">
      <w:r>
        <w:br w:type="page"/>
      </w:r>
    </w:p>
    <w:p w:rsidR="00407699" w:rsidRPr="008554B3" w:rsidRDefault="00407699" w:rsidP="00407699">
      <w:pPr>
        <w:rPr>
          <w:b/>
          <w:color w:val="C00000"/>
          <w:sz w:val="26"/>
          <w:szCs w:val="26"/>
        </w:rPr>
      </w:pPr>
      <w:r w:rsidRPr="008554B3">
        <w:rPr>
          <w:b/>
          <w:color w:val="C00000"/>
          <w:sz w:val="26"/>
          <w:szCs w:val="26"/>
        </w:rPr>
        <w:lastRenderedPageBreak/>
        <w:t>Congratulations!</w:t>
      </w:r>
    </w:p>
    <w:p w:rsidR="00407699" w:rsidRDefault="00407699" w:rsidP="00407699"/>
    <w:p w:rsidR="00407699" w:rsidRDefault="00407699" w:rsidP="00407699">
      <w:pPr>
        <w:rPr>
          <w:b/>
          <w:bCs/>
          <w:color w:val="C00000"/>
        </w:rPr>
      </w:pPr>
      <w:r>
        <w:rPr>
          <w:lang w:val="en-US"/>
        </w:rPr>
        <w:t>You have now finished the unit ‘Monitor and Manage Small Business Operations'</w:t>
      </w:r>
    </w:p>
    <w:p w:rsidR="00407699" w:rsidRDefault="00407699" w:rsidP="00407699">
      <w:pPr>
        <w:rPr>
          <w:b/>
          <w:bCs/>
          <w:color w:val="C00000"/>
        </w:rPr>
      </w:pPr>
    </w:p>
    <w:p w:rsidR="00407699" w:rsidRDefault="00407699" w:rsidP="00407699">
      <w:pPr>
        <w:jc w:val="both"/>
        <w:rPr>
          <w:noProof/>
          <w:color w:val="C00000"/>
          <w:lang w:val="en-GB"/>
        </w:rPr>
      </w:pPr>
      <w:r>
        <w:rPr>
          <w:noProof/>
          <w:color w:val="C00000"/>
          <w:lang w:val="en-GB"/>
        </w:rPr>
        <w:drawing>
          <wp:inline distT="0" distB="0" distL="0" distR="0">
            <wp:extent cx="5943600" cy="5943600"/>
            <wp:effectExtent l="19050" t="0" r="0" b="0"/>
            <wp:docPr id="50"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5"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407699" w:rsidRDefault="00407699" w:rsidP="00407699">
      <w:pPr>
        <w:jc w:val="both"/>
        <w:rPr>
          <w:noProof/>
          <w:color w:val="C00000"/>
          <w:lang w:val="en-GB"/>
        </w:rPr>
      </w:pPr>
    </w:p>
    <w:p w:rsidR="00407699" w:rsidRDefault="00407699" w:rsidP="001971CF">
      <w:pPr>
        <w:pStyle w:val="Heading2"/>
        <w:jc w:val="center"/>
      </w:pPr>
    </w:p>
    <w:p w:rsidR="006130C2" w:rsidRDefault="006130C2">
      <w:pPr>
        <w:spacing w:after="0" w:line="240" w:lineRule="auto"/>
        <w:rPr>
          <w:rFonts w:cs="Calibri"/>
          <w:b/>
          <w:bCs/>
          <w:color w:val="C00000"/>
          <w:sz w:val="28"/>
          <w:szCs w:val="28"/>
        </w:rPr>
      </w:pPr>
      <w:r>
        <w:br w:type="page"/>
      </w:r>
    </w:p>
    <w:p w:rsidR="0035414D" w:rsidRPr="000737FF" w:rsidRDefault="0035414D" w:rsidP="001971CF">
      <w:pPr>
        <w:pStyle w:val="Heading2"/>
        <w:jc w:val="center"/>
      </w:pPr>
      <w:bookmarkStart w:id="115" w:name="_Toc449509826"/>
      <w:r w:rsidRPr="000737FF">
        <w:lastRenderedPageBreak/>
        <w:t>References</w:t>
      </w:r>
      <w:bookmarkEnd w:id="115"/>
    </w:p>
    <w:p w:rsidR="001971CF" w:rsidRDefault="001971CF" w:rsidP="001971CF">
      <w:pPr>
        <w:autoSpaceDE w:val="0"/>
        <w:autoSpaceDN w:val="0"/>
        <w:adjustRightInd w:val="0"/>
        <w:spacing w:line="240" w:lineRule="auto"/>
        <w:jc w:val="center"/>
        <w:rPr>
          <w:rFonts w:cstheme="minorHAnsi"/>
          <w:b/>
          <w:i/>
          <w:sz w:val="24"/>
          <w:szCs w:val="24"/>
        </w:rPr>
      </w:pPr>
    </w:p>
    <w:p w:rsidR="0035414D" w:rsidRDefault="0035414D" w:rsidP="001971CF">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represent the co</w:t>
      </w:r>
      <w:r w:rsidR="004E5C94">
        <w:rPr>
          <w:rFonts w:cstheme="minorHAnsi"/>
          <w:b/>
          <w:i/>
          <w:sz w:val="24"/>
          <w:szCs w:val="24"/>
        </w:rPr>
        <w:t xml:space="preserve">ntents of this </w:t>
      </w:r>
      <w:r w:rsidR="00472E0F">
        <w:rPr>
          <w:rFonts w:cstheme="minorHAnsi"/>
          <w:b/>
          <w:i/>
          <w:sz w:val="24"/>
          <w:szCs w:val="24"/>
        </w:rPr>
        <w:t>Learner</w:t>
      </w:r>
      <w:r w:rsidR="00472E0F" w:rsidRPr="000737FF">
        <w:rPr>
          <w:rFonts w:cstheme="minorHAnsi"/>
          <w:b/>
          <w:i/>
          <w:sz w:val="24"/>
          <w:szCs w:val="24"/>
        </w:rPr>
        <w:t xml:space="preserve"> Guide</w:t>
      </w:r>
    </w:p>
    <w:p w:rsidR="0035414D" w:rsidRDefault="0035414D"/>
    <w:p w:rsidR="00472E0F" w:rsidRDefault="00E52250" w:rsidP="00213BB6">
      <w:pPr>
        <w:pStyle w:val="ListParagraph"/>
        <w:numPr>
          <w:ilvl w:val="0"/>
          <w:numId w:val="2"/>
        </w:numPr>
        <w:spacing w:line="240" w:lineRule="auto"/>
        <w:ind w:left="360"/>
      </w:pPr>
      <w:r>
        <w:t>Performance Dashboards: Measuring, Monitoring, and Managing Your Business [Hardcover]</w:t>
      </w:r>
    </w:p>
    <w:p w:rsidR="0002128B" w:rsidRDefault="00E52250" w:rsidP="00472E0F">
      <w:pPr>
        <w:pStyle w:val="ListParagraph"/>
        <w:spacing w:line="240" w:lineRule="auto"/>
        <w:ind w:left="360"/>
      </w:pPr>
      <w:r>
        <w:t xml:space="preserve">Wayne W. </w:t>
      </w:r>
      <w:proofErr w:type="spellStart"/>
      <w:r>
        <w:t>Eckerson</w:t>
      </w:r>
      <w:proofErr w:type="spellEnd"/>
      <w:r>
        <w:t xml:space="preserve"> (Author)</w:t>
      </w:r>
    </w:p>
    <w:p w:rsidR="00472E0F" w:rsidRDefault="00472E0F" w:rsidP="00472E0F">
      <w:pPr>
        <w:pStyle w:val="ListParagraph"/>
        <w:spacing w:line="240" w:lineRule="auto"/>
        <w:ind w:left="360"/>
      </w:pPr>
    </w:p>
    <w:p w:rsidR="00472E0F" w:rsidRDefault="00E52250" w:rsidP="00213BB6">
      <w:pPr>
        <w:pStyle w:val="ListParagraph"/>
        <w:numPr>
          <w:ilvl w:val="0"/>
          <w:numId w:val="2"/>
        </w:numPr>
        <w:spacing w:line="240" w:lineRule="auto"/>
        <w:ind w:left="360"/>
      </w:pPr>
      <w:r>
        <w:t>Monitoring, Measuring, &amp; Managing Customer Service [Hardcover]</w:t>
      </w:r>
    </w:p>
    <w:p w:rsidR="00E52250" w:rsidRDefault="00E52250" w:rsidP="00472E0F">
      <w:pPr>
        <w:pStyle w:val="ListParagraph"/>
        <w:spacing w:line="240" w:lineRule="auto"/>
        <w:ind w:left="360"/>
      </w:pPr>
      <w:r>
        <w:t>Gary S. Goodman PhD (Author), Gary S. Goodman (Author)</w:t>
      </w:r>
    </w:p>
    <w:p w:rsidR="00472E0F" w:rsidRDefault="00472E0F" w:rsidP="00472E0F">
      <w:pPr>
        <w:pStyle w:val="ListParagraph"/>
        <w:spacing w:line="240" w:lineRule="auto"/>
        <w:ind w:left="360"/>
      </w:pPr>
    </w:p>
    <w:p w:rsidR="00472E0F" w:rsidRDefault="00E52250" w:rsidP="00213BB6">
      <w:pPr>
        <w:pStyle w:val="ListParagraph"/>
        <w:numPr>
          <w:ilvl w:val="0"/>
          <w:numId w:val="2"/>
        </w:numPr>
        <w:spacing w:line="240" w:lineRule="auto"/>
        <w:ind w:left="360"/>
      </w:pPr>
      <w:r>
        <w:t>Monitoring and Evaluating Small Business Projects: A Step by Step Guide for Private Development Organizations [Paperback]</w:t>
      </w:r>
    </w:p>
    <w:p w:rsidR="00E52250" w:rsidRDefault="00E52250" w:rsidP="00472E0F">
      <w:pPr>
        <w:pStyle w:val="ListParagraph"/>
        <w:spacing w:line="240" w:lineRule="auto"/>
        <w:ind w:left="360"/>
      </w:pPr>
      <w:r>
        <w:t xml:space="preserve">Shirley Buzzard (Author), Elaine </w:t>
      </w:r>
      <w:proofErr w:type="spellStart"/>
      <w:r>
        <w:t>Edgcomb</w:t>
      </w:r>
      <w:proofErr w:type="spellEnd"/>
      <w:r>
        <w:t xml:space="preserve"> (Editor)</w:t>
      </w:r>
    </w:p>
    <w:p w:rsidR="00472E0F" w:rsidRDefault="00472E0F" w:rsidP="00472E0F">
      <w:pPr>
        <w:pStyle w:val="ListParagraph"/>
        <w:spacing w:line="240" w:lineRule="auto"/>
        <w:ind w:left="360"/>
      </w:pPr>
    </w:p>
    <w:p w:rsidR="00472E0F" w:rsidRDefault="00E52250" w:rsidP="00213BB6">
      <w:pPr>
        <w:pStyle w:val="ListParagraph"/>
        <w:numPr>
          <w:ilvl w:val="0"/>
          <w:numId w:val="2"/>
        </w:numPr>
        <w:spacing w:line="240" w:lineRule="auto"/>
        <w:ind w:left="360"/>
      </w:pPr>
      <w:r>
        <w:t>Operations Strategy (2nd Edition) [Paperback]</w:t>
      </w:r>
    </w:p>
    <w:p w:rsidR="00E52250" w:rsidRDefault="00E52250" w:rsidP="00472E0F">
      <w:pPr>
        <w:pStyle w:val="ListParagraph"/>
        <w:spacing w:line="240" w:lineRule="auto"/>
        <w:ind w:left="360"/>
      </w:pPr>
      <w:r>
        <w:t>Nigel Slack (Author), Mike Lewis (Author)</w:t>
      </w:r>
    </w:p>
    <w:p w:rsidR="00472E0F" w:rsidRDefault="00472E0F" w:rsidP="00472E0F">
      <w:pPr>
        <w:pStyle w:val="ListParagraph"/>
        <w:spacing w:line="240" w:lineRule="auto"/>
        <w:ind w:left="360"/>
      </w:pPr>
    </w:p>
    <w:p w:rsidR="00472E0F" w:rsidRDefault="00E52250" w:rsidP="00213BB6">
      <w:pPr>
        <w:pStyle w:val="ListParagraph"/>
        <w:numPr>
          <w:ilvl w:val="0"/>
          <w:numId w:val="2"/>
        </w:numPr>
        <w:spacing w:line="240" w:lineRule="auto"/>
        <w:ind w:left="360"/>
      </w:pPr>
      <w:r>
        <w:t>Operations Strategy in Action: A Guide to the Theory and Practice of Implementation [Hardcover]</w:t>
      </w:r>
    </w:p>
    <w:p w:rsidR="00E52250" w:rsidRDefault="00E52250" w:rsidP="00472E0F">
      <w:pPr>
        <w:pStyle w:val="ListParagraph"/>
        <w:spacing w:line="240" w:lineRule="auto"/>
        <w:ind w:left="360"/>
      </w:pPr>
      <w:r>
        <w:t>Kim Hua Tan (Author), Rupert L. Matthews (Author)</w:t>
      </w:r>
    </w:p>
    <w:p w:rsidR="00472E0F" w:rsidRDefault="00472E0F" w:rsidP="00472E0F">
      <w:pPr>
        <w:pStyle w:val="ListParagraph"/>
        <w:spacing w:line="240" w:lineRule="auto"/>
        <w:ind w:left="360"/>
      </w:pPr>
    </w:p>
    <w:p w:rsidR="00472E0F" w:rsidRDefault="003872A7" w:rsidP="00213BB6">
      <w:pPr>
        <w:pStyle w:val="ListParagraph"/>
        <w:numPr>
          <w:ilvl w:val="0"/>
          <w:numId w:val="2"/>
        </w:numPr>
        <w:spacing w:line="240" w:lineRule="auto"/>
        <w:ind w:left="360"/>
      </w:pPr>
      <w:r>
        <w:t>Koch and Campbell: Wake up and Shake up your company</w:t>
      </w:r>
    </w:p>
    <w:p w:rsidR="003872A7" w:rsidRDefault="003872A7" w:rsidP="00472E0F">
      <w:pPr>
        <w:pStyle w:val="ListParagraph"/>
        <w:spacing w:line="240" w:lineRule="auto"/>
        <w:ind w:left="360"/>
      </w:pPr>
      <w:r>
        <w:t>Pitman Publishing London</w:t>
      </w:r>
    </w:p>
    <w:p w:rsidR="00472E0F" w:rsidRDefault="00472E0F" w:rsidP="00472E0F">
      <w:pPr>
        <w:pStyle w:val="ListParagraph"/>
        <w:spacing w:line="240" w:lineRule="auto"/>
        <w:ind w:left="360"/>
      </w:pPr>
    </w:p>
    <w:p w:rsidR="00472E0F" w:rsidRDefault="003872A7" w:rsidP="00213BB6">
      <w:pPr>
        <w:pStyle w:val="ListParagraph"/>
        <w:numPr>
          <w:ilvl w:val="0"/>
          <w:numId w:val="2"/>
        </w:numPr>
        <w:spacing w:line="240" w:lineRule="auto"/>
        <w:ind w:left="360"/>
      </w:pPr>
      <w:r>
        <w:t>Miles and Snow: Fit, failure and the hall of fame</w:t>
      </w:r>
    </w:p>
    <w:p w:rsidR="0002128B" w:rsidRDefault="003872A7" w:rsidP="00472E0F">
      <w:pPr>
        <w:pStyle w:val="ListParagraph"/>
        <w:spacing w:line="240" w:lineRule="auto"/>
        <w:ind w:left="360"/>
      </w:pPr>
      <w:proofErr w:type="gramStart"/>
      <w:r>
        <w:t>The Free Press.</w:t>
      </w:r>
      <w:proofErr w:type="gramEnd"/>
      <w:r>
        <w:t xml:space="preserve"> NYC</w:t>
      </w:r>
    </w:p>
    <w:p w:rsidR="0002128B" w:rsidRDefault="0002128B"/>
    <w:p w:rsidR="0002128B" w:rsidRDefault="0002128B"/>
    <w:p w:rsidR="0002128B" w:rsidRDefault="0002128B"/>
    <w:p w:rsidR="0002128B" w:rsidRDefault="0002128B"/>
    <w:sectPr w:rsidR="0002128B" w:rsidSect="002F0A92">
      <w:headerReference w:type="default" r:id="rId46"/>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3C1" w:rsidRDefault="00F023C1" w:rsidP="009F3A3C">
      <w:pPr>
        <w:spacing w:after="0" w:line="240" w:lineRule="auto"/>
      </w:pPr>
      <w:r>
        <w:separator/>
      </w:r>
    </w:p>
  </w:endnote>
  <w:endnote w:type="continuationSeparator" w:id="0">
    <w:p w:rsidR="00F023C1" w:rsidRDefault="00F023C1"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3C1" w:rsidRDefault="00F023C1" w:rsidP="009F3A3C">
      <w:pPr>
        <w:spacing w:after="0" w:line="240" w:lineRule="auto"/>
      </w:pPr>
      <w:r>
        <w:separator/>
      </w:r>
    </w:p>
  </w:footnote>
  <w:footnote w:type="continuationSeparator" w:id="0">
    <w:p w:rsidR="00F023C1" w:rsidRDefault="00F023C1"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340013705"/>
      <w:docPartObj>
        <w:docPartGallery w:val="Page Numbers (Top of Page)"/>
        <w:docPartUnique/>
      </w:docPartObj>
    </w:sdtPr>
    <w:sdtEndPr>
      <w:rPr>
        <w:color w:val="auto"/>
        <w:spacing w:val="0"/>
      </w:rPr>
    </w:sdtEndPr>
    <w:sdtContent>
      <w:p w:rsidR="00C74419" w:rsidRDefault="00C74419">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D4B33" w:rsidRPr="004D4B33">
          <w:rPr>
            <w:b/>
            <w:noProof/>
          </w:rPr>
          <w:t>10</w:t>
        </w:r>
        <w:r>
          <w:rPr>
            <w:b/>
            <w:noProof/>
          </w:rPr>
          <w:fldChar w:fldCharType="end"/>
        </w:r>
      </w:p>
    </w:sdtContent>
  </w:sdt>
  <w:p w:rsidR="00C74419" w:rsidRDefault="00C744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7688AFE"/>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3F70F0"/>
    <w:multiLevelType w:val="hybridMultilevel"/>
    <w:tmpl w:val="E2E6464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E14DAC"/>
    <w:multiLevelType w:val="hybridMultilevel"/>
    <w:tmpl w:val="E6CE0B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5695020"/>
    <w:multiLevelType w:val="hybridMultilevel"/>
    <w:tmpl w:val="4202A9A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A021315"/>
    <w:multiLevelType w:val="hybridMultilevel"/>
    <w:tmpl w:val="65AABA3E"/>
    <w:lvl w:ilvl="0" w:tplc="1B8C3F60">
      <w:start w:val="1"/>
      <w:numFmt w:val="decimal"/>
      <w:pStyle w:val="Bullet3"/>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32B09C6"/>
    <w:multiLevelType w:val="multilevel"/>
    <w:tmpl w:val="1D14CC4A"/>
    <w:lvl w:ilvl="0">
      <w:start w:val="1"/>
      <w:numFmt w:val="bullet"/>
      <w:lvlText w:val=""/>
      <w:lvlJc w:val="left"/>
      <w:pPr>
        <w:tabs>
          <w:tab w:val="num" w:pos="720"/>
        </w:tabs>
        <w:ind w:left="720" w:hanging="360"/>
      </w:pPr>
      <w:rPr>
        <w:rFonts w:ascii="Wingdings" w:hAnsi="Wingdings"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92609E3"/>
    <w:multiLevelType w:val="hybridMultilevel"/>
    <w:tmpl w:val="D5721C68"/>
    <w:lvl w:ilvl="0" w:tplc="08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1B84BC8"/>
    <w:multiLevelType w:val="multilevel"/>
    <w:tmpl w:val="8E12CC1A"/>
    <w:lvl w:ilvl="0">
      <w:start w:val="1"/>
      <w:numFmt w:val="bullet"/>
      <w:lvlText w:val=""/>
      <w:lvlJc w:val="left"/>
      <w:pPr>
        <w:tabs>
          <w:tab w:val="num" w:pos="720"/>
        </w:tabs>
        <w:ind w:left="720" w:hanging="360"/>
      </w:pPr>
      <w:rPr>
        <w:rFonts w:ascii="Wingdings" w:hAnsi="Wingdings"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F6216C"/>
    <w:multiLevelType w:val="hybridMultilevel"/>
    <w:tmpl w:val="7DA6E5D2"/>
    <w:lvl w:ilvl="0" w:tplc="2636346E">
      <w:start w:val="1"/>
      <w:numFmt w:val="bullet"/>
      <w:pStyle w:val="Bullets2"/>
      <w:lvlText w:val="o"/>
      <w:lvlJc w:val="left"/>
      <w:pPr>
        <w:ind w:left="360" w:hanging="360"/>
      </w:pPr>
      <w:rPr>
        <w:rFonts w:ascii="Courier New" w:hAnsi="Courier New" w:cs="Courier New"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1A4230A"/>
    <w:multiLevelType w:val="hybridMultilevel"/>
    <w:tmpl w:val="F63276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426562B"/>
    <w:multiLevelType w:val="hybridMultilevel"/>
    <w:tmpl w:val="0590A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4D9149B"/>
    <w:multiLevelType w:val="hybridMultilevel"/>
    <w:tmpl w:val="4090229E"/>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9F7707B"/>
    <w:multiLevelType w:val="hybridMultilevel"/>
    <w:tmpl w:val="D6F64D24"/>
    <w:lvl w:ilvl="0" w:tplc="C86C7DE2">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A3B31D3"/>
    <w:multiLevelType w:val="hybridMultilevel"/>
    <w:tmpl w:val="63485B3E"/>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F2C059CE">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C082CD3"/>
    <w:multiLevelType w:val="hybridMultilevel"/>
    <w:tmpl w:val="9A2C336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732003A"/>
    <w:multiLevelType w:val="hybridMultilevel"/>
    <w:tmpl w:val="D83AB0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B3B4B25"/>
    <w:multiLevelType w:val="hybridMultilevel"/>
    <w:tmpl w:val="2A44C7F6"/>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nsid w:val="4FD85B68"/>
    <w:multiLevelType w:val="hybridMultilevel"/>
    <w:tmpl w:val="ED92B7D0"/>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2025EC5"/>
    <w:multiLevelType w:val="hybridMultilevel"/>
    <w:tmpl w:val="F2D6B35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3F46D44"/>
    <w:multiLevelType w:val="hybridMultilevel"/>
    <w:tmpl w:val="013EFB70"/>
    <w:lvl w:ilvl="0" w:tplc="B050A202">
      <w:start w:val="1"/>
      <w:numFmt w:val="decimal"/>
      <w:lvlText w:val="1.%1"/>
      <w:lvlJc w:val="left"/>
      <w:pPr>
        <w:ind w:left="360" w:hanging="36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8A7569D"/>
    <w:multiLevelType w:val="hybridMultilevel"/>
    <w:tmpl w:val="088641A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9CF1870"/>
    <w:multiLevelType w:val="hybridMultilevel"/>
    <w:tmpl w:val="62A6F396"/>
    <w:lvl w:ilvl="0" w:tplc="C4989748">
      <w:start w:val="1"/>
      <w:numFmt w:val="decimal"/>
      <w:lvlText w:val="%1."/>
      <w:lvlJc w:val="left"/>
      <w:pPr>
        <w:ind w:left="786"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B8F49D1"/>
    <w:multiLevelType w:val="hybridMultilevel"/>
    <w:tmpl w:val="5C98B8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55420EF"/>
    <w:multiLevelType w:val="hybridMultilevel"/>
    <w:tmpl w:val="2448515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6EE80D72"/>
    <w:multiLevelType w:val="hybridMultilevel"/>
    <w:tmpl w:val="8DDEED32"/>
    <w:lvl w:ilvl="0" w:tplc="50927B46">
      <w:start w:val="1"/>
      <w:numFmt w:val="bullet"/>
      <w:lvlText w:val=""/>
      <w:lvlJc w:val="left"/>
      <w:pPr>
        <w:ind w:left="1494" w:hanging="360"/>
      </w:pPr>
      <w:rPr>
        <w:rFonts w:ascii="Wingdings" w:hAnsi="Wingdings" w:hint="default"/>
        <w:color w:val="000000" w:themeColor="text1"/>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18C5B47"/>
    <w:multiLevelType w:val="hybridMultilevel"/>
    <w:tmpl w:val="E206C34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9421F8B"/>
    <w:multiLevelType w:val="hybridMultilevel"/>
    <w:tmpl w:val="9D96E9D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7CD432C3"/>
    <w:multiLevelType w:val="hybridMultilevel"/>
    <w:tmpl w:val="F528BD3C"/>
    <w:lvl w:ilvl="0" w:tplc="6018003A">
      <w:start w:val="1"/>
      <w:numFmt w:val="bullet"/>
      <w:pStyle w:val="Bullets"/>
      <w:lvlText w:val=""/>
      <w:lvlJc w:val="left"/>
      <w:pPr>
        <w:ind w:left="360" w:hanging="360"/>
      </w:pPr>
      <w:rPr>
        <w:rFonts w:ascii="Wingdings" w:hAnsi="Wingding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7EB36755"/>
    <w:multiLevelType w:val="hybridMultilevel"/>
    <w:tmpl w:val="4A644110"/>
    <w:lvl w:ilvl="0" w:tplc="33523A70">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473C1D46">
      <w:start w:val="1"/>
      <w:numFmt w:val="bullet"/>
      <w:lvlText w:val="o"/>
      <w:lvlJc w:val="left"/>
      <w:pPr>
        <w:ind w:left="2061" w:hanging="360"/>
      </w:pPr>
      <w:rPr>
        <w:rFonts w:ascii="Courier New" w:hAnsi="Courier New" w:cs="Courier New" w:hint="default"/>
      </w:rPr>
    </w:lvl>
    <w:lvl w:ilvl="2" w:tplc="73A0239E">
      <w:start w:val="1"/>
      <w:numFmt w:val="bullet"/>
      <w:lvlText w:val=""/>
      <w:lvlJc w:val="left"/>
      <w:pPr>
        <w:ind w:left="2160" w:hanging="360"/>
      </w:pPr>
      <w:rPr>
        <w:rFonts w:ascii="Wingdings" w:hAnsi="Wingdings" w:hint="default"/>
      </w:rPr>
    </w:lvl>
    <w:lvl w:ilvl="3" w:tplc="DF2C4AE0" w:tentative="1">
      <w:start w:val="1"/>
      <w:numFmt w:val="bullet"/>
      <w:lvlText w:val=""/>
      <w:lvlJc w:val="left"/>
      <w:pPr>
        <w:ind w:left="2880" w:hanging="360"/>
      </w:pPr>
      <w:rPr>
        <w:rFonts w:ascii="Symbol" w:hAnsi="Symbol" w:hint="default"/>
      </w:rPr>
    </w:lvl>
    <w:lvl w:ilvl="4" w:tplc="FFB8DF88" w:tentative="1">
      <w:start w:val="1"/>
      <w:numFmt w:val="bullet"/>
      <w:lvlText w:val="o"/>
      <w:lvlJc w:val="left"/>
      <w:pPr>
        <w:ind w:left="3600" w:hanging="360"/>
      </w:pPr>
      <w:rPr>
        <w:rFonts w:ascii="Courier New" w:hAnsi="Courier New" w:cs="Courier New" w:hint="default"/>
      </w:rPr>
    </w:lvl>
    <w:lvl w:ilvl="5" w:tplc="FA6CA8E0" w:tentative="1">
      <w:start w:val="1"/>
      <w:numFmt w:val="bullet"/>
      <w:lvlText w:val=""/>
      <w:lvlJc w:val="left"/>
      <w:pPr>
        <w:ind w:left="4320" w:hanging="360"/>
      </w:pPr>
      <w:rPr>
        <w:rFonts w:ascii="Wingdings" w:hAnsi="Wingdings" w:hint="default"/>
      </w:rPr>
    </w:lvl>
    <w:lvl w:ilvl="6" w:tplc="1D4E93AC" w:tentative="1">
      <w:start w:val="1"/>
      <w:numFmt w:val="bullet"/>
      <w:lvlText w:val=""/>
      <w:lvlJc w:val="left"/>
      <w:pPr>
        <w:ind w:left="5040" w:hanging="360"/>
      </w:pPr>
      <w:rPr>
        <w:rFonts w:ascii="Symbol" w:hAnsi="Symbol" w:hint="default"/>
      </w:rPr>
    </w:lvl>
    <w:lvl w:ilvl="7" w:tplc="D1764CB2" w:tentative="1">
      <w:start w:val="1"/>
      <w:numFmt w:val="bullet"/>
      <w:lvlText w:val="o"/>
      <w:lvlJc w:val="left"/>
      <w:pPr>
        <w:ind w:left="5760" w:hanging="360"/>
      </w:pPr>
      <w:rPr>
        <w:rFonts w:ascii="Courier New" w:hAnsi="Courier New" w:cs="Courier New" w:hint="default"/>
      </w:rPr>
    </w:lvl>
    <w:lvl w:ilvl="8" w:tplc="DB1EA3E2" w:tentative="1">
      <w:start w:val="1"/>
      <w:numFmt w:val="bullet"/>
      <w:lvlText w:val=""/>
      <w:lvlJc w:val="left"/>
      <w:pPr>
        <w:ind w:left="6480" w:hanging="360"/>
      </w:pPr>
      <w:rPr>
        <w:rFonts w:ascii="Wingdings" w:hAnsi="Wingdings" w:hint="default"/>
      </w:rPr>
    </w:lvl>
  </w:abstractNum>
  <w:num w:numId="1">
    <w:abstractNumId w:val="27"/>
  </w:num>
  <w:num w:numId="2">
    <w:abstractNumId w:val="2"/>
  </w:num>
  <w:num w:numId="3">
    <w:abstractNumId w:val="31"/>
  </w:num>
  <w:num w:numId="4">
    <w:abstractNumId w:val="16"/>
    <w:lvlOverride w:ilvl="0">
      <w:startOverride w:val="1"/>
    </w:lvlOverride>
  </w:num>
  <w:num w:numId="5">
    <w:abstractNumId w:val="32"/>
  </w:num>
  <w:num w:numId="6">
    <w:abstractNumId w:val="24"/>
  </w:num>
  <w:num w:numId="7">
    <w:abstractNumId w:val="15"/>
  </w:num>
  <w:num w:numId="8">
    <w:abstractNumId w:val="13"/>
  </w:num>
  <w:num w:numId="9">
    <w:abstractNumId w:val="23"/>
  </w:num>
  <w:num w:numId="10">
    <w:abstractNumId w:val="1"/>
  </w:num>
  <w:num w:numId="11">
    <w:abstractNumId w:val="17"/>
  </w:num>
  <w:num w:numId="12">
    <w:abstractNumId w:val="26"/>
  </w:num>
  <w:num w:numId="13">
    <w:abstractNumId w:val="12"/>
  </w:num>
  <w:num w:numId="14">
    <w:abstractNumId w:val="22"/>
  </w:num>
  <w:num w:numId="15">
    <w:abstractNumId w:val="0"/>
  </w:num>
  <w:num w:numId="16">
    <w:abstractNumId w:val="16"/>
  </w:num>
  <w:num w:numId="17">
    <w:abstractNumId w:val="10"/>
  </w:num>
  <w:num w:numId="18">
    <w:abstractNumId w:val="35"/>
    <w:lvlOverride w:ilvl="0">
      <w:startOverride w:val="1"/>
    </w:lvlOverride>
  </w:num>
  <w:num w:numId="19">
    <w:abstractNumId w:val="20"/>
    <w:lvlOverride w:ilvl="0">
      <w:startOverride w:val="1"/>
    </w:lvlOverride>
  </w:num>
  <w:num w:numId="20">
    <w:abstractNumId w:val="29"/>
  </w:num>
  <w:num w:numId="21">
    <w:abstractNumId w:val="18"/>
  </w:num>
  <w:num w:numId="22">
    <w:abstractNumId w:val="6"/>
  </w:num>
  <w:num w:numId="23">
    <w:abstractNumId w:val="34"/>
  </w:num>
  <w:num w:numId="24">
    <w:abstractNumId w:val="21"/>
  </w:num>
  <w:num w:numId="25">
    <w:abstractNumId w:val="4"/>
  </w:num>
  <w:num w:numId="26">
    <w:abstractNumId w:val="14"/>
  </w:num>
  <w:num w:numId="27">
    <w:abstractNumId w:val="30"/>
  </w:num>
  <w:num w:numId="28">
    <w:abstractNumId w:val="3"/>
  </w:num>
  <w:num w:numId="29">
    <w:abstractNumId w:val="33"/>
  </w:num>
  <w:num w:numId="30">
    <w:abstractNumId w:val="9"/>
  </w:num>
  <w:num w:numId="31">
    <w:abstractNumId w:val="5"/>
  </w:num>
  <w:num w:numId="32">
    <w:abstractNumId w:val="8"/>
  </w:num>
  <w:num w:numId="33">
    <w:abstractNumId w:val="7"/>
  </w:num>
  <w:num w:numId="34">
    <w:abstractNumId w:val="28"/>
  </w:num>
  <w:num w:numId="35">
    <w:abstractNumId w:val="19"/>
  </w:num>
  <w:num w:numId="36">
    <w:abstractNumId w:val="11"/>
  </w:num>
  <w:num w:numId="37">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47F"/>
    <w:rsid w:val="00003A8E"/>
    <w:rsid w:val="00011D35"/>
    <w:rsid w:val="00013752"/>
    <w:rsid w:val="00013F1D"/>
    <w:rsid w:val="00015AA8"/>
    <w:rsid w:val="00017B0E"/>
    <w:rsid w:val="0002128B"/>
    <w:rsid w:val="0003447C"/>
    <w:rsid w:val="00036681"/>
    <w:rsid w:val="00037DCC"/>
    <w:rsid w:val="00042FD5"/>
    <w:rsid w:val="000446DB"/>
    <w:rsid w:val="00053F60"/>
    <w:rsid w:val="00060528"/>
    <w:rsid w:val="00064CE3"/>
    <w:rsid w:val="00084C58"/>
    <w:rsid w:val="000949F8"/>
    <w:rsid w:val="00097D20"/>
    <w:rsid w:val="000A1C65"/>
    <w:rsid w:val="000B55DF"/>
    <w:rsid w:val="000C0B88"/>
    <w:rsid w:val="000C7745"/>
    <w:rsid w:val="000D156E"/>
    <w:rsid w:val="000D3EC5"/>
    <w:rsid w:val="000D7A49"/>
    <w:rsid w:val="000E070E"/>
    <w:rsid w:val="000E132E"/>
    <w:rsid w:val="000E21C4"/>
    <w:rsid w:val="000E286D"/>
    <w:rsid w:val="000E7290"/>
    <w:rsid w:val="000F1E37"/>
    <w:rsid w:val="000F4A85"/>
    <w:rsid w:val="001159A1"/>
    <w:rsid w:val="00120B4A"/>
    <w:rsid w:val="00125709"/>
    <w:rsid w:val="00127F15"/>
    <w:rsid w:val="001337C7"/>
    <w:rsid w:val="00134CE1"/>
    <w:rsid w:val="001365E3"/>
    <w:rsid w:val="0014761A"/>
    <w:rsid w:val="00152728"/>
    <w:rsid w:val="00152EC3"/>
    <w:rsid w:val="00155B36"/>
    <w:rsid w:val="00160756"/>
    <w:rsid w:val="0016395E"/>
    <w:rsid w:val="00163BED"/>
    <w:rsid w:val="001736E0"/>
    <w:rsid w:val="00176222"/>
    <w:rsid w:val="00184222"/>
    <w:rsid w:val="0018758D"/>
    <w:rsid w:val="00190610"/>
    <w:rsid w:val="001971CF"/>
    <w:rsid w:val="001A13DD"/>
    <w:rsid w:val="001A23E1"/>
    <w:rsid w:val="001A55D5"/>
    <w:rsid w:val="001A777F"/>
    <w:rsid w:val="001B01D3"/>
    <w:rsid w:val="001B4694"/>
    <w:rsid w:val="001B5F58"/>
    <w:rsid w:val="001B7CB4"/>
    <w:rsid w:val="001C30E0"/>
    <w:rsid w:val="001C3E23"/>
    <w:rsid w:val="001C7DEF"/>
    <w:rsid w:val="001D047F"/>
    <w:rsid w:val="001E1FD9"/>
    <w:rsid w:val="001E66A8"/>
    <w:rsid w:val="001E6A9D"/>
    <w:rsid w:val="00205348"/>
    <w:rsid w:val="00213BB6"/>
    <w:rsid w:val="00216B8E"/>
    <w:rsid w:val="002232A2"/>
    <w:rsid w:val="00223851"/>
    <w:rsid w:val="00225BFB"/>
    <w:rsid w:val="00245522"/>
    <w:rsid w:val="002508F6"/>
    <w:rsid w:val="00256C87"/>
    <w:rsid w:val="002619C1"/>
    <w:rsid w:val="002631CD"/>
    <w:rsid w:val="00270E26"/>
    <w:rsid w:val="00275AFB"/>
    <w:rsid w:val="00275EF1"/>
    <w:rsid w:val="0028155E"/>
    <w:rsid w:val="00281C33"/>
    <w:rsid w:val="00286502"/>
    <w:rsid w:val="00287073"/>
    <w:rsid w:val="00295474"/>
    <w:rsid w:val="00297387"/>
    <w:rsid w:val="00297D88"/>
    <w:rsid w:val="002A14F9"/>
    <w:rsid w:val="002A701C"/>
    <w:rsid w:val="002B6A6D"/>
    <w:rsid w:val="002B7A4F"/>
    <w:rsid w:val="002C4358"/>
    <w:rsid w:val="002D14F9"/>
    <w:rsid w:val="002E709D"/>
    <w:rsid w:val="002F0A92"/>
    <w:rsid w:val="002F4E7C"/>
    <w:rsid w:val="0030365B"/>
    <w:rsid w:val="00310539"/>
    <w:rsid w:val="00311E55"/>
    <w:rsid w:val="00321E6D"/>
    <w:rsid w:val="00330DA9"/>
    <w:rsid w:val="00333A4A"/>
    <w:rsid w:val="00336313"/>
    <w:rsid w:val="00341D2F"/>
    <w:rsid w:val="003421E4"/>
    <w:rsid w:val="003504EC"/>
    <w:rsid w:val="00352023"/>
    <w:rsid w:val="0035414D"/>
    <w:rsid w:val="00361B8C"/>
    <w:rsid w:val="00363D14"/>
    <w:rsid w:val="0038173B"/>
    <w:rsid w:val="003872A7"/>
    <w:rsid w:val="00387EFF"/>
    <w:rsid w:val="00390338"/>
    <w:rsid w:val="00391A41"/>
    <w:rsid w:val="0039488A"/>
    <w:rsid w:val="00394B2E"/>
    <w:rsid w:val="003A7F2C"/>
    <w:rsid w:val="003B099C"/>
    <w:rsid w:val="003B22C9"/>
    <w:rsid w:val="003B2C63"/>
    <w:rsid w:val="003B2EB7"/>
    <w:rsid w:val="003C20E0"/>
    <w:rsid w:val="003C4CAA"/>
    <w:rsid w:val="003C5C2D"/>
    <w:rsid w:val="003D5087"/>
    <w:rsid w:val="003E3925"/>
    <w:rsid w:val="003F1C57"/>
    <w:rsid w:val="003F50D3"/>
    <w:rsid w:val="00407699"/>
    <w:rsid w:val="00410095"/>
    <w:rsid w:val="00412CB5"/>
    <w:rsid w:val="00416C4A"/>
    <w:rsid w:val="004177C8"/>
    <w:rsid w:val="00417B8D"/>
    <w:rsid w:val="00424E17"/>
    <w:rsid w:val="004306FF"/>
    <w:rsid w:val="004321CD"/>
    <w:rsid w:val="00433BA7"/>
    <w:rsid w:val="004343E2"/>
    <w:rsid w:val="004502FE"/>
    <w:rsid w:val="0045161E"/>
    <w:rsid w:val="0045691E"/>
    <w:rsid w:val="00457E5A"/>
    <w:rsid w:val="00464F1F"/>
    <w:rsid w:val="004663C5"/>
    <w:rsid w:val="004676BB"/>
    <w:rsid w:val="00470420"/>
    <w:rsid w:val="00472E0F"/>
    <w:rsid w:val="004811D5"/>
    <w:rsid w:val="004848F0"/>
    <w:rsid w:val="004908A7"/>
    <w:rsid w:val="0049441F"/>
    <w:rsid w:val="004A354C"/>
    <w:rsid w:val="004A3F63"/>
    <w:rsid w:val="004A681D"/>
    <w:rsid w:val="004B48FB"/>
    <w:rsid w:val="004B4A40"/>
    <w:rsid w:val="004B7BA1"/>
    <w:rsid w:val="004C0FA9"/>
    <w:rsid w:val="004C3E8B"/>
    <w:rsid w:val="004C5D87"/>
    <w:rsid w:val="004C6A23"/>
    <w:rsid w:val="004D4B33"/>
    <w:rsid w:val="004E44A5"/>
    <w:rsid w:val="004E5C94"/>
    <w:rsid w:val="004F4587"/>
    <w:rsid w:val="005143C1"/>
    <w:rsid w:val="0051672A"/>
    <w:rsid w:val="00517B8A"/>
    <w:rsid w:val="005318A2"/>
    <w:rsid w:val="00535385"/>
    <w:rsid w:val="00543693"/>
    <w:rsid w:val="0055426B"/>
    <w:rsid w:val="00560725"/>
    <w:rsid w:val="00561822"/>
    <w:rsid w:val="0057439D"/>
    <w:rsid w:val="005907B8"/>
    <w:rsid w:val="00593252"/>
    <w:rsid w:val="005A0E23"/>
    <w:rsid w:val="005A11E1"/>
    <w:rsid w:val="005A4256"/>
    <w:rsid w:val="005C4B72"/>
    <w:rsid w:val="005C6CA7"/>
    <w:rsid w:val="005D0D30"/>
    <w:rsid w:val="005D7D4A"/>
    <w:rsid w:val="005E18FE"/>
    <w:rsid w:val="005E4023"/>
    <w:rsid w:val="005F2A6E"/>
    <w:rsid w:val="005F72B4"/>
    <w:rsid w:val="006010E3"/>
    <w:rsid w:val="00604A78"/>
    <w:rsid w:val="0060732E"/>
    <w:rsid w:val="0061120A"/>
    <w:rsid w:val="00612557"/>
    <w:rsid w:val="006130C2"/>
    <w:rsid w:val="00624FCE"/>
    <w:rsid w:val="00632FAA"/>
    <w:rsid w:val="00634E8D"/>
    <w:rsid w:val="00635C3F"/>
    <w:rsid w:val="00636D0A"/>
    <w:rsid w:val="00642244"/>
    <w:rsid w:val="00663146"/>
    <w:rsid w:val="006763E5"/>
    <w:rsid w:val="0068038B"/>
    <w:rsid w:val="006C06D7"/>
    <w:rsid w:val="006C26A4"/>
    <w:rsid w:val="006C6111"/>
    <w:rsid w:val="006C78DD"/>
    <w:rsid w:val="006C7E84"/>
    <w:rsid w:val="006D46E2"/>
    <w:rsid w:val="006D71D6"/>
    <w:rsid w:val="006E0195"/>
    <w:rsid w:val="006E0E59"/>
    <w:rsid w:val="006E2935"/>
    <w:rsid w:val="006F47C8"/>
    <w:rsid w:val="00707ECE"/>
    <w:rsid w:val="00710F5A"/>
    <w:rsid w:val="00711214"/>
    <w:rsid w:val="00714C69"/>
    <w:rsid w:val="00730B45"/>
    <w:rsid w:val="0074281B"/>
    <w:rsid w:val="00746241"/>
    <w:rsid w:val="00752060"/>
    <w:rsid w:val="00762854"/>
    <w:rsid w:val="0076533C"/>
    <w:rsid w:val="00765CD7"/>
    <w:rsid w:val="00767605"/>
    <w:rsid w:val="00771324"/>
    <w:rsid w:val="00772D59"/>
    <w:rsid w:val="00773A83"/>
    <w:rsid w:val="007A7BC9"/>
    <w:rsid w:val="007B796A"/>
    <w:rsid w:val="007C172D"/>
    <w:rsid w:val="007D6FAF"/>
    <w:rsid w:val="007D7E0E"/>
    <w:rsid w:val="007E3BFA"/>
    <w:rsid w:val="007F1041"/>
    <w:rsid w:val="007F10D3"/>
    <w:rsid w:val="007F1250"/>
    <w:rsid w:val="007F361D"/>
    <w:rsid w:val="008034C9"/>
    <w:rsid w:val="00804A2D"/>
    <w:rsid w:val="00804EA9"/>
    <w:rsid w:val="008140C1"/>
    <w:rsid w:val="0081507F"/>
    <w:rsid w:val="0082238D"/>
    <w:rsid w:val="008223D3"/>
    <w:rsid w:val="008247F0"/>
    <w:rsid w:val="008307CB"/>
    <w:rsid w:val="00832A0A"/>
    <w:rsid w:val="00837FA0"/>
    <w:rsid w:val="00841317"/>
    <w:rsid w:val="00841371"/>
    <w:rsid w:val="00842291"/>
    <w:rsid w:val="00845470"/>
    <w:rsid w:val="00850094"/>
    <w:rsid w:val="00852BA8"/>
    <w:rsid w:val="0086191F"/>
    <w:rsid w:val="00862A9A"/>
    <w:rsid w:val="00872DEC"/>
    <w:rsid w:val="00886594"/>
    <w:rsid w:val="008B6F24"/>
    <w:rsid w:val="008C1181"/>
    <w:rsid w:val="008C5C64"/>
    <w:rsid w:val="008D3443"/>
    <w:rsid w:val="008D7814"/>
    <w:rsid w:val="008E3C3D"/>
    <w:rsid w:val="008E5191"/>
    <w:rsid w:val="008E52FB"/>
    <w:rsid w:val="008F30E3"/>
    <w:rsid w:val="008F72D2"/>
    <w:rsid w:val="0090618D"/>
    <w:rsid w:val="009109E3"/>
    <w:rsid w:val="00911381"/>
    <w:rsid w:val="00911697"/>
    <w:rsid w:val="00915FBD"/>
    <w:rsid w:val="0092116F"/>
    <w:rsid w:val="00933658"/>
    <w:rsid w:val="00933B97"/>
    <w:rsid w:val="00935D94"/>
    <w:rsid w:val="00945D38"/>
    <w:rsid w:val="009572E4"/>
    <w:rsid w:val="00966890"/>
    <w:rsid w:val="009870A1"/>
    <w:rsid w:val="009968DB"/>
    <w:rsid w:val="009A03F9"/>
    <w:rsid w:val="009A514F"/>
    <w:rsid w:val="009B3818"/>
    <w:rsid w:val="009B4448"/>
    <w:rsid w:val="009B529D"/>
    <w:rsid w:val="009C065F"/>
    <w:rsid w:val="009D31E2"/>
    <w:rsid w:val="009D3F8F"/>
    <w:rsid w:val="009E6B17"/>
    <w:rsid w:val="009E71F2"/>
    <w:rsid w:val="009E7EC0"/>
    <w:rsid w:val="009F1AB2"/>
    <w:rsid w:val="009F1FBD"/>
    <w:rsid w:val="009F3A3C"/>
    <w:rsid w:val="009F50A5"/>
    <w:rsid w:val="00A01434"/>
    <w:rsid w:val="00A10536"/>
    <w:rsid w:val="00A14F4A"/>
    <w:rsid w:val="00A15085"/>
    <w:rsid w:val="00A157B4"/>
    <w:rsid w:val="00A3045C"/>
    <w:rsid w:val="00A3573E"/>
    <w:rsid w:val="00A52574"/>
    <w:rsid w:val="00A5344D"/>
    <w:rsid w:val="00A538C0"/>
    <w:rsid w:val="00A579A2"/>
    <w:rsid w:val="00A66DFC"/>
    <w:rsid w:val="00A66E15"/>
    <w:rsid w:val="00A7055B"/>
    <w:rsid w:val="00A7591F"/>
    <w:rsid w:val="00A763FF"/>
    <w:rsid w:val="00A92219"/>
    <w:rsid w:val="00A935E7"/>
    <w:rsid w:val="00A943C3"/>
    <w:rsid w:val="00AB41F3"/>
    <w:rsid w:val="00AB5C16"/>
    <w:rsid w:val="00AE373B"/>
    <w:rsid w:val="00AE3E88"/>
    <w:rsid w:val="00AE5714"/>
    <w:rsid w:val="00AF15A7"/>
    <w:rsid w:val="00AF23ED"/>
    <w:rsid w:val="00AF3CA6"/>
    <w:rsid w:val="00AF62B5"/>
    <w:rsid w:val="00B052F9"/>
    <w:rsid w:val="00B06655"/>
    <w:rsid w:val="00B11628"/>
    <w:rsid w:val="00B118A3"/>
    <w:rsid w:val="00B12099"/>
    <w:rsid w:val="00B14474"/>
    <w:rsid w:val="00B16544"/>
    <w:rsid w:val="00B23F28"/>
    <w:rsid w:val="00B26B61"/>
    <w:rsid w:val="00B34C90"/>
    <w:rsid w:val="00B4439A"/>
    <w:rsid w:val="00B531D7"/>
    <w:rsid w:val="00B53FD7"/>
    <w:rsid w:val="00B62411"/>
    <w:rsid w:val="00B671BD"/>
    <w:rsid w:val="00B7269C"/>
    <w:rsid w:val="00B76017"/>
    <w:rsid w:val="00B77390"/>
    <w:rsid w:val="00B808DF"/>
    <w:rsid w:val="00B82F6E"/>
    <w:rsid w:val="00B84F92"/>
    <w:rsid w:val="00B91E4C"/>
    <w:rsid w:val="00B94675"/>
    <w:rsid w:val="00B976FF"/>
    <w:rsid w:val="00B97757"/>
    <w:rsid w:val="00BA15E4"/>
    <w:rsid w:val="00BA333C"/>
    <w:rsid w:val="00BA63AA"/>
    <w:rsid w:val="00BB1A7E"/>
    <w:rsid w:val="00BB1E91"/>
    <w:rsid w:val="00BC2686"/>
    <w:rsid w:val="00BC5631"/>
    <w:rsid w:val="00BF2DBB"/>
    <w:rsid w:val="00BF4197"/>
    <w:rsid w:val="00C06A8A"/>
    <w:rsid w:val="00C11476"/>
    <w:rsid w:val="00C2686C"/>
    <w:rsid w:val="00C35531"/>
    <w:rsid w:val="00C360F1"/>
    <w:rsid w:val="00C409C2"/>
    <w:rsid w:val="00C4345F"/>
    <w:rsid w:val="00C43D2D"/>
    <w:rsid w:val="00C52922"/>
    <w:rsid w:val="00C57D7C"/>
    <w:rsid w:val="00C57ED7"/>
    <w:rsid w:val="00C6599D"/>
    <w:rsid w:val="00C667F0"/>
    <w:rsid w:val="00C70386"/>
    <w:rsid w:val="00C71A4D"/>
    <w:rsid w:val="00C74419"/>
    <w:rsid w:val="00C816BF"/>
    <w:rsid w:val="00C91906"/>
    <w:rsid w:val="00C91B6C"/>
    <w:rsid w:val="00C94958"/>
    <w:rsid w:val="00CA7BF8"/>
    <w:rsid w:val="00CB289E"/>
    <w:rsid w:val="00CC18A7"/>
    <w:rsid w:val="00CD072C"/>
    <w:rsid w:val="00CD2641"/>
    <w:rsid w:val="00CD3C52"/>
    <w:rsid w:val="00CE6FAE"/>
    <w:rsid w:val="00CF0CA5"/>
    <w:rsid w:val="00CF62AC"/>
    <w:rsid w:val="00D073EC"/>
    <w:rsid w:val="00D14F83"/>
    <w:rsid w:val="00D277AE"/>
    <w:rsid w:val="00D32CF2"/>
    <w:rsid w:val="00D530D4"/>
    <w:rsid w:val="00D65649"/>
    <w:rsid w:val="00D72247"/>
    <w:rsid w:val="00D72D73"/>
    <w:rsid w:val="00D74E0C"/>
    <w:rsid w:val="00D76919"/>
    <w:rsid w:val="00D776B9"/>
    <w:rsid w:val="00D86744"/>
    <w:rsid w:val="00D86816"/>
    <w:rsid w:val="00D96B63"/>
    <w:rsid w:val="00DA1DD2"/>
    <w:rsid w:val="00DA6A61"/>
    <w:rsid w:val="00DB05AC"/>
    <w:rsid w:val="00DB1B78"/>
    <w:rsid w:val="00DB31BE"/>
    <w:rsid w:val="00DB4B68"/>
    <w:rsid w:val="00DC0554"/>
    <w:rsid w:val="00DC1249"/>
    <w:rsid w:val="00DC1F18"/>
    <w:rsid w:val="00DC2D78"/>
    <w:rsid w:val="00DD3211"/>
    <w:rsid w:val="00DF3338"/>
    <w:rsid w:val="00DF6080"/>
    <w:rsid w:val="00DF7DCA"/>
    <w:rsid w:val="00E02413"/>
    <w:rsid w:val="00E059BD"/>
    <w:rsid w:val="00E05D99"/>
    <w:rsid w:val="00E06604"/>
    <w:rsid w:val="00E10999"/>
    <w:rsid w:val="00E11B02"/>
    <w:rsid w:val="00E258B5"/>
    <w:rsid w:val="00E25A33"/>
    <w:rsid w:val="00E30B7E"/>
    <w:rsid w:val="00E448F1"/>
    <w:rsid w:val="00E46C17"/>
    <w:rsid w:val="00E51493"/>
    <w:rsid w:val="00E52250"/>
    <w:rsid w:val="00E5228C"/>
    <w:rsid w:val="00E72A80"/>
    <w:rsid w:val="00E736BA"/>
    <w:rsid w:val="00E74CC3"/>
    <w:rsid w:val="00E75A25"/>
    <w:rsid w:val="00E774EF"/>
    <w:rsid w:val="00E808DC"/>
    <w:rsid w:val="00E832A3"/>
    <w:rsid w:val="00E8346E"/>
    <w:rsid w:val="00E842BF"/>
    <w:rsid w:val="00E96674"/>
    <w:rsid w:val="00EA3E01"/>
    <w:rsid w:val="00EA74DD"/>
    <w:rsid w:val="00EC1EAF"/>
    <w:rsid w:val="00ED4C13"/>
    <w:rsid w:val="00EE16C3"/>
    <w:rsid w:val="00EE1B93"/>
    <w:rsid w:val="00EE2164"/>
    <w:rsid w:val="00EE2956"/>
    <w:rsid w:val="00EE30DA"/>
    <w:rsid w:val="00EF6DF3"/>
    <w:rsid w:val="00EF78FF"/>
    <w:rsid w:val="00F0042E"/>
    <w:rsid w:val="00F00586"/>
    <w:rsid w:val="00F023C1"/>
    <w:rsid w:val="00F11C1B"/>
    <w:rsid w:val="00F12819"/>
    <w:rsid w:val="00F20C95"/>
    <w:rsid w:val="00F25374"/>
    <w:rsid w:val="00F26A68"/>
    <w:rsid w:val="00F41433"/>
    <w:rsid w:val="00F55E36"/>
    <w:rsid w:val="00F7462A"/>
    <w:rsid w:val="00F7478B"/>
    <w:rsid w:val="00F825B9"/>
    <w:rsid w:val="00F978FA"/>
    <w:rsid w:val="00FA3733"/>
    <w:rsid w:val="00FB1966"/>
    <w:rsid w:val="00FB3979"/>
    <w:rsid w:val="00FC4AB0"/>
    <w:rsid w:val="00FC5EE9"/>
    <w:rsid w:val="00FD4284"/>
    <w:rsid w:val="00FD5CAC"/>
    <w:rsid w:val="00FF0276"/>
    <w:rsid w:val="00FF1E3F"/>
    <w:rsid w:val="00FF6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Bullet" w:uiPriority="0"/>
    <w:lsdException w:name="List 2"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Classic 1"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13752"/>
    <w:pPr>
      <w:spacing w:after="200" w:line="276" w:lineRule="auto"/>
    </w:pPr>
    <w:rPr>
      <w:sz w:val="22"/>
      <w:szCs w:val="22"/>
      <w:lang w:val="en-AU"/>
    </w:rPr>
  </w:style>
  <w:style w:type="paragraph" w:styleId="Heading1">
    <w:name w:val="heading 1"/>
    <w:basedOn w:val="Normal"/>
    <w:next w:val="Normal"/>
    <w:link w:val="Heading1Char"/>
    <w:uiPriority w:val="9"/>
    <w:qFormat/>
    <w:rsid w:val="00013752"/>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01375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1375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1375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1375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1375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1375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1375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352023"/>
    <w:rPr>
      <w:sz w:val="22"/>
      <w:szCs w:val="22"/>
      <w:lang w:val="en-US" w:eastAsia="en-US"/>
    </w:rPr>
  </w:style>
  <w:style w:type="character" w:customStyle="1" w:styleId="Heading7Char">
    <w:name w:val="Heading 7 Char"/>
    <w:basedOn w:val="DefaultParagraphFont"/>
    <w:link w:val="Heading7"/>
    <w:uiPriority w:val="9"/>
    <w:semiHidden/>
    <w:rsid w:val="00013752"/>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01375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013752"/>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13752"/>
    <w:pPr>
      <w:spacing w:after="0" w:line="240" w:lineRule="auto"/>
    </w:pPr>
    <w:rPr>
      <w:b/>
      <w:szCs w:val="20"/>
      <w:lang w:val="en-GB"/>
    </w:rPr>
  </w:style>
  <w:style w:type="character" w:customStyle="1" w:styleId="AAAQuestionsChar">
    <w:name w:val="AAA Questions Char"/>
    <w:link w:val="AAAQuestions"/>
    <w:rsid w:val="00013752"/>
    <w:rPr>
      <w:b/>
      <w:sz w:val="22"/>
    </w:rPr>
  </w:style>
  <w:style w:type="paragraph" w:styleId="ListParagraph">
    <w:name w:val="List Paragraph"/>
    <w:basedOn w:val="Normal"/>
    <w:link w:val="ListParagraphChar"/>
    <w:uiPriority w:val="34"/>
    <w:rsid w:val="00352023"/>
    <w:pPr>
      <w:ind w:left="720"/>
    </w:pPr>
  </w:style>
  <w:style w:type="table" w:styleId="TableGrid">
    <w:name w:val="Table Grid"/>
    <w:basedOn w:val="TableNormal"/>
    <w:uiPriority w:val="59"/>
    <w:rsid w:val="006C61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13752"/>
    <w:rPr>
      <w:rFonts w:cs="Calibri"/>
      <w:b/>
      <w:bCs/>
      <w:color w:val="C00000"/>
      <w:sz w:val="28"/>
      <w:szCs w:val="28"/>
      <w:lang w:val="en-AU"/>
    </w:rPr>
  </w:style>
  <w:style w:type="paragraph" w:customStyle="1" w:styleId="Tabletext0">
    <w:name w:val="Table text"/>
    <w:basedOn w:val="Normal"/>
    <w:rsid w:val="002631CD"/>
    <w:pPr>
      <w:spacing w:before="60" w:after="60" w:line="240" w:lineRule="auto"/>
    </w:pPr>
    <w:rPr>
      <w:rFonts w:ascii="Arial" w:eastAsia="Times New Roman" w:hAnsi="Arial"/>
      <w:sz w:val="20"/>
      <w:szCs w:val="20"/>
    </w:rPr>
  </w:style>
  <w:style w:type="paragraph" w:customStyle="1" w:styleId="Tablehead">
    <w:name w:val="Table head"/>
    <w:basedOn w:val="Normal"/>
    <w:link w:val="TableheadChar"/>
    <w:rsid w:val="002631CD"/>
    <w:pPr>
      <w:spacing w:before="60" w:after="60" w:line="240" w:lineRule="auto"/>
    </w:pPr>
    <w:rPr>
      <w:rFonts w:ascii="Arial" w:eastAsia="Times New Roman" w:hAnsi="Arial"/>
      <w:b/>
      <w:sz w:val="20"/>
      <w:szCs w:val="20"/>
    </w:rPr>
  </w:style>
  <w:style w:type="character" w:customStyle="1" w:styleId="Heading2CharChar">
    <w:name w:val="Heading 2 Char Char"/>
    <w:basedOn w:val="DefaultParagraphFont"/>
    <w:rsid w:val="002631CD"/>
    <w:rPr>
      <w:rFonts w:ascii="Arial" w:hAnsi="Arial"/>
      <w:b/>
      <w:noProof w:val="0"/>
      <w:sz w:val="24"/>
      <w:lang w:val="en-AU" w:eastAsia="en-AU" w:bidi="ar-SA"/>
    </w:rPr>
  </w:style>
  <w:style w:type="character" w:customStyle="1" w:styleId="TableheadChar">
    <w:name w:val="Table head Char"/>
    <w:basedOn w:val="DefaultParagraphFont"/>
    <w:link w:val="Tablehead"/>
    <w:rsid w:val="002631CD"/>
    <w:rPr>
      <w:rFonts w:ascii="Arial" w:eastAsia="Times New Roman" w:hAnsi="Arial" w:cs="Times New Roman"/>
      <w:b/>
      <w:sz w:val="20"/>
      <w:szCs w:val="20"/>
    </w:rPr>
  </w:style>
  <w:style w:type="character" w:customStyle="1" w:styleId="Heading3Char">
    <w:name w:val="Heading 3 Char"/>
    <w:basedOn w:val="DefaultParagraphFont"/>
    <w:link w:val="Heading3"/>
    <w:uiPriority w:val="9"/>
    <w:rsid w:val="00013752"/>
    <w:rPr>
      <w:rFonts w:cstheme="majorBidi"/>
      <w:b/>
      <w:bCs/>
      <w:sz w:val="26"/>
      <w:szCs w:val="26"/>
    </w:rPr>
  </w:style>
  <w:style w:type="paragraph" w:customStyle="1" w:styleId="Informationalcopy">
    <w:name w:val="Informational copy"/>
    <w:basedOn w:val="Normal"/>
    <w:link w:val="InformationalcopyChar"/>
    <w:rsid w:val="00A15085"/>
    <w:pPr>
      <w:spacing w:before="60" w:after="0" w:line="240" w:lineRule="auto"/>
      <w:ind w:left="288"/>
    </w:pPr>
    <w:rPr>
      <w:rFonts w:ascii="Arial" w:eastAsia="Times New Roman" w:hAnsi="Arial" w:cs="Arial"/>
      <w:sz w:val="16"/>
      <w:szCs w:val="16"/>
      <w:lang w:val="en-US"/>
    </w:rPr>
  </w:style>
  <w:style w:type="table" w:styleId="TableClassic1">
    <w:name w:val="Table Classic 1"/>
    <w:basedOn w:val="TableNormal"/>
    <w:rsid w:val="00A15085"/>
    <w:rPr>
      <w:rFonts w:ascii="Arial" w:eastAsia="Times" w:hAnsi="Arial"/>
      <w:sz w:val="19"/>
      <w:lang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InformationalcopyChar">
    <w:name w:val="Informational copy Char"/>
    <w:basedOn w:val="DefaultParagraphFont"/>
    <w:link w:val="Informationalcopy"/>
    <w:rsid w:val="00A15085"/>
    <w:rPr>
      <w:rFonts w:ascii="Arial" w:eastAsia="Times New Roman" w:hAnsi="Arial" w:cs="Arial"/>
      <w:sz w:val="16"/>
      <w:szCs w:val="16"/>
      <w:lang w:val="en-US"/>
    </w:rPr>
  </w:style>
  <w:style w:type="paragraph" w:styleId="NormalWeb">
    <w:name w:val="Normal (Web)"/>
    <w:basedOn w:val="Normal"/>
    <w:uiPriority w:val="99"/>
    <w:unhideWhenUsed/>
    <w:rsid w:val="00F0042E"/>
    <w:pPr>
      <w:spacing w:before="100" w:beforeAutospacing="1" w:after="100" w:afterAutospacing="1" w:line="240" w:lineRule="auto"/>
    </w:pPr>
    <w:rPr>
      <w:rFonts w:ascii="Times New Roman" w:eastAsia="Times New Roman" w:hAnsi="Times New Roman"/>
      <w:sz w:val="24"/>
      <w:szCs w:val="24"/>
      <w:lang w:eastAsia="en-AU"/>
    </w:rPr>
  </w:style>
  <w:style w:type="character" w:styleId="Strong">
    <w:name w:val="Strong"/>
    <w:basedOn w:val="DefaultParagraphFont"/>
    <w:uiPriority w:val="22"/>
    <w:rsid w:val="00352023"/>
    <w:rPr>
      <w:b/>
      <w:bCs/>
    </w:rPr>
  </w:style>
  <w:style w:type="character" w:customStyle="1" w:styleId="apple-converted-space">
    <w:name w:val="apple-converted-space"/>
    <w:basedOn w:val="DefaultParagraphFont"/>
    <w:rsid w:val="00F0042E"/>
  </w:style>
  <w:style w:type="character" w:styleId="Hyperlink">
    <w:name w:val="Hyperlink"/>
    <w:basedOn w:val="DefaultParagraphFont"/>
    <w:uiPriority w:val="99"/>
    <w:unhideWhenUsed/>
    <w:rsid w:val="00ED4C13"/>
    <w:rPr>
      <w:color w:val="0000FF"/>
      <w:u w:val="single"/>
    </w:rPr>
  </w:style>
  <w:style w:type="character" w:styleId="FollowedHyperlink">
    <w:name w:val="FollowedHyperlink"/>
    <w:basedOn w:val="DefaultParagraphFont"/>
    <w:uiPriority w:val="99"/>
    <w:semiHidden/>
    <w:unhideWhenUsed/>
    <w:rsid w:val="00841371"/>
    <w:rPr>
      <w:color w:val="800080" w:themeColor="followedHyperlink"/>
      <w:u w:val="single"/>
    </w:rPr>
  </w:style>
  <w:style w:type="paragraph" w:customStyle="1" w:styleId="ITSPSNormalParagraph">
    <w:name w:val="ITS_PS: Normal Paragraph"/>
    <w:basedOn w:val="Normal"/>
    <w:rsid w:val="00CB289E"/>
    <w:pPr>
      <w:widowControl w:val="0"/>
      <w:spacing w:after="120" w:line="240" w:lineRule="auto"/>
    </w:pPr>
    <w:rPr>
      <w:rFonts w:ascii="Arial" w:eastAsia="Times New Roman" w:hAnsi="Arial"/>
      <w:sz w:val="20"/>
      <w:lang w:bidi="he-IL"/>
    </w:rPr>
  </w:style>
  <w:style w:type="character" w:customStyle="1" w:styleId="Heading1Char">
    <w:name w:val="Heading 1 Char"/>
    <w:basedOn w:val="DefaultParagraphFont"/>
    <w:link w:val="Heading1"/>
    <w:uiPriority w:val="9"/>
    <w:rsid w:val="00013752"/>
    <w:rPr>
      <w:rFonts w:cstheme="majorBidi"/>
      <w:b/>
      <w:bCs/>
      <w:color w:val="C00000"/>
      <w:sz w:val="36"/>
      <w:szCs w:val="28"/>
    </w:rPr>
  </w:style>
  <w:style w:type="paragraph" w:customStyle="1" w:styleId="ITSPSComments">
    <w:name w:val="ITS_PS: Comments"/>
    <w:basedOn w:val="ITSPSNormalParagraph"/>
    <w:autoRedefine/>
    <w:rsid w:val="00CB289E"/>
    <w:pPr>
      <w:pBdr>
        <w:top w:val="single" w:sz="4" w:space="1" w:color="282282"/>
        <w:left w:val="single" w:sz="4" w:space="4" w:color="282282"/>
        <w:bottom w:val="single" w:sz="4" w:space="1" w:color="282282"/>
        <w:right w:val="single" w:sz="4" w:space="4" w:color="282282"/>
      </w:pBdr>
      <w:shd w:val="clear" w:color="auto" w:fill="EAEAEA"/>
      <w:spacing w:before="120"/>
      <w:ind w:left="113"/>
    </w:pPr>
    <w:rPr>
      <w:color w:val="282282"/>
      <w:lang w:bidi="ar-SA"/>
    </w:rPr>
  </w:style>
  <w:style w:type="paragraph" w:customStyle="1" w:styleId="StyleBodyTextLightBlueBefore0cm">
    <w:name w:val="Style Body Text + Light Blue Before:  0 cm"/>
    <w:basedOn w:val="BodyText"/>
    <w:autoRedefine/>
    <w:rsid w:val="00A92219"/>
    <w:pPr>
      <w:spacing w:before="120" w:after="120"/>
      <w:jc w:val="left"/>
    </w:pPr>
    <w:rPr>
      <w:rFonts w:asciiTheme="minorHAnsi" w:eastAsia="Arial Unicode MS" w:hAnsiTheme="minorHAnsi" w:cstheme="minorHAnsi"/>
      <w:b/>
      <w:bCs/>
      <w:sz w:val="22"/>
      <w:szCs w:val="22"/>
      <w:lang w:val="en-AU" w:eastAsia="en-US"/>
    </w:rPr>
  </w:style>
  <w:style w:type="paragraph" w:styleId="Title">
    <w:name w:val="Title"/>
    <w:basedOn w:val="Normal"/>
    <w:next w:val="Normal"/>
    <w:link w:val="TitleChar"/>
    <w:uiPriority w:val="10"/>
    <w:rsid w:val="00352023"/>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10"/>
    <w:rsid w:val="00352023"/>
    <w:rPr>
      <w:rFonts w:eastAsiaTheme="majorEastAsia" w:cstheme="majorBidi"/>
      <w:color w:val="C00000"/>
      <w:spacing w:val="5"/>
      <w:kern w:val="28"/>
      <w:sz w:val="52"/>
      <w:szCs w:val="52"/>
    </w:rPr>
  </w:style>
  <w:style w:type="paragraph" w:styleId="CommentText">
    <w:name w:val="annotation text"/>
    <w:basedOn w:val="Normal"/>
    <w:link w:val="CommentTextChar"/>
    <w:semiHidden/>
    <w:rsid w:val="00A943C3"/>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semiHidden/>
    <w:rsid w:val="00A943C3"/>
    <w:rPr>
      <w:rFonts w:ascii="Times New Roman" w:eastAsia="Times New Roman" w:hAnsi="Times New Roman" w:cs="Times New Roman"/>
      <w:sz w:val="20"/>
      <w:szCs w:val="20"/>
    </w:rPr>
  </w:style>
  <w:style w:type="paragraph" w:customStyle="1" w:styleId="tlatt">
    <w:name w:val="tlatt"/>
    <w:basedOn w:val="Normal"/>
    <w:rsid w:val="00A943C3"/>
    <w:pPr>
      <w:keepNext/>
      <w:tabs>
        <w:tab w:val="left" w:pos="1134"/>
      </w:tabs>
      <w:spacing w:before="120" w:after="120" w:line="240" w:lineRule="auto"/>
      <w:jc w:val="both"/>
      <w:outlineLvl w:val="0"/>
    </w:pPr>
    <w:rPr>
      <w:rFonts w:ascii="Arial" w:eastAsia="Times New Roman" w:hAnsi="Arial" w:cs="Arial"/>
      <w:b/>
      <w:caps/>
      <w:sz w:val="24"/>
      <w:szCs w:val="24"/>
      <w:u w:val="single"/>
    </w:rPr>
  </w:style>
  <w:style w:type="paragraph" w:customStyle="1" w:styleId="CharChar2Char">
    <w:name w:val="Char Char2 Char"/>
    <w:basedOn w:val="Normal"/>
    <w:rsid w:val="00A943C3"/>
    <w:pPr>
      <w:spacing w:after="160" w:line="240" w:lineRule="exact"/>
    </w:pPr>
    <w:rPr>
      <w:rFonts w:ascii="Verdana" w:eastAsia="Times New Roman" w:hAnsi="Verdana"/>
      <w:sz w:val="20"/>
      <w:szCs w:val="20"/>
      <w:lang w:val="en-US"/>
    </w:rPr>
  </w:style>
  <w:style w:type="character" w:customStyle="1" w:styleId="Heading8Char">
    <w:name w:val="Heading 8 Char"/>
    <w:basedOn w:val="DefaultParagraphFont"/>
    <w:link w:val="Heading8"/>
    <w:uiPriority w:val="9"/>
    <w:semiHidden/>
    <w:rsid w:val="00013752"/>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013752"/>
    <w:rPr>
      <w:rFonts w:ascii="Cambria" w:eastAsiaTheme="majorEastAsia" w:hAnsi="Cambria" w:cstheme="majorBidi"/>
      <w:sz w:val="22"/>
      <w:szCs w:val="22"/>
      <w:lang w:val="en-AU"/>
    </w:rPr>
  </w:style>
  <w:style w:type="paragraph" w:styleId="TOC2">
    <w:name w:val="toc 2"/>
    <w:basedOn w:val="Normal"/>
    <w:next w:val="Normal"/>
    <w:autoRedefine/>
    <w:uiPriority w:val="39"/>
    <w:unhideWhenUsed/>
    <w:qFormat/>
    <w:rsid w:val="00013752"/>
    <w:pPr>
      <w:spacing w:after="100"/>
      <w:ind w:left="220"/>
    </w:pPr>
    <w:rPr>
      <w:rFonts w:eastAsia="Times New Roman"/>
    </w:rPr>
  </w:style>
  <w:style w:type="paragraph" w:styleId="TOC3">
    <w:name w:val="toc 3"/>
    <w:basedOn w:val="Normal"/>
    <w:next w:val="Normal"/>
    <w:autoRedefine/>
    <w:uiPriority w:val="39"/>
    <w:unhideWhenUsed/>
    <w:qFormat/>
    <w:rsid w:val="00013752"/>
    <w:pPr>
      <w:spacing w:after="100"/>
      <w:ind w:left="440"/>
    </w:pPr>
  </w:style>
  <w:style w:type="paragraph" w:styleId="Caption">
    <w:name w:val="caption"/>
    <w:basedOn w:val="Normal"/>
    <w:next w:val="Normal"/>
    <w:uiPriority w:val="35"/>
    <w:semiHidden/>
    <w:unhideWhenUsed/>
    <w:qFormat/>
    <w:rsid w:val="00013752"/>
    <w:pPr>
      <w:spacing w:line="240" w:lineRule="auto"/>
    </w:pPr>
    <w:rPr>
      <w:b/>
      <w:bCs/>
      <w:color w:val="4F81BD"/>
      <w:sz w:val="18"/>
      <w:szCs w:val="18"/>
    </w:rPr>
  </w:style>
  <w:style w:type="character" w:styleId="Emphasis">
    <w:name w:val="Emphasis"/>
    <w:basedOn w:val="DefaultParagraphFont"/>
    <w:rsid w:val="00352023"/>
    <w:rPr>
      <w:i/>
      <w:iCs/>
    </w:rPr>
  </w:style>
  <w:style w:type="character" w:customStyle="1" w:styleId="NoSpacingChar">
    <w:name w:val="No Spacing Char"/>
    <w:basedOn w:val="DefaultParagraphFont"/>
    <w:link w:val="NoSpacing"/>
    <w:uiPriority w:val="1"/>
    <w:rsid w:val="00352023"/>
    <w:rPr>
      <w:sz w:val="22"/>
      <w:szCs w:val="22"/>
      <w:lang w:val="en-US" w:eastAsia="en-US" w:bidi="ar-SA"/>
    </w:rPr>
  </w:style>
  <w:style w:type="character" w:customStyle="1" w:styleId="ListParagraphChar">
    <w:name w:val="List Paragraph Char"/>
    <w:basedOn w:val="DefaultParagraphFont"/>
    <w:link w:val="ListParagraph"/>
    <w:uiPriority w:val="34"/>
    <w:rsid w:val="00352023"/>
    <w:rPr>
      <w:sz w:val="22"/>
      <w:szCs w:val="22"/>
      <w:lang w:val="en-AU" w:eastAsia="en-US"/>
    </w:rPr>
  </w:style>
  <w:style w:type="paragraph" w:styleId="Quote">
    <w:name w:val="Quote"/>
    <w:basedOn w:val="Normal"/>
    <w:next w:val="Normal"/>
    <w:link w:val="QuoteChar"/>
    <w:uiPriority w:val="29"/>
    <w:rsid w:val="00352023"/>
    <w:rPr>
      <w:i/>
      <w:iCs/>
      <w:color w:val="000000"/>
    </w:rPr>
  </w:style>
  <w:style w:type="character" w:customStyle="1" w:styleId="QuoteChar">
    <w:name w:val="Quote Char"/>
    <w:basedOn w:val="DefaultParagraphFont"/>
    <w:link w:val="Quote"/>
    <w:uiPriority w:val="29"/>
    <w:rsid w:val="00352023"/>
    <w:rPr>
      <w:i/>
      <w:iCs/>
      <w:color w:val="000000"/>
      <w:sz w:val="22"/>
      <w:szCs w:val="22"/>
      <w:lang w:val="en-AU" w:eastAsia="en-US"/>
    </w:rPr>
  </w:style>
  <w:style w:type="paragraph" w:styleId="TOCHeading">
    <w:name w:val="TOC Heading"/>
    <w:basedOn w:val="Heading1"/>
    <w:next w:val="Normal"/>
    <w:uiPriority w:val="39"/>
    <w:semiHidden/>
    <w:unhideWhenUsed/>
    <w:qFormat/>
    <w:rsid w:val="00013752"/>
    <w:pPr>
      <w:outlineLvl w:val="9"/>
    </w:pPr>
  </w:style>
  <w:style w:type="character" w:customStyle="1" w:styleId="BoldandItalics">
    <w:name w:val="Bold and Italics"/>
    <w:rsid w:val="00352023"/>
    <w:rPr>
      <w:b/>
      <w:i/>
      <w:u w:val="none"/>
    </w:rPr>
  </w:style>
  <w:style w:type="paragraph" w:customStyle="1" w:styleId="Page1">
    <w:name w:val="Page1"/>
    <w:basedOn w:val="Normal"/>
    <w:link w:val="Page1Char"/>
    <w:rsid w:val="00352023"/>
    <w:pPr>
      <w:jc w:val="right"/>
    </w:pPr>
    <w:rPr>
      <w:b/>
      <w:color w:val="C61002"/>
      <w:sz w:val="86"/>
      <w:szCs w:val="86"/>
    </w:rPr>
  </w:style>
  <w:style w:type="character" w:customStyle="1" w:styleId="Page1Char">
    <w:name w:val="Page1 Char"/>
    <w:basedOn w:val="DefaultParagraphFont"/>
    <w:link w:val="Page1"/>
    <w:rsid w:val="00352023"/>
    <w:rPr>
      <w:b/>
      <w:color w:val="C61002"/>
      <w:sz w:val="86"/>
      <w:szCs w:val="86"/>
      <w:lang w:val="en-AU" w:eastAsia="en-US"/>
    </w:rPr>
  </w:style>
  <w:style w:type="paragraph" w:customStyle="1" w:styleId="BulletedPoints">
    <w:name w:val="Bulleted Points"/>
    <w:basedOn w:val="Normal"/>
    <w:link w:val="BulletedPointsChar"/>
    <w:rsid w:val="00352023"/>
    <w:rPr>
      <w:rFonts w:eastAsia="Times New Roman"/>
      <w:lang w:val="en-GB" w:bidi="en-US"/>
    </w:rPr>
  </w:style>
  <w:style w:type="character" w:customStyle="1" w:styleId="BulletedPointsChar">
    <w:name w:val="Bulleted Points Char"/>
    <w:basedOn w:val="DefaultParagraphFont"/>
    <w:link w:val="BulletedPoints"/>
    <w:rsid w:val="00352023"/>
    <w:rPr>
      <w:rFonts w:eastAsia="Times New Roman"/>
      <w:sz w:val="22"/>
      <w:szCs w:val="22"/>
      <w:lang w:eastAsia="en-US" w:bidi="en-US"/>
    </w:rPr>
  </w:style>
  <w:style w:type="character" w:customStyle="1" w:styleId="H3Character">
    <w:name w:val="H3 Character"/>
    <w:basedOn w:val="DefaultParagraphFont"/>
    <w:rsid w:val="00352023"/>
    <w:rPr>
      <w:b/>
      <w:bCs/>
      <w:smallCaps/>
    </w:rPr>
  </w:style>
  <w:style w:type="paragraph" w:customStyle="1" w:styleId="h1workbookgrey">
    <w:name w:val="h1workbookgrey"/>
    <w:basedOn w:val="Heading1"/>
    <w:link w:val="h1workbookgreyChar"/>
    <w:rsid w:val="0035202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352023"/>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013752"/>
    <w:pPr>
      <w:spacing w:after="0" w:line="240" w:lineRule="auto"/>
    </w:pPr>
    <w:rPr>
      <w:i/>
    </w:rPr>
  </w:style>
  <w:style w:type="paragraph" w:customStyle="1" w:styleId="Bullets">
    <w:name w:val="Bullets"/>
    <w:basedOn w:val="ListParagraph"/>
    <w:link w:val="BulletsChar"/>
    <w:uiPriority w:val="9"/>
    <w:qFormat/>
    <w:rsid w:val="00013752"/>
    <w:pPr>
      <w:numPr>
        <w:numId w:val="23"/>
      </w:numPr>
      <w:ind w:left="1494"/>
    </w:pPr>
  </w:style>
  <w:style w:type="character" w:customStyle="1" w:styleId="BulletsChar">
    <w:name w:val="Bullets Char"/>
    <w:basedOn w:val="DefaultParagraphFont"/>
    <w:link w:val="Bullets"/>
    <w:uiPriority w:val="9"/>
    <w:rsid w:val="00013752"/>
    <w:rPr>
      <w:sz w:val="22"/>
      <w:szCs w:val="22"/>
      <w:lang w:val="en-AU"/>
    </w:rPr>
  </w:style>
  <w:style w:type="paragraph" w:customStyle="1" w:styleId="Numbers">
    <w:name w:val="Numbers"/>
    <w:basedOn w:val="Bullets"/>
    <w:link w:val="NumbersChar"/>
    <w:rsid w:val="00352023"/>
    <w:pPr>
      <w:numPr>
        <w:numId w:val="0"/>
      </w:numPr>
    </w:pPr>
    <w:rPr>
      <w:szCs w:val="23"/>
    </w:rPr>
  </w:style>
  <w:style w:type="character" w:customStyle="1" w:styleId="NumbersChar">
    <w:name w:val="Numbers Char"/>
    <w:basedOn w:val="BulletsChar"/>
    <w:link w:val="Numbers"/>
    <w:rsid w:val="00352023"/>
    <w:rPr>
      <w:sz w:val="22"/>
      <w:szCs w:val="23"/>
      <w:lang w:val="en-AU" w:eastAsia="en-US"/>
    </w:rPr>
  </w:style>
  <w:style w:type="paragraph" w:customStyle="1" w:styleId="numers">
    <w:name w:val="numers"/>
    <w:basedOn w:val="Normal"/>
    <w:link w:val="numersChar"/>
    <w:rsid w:val="00352023"/>
    <w:pPr>
      <w:numPr>
        <w:numId w:val="16"/>
      </w:numPr>
    </w:pPr>
  </w:style>
  <w:style w:type="character" w:customStyle="1" w:styleId="numersChar">
    <w:name w:val="numers Char"/>
    <w:basedOn w:val="BulletsChar"/>
    <w:link w:val="numers"/>
    <w:rsid w:val="00352023"/>
    <w:rPr>
      <w:sz w:val="22"/>
      <w:szCs w:val="22"/>
      <w:lang w:val="en-AU"/>
    </w:rPr>
  </w:style>
  <w:style w:type="paragraph" w:customStyle="1" w:styleId="Bullets2">
    <w:name w:val="Bullets2"/>
    <w:basedOn w:val="ListParagraph"/>
    <w:link w:val="Bullets2Char"/>
    <w:uiPriority w:val="9"/>
    <w:qFormat/>
    <w:rsid w:val="00013752"/>
    <w:pPr>
      <w:numPr>
        <w:numId w:val="30"/>
      </w:numPr>
      <w:spacing w:line="240" w:lineRule="auto"/>
      <w:ind w:left="2058" w:hanging="357"/>
    </w:pPr>
  </w:style>
  <w:style w:type="character" w:customStyle="1" w:styleId="Bullets2Char">
    <w:name w:val="Bullets2 Char"/>
    <w:basedOn w:val="BulletsChar"/>
    <w:link w:val="Bullets2"/>
    <w:uiPriority w:val="9"/>
    <w:rsid w:val="00013752"/>
    <w:rPr>
      <w:sz w:val="22"/>
      <w:szCs w:val="22"/>
      <w:lang w:val="en-AU"/>
    </w:rPr>
  </w:style>
  <w:style w:type="paragraph" w:customStyle="1" w:styleId="indNoBullet">
    <w:name w:val="ind No Bullet"/>
    <w:basedOn w:val="Bullets"/>
    <w:link w:val="indNoBulletChar"/>
    <w:rsid w:val="00352023"/>
    <w:pPr>
      <w:numPr>
        <w:numId w:val="0"/>
      </w:numPr>
      <w:ind w:left="1494"/>
    </w:pPr>
  </w:style>
  <w:style w:type="character" w:customStyle="1" w:styleId="indNoBulletChar">
    <w:name w:val="ind No Bullet Char"/>
    <w:basedOn w:val="BulletsChar"/>
    <w:link w:val="indNoBullet"/>
    <w:rsid w:val="00352023"/>
    <w:rPr>
      <w:sz w:val="22"/>
      <w:szCs w:val="22"/>
      <w:lang w:val="en-AU" w:eastAsia="en-US"/>
    </w:rPr>
  </w:style>
  <w:style w:type="paragraph" w:customStyle="1" w:styleId="NUmber10">
    <w:name w:val="NUmber1.0"/>
    <w:basedOn w:val="Normal"/>
    <w:link w:val="NUmber10Char"/>
    <w:rsid w:val="00352023"/>
    <w:rPr>
      <w:b/>
    </w:rPr>
  </w:style>
  <w:style w:type="character" w:customStyle="1" w:styleId="NUmber10Char">
    <w:name w:val="NUmber1.0 Char"/>
    <w:basedOn w:val="DefaultParagraphFont"/>
    <w:link w:val="NUmber10"/>
    <w:rsid w:val="00352023"/>
    <w:rPr>
      <w:b/>
      <w:sz w:val="22"/>
      <w:szCs w:val="22"/>
      <w:lang w:val="en-AU" w:eastAsia="en-US"/>
    </w:rPr>
  </w:style>
  <w:style w:type="paragraph" w:customStyle="1" w:styleId="NUmber11">
    <w:name w:val="NUmber1.1"/>
    <w:basedOn w:val="Normal"/>
    <w:link w:val="NUmber11Char"/>
    <w:rsid w:val="00352023"/>
    <w:pPr>
      <w:numPr>
        <w:ilvl w:val="1"/>
        <w:numId w:val="17"/>
      </w:numPr>
    </w:pPr>
  </w:style>
  <w:style w:type="character" w:customStyle="1" w:styleId="NUmber11Char">
    <w:name w:val="NUmber1.1 Char"/>
    <w:basedOn w:val="DefaultParagraphFont"/>
    <w:link w:val="NUmber11"/>
    <w:rsid w:val="00352023"/>
    <w:rPr>
      <w:sz w:val="22"/>
      <w:szCs w:val="22"/>
      <w:lang w:val="en-AU"/>
    </w:rPr>
  </w:style>
  <w:style w:type="paragraph" w:customStyle="1" w:styleId="NumIndent">
    <w:name w:val="NumIndent"/>
    <w:basedOn w:val="NUmber11"/>
    <w:link w:val="NumIndentChar"/>
    <w:rsid w:val="00352023"/>
    <w:pPr>
      <w:numPr>
        <w:ilvl w:val="0"/>
        <w:numId w:val="0"/>
      </w:numPr>
      <w:ind w:left="1283"/>
    </w:pPr>
  </w:style>
  <w:style w:type="character" w:customStyle="1" w:styleId="NumIndentChar">
    <w:name w:val="NumIndent Char"/>
    <w:basedOn w:val="NUmber11Char"/>
    <w:link w:val="NumIndent"/>
    <w:rsid w:val="00352023"/>
    <w:rPr>
      <w:sz w:val="22"/>
      <w:szCs w:val="22"/>
      <w:lang w:val="en-AU" w:eastAsia="en-US"/>
    </w:rPr>
  </w:style>
  <w:style w:type="paragraph" w:customStyle="1" w:styleId="BulletBold">
    <w:name w:val="Bullet Bold"/>
    <w:basedOn w:val="Bullets"/>
    <w:link w:val="BulletBoldChar"/>
    <w:rsid w:val="00352023"/>
    <w:pPr>
      <w:numPr>
        <w:numId w:val="0"/>
      </w:numPr>
    </w:pPr>
    <w:rPr>
      <w:b/>
    </w:rPr>
  </w:style>
  <w:style w:type="character" w:customStyle="1" w:styleId="BulletBoldChar">
    <w:name w:val="Bullet Bold Char"/>
    <w:basedOn w:val="BulletsChar"/>
    <w:link w:val="BulletBold"/>
    <w:rsid w:val="00352023"/>
    <w:rPr>
      <w:b/>
      <w:sz w:val="22"/>
      <w:szCs w:val="22"/>
      <w:lang w:val="en-AU" w:eastAsia="en-US"/>
    </w:rPr>
  </w:style>
  <w:style w:type="paragraph" w:customStyle="1" w:styleId="NormalBold">
    <w:name w:val="Normal Bold"/>
    <w:basedOn w:val="NoSpacing"/>
    <w:link w:val="NormalBoldChar"/>
    <w:rsid w:val="00352023"/>
    <w:pPr>
      <w:spacing w:after="240"/>
    </w:pPr>
    <w:rPr>
      <w:rFonts w:eastAsiaTheme="minorEastAsia" w:cs="Calibri"/>
      <w:b/>
      <w:lang w:eastAsia="en-AU"/>
    </w:rPr>
  </w:style>
  <w:style w:type="character" w:customStyle="1" w:styleId="NormalBoldChar">
    <w:name w:val="Normal Bold Char"/>
    <w:basedOn w:val="NoSpacingChar"/>
    <w:link w:val="NormalBold"/>
    <w:rsid w:val="00352023"/>
    <w:rPr>
      <w:rFonts w:eastAsiaTheme="minorEastAsia" w:cs="Calibri"/>
      <w:b/>
      <w:sz w:val="22"/>
      <w:szCs w:val="22"/>
      <w:lang w:val="en-US" w:eastAsia="en-AU" w:bidi="ar-SA"/>
    </w:rPr>
  </w:style>
  <w:style w:type="paragraph" w:customStyle="1" w:styleId="Bull2Ind">
    <w:name w:val="Bull2 Ind"/>
    <w:basedOn w:val="Bullets2"/>
    <w:link w:val="Bull2IndChar"/>
    <w:rsid w:val="00352023"/>
    <w:pPr>
      <w:numPr>
        <w:numId w:val="0"/>
      </w:numPr>
      <w:ind w:left="2061"/>
    </w:pPr>
    <w:rPr>
      <w:lang w:eastAsia="en-AU"/>
    </w:rPr>
  </w:style>
  <w:style w:type="character" w:customStyle="1" w:styleId="Bull2IndChar">
    <w:name w:val="Bull2 Ind Char"/>
    <w:basedOn w:val="Bullets2Char"/>
    <w:link w:val="Bull2Ind"/>
    <w:rsid w:val="00352023"/>
    <w:rPr>
      <w:sz w:val="22"/>
      <w:szCs w:val="22"/>
      <w:lang w:val="en-AU" w:eastAsia="en-AU"/>
    </w:rPr>
  </w:style>
  <w:style w:type="paragraph" w:customStyle="1" w:styleId="Bull2Bold">
    <w:name w:val="Bull2Bold"/>
    <w:basedOn w:val="Bullets2"/>
    <w:link w:val="Bull2BoldChar"/>
    <w:rsid w:val="00352023"/>
    <w:pPr>
      <w:numPr>
        <w:numId w:val="0"/>
      </w:numPr>
    </w:pPr>
    <w:rPr>
      <w:b/>
      <w:lang w:eastAsia="en-AU"/>
    </w:rPr>
  </w:style>
  <w:style w:type="character" w:customStyle="1" w:styleId="Bull2BoldChar">
    <w:name w:val="Bull2Bold Char"/>
    <w:basedOn w:val="Bullets2Char"/>
    <w:link w:val="Bull2Bold"/>
    <w:rsid w:val="00352023"/>
    <w:rPr>
      <w:b/>
      <w:sz w:val="22"/>
      <w:szCs w:val="22"/>
      <w:lang w:val="en-AU" w:eastAsia="en-AU"/>
    </w:rPr>
  </w:style>
  <w:style w:type="paragraph" w:customStyle="1" w:styleId="Bullet3">
    <w:name w:val="Bullet3"/>
    <w:basedOn w:val="ListParagraph"/>
    <w:link w:val="Bullet3Char1"/>
    <w:uiPriority w:val="8"/>
    <w:qFormat/>
    <w:rsid w:val="00013752"/>
    <w:pPr>
      <w:numPr>
        <w:numId w:val="25"/>
      </w:numPr>
      <w:ind w:left="2912"/>
    </w:pPr>
  </w:style>
  <w:style w:type="character" w:customStyle="1" w:styleId="Bullet3Char1">
    <w:name w:val="Bullet3 Char1"/>
    <w:basedOn w:val="DefaultParagraphFont"/>
    <w:link w:val="Bullet3"/>
    <w:uiPriority w:val="8"/>
    <w:rsid w:val="00013752"/>
    <w:rPr>
      <w:sz w:val="22"/>
      <w:szCs w:val="22"/>
      <w:lang w:val="en-AU"/>
    </w:rPr>
  </w:style>
  <w:style w:type="paragraph" w:customStyle="1" w:styleId="Bullet3Bold">
    <w:name w:val="Bullet3Bold"/>
    <w:basedOn w:val="Bullet3"/>
    <w:link w:val="Bullet3BoldChar"/>
    <w:rsid w:val="00352023"/>
    <w:pPr>
      <w:numPr>
        <w:numId w:val="0"/>
      </w:numPr>
    </w:pPr>
    <w:rPr>
      <w:b/>
      <w:lang w:eastAsia="en-AU"/>
    </w:rPr>
  </w:style>
  <w:style w:type="character" w:customStyle="1" w:styleId="Bullet3BoldChar">
    <w:name w:val="Bullet3Bold Char"/>
    <w:basedOn w:val="Bullet3Char1"/>
    <w:link w:val="Bullet3Bold"/>
    <w:rsid w:val="00352023"/>
    <w:rPr>
      <w:b/>
      <w:sz w:val="22"/>
      <w:szCs w:val="22"/>
      <w:lang w:val="en-AU" w:eastAsia="en-AU"/>
    </w:rPr>
  </w:style>
  <w:style w:type="paragraph" w:customStyle="1" w:styleId="Bullet3ind">
    <w:name w:val="Bullet3 ind"/>
    <w:basedOn w:val="Bullet3"/>
    <w:link w:val="Bullet3indChar"/>
    <w:rsid w:val="00352023"/>
    <w:pPr>
      <w:numPr>
        <w:numId w:val="0"/>
      </w:numPr>
      <w:ind w:left="2912"/>
    </w:pPr>
    <w:rPr>
      <w:lang w:eastAsia="en-AU"/>
    </w:rPr>
  </w:style>
  <w:style w:type="character" w:customStyle="1" w:styleId="Bullet3indChar">
    <w:name w:val="Bullet3 ind Char"/>
    <w:basedOn w:val="Bullet3Char1"/>
    <w:link w:val="Bullet3ind"/>
    <w:rsid w:val="00352023"/>
    <w:rPr>
      <w:sz w:val="22"/>
      <w:szCs w:val="22"/>
      <w:lang w:val="en-AU" w:eastAsia="en-AU"/>
    </w:rPr>
  </w:style>
  <w:style w:type="paragraph" w:customStyle="1" w:styleId="BulBoldTight">
    <w:name w:val="BulBoldTight"/>
    <w:basedOn w:val="BulletBold"/>
    <w:link w:val="BulBoldTightChar"/>
    <w:rsid w:val="00352023"/>
    <w:pPr>
      <w:spacing w:after="0"/>
    </w:pPr>
    <w:rPr>
      <w:lang w:eastAsia="en-AU"/>
    </w:rPr>
  </w:style>
  <w:style w:type="character" w:customStyle="1" w:styleId="BulBoldTightChar">
    <w:name w:val="BulBoldTight Char"/>
    <w:basedOn w:val="BulletBoldChar"/>
    <w:link w:val="BulBoldTight"/>
    <w:rsid w:val="00352023"/>
    <w:rPr>
      <w:b/>
      <w:sz w:val="22"/>
      <w:szCs w:val="22"/>
      <w:lang w:val="en-AU" w:eastAsia="en-AU"/>
    </w:rPr>
  </w:style>
  <w:style w:type="paragraph" w:customStyle="1" w:styleId="Bull2BldTight">
    <w:name w:val="Bull2BldTight"/>
    <w:basedOn w:val="Bull2Bold"/>
    <w:link w:val="Bull2BldTightChar"/>
    <w:rsid w:val="00352023"/>
    <w:pPr>
      <w:spacing w:after="0"/>
    </w:pPr>
  </w:style>
  <w:style w:type="character" w:customStyle="1" w:styleId="Bull2BldTightChar">
    <w:name w:val="Bull2BldTight Char"/>
    <w:basedOn w:val="Bull2BoldChar"/>
    <w:link w:val="Bull2BldTight"/>
    <w:rsid w:val="00352023"/>
    <w:rPr>
      <w:b/>
      <w:sz w:val="22"/>
      <w:szCs w:val="22"/>
      <w:lang w:val="en-AU" w:eastAsia="en-AU"/>
    </w:rPr>
  </w:style>
  <w:style w:type="paragraph" w:customStyle="1" w:styleId="Bul3BldTight">
    <w:name w:val="Bul3BldTight"/>
    <w:basedOn w:val="Bullet3Bold"/>
    <w:link w:val="Bul3BldTightChar"/>
    <w:rsid w:val="00352023"/>
    <w:pPr>
      <w:spacing w:after="0"/>
    </w:pPr>
  </w:style>
  <w:style w:type="character" w:customStyle="1" w:styleId="Bul3BldTightChar">
    <w:name w:val="Bul3BldTight Char"/>
    <w:basedOn w:val="Bullet3BoldChar"/>
    <w:link w:val="Bul3BldTight"/>
    <w:rsid w:val="00352023"/>
    <w:rPr>
      <w:b/>
      <w:sz w:val="22"/>
      <w:szCs w:val="22"/>
      <w:lang w:val="en-AU" w:eastAsia="en-AU"/>
    </w:rPr>
  </w:style>
  <w:style w:type="paragraph" w:customStyle="1" w:styleId="numersBoldTight">
    <w:name w:val="numersBoldTight"/>
    <w:basedOn w:val="numers"/>
    <w:link w:val="numersBoldTightChar"/>
    <w:rsid w:val="00352023"/>
    <w:pPr>
      <w:numPr>
        <w:numId w:val="18"/>
      </w:numPr>
      <w:spacing w:after="0" w:line="240" w:lineRule="auto"/>
    </w:pPr>
    <w:rPr>
      <w:b/>
      <w:lang w:eastAsia="en-AU"/>
    </w:rPr>
  </w:style>
  <w:style w:type="character" w:customStyle="1" w:styleId="numersBoldTightChar">
    <w:name w:val="numersBoldTight Char"/>
    <w:basedOn w:val="numersChar"/>
    <w:link w:val="numersBoldTight"/>
    <w:rsid w:val="00352023"/>
    <w:rPr>
      <w:b/>
      <w:sz w:val="22"/>
      <w:szCs w:val="22"/>
      <w:lang w:val="en-AU" w:eastAsia="en-AU"/>
    </w:rPr>
  </w:style>
  <w:style w:type="paragraph" w:customStyle="1" w:styleId="boldBulTight">
    <w:name w:val="boldBulTight"/>
    <w:basedOn w:val="Bullets"/>
    <w:link w:val="boldBulTightChar"/>
    <w:rsid w:val="00352023"/>
    <w:pPr>
      <w:numPr>
        <w:numId w:val="0"/>
      </w:numPr>
      <w:spacing w:after="0" w:line="240" w:lineRule="auto"/>
    </w:pPr>
    <w:rPr>
      <w:b/>
    </w:rPr>
  </w:style>
  <w:style w:type="character" w:customStyle="1" w:styleId="boldBulTightChar">
    <w:name w:val="boldBulTight Char"/>
    <w:basedOn w:val="BulletsChar"/>
    <w:link w:val="boldBulTight"/>
    <w:rsid w:val="00352023"/>
    <w:rPr>
      <w:b/>
      <w:sz w:val="22"/>
      <w:szCs w:val="22"/>
      <w:lang w:val="en-AU" w:eastAsia="en-US"/>
    </w:rPr>
  </w:style>
  <w:style w:type="paragraph" w:customStyle="1" w:styleId="BoldBulTight0">
    <w:name w:val="BoldBulTight"/>
    <w:basedOn w:val="Bullets"/>
    <w:link w:val="BoldBulTightChar0"/>
    <w:uiPriority w:val="9"/>
    <w:qFormat/>
    <w:rsid w:val="00013752"/>
    <w:pPr>
      <w:numPr>
        <w:numId w:val="0"/>
      </w:numPr>
      <w:spacing w:after="100" w:line="240" w:lineRule="auto"/>
    </w:pPr>
    <w:rPr>
      <w:b/>
    </w:rPr>
  </w:style>
  <w:style w:type="character" w:customStyle="1" w:styleId="BoldBulTightChar0">
    <w:name w:val="BoldBulTight Char"/>
    <w:basedOn w:val="BulletsChar"/>
    <w:link w:val="BoldBulTight0"/>
    <w:uiPriority w:val="9"/>
    <w:rsid w:val="00013752"/>
    <w:rPr>
      <w:b/>
      <w:sz w:val="22"/>
      <w:szCs w:val="22"/>
      <w:lang w:val="en-AU"/>
    </w:rPr>
  </w:style>
  <w:style w:type="paragraph" w:customStyle="1" w:styleId="NumbersBold">
    <w:name w:val="Numbers Bold"/>
    <w:basedOn w:val="numers"/>
    <w:link w:val="NumbersBoldChar"/>
    <w:rsid w:val="00352023"/>
    <w:pPr>
      <w:numPr>
        <w:numId w:val="19"/>
      </w:numPr>
      <w:spacing w:after="100" w:line="240" w:lineRule="auto"/>
    </w:pPr>
    <w:rPr>
      <w:b/>
    </w:rPr>
  </w:style>
  <w:style w:type="character" w:customStyle="1" w:styleId="NumbersBoldChar">
    <w:name w:val="Numbers Bold Char"/>
    <w:basedOn w:val="numersChar"/>
    <w:link w:val="NumbersBold"/>
    <w:rsid w:val="00352023"/>
    <w:rPr>
      <w:b/>
      <w:sz w:val="22"/>
      <w:szCs w:val="22"/>
      <w:lang w:val="en-AU"/>
    </w:rPr>
  </w:style>
  <w:style w:type="paragraph" w:customStyle="1" w:styleId="Bull2bold0">
    <w:name w:val="Bull2bold"/>
    <w:basedOn w:val="Bullets2"/>
    <w:link w:val="Bull2boldChar0"/>
    <w:rsid w:val="00352023"/>
    <w:pPr>
      <w:numPr>
        <w:numId w:val="0"/>
      </w:numPr>
      <w:spacing w:after="100"/>
    </w:pPr>
    <w:rPr>
      <w:b/>
    </w:rPr>
  </w:style>
  <w:style w:type="character" w:customStyle="1" w:styleId="Bull2boldChar0">
    <w:name w:val="Bull2bold Char"/>
    <w:basedOn w:val="Bullets2Char"/>
    <w:link w:val="Bull2bold0"/>
    <w:rsid w:val="00352023"/>
    <w:rPr>
      <w:b/>
      <w:sz w:val="22"/>
      <w:szCs w:val="22"/>
      <w:lang w:val="en-AU" w:eastAsia="en-US"/>
    </w:rPr>
  </w:style>
  <w:style w:type="paragraph" w:customStyle="1" w:styleId="bull2bold1">
    <w:name w:val="bull2bold"/>
    <w:basedOn w:val="Bullets2"/>
    <w:link w:val="bull2boldChar1"/>
    <w:rsid w:val="00352023"/>
    <w:pPr>
      <w:numPr>
        <w:numId w:val="0"/>
      </w:numPr>
      <w:spacing w:after="60"/>
    </w:pPr>
    <w:rPr>
      <w:b/>
    </w:rPr>
  </w:style>
  <w:style w:type="character" w:customStyle="1" w:styleId="bull2boldChar1">
    <w:name w:val="bull2bold Char"/>
    <w:basedOn w:val="Bullets2Char"/>
    <w:link w:val="bull2bold1"/>
    <w:rsid w:val="00352023"/>
    <w:rPr>
      <w:b/>
      <w:sz w:val="22"/>
      <w:szCs w:val="22"/>
      <w:lang w:val="en-AU" w:eastAsia="en-US"/>
    </w:rPr>
  </w:style>
  <w:style w:type="paragraph" w:customStyle="1" w:styleId="BoldBulls">
    <w:name w:val="BoldBulls"/>
    <w:basedOn w:val="Bullets"/>
    <w:link w:val="BoldBullsChar"/>
    <w:rsid w:val="00352023"/>
    <w:pPr>
      <w:numPr>
        <w:numId w:val="0"/>
      </w:numPr>
    </w:pPr>
    <w:rPr>
      <w:b/>
    </w:rPr>
  </w:style>
  <w:style w:type="character" w:customStyle="1" w:styleId="BoldBullsChar">
    <w:name w:val="BoldBulls Char"/>
    <w:basedOn w:val="BulletsChar"/>
    <w:link w:val="BoldBulls"/>
    <w:rsid w:val="00352023"/>
    <w:rPr>
      <w:b/>
      <w:sz w:val="22"/>
      <w:szCs w:val="22"/>
      <w:lang w:val="en-AU" w:eastAsia="en-US"/>
    </w:rPr>
  </w:style>
  <w:style w:type="paragraph" w:customStyle="1" w:styleId="BoldBull2">
    <w:name w:val="BoldBull2"/>
    <w:basedOn w:val="Bullets2"/>
    <w:link w:val="BoldBull2Char"/>
    <w:rsid w:val="00352023"/>
    <w:pPr>
      <w:numPr>
        <w:numId w:val="0"/>
      </w:numPr>
      <w:spacing w:after="60"/>
    </w:pPr>
    <w:rPr>
      <w:b/>
    </w:rPr>
  </w:style>
  <w:style w:type="character" w:customStyle="1" w:styleId="BoldBull2Char">
    <w:name w:val="BoldBull2 Char"/>
    <w:basedOn w:val="Bullets2Char"/>
    <w:link w:val="BoldBull2"/>
    <w:rsid w:val="00352023"/>
    <w:rPr>
      <w:b/>
      <w:sz w:val="22"/>
      <w:szCs w:val="22"/>
      <w:lang w:val="en-AU" w:eastAsia="en-US"/>
    </w:rPr>
  </w:style>
  <w:style w:type="paragraph" w:styleId="TOC1">
    <w:name w:val="toc 1"/>
    <w:basedOn w:val="Normal"/>
    <w:next w:val="Normal"/>
    <w:autoRedefine/>
    <w:uiPriority w:val="39"/>
    <w:unhideWhenUsed/>
    <w:qFormat/>
    <w:rsid w:val="00013752"/>
    <w:pPr>
      <w:spacing w:after="100"/>
    </w:pPr>
    <w:rPr>
      <w:b/>
    </w:rPr>
  </w:style>
  <w:style w:type="paragraph" w:customStyle="1" w:styleId="Plan2">
    <w:name w:val="Plan 2"/>
    <w:basedOn w:val="Normal"/>
    <w:rsid w:val="00752060"/>
    <w:pPr>
      <w:tabs>
        <w:tab w:val="left" w:pos="4768"/>
      </w:tabs>
      <w:spacing w:after="0" w:line="240" w:lineRule="auto"/>
      <w:ind w:left="-72"/>
    </w:pPr>
    <w:rPr>
      <w:rFonts w:ascii="Verdana" w:eastAsia="Times New Roman" w:hAnsi="Verdana" w:cs="Arial"/>
      <w:color w:val="FF0000"/>
      <w:sz w:val="28"/>
      <w:szCs w:val="28"/>
      <w:lang w:eastAsia="en-AU"/>
    </w:rPr>
  </w:style>
  <w:style w:type="paragraph" w:customStyle="1" w:styleId="Plan1">
    <w:name w:val="Plan 1"/>
    <w:basedOn w:val="Heading1"/>
    <w:link w:val="Plan1Char"/>
    <w:rsid w:val="00752060"/>
    <w:pPr>
      <w:keepLines w:val="0"/>
      <w:spacing w:before="240" w:after="60"/>
    </w:pPr>
    <w:rPr>
      <w:rFonts w:ascii="Verdana" w:eastAsia="Times New Roman" w:hAnsi="Verdana" w:cs="Arial"/>
      <w:b w:val="0"/>
      <w:color w:val="auto"/>
      <w:kern w:val="32"/>
      <w:sz w:val="32"/>
      <w:szCs w:val="32"/>
      <w:lang w:eastAsia="en-AU"/>
    </w:rPr>
  </w:style>
  <w:style w:type="character" w:customStyle="1" w:styleId="Plan1Char">
    <w:name w:val="Plan 1 Char"/>
    <w:basedOn w:val="Heading1Char"/>
    <w:link w:val="Plan1"/>
    <w:rsid w:val="00752060"/>
    <w:rPr>
      <w:rFonts w:ascii="Verdana" w:eastAsia="Times New Roman" w:hAnsi="Verdana" w:cs="Arial"/>
      <w:b/>
      <w:bCs/>
      <w:color w:val="C00000"/>
      <w:kern w:val="32"/>
      <w:sz w:val="32"/>
      <w:szCs w:val="32"/>
      <w:lang w:eastAsia="en-AU"/>
    </w:rPr>
  </w:style>
  <w:style w:type="paragraph" w:customStyle="1" w:styleId="Default">
    <w:name w:val="Default"/>
    <w:rsid w:val="00752060"/>
    <w:pPr>
      <w:autoSpaceDE w:val="0"/>
      <w:autoSpaceDN w:val="0"/>
      <w:adjustRightInd w:val="0"/>
    </w:pPr>
    <w:rPr>
      <w:rFonts w:ascii="Arial" w:hAnsi="Arial" w:cs="Arial"/>
      <w:color w:val="000000"/>
      <w:sz w:val="24"/>
      <w:szCs w:val="24"/>
    </w:rPr>
  </w:style>
  <w:style w:type="paragraph" w:styleId="List2">
    <w:name w:val="List 2"/>
    <w:basedOn w:val="BodyText"/>
    <w:rsid w:val="00752060"/>
    <w:pPr>
      <w:keepLines/>
      <w:tabs>
        <w:tab w:val="left" w:pos="680"/>
      </w:tabs>
      <w:spacing w:before="60" w:after="60"/>
      <w:ind w:left="680" w:hanging="340"/>
      <w:contextualSpacing/>
      <w:jc w:val="left"/>
    </w:pPr>
    <w:rPr>
      <w:rFonts w:ascii="Times New Roman" w:hAnsi="Times New Roman"/>
      <w:sz w:val="24"/>
      <w:szCs w:val="22"/>
      <w:lang w:val="en-AU" w:eastAsia="en-US"/>
    </w:rPr>
  </w:style>
  <w:style w:type="paragraph" w:styleId="ListBullet">
    <w:name w:val="List Bullet"/>
    <w:basedOn w:val="List"/>
    <w:rsid w:val="00752060"/>
    <w:pPr>
      <w:keepNext/>
      <w:keepLines/>
      <w:numPr>
        <w:numId w:val="14"/>
      </w:numPr>
      <w:tabs>
        <w:tab w:val="num" w:pos="360"/>
      </w:tabs>
      <w:spacing w:before="40" w:after="40" w:line="240" w:lineRule="auto"/>
    </w:pPr>
    <w:rPr>
      <w:rFonts w:ascii="Times New Roman" w:eastAsia="Times New Roman" w:hAnsi="Times New Roman"/>
      <w:sz w:val="24"/>
    </w:rPr>
  </w:style>
  <w:style w:type="paragraph" w:styleId="List">
    <w:name w:val="List"/>
    <w:basedOn w:val="Normal"/>
    <w:uiPriority w:val="99"/>
    <w:unhideWhenUsed/>
    <w:rsid w:val="00752060"/>
    <w:pPr>
      <w:ind w:left="360" w:hanging="360"/>
      <w:contextualSpacing/>
    </w:pPr>
  </w:style>
  <w:style w:type="character" w:customStyle="1" w:styleId="SpecialBold">
    <w:name w:val="Special Bold"/>
    <w:rsid w:val="00752060"/>
    <w:rPr>
      <w:b/>
      <w:spacing w:val="0"/>
    </w:rPr>
  </w:style>
  <w:style w:type="paragraph" w:styleId="TOC4">
    <w:name w:val="toc 4"/>
    <w:basedOn w:val="Normal"/>
    <w:next w:val="Normal"/>
    <w:autoRedefine/>
    <w:uiPriority w:val="39"/>
    <w:unhideWhenUsed/>
    <w:rsid w:val="00752060"/>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752060"/>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752060"/>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752060"/>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752060"/>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752060"/>
    <w:pPr>
      <w:spacing w:after="100"/>
      <w:ind w:left="1760"/>
    </w:pPr>
    <w:rPr>
      <w:rFonts w:asciiTheme="minorHAnsi" w:eastAsiaTheme="minorEastAsia" w:hAnsiTheme="minorHAnsi" w:cstheme="minorBidi"/>
      <w:lang w:val="en-GB"/>
    </w:rPr>
  </w:style>
  <w:style w:type="paragraph" w:styleId="ListBullet2">
    <w:name w:val="List Bullet 2"/>
    <w:basedOn w:val="Normal"/>
    <w:uiPriority w:val="99"/>
    <w:semiHidden/>
    <w:unhideWhenUsed/>
    <w:rsid w:val="00752060"/>
    <w:pPr>
      <w:numPr>
        <w:numId w:val="15"/>
      </w:numPr>
      <w:contextualSpacing/>
    </w:pPr>
  </w:style>
  <w:style w:type="paragraph" w:styleId="BodyTextFirstIndent">
    <w:name w:val="Body Text First Indent"/>
    <w:basedOn w:val="BodyText"/>
    <w:link w:val="BodyTextFirstIndentChar"/>
    <w:uiPriority w:val="99"/>
    <w:semiHidden/>
    <w:unhideWhenUsed/>
    <w:rsid w:val="00361B8C"/>
    <w:pPr>
      <w:spacing w:after="200" w:line="276" w:lineRule="auto"/>
      <w:ind w:firstLine="360"/>
      <w:jc w:val="left"/>
    </w:pPr>
    <w:rPr>
      <w:rFonts w:ascii="Calibri" w:eastAsia="Calibri" w:hAnsi="Calibri"/>
      <w:sz w:val="22"/>
      <w:szCs w:val="22"/>
      <w:lang w:val="en-AU" w:eastAsia="en-US"/>
    </w:rPr>
  </w:style>
  <w:style w:type="character" w:customStyle="1" w:styleId="BodyTextFirstIndentChar">
    <w:name w:val="Body Text First Indent Char"/>
    <w:basedOn w:val="BodyTextChar"/>
    <w:link w:val="BodyTextFirstIndent"/>
    <w:uiPriority w:val="99"/>
    <w:semiHidden/>
    <w:rsid w:val="00361B8C"/>
    <w:rPr>
      <w:rFonts w:ascii="Arial" w:eastAsia="Times New Roman" w:hAnsi="Arial" w:cs="Times New Roman"/>
      <w:sz w:val="22"/>
      <w:szCs w:val="22"/>
      <w:lang w:val="en-AU" w:eastAsia="en-US"/>
    </w:rPr>
  </w:style>
  <w:style w:type="paragraph" w:customStyle="1" w:styleId="Pinkobjectives">
    <w:name w:val="Pink objectives"/>
    <w:basedOn w:val="Normal"/>
    <w:link w:val="PinkobjectivesChar"/>
    <w:qFormat/>
    <w:rsid w:val="00013752"/>
    <w:pPr>
      <w:spacing w:after="0" w:line="240" w:lineRule="auto"/>
    </w:pPr>
    <w:rPr>
      <w:b/>
    </w:rPr>
  </w:style>
  <w:style w:type="character" w:customStyle="1" w:styleId="PinkobjectivesChar">
    <w:name w:val="Pink objectives Char"/>
    <w:basedOn w:val="DefaultParagraphFont"/>
    <w:link w:val="Pinkobjectives"/>
    <w:rsid w:val="00013752"/>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Bullet" w:uiPriority="0"/>
    <w:lsdException w:name="List 2"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Classic 1"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13752"/>
    <w:pPr>
      <w:spacing w:after="200" w:line="276" w:lineRule="auto"/>
    </w:pPr>
    <w:rPr>
      <w:sz w:val="22"/>
      <w:szCs w:val="22"/>
      <w:lang w:val="en-AU"/>
    </w:rPr>
  </w:style>
  <w:style w:type="paragraph" w:styleId="Heading1">
    <w:name w:val="heading 1"/>
    <w:basedOn w:val="Normal"/>
    <w:next w:val="Normal"/>
    <w:link w:val="Heading1Char"/>
    <w:uiPriority w:val="9"/>
    <w:qFormat/>
    <w:rsid w:val="00013752"/>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01375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1375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1375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1375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1375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1375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1375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352023"/>
    <w:rPr>
      <w:sz w:val="22"/>
      <w:szCs w:val="22"/>
      <w:lang w:val="en-US" w:eastAsia="en-US"/>
    </w:rPr>
  </w:style>
  <w:style w:type="character" w:customStyle="1" w:styleId="Heading7Char">
    <w:name w:val="Heading 7 Char"/>
    <w:basedOn w:val="DefaultParagraphFont"/>
    <w:link w:val="Heading7"/>
    <w:uiPriority w:val="9"/>
    <w:semiHidden/>
    <w:rsid w:val="00013752"/>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01375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013752"/>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13752"/>
    <w:pPr>
      <w:spacing w:after="0" w:line="240" w:lineRule="auto"/>
    </w:pPr>
    <w:rPr>
      <w:b/>
      <w:szCs w:val="20"/>
      <w:lang w:val="en-GB"/>
    </w:rPr>
  </w:style>
  <w:style w:type="character" w:customStyle="1" w:styleId="AAAQuestionsChar">
    <w:name w:val="AAA Questions Char"/>
    <w:link w:val="AAAQuestions"/>
    <w:rsid w:val="00013752"/>
    <w:rPr>
      <w:b/>
      <w:sz w:val="22"/>
    </w:rPr>
  </w:style>
  <w:style w:type="paragraph" w:styleId="ListParagraph">
    <w:name w:val="List Paragraph"/>
    <w:basedOn w:val="Normal"/>
    <w:link w:val="ListParagraphChar"/>
    <w:uiPriority w:val="34"/>
    <w:rsid w:val="00352023"/>
    <w:pPr>
      <w:ind w:left="720"/>
    </w:pPr>
  </w:style>
  <w:style w:type="table" w:styleId="TableGrid">
    <w:name w:val="Table Grid"/>
    <w:basedOn w:val="TableNormal"/>
    <w:uiPriority w:val="59"/>
    <w:rsid w:val="006C61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13752"/>
    <w:rPr>
      <w:rFonts w:cs="Calibri"/>
      <w:b/>
      <w:bCs/>
      <w:color w:val="C00000"/>
      <w:sz w:val="28"/>
      <w:szCs w:val="28"/>
      <w:lang w:val="en-AU"/>
    </w:rPr>
  </w:style>
  <w:style w:type="paragraph" w:customStyle="1" w:styleId="Tabletext0">
    <w:name w:val="Table text"/>
    <w:basedOn w:val="Normal"/>
    <w:rsid w:val="002631CD"/>
    <w:pPr>
      <w:spacing w:before="60" w:after="60" w:line="240" w:lineRule="auto"/>
    </w:pPr>
    <w:rPr>
      <w:rFonts w:ascii="Arial" w:eastAsia="Times New Roman" w:hAnsi="Arial"/>
      <w:sz w:val="20"/>
      <w:szCs w:val="20"/>
    </w:rPr>
  </w:style>
  <w:style w:type="paragraph" w:customStyle="1" w:styleId="Tablehead">
    <w:name w:val="Table head"/>
    <w:basedOn w:val="Normal"/>
    <w:link w:val="TableheadChar"/>
    <w:rsid w:val="002631CD"/>
    <w:pPr>
      <w:spacing w:before="60" w:after="60" w:line="240" w:lineRule="auto"/>
    </w:pPr>
    <w:rPr>
      <w:rFonts w:ascii="Arial" w:eastAsia="Times New Roman" w:hAnsi="Arial"/>
      <w:b/>
      <w:sz w:val="20"/>
      <w:szCs w:val="20"/>
    </w:rPr>
  </w:style>
  <w:style w:type="character" w:customStyle="1" w:styleId="Heading2CharChar">
    <w:name w:val="Heading 2 Char Char"/>
    <w:basedOn w:val="DefaultParagraphFont"/>
    <w:rsid w:val="002631CD"/>
    <w:rPr>
      <w:rFonts w:ascii="Arial" w:hAnsi="Arial"/>
      <w:b/>
      <w:noProof w:val="0"/>
      <w:sz w:val="24"/>
      <w:lang w:val="en-AU" w:eastAsia="en-AU" w:bidi="ar-SA"/>
    </w:rPr>
  </w:style>
  <w:style w:type="character" w:customStyle="1" w:styleId="TableheadChar">
    <w:name w:val="Table head Char"/>
    <w:basedOn w:val="DefaultParagraphFont"/>
    <w:link w:val="Tablehead"/>
    <w:rsid w:val="002631CD"/>
    <w:rPr>
      <w:rFonts w:ascii="Arial" w:eastAsia="Times New Roman" w:hAnsi="Arial" w:cs="Times New Roman"/>
      <w:b/>
      <w:sz w:val="20"/>
      <w:szCs w:val="20"/>
    </w:rPr>
  </w:style>
  <w:style w:type="character" w:customStyle="1" w:styleId="Heading3Char">
    <w:name w:val="Heading 3 Char"/>
    <w:basedOn w:val="DefaultParagraphFont"/>
    <w:link w:val="Heading3"/>
    <w:uiPriority w:val="9"/>
    <w:rsid w:val="00013752"/>
    <w:rPr>
      <w:rFonts w:cstheme="majorBidi"/>
      <w:b/>
      <w:bCs/>
      <w:sz w:val="26"/>
      <w:szCs w:val="26"/>
    </w:rPr>
  </w:style>
  <w:style w:type="paragraph" w:customStyle="1" w:styleId="Informationalcopy">
    <w:name w:val="Informational copy"/>
    <w:basedOn w:val="Normal"/>
    <w:link w:val="InformationalcopyChar"/>
    <w:rsid w:val="00A15085"/>
    <w:pPr>
      <w:spacing w:before="60" w:after="0" w:line="240" w:lineRule="auto"/>
      <w:ind w:left="288"/>
    </w:pPr>
    <w:rPr>
      <w:rFonts w:ascii="Arial" w:eastAsia="Times New Roman" w:hAnsi="Arial" w:cs="Arial"/>
      <w:sz w:val="16"/>
      <w:szCs w:val="16"/>
      <w:lang w:val="en-US"/>
    </w:rPr>
  </w:style>
  <w:style w:type="table" w:styleId="TableClassic1">
    <w:name w:val="Table Classic 1"/>
    <w:basedOn w:val="TableNormal"/>
    <w:rsid w:val="00A15085"/>
    <w:rPr>
      <w:rFonts w:ascii="Arial" w:eastAsia="Times" w:hAnsi="Arial"/>
      <w:sz w:val="19"/>
      <w:lang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InformationalcopyChar">
    <w:name w:val="Informational copy Char"/>
    <w:basedOn w:val="DefaultParagraphFont"/>
    <w:link w:val="Informationalcopy"/>
    <w:rsid w:val="00A15085"/>
    <w:rPr>
      <w:rFonts w:ascii="Arial" w:eastAsia="Times New Roman" w:hAnsi="Arial" w:cs="Arial"/>
      <w:sz w:val="16"/>
      <w:szCs w:val="16"/>
      <w:lang w:val="en-US"/>
    </w:rPr>
  </w:style>
  <w:style w:type="paragraph" w:styleId="NormalWeb">
    <w:name w:val="Normal (Web)"/>
    <w:basedOn w:val="Normal"/>
    <w:uiPriority w:val="99"/>
    <w:unhideWhenUsed/>
    <w:rsid w:val="00F0042E"/>
    <w:pPr>
      <w:spacing w:before="100" w:beforeAutospacing="1" w:after="100" w:afterAutospacing="1" w:line="240" w:lineRule="auto"/>
    </w:pPr>
    <w:rPr>
      <w:rFonts w:ascii="Times New Roman" w:eastAsia="Times New Roman" w:hAnsi="Times New Roman"/>
      <w:sz w:val="24"/>
      <w:szCs w:val="24"/>
      <w:lang w:eastAsia="en-AU"/>
    </w:rPr>
  </w:style>
  <w:style w:type="character" w:styleId="Strong">
    <w:name w:val="Strong"/>
    <w:basedOn w:val="DefaultParagraphFont"/>
    <w:uiPriority w:val="22"/>
    <w:rsid w:val="00352023"/>
    <w:rPr>
      <w:b/>
      <w:bCs/>
    </w:rPr>
  </w:style>
  <w:style w:type="character" w:customStyle="1" w:styleId="apple-converted-space">
    <w:name w:val="apple-converted-space"/>
    <w:basedOn w:val="DefaultParagraphFont"/>
    <w:rsid w:val="00F0042E"/>
  </w:style>
  <w:style w:type="character" w:styleId="Hyperlink">
    <w:name w:val="Hyperlink"/>
    <w:basedOn w:val="DefaultParagraphFont"/>
    <w:uiPriority w:val="99"/>
    <w:unhideWhenUsed/>
    <w:rsid w:val="00ED4C13"/>
    <w:rPr>
      <w:color w:val="0000FF"/>
      <w:u w:val="single"/>
    </w:rPr>
  </w:style>
  <w:style w:type="character" w:styleId="FollowedHyperlink">
    <w:name w:val="FollowedHyperlink"/>
    <w:basedOn w:val="DefaultParagraphFont"/>
    <w:uiPriority w:val="99"/>
    <w:semiHidden/>
    <w:unhideWhenUsed/>
    <w:rsid w:val="00841371"/>
    <w:rPr>
      <w:color w:val="800080" w:themeColor="followedHyperlink"/>
      <w:u w:val="single"/>
    </w:rPr>
  </w:style>
  <w:style w:type="paragraph" w:customStyle="1" w:styleId="ITSPSNormalParagraph">
    <w:name w:val="ITS_PS: Normal Paragraph"/>
    <w:basedOn w:val="Normal"/>
    <w:rsid w:val="00CB289E"/>
    <w:pPr>
      <w:widowControl w:val="0"/>
      <w:spacing w:after="120" w:line="240" w:lineRule="auto"/>
    </w:pPr>
    <w:rPr>
      <w:rFonts w:ascii="Arial" w:eastAsia="Times New Roman" w:hAnsi="Arial"/>
      <w:sz w:val="20"/>
      <w:lang w:bidi="he-IL"/>
    </w:rPr>
  </w:style>
  <w:style w:type="character" w:customStyle="1" w:styleId="Heading1Char">
    <w:name w:val="Heading 1 Char"/>
    <w:basedOn w:val="DefaultParagraphFont"/>
    <w:link w:val="Heading1"/>
    <w:uiPriority w:val="9"/>
    <w:rsid w:val="00013752"/>
    <w:rPr>
      <w:rFonts w:cstheme="majorBidi"/>
      <w:b/>
      <w:bCs/>
      <w:color w:val="C00000"/>
      <w:sz w:val="36"/>
      <w:szCs w:val="28"/>
    </w:rPr>
  </w:style>
  <w:style w:type="paragraph" w:customStyle="1" w:styleId="ITSPSComments">
    <w:name w:val="ITS_PS: Comments"/>
    <w:basedOn w:val="ITSPSNormalParagraph"/>
    <w:autoRedefine/>
    <w:rsid w:val="00CB289E"/>
    <w:pPr>
      <w:pBdr>
        <w:top w:val="single" w:sz="4" w:space="1" w:color="282282"/>
        <w:left w:val="single" w:sz="4" w:space="4" w:color="282282"/>
        <w:bottom w:val="single" w:sz="4" w:space="1" w:color="282282"/>
        <w:right w:val="single" w:sz="4" w:space="4" w:color="282282"/>
      </w:pBdr>
      <w:shd w:val="clear" w:color="auto" w:fill="EAEAEA"/>
      <w:spacing w:before="120"/>
      <w:ind w:left="113"/>
    </w:pPr>
    <w:rPr>
      <w:color w:val="282282"/>
      <w:lang w:bidi="ar-SA"/>
    </w:rPr>
  </w:style>
  <w:style w:type="paragraph" w:customStyle="1" w:styleId="StyleBodyTextLightBlueBefore0cm">
    <w:name w:val="Style Body Text + Light Blue Before:  0 cm"/>
    <w:basedOn w:val="BodyText"/>
    <w:autoRedefine/>
    <w:rsid w:val="00A92219"/>
    <w:pPr>
      <w:spacing w:before="120" w:after="120"/>
      <w:jc w:val="left"/>
    </w:pPr>
    <w:rPr>
      <w:rFonts w:asciiTheme="minorHAnsi" w:eastAsia="Arial Unicode MS" w:hAnsiTheme="minorHAnsi" w:cstheme="minorHAnsi"/>
      <w:b/>
      <w:bCs/>
      <w:sz w:val="22"/>
      <w:szCs w:val="22"/>
      <w:lang w:val="en-AU" w:eastAsia="en-US"/>
    </w:rPr>
  </w:style>
  <w:style w:type="paragraph" w:styleId="Title">
    <w:name w:val="Title"/>
    <w:basedOn w:val="Normal"/>
    <w:next w:val="Normal"/>
    <w:link w:val="TitleChar"/>
    <w:uiPriority w:val="10"/>
    <w:rsid w:val="00352023"/>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10"/>
    <w:rsid w:val="00352023"/>
    <w:rPr>
      <w:rFonts w:eastAsiaTheme="majorEastAsia" w:cstheme="majorBidi"/>
      <w:color w:val="C00000"/>
      <w:spacing w:val="5"/>
      <w:kern w:val="28"/>
      <w:sz w:val="52"/>
      <w:szCs w:val="52"/>
    </w:rPr>
  </w:style>
  <w:style w:type="paragraph" w:styleId="CommentText">
    <w:name w:val="annotation text"/>
    <w:basedOn w:val="Normal"/>
    <w:link w:val="CommentTextChar"/>
    <w:semiHidden/>
    <w:rsid w:val="00A943C3"/>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semiHidden/>
    <w:rsid w:val="00A943C3"/>
    <w:rPr>
      <w:rFonts w:ascii="Times New Roman" w:eastAsia="Times New Roman" w:hAnsi="Times New Roman" w:cs="Times New Roman"/>
      <w:sz w:val="20"/>
      <w:szCs w:val="20"/>
    </w:rPr>
  </w:style>
  <w:style w:type="paragraph" w:customStyle="1" w:styleId="tlatt">
    <w:name w:val="tlatt"/>
    <w:basedOn w:val="Normal"/>
    <w:rsid w:val="00A943C3"/>
    <w:pPr>
      <w:keepNext/>
      <w:tabs>
        <w:tab w:val="left" w:pos="1134"/>
      </w:tabs>
      <w:spacing w:before="120" w:after="120" w:line="240" w:lineRule="auto"/>
      <w:jc w:val="both"/>
      <w:outlineLvl w:val="0"/>
    </w:pPr>
    <w:rPr>
      <w:rFonts w:ascii="Arial" w:eastAsia="Times New Roman" w:hAnsi="Arial" w:cs="Arial"/>
      <w:b/>
      <w:caps/>
      <w:sz w:val="24"/>
      <w:szCs w:val="24"/>
      <w:u w:val="single"/>
    </w:rPr>
  </w:style>
  <w:style w:type="paragraph" w:customStyle="1" w:styleId="CharChar2Char">
    <w:name w:val="Char Char2 Char"/>
    <w:basedOn w:val="Normal"/>
    <w:rsid w:val="00A943C3"/>
    <w:pPr>
      <w:spacing w:after="160" w:line="240" w:lineRule="exact"/>
    </w:pPr>
    <w:rPr>
      <w:rFonts w:ascii="Verdana" w:eastAsia="Times New Roman" w:hAnsi="Verdana"/>
      <w:sz w:val="20"/>
      <w:szCs w:val="20"/>
      <w:lang w:val="en-US"/>
    </w:rPr>
  </w:style>
  <w:style w:type="character" w:customStyle="1" w:styleId="Heading8Char">
    <w:name w:val="Heading 8 Char"/>
    <w:basedOn w:val="DefaultParagraphFont"/>
    <w:link w:val="Heading8"/>
    <w:uiPriority w:val="9"/>
    <w:semiHidden/>
    <w:rsid w:val="00013752"/>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013752"/>
    <w:rPr>
      <w:rFonts w:ascii="Cambria" w:eastAsiaTheme="majorEastAsia" w:hAnsi="Cambria" w:cstheme="majorBidi"/>
      <w:sz w:val="22"/>
      <w:szCs w:val="22"/>
      <w:lang w:val="en-AU"/>
    </w:rPr>
  </w:style>
  <w:style w:type="paragraph" w:styleId="TOC2">
    <w:name w:val="toc 2"/>
    <w:basedOn w:val="Normal"/>
    <w:next w:val="Normal"/>
    <w:autoRedefine/>
    <w:uiPriority w:val="39"/>
    <w:unhideWhenUsed/>
    <w:qFormat/>
    <w:rsid w:val="00013752"/>
    <w:pPr>
      <w:spacing w:after="100"/>
      <w:ind w:left="220"/>
    </w:pPr>
    <w:rPr>
      <w:rFonts w:eastAsia="Times New Roman"/>
    </w:rPr>
  </w:style>
  <w:style w:type="paragraph" w:styleId="TOC3">
    <w:name w:val="toc 3"/>
    <w:basedOn w:val="Normal"/>
    <w:next w:val="Normal"/>
    <w:autoRedefine/>
    <w:uiPriority w:val="39"/>
    <w:unhideWhenUsed/>
    <w:qFormat/>
    <w:rsid w:val="00013752"/>
    <w:pPr>
      <w:spacing w:after="100"/>
      <w:ind w:left="440"/>
    </w:pPr>
  </w:style>
  <w:style w:type="paragraph" w:styleId="Caption">
    <w:name w:val="caption"/>
    <w:basedOn w:val="Normal"/>
    <w:next w:val="Normal"/>
    <w:uiPriority w:val="35"/>
    <w:semiHidden/>
    <w:unhideWhenUsed/>
    <w:qFormat/>
    <w:rsid w:val="00013752"/>
    <w:pPr>
      <w:spacing w:line="240" w:lineRule="auto"/>
    </w:pPr>
    <w:rPr>
      <w:b/>
      <w:bCs/>
      <w:color w:val="4F81BD"/>
      <w:sz w:val="18"/>
      <w:szCs w:val="18"/>
    </w:rPr>
  </w:style>
  <w:style w:type="character" w:styleId="Emphasis">
    <w:name w:val="Emphasis"/>
    <w:basedOn w:val="DefaultParagraphFont"/>
    <w:rsid w:val="00352023"/>
    <w:rPr>
      <w:i/>
      <w:iCs/>
    </w:rPr>
  </w:style>
  <w:style w:type="character" w:customStyle="1" w:styleId="NoSpacingChar">
    <w:name w:val="No Spacing Char"/>
    <w:basedOn w:val="DefaultParagraphFont"/>
    <w:link w:val="NoSpacing"/>
    <w:uiPriority w:val="1"/>
    <w:rsid w:val="00352023"/>
    <w:rPr>
      <w:sz w:val="22"/>
      <w:szCs w:val="22"/>
      <w:lang w:val="en-US" w:eastAsia="en-US" w:bidi="ar-SA"/>
    </w:rPr>
  </w:style>
  <w:style w:type="character" w:customStyle="1" w:styleId="ListParagraphChar">
    <w:name w:val="List Paragraph Char"/>
    <w:basedOn w:val="DefaultParagraphFont"/>
    <w:link w:val="ListParagraph"/>
    <w:uiPriority w:val="34"/>
    <w:rsid w:val="00352023"/>
    <w:rPr>
      <w:sz w:val="22"/>
      <w:szCs w:val="22"/>
      <w:lang w:val="en-AU" w:eastAsia="en-US"/>
    </w:rPr>
  </w:style>
  <w:style w:type="paragraph" w:styleId="Quote">
    <w:name w:val="Quote"/>
    <w:basedOn w:val="Normal"/>
    <w:next w:val="Normal"/>
    <w:link w:val="QuoteChar"/>
    <w:uiPriority w:val="29"/>
    <w:rsid w:val="00352023"/>
    <w:rPr>
      <w:i/>
      <w:iCs/>
      <w:color w:val="000000"/>
    </w:rPr>
  </w:style>
  <w:style w:type="character" w:customStyle="1" w:styleId="QuoteChar">
    <w:name w:val="Quote Char"/>
    <w:basedOn w:val="DefaultParagraphFont"/>
    <w:link w:val="Quote"/>
    <w:uiPriority w:val="29"/>
    <w:rsid w:val="00352023"/>
    <w:rPr>
      <w:i/>
      <w:iCs/>
      <w:color w:val="000000"/>
      <w:sz w:val="22"/>
      <w:szCs w:val="22"/>
      <w:lang w:val="en-AU" w:eastAsia="en-US"/>
    </w:rPr>
  </w:style>
  <w:style w:type="paragraph" w:styleId="TOCHeading">
    <w:name w:val="TOC Heading"/>
    <w:basedOn w:val="Heading1"/>
    <w:next w:val="Normal"/>
    <w:uiPriority w:val="39"/>
    <w:semiHidden/>
    <w:unhideWhenUsed/>
    <w:qFormat/>
    <w:rsid w:val="00013752"/>
    <w:pPr>
      <w:outlineLvl w:val="9"/>
    </w:pPr>
  </w:style>
  <w:style w:type="character" w:customStyle="1" w:styleId="BoldandItalics">
    <w:name w:val="Bold and Italics"/>
    <w:rsid w:val="00352023"/>
    <w:rPr>
      <w:b/>
      <w:i/>
      <w:u w:val="none"/>
    </w:rPr>
  </w:style>
  <w:style w:type="paragraph" w:customStyle="1" w:styleId="Page1">
    <w:name w:val="Page1"/>
    <w:basedOn w:val="Normal"/>
    <w:link w:val="Page1Char"/>
    <w:rsid w:val="00352023"/>
    <w:pPr>
      <w:jc w:val="right"/>
    </w:pPr>
    <w:rPr>
      <w:b/>
      <w:color w:val="C61002"/>
      <w:sz w:val="86"/>
      <w:szCs w:val="86"/>
    </w:rPr>
  </w:style>
  <w:style w:type="character" w:customStyle="1" w:styleId="Page1Char">
    <w:name w:val="Page1 Char"/>
    <w:basedOn w:val="DefaultParagraphFont"/>
    <w:link w:val="Page1"/>
    <w:rsid w:val="00352023"/>
    <w:rPr>
      <w:b/>
      <w:color w:val="C61002"/>
      <w:sz w:val="86"/>
      <w:szCs w:val="86"/>
      <w:lang w:val="en-AU" w:eastAsia="en-US"/>
    </w:rPr>
  </w:style>
  <w:style w:type="paragraph" w:customStyle="1" w:styleId="BulletedPoints">
    <w:name w:val="Bulleted Points"/>
    <w:basedOn w:val="Normal"/>
    <w:link w:val="BulletedPointsChar"/>
    <w:rsid w:val="00352023"/>
    <w:rPr>
      <w:rFonts w:eastAsia="Times New Roman"/>
      <w:lang w:val="en-GB" w:bidi="en-US"/>
    </w:rPr>
  </w:style>
  <w:style w:type="character" w:customStyle="1" w:styleId="BulletedPointsChar">
    <w:name w:val="Bulleted Points Char"/>
    <w:basedOn w:val="DefaultParagraphFont"/>
    <w:link w:val="BulletedPoints"/>
    <w:rsid w:val="00352023"/>
    <w:rPr>
      <w:rFonts w:eastAsia="Times New Roman"/>
      <w:sz w:val="22"/>
      <w:szCs w:val="22"/>
      <w:lang w:eastAsia="en-US" w:bidi="en-US"/>
    </w:rPr>
  </w:style>
  <w:style w:type="character" w:customStyle="1" w:styleId="H3Character">
    <w:name w:val="H3 Character"/>
    <w:basedOn w:val="DefaultParagraphFont"/>
    <w:rsid w:val="00352023"/>
    <w:rPr>
      <w:b/>
      <w:bCs/>
      <w:smallCaps/>
    </w:rPr>
  </w:style>
  <w:style w:type="paragraph" w:customStyle="1" w:styleId="h1workbookgrey">
    <w:name w:val="h1workbookgrey"/>
    <w:basedOn w:val="Heading1"/>
    <w:link w:val="h1workbookgreyChar"/>
    <w:rsid w:val="0035202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352023"/>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013752"/>
    <w:pPr>
      <w:spacing w:after="0" w:line="240" w:lineRule="auto"/>
    </w:pPr>
    <w:rPr>
      <w:i/>
    </w:rPr>
  </w:style>
  <w:style w:type="paragraph" w:customStyle="1" w:styleId="Bullets">
    <w:name w:val="Bullets"/>
    <w:basedOn w:val="ListParagraph"/>
    <w:link w:val="BulletsChar"/>
    <w:uiPriority w:val="9"/>
    <w:qFormat/>
    <w:rsid w:val="00013752"/>
    <w:pPr>
      <w:numPr>
        <w:numId w:val="23"/>
      </w:numPr>
      <w:ind w:left="1494"/>
    </w:pPr>
  </w:style>
  <w:style w:type="character" w:customStyle="1" w:styleId="BulletsChar">
    <w:name w:val="Bullets Char"/>
    <w:basedOn w:val="DefaultParagraphFont"/>
    <w:link w:val="Bullets"/>
    <w:uiPriority w:val="9"/>
    <w:rsid w:val="00013752"/>
    <w:rPr>
      <w:sz w:val="22"/>
      <w:szCs w:val="22"/>
      <w:lang w:val="en-AU"/>
    </w:rPr>
  </w:style>
  <w:style w:type="paragraph" w:customStyle="1" w:styleId="Numbers">
    <w:name w:val="Numbers"/>
    <w:basedOn w:val="Bullets"/>
    <w:link w:val="NumbersChar"/>
    <w:rsid w:val="00352023"/>
    <w:pPr>
      <w:numPr>
        <w:numId w:val="0"/>
      </w:numPr>
    </w:pPr>
    <w:rPr>
      <w:szCs w:val="23"/>
    </w:rPr>
  </w:style>
  <w:style w:type="character" w:customStyle="1" w:styleId="NumbersChar">
    <w:name w:val="Numbers Char"/>
    <w:basedOn w:val="BulletsChar"/>
    <w:link w:val="Numbers"/>
    <w:rsid w:val="00352023"/>
    <w:rPr>
      <w:sz w:val="22"/>
      <w:szCs w:val="23"/>
      <w:lang w:val="en-AU" w:eastAsia="en-US"/>
    </w:rPr>
  </w:style>
  <w:style w:type="paragraph" w:customStyle="1" w:styleId="numers">
    <w:name w:val="numers"/>
    <w:basedOn w:val="Normal"/>
    <w:link w:val="numersChar"/>
    <w:rsid w:val="00352023"/>
    <w:pPr>
      <w:numPr>
        <w:numId w:val="16"/>
      </w:numPr>
    </w:pPr>
  </w:style>
  <w:style w:type="character" w:customStyle="1" w:styleId="numersChar">
    <w:name w:val="numers Char"/>
    <w:basedOn w:val="BulletsChar"/>
    <w:link w:val="numers"/>
    <w:rsid w:val="00352023"/>
    <w:rPr>
      <w:sz w:val="22"/>
      <w:szCs w:val="22"/>
      <w:lang w:val="en-AU"/>
    </w:rPr>
  </w:style>
  <w:style w:type="paragraph" w:customStyle="1" w:styleId="Bullets2">
    <w:name w:val="Bullets2"/>
    <w:basedOn w:val="ListParagraph"/>
    <w:link w:val="Bullets2Char"/>
    <w:uiPriority w:val="9"/>
    <w:qFormat/>
    <w:rsid w:val="00013752"/>
    <w:pPr>
      <w:numPr>
        <w:numId w:val="30"/>
      </w:numPr>
      <w:spacing w:line="240" w:lineRule="auto"/>
      <w:ind w:left="2058" w:hanging="357"/>
    </w:pPr>
  </w:style>
  <w:style w:type="character" w:customStyle="1" w:styleId="Bullets2Char">
    <w:name w:val="Bullets2 Char"/>
    <w:basedOn w:val="BulletsChar"/>
    <w:link w:val="Bullets2"/>
    <w:uiPriority w:val="9"/>
    <w:rsid w:val="00013752"/>
    <w:rPr>
      <w:sz w:val="22"/>
      <w:szCs w:val="22"/>
      <w:lang w:val="en-AU"/>
    </w:rPr>
  </w:style>
  <w:style w:type="paragraph" w:customStyle="1" w:styleId="indNoBullet">
    <w:name w:val="ind No Bullet"/>
    <w:basedOn w:val="Bullets"/>
    <w:link w:val="indNoBulletChar"/>
    <w:rsid w:val="00352023"/>
    <w:pPr>
      <w:numPr>
        <w:numId w:val="0"/>
      </w:numPr>
      <w:ind w:left="1494"/>
    </w:pPr>
  </w:style>
  <w:style w:type="character" w:customStyle="1" w:styleId="indNoBulletChar">
    <w:name w:val="ind No Bullet Char"/>
    <w:basedOn w:val="BulletsChar"/>
    <w:link w:val="indNoBullet"/>
    <w:rsid w:val="00352023"/>
    <w:rPr>
      <w:sz w:val="22"/>
      <w:szCs w:val="22"/>
      <w:lang w:val="en-AU" w:eastAsia="en-US"/>
    </w:rPr>
  </w:style>
  <w:style w:type="paragraph" w:customStyle="1" w:styleId="NUmber10">
    <w:name w:val="NUmber1.0"/>
    <w:basedOn w:val="Normal"/>
    <w:link w:val="NUmber10Char"/>
    <w:rsid w:val="00352023"/>
    <w:rPr>
      <w:b/>
    </w:rPr>
  </w:style>
  <w:style w:type="character" w:customStyle="1" w:styleId="NUmber10Char">
    <w:name w:val="NUmber1.0 Char"/>
    <w:basedOn w:val="DefaultParagraphFont"/>
    <w:link w:val="NUmber10"/>
    <w:rsid w:val="00352023"/>
    <w:rPr>
      <w:b/>
      <w:sz w:val="22"/>
      <w:szCs w:val="22"/>
      <w:lang w:val="en-AU" w:eastAsia="en-US"/>
    </w:rPr>
  </w:style>
  <w:style w:type="paragraph" w:customStyle="1" w:styleId="NUmber11">
    <w:name w:val="NUmber1.1"/>
    <w:basedOn w:val="Normal"/>
    <w:link w:val="NUmber11Char"/>
    <w:rsid w:val="00352023"/>
    <w:pPr>
      <w:numPr>
        <w:ilvl w:val="1"/>
        <w:numId w:val="17"/>
      </w:numPr>
    </w:pPr>
  </w:style>
  <w:style w:type="character" w:customStyle="1" w:styleId="NUmber11Char">
    <w:name w:val="NUmber1.1 Char"/>
    <w:basedOn w:val="DefaultParagraphFont"/>
    <w:link w:val="NUmber11"/>
    <w:rsid w:val="00352023"/>
    <w:rPr>
      <w:sz w:val="22"/>
      <w:szCs w:val="22"/>
      <w:lang w:val="en-AU"/>
    </w:rPr>
  </w:style>
  <w:style w:type="paragraph" w:customStyle="1" w:styleId="NumIndent">
    <w:name w:val="NumIndent"/>
    <w:basedOn w:val="NUmber11"/>
    <w:link w:val="NumIndentChar"/>
    <w:rsid w:val="00352023"/>
    <w:pPr>
      <w:numPr>
        <w:ilvl w:val="0"/>
        <w:numId w:val="0"/>
      </w:numPr>
      <w:ind w:left="1283"/>
    </w:pPr>
  </w:style>
  <w:style w:type="character" w:customStyle="1" w:styleId="NumIndentChar">
    <w:name w:val="NumIndent Char"/>
    <w:basedOn w:val="NUmber11Char"/>
    <w:link w:val="NumIndent"/>
    <w:rsid w:val="00352023"/>
    <w:rPr>
      <w:sz w:val="22"/>
      <w:szCs w:val="22"/>
      <w:lang w:val="en-AU" w:eastAsia="en-US"/>
    </w:rPr>
  </w:style>
  <w:style w:type="paragraph" w:customStyle="1" w:styleId="BulletBold">
    <w:name w:val="Bullet Bold"/>
    <w:basedOn w:val="Bullets"/>
    <w:link w:val="BulletBoldChar"/>
    <w:rsid w:val="00352023"/>
    <w:pPr>
      <w:numPr>
        <w:numId w:val="0"/>
      </w:numPr>
    </w:pPr>
    <w:rPr>
      <w:b/>
    </w:rPr>
  </w:style>
  <w:style w:type="character" w:customStyle="1" w:styleId="BulletBoldChar">
    <w:name w:val="Bullet Bold Char"/>
    <w:basedOn w:val="BulletsChar"/>
    <w:link w:val="BulletBold"/>
    <w:rsid w:val="00352023"/>
    <w:rPr>
      <w:b/>
      <w:sz w:val="22"/>
      <w:szCs w:val="22"/>
      <w:lang w:val="en-AU" w:eastAsia="en-US"/>
    </w:rPr>
  </w:style>
  <w:style w:type="paragraph" w:customStyle="1" w:styleId="NormalBold">
    <w:name w:val="Normal Bold"/>
    <w:basedOn w:val="NoSpacing"/>
    <w:link w:val="NormalBoldChar"/>
    <w:rsid w:val="00352023"/>
    <w:pPr>
      <w:spacing w:after="240"/>
    </w:pPr>
    <w:rPr>
      <w:rFonts w:eastAsiaTheme="minorEastAsia" w:cs="Calibri"/>
      <w:b/>
      <w:lang w:eastAsia="en-AU"/>
    </w:rPr>
  </w:style>
  <w:style w:type="character" w:customStyle="1" w:styleId="NormalBoldChar">
    <w:name w:val="Normal Bold Char"/>
    <w:basedOn w:val="NoSpacingChar"/>
    <w:link w:val="NormalBold"/>
    <w:rsid w:val="00352023"/>
    <w:rPr>
      <w:rFonts w:eastAsiaTheme="minorEastAsia" w:cs="Calibri"/>
      <w:b/>
      <w:sz w:val="22"/>
      <w:szCs w:val="22"/>
      <w:lang w:val="en-US" w:eastAsia="en-AU" w:bidi="ar-SA"/>
    </w:rPr>
  </w:style>
  <w:style w:type="paragraph" w:customStyle="1" w:styleId="Bull2Ind">
    <w:name w:val="Bull2 Ind"/>
    <w:basedOn w:val="Bullets2"/>
    <w:link w:val="Bull2IndChar"/>
    <w:rsid w:val="00352023"/>
    <w:pPr>
      <w:numPr>
        <w:numId w:val="0"/>
      </w:numPr>
      <w:ind w:left="2061"/>
    </w:pPr>
    <w:rPr>
      <w:lang w:eastAsia="en-AU"/>
    </w:rPr>
  </w:style>
  <w:style w:type="character" w:customStyle="1" w:styleId="Bull2IndChar">
    <w:name w:val="Bull2 Ind Char"/>
    <w:basedOn w:val="Bullets2Char"/>
    <w:link w:val="Bull2Ind"/>
    <w:rsid w:val="00352023"/>
    <w:rPr>
      <w:sz w:val="22"/>
      <w:szCs w:val="22"/>
      <w:lang w:val="en-AU" w:eastAsia="en-AU"/>
    </w:rPr>
  </w:style>
  <w:style w:type="paragraph" w:customStyle="1" w:styleId="Bull2Bold">
    <w:name w:val="Bull2Bold"/>
    <w:basedOn w:val="Bullets2"/>
    <w:link w:val="Bull2BoldChar"/>
    <w:rsid w:val="00352023"/>
    <w:pPr>
      <w:numPr>
        <w:numId w:val="0"/>
      </w:numPr>
    </w:pPr>
    <w:rPr>
      <w:b/>
      <w:lang w:eastAsia="en-AU"/>
    </w:rPr>
  </w:style>
  <w:style w:type="character" w:customStyle="1" w:styleId="Bull2BoldChar">
    <w:name w:val="Bull2Bold Char"/>
    <w:basedOn w:val="Bullets2Char"/>
    <w:link w:val="Bull2Bold"/>
    <w:rsid w:val="00352023"/>
    <w:rPr>
      <w:b/>
      <w:sz w:val="22"/>
      <w:szCs w:val="22"/>
      <w:lang w:val="en-AU" w:eastAsia="en-AU"/>
    </w:rPr>
  </w:style>
  <w:style w:type="paragraph" w:customStyle="1" w:styleId="Bullet3">
    <w:name w:val="Bullet3"/>
    <w:basedOn w:val="ListParagraph"/>
    <w:link w:val="Bullet3Char1"/>
    <w:uiPriority w:val="8"/>
    <w:qFormat/>
    <w:rsid w:val="00013752"/>
    <w:pPr>
      <w:numPr>
        <w:numId w:val="25"/>
      </w:numPr>
      <w:ind w:left="2912"/>
    </w:pPr>
  </w:style>
  <w:style w:type="character" w:customStyle="1" w:styleId="Bullet3Char1">
    <w:name w:val="Bullet3 Char1"/>
    <w:basedOn w:val="DefaultParagraphFont"/>
    <w:link w:val="Bullet3"/>
    <w:uiPriority w:val="8"/>
    <w:rsid w:val="00013752"/>
    <w:rPr>
      <w:sz w:val="22"/>
      <w:szCs w:val="22"/>
      <w:lang w:val="en-AU"/>
    </w:rPr>
  </w:style>
  <w:style w:type="paragraph" w:customStyle="1" w:styleId="Bullet3Bold">
    <w:name w:val="Bullet3Bold"/>
    <w:basedOn w:val="Bullet3"/>
    <w:link w:val="Bullet3BoldChar"/>
    <w:rsid w:val="00352023"/>
    <w:pPr>
      <w:numPr>
        <w:numId w:val="0"/>
      </w:numPr>
    </w:pPr>
    <w:rPr>
      <w:b/>
      <w:lang w:eastAsia="en-AU"/>
    </w:rPr>
  </w:style>
  <w:style w:type="character" w:customStyle="1" w:styleId="Bullet3BoldChar">
    <w:name w:val="Bullet3Bold Char"/>
    <w:basedOn w:val="Bullet3Char1"/>
    <w:link w:val="Bullet3Bold"/>
    <w:rsid w:val="00352023"/>
    <w:rPr>
      <w:b/>
      <w:sz w:val="22"/>
      <w:szCs w:val="22"/>
      <w:lang w:val="en-AU" w:eastAsia="en-AU"/>
    </w:rPr>
  </w:style>
  <w:style w:type="paragraph" w:customStyle="1" w:styleId="Bullet3ind">
    <w:name w:val="Bullet3 ind"/>
    <w:basedOn w:val="Bullet3"/>
    <w:link w:val="Bullet3indChar"/>
    <w:rsid w:val="00352023"/>
    <w:pPr>
      <w:numPr>
        <w:numId w:val="0"/>
      </w:numPr>
      <w:ind w:left="2912"/>
    </w:pPr>
    <w:rPr>
      <w:lang w:eastAsia="en-AU"/>
    </w:rPr>
  </w:style>
  <w:style w:type="character" w:customStyle="1" w:styleId="Bullet3indChar">
    <w:name w:val="Bullet3 ind Char"/>
    <w:basedOn w:val="Bullet3Char1"/>
    <w:link w:val="Bullet3ind"/>
    <w:rsid w:val="00352023"/>
    <w:rPr>
      <w:sz w:val="22"/>
      <w:szCs w:val="22"/>
      <w:lang w:val="en-AU" w:eastAsia="en-AU"/>
    </w:rPr>
  </w:style>
  <w:style w:type="paragraph" w:customStyle="1" w:styleId="BulBoldTight">
    <w:name w:val="BulBoldTight"/>
    <w:basedOn w:val="BulletBold"/>
    <w:link w:val="BulBoldTightChar"/>
    <w:rsid w:val="00352023"/>
    <w:pPr>
      <w:spacing w:after="0"/>
    </w:pPr>
    <w:rPr>
      <w:lang w:eastAsia="en-AU"/>
    </w:rPr>
  </w:style>
  <w:style w:type="character" w:customStyle="1" w:styleId="BulBoldTightChar">
    <w:name w:val="BulBoldTight Char"/>
    <w:basedOn w:val="BulletBoldChar"/>
    <w:link w:val="BulBoldTight"/>
    <w:rsid w:val="00352023"/>
    <w:rPr>
      <w:b/>
      <w:sz w:val="22"/>
      <w:szCs w:val="22"/>
      <w:lang w:val="en-AU" w:eastAsia="en-AU"/>
    </w:rPr>
  </w:style>
  <w:style w:type="paragraph" w:customStyle="1" w:styleId="Bull2BldTight">
    <w:name w:val="Bull2BldTight"/>
    <w:basedOn w:val="Bull2Bold"/>
    <w:link w:val="Bull2BldTightChar"/>
    <w:rsid w:val="00352023"/>
    <w:pPr>
      <w:spacing w:after="0"/>
    </w:pPr>
  </w:style>
  <w:style w:type="character" w:customStyle="1" w:styleId="Bull2BldTightChar">
    <w:name w:val="Bull2BldTight Char"/>
    <w:basedOn w:val="Bull2BoldChar"/>
    <w:link w:val="Bull2BldTight"/>
    <w:rsid w:val="00352023"/>
    <w:rPr>
      <w:b/>
      <w:sz w:val="22"/>
      <w:szCs w:val="22"/>
      <w:lang w:val="en-AU" w:eastAsia="en-AU"/>
    </w:rPr>
  </w:style>
  <w:style w:type="paragraph" w:customStyle="1" w:styleId="Bul3BldTight">
    <w:name w:val="Bul3BldTight"/>
    <w:basedOn w:val="Bullet3Bold"/>
    <w:link w:val="Bul3BldTightChar"/>
    <w:rsid w:val="00352023"/>
    <w:pPr>
      <w:spacing w:after="0"/>
    </w:pPr>
  </w:style>
  <w:style w:type="character" w:customStyle="1" w:styleId="Bul3BldTightChar">
    <w:name w:val="Bul3BldTight Char"/>
    <w:basedOn w:val="Bullet3BoldChar"/>
    <w:link w:val="Bul3BldTight"/>
    <w:rsid w:val="00352023"/>
    <w:rPr>
      <w:b/>
      <w:sz w:val="22"/>
      <w:szCs w:val="22"/>
      <w:lang w:val="en-AU" w:eastAsia="en-AU"/>
    </w:rPr>
  </w:style>
  <w:style w:type="paragraph" w:customStyle="1" w:styleId="numersBoldTight">
    <w:name w:val="numersBoldTight"/>
    <w:basedOn w:val="numers"/>
    <w:link w:val="numersBoldTightChar"/>
    <w:rsid w:val="00352023"/>
    <w:pPr>
      <w:numPr>
        <w:numId w:val="18"/>
      </w:numPr>
      <w:spacing w:after="0" w:line="240" w:lineRule="auto"/>
    </w:pPr>
    <w:rPr>
      <w:b/>
      <w:lang w:eastAsia="en-AU"/>
    </w:rPr>
  </w:style>
  <w:style w:type="character" w:customStyle="1" w:styleId="numersBoldTightChar">
    <w:name w:val="numersBoldTight Char"/>
    <w:basedOn w:val="numersChar"/>
    <w:link w:val="numersBoldTight"/>
    <w:rsid w:val="00352023"/>
    <w:rPr>
      <w:b/>
      <w:sz w:val="22"/>
      <w:szCs w:val="22"/>
      <w:lang w:val="en-AU" w:eastAsia="en-AU"/>
    </w:rPr>
  </w:style>
  <w:style w:type="paragraph" w:customStyle="1" w:styleId="boldBulTight">
    <w:name w:val="boldBulTight"/>
    <w:basedOn w:val="Bullets"/>
    <w:link w:val="boldBulTightChar"/>
    <w:rsid w:val="00352023"/>
    <w:pPr>
      <w:numPr>
        <w:numId w:val="0"/>
      </w:numPr>
      <w:spacing w:after="0" w:line="240" w:lineRule="auto"/>
    </w:pPr>
    <w:rPr>
      <w:b/>
    </w:rPr>
  </w:style>
  <w:style w:type="character" w:customStyle="1" w:styleId="boldBulTightChar">
    <w:name w:val="boldBulTight Char"/>
    <w:basedOn w:val="BulletsChar"/>
    <w:link w:val="boldBulTight"/>
    <w:rsid w:val="00352023"/>
    <w:rPr>
      <w:b/>
      <w:sz w:val="22"/>
      <w:szCs w:val="22"/>
      <w:lang w:val="en-AU" w:eastAsia="en-US"/>
    </w:rPr>
  </w:style>
  <w:style w:type="paragraph" w:customStyle="1" w:styleId="BoldBulTight0">
    <w:name w:val="BoldBulTight"/>
    <w:basedOn w:val="Bullets"/>
    <w:link w:val="BoldBulTightChar0"/>
    <w:uiPriority w:val="9"/>
    <w:qFormat/>
    <w:rsid w:val="00013752"/>
    <w:pPr>
      <w:numPr>
        <w:numId w:val="0"/>
      </w:numPr>
      <w:spacing w:after="100" w:line="240" w:lineRule="auto"/>
    </w:pPr>
    <w:rPr>
      <w:b/>
    </w:rPr>
  </w:style>
  <w:style w:type="character" w:customStyle="1" w:styleId="BoldBulTightChar0">
    <w:name w:val="BoldBulTight Char"/>
    <w:basedOn w:val="BulletsChar"/>
    <w:link w:val="BoldBulTight0"/>
    <w:uiPriority w:val="9"/>
    <w:rsid w:val="00013752"/>
    <w:rPr>
      <w:b/>
      <w:sz w:val="22"/>
      <w:szCs w:val="22"/>
      <w:lang w:val="en-AU"/>
    </w:rPr>
  </w:style>
  <w:style w:type="paragraph" w:customStyle="1" w:styleId="NumbersBold">
    <w:name w:val="Numbers Bold"/>
    <w:basedOn w:val="numers"/>
    <w:link w:val="NumbersBoldChar"/>
    <w:rsid w:val="00352023"/>
    <w:pPr>
      <w:numPr>
        <w:numId w:val="19"/>
      </w:numPr>
      <w:spacing w:after="100" w:line="240" w:lineRule="auto"/>
    </w:pPr>
    <w:rPr>
      <w:b/>
    </w:rPr>
  </w:style>
  <w:style w:type="character" w:customStyle="1" w:styleId="NumbersBoldChar">
    <w:name w:val="Numbers Bold Char"/>
    <w:basedOn w:val="numersChar"/>
    <w:link w:val="NumbersBold"/>
    <w:rsid w:val="00352023"/>
    <w:rPr>
      <w:b/>
      <w:sz w:val="22"/>
      <w:szCs w:val="22"/>
      <w:lang w:val="en-AU"/>
    </w:rPr>
  </w:style>
  <w:style w:type="paragraph" w:customStyle="1" w:styleId="Bull2bold0">
    <w:name w:val="Bull2bold"/>
    <w:basedOn w:val="Bullets2"/>
    <w:link w:val="Bull2boldChar0"/>
    <w:rsid w:val="00352023"/>
    <w:pPr>
      <w:numPr>
        <w:numId w:val="0"/>
      </w:numPr>
      <w:spacing w:after="100"/>
    </w:pPr>
    <w:rPr>
      <w:b/>
    </w:rPr>
  </w:style>
  <w:style w:type="character" w:customStyle="1" w:styleId="Bull2boldChar0">
    <w:name w:val="Bull2bold Char"/>
    <w:basedOn w:val="Bullets2Char"/>
    <w:link w:val="Bull2bold0"/>
    <w:rsid w:val="00352023"/>
    <w:rPr>
      <w:b/>
      <w:sz w:val="22"/>
      <w:szCs w:val="22"/>
      <w:lang w:val="en-AU" w:eastAsia="en-US"/>
    </w:rPr>
  </w:style>
  <w:style w:type="paragraph" w:customStyle="1" w:styleId="bull2bold1">
    <w:name w:val="bull2bold"/>
    <w:basedOn w:val="Bullets2"/>
    <w:link w:val="bull2boldChar1"/>
    <w:rsid w:val="00352023"/>
    <w:pPr>
      <w:numPr>
        <w:numId w:val="0"/>
      </w:numPr>
      <w:spacing w:after="60"/>
    </w:pPr>
    <w:rPr>
      <w:b/>
    </w:rPr>
  </w:style>
  <w:style w:type="character" w:customStyle="1" w:styleId="bull2boldChar1">
    <w:name w:val="bull2bold Char"/>
    <w:basedOn w:val="Bullets2Char"/>
    <w:link w:val="bull2bold1"/>
    <w:rsid w:val="00352023"/>
    <w:rPr>
      <w:b/>
      <w:sz w:val="22"/>
      <w:szCs w:val="22"/>
      <w:lang w:val="en-AU" w:eastAsia="en-US"/>
    </w:rPr>
  </w:style>
  <w:style w:type="paragraph" w:customStyle="1" w:styleId="BoldBulls">
    <w:name w:val="BoldBulls"/>
    <w:basedOn w:val="Bullets"/>
    <w:link w:val="BoldBullsChar"/>
    <w:rsid w:val="00352023"/>
    <w:pPr>
      <w:numPr>
        <w:numId w:val="0"/>
      </w:numPr>
    </w:pPr>
    <w:rPr>
      <w:b/>
    </w:rPr>
  </w:style>
  <w:style w:type="character" w:customStyle="1" w:styleId="BoldBullsChar">
    <w:name w:val="BoldBulls Char"/>
    <w:basedOn w:val="BulletsChar"/>
    <w:link w:val="BoldBulls"/>
    <w:rsid w:val="00352023"/>
    <w:rPr>
      <w:b/>
      <w:sz w:val="22"/>
      <w:szCs w:val="22"/>
      <w:lang w:val="en-AU" w:eastAsia="en-US"/>
    </w:rPr>
  </w:style>
  <w:style w:type="paragraph" w:customStyle="1" w:styleId="BoldBull2">
    <w:name w:val="BoldBull2"/>
    <w:basedOn w:val="Bullets2"/>
    <w:link w:val="BoldBull2Char"/>
    <w:rsid w:val="00352023"/>
    <w:pPr>
      <w:numPr>
        <w:numId w:val="0"/>
      </w:numPr>
      <w:spacing w:after="60"/>
    </w:pPr>
    <w:rPr>
      <w:b/>
    </w:rPr>
  </w:style>
  <w:style w:type="character" w:customStyle="1" w:styleId="BoldBull2Char">
    <w:name w:val="BoldBull2 Char"/>
    <w:basedOn w:val="Bullets2Char"/>
    <w:link w:val="BoldBull2"/>
    <w:rsid w:val="00352023"/>
    <w:rPr>
      <w:b/>
      <w:sz w:val="22"/>
      <w:szCs w:val="22"/>
      <w:lang w:val="en-AU" w:eastAsia="en-US"/>
    </w:rPr>
  </w:style>
  <w:style w:type="paragraph" w:styleId="TOC1">
    <w:name w:val="toc 1"/>
    <w:basedOn w:val="Normal"/>
    <w:next w:val="Normal"/>
    <w:autoRedefine/>
    <w:uiPriority w:val="39"/>
    <w:unhideWhenUsed/>
    <w:qFormat/>
    <w:rsid w:val="00013752"/>
    <w:pPr>
      <w:spacing w:after="100"/>
    </w:pPr>
    <w:rPr>
      <w:b/>
    </w:rPr>
  </w:style>
  <w:style w:type="paragraph" w:customStyle="1" w:styleId="Plan2">
    <w:name w:val="Plan 2"/>
    <w:basedOn w:val="Normal"/>
    <w:rsid w:val="00752060"/>
    <w:pPr>
      <w:tabs>
        <w:tab w:val="left" w:pos="4768"/>
      </w:tabs>
      <w:spacing w:after="0" w:line="240" w:lineRule="auto"/>
      <w:ind w:left="-72"/>
    </w:pPr>
    <w:rPr>
      <w:rFonts w:ascii="Verdana" w:eastAsia="Times New Roman" w:hAnsi="Verdana" w:cs="Arial"/>
      <w:color w:val="FF0000"/>
      <w:sz w:val="28"/>
      <w:szCs w:val="28"/>
      <w:lang w:eastAsia="en-AU"/>
    </w:rPr>
  </w:style>
  <w:style w:type="paragraph" w:customStyle="1" w:styleId="Plan1">
    <w:name w:val="Plan 1"/>
    <w:basedOn w:val="Heading1"/>
    <w:link w:val="Plan1Char"/>
    <w:rsid w:val="00752060"/>
    <w:pPr>
      <w:keepLines w:val="0"/>
      <w:spacing w:before="240" w:after="60"/>
    </w:pPr>
    <w:rPr>
      <w:rFonts w:ascii="Verdana" w:eastAsia="Times New Roman" w:hAnsi="Verdana" w:cs="Arial"/>
      <w:b w:val="0"/>
      <w:color w:val="auto"/>
      <w:kern w:val="32"/>
      <w:sz w:val="32"/>
      <w:szCs w:val="32"/>
      <w:lang w:eastAsia="en-AU"/>
    </w:rPr>
  </w:style>
  <w:style w:type="character" w:customStyle="1" w:styleId="Plan1Char">
    <w:name w:val="Plan 1 Char"/>
    <w:basedOn w:val="Heading1Char"/>
    <w:link w:val="Plan1"/>
    <w:rsid w:val="00752060"/>
    <w:rPr>
      <w:rFonts w:ascii="Verdana" w:eastAsia="Times New Roman" w:hAnsi="Verdana" w:cs="Arial"/>
      <w:b/>
      <w:bCs/>
      <w:color w:val="C00000"/>
      <w:kern w:val="32"/>
      <w:sz w:val="32"/>
      <w:szCs w:val="32"/>
      <w:lang w:eastAsia="en-AU"/>
    </w:rPr>
  </w:style>
  <w:style w:type="paragraph" w:customStyle="1" w:styleId="Default">
    <w:name w:val="Default"/>
    <w:rsid w:val="00752060"/>
    <w:pPr>
      <w:autoSpaceDE w:val="0"/>
      <w:autoSpaceDN w:val="0"/>
      <w:adjustRightInd w:val="0"/>
    </w:pPr>
    <w:rPr>
      <w:rFonts w:ascii="Arial" w:hAnsi="Arial" w:cs="Arial"/>
      <w:color w:val="000000"/>
      <w:sz w:val="24"/>
      <w:szCs w:val="24"/>
    </w:rPr>
  </w:style>
  <w:style w:type="paragraph" w:styleId="List2">
    <w:name w:val="List 2"/>
    <w:basedOn w:val="BodyText"/>
    <w:rsid w:val="00752060"/>
    <w:pPr>
      <w:keepLines/>
      <w:tabs>
        <w:tab w:val="left" w:pos="680"/>
      </w:tabs>
      <w:spacing w:before="60" w:after="60"/>
      <w:ind w:left="680" w:hanging="340"/>
      <w:contextualSpacing/>
      <w:jc w:val="left"/>
    </w:pPr>
    <w:rPr>
      <w:rFonts w:ascii="Times New Roman" w:hAnsi="Times New Roman"/>
      <w:sz w:val="24"/>
      <w:szCs w:val="22"/>
      <w:lang w:val="en-AU" w:eastAsia="en-US"/>
    </w:rPr>
  </w:style>
  <w:style w:type="paragraph" w:styleId="ListBullet">
    <w:name w:val="List Bullet"/>
    <w:basedOn w:val="List"/>
    <w:rsid w:val="00752060"/>
    <w:pPr>
      <w:keepNext/>
      <w:keepLines/>
      <w:numPr>
        <w:numId w:val="14"/>
      </w:numPr>
      <w:tabs>
        <w:tab w:val="num" w:pos="360"/>
      </w:tabs>
      <w:spacing w:before="40" w:after="40" w:line="240" w:lineRule="auto"/>
    </w:pPr>
    <w:rPr>
      <w:rFonts w:ascii="Times New Roman" w:eastAsia="Times New Roman" w:hAnsi="Times New Roman"/>
      <w:sz w:val="24"/>
    </w:rPr>
  </w:style>
  <w:style w:type="paragraph" w:styleId="List">
    <w:name w:val="List"/>
    <w:basedOn w:val="Normal"/>
    <w:uiPriority w:val="99"/>
    <w:unhideWhenUsed/>
    <w:rsid w:val="00752060"/>
    <w:pPr>
      <w:ind w:left="360" w:hanging="360"/>
      <w:contextualSpacing/>
    </w:pPr>
  </w:style>
  <w:style w:type="character" w:customStyle="1" w:styleId="SpecialBold">
    <w:name w:val="Special Bold"/>
    <w:rsid w:val="00752060"/>
    <w:rPr>
      <w:b/>
      <w:spacing w:val="0"/>
    </w:rPr>
  </w:style>
  <w:style w:type="paragraph" w:styleId="TOC4">
    <w:name w:val="toc 4"/>
    <w:basedOn w:val="Normal"/>
    <w:next w:val="Normal"/>
    <w:autoRedefine/>
    <w:uiPriority w:val="39"/>
    <w:unhideWhenUsed/>
    <w:rsid w:val="00752060"/>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752060"/>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752060"/>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752060"/>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752060"/>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752060"/>
    <w:pPr>
      <w:spacing w:after="100"/>
      <w:ind w:left="1760"/>
    </w:pPr>
    <w:rPr>
      <w:rFonts w:asciiTheme="minorHAnsi" w:eastAsiaTheme="minorEastAsia" w:hAnsiTheme="minorHAnsi" w:cstheme="minorBidi"/>
      <w:lang w:val="en-GB"/>
    </w:rPr>
  </w:style>
  <w:style w:type="paragraph" w:styleId="ListBullet2">
    <w:name w:val="List Bullet 2"/>
    <w:basedOn w:val="Normal"/>
    <w:uiPriority w:val="99"/>
    <w:semiHidden/>
    <w:unhideWhenUsed/>
    <w:rsid w:val="00752060"/>
    <w:pPr>
      <w:numPr>
        <w:numId w:val="15"/>
      </w:numPr>
      <w:contextualSpacing/>
    </w:pPr>
  </w:style>
  <w:style w:type="paragraph" w:styleId="BodyTextFirstIndent">
    <w:name w:val="Body Text First Indent"/>
    <w:basedOn w:val="BodyText"/>
    <w:link w:val="BodyTextFirstIndentChar"/>
    <w:uiPriority w:val="99"/>
    <w:semiHidden/>
    <w:unhideWhenUsed/>
    <w:rsid w:val="00361B8C"/>
    <w:pPr>
      <w:spacing w:after="200" w:line="276" w:lineRule="auto"/>
      <w:ind w:firstLine="360"/>
      <w:jc w:val="left"/>
    </w:pPr>
    <w:rPr>
      <w:rFonts w:ascii="Calibri" w:eastAsia="Calibri" w:hAnsi="Calibri"/>
      <w:sz w:val="22"/>
      <w:szCs w:val="22"/>
      <w:lang w:val="en-AU" w:eastAsia="en-US"/>
    </w:rPr>
  </w:style>
  <w:style w:type="character" w:customStyle="1" w:styleId="BodyTextFirstIndentChar">
    <w:name w:val="Body Text First Indent Char"/>
    <w:basedOn w:val="BodyTextChar"/>
    <w:link w:val="BodyTextFirstIndent"/>
    <w:uiPriority w:val="99"/>
    <w:semiHidden/>
    <w:rsid w:val="00361B8C"/>
    <w:rPr>
      <w:rFonts w:ascii="Arial" w:eastAsia="Times New Roman" w:hAnsi="Arial" w:cs="Times New Roman"/>
      <w:sz w:val="22"/>
      <w:szCs w:val="22"/>
      <w:lang w:val="en-AU" w:eastAsia="en-US"/>
    </w:rPr>
  </w:style>
  <w:style w:type="paragraph" w:customStyle="1" w:styleId="Pinkobjectives">
    <w:name w:val="Pink objectives"/>
    <w:basedOn w:val="Normal"/>
    <w:link w:val="PinkobjectivesChar"/>
    <w:qFormat/>
    <w:rsid w:val="00013752"/>
    <w:pPr>
      <w:spacing w:after="0" w:line="240" w:lineRule="auto"/>
    </w:pPr>
    <w:rPr>
      <w:b/>
    </w:rPr>
  </w:style>
  <w:style w:type="character" w:customStyle="1" w:styleId="PinkobjectivesChar">
    <w:name w:val="Pink objectives Char"/>
    <w:basedOn w:val="DefaultParagraphFont"/>
    <w:link w:val="Pinkobjectives"/>
    <w:rsid w:val="00013752"/>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433367">
      <w:bodyDiv w:val="1"/>
      <w:marLeft w:val="0"/>
      <w:marRight w:val="0"/>
      <w:marTop w:val="0"/>
      <w:marBottom w:val="0"/>
      <w:divBdr>
        <w:top w:val="none" w:sz="0" w:space="0" w:color="auto"/>
        <w:left w:val="none" w:sz="0" w:space="0" w:color="auto"/>
        <w:bottom w:val="none" w:sz="0" w:space="0" w:color="auto"/>
        <w:right w:val="none" w:sz="0" w:space="0" w:color="auto"/>
      </w:divBdr>
    </w:div>
    <w:div w:id="623270171">
      <w:bodyDiv w:val="1"/>
      <w:marLeft w:val="0"/>
      <w:marRight w:val="0"/>
      <w:marTop w:val="0"/>
      <w:marBottom w:val="0"/>
      <w:divBdr>
        <w:top w:val="none" w:sz="0" w:space="0" w:color="auto"/>
        <w:left w:val="none" w:sz="0" w:space="0" w:color="auto"/>
        <w:bottom w:val="none" w:sz="0" w:space="0" w:color="auto"/>
        <w:right w:val="none" w:sz="0" w:space="0" w:color="auto"/>
      </w:divBdr>
      <w:divsChild>
        <w:div w:id="1941136469">
          <w:marLeft w:val="0"/>
          <w:marRight w:val="0"/>
          <w:marTop w:val="0"/>
          <w:marBottom w:val="0"/>
          <w:divBdr>
            <w:top w:val="none" w:sz="0" w:space="0" w:color="auto"/>
            <w:left w:val="none" w:sz="0" w:space="0" w:color="auto"/>
            <w:bottom w:val="none" w:sz="0" w:space="0" w:color="auto"/>
            <w:right w:val="none" w:sz="0" w:space="0" w:color="auto"/>
          </w:divBdr>
        </w:div>
        <w:div w:id="680543918">
          <w:marLeft w:val="0"/>
          <w:marRight w:val="0"/>
          <w:marTop w:val="0"/>
          <w:marBottom w:val="0"/>
          <w:divBdr>
            <w:top w:val="none" w:sz="0" w:space="0" w:color="auto"/>
            <w:left w:val="none" w:sz="0" w:space="0" w:color="auto"/>
            <w:bottom w:val="none" w:sz="0" w:space="0" w:color="auto"/>
            <w:right w:val="none" w:sz="0" w:space="0" w:color="auto"/>
          </w:divBdr>
        </w:div>
      </w:divsChild>
    </w:div>
    <w:div w:id="1028264770">
      <w:bodyDiv w:val="1"/>
      <w:marLeft w:val="0"/>
      <w:marRight w:val="0"/>
      <w:marTop w:val="0"/>
      <w:marBottom w:val="0"/>
      <w:divBdr>
        <w:top w:val="none" w:sz="0" w:space="0" w:color="auto"/>
        <w:left w:val="none" w:sz="0" w:space="0" w:color="auto"/>
        <w:bottom w:val="none" w:sz="0" w:space="0" w:color="auto"/>
        <w:right w:val="none" w:sz="0" w:space="0" w:color="auto"/>
      </w:divBdr>
      <w:divsChild>
        <w:div w:id="1331181821">
          <w:marLeft w:val="547"/>
          <w:marRight w:val="0"/>
          <w:marTop w:val="115"/>
          <w:marBottom w:val="0"/>
          <w:divBdr>
            <w:top w:val="none" w:sz="0" w:space="0" w:color="auto"/>
            <w:left w:val="none" w:sz="0" w:space="0" w:color="auto"/>
            <w:bottom w:val="none" w:sz="0" w:space="0" w:color="auto"/>
            <w:right w:val="none" w:sz="0" w:space="0" w:color="auto"/>
          </w:divBdr>
        </w:div>
        <w:div w:id="1346637301">
          <w:marLeft w:val="547"/>
          <w:marRight w:val="0"/>
          <w:marTop w:val="115"/>
          <w:marBottom w:val="0"/>
          <w:divBdr>
            <w:top w:val="none" w:sz="0" w:space="0" w:color="auto"/>
            <w:left w:val="none" w:sz="0" w:space="0" w:color="auto"/>
            <w:bottom w:val="none" w:sz="0" w:space="0" w:color="auto"/>
            <w:right w:val="none" w:sz="0" w:space="0" w:color="auto"/>
          </w:divBdr>
        </w:div>
        <w:div w:id="1827084920">
          <w:marLeft w:val="547"/>
          <w:marRight w:val="0"/>
          <w:marTop w:val="115"/>
          <w:marBottom w:val="0"/>
          <w:divBdr>
            <w:top w:val="none" w:sz="0" w:space="0" w:color="auto"/>
            <w:left w:val="none" w:sz="0" w:space="0" w:color="auto"/>
            <w:bottom w:val="none" w:sz="0" w:space="0" w:color="auto"/>
            <w:right w:val="none" w:sz="0" w:space="0" w:color="auto"/>
          </w:divBdr>
        </w:div>
        <w:div w:id="150560451">
          <w:marLeft w:val="547"/>
          <w:marRight w:val="0"/>
          <w:marTop w:val="115"/>
          <w:marBottom w:val="0"/>
          <w:divBdr>
            <w:top w:val="none" w:sz="0" w:space="0" w:color="auto"/>
            <w:left w:val="none" w:sz="0" w:space="0" w:color="auto"/>
            <w:bottom w:val="none" w:sz="0" w:space="0" w:color="auto"/>
            <w:right w:val="none" w:sz="0" w:space="0" w:color="auto"/>
          </w:divBdr>
        </w:div>
        <w:div w:id="1963150613">
          <w:marLeft w:val="547"/>
          <w:marRight w:val="0"/>
          <w:marTop w:val="115"/>
          <w:marBottom w:val="0"/>
          <w:divBdr>
            <w:top w:val="none" w:sz="0" w:space="0" w:color="auto"/>
            <w:left w:val="none" w:sz="0" w:space="0" w:color="auto"/>
            <w:bottom w:val="none" w:sz="0" w:space="0" w:color="auto"/>
            <w:right w:val="none" w:sz="0" w:space="0" w:color="auto"/>
          </w:divBdr>
        </w:div>
      </w:divsChild>
    </w:div>
    <w:div w:id="1193493736">
      <w:bodyDiv w:val="1"/>
      <w:marLeft w:val="0"/>
      <w:marRight w:val="0"/>
      <w:marTop w:val="0"/>
      <w:marBottom w:val="0"/>
      <w:divBdr>
        <w:top w:val="none" w:sz="0" w:space="0" w:color="auto"/>
        <w:left w:val="none" w:sz="0" w:space="0" w:color="auto"/>
        <w:bottom w:val="none" w:sz="0" w:space="0" w:color="auto"/>
        <w:right w:val="none" w:sz="0" w:space="0" w:color="auto"/>
      </w:divBdr>
    </w:div>
    <w:div w:id="1345980304">
      <w:bodyDiv w:val="1"/>
      <w:marLeft w:val="0"/>
      <w:marRight w:val="0"/>
      <w:marTop w:val="0"/>
      <w:marBottom w:val="0"/>
      <w:divBdr>
        <w:top w:val="none" w:sz="0" w:space="0" w:color="auto"/>
        <w:left w:val="none" w:sz="0" w:space="0" w:color="auto"/>
        <w:bottom w:val="none" w:sz="0" w:space="0" w:color="auto"/>
        <w:right w:val="none" w:sz="0" w:space="0" w:color="auto"/>
      </w:divBdr>
      <w:divsChild>
        <w:div w:id="1567758476">
          <w:marLeft w:val="0"/>
          <w:marRight w:val="0"/>
          <w:marTop w:val="0"/>
          <w:marBottom w:val="0"/>
          <w:divBdr>
            <w:top w:val="none" w:sz="0" w:space="0" w:color="auto"/>
            <w:left w:val="none" w:sz="0" w:space="0" w:color="auto"/>
            <w:bottom w:val="none" w:sz="0" w:space="0" w:color="auto"/>
            <w:right w:val="none" w:sz="0" w:space="0" w:color="auto"/>
          </w:divBdr>
          <w:divsChild>
            <w:div w:id="1998457762">
              <w:marLeft w:val="0"/>
              <w:marRight w:val="0"/>
              <w:marTop w:val="480"/>
              <w:marBottom w:val="0"/>
              <w:divBdr>
                <w:top w:val="none" w:sz="0" w:space="0" w:color="auto"/>
                <w:left w:val="none" w:sz="0" w:space="0" w:color="auto"/>
                <w:bottom w:val="none" w:sz="0" w:space="0" w:color="auto"/>
                <w:right w:val="none" w:sz="0" w:space="0" w:color="auto"/>
              </w:divBdr>
            </w:div>
          </w:divsChild>
        </w:div>
        <w:div w:id="606818408">
          <w:marLeft w:val="0"/>
          <w:marRight w:val="0"/>
          <w:marTop w:val="0"/>
          <w:marBottom w:val="0"/>
          <w:divBdr>
            <w:top w:val="none" w:sz="0" w:space="0" w:color="auto"/>
            <w:left w:val="none" w:sz="0" w:space="0" w:color="auto"/>
            <w:bottom w:val="none" w:sz="0" w:space="0" w:color="auto"/>
            <w:right w:val="none" w:sz="0" w:space="0" w:color="auto"/>
          </w:divBdr>
          <w:divsChild>
            <w:div w:id="966204749">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1397974569">
      <w:bodyDiv w:val="1"/>
      <w:marLeft w:val="0"/>
      <w:marRight w:val="0"/>
      <w:marTop w:val="0"/>
      <w:marBottom w:val="0"/>
      <w:divBdr>
        <w:top w:val="none" w:sz="0" w:space="0" w:color="auto"/>
        <w:left w:val="none" w:sz="0" w:space="0" w:color="auto"/>
        <w:bottom w:val="none" w:sz="0" w:space="0" w:color="auto"/>
        <w:right w:val="none" w:sz="0" w:space="0" w:color="auto"/>
      </w:divBdr>
    </w:div>
    <w:div w:id="1478572508">
      <w:bodyDiv w:val="1"/>
      <w:marLeft w:val="0"/>
      <w:marRight w:val="0"/>
      <w:marTop w:val="0"/>
      <w:marBottom w:val="0"/>
      <w:divBdr>
        <w:top w:val="none" w:sz="0" w:space="0" w:color="auto"/>
        <w:left w:val="none" w:sz="0" w:space="0" w:color="auto"/>
        <w:bottom w:val="none" w:sz="0" w:space="0" w:color="auto"/>
        <w:right w:val="none" w:sz="0" w:space="0" w:color="auto"/>
      </w:divBdr>
      <w:divsChild>
        <w:div w:id="1191339574">
          <w:marLeft w:val="547"/>
          <w:marRight w:val="0"/>
          <w:marTop w:val="0"/>
          <w:marBottom w:val="0"/>
          <w:divBdr>
            <w:top w:val="none" w:sz="0" w:space="0" w:color="auto"/>
            <w:left w:val="none" w:sz="0" w:space="0" w:color="auto"/>
            <w:bottom w:val="none" w:sz="0" w:space="0" w:color="auto"/>
            <w:right w:val="none" w:sz="0" w:space="0" w:color="auto"/>
          </w:divBdr>
        </w:div>
      </w:divsChild>
    </w:div>
    <w:div w:id="190567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5.png"/><Relationship Id="rId26" Type="http://schemas.microsoft.com/office/2007/relationships/diagramDrawing" Target="diagrams/drawing2.xml"/><Relationship Id="rId39" Type="http://schemas.openxmlformats.org/officeDocument/2006/relationships/diagramLayout" Target="diagrams/layout3.xml"/><Relationship Id="rId21" Type="http://schemas.openxmlformats.org/officeDocument/2006/relationships/image" Target="media/image8.png"/><Relationship Id="rId34" Type="http://schemas.openxmlformats.org/officeDocument/2006/relationships/image" Target="media/image16.png"/><Relationship Id="rId42" Type="http://schemas.microsoft.com/office/2007/relationships/diagramDrawing" Target="diagrams/drawing3.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diagramQuickStyle" Target="diagrams/quickStyle2.xml"/><Relationship Id="rId32" Type="http://schemas.openxmlformats.org/officeDocument/2006/relationships/image" Target="media/image14.png"/><Relationship Id="rId37" Type="http://schemas.openxmlformats.org/officeDocument/2006/relationships/image" Target="media/image19.jpeg"/><Relationship Id="rId40" Type="http://schemas.openxmlformats.org/officeDocument/2006/relationships/diagramQuickStyle" Target="diagrams/quickStyle3.xml"/><Relationship Id="rId45" Type="http://schemas.openxmlformats.org/officeDocument/2006/relationships/image" Target="media/image22.jpeg"/><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diagramLayout" Target="diagrams/layout2.xml"/><Relationship Id="rId28" Type="http://schemas.openxmlformats.org/officeDocument/2006/relationships/image" Target="media/image10.png"/><Relationship Id="rId36" Type="http://schemas.openxmlformats.org/officeDocument/2006/relationships/image" Target="media/image18.jpeg"/><Relationship Id="rId10" Type="http://schemas.openxmlformats.org/officeDocument/2006/relationships/image" Target="media/image2.jpeg"/><Relationship Id="rId19" Type="http://schemas.openxmlformats.org/officeDocument/2006/relationships/image" Target="media/image6.jpeg"/><Relationship Id="rId31" Type="http://schemas.openxmlformats.org/officeDocument/2006/relationships/image" Target="media/image13.png"/><Relationship Id="rId44" Type="http://schemas.openxmlformats.org/officeDocument/2006/relationships/image" Target="media/image21.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diagramData" Target="diagrams/data2.xm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0.png"/><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4.jpeg"/><Relationship Id="rId25" Type="http://schemas.openxmlformats.org/officeDocument/2006/relationships/diagramColors" Target="diagrams/colors2.xml"/><Relationship Id="rId33" Type="http://schemas.openxmlformats.org/officeDocument/2006/relationships/image" Target="media/image15.png"/><Relationship Id="rId38" Type="http://schemas.openxmlformats.org/officeDocument/2006/relationships/diagramData" Target="diagrams/data3.xml"/><Relationship Id="rId46" Type="http://schemas.openxmlformats.org/officeDocument/2006/relationships/header" Target="header1.xml"/><Relationship Id="rId20" Type="http://schemas.openxmlformats.org/officeDocument/2006/relationships/image" Target="media/image7.png"/><Relationship Id="rId41" Type="http://schemas.openxmlformats.org/officeDocument/2006/relationships/diagramColors" Target="diagrams/colors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40407%20Cert%20IV%20Small%20Business%20Management\Templates\Master%20Template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394E1F-D93C-4B63-9E06-9DE783550C67}" type="doc">
      <dgm:prSet loTypeId="urn:microsoft.com/office/officeart/2005/8/layout/process4" loCatId="process" qsTypeId="urn:microsoft.com/office/officeart/2005/8/quickstyle/3d3" qsCatId="3D" csTypeId="urn:microsoft.com/office/officeart/2005/8/colors/accent2_2" csCatId="accent2" phldr="1"/>
      <dgm:spPr/>
      <dgm:t>
        <a:bodyPr/>
        <a:lstStyle/>
        <a:p>
          <a:endParaRPr lang="en-AU"/>
        </a:p>
      </dgm:t>
    </dgm:pt>
    <dgm:pt modelId="{ECE57FFD-2AC2-4D1E-BF86-8B8BC90209C5}">
      <dgm:prSet phldrT="[Text]"/>
      <dgm:spPr/>
      <dgm:t>
        <a:bodyPr/>
        <a:lstStyle/>
        <a:p>
          <a:r>
            <a:rPr lang="en-AU"/>
            <a:t>Establish the context</a:t>
          </a:r>
        </a:p>
      </dgm:t>
    </dgm:pt>
    <dgm:pt modelId="{FA9D1110-DA0F-4AF2-864B-00B1E5DDCC46}" type="parTrans" cxnId="{AA4CF53C-D7A6-4650-905B-E2E29F1CE918}">
      <dgm:prSet/>
      <dgm:spPr/>
      <dgm:t>
        <a:bodyPr/>
        <a:lstStyle/>
        <a:p>
          <a:endParaRPr lang="en-AU"/>
        </a:p>
      </dgm:t>
    </dgm:pt>
    <dgm:pt modelId="{566ADC97-C5D8-4354-8C14-4B386E40F9FF}" type="sibTrans" cxnId="{AA4CF53C-D7A6-4650-905B-E2E29F1CE918}">
      <dgm:prSet/>
      <dgm:spPr/>
      <dgm:t>
        <a:bodyPr/>
        <a:lstStyle/>
        <a:p>
          <a:endParaRPr lang="en-AU"/>
        </a:p>
      </dgm:t>
    </dgm:pt>
    <dgm:pt modelId="{41ECAF88-0CE7-476D-933A-B4AD56677A7A}">
      <dgm:prSet phldrT="[Text]"/>
      <dgm:spPr/>
      <dgm:t>
        <a:bodyPr/>
        <a:lstStyle/>
        <a:p>
          <a:r>
            <a:rPr lang="en-AU"/>
            <a:t>Identifying the Risks</a:t>
          </a:r>
        </a:p>
      </dgm:t>
    </dgm:pt>
    <dgm:pt modelId="{AA95B272-92E8-4796-AA7B-004C777ECDF2}" type="parTrans" cxnId="{7C2A97FF-AD36-44C9-AC33-E09B0E33D181}">
      <dgm:prSet/>
      <dgm:spPr/>
      <dgm:t>
        <a:bodyPr/>
        <a:lstStyle/>
        <a:p>
          <a:endParaRPr lang="en-AU"/>
        </a:p>
      </dgm:t>
    </dgm:pt>
    <dgm:pt modelId="{5F78150C-43B4-40D1-86C6-17683DC5C48B}" type="sibTrans" cxnId="{7C2A97FF-AD36-44C9-AC33-E09B0E33D181}">
      <dgm:prSet/>
      <dgm:spPr/>
      <dgm:t>
        <a:bodyPr/>
        <a:lstStyle/>
        <a:p>
          <a:endParaRPr lang="en-AU"/>
        </a:p>
      </dgm:t>
    </dgm:pt>
    <dgm:pt modelId="{DB7B404E-3D28-4A52-AA2A-FD9D145D03CF}">
      <dgm:prSet phldrT="[Text]"/>
      <dgm:spPr/>
      <dgm:t>
        <a:bodyPr/>
        <a:lstStyle/>
        <a:p>
          <a:r>
            <a:rPr lang="en-AU"/>
            <a:t>Analyse the Risks</a:t>
          </a:r>
        </a:p>
      </dgm:t>
    </dgm:pt>
    <dgm:pt modelId="{0C2DA92D-7873-4FAF-B45C-12DF9D6A9974}" type="parTrans" cxnId="{5911E69A-922A-4AC8-801A-213D4EC688C8}">
      <dgm:prSet/>
      <dgm:spPr/>
      <dgm:t>
        <a:bodyPr/>
        <a:lstStyle/>
        <a:p>
          <a:endParaRPr lang="en-AU"/>
        </a:p>
      </dgm:t>
    </dgm:pt>
    <dgm:pt modelId="{1651CB64-D085-4B0B-AA9C-C1F93A9444EE}" type="sibTrans" cxnId="{5911E69A-922A-4AC8-801A-213D4EC688C8}">
      <dgm:prSet/>
      <dgm:spPr/>
      <dgm:t>
        <a:bodyPr/>
        <a:lstStyle/>
        <a:p>
          <a:endParaRPr lang="en-AU"/>
        </a:p>
      </dgm:t>
    </dgm:pt>
    <dgm:pt modelId="{6F1F35D1-08FC-4941-ADF8-87A83259D9B5}">
      <dgm:prSet phldrT="[Text]"/>
      <dgm:spPr/>
      <dgm:t>
        <a:bodyPr/>
        <a:lstStyle/>
        <a:p>
          <a:r>
            <a:rPr lang="en-AU"/>
            <a:t>Evaluate the Risks</a:t>
          </a:r>
        </a:p>
      </dgm:t>
    </dgm:pt>
    <dgm:pt modelId="{C8F17947-36AF-4F17-B361-6FAF45DC4FAD}" type="parTrans" cxnId="{B8B78643-A219-49CF-BC56-B000031EBBB5}">
      <dgm:prSet/>
      <dgm:spPr/>
      <dgm:t>
        <a:bodyPr/>
        <a:lstStyle/>
        <a:p>
          <a:endParaRPr lang="en-AU"/>
        </a:p>
      </dgm:t>
    </dgm:pt>
    <dgm:pt modelId="{92187FCC-2740-444B-9E3C-DC54BFE255A6}" type="sibTrans" cxnId="{B8B78643-A219-49CF-BC56-B000031EBBB5}">
      <dgm:prSet/>
      <dgm:spPr/>
      <dgm:t>
        <a:bodyPr/>
        <a:lstStyle/>
        <a:p>
          <a:endParaRPr lang="en-AU"/>
        </a:p>
      </dgm:t>
    </dgm:pt>
    <dgm:pt modelId="{D4DCF4BE-440B-44A3-A43D-FC04397B89C6}">
      <dgm:prSet phldrT="[Text]"/>
      <dgm:spPr/>
      <dgm:t>
        <a:bodyPr/>
        <a:lstStyle/>
        <a:p>
          <a:r>
            <a:rPr lang="en-AU"/>
            <a:t>Treat the Risks</a:t>
          </a:r>
        </a:p>
      </dgm:t>
    </dgm:pt>
    <dgm:pt modelId="{B602FC3D-9527-4431-A5CB-3E8868B3BB16}" type="parTrans" cxnId="{A7E032F9-E8D3-4676-A7A5-4C2AEFF71230}">
      <dgm:prSet/>
      <dgm:spPr/>
      <dgm:t>
        <a:bodyPr/>
        <a:lstStyle/>
        <a:p>
          <a:endParaRPr lang="en-AU"/>
        </a:p>
      </dgm:t>
    </dgm:pt>
    <dgm:pt modelId="{B52275B7-DE5F-4C25-ABE2-452A597AB2F7}" type="sibTrans" cxnId="{A7E032F9-E8D3-4676-A7A5-4C2AEFF71230}">
      <dgm:prSet/>
      <dgm:spPr/>
      <dgm:t>
        <a:bodyPr/>
        <a:lstStyle/>
        <a:p>
          <a:endParaRPr lang="en-AU"/>
        </a:p>
      </dgm:t>
    </dgm:pt>
    <dgm:pt modelId="{F7CCD9DB-9B9E-4427-967B-B8A7F2C6F11F}" type="pres">
      <dgm:prSet presAssocID="{6A394E1F-D93C-4B63-9E06-9DE783550C67}" presName="Name0" presStyleCnt="0">
        <dgm:presLayoutVars>
          <dgm:dir/>
          <dgm:animLvl val="lvl"/>
          <dgm:resizeHandles val="exact"/>
        </dgm:presLayoutVars>
      </dgm:prSet>
      <dgm:spPr/>
      <dgm:t>
        <a:bodyPr/>
        <a:lstStyle/>
        <a:p>
          <a:endParaRPr lang="en-AU"/>
        </a:p>
      </dgm:t>
    </dgm:pt>
    <dgm:pt modelId="{F86CA783-6B6E-491D-B923-5B1D4F13C30A}" type="pres">
      <dgm:prSet presAssocID="{D4DCF4BE-440B-44A3-A43D-FC04397B89C6}" presName="boxAndChildren" presStyleCnt="0"/>
      <dgm:spPr/>
      <dgm:t>
        <a:bodyPr/>
        <a:lstStyle/>
        <a:p>
          <a:endParaRPr lang="en-GB"/>
        </a:p>
      </dgm:t>
    </dgm:pt>
    <dgm:pt modelId="{B13BEA5E-9CFA-47CC-A404-6516CFDA9BBB}" type="pres">
      <dgm:prSet presAssocID="{D4DCF4BE-440B-44A3-A43D-FC04397B89C6}" presName="parentTextBox" presStyleLbl="node1" presStyleIdx="0" presStyleCnt="5"/>
      <dgm:spPr/>
      <dgm:t>
        <a:bodyPr/>
        <a:lstStyle/>
        <a:p>
          <a:endParaRPr lang="en-AU"/>
        </a:p>
      </dgm:t>
    </dgm:pt>
    <dgm:pt modelId="{298626FF-45D9-4D8E-9D80-FF40D542C149}" type="pres">
      <dgm:prSet presAssocID="{92187FCC-2740-444B-9E3C-DC54BFE255A6}" presName="sp" presStyleCnt="0"/>
      <dgm:spPr/>
      <dgm:t>
        <a:bodyPr/>
        <a:lstStyle/>
        <a:p>
          <a:endParaRPr lang="en-GB"/>
        </a:p>
      </dgm:t>
    </dgm:pt>
    <dgm:pt modelId="{EBC6B5BC-2C24-4F4A-A03C-F484C7FE0E9C}" type="pres">
      <dgm:prSet presAssocID="{6F1F35D1-08FC-4941-ADF8-87A83259D9B5}" presName="arrowAndChildren" presStyleCnt="0"/>
      <dgm:spPr/>
      <dgm:t>
        <a:bodyPr/>
        <a:lstStyle/>
        <a:p>
          <a:endParaRPr lang="en-GB"/>
        </a:p>
      </dgm:t>
    </dgm:pt>
    <dgm:pt modelId="{02A2401E-503F-4A39-B99C-98258D6EB6F7}" type="pres">
      <dgm:prSet presAssocID="{6F1F35D1-08FC-4941-ADF8-87A83259D9B5}" presName="parentTextArrow" presStyleLbl="node1" presStyleIdx="1" presStyleCnt="5"/>
      <dgm:spPr/>
      <dgm:t>
        <a:bodyPr/>
        <a:lstStyle/>
        <a:p>
          <a:endParaRPr lang="en-AU"/>
        </a:p>
      </dgm:t>
    </dgm:pt>
    <dgm:pt modelId="{98370DA3-A9E8-4B2D-BF74-EDA062FE1CE0}" type="pres">
      <dgm:prSet presAssocID="{1651CB64-D085-4B0B-AA9C-C1F93A9444EE}" presName="sp" presStyleCnt="0"/>
      <dgm:spPr/>
      <dgm:t>
        <a:bodyPr/>
        <a:lstStyle/>
        <a:p>
          <a:endParaRPr lang="en-GB"/>
        </a:p>
      </dgm:t>
    </dgm:pt>
    <dgm:pt modelId="{3527996E-79F7-4F45-AA34-5DB7DAC1F191}" type="pres">
      <dgm:prSet presAssocID="{DB7B404E-3D28-4A52-AA2A-FD9D145D03CF}" presName="arrowAndChildren" presStyleCnt="0"/>
      <dgm:spPr/>
      <dgm:t>
        <a:bodyPr/>
        <a:lstStyle/>
        <a:p>
          <a:endParaRPr lang="en-GB"/>
        </a:p>
      </dgm:t>
    </dgm:pt>
    <dgm:pt modelId="{85CD38C4-6002-4F73-8077-F8F25847302F}" type="pres">
      <dgm:prSet presAssocID="{DB7B404E-3D28-4A52-AA2A-FD9D145D03CF}" presName="parentTextArrow" presStyleLbl="node1" presStyleIdx="2" presStyleCnt="5"/>
      <dgm:spPr/>
      <dgm:t>
        <a:bodyPr/>
        <a:lstStyle/>
        <a:p>
          <a:endParaRPr lang="en-AU"/>
        </a:p>
      </dgm:t>
    </dgm:pt>
    <dgm:pt modelId="{F636020D-BF09-47C2-8DC0-5F68F2604EF9}" type="pres">
      <dgm:prSet presAssocID="{5F78150C-43B4-40D1-86C6-17683DC5C48B}" presName="sp" presStyleCnt="0"/>
      <dgm:spPr/>
      <dgm:t>
        <a:bodyPr/>
        <a:lstStyle/>
        <a:p>
          <a:endParaRPr lang="en-GB"/>
        </a:p>
      </dgm:t>
    </dgm:pt>
    <dgm:pt modelId="{119E2100-8318-4734-BE59-D3E773BECCAE}" type="pres">
      <dgm:prSet presAssocID="{41ECAF88-0CE7-476D-933A-B4AD56677A7A}" presName="arrowAndChildren" presStyleCnt="0"/>
      <dgm:spPr/>
      <dgm:t>
        <a:bodyPr/>
        <a:lstStyle/>
        <a:p>
          <a:endParaRPr lang="en-GB"/>
        </a:p>
      </dgm:t>
    </dgm:pt>
    <dgm:pt modelId="{FE1B8DB2-4A56-498F-8449-FC48AE8851AE}" type="pres">
      <dgm:prSet presAssocID="{41ECAF88-0CE7-476D-933A-B4AD56677A7A}" presName="parentTextArrow" presStyleLbl="node1" presStyleIdx="3" presStyleCnt="5"/>
      <dgm:spPr/>
      <dgm:t>
        <a:bodyPr/>
        <a:lstStyle/>
        <a:p>
          <a:endParaRPr lang="en-AU"/>
        </a:p>
      </dgm:t>
    </dgm:pt>
    <dgm:pt modelId="{0983219F-3BCD-44C9-9DC3-E62E0DC4E7A0}" type="pres">
      <dgm:prSet presAssocID="{566ADC97-C5D8-4354-8C14-4B386E40F9FF}" presName="sp" presStyleCnt="0"/>
      <dgm:spPr/>
      <dgm:t>
        <a:bodyPr/>
        <a:lstStyle/>
        <a:p>
          <a:endParaRPr lang="en-GB"/>
        </a:p>
      </dgm:t>
    </dgm:pt>
    <dgm:pt modelId="{82D7CBF0-56E9-4AFE-B2F2-F252B484FC7F}" type="pres">
      <dgm:prSet presAssocID="{ECE57FFD-2AC2-4D1E-BF86-8B8BC90209C5}" presName="arrowAndChildren" presStyleCnt="0"/>
      <dgm:spPr/>
      <dgm:t>
        <a:bodyPr/>
        <a:lstStyle/>
        <a:p>
          <a:endParaRPr lang="en-GB"/>
        </a:p>
      </dgm:t>
    </dgm:pt>
    <dgm:pt modelId="{70AC3466-43AF-46BF-A7A0-E0A4912040DB}" type="pres">
      <dgm:prSet presAssocID="{ECE57FFD-2AC2-4D1E-BF86-8B8BC90209C5}" presName="parentTextArrow" presStyleLbl="node1" presStyleIdx="4" presStyleCnt="5"/>
      <dgm:spPr/>
      <dgm:t>
        <a:bodyPr/>
        <a:lstStyle/>
        <a:p>
          <a:endParaRPr lang="en-AU"/>
        </a:p>
      </dgm:t>
    </dgm:pt>
  </dgm:ptLst>
  <dgm:cxnLst>
    <dgm:cxn modelId="{EA1E4223-8530-4C75-8C90-D3DC19A7C90D}" type="presOf" srcId="{ECE57FFD-2AC2-4D1E-BF86-8B8BC90209C5}" destId="{70AC3466-43AF-46BF-A7A0-E0A4912040DB}" srcOrd="0" destOrd="0" presId="urn:microsoft.com/office/officeart/2005/8/layout/process4"/>
    <dgm:cxn modelId="{C3BF5396-C46F-490A-A8AB-3C05CA77A766}" type="presOf" srcId="{DB7B404E-3D28-4A52-AA2A-FD9D145D03CF}" destId="{85CD38C4-6002-4F73-8077-F8F25847302F}" srcOrd="0" destOrd="0" presId="urn:microsoft.com/office/officeart/2005/8/layout/process4"/>
    <dgm:cxn modelId="{B8B78643-A219-49CF-BC56-B000031EBBB5}" srcId="{6A394E1F-D93C-4B63-9E06-9DE783550C67}" destId="{6F1F35D1-08FC-4941-ADF8-87A83259D9B5}" srcOrd="3" destOrd="0" parTransId="{C8F17947-36AF-4F17-B361-6FAF45DC4FAD}" sibTransId="{92187FCC-2740-444B-9E3C-DC54BFE255A6}"/>
    <dgm:cxn modelId="{A7E032F9-E8D3-4676-A7A5-4C2AEFF71230}" srcId="{6A394E1F-D93C-4B63-9E06-9DE783550C67}" destId="{D4DCF4BE-440B-44A3-A43D-FC04397B89C6}" srcOrd="4" destOrd="0" parTransId="{B602FC3D-9527-4431-A5CB-3E8868B3BB16}" sibTransId="{B52275B7-DE5F-4C25-ABE2-452A597AB2F7}"/>
    <dgm:cxn modelId="{32577C8A-2AE7-4B28-A566-8694D7123B33}" type="presOf" srcId="{6A394E1F-D93C-4B63-9E06-9DE783550C67}" destId="{F7CCD9DB-9B9E-4427-967B-B8A7F2C6F11F}" srcOrd="0" destOrd="0" presId="urn:microsoft.com/office/officeart/2005/8/layout/process4"/>
    <dgm:cxn modelId="{F6E525EE-476D-421A-BBEC-6612682C4BA4}" type="presOf" srcId="{41ECAF88-0CE7-476D-933A-B4AD56677A7A}" destId="{FE1B8DB2-4A56-498F-8449-FC48AE8851AE}" srcOrd="0" destOrd="0" presId="urn:microsoft.com/office/officeart/2005/8/layout/process4"/>
    <dgm:cxn modelId="{AA4CF53C-D7A6-4650-905B-E2E29F1CE918}" srcId="{6A394E1F-D93C-4B63-9E06-9DE783550C67}" destId="{ECE57FFD-2AC2-4D1E-BF86-8B8BC90209C5}" srcOrd="0" destOrd="0" parTransId="{FA9D1110-DA0F-4AF2-864B-00B1E5DDCC46}" sibTransId="{566ADC97-C5D8-4354-8C14-4B386E40F9FF}"/>
    <dgm:cxn modelId="{AE135F42-4212-42A8-9EFE-320B69E969CE}" type="presOf" srcId="{D4DCF4BE-440B-44A3-A43D-FC04397B89C6}" destId="{B13BEA5E-9CFA-47CC-A404-6516CFDA9BBB}" srcOrd="0" destOrd="0" presId="urn:microsoft.com/office/officeart/2005/8/layout/process4"/>
    <dgm:cxn modelId="{599B9EB0-E901-43B8-B243-D03C00530CD1}" type="presOf" srcId="{6F1F35D1-08FC-4941-ADF8-87A83259D9B5}" destId="{02A2401E-503F-4A39-B99C-98258D6EB6F7}" srcOrd="0" destOrd="0" presId="urn:microsoft.com/office/officeart/2005/8/layout/process4"/>
    <dgm:cxn modelId="{7C2A97FF-AD36-44C9-AC33-E09B0E33D181}" srcId="{6A394E1F-D93C-4B63-9E06-9DE783550C67}" destId="{41ECAF88-0CE7-476D-933A-B4AD56677A7A}" srcOrd="1" destOrd="0" parTransId="{AA95B272-92E8-4796-AA7B-004C777ECDF2}" sibTransId="{5F78150C-43B4-40D1-86C6-17683DC5C48B}"/>
    <dgm:cxn modelId="{5911E69A-922A-4AC8-801A-213D4EC688C8}" srcId="{6A394E1F-D93C-4B63-9E06-9DE783550C67}" destId="{DB7B404E-3D28-4A52-AA2A-FD9D145D03CF}" srcOrd="2" destOrd="0" parTransId="{0C2DA92D-7873-4FAF-B45C-12DF9D6A9974}" sibTransId="{1651CB64-D085-4B0B-AA9C-C1F93A9444EE}"/>
    <dgm:cxn modelId="{797DB4A0-3079-4842-95A1-7550DD9D399B}" type="presParOf" srcId="{F7CCD9DB-9B9E-4427-967B-B8A7F2C6F11F}" destId="{F86CA783-6B6E-491D-B923-5B1D4F13C30A}" srcOrd="0" destOrd="0" presId="urn:microsoft.com/office/officeart/2005/8/layout/process4"/>
    <dgm:cxn modelId="{4D81F4BC-3EF5-4755-984A-8CEF2ED51796}" type="presParOf" srcId="{F86CA783-6B6E-491D-B923-5B1D4F13C30A}" destId="{B13BEA5E-9CFA-47CC-A404-6516CFDA9BBB}" srcOrd="0" destOrd="0" presId="urn:microsoft.com/office/officeart/2005/8/layout/process4"/>
    <dgm:cxn modelId="{E0BBE87F-944B-46BE-A031-5CD65B27F866}" type="presParOf" srcId="{F7CCD9DB-9B9E-4427-967B-B8A7F2C6F11F}" destId="{298626FF-45D9-4D8E-9D80-FF40D542C149}" srcOrd="1" destOrd="0" presId="urn:microsoft.com/office/officeart/2005/8/layout/process4"/>
    <dgm:cxn modelId="{DDFE26EB-61F6-493B-AC1E-B7E02916CE64}" type="presParOf" srcId="{F7CCD9DB-9B9E-4427-967B-B8A7F2C6F11F}" destId="{EBC6B5BC-2C24-4F4A-A03C-F484C7FE0E9C}" srcOrd="2" destOrd="0" presId="urn:microsoft.com/office/officeart/2005/8/layout/process4"/>
    <dgm:cxn modelId="{9869B374-4411-4507-93A1-65C1E0C1EB74}" type="presParOf" srcId="{EBC6B5BC-2C24-4F4A-A03C-F484C7FE0E9C}" destId="{02A2401E-503F-4A39-B99C-98258D6EB6F7}" srcOrd="0" destOrd="0" presId="urn:microsoft.com/office/officeart/2005/8/layout/process4"/>
    <dgm:cxn modelId="{CACE189B-6DE4-4B26-A017-6A0E01932DA1}" type="presParOf" srcId="{F7CCD9DB-9B9E-4427-967B-B8A7F2C6F11F}" destId="{98370DA3-A9E8-4B2D-BF74-EDA062FE1CE0}" srcOrd="3" destOrd="0" presId="urn:microsoft.com/office/officeart/2005/8/layout/process4"/>
    <dgm:cxn modelId="{CBF853DD-1F91-4A0F-8507-546F0214E877}" type="presParOf" srcId="{F7CCD9DB-9B9E-4427-967B-B8A7F2C6F11F}" destId="{3527996E-79F7-4F45-AA34-5DB7DAC1F191}" srcOrd="4" destOrd="0" presId="urn:microsoft.com/office/officeart/2005/8/layout/process4"/>
    <dgm:cxn modelId="{7010302A-37BC-4EC4-A32B-30958FE38D90}" type="presParOf" srcId="{3527996E-79F7-4F45-AA34-5DB7DAC1F191}" destId="{85CD38C4-6002-4F73-8077-F8F25847302F}" srcOrd="0" destOrd="0" presId="urn:microsoft.com/office/officeart/2005/8/layout/process4"/>
    <dgm:cxn modelId="{6C57E348-5F13-4928-AC85-5BB3A2021FEA}" type="presParOf" srcId="{F7CCD9DB-9B9E-4427-967B-B8A7F2C6F11F}" destId="{F636020D-BF09-47C2-8DC0-5F68F2604EF9}" srcOrd="5" destOrd="0" presId="urn:microsoft.com/office/officeart/2005/8/layout/process4"/>
    <dgm:cxn modelId="{F3317D6F-A537-4BF0-9CD9-EA52913BE88A}" type="presParOf" srcId="{F7CCD9DB-9B9E-4427-967B-B8A7F2C6F11F}" destId="{119E2100-8318-4734-BE59-D3E773BECCAE}" srcOrd="6" destOrd="0" presId="urn:microsoft.com/office/officeart/2005/8/layout/process4"/>
    <dgm:cxn modelId="{E2C59E32-5FA2-4323-8DEC-E4E0870C4914}" type="presParOf" srcId="{119E2100-8318-4734-BE59-D3E773BECCAE}" destId="{FE1B8DB2-4A56-498F-8449-FC48AE8851AE}" srcOrd="0" destOrd="0" presId="urn:microsoft.com/office/officeart/2005/8/layout/process4"/>
    <dgm:cxn modelId="{F1E9EC66-399C-4F51-8DAB-E2AA504F7588}" type="presParOf" srcId="{F7CCD9DB-9B9E-4427-967B-B8A7F2C6F11F}" destId="{0983219F-3BCD-44C9-9DC3-E62E0DC4E7A0}" srcOrd="7" destOrd="0" presId="urn:microsoft.com/office/officeart/2005/8/layout/process4"/>
    <dgm:cxn modelId="{3C1B288A-25B6-4844-AD95-03F9F067FCCF}" type="presParOf" srcId="{F7CCD9DB-9B9E-4427-967B-B8A7F2C6F11F}" destId="{82D7CBF0-56E9-4AFE-B2F2-F252B484FC7F}" srcOrd="8" destOrd="0" presId="urn:microsoft.com/office/officeart/2005/8/layout/process4"/>
    <dgm:cxn modelId="{2FBEB205-08C0-460F-B98E-02E0DA7E3715}" type="presParOf" srcId="{82D7CBF0-56E9-4AFE-B2F2-F252B484FC7F}" destId="{70AC3466-43AF-46BF-A7A0-E0A4912040DB}" srcOrd="0" destOrd="0" presId="urn:microsoft.com/office/officeart/2005/8/layout/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2E8C3D7-6138-4DF3-8164-F14B5CA1830D}" type="doc">
      <dgm:prSet loTypeId="urn:microsoft.com/office/officeart/2005/8/layout/cycle4#1" loCatId="cycle" qsTypeId="urn:microsoft.com/office/officeart/2005/8/quickstyle/3d3" qsCatId="3D" csTypeId="urn:microsoft.com/office/officeart/2005/8/colors/accent2_2" csCatId="accent2" phldr="1"/>
      <dgm:spPr/>
      <dgm:t>
        <a:bodyPr/>
        <a:lstStyle/>
        <a:p>
          <a:endParaRPr lang="en-AU"/>
        </a:p>
      </dgm:t>
    </dgm:pt>
    <dgm:pt modelId="{E9B1B84F-1C4E-4E17-BC20-297485577A52}">
      <dgm:prSet phldrT="[Text]"/>
      <dgm:spPr/>
      <dgm:t>
        <a:bodyPr/>
        <a:lstStyle/>
        <a:p>
          <a:r>
            <a:rPr lang="en-AU"/>
            <a:t>Data base systems</a:t>
          </a:r>
        </a:p>
      </dgm:t>
    </dgm:pt>
    <dgm:pt modelId="{5EF3F57C-1144-4542-B76F-D44139A9E3DC}" type="parTrans" cxnId="{F276B386-5DCF-46BA-95D8-CC6F089DC210}">
      <dgm:prSet/>
      <dgm:spPr/>
      <dgm:t>
        <a:bodyPr/>
        <a:lstStyle/>
        <a:p>
          <a:endParaRPr lang="en-AU"/>
        </a:p>
      </dgm:t>
    </dgm:pt>
    <dgm:pt modelId="{DF65E4A8-33D5-4F56-9DCD-C94D3B336B6A}" type="sibTrans" cxnId="{F276B386-5DCF-46BA-95D8-CC6F089DC210}">
      <dgm:prSet/>
      <dgm:spPr/>
      <dgm:t>
        <a:bodyPr/>
        <a:lstStyle/>
        <a:p>
          <a:endParaRPr lang="en-AU"/>
        </a:p>
      </dgm:t>
    </dgm:pt>
    <dgm:pt modelId="{A70A5F83-9E2B-4147-A275-42FC02E4EEE4}">
      <dgm:prSet phldrT="[Text]"/>
      <dgm:spPr/>
      <dgm:t>
        <a:bodyPr/>
        <a:lstStyle/>
        <a:p>
          <a:r>
            <a:rPr lang="en-AU"/>
            <a:t>Modelling tools</a:t>
          </a:r>
        </a:p>
      </dgm:t>
    </dgm:pt>
    <dgm:pt modelId="{88F6EC06-2A5B-45B2-82DD-A2BF471E077B}" type="parTrans" cxnId="{799D7343-544F-4944-B53E-8ACA8872C255}">
      <dgm:prSet/>
      <dgm:spPr/>
      <dgm:t>
        <a:bodyPr/>
        <a:lstStyle/>
        <a:p>
          <a:endParaRPr lang="en-AU"/>
        </a:p>
      </dgm:t>
    </dgm:pt>
    <dgm:pt modelId="{0A4140C8-43B4-4594-9846-4CC7B173FDA1}" type="sibTrans" cxnId="{799D7343-544F-4944-B53E-8ACA8872C255}">
      <dgm:prSet/>
      <dgm:spPr/>
      <dgm:t>
        <a:bodyPr/>
        <a:lstStyle/>
        <a:p>
          <a:endParaRPr lang="en-AU"/>
        </a:p>
      </dgm:t>
    </dgm:pt>
    <dgm:pt modelId="{66AED7D0-8F0A-4388-A316-CA301482C140}">
      <dgm:prSet phldrT="[Text]"/>
      <dgm:spPr/>
      <dgm:t>
        <a:bodyPr/>
        <a:lstStyle/>
        <a:p>
          <a:r>
            <a:rPr lang="en-AU"/>
            <a:t>Business activity monitoring</a:t>
          </a:r>
        </a:p>
      </dgm:t>
    </dgm:pt>
    <dgm:pt modelId="{F2554B4F-ACC4-4FBF-A0EE-20C249316A51}" type="parTrans" cxnId="{035135BF-E9B3-4CDE-B5FC-02D07131C662}">
      <dgm:prSet/>
      <dgm:spPr/>
      <dgm:t>
        <a:bodyPr/>
        <a:lstStyle/>
        <a:p>
          <a:endParaRPr lang="en-AU"/>
        </a:p>
      </dgm:t>
    </dgm:pt>
    <dgm:pt modelId="{C6FF4328-68D6-456E-B197-2DC3440365F3}" type="sibTrans" cxnId="{035135BF-E9B3-4CDE-B5FC-02D07131C662}">
      <dgm:prSet/>
      <dgm:spPr/>
      <dgm:t>
        <a:bodyPr/>
        <a:lstStyle/>
        <a:p>
          <a:endParaRPr lang="en-AU"/>
        </a:p>
      </dgm:t>
    </dgm:pt>
    <dgm:pt modelId="{370FF9D1-6098-4EC5-9B7C-74FC4820DBEB}">
      <dgm:prSet phldrT="[Text]"/>
      <dgm:spPr/>
      <dgm:t>
        <a:bodyPr/>
        <a:lstStyle/>
        <a:p>
          <a:r>
            <a:rPr lang="en-AU"/>
            <a:t>Data integration tools</a:t>
          </a:r>
        </a:p>
      </dgm:t>
    </dgm:pt>
    <dgm:pt modelId="{85DC8287-9444-4B80-BF05-3970D40E98FD}" type="parTrans" cxnId="{167FA1E0-10A7-4096-AF51-B97865C7D8CC}">
      <dgm:prSet/>
      <dgm:spPr/>
      <dgm:t>
        <a:bodyPr/>
        <a:lstStyle/>
        <a:p>
          <a:endParaRPr lang="en-AU"/>
        </a:p>
      </dgm:t>
    </dgm:pt>
    <dgm:pt modelId="{488D1680-52E1-4C2D-937E-B8C7F22F23F3}" type="sibTrans" cxnId="{167FA1E0-10A7-4096-AF51-B97865C7D8CC}">
      <dgm:prSet/>
      <dgm:spPr/>
      <dgm:t>
        <a:bodyPr/>
        <a:lstStyle/>
        <a:p>
          <a:endParaRPr lang="en-AU"/>
        </a:p>
      </dgm:t>
    </dgm:pt>
    <dgm:pt modelId="{502F9DDC-A56F-4287-BD06-858E8FD36650}">
      <dgm:prSet phldrT="[Text]"/>
      <dgm:spPr/>
      <dgm:t>
        <a:bodyPr/>
        <a:lstStyle/>
        <a:p>
          <a:r>
            <a:rPr lang="en-AU"/>
            <a:t>Business intellegence</a:t>
          </a:r>
        </a:p>
      </dgm:t>
    </dgm:pt>
    <dgm:pt modelId="{5E20FBAC-2786-41DF-8EC3-59996883B885}" type="parTrans" cxnId="{EEFAA555-6F12-4E0E-B308-866D36ED9D3B}">
      <dgm:prSet/>
      <dgm:spPr/>
      <dgm:t>
        <a:bodyPr/>
        <a:lstStyle/>
        <a:p>
          <a:endParaRPr lang="en-AU"/>
        </a:p>
      </dgm:t>
    </dgm:pt>
    <dgm:pt modelId="{4924F951-D428-467E-8251-7A6DC19909EB}" type="sibTrans" cxnId="{EEFAA555-6F12-4E0E-B308-866D36ED9D3B}">
      <dgm:prSet/>
      <dgm:spPr/>
      <dgm:t>
        <a:bodyPr/>
        <a:lstStyle/>
        <a:p>
          <a:endParaRPr lang="en-AU"/>
        </a:p>
      </dgm:t>
    </dgm:pt>
    <dgm:pt modelId="{6992BB36-952F-4120-B3A8-4C6E3FFDC2E4}">
      <dgm:prSet phldrT="[Text]"/>
      <dgm:spPr/>
      <dgm:t>
        <a:bodyPr/>
        <a:lstStyle/>
        <a:p>
          <a:r>
            <a:rPr lang="en-AU"/>
            <a:t>Business plan</a:t>
          </a:r>
        </a:p>
      </dgm:t>
    </dgm:pt>
    <dgm:pt modelId="{49D7BCCB-AE74-403D-A649-8F335B3D82D4}" type="parTrans" cxnId="{E5C18459-0029-4062-B06F-2D37C0A7DE67}">
      <dgm:prSet/>
      <dgm:spPr/>
      <dgm:t>
        <a:bodyPr/>
        <a:lstStyle/>
        <a:p>
          <a:endParaRPr lang="en-AU"/>
        </a:p>
      </dgm:t>
    </dgm:pt>
    <dgm:pt modelId="{D02E6F2C-8BD3-4430-B6E0-EAED25084A24}" type="sibTrans" cxnId="{E5C18459-0029-4062-B06F-2D37C0A7DE67}">
      <dgm:prSet/>
      <dgm:spPr/>
      <dgm:t>
        <a:bodyPr/>
        <a:lstStyle/>
        <a:p>
          <a:endParaRPr lang="en-AU"/>
        </a:p>
      </dgm:t>
    </dgm:pt>
    <dgm:pt modelId="{B370D4C4-F55E-4668-AD19-ADD7EB23A690}">
      <dgm:prSet phldrT="[Text]"/>
      <dgm:spPr/>
      <dgm:t>
        <a:bodyPr/>
        <a:lstStyle/>
        <a:p>
          <a:r>
            <a:rPr lang="en-AU"/>
            <a:t>Business process management</a:t>
          </a:r>
        </a:p>
      </dgm:t>
    </dgm:pt>
    <dgm:pt modelId="{CA83D1AF-0ABF-4501-832A-0C822C7A14F3}" type="parTrans" cxnId="{107B3690-A780-43C6-B747-8FDA28565F6F}">
      <dgm:prSet/>
      <dgm:spPr/>
      <dgm:t>
        <a:bodyPr/>
        <a:lstStyle/>
        <a:p>
          <a:endParaRPr lang="en-AU"/>
        </a:p>
      </dgm:t>
    </dgm:pt>
    <dgm:pt modelId="{058C6844-7722-45E3-AABC-B4C2821FD62A}" type="sibTrans" cxnId="{107B3690-A780-43C6-B747-8FDA28565F6F}">
      <dgm:prSet/>
      <dgm:spPr/>
      <dgm:t>
        <a:bodyPr/>
        <a:lstStyle/>
        <a:p>
          <a:endParaRPr lang="en-AU"/>
        </a:p>
      </dgm:t>
    </dgm:pt>
    <dgm:pt modelId="{6A000A24-1FBE-467E-82CD-228B72D9CA75}">
      <dgm:prSet phldrT="[Text]"/>
      <dgm:spPr/>
      <dgm:t>
        <a:bodyPr/>
        <a:lstStyle/>
        <a:p>
          <a:r>
            <a:rPr lang="en-AU"/>
            <a:t>Management assessments</a:t>
          </a:r>
        </a:p>
      </dgm:t>
    </dgm:pt>
    <dgm:pt modelId="{0E9835E1-4AB3-4032-94F0-CD134279D62C}" type="parTrans" cxnId="{BECBFF20-8207-42A3-9FDE-DB50A7A9C32F}">
      <dgm:prSet/>
      <dgm:spPr/>
      <dgm:t>
        <a:bodyPr/>
        <a:lstStyle/>
        <a:p>
          <a:endParaRPr lang="en-AU"/>
        </a:p>
      </dgm:t>
    </dgm:pt>
    <dgm:pt modelId="{0ABB076B-06D1-4612-B517-9B2529AE05D4}" type="sibTrans" cxnId="{BECBFF20-8207-42A3-9FDE-DB50A7A9C32F}">
      <dgm:prSet/>
      <dgm:spPr/>
      <dgm:t>
        <a:bodyPr/>
        <a:lstStyle/>
        <a:p>
          <a:endParaRPr lang="en-AU"/>
        </a:p>
      </dgm:t>
    </dgm:pt>
    <dgm:pt modelId="{34BEA1A0-CEBD-445D-9999-E29ADDB2E721}" type="pres">
      <dgm:prSet presAssocID="{42E8C3D7-6138-4DF3-8164-F14B5CA1830D}" presName="cycleMatrixDiagram" presStyleCnt="0">
        <dgm:presLayoutVars>
          <dgm:chMax val="1"/>
          <dgm:dir/>
          <dgm:animLvl val="lvl"/>
          <dgm:resizeHandles val="exact"/>
        </dgm:presLayoutVars>
      </dgm:prSet>
      <dgm:spPr/>
      <dgm:t>
        <a:bodyPr/>
        <a:lstStyle/>
        <a:p>
          <a:endParaRPr lang="en-AU"/>
        </a:p>
      </dgm:t>
    </dgm:pt>
    <dgm:pt modelId="{AB3BCC92-19AC-4D66-A87C-59C76447BB44}" type="pres">
      <dgm:prSet presAssocID="{42E8C3D7-6138-4DF3-8164-F14B5CA1830D}" presName="children" presStyleCnt="0"/>
      <dgm:spPr/>
      <dgm:t>
        <a:bodyPr/>
        <a:lstStyle/>
        <a:p>
          <a:endParaRPr lang="en-GB"/>
        </a:p>
      </dgm:t>
    </dgm:pt>
    <dgm:pt modelId="{C5872351-0818-4E36-A850-A9EA9A3D68A7}" type="pres">
      <dgm:prSet presAssocID="{42E8C3D7-6138-4DF3-8164-F14B5CA1830D}" presName="child1group" presStyleCnt="0"/>
      <dgm:spPr/>
      <dgm:t>
        <a:bodyPr/>
        <a:lstStyle/>
        <a:p>
          <a:endParaRPr lang="en-GB"/>
        </a:p>
      </dgm:t>
    </dgm:pt>
    <dgm:pt modelId="{0BD67734-247D-4FD7-AB46-6A9074CC610B}" type="pres">
      <dgm:prSet presAssocID="{42E8C3D7-6138-4DF3-8164-F14B5CA1830D}" presName="child1" presStyleLbl="bgAcc1" presStyleIdx="0" presStyleCnt="4"/>
      <dgm:spPr/>
      <dgm:t>
        <a:bodyPr/>
        <a:lstStyle/>
        <a:p>
          <a:endParaRPr lang="en-AU"/>
        </a:p>
      </dgm:t>
    </dgm:pt>
    <dgm:pt modelId="{BA80098A-808C-49D3-A56A-275771025045}" type="pres">
      <dgm:prSet presAssocID="{42E8C3D7-6138-4DF3-8164-F14B5CA1830D}" presName="child1Text" presStyleLbl="bgAcc1" presStyleIdx="0" presStyleCnt="4">
        <dgm:presLayoutVars>
          <dgm:bulletEnabled val="1"/>
        </dgm:presLayoutVars>
      </dgm:prSet>
      <dgm:spPr/>
      <dgm:t>
        <a:bodyPr/>
        <a:lstStyle/>
        <a:p>
          <a:endParaRPr lang="en-AU"/>
        </a:p>
      </dgm:t>
    </dgm:pt>
    <dgm:pt modelId="{ABD77C78-7FA7-4D92-B7E6-C72664EF6AA2}" type="pres">
      <dgm:prSet presAssocID="{42E8C3D7-6138-4DF3-8164-F14B5CA1830D}" presName="child2group" presStyleCnt="0"/>
      <dgm:spPr/>
      <dgm:t>
        <a:bodyPr/>
        <a:lstStyle/>
        <a:p>
          <a:endParaRPr lang="en-GB"/>
        </a:p>
      </dgm:t>
    </dgm:pt>
    <dgm:pt modelId="{EF5090DC-1339-4900-979E-E5C812661C1F}" type="pres">
      <dgm:prSet presAssocID="{42E8C3D7-6138-4DF3-8164-F14B5CA1830D}" presName="child2" presStyleLbl="bgAcc1" presStyleIdx="1" presStyleCnt="4"/>
      <dgm:spPr/>
      <dgm:t>
        <a:bodyPr/>
        <a:lstStyle/>
        <a:p>
          <a:endParaRPr lang="en-AU"/>
        </a:p>
      </dgm:t>
    </dgm:pt>
    <dgm:pt modelId="{8FB7249A-94F9-4EC7-8926-84539903B783}" type="pres">
      <dgm:prSet presAssocID="{42E8C3D7-6138-4DF3-8164-F14B5CA1830D}" presName="child2Text" presStyleLbl="bgAcc1" presStyleIdx="1" presStyleCnt="4">
        <dgm:presLayoutVars>
          <dgm:bulletEnabled val="1"/>
        </dgm:presLayoutVars>
      </dgm:prSet>
      <dgm:spPr/>
      <dgm:t>
        <a:bodyPr/>
        <a:lstStyle/>
        <a:p>
          <a:endParaRPr lang="en-AU"/>
        </a:p>
      </dgm:t>
    </dgm:pt>
    <dgm:pt modelId="{EC30995A-02AA-400C-B73A-E6670E1C3B7A}" type="pres">
      <dgm:prSet presAssocID="{42E8C3D7-6138-4DF3-8164-F14B5CA1830D}" presName="child3group" presStyleCnt="0"/>
      <dgm:spPr/>
      <dgm:t>
        <a:bodyPr/>
        <a:lstStyle/>
        <a:p>
          <a:endParaRPr lang="en-GB"/>
        </a:p>
      </dgm:t>
    </dgm:pt>
    <dgm:pt modelId="{FBA5F090-D875-456B-8F4C-42DD16EB8B34}" type="pres">
      <dgm:prSet presAssocID="{42E8C3D7-6138-4DF3-8164-F14B5CA1830D}" presName="child3" presStyleLbl="bgAcc1" presStyleIdx="2" presStyleCnt="4"/>
      <dgm:spPr/>
      <dgm:t>
        <a:bodyPr/>
        <a:lstStyle/>
        <a:p>
          <a:endParaRPr lang="en-AU"/>
        </a:p>
      </dgm:t>
    </dgm:pt>
    <dgm:pt modelId="{AD7EC31B-47C6-4CEA-A2E7-1E0E3C892CCD}" type="pres">
      <dgm:prSet presAssocID="{42E8C3D7-6138-4DF3-8164-F14B5CA1830D}" presName="child3Text" presStyleLbl="bgAcc1" presStyleIdx="2" presStyleCnt="4">
        <dgm:presLayoutVars>
          <dgm:bulletEnabled val="1"/>
        </dgm:presLayoutVars>
      </dgm:prSet>
      <dgm:spPr/>
      <dgm:t>
        <a:bodyPr/>
        <a:lstStyle/>
        <a:p>
          <a:endParaRPr lang="en-AU"/>
        </a:p>
      </dgm:t>
    </dgm:pt>
    <dgm:pt modelId="{40AE403F-0DE3-4D14-80E9-27DCB710465F}" type="pres">
      <dgm:prSet presAssocID="{42E8C3D7-6138-4DF3-8164-F14B5CA1830D}" presName="child4group" presStyleCnt="0"/>
      <dgm:spPr/>
      <dgm:t>
        <a:bodyPr/>
        <a:lstStyle/>
        <a:p>
          <a:endParaRPr lang="en-GB"/>
        </a:p>
      </dgm:t>
    </dgm:pt>
    <dgm:pt modelId="{DF1B61C5-B96D-429D-93D3-A92FAFCADAD9}" type="pres">
      <dgm:prSet presAssocID="{42E8C3D7-6138-4DF3-8164-F14B5CA1830D}" presName="child4" presStyleLbl="bgAcc1" presStyleIdx="3" presStyleCnt="4"/>
      <dgm:spPr/>
      <dgm:t>
        <a:bodyPr/>
        <a:lstStyle/>
        <a:p>
          <a:endParaRPr lang="en-AU"/>
        </a:p>
      </dgm:t>
    </dgm:pt>
    <dgm:pt modelId="{5C2C473D-F97A-462B-87D0-13CA0BBA56A4}" type="pres">
      <dgm:prSet presAssocID="{42E8C3D7-6138-4DF3-8164-F14B5CA1830D}" presName="child4Text" presStyleLbl="bgAcc1" presStyleIdx="3" presStyleCnt="4">
        <dgm:presLayoutVars>
          <dgm:bulletEnabled val="1"/>
        </dgm:presLayoutVars>
      </dgm:prSet>
      <dgm:spPr/>
      <dgm:t>
        <a:bodyPr/>
        <a:lstStyle/>
        <a:p>
          <a:endParaRPr lang="en-AU"/>
        </a:p>
      </dgm:t>
    </dgm:pt>
    <dgm:pt modelId="{2EE79054-E984-4C82-9059-27D9F2E02126}" type="pres">
      <dgm:prSet presAssocID="{42E8C3D7-6138-4DF3-8164-F14B5CA1830D}" presName="childPlaceholder" presStyleCnt="0"/>
      <dgm:spPr/>
      <dgm:t>
        <a:bodyPr/>
        <a:lstStyle/>
        <a:p>
          <a:endParaRPr lang="en-GB"/>
        </a:p>
      </dgm:t>
    </dgm:pt>
    <dgm:pt modelId="{B134F73A-AEF2-4003-AD87-6EFF40D233F6}" type="pres">
      <dgm:prSet presAssocID="{42E8C3D7-6138-4DF3-8164-F14B5CA1830D}" presName="circle" presStyleCnt="0"/>
      <dgm:spPr/>
      <dgm:t>
        <a:bodyPr/>
        <a:lstStyle/>
        <a:p>
          <a:endParaRPr lang="en-GB"/>
        </a:p>
      </dgm:t>
    </dgm:pt>
    <dgm:pt modelId="{781B7D5F-372E-415D-B9DC-BBD1ADB182EC}" type="pres">
      <dgm:prSet presAssocID="{42E8C3D7-6138-4DF3-8164-F14B5CA1830D}" presName="quadrant1" presStyleLbl="node1" presStyleIdx="0" presStyleCnt="4">
        <dgm:presLayoutVars>
          <dgm:chMax val="1"/>
          <dgm:bulletEnabled val="1"/>
        </dgm:presLayoutVars>
      </dgm:prSet>
      <dgm:spPr/>
      <dgm:t>
        <a:bodyPr/>
        <a:lstStyle/>
        <a:p>
          <a:endParaRPr lang="en-AU"/>
        </a:p>
      </dgm:t>
    </dgm:pt>
    <dgm:pt modelId="{B2047412-8414-4499-AD32-A0C0BDDB979D}" type="pres">
      <dgm:prSet presAssocID="{42E8C3D7-6138-4DF3-8164-F14B5CA1830D}" presName="quadrant2" presStyleLbl="node1" presStyleIdx="1" presStyleCnt="4">
        <dgm:presLayoutVars>
          <dgm:chMax val="1"/>
          <dgm:bulletEnabled val="1"/>
        </dgm:presLayoutVars>
      </dgm:prSet>
      <dgm:spPr/>
      <dgm:t>
        <a:bodyPr/>
        <a:lstStyle/>
        <a:p>
          <a:endParaRPr lang="en-AU"/>
        </a:p>
      </dgm:t>
    </dgm:pt>
    <dgm:pt modelId="{C1D86442-950C-44D7-B0BA-33B8A769E3E7}" type="pres">
      <dgm:prSet presAssocID="{42E8C3D7-6138-4DF3-8164-F14B5CA1830D}" presName="quadrant3" presStyleLbl="node1" presStyleIdx="2" presStyleCnt="4">
        <dgm:presLayoutVars>
          <dgm:chMax val="1"/>
          <dgm:bulletEnabled val="1"/>
        </dgm:presLayoutVars>
      </dgm:prSet>
      <dgm:spPr/>
      <dgm:t>
        <a:bodyPr/>
        <a:lstStyle/>
        <a:p>
          <a:endParaRPr lang="en-AU"/>
        </a:p>
      </dgm:t>
    </dgm:pt>
    <dgm:pt modelId="{A7AB02A2-DCA6-4007-8160-AEE57AB49E34}" type="pres">
      <dgm:prSet presAssocID="{42E8C3D7-6138-4DF3-8164-F14B5CA1830D}" presName="quadrant4" presStyleLbl="node1" presStyleIdx="3" presStyleCnt="4">
        <dgm:presLayoutVars>
          <dgm:chMax val="1"/>
          <dgm:bulletEnabled val="1"/>
        </dgm:presLayoutVars>
      </dgm:prSet>
      <dgm:spPr/>
      <dgm:t>
        <a:bodyPr/>
        <a:lstStyle/>
        <a:p>
          <a:endParaRPr lang="en-AU"/>
        </a:p>
      </dgm:t>
    </dgm:pt>
    <dgm:pt modelId="{11174B38-5B71-4FB4-BED5-FF278C29500C}" type="pres">
      <dgm:prSet presAssocID="{42E8C3D7-6138-4DF3-8164-F14B5CA1830D}" presName="quadrantPlaceholder" presStyleCnt="0"/>
      <dgm:spPr/>
      <dgm:t>
        <a:bodyPr/>
        <a:lstStyle/>
        <a:p>
          <a:endParaRPr lang="en-GB"/>
        </a:p>
      </dgm:t>
    </dgm:pt>
    <dgm:pt modelId="{A919D0FC-59D5-4BBC-BC10-36086A315A5E}" type="pres">
      <dgm:prSet presAssocID="{42E8C3D7-6138-4DF3-8164-F14B5CA1830D}" presName="center1" presStyleLbl="fgShp" presStyleIdx="0" presStyleCnt="2"/>
      <dgm:spPr/>
      <dgm:t>
        <a:bodyPr/>
        <a:lstStyle/>
        <a:p>
          <a:endParaRPr lang="en-GB"/>
        </a:p>
      </dgm:t>
    </dgm:pt>
    <dgm:pt modelId="{41DB7D01-3C68-4D10-9010-FE3ACB008399}" type="pres">
      <dgm:prSet presAssocID="{42E8C3D7-6138-4DF3-8164-F14B5CA1830D}" presName="center2" presStyleLbl="fgShp" presStyleIdx="1" presStyleCnt="2"/>
      <dgm:spPr/>
      <dgm:t>
        <a:bodyPr/>
        <a:lstStyle/>
        <a:p>
          <a:endParaRPr lang="en-GB"/>
        </a:p>
      </dgm:t>
    </dgm:pt>
  </dgm:ptLst>
  <dgm:cxnLst>
    <dgm:cxn modelId="{107B3690-A780-43C6-B747-8FDA28565F6F}" srcId="{42E8C3D7-6138-4DF3-8164-F14B5CA1830D}" destId="{B370D4C4-F55E-4668-AD19-ADD7EB23A690}" srcOrd="3" destOrd="0" parTransId="{CA83D1AF-0ABF-4501-832A-0C822C7A14F3}" sibTransId="{058C6844-7722-45E3-AABC-B4C2821FD62A}"/>
    <dgm:cxn modelId="{167FA1E0-10A7-4096-AF51-B97865C7D8CC}" srcId="{66AED7D0-8F0A-4388-A316-CA301482C140}" destId="{370FF9D1-6098-4EC5-9B7C-74FC4820DBEB}" srcOrd="0" destOrd="0" parTransId="{85DC8287-9444-4B80-BF05-3970D40E98FD}" sibTransId="{488D1680-52E1-4C2D-937E-B8C7F22F23F3}"/>
    <dgm:cxn modelId="{799D7343-544F-4944-B53E-8ACA8872C255}" srcId="{E9B1B84F-1C4E-4E17-BC20-297485577A52}" destId="{A70A5F83-9E2B-4147-A275-42FC02E4EEE4}" srcOrd="0" destOrd="0" parTransId="{88F6EC06-2A5B-45B2-82DD-A2BF471E077B}" sibTransId="{0A4140C8-43B4-4594-9846-4CC7B173FDA1}"/>
    <dgm:cxn modelId="{C4BF58B9-BD55-4310-A975-FF2584965FD5}" type="presOf" srcId="{370FF9D1-6098-4EC5-9B7C-74FC4820DBEB}" destId="{8FB7249A-94F9-4EC7-8926-84539903B783}" srcOrd="1" destOrd="0" presId="urn:microsoft.com/office/officeart/2005/8/layout/cycle4#1"/>
    <dgm:cxn modelId="{5D00CEEF-E094-45CE-89DE-9C63BA879586}" type="presOf" srcId="{A70A5F83-9E2B-4147-A275-42FC02E4EEE4}" destId="{0BD67734-247D-4FD7-AB46-6A9074CC610B}" srcOrd="0" destOrd="0" presId="urn:microsoft.com/office/officeart/2005/8/layout/cycle4#1"/>
    <dgm:cxn modelId="{EEFAA555-6F12-4E0E-B308-866D36ED9D3B}" srcId="{42E8C3D7-6138-4DF3-8164-F14B5CA1830D}" destId="{502F9DDC-A56F-4287-BD06-858E8FD36650}" srcOrd="2" destOrd="0" parTransId="{5E20FBAC-2786-41DF-8EC3-59996883B885}" sibTransId="{4924F951-D428-467E-8251-7A6DC19909EB}"/>
    <dgm:cxn modelId="{085897FD-305F-49DD-A190-4690415B71BB}" type="presOf" srcId="{B370D4C4-F55E-4668-AD19-ADD7EB23A690}" destId="{A7AB02A2-DCA6-4007-8160-AEE57AB49E34}" srcOrd="0" destOrd="0" presId="urn:microsoft.com/office/officeart/2005/8/layout/cycle4#1"/>
    <dgm:cxn modelId="{3A45A786-CE69-41CE-A2A5-8475A3DAF9AA}" type="presOf" srcId="{370FF9D1-6098-4EC5-9B7C-74FC4820DBEB}" destId="{EF5090DC-1339-4900-979E-E5C812661C1F}" srcOrd="0" destOrd="0" presId="urn:microsoft.com/office/officeart/2005/8/layout/cycle4#1"/>
    <dgm:cxn modelId="{E5C18459-0029-4062-B06F-2D37C0A7DE67}" srcId="{502F9DDC-A56F-4287-BD06-858E8FD36650}" destId="{6992BB36-952F-4120-B3A8-4C6E3FFDC2E4}" srcOrd="0" destOrd="0" parTransId="{49D7BCCB-AE74-403D-A649-8F335B3D82D4}" sibTransId="{D02E6F2C-8BD3-4430-B6E0-EAED25084A24}"/>
    <dgm:cxn modelId="{4B6BBB65-396D-4904-930F-CF0EA4E30A5B}" type="presOf" srcId="{66AED7D0-8F0A-4388-A316-CA301482C140}" destId="{B2047412-8414-4499-AD32-A0C0BDDB979D}" srcOrd="0" destOrd="0" presId="urn:microsoft.com/office/officeart/2005/8/layout/cycle4#1"/>
    <dgm:cxn modelId="{D75B549E-B2A9-45BD-91C1-E9F6FC1FA339}" type="presOf" srcId="{E9B1B84F-1C4E-4E17-BC20-297485577A52}" destId="{781B7D5F-372E-415D-B9DC-BBD1ADB182EC}" srcOrd="0" destOrd="0" presId="urn:microsoft.com/office/officeart/2005/8/layout/cycle4#1"/>
    <dgm:cxn modelId="{9B7447D9-719C-440A-BA0C-9B19E637FF64}" type="presOf" srcId="{6992BB36-952F-4120-B3A8-4C6E3FFDC2E4}" destId="{FBA5F090-D875-456B-8F4C-42DD16EB8B34}" srcOrd="0" destOrd="0" presId="urn:microsoft.com/office/officeart/2005/8/layout/cycle4#1"/>
    <dgm:cxn modelId="{035135BF-E9B3-4CDE-B5FC-02D07131C662}" srcId="{42E8C3D7-6138-4DF3-8164-F14B5CA1830D}" destId="{66AED7D0-8F0A-4388-A316-CA301482C140}" srcOrd="1" destOrd="0" parTransId="{F2554B4F-ACC4-4FBF-A0EE-20C249316A51}" sibTransId="{C6FF4328-68D6-456E-B197-2DC3440365F3}"/>
    <dgm:cxn modelId="{BECBFF20-8207-42A3-9FDE-DB50A7A9C32F}" srcId="{B370D4C4-F55E-4668-AD19-ADD7EB23A690}" destId="{6A000A24-1FBE-467E-82CD-228B72D9CA75}" srcOrd="0" destOrd="0" parTransId="{0E9835E1-4AB3-4032-94F0-CD134279D62C}" sibTransId="{0ABB076B-06D1-4612-B517-9B2529AE05D4}"/>
    <dgm:cxn modelId="{BCEC26E3-C7AF-48A0-9F5A-1D47DC1C2206}" type="presOf" srcId="{502F9DDC-A56F-4287-BD06-858E8FD36650}" destId="{C1D86442-950C-44D7-B0BA-33B8A769E3E7}" srcOrd="0" destOrd="0" presId="urn:microsoft.com/office/officeart/2005/8/layout/cycle4#1"/>
    <dgm:cxn modelId="{049119E7-1C30-45F4-B10A-CF7FA022A5A9}" type="presOf" srcId="{6A000A24-1FBE-467E-82CD-228B72D9CA75}" destId="{DF1B61C5-B96D-429D-93D3-A92FAFCADAD9}" srcOrd="0" destOrd="0" presId="urn:microsoft.com/office/officeart/2005/8/layout/cycle4#1"/>
    <dgm:cxn modelId="{D4CE742E-B366-4891-BE4C-43BA3F89F936}" type="presOf" srcId="{42E8C3D7-6138-4DF3-8164-F14B5CA1830D}" destId="{34BEA1A0-CEBD-445D-9999-E29ADDB2E721}" srcOrd="0" destOrd="0" presId="urn:microsoft.com/office/officeart/2005/8/layout/cycle4#1"/>
    <dgm:cxn modelId="{5C5DC565-B2B6-46FA-B3D6-E8944138B8E2}" type="presOf" srcId="{6992BB36-952F-4120-B3A8-4C6E3FFDC2E4}" destId="{AD7EC31B-47C6-4CEA-A2E7-1E0E3C892CCD}" srcOrd="1" destOrd="0" presId="urn:microsoft.com/office/officeart/2005/8/layout/cycle4#1"/>
    <dgm:cxn modelId="{49302C25-62DD-4208-A892-4B0BC64BDC0C}" type="presOf" srcId="{A70A5F83-9E2B-4147-A275-42FC02E4EEE4}" destId="{BA80098A-808C-49D3-A56A-275771025045}" srcOrd="1" destOrd="0" presId="urn:microsoft.com/office/officeart/2005/8/layout/cycle4#1"/>
    <dgm:cxn modelId="{7233E9FA-C4A4-413E-B6EF-D30B8EA59B45}" type="presOf" srcId="{6A000A24-1FBE-467E-82CD-228B72D9CA75}" destId="{5C2C473D-F97A-462B-87D0-13CA0BBA56A4}" srcOrd="1" destOrd="0" presId="urn:microsoft.com/office/officeart/2005/8/layout/cycle4#1"/>
    <dgm:cxn modelId="{F276B386-5DCF-46BA-95D8-CC6F089DC210}" srcId="{42E8C3D7-6138-4DF3-8164-F14B5CA1830D}" destId="{E9B1B84F-1C4E-4E17-BC20-297485577A52}" srcOrd="0" destOrd="0" parTransId="{5EF3F57C-1144-4542-B76F-D44139A9E3DC}" sibTransId="{DF65E4A8-33D5-4F56-9DCD-C94D3B336B6A}"/>
    <dgm:cxn modelId="{CC6259FF-D78F-405D-8A45-6B397C64CAA4}" type="presParOf" srcId="{34BEA1A0-CEBD-445D-9999-E29ADDB2E721}" destId="{AB3BCC92-19AC-4D66-A87C-59C76447BB44}" srcOrd="0" destOrd="0" presId="urn:microsoft.com/office/officeart/2005/8/layout/cycle4#1"/>
    <dgm:cxn modelId="{1AE1635D-5927-4229-963A-36DB54500AA6}" type="presParOf" srcId="{AB3BCC92-19AC-4D66-A87C-59C76447BB44}" destId="{C5872351-0818-4E36-A850-A9EA9A3D68A7}" srcOrd="0" destOrd="0" presId="urn:microsoft.com/office/officeart/2005/8/layout/cycle4#1"/>
    <dgm:cxn modelId="{5380847D-B3C6-4816-9C1F-29696193D4EB}" type="presParOf" srcId="{C5872351-0818-4E36-A850-A9EA9A3D68A7}" destId="{0BD67734-247D-4FD7-AB46-6A9074CC610B}" srcOrd="0" destOrd="0" presId="urn:microsoft.com/office/officeart/2005/8/layout/cycle4#1"/>
    <dgm:cxn modelId="{B2FC198E-A41A-46E1-9DE2-B6EA2F1D501D}" type="presParOf" srcId="{C5872351-0818-4E36-A850-A9EA9A3D68A7}" destId="{BA80098A-808C-49D3-A56A-275771025045}" srcOrd="1" destOrd="0" presId="urn:microsoft.com/office/officeart/2005/8/layout/cycle4#1"/>
    <dgm:cxn modelId="{A595BDA1-F409-4BBA-A503-56BA9AE4E7C3}" type="presParOf" srcId="{AB3BCC92-19AC-4D66-A87C-59C76447BB44}" destId="{ABD77C78-7FA7-4D92-B7E6-C72664EF6AA2}" srcOrd="1" destOrd="0" presId="urn:microsoft.com/office/officeart/2005/8/layout/cycle4#1"/>
    <dgm:cxn modelId="{9FAA5662-5954-40E0-8162-FFA9352AB7BF}" type="presParOf" srcId="{ABD77C78-7FA7-4D92-B7E6-C72664EF6AA2}" destId="{EF5090DC-1339-4900-979E-E5C812661C1F}" srcOrd="0" destOrd="0" presId="urn:microsoft.com/office/officeart/2005/8/layout/cycle4#1"/>
    <dgm:cxn modelId="{5E4F4065-FCA6-4B2B-8CB7-17A746680021}" type="presParOf" srcId="{ABD77C78-7FA7-4D92-B7E6-C72664EF6AA2}" destId="{8FB7249A-94F9-4EC7-8926-84539903B783}" srcOrd="1" destOrd="0" presId="urn:microsoft.com/office/officeart/2005/8/layout/cycle4#1"/>
    <dgm:cxn modelId="{15D605EA-67BC-4454-8C9A-2B6053F15617}" type="presParOf" srcId="{AB3BCC92-19AC-4D66-A87C-59C76447BB44}" destId="{EC30995A-02AA-400C-B73A-E6670E1C3B7A}" srcOrd="2" destOrd="0" presId="urn:microsoft.com/office/officeart/2005/8/layout/cycle4#1"/>
    <dgm:cxn modelId="{9B6943DB-A01F-4F82-9B79-127C85107D8D}" type="presParOf" srcId="{EC30995A-02AA-400C-B73A-E6670E1C3B7A}" destId="{FBA5F090-D875-456B-8F4C-42DD16EB8B34}" srcOrd="0" destOrd="0" presId="urn:microsoft.com/office/officeart/2005/8/layout/cycle4#1"/>
    <dgm:cxn modelId="{5042B19F-9120-4AF8-BF12-22200CCAA0F6}" type="presParOf" srcId="{EC30995A-02AA-400C-B73A-E6670E1C3B7A}" destId="{AD7EC31B-47C6-4CEA-A2E7-1E0E3C892CCD}" srcOrd="1" destOrd="0" presId="urn:microsoft.com/office/officeart/2005/8/layout/cycle4#1"/>
    <dgm:cxn modelId="{34C8AEAE-D4E6-4793-B081-C53ACA2070A0}" type="presParOf" srcId="{AB3BCC92-19AC-4D66-A87C-59C76447BB44}" destId="{40AE403F-0DE3-4D14-80E9-27DCB710465F}" srcOrd="3" destOrd="0" presId="urn:microsoft.com/office/officeart/2005/8/layout/cycle4#1"/>
    <dgm:cxn modelId="{429E028E-6AB2-46BA-B062-1AB8259932CB}" type="presParOf" srcId="{40AE403F-0DE3-4D14-80E9-27DCB710465F}" destId="{DF1B61C5-B96D-429D-93D3-A92FAFCADAD9}" srcOrd="0" destOrd="0" presId="urn:microsoft.com/office/officeart/2005/8/layout/cycle4#1"/>
    <dgm:cxn modelId="{5B09CA69-27C1-46C8-BE82-9B8EA5CB1293}" type="presParOf" srcId="{40AE403F-0DE3-4D14-80E9-27DCB710465F}" destId="{5C2C473D-F97A-462B-87D0-13CA0BBA56A4}" srcOrd="1" destOrd="0" presId="urn:microsoft.com/office/officeart/2005/8/layout/cycle4#1"/>
    <dgm:cxn modelId="{0B47F4E6-C6AD-4F88-A788-196E1B7F0003}" type="presParOf" srcId="{AB3BCC92-19AC-4D66-A87C-59C76447BB44}" destId="{2EE79054-E984-4C82-9059-27D9F2E02126}" srcOrd="4" destOrd="0" presId="urn:microsoft.com/office/officeart/2005/8/layout/cycle4#1"/>
    <dgm:cxn modelId="{4E0D22BC-7549-4EC3-9821-1E0A75CD97CF}" type="presParOf" srcId="{34BEA1A0-CEBD-445D-9999-E29ADDB2E721}" destId="{B134F73A-AEF2-4003-AD87-6EFF40D233F6}" srcOrd="1" destOrd="0" presId="urn:microsoft.com/office/officeart/2005/8/layout/cycle4#1"/>
    <dgm:cxn modelId="{3AECCEAF-6DE8-4C51-93E8-C37530BF9B78}" type="presParOf" srcId="{B134F73A-AEF2-4003-AD87-6EFF40D233F6}" destId="{781B7D5F-372E-415D-B9DC-BBD1ADB182EC}" srcOrd="0" destOrd="0" presId="urn:microsoft.com/office/officeart/2005/8/layout/cycle4#1"/>
    <dgm:cxn modelId="{C7E47DE7-BF0B-4479-9E31-581ADA96C49E}" type="presParOf" srcId="{B134F73A-AEF2-4003-AD87-6EFF40D233F6}" destId="{B2047412-8414-4499-AD32-A0C0BDDB979D}" srcOrd="1" destOrd="0" presId="urn:microsoft.com/office/officeart/2005/8/layout/cycle4#1"/>
    <dgm:cxn modelId="{0E56D519-DCF1-49F9-99BC-EC7C74950A13}" type="presParOf" srcId="{B134F73A-AEF2-4003-AD87-6EFF40D233F6}" destId="{C1D86442-950C-44D7-B0BA-33B8A769E3E7}" srcOrd="2" destOrd="0" presId="urn:microsoft.com/office/officeart/2005/8/layout/cycle4#1"/>
    <dgm:cxn modelId="{4B80C144-5DA5-4734-BE0B-83DC9196CD69}" type="presParOf" srcId="{B134F73A-AEF2-4003-AD87-6EFF40D233F6}" destId="{A7AB02A2-DCA6-4007-8160-AEE57AB49E34}" srcOrd="3" destOrd="0" presId="urn:microsoft.com/office/officeart/2005/8/layout/cycle4#1"/>
    <dgm:cxn modelId="{D533D989-8D83-40C1-B601-B243FF2A086A}" type="presParOf" srcId="{B134F73A-AEF2-4003-AD87-6EFF40D233F6}" destId="{11174B38-5B71-4FB4-BED5-FF278C29500C}" srcOrd="4" destOrd="0" presId="urn:microsoft.com/office/officeart/2005/8/layout/cycle4#1"/>
    <dgm:cxn modelId="{FB5442E0-0E2D-491C-8B94-42A3B9AEADCB}" type="presParOf" srcId="{34BEA1A0-CEBD-445D-9999-E29ADDB2E721}" destId="{A919D0FC-59D5-4BBC-BC10-36086A315A5E}" srcOrd="2" destOrd="0" presId="urn:microsoft.com/office/officeart/2005/8/layout/cycle4#1"/>
    <dgm:cxn modelId="{A206580F-6EE9-4629-BD31-426B0FE84104}" type="presParOf" srcId="{34BEA1A0-CEBD-445D-9999-E29ADDB2E721}" destId="{41DB7D01-3C68-4D10-9010-FE3ACB008399}" srcOrd="3" destOrd="0" presId="urn:microsoft.com/office/officeart/2005/8/layout/cycle4#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0AFB84B-D8D2-4F82-86A7-F6CB177EEB01}" type="doc">
      <dgm:prSet loTypeId="urn:microsoft.com/office/officeart/2005/8/layout/default#1" loCatId="list" qsTypeId="urn:microsoft.com/office/officeart/2005/8/quickstyle/3d3" qsCatId="3D" csTypeId="urn:microsoft.com/office/officeart/2005/8/colors/accent2_2" csCatId="accent2" phldr="1"/>
      <dgm:spPr/>
      <dgm:t>
        <a:bodyPr/>
        <a:lstStyle/>
        <a:p>
          <a:endParaRPr lang="en-AU"/>
        </a:p>
      </dgm:t>
    </dgm:pt>
    <dgm:pt modelId="{E878EE69-A7AA-4A62-B50E-05157865C8CC}">
      <dgm:prSet phldrT="[Text]"/>
      <dgm:spPr/>
      <dgm:t>
        <a:bodyPr/>
        <a:lstStyle/>
        <a:p>
          <a:pPr algn="ctr"/>
          <a:r>
            <a:rPr lang="en-AU"/>
            <a:t>Details of changes</a:t>
          </a:r>
        </a:p>
        <a:p>
          <a:pPr algn="ctr"/>
          <a:r>
            <a:rPr lang="en-AU"/>
            <a:t>identify</a:t>
          </a:r>
        </a:p>
        <a:p>
          <a:pPr algn="ctr"/>
          <a:r>
            <a:rPr lang="en-AU"/>
            <a:t>particulars</a:t>
          </a:r>
        </a:p>
        <a:p>
          <a:pPr algn="ctr"/>
          <a:endParaRPr lang="en-AU"/>
        </a:p>
      </dgm:t>
    </dgm:pt>
    <dgm:pt modelId="{3E07CFD9-297D-4381-B151-4BBC09155C42}" type="parTrans" cxnId="{1E1F1C1A-CB02-4676-B5F9-945F29356FBD}">
      <dgm:prSet/>
      <dgm:spPr/>
      <dgm:t>
        <a:bodyPr/>
        <a:lstStyle/>
        <a:p>
          <a:endParaRPr lang="en-AU"/>
        </a:p>
      </dgm:t>
    </dgm:pt>
    <dgm:pt modelId="{79BAEB54-1680-40A6-AE00-90B0760334EF}" type="sibTrans" cxnId="{1E1F1C1A-CB02-4676-B5F9-945F29356FBD}">
      <dgm:prSet/>
      <dgm:spPr/>
      <dgm:t>
        <a:bodyPr/>
        <a:lstStyle/>
        <a:p>
          <a:endParaRPr lang="en-AU"/>
        </a:p>
      </dgm:t>
    </dgm:pt>
    <dgm:pt modelId="{5BEFF2AF-E6B1-4A02-8EB8-12BB1E137FCD}">
      <dgm:prSet phldrT="[Text]"/>
      <dgm:spPr/>
      <dgm:t>
        <a:bodyPr/>
        <a:lstStyle/>
        <a:p>
          <a:r>
            <a:rPr lang="en-AU"/>
            <a:t>IMPLEMENTATION</a:t>
          </a:r>
        </a:p>
        <a:p>
          <a:r>
            <a:rPr lang="en-AU"/>
            <a:t>release strategy</a:t>
          </a:r>
        </a:p>
      </dgm:t>
    </dgm:pt>
    <dgm:pt modelId="{07CDD205-0E8E-4F83-A09A-17934304379B}" type="parTrans" cxnId="{AD8F36E4-312E-4C71-9665-D5E315D256D3}">
      <dgm:prSet/>
      <dgm:spPr/>
      <dgm:t>
        <a:bodyPr/>
        <a:lstStyle/>
        <a:p>
          <a:endParaRPr lang="en-AU"/>
        </a:p>
      </dgm:t>
    </dgm:pt>
    <dgm:pt modelId="{EB729316-1CBE-4264-B28C-D9C3E472FCFE}" type="sibTrans" cxnId="{AD8F36E4-312E-4C71-9665-D5E315D256D3}">
      <dgm:prSet/>
      <dgm:spPr/>
      <dgm:t>
        <a:bodyPr/>
        <a:lstStyle/>
        <a:p>
          <a:endParaRPr lang="en-AU"/>
        </a:p>
      </dgm:t>
    </dgm:pt>
    <dgm:pt modelId="{5ED50080-4A14-4180-A3ED-D313CBD29420}">
      <dgm:prSet phldrT="[Text]"/>
      <dgm:spPr/>
      <dgm:t>
        <a:bodyPr/>
        <a:lstStyle/>
        <a:p>
          <a:r>
            <a:rPr lang="en-AU"/>
            <a:t>Review</a:t>
          </a:r>
        </a:p>
        <a:p>
          <a:r>
            <a:rPr lang="en-AU"/>
            <a:t>Appriasals</a:t>
          </a:r>
        </a:p>
      </dgm:t>
    </dgm:pt>
    <dgm:pt modelId="{9C004E1E-EA40-4634-B805-0F76C666FD92}" type="parTrans" cxnId="{985A5929-3BDF-4B31-9C17-C0154559E3EB}">
      <dgm:prSet/>
      <dgm:spPr/>
      <dgm:t>
        <a:bodyPr/>
        <a:lstStyle/>
        <a:p>
          <a:endParaRPr lang="en-AU"/>
        </a:p>
      </dgm:t>
    </dgm:pt>
    <dgm:pt modelId="{42CDEC1F-33E2-46C5-BAC1-224AB171143E}" type="sibTrans" cxnId="{985A5929-3BDF-4B31-9C17-C0154559E3EB}">
      <dgm:prSet/>
      <dgm:spPr/>
      <dgm:t>
        <a:bodyPr/>
        <a:lstStyle/>
        <a:p>
          <a:endParaRPr lang="en-AU"/>
        </a:p>
      </dgm:t>
    </dgm:pt>
    <dgm:pt modelId="{476C864B-2E39-4E41-A55B-182A5E42EA8F}">
      <dgm:prSet phldrT="[Text]"/>
      <dgm:spPr/>
      <dgm:t>
        <a:bodyPr/>
        <a:lstStyle/>
        <a:p>
          <a:r>
            <a:rPr lang="en-AU"/>
            <a:t>Action</a:t>
          </a:r>
        </a:p>
        <a:p>
          <a:r>
            <a:rPr lang="en-AU"/>
            <a:t>Communicating</a:t>
          </a:r>
        </a:p>
        <a:p>
          <a:r>
            <a:rPr lang="en-AU"/>
            <a:t>Training</a:t>
          </a:r>
        </a:p>
        <a:p>
          <a:endParaRPr lang="en-AU"/>
        </a:p>
      </dgm:t>
    </dgm:pt>
    <dgm:pt modelId="{7FD96829-1F90-4FB8-AA20-D4107D389FD8}" type="parTrans" cxnId="{795A8776-D7DF-41F1-80B9-ABCC62853B08}">
      <dgm:prSet/>
      <dgm:spPr/>
      <dgm:t>
        <a:bodyPr/>
        <a:lstStyle/>
        <a:p>
          <a:endParaRPr lang="en-AU"/>
        </a:p>
      </dgm:t>
    </dgm:pt>
    <dgm:pt modelId="{DFDE465C-588A-4AD8-B61C-9EB7B43F6BAD}" type="sibTrans" cxnId="{795A8776-D7DF-41F1-80B9-ABCC62853B08}">
      <dgm:prSet/>
      <dgm:spPr/>
      <dgm:t>
        <a:bodyPr/>
        <a:lstStyle/>
        <a:p>
          <a:endParaRPr lang="en-AU"/>
        </a:p>
      </dgm:t>
    </dgm:pt>
    <dgm:pt modelId="{080A8948-7825-4239-8376-0530CAC955AD}">
      <dgm:prSet phldrT="[Text]"/>
      <dgm:spPr/>
      <dgm:t>
        <a:bodyPr/>
        <a:lstStyle/>
        <a:p>
          <a:r>
            <a:rPr lang="en-AU"/>
            <a:t>OUTPUT</a:t>
          </a:r>
        </a:p>
      </dgm:t>
    </dgm:pt>
    <dgm:pt modelId="{4B2F7B1A-8533-48FF-8FC7-D42AD2882EE1}" type="sibTrans" cxnId="{2AADF6D0-2987-4C8E-883C-5159C46366BF}">
      <dgm:prSet/>
      <dgm:spPr/>
      <dgm:t>
        <a:bodyPr/>
        <a:lstStyle/>
        <a:p>
          <a:endParaRPr lang="en-AU"/>
        </a:p>
      </dgm:t>
    </dgm:pt>
    <dgm:pt modelId="{E88D8AAD-2ED7-4792-8B64-76B2AB9DCF44}" type="parTrans" cxnId="{2AADF6D0-2987-4C8E-883C-5159C46366BF}">
      <dgm:prSet/>
      <dgm:spPr/>
      <dgm:t>
        <a:bodyPr/>
        <a:lstStyle/>
        <a:p>
          <a:endParaRPr lang="en-AU"/>
        </a:p>
      </dgm:t>
    </dgm:pt>
    <dgm:pt modelId="{D8C6B733-090A-43AF-B099-6C57AC87C39D}" type="pres">
      <dgm:prSet presAssocID="{90AFB84B-D8D2-4F82-86A7-F6CB177EEB01}" presName="diagram" presStyleCnt="0">
        <dgm:presLayoutVars>
          <dgm:dir/>
          <dgm:resizeHandles val="exact"/>
        </dgm:presLayoutVars>
      </dgm:prSet>
      <dgm:spPr/>
      <dgm:t>
        <a:bodyPr/>
        <a:lstStyle/>
        <a:p>
          <a:endParaRPr lang="en-AU"/>
        </a:p>
      </dgm:t>
    </dgm:pt>
    <dgm:pt modelId="{C3C810D8-9D65-40AD-97C5-3BC481CA0C47}" type="pres">
      <dgm:prSet presAssocID="{E878EE69-A7AA-4A62-B50E-05157865C8CC}" presName="node" presStyleLbl="node1" presStyleIdx="0" presStyleCnt="5">
        <dgm:presLayoutVars>
          <dgm:bulletEnabled val="1"/>
        </dgm:presLayoutVars>
      </dgm:prSet>
      <dgm:spPr/>
      <dgm:t>
        <a:bodyPr/>
        <a:lstStyle/>
        <a:p>
          <a:endParaRPr lang="en-AU"/>
        </a:p>
      </dgm:t>
    </dgm:pt>
    <dgm:pt modelId="{3048A4C7-1CED-4DC3-BCBA-FCB912C6D267}" type="pres">
      <dgm:prSet presAssocID="{79BAEB54-1680-40A6-AE00-90B0760334EF}" presName="sibTrans" presStyleCnt="0"/>
      <dgm:spPr/>
      <dgm:t>
        <a:bodyPr/>
        <a:lstStyle/>
        <a:p>
          <a:endParaRPr lang="en-GB"/>
        </a:p>
      </dgm:t>
    </dgm:pt>
    <dgm:pt modelId="{C9F0E663-2BE2-427A-869D-6A116EB2579F}" type="pres">
      <dgm:prSet presAssocID="{5BEFF2AF-E6B1-4A02-8EB8-12BB1E137FCD}" presName="node" presStyleLbl="node1" presStyleIdx="1" presStyleCnt="5">
        <dgm:presLayoutVars>
          <dgm:bulletEnabled val="1"/>
        </dgm:presLayoutVars>
      </dgm:prSet>
      <dgm:spPr/>
      <dgm:t>
        <a:bodyPr/>
        <a:lstStyle/>
        <a:p>
          <a:endParaRPr lang="en-AU"/>
        </a:p>
      </dgm:t>
    </dgm:pt>
    <dgm:pt modelId="{37084672-552F-492F-80B8-4368BE48CA21}" type="pres">
      <dgm:prSet presAssocID="{EB729316-1CBE-4264-B28C-D9C3E472FCFE}" presName="sibTrans" presStyleCnt="0"/>
      <dgm:spPr/>
      <dgm:t>
        <a:bodyPr/>
        <a:lstStyle/>
        <a:p>
          <a:endParaRPr lang="en-GB"/>
        </a:p>
      </dgm:t>
    </dgm:pt>
    <dgm:pt modelId="{3D63D710-2328-43E8-9718-363B7A02C780}" type="pres">
      <dgm:prSet presAssocID="{5ED50080-4A14-4180-A3ED-D313CBD29420}" presName="node" presStyleLbl="node1" presStyleIdx="2" presStyleCnt="5">
        <dgm:presLayoutVars>
          <dgm:bulletEnabled val="1"/>
        </dgm:presLayoutVars>
      </dgm:prSet>
      <dgm:spPr/>
      <dgm:t>
        <a:bodyPr/>
        <a:lstStyle/>
        <a:p>
          <a:endParaRPr lang="en-AU"/>
        </a:p>
      </dgm:t>
    </dgm:pt>
    <dgm:pt modelId="{DE38A20D-73CA-4780-B193-09FF0BE744D6}" type="pres">
      <dgm:prSet presAssocID="{42CDEC1F-33E2-46C5-BAC1-224AB171143E}" presName="sibTrans" presStyleCnt="0"/>
      <dgm:spPr/>
      <dgm:t>
        <a:bodyPr/>
        <a:lstStyle/>
        <a:p>
          <a:endParaRPr lang="en-GB"/>
        </a:p>
      </dgm:t>
    </dgm:pt>
    <dgm:pt modelId="{746EF6B8-3F50-48C2-980A-020E7D93DE1B}" type="pres">
      <dgm:prSet presAssocID="{476C864B-2E39-4E41-A55B-182A5E42EA8F}" presName="node" presStyleLbl="node1" presStyleIdx="3" presStyleCnt="5">
        <dgm:presLayoutVars>
          <dgm:bulletEnabled val="1"/>
        </dgm:presLayoutVars>
      </dgm:prSet>
      <dgm:spPr/>
      <dgm:t>
        <a:bodyPr/>
        <a:lstStyle/>
        <a:p>
          <a:endParaRPr lang="en-AU"/>
        </a:p>
      </dgm:t>
    </dgm:pt>
    <dgm:pt modelId="{51B0A99D-BC61-40D1-948A-4CD6F5AA2925}" type="pres">
      <dgm:prSet presAssocID="{DFDE465C-588A-4AD8-B61C-9EB7B43F6BAD}" presName="sibTrans" presStyleCnt="0"/>
      <dgm:spPr/>
      <dgm:t>
        <a:bodyPr/>
        <a:lstStyle/>
        <a:p>
          <a:endParaRPr lang="en-GB"/>
        </a:p>
      </dgm:t>
    </dgm:pt>
    <dgm:pt modelId="{5F13E389-B7A4-49EB-9E26-A305B3F0BD87}" type="pres">
      <dgm:prSet presAssocID="{080A8948-7825-4239-8376-0530CAC955AD}" presName="node" presStyleLbl="node1" presStyleIdx="4" presStyleCnt="5" custLinFactNeighborX="-17222" custLinFactNeighborY="69444">
        <dgm:presLayoutVars>
          <dgm:bulletEnabled val="1"/>
        </dgm:presLayoutVars>
      </dgm:prSet>
      <dgm:spPr/>
      <dgm:t>
        <a:bodyPr/>
        <a:lstStyle/>
        <a:p>
          <a:endParaRPr lang="en-AU"/>
        </a:p>
      </dgm:t>
    </dgm:pt>
  </dgm:ptLst>
  <dgm:cxnLst>
    <dgm:cxn modelId="{AD8F36E4-312E-4C71-9665-D5E315D256D3}" srcId="{90AFB84B-D8D2-4F82-86A7-F6CB177EEB01}" destId="{5BEFF2AF-E6B1-4A02-8EB8-12BB1E137FCD}" srcOrd="1" destOrd="0" parTransId="{07CDD205-0E8E-4F83-A09A-17934304379B}" sibTransId="{EB729316-1CBE-4264-B28C-D9C3E472FCFE}"/>
    <dgm:cxn modelId="{DC8AC321-A728-4F43-9EC6-7EFCF9AA45F5}" type="presOf" srcId="{476C864B-2E39-4E41-A55B-182A5E42EA8F}" destId="{746EF6B8-3F50-48C2-980A-020E7D93DE1B}" srcOrd="0" destOrd="0" presId="urn:microsoft.com/office/officeart/2005/8/layout/default#1"/>
    <dgm:cxn modelId="{0C08367E-97C3-4DA9-ACB7-75EFB473E9E2}" type="presOf" srcId="{5ED50080-4A14-4180-A3ED-D313CBD29420}" destId="{3D63D710-2328-43E8-9718-363B7A02C780}" srcOrd="0" destOrd="0" presId="urn:microsoft.com/office/officeart/2005/8/layout/default#1"/>
    <dgm:cxn modelId="{7A5295B1-A35A-44E7-BD54-949E00140B36}" type="presOf" srcId="{E878EE69-A7AA-4A62-B50E-05157865C8CC}" destId="{C3C810D8-9D65-40AD-97C5-3BC481CA0C47}" srcOrd="0" destOrd="0" presId="urn:microsoft.com/office/officeart/2005/8/layout/default#1"/>
    <dgm:cxn modelId="{654FD3AB-695D-4C31-8769-50FF85342408}" type="presOf" srcId="{080A8948-7825-4239-8376-0530CAC955AD}" destId="{5F13E389-B7A4-49EB-9E26-A305B3F0BD87}" srcOrd="0" destOrd="0" presId="urn:microsoft.com/office/officeart/2005/8/layout/default#1"/>
    <dgm:cxn modelId="{985A5929-3BDF-4B31-9C17-C0154559E3EB}" srcId="{90AFB84B-D8D2-4F82-86A7-F6CB177EEB01}" destId="{5ED50080-4A14-4180-A3ED-D313CBD29420}" srcOrd="2" destOrd="0" parTransId="{9C004E1E-EA40-4634-B805-0F76C666FD92}" sibTransId="{42CDEC1F-33E2-46C5-BAC1-224AB171143E}"/>
    <dgm:cxn modelId="{1E1F1C1A-CB02-4676-B5F9-945F29356FBD}" srcId="{90AFB84B-D8D2-4F82-86A7-F6CB177EEB01}" destId="{E878EE69-A7AA-4A62-B50E-05157865C8CC}" srcOrd="0" destOrd="0" parTransId="{3E07CFD9-297D-4381-B151-4BBC09155C42}" sibTransId="{79BAEB54-1680-40A6-AE00-90B0760334EF}"/>
    <dgm:cxn modelId="{A9977476-52DB-4559-B376-B019612E3946}" type="presOf" srcId="{90AFB84B-D8D2-4F82-86A7-F6CB177EEB01}" destId="{D8C6B733-090A-43AF-B099-6C57AC87C39D}" srcOrd="0" destOrd="0" presId="urn:microsoft.com/office/officeart/2005/8/layout/default#1"/>
    <dgm:cxn modelId="{795A8776-D7DF-41F1-80B9-ABCC62853B08}" srcId="{90AFB84B-D8D2-4F82-86A7-F6CB177EEB01}" destId="{476C864B-2E39-4E41-A55B-182A5E42EA8F}" srcOrd="3" destOrd="0" parTransId="{7FD96829-1F90-4FB8-AA20-D4107D389FD8}" sibTransId="{DFDE465C-588A-4AD8-B61C-9EB7B43F6BAD}"/>
    <dgm:cxn modelId="{2AADF6D0-2987-4C8E-883C-5159C46366BF}" srcId="{90AFB84B-D8D2-4F82-86A7-F6CB177EEB01}" destId="{080A8948-7825-4239-8376-0530CAC955AD}" srcOrd="4" destOrd="0" parTransId="{E88D8AAD-2ED7-4792-8B64-76B2AB9DCF44}" sibTransId="{4B2F7B1A-8533-48FF-8FC7-D42AD2882EE1}"/>
    <dgm:cxn modelId="{F0AAD9D4-27DE-422A-82B6-61C38592D173}" type="presOf" srcId="{5BEFF2AF-E6B1-4A02-8EB8-12BB1E137FCD}" destId="{C9F0E663-2BE2-427A-869D-6A116EB2579F}" srcOrd="0" destOrd="0" presId="urn:microsoft.com/office/officeart/2005/8/layout/default#1"/>
    <dgm:cxn modelId="{D59A5F8F-C81E-445A-BC23-419126438692}" type="presParOf" srcId="{D8C6B733-090A-43AF-B099-6C57AC87C39D}" destId="{C3C810D8-9D65-40AD-97C5-3BC481CA0C47}" srcOrd="0" destOrd="0" presId="urn:microsoft.com/office/officeart/2005/8/layout/default#1"/>
    <dgm:cxn modelId="{18D7D457-6849-4C63-98B9-1DF893F11272}" type="presParOf" srcId="{D8C6B733-090A-43AF-B099-6C57AC87C39D}" destId="{3048A4C7-1CED-4DC3-BCBA-FCB912C6D267}" srcOrd="1" destOrd="0" presId="urn:microsoft.com/office/officeart/2005/8/layout/default#1"/>
    <dgm:cxn modelId="{C2E50C52-EAAA-47C1-8020-5A8AA01AD44F}" type="presParOf" srcId="{D8C6B733-090A-43AF-B099-6C57AC87C39D}" destId="{C9F0E663-2BE2-427A-869D-6A116EB2579F}" srcOrd="2" destOrd="0" presId="urn:microsoft.com/office/officeart/2005/8/layout/default#1"/>
    <dgm:cxn modelId="{05EA43FA-6AE5-4235-91AB-C8AF3BC421A9}" type="presParOf" srcId="{D8C6B733-090A-43AF-B099-6C57AC87C39D}" destId="{37084672-552F-492F-80B8-4368BE48CA21}" srcOrd="3" destOrd="0" presId="urn:microsoft.com/office/officeart/2005/8/layout/default#1"/>
    <dgm:cxn modelId="{E884E897-1C4A-4CAD-9FE5-E03806F8F4E9}" type="presParOf" srcId="{D8C6B733-090A-43AF-B099-6C57AC87C39D}" destId="{3D63D710-2328-43E8-9718-363B7A02C780}" srcOrd="4" destOrd="0" presId="urn:microsoft.com/office/officeart/2005/8/layout/default#1"/>
    <dgm:cxn modelId="{5F13CF2F-E075-418E-BC1B-90BBC13398AA}" type="presParOf" srcId="{D8C6B733-090A-43AF-B099-6C57AC87C39D}" destId="{DE38A20D-73CA-4780-B193-09FF0BE744D6}" srcOrd="5" destOrd="0" presId="urn:microsoft.com/office/officeart/2005/8/layout/default#1"/>
    <dgm:cxn modelId="{F4F453CD-E47B-46AE-90D5-A22565DB9FA9}" type="presParOf" srcId="{D8C6B733-090A-43AF-B099-6C57AC87C39D}" destId="{746EF6B8-3F50-48C2-980A-020E7D93DE1B}" srcOrd="6" destOrd="0" presId="urn:microsoft.com/office/officeart/2005/8/layout/default#1"/>
    <dgm:cxn modelId="{3DF7E059-E0D8-4EFB-973F-AB476DDE9C4A}" type="presParOf" srcId="{D8C6B733-090A-43AF-B099-6C57AC87C39D}" destId="{51B0A99D-BC61-40D1-948A-4CD6F5AA2925}" srcOrd="7" destOrd="0" presId="urn:microsoft.com/office/officeart/2005/8/layout/default#1"/>
    <dgm:cxn modelId="{2C1082F1-D3A7-4D83-8ED0-DD17FA473924}" type="presParOf" srcId="{D8C6B733-090A-43AF-B099-6C57AC87C39D}" destId="{5F13E389-B7A4-49EB-9E26-A305B3F0BD87}" srcOrd="8" destOrd="0" presId="urn:microsoft.com/office/officeart/2005/8/layout/default#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3BEA5E-9CFA-47CC-A404-6516CFDA9BBB}">
      <dsp:nvSpPr>
        <dsp:cNvPr id="0" name=""/>
        <dsp:cNvSpPr/>
      </dsp:nvSpPr>
      <dsp:spPr>
        <a:xfrm>
          <a:off x="0" y="2445421"/>
          <a:ext cx="5067300" cy="401191"/>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AU" sz="1400" kern="1200"/>
            <a:t>Treat the Risks</a:t>
          </a:r>
        </a:p>
      </dsp:txBody>
      <dsp:txXfrm>
        <a:off x="0" y="2445421"/>
        <a:ext cx="5067300" cy="401191"/>
      </dsp:txXfrm>
    </dsp:sp>
    <dsp:sp modelId="{02A2401E-503F-4A39-B99C-98258D6EB6F7}">
      <dsp:nvSpPr>
        <dsp:cNvPr id="0" name=""/>
        <dsp:cNvSpPr/>
      </dsp:nvSpPr>
      <dsp:spPr>
        <a:xfrm rot="10800000">
          <a:off x="0" y="1834406"/>
          <a:ext cx="5067300" cy="617032"/>
        </a:xfrm>
        <a:prstGeom prst="upArrowCallou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AU" sz="1400" kern="1200"/>
            <a:t>Evaluate the Risks</a:t>
          </a:r>
        </a:p>
      </dsp:txBody>
      <dsp:txXfrm rot="10800000">
        <a:off x="0" y="1834406"/>
        <a:ext cx="5067300" cy="400929"/>
      </dsp:txXfrm>
    </dsp:sp>
    <dsp:sp modelId="{85CD38C4-6002-4F73-8077-F8F25847302F}">
      <dsp:nvSpPr>
        <dsp:cNvPr id="0" name=""/>
        <dsp:cNvSpPr/>
      </dsp:nvSpPr>
      <dsp:spPr>
        <a:xfrm rot="10800000">
          <a:off x="0" y="1223391"/>
          <a:ext cx="5067300" cy="617032"/>
        </a:xfrm>
        <a:prstGeom prst="upArrowCallou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AU" sz="1400" kern="1200"/>
            <a:t>Analyse the Risks</a:t>
          </a:r>
        </a:p>
      </dsp:txBody>
      <dsp:txXfrm rot="10800000">
        <a:off x="0" y="1223391"/>
        <a:ext cx="5067300" cy="400929"/>
      </dsp:txXfrm>
    </dsp:sp>
    <dsp:sp modelId="{FE1B8DB2-4A56-498F-8449-FC48AE8851AE}">
      <dsp:nvSpPr>
        <dsp:cNvPr id="0" name=""/>
        <dsp:cNvSpPr/>
      </dsp:nvSpPr>
      <dsp:spPr>
        <a:xfrm rot="10800000">
          <a:off x="0" y="612376"/>
          <a:ext cx="5067300" cy="617032"/>
        </a:xfrm>
        <a:prstGeom prst="upArrowCallou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AU" sz="1400" kern="1200"/>
            <a:t>Identifying the Risks</a:t>
          </a:r>
        </a:p>
      </dsp:txBody>
      <dsp:txXfrm rot="10800000">
        <a:off x="0" y="612376"/>
        <a:ext cx="5067300" cy="400929"/>
      </dsp:txXfrm>
    </dsp:sp>
    <dsp:sp modelId="{70AC3466-43AF-46BF-A7A0-E0A4912040DB}">
      <dsp:nvSpPr>
        <dsp:cNvPr id="0" name=""/>
        <dsp:cNvSpPr/>
      </dsp:nvSpPr>
      <dsp:spPr>
        <a:xfrm rot="10800000">
          <a:off x="0" y="1361"/>
          <a:ext cx="5067300" cy="617032"/>
        </a:xfrm>
        <a:prstGeom prst="upArrowCallou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AU" sz="1400" kern="1200"/>
            <a:t>Establish the context</a:t>
          </a:r>
        </a:p>
      </dsp:txBody>
      <dsp:txXfrm rot="10800000">
        <a:off x="0" y="1361"/>
        <a:ext cx="5067300" cy="4009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A5F090-D875-456B-8F4C-42DD16EB8B34}">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t" anchorCtr="0">
          <a:noAutofit/>
        </a:bodyPr>
        <a:lstStyle/>
        <a:p>
          <a:pPr marL="114300" lvl="1" indent="-114300" algn="l" defTabSz="533400">
            <a:lnSpc>
              <a:spcPct val="90000"/>
            </a:lnSpc>
            <a:spcBef>
              <a:spcPct val="0"/>
            </a:spcBef>
            <a:spcAft>
              <a:spcPct val="15000"/>
            </a:spcAft>
            <a:buChar char="••"/>
          </a:pPr>
          <a:r>
            <a:rPr lang="en-AU" sz="1200" kern="1200"/>
            <a:t>Business plan</a:t>
          </a:r>
        </a:p>
      </dsp:txBody>
      <dsp:txXfrm>
        <a:off x="3739258" y="2454800"/>
        <a:ext cx="1061704" cy="723102"/>
      </dsp:txXfrm>
    </dsp:sp>
    <dsp:sp modelId="{DF1B61C5-B96D-429D-93D3-A92FAFCADAD9}">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t" anchorCtr="0">
          <a:noAutofit/>
        </a:bodyPr>
        <a:lstStyle/>
        <a:p>
          <a:pPr marL="114300" lvl="1" indent="-114300" algn="l" defTabSz="533400">
            <a:lnSpc>
              <a:spcPct val="90000"/>
            </a:lnSpc>
            <a:spcBef>
              <a:spcPct val="0"/>
            </a:spcBef>
            <a:spcAft>
              <a:spcPct val="15000"/>
            </a:spcAft>
            <a:buChar char="••"/>
          </a:pPr>
          <a:r>
            <a:rPr lang="en-AU" sz="1200" kern="1200"/>
            <a:t>Management assessments</a:t>
          </a:r>
        </a:p>
      </dsp:txBody>
      <dsp:txXfrm>
        <a:off x="685436" y="2454800"/>
        <a:ext cx="1061704" cy="723102"/>
      </dsp:txXfrm>
    </dsp:sp>
    <dsp:sp modelId="{EF5090DC-1339-4900-979E-E5C812661C1F}">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t" anchorCtr="0">
          <a:noAutofit/>
        </a:bodyPr>
        <a:lstStyle/>
        <a:p>
          <a:pPr marL="114300" lvl="1" indent="-114300" algn="l" defTabSz="533400">
            <a:lnSpc>
              <a:spcPct val="90000"/>
            </a:lnSpc>
            <a:spcBef>
              <a:spcPct val="0"/>
            </a:spcBef>
            <a:spcAft>
              <a:spcPct val="15000"/>
            </a:spcAft>
            <a:buChar char="••"/>
          </a:pPr>
          <a:r>
            <a:rPr lang="en-AU" sz="1200" kern="1200"/>
            <a:t>Data integration tools</a:t>
          </a:r>
        </a:p>
      </dsp:txBody>
      <dsp:txXfrm>
        <a:off x="3739258" y="22497"/>
        <a:ext cx="1061704" cy="723102"/>
      </dsp:txXfrm>
    </dsp:sp>
    <dsp:sp modelId="{0BD67734-247D-4FD7-AB46-6A9074CC610B}">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t" anchorCtr="0">
          <a:noAutofit/>
        </a:bodyPr>
        <a:lstStyle/>
        <a:p>
          <a:pPr marL="114300" lvl="1" indent="-114300" algn="l" defTabSz="533400">
            <a:lnSpc>
              <a:spcPct val="90000"/>
            </a:lnSpc>
            <a:spcBef>
              <a:spcPct val="0"/>
            </a:spcBef>
            <a:spcAft>
              <a:spcPct val="15000"/>
            </a:spcAft>
            <a:buChar char="••"/>
          </a:pPr>
          <a:r>
            <a:rPr lang="en-AU" sz="1200" kern="1200"/>
            <a:t>Modelling tools</a:t>
          </a:r>
        </a:p>
      </dsp:txBody>
      <dsp:txXfrm>
        <a:off x="685436" y="22497"/>
        <a:ext cx="1061704" cy="723102"/>
      </dsp:txXfrm>
    </dsp:sp>
    <dsp:sp modelId="{781B7D5F-372E-415D-B9DC-BBD1ADB182EC}">
      <dsp:nvSpPr>
        <dsp:cNvPr id="0" name=""/>
        <dsp:cNvSpPr/>
      </dsp:nvSpPr>
      <dsp:spPr>
        <a:xfrm>
          <a:off x="1325422" y="182422"/>
          <a:ext cx="1385773" cy="1385773"/>
        </a:xfrm>
        <a:prstGeom prst="pieWedg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AU" sz="1100" kern="1200"/>
            <a:t>Data base systems</a:t>
          </a:r>
        </a:p>
      </dsp:txBody>
      <dsp:txXfrm>
        <a:off x="1731306" y="588306"/>
        <a:ext cx="979889" cy="979889"/>
      </dsp:txXfrm>
    </dsp:sp>
    <dsp:sp modelId="{B2047412-8414-4499-AD32-A0C0BDDB979D}">
      <dsp:nvSpPr>
        <dsp:cNvPr id="0" name=""/>
        <dsp:cNvSpPr/>
      </dsp:nvSpPr>
      <dsp:spPr>
        <a:xfrm rot="5400000">
          <a:off x="2775204" y="182422"/>
          <a:ext cx="1385773" cy="1385773"/>
        </a:xfrm>
        <a:prstGeom prst="pieWedg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AU" sz="1100" kern="1200"/>
            <a:t>Business activity monitoring</a:t>
          </a:r>
        </a:p>
      </dsp:txBody>
      <dsp:txXfrm rot="-5400000">
        <a:off x="2775204" y="588306"/>
        <a:ext cx="979889" cy="979889"/>
      </dsp:txXfrm>
    </dsp:sp>
    <dsp:sp modelId="{C1D86442-950C-44D7-B0BA-33B8A769E3E7}">
      <dsp:nvSpPr>
        <dsp:cNvPr id="0" name=""/>
        <dsp:cNvSpPr/>
      </dsp:nvSpPr>
      <dsp:spPr>
        <a:xfrm rot="10800000">
          <a:off x="2775204" y="1632204"/>
          <a:ext cx="1385773" cy="1385773"/>
        </a:xfrm>
        <a:prstGeom prst="pieWedg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AU" sz="1100" kern="1200"/>
            <a:t>Business intellegence</a:t>
          </a:r>
        </a:p>
      </dsp:txBody>
      <dsp:txXfrm rot="10800000">
        <a:off x="2775204" y="1632204"/>
        <a:ext cx="979889" cy="979889"/>
      </dsp:txXfrm>
    </dsp:sp>
    <dsp:sp modelId="{A7AB02A2-DCA6-4007-8160-AEE57AB49E34}">
      <dsp:nvSpPr>
        <dsp:cNvPr id="0" name=""/>
        <dsp:cNvSpPr/>
      </dsp:nvSpPr>
      <dsp:spPr>
        <a:xfrm rot="16200000">
          <a:off x="1325422" y="1632204"/>
          <a:ext cx="1385773" cy="1385773"/>
        </a:xfrm>
        <a:prstGeom prst="pieWedg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AU" sz="1100" kern="1200"/>
            <a:t>Business process management</a:t>
          </a:r>
        </a:p>
      </dsp:txBody>
      <dsp:txXfrm rot="5400000">
        <a:off x="1731306" y="1632204"/>
        <a:ext cx="979889" cy="979889"/>
      </dsp:txXfrm>
    </dsp:sp>
    <dsp:sp modelId="{A919D0FC-59D5-4BBC-BC10-36086A315A5E}">
      <dsp:nvSpPr>
        <dsp:cNvPr id="0" name=""/>
        <dsp:cNvSpPr/>
      </dsp:nvSpPr>
      <dsp:spPr>
        <a:xfrm>
          <a:off x="2503970" y="1312164"/>
          <a:ext cx="478459" cy="416052"/>
        </a:xfrm>
        <a:prstGeom prst="circularArrow">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41DB7D01-3C68-4D10-9010-FE3ACB008399}">
      <dsp:nvSpPr>
        <dsp:cNvPr id="0" name=""/>
        <dsp:cNvSpPr/>
      </dsp:nvSpPr>
      <dsp:spPr>
        <a:xfrm rot="10800000">
          <a:off x="2503970" y="1472184"/>
          <a:ext cx="478459" cy="416052"/>
        </a:xfrm>
        <a:prstGeom prst="circularArrow">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C810D8-9D65-40AD-97C5-3BC481CA0C47}">
      <dsp:nvSpPr>
        <dsp:cNvPr id="0" name=""/>
        <dsp:cNvSpPr/>
      </dsp:nvSpPr>
      <dsp:spPr>
        <a:xfrm>
          <a:off x="0" y="233362"/>
          <a:ext cx="1714499" cy="1028700"/>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t>Details of changes</a:t>
          </a:r>
        </a:p>
        <a:p>
          <a:pPr lvl="0" algn="ctr" defTabSz="533400">
            <a:lnSpc>
              <a:spcPct val="90000"/>
            </a:lnSpc>
            <a:spcBef>
              <a:spcPct val="0"/>
            </a:spcBef>
            <a:spcAft>
              <a:spcPct val="35000"/>
            </a:spcAft>
          </a:pPr>
          <a:r>
            <a:rPr lang="en-AU" sz="1200" kern="1200"/>
            <a:t>identify</a:t>
          </a:r>
        </a:p>
        <a:p>
          <a:pPr lvl="0" algn="ctr" defTabSz="533400">
            <a:lnSpc>
              <a:spcPct val="90000"/>
            </a:lnSpc>
            <a:spcBef>
              <a:spcPct val="0"/>
            </a:spcBef>
            <a:spcAft>
              <a:spcPct val="35000"/>
            </a:spcAft>
          </a:pPr>
          <a:r>
            <a:rPr lang="en-AU" sz="1200" kern="1200"/>
            <a:t>particulars</a:t>
          </a:r>
        </a:p>
        <a:p>
          <a:pPr lvl="0" algn="ctr" defTabSz="533400">
            <a:lnSpc>
              <a:spcPct val="90000"/>
            </a:lnSpc>
            <a:spcBef>
              <a:spcPct val="0"/>
            </a:spcBef>
            <a:spcAft>
              <a:spcPct val="35000"/>
            </a:spcAft>
          </a:pPr>
          <a:endParaRPr lang="en-AU" sz="1200" kern="1200"/>
        </a:p>
      </dsp:txBody>
      <dsp:txXfrm>
        <a:off x="0" y="233362"/>
        <a:ext cx="1714499" cy="1028700"/>
      </dsp:txXfrm>
    </dsp:sp>
    <dsp:sp modelId="{C9F0E663-2BE2-427A-869D-6A116EB2579F}">
      <dsp:nvSpPr>
        <dsp:cNvPr id="0" name=""/>
        <dsp:cNvSpPr/>
      </dsp:nvSpPr>
      <dsp:spPr>
        <a:xfrm>
          <a:off x="1885950" y="233362"/>
          <a:ext cx="1714499" cy="1028700"/>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t>IMPLEMENTATION</a:t>
          </a:r>
        </a:p>
        <a:p>
          <a:pPr lvl="0" algn="ctr" defTabSz="533400">
            <a:lnSpc>
              <a:spcPct val="90000"/>
            </a:lnSpc>
            <a:spcBef>
              <a:spcPct val="0"/>
            </a:spcBef>
            <a:spcAft>
              <a:spcPct val="35000"/>
            </a:spcAft>
          </a:pPr>
          <a:r>
            <a:rPr lang="en-AU" sz="1200" kern="1200"/>
            <a:t>release strategy</a:t>
          </a:r>
        </a:p>
      </dsp:txBody>
      <dsp:txXfrm>
        <a:off x="1885950" y="233362"/>
        <a:ext cx="1714499" cy="1028700"/>
      </dsp:txXfrm>
    </dsp:sp>
    <dsp:sp modelId="{3D63D710-2328-43E8-9718-363B7A02C780}">
      <dsp:nvSpPr>
        <dsp:cNvPr id="0" name=""/>
        <dsp:cNvSpPr/>
      </dsp:nvSpPr>
      <dsp:spPr>
        <a:xfrm>
          <a:off x="3771900" y="233362"/>
          <a:ext cx="1714499" cy="1028700"/>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t>Review</a:t>
          </a:r>
        </a:p>
        <a:p>
          <a:pPr lvl="0" algn="ctr" defTabSz="533400">
            <a:lnSpc>
              <a:spcPct val="90000"/>
            </a:lnSpc>
            <a:spcBef>
              <a:spcPct val="0"/>
            </a:spcBef>
            <a:spcAft>
              <a:spcPct val="35000"/>
            </a:spcAft>
          </a:pPr>
          <a:r>
            <a:rPr lang="en-AU" sz="1200" kern="1200"/>
            <a:t>Appriasals</a:t>
          </a:r>
        </a:p>
      </dsp:txBody>
      <dsp:txXfrm>
        <a:off x="3771900" y="233362"/>
        <a:ext cx="1714499" cy="1028700"/>
      </dsp:txXfrm>
    </dsp:sp>
    <dsp:sp modelId="{746EF6B8-3F50-48C2-980A-020E7D93DE1B}">
      <dsp:nvSpPr>
        <dsp:cNvPr id="0" name=""/>
        <dsp:cNvSpPr/>
      </dsp:nvSpPr>
      <dsp:spPr>
        <a:xfrm>
          <a:off x="942975" y="1433512"/>
          <a:ext cx="1714499" cy="1028700"/>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t>Action</a:t>
          </a:r>
        </a:p>
        <a:p>
          <a:pPr lvl="0" algn="ctr" defTabSz="533400">
            <a:lnSpc>
              <a:spcPct val="90000"/>
            </a:lnSpc>
            <a:spcBef>
              <a:spcPct val="0"/>
            </a:spcBef>
            <a:spcAft>
              <a:spcPct val="35000"/>
            </a:spcAft>
          </a:pPr>
          <a:r>
            <a:rPr lang="en-AU" sz="1200" kern="1200"/>
            <a:t>Communicating</a:t>
          </a:r>
        </a:p>
        <a:p>
          <a:pPr lvl="0" algn="ctr" defTabSz="533400">
            <a:lnSpc>
              <a:spcPct val="90000"/>
            </a:lnSpc>
            <a:spcBef>
              <a:spcPct val="0"/>
            </a:spcBef>
            <a:spcAft>
              <a:spcPct val="35000"/>
            </a:spcAft>
          </a:pPr>
          <a:r>
            <a:rPr lang="en-AU" sz="1200" kern="1200"/>
            <a:t>Training</a:t>
          </a:r>
        </a:p>
        <a:p>
          <a:pPr lvl="0" algn="ctr" defTabSz="533400">
            <a:lnSpc>
              <a:spcPct val="90000"/>
            </a:lnSpc>
            <a:spcBef>
              <a:spcPct val="0"/>
            </a:spcBef>
            <a:spcAft>
              <a:spcPct val="35000"/>
            </a:spcAft>
          </a:pPr>
          <a:endParaRPr lang="en-AU" sz="1200" kern="1200"/>
        </a:p>
      </dsp:txBody>
      <dsp:txXfrm>
        <a:off x="942975" y="1433512"/>
        <a:ext cx="1714499" cy="1028700"/>
      </dsp:txXfrm>
    </dsp:sp>
    <dsp:sp modelId="{5F13E389-B7A4-49EB-9E26-A305B3F0BD87}">
      <dsp:nvSpPr>
        <dsp:cNvPr id="0" name=""/>
        <dsp:cNvSpPr/>
      </dsp:nvSpPr>
      <dsp:spPr>
        <a:xfrm>
          <a:off x="2533653" y="1666875"/>
          <a:ext cx="1714499" cy="1028700"/>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t>OUTPUT</a:t>
          </a:r>
        </a:p>
      </dsp:txBody>
      <dsp:txXfrm>
        <a:off x="2533653" y="166687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3.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42E6C-C1BA-43FE-8C4B-B65EBC459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Template4</Template>
  <TotalTime>114</TotalTime>
  <Pages>87</Pages>
  <Words>14806</Words>
  <Characters>84396</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Jamie Waller</cp:lastModifiedBy>
  <cp:revision>21</cp:revision>
  <dcterms:created xsi:type="dcterms:W3CDTF">2015-05-07T12:10:00Z</dcterms:created>
  <dcterms:modified xsi:type="dcterms:W3CDTF">2016-04-27T12:16:00Z</dcterms:modified>
</cp:coreProperties>
</file>