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F16B1B" w:rsidRDefault="00DA6089"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740F72" w:rsidRPr="00740F72">
            <w:rPr>
              <w:szCs w:val="32"/>
            </w:rPr>
            <w:t>CPCCBC4001A</w:t>
          </w:r>
        </w:sdtContent>
      </w:sdt>
      <w:r w:rsidR="00E542EA" w:rsidRPr="00F16B1B">
        <w:rPr>
          <w:szCs w:val="32"/>
        </w:rPr>
        <w:t xml:space="preserve"> </w:t>
      </w:r>
    </w:p>
    <w:p w:rsidR="00E542EA" w:rsidRPr="00F16B1B" w:rsidRDefault="00DA6089"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740F72" w:rsidRPr="00740F72">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584D83" w:rsidP="0018434E">
            <w:pPr>
              <w:ind w:right="-24"/>
              <w:rPr>
                <w:rFonts w:ascii="Arial" w:hAnsi="Arial" w:cs="Arial"/>
                <w:sz w:val="22"/>
                <w:szCs w:val="22"/>
              </w:rPr>
            </w:pPr>
            <w:permStart w:id="1846619041" w:edGrp="everyone"/>
            <w:r>
              <w:rPr>
                <w:rFonts w:ascii="Arial" w:hAnsi="Arial" w:cs="Arial"/>
                <w:sz w:val="22"/>
                <w:szCs w:val="22"/>
              </w:rPr>
              <w:t>Everett Putney</w:t>
            </w:r>
            <w:permEnd w:id="1846619041"/>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1173894479"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28625"/>
                      <wp:effectExtent l="0" t="0" r="9525"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73894479" w:displacedByCustomXml="prev"/>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405886791" w:edGrp="everyone"/>
            <w:permEnd w:id="405886791"/>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672965876"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672965876" w:displacedByCustomXml="next"/>
          </w:sdtContent>
        </w:sdt>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160844087"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2C3CDA50A0CB44E4938BBCBBA737E2EE"/>
            </w:placeholder>
            <w:date w:fullDate="2018-04-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542EA" w:rsidRPr="00F16B1B" w:rsidRDefault="00584D83" w:rsidP="00584D83">
                <w:pPr>
                  <w:ind w:right="-24"/>
                  <w:rPr>
                    <w:rFonts w:ascii="Arial" w:hAnsi="Arial" w:cs="Arial"/>
                    <w:sz w:val="22"/>
                    <w:szCs w:val="22"/>
                  </w:rPr>
                </w:pPr>
                <w:r>
                  <w:rPr>
                    <w:rFonts w:ascii="Arial" w:hAnsi="Arial" w:cs="Arial"/>
                    <w:sz w:val="22"/>
                    <w:szCs w:val="22"/>
                  </w:rPr>
                  <w:t>18/04/2018</w:t>
                </w:r>
              </w:p>
            </w:tc>
          </w:sdtContent>
        </w:sdt>
      </w:tr>
      <w:permEnd w:id="160844087"/>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bookmarkStart w:id="0" w:name="_GoBack"/>
      <w:bookmarkEnd w:id="0"/>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665874994" w:edGrp="everyone"/>
            <w:permEnd w:id="665874994"/>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DA6089">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156417527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564175279" w:displacedByCustomXml="prev"/>
        <w:permStart w:id="156743448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567434489" w:displacedByCustomXml="prev"/>
      </w:tr>
    </w:tbl>
    <w:tbl>
      <w:tblPr>
        <w:tblStyle w:val="TableGrid"/>
        <w:tblW w:w="0" w:type="auto"/>
        <w:tblLook w:val="04A0" w:firstRow="1" w:lastRow="0" w:firstColumn="1" w:lastColumn="0" w:noHBand="0" w:noVBand="1"/>
      </w:tblPr>
      <w:tblGrid>
        <w:gridCol w:w="9016"/>
      </w:tblGrid>
      <w:tr w:rsidR="00F16B1B" w:rsidRPr="00F16B1B" w:rsidTr="00DA6089">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1" w:name="_Ref396827952"/>
            <w:r w:rsidRPr="00F16B1B">
              <w:rPr>
                <w:rFonts w:ascii="Arial" w:hAnsi="Arial" w:cs="Arial"/>
                <w:b/>
                <w:caps/>
                <w:szCs w:val="24"/>
              </w:rPr>
              <w:lastRenderedPageBreak/>
              <w:t>Assessor Comments</w:t>
            </w:r>
          </w:p>
        </w:tc>
      </w:tr>
      <w:tr w:rsidR="00F16B1B" w:rsidRPr="00F16B1B" w:rsidTr="00DA6089">
        <w:trPr>
          <w:trHeight w:val="13602"/>
        </w:trPr>
        <w:tc>
          <w:tcPr>
            <w:tcW w:w="9016" w:type="dxa"/>
          </w:tcPr>
          <w:p w:rsidR="00B43FFB" w:rsidRPr="00F16B1B" w:rsidRDefault="00B43FFB" w:rsidP="00DA6089">
            <w:pPr>
              <w:rPr>
                <w:rFonts w:ascii="Arial" w:hAnsi="Arial" w:cs="Arial"/>
                <w:szCs w:val="24"/>
              </w:rPr>
            </w:pPr>
            <w:permStart w:id="2078362174" w:edGrp="everyone"/>
            <w:permEnd w:id="2078362174"/>
          </w:p>
        </w:tc>
      </w:tr>
    </w:tbl>
    <w:p w:rsidR="000477D8" w:rsidRPr="00F16B1B" w:rsidRDefault="000477D8" w:rsidP="00E542EA">
      <w:pPr>
        <w:pStyle w:val="11CSTCPLQuestionBullet"/>
        <w:ind w:left="709" w:hanging="709"/>
      </w:pPr>
      <w:bookmarkStart w:id="2" w:name="_Ref423932567"/>
      <w:bookmarkEnd w:id="1"/>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2"/>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eastAsia="en-AU"/>
        </w:rPr>
        <w:drawing>
          <wp:inline distT="0" distB="0" distL="0" distR="0" wp14:anchorId="0462E9DD" wp14:editId="61B27FC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42EA" w:rsidRPr="00F16B1B" w:rsidRDefault="00012A07" w:rsidP="009D22C4">
            <w:pPr>
              <w:rPr>
                <w:rFonts w:ascii="Arial" w:hAnsi="Arial" w:cs="Arial"/>
                <w:sz w:val="22"/>
                <w:szCs w:val="22"/>
              </w:rPr>
            </w:pPr>
            <w:permStart w:id="827934392" w:edGrp="everyone"/>
            <w:r>
              <w:rPr>
                <w:rFonts w:ascii="Arial" w:hAnsi="Arial" w:cs="Arial"/>
                <w:sz w:val="22"/>
                <w:szCs w:val="22"/>
              </w:rPr>
              <w:t xml:space="preserve">Performance based </w:t>
            </w:r>
            <w:r w:rsidR="00F26EE4">
              <w:rPr>
                <w:rFonts w:ascii="Arial" w:hAnsi="Arial" w:cs="Arial"/>
                <w:sz w:val="22"/>
                <w:szCs w:val="22"/>
              </w:rPr>
              <w:t xml:space="preserve">solution </w:t>
            </w:r>
            <w:r>
              <w:rPr>
                <w:rFonts w:ascii="Arial" w:hAnsi="Arial" w:cs="Arial"/>
                <w:sz w:val="22"/>
                <w:szCs w:val="22"/>
              </w:rPr>
              <w:t>with appropriate justification</w:t>
            </w:r>
            <w:r w:rsidR="003C6E8A">
              <w:rPr>
                <w:rFonts w:ascii="Arial" w:hAnsi="Arial" w:cs="Arial"/>
                <w:sz w:val="22"/>
                <w:szCs w:val="22"/>
              </w:rPr>
              <w:t>. Could find appropriate information in the NCC provided it complies with other relevant requirements</w:t>
            </w:r>
            <w:permEnd w:id="827934392"/>
          </w:p>
        </w:tc>
        <w:permStart w:id="1434788324"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1434788324"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3" w:name="_Ref423933353"/>
      <w:r w:rsidRPr="00F16B1B">
        <w:rPr>
          <w:iCs/>
        </w:rPr>
        <w:t>In regard to the above 900mm distance from house wall to boundary fence and in using or referencing performance-based regulations in the BCA what else should you be aware of and consider?</w:t>
      </w:r>
      <w:bookmarkEnd w:id="3"/>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914FB5" w:rsidP="00281981">
            <w:pPr>
              <w:rPr>
                <w:rFonts w:ascii="Arial" w:hAnsi="Arial" w:cs="Arial"/>
                <w:sz w:val="22"/>
                <w:szCs w:val="22"/>
              </w:rPr>
            </w:pPr>
            <w:permStart w:id="871326757" w:edGrp="everyone"/>
            <w:r>
              <w:rPr>
                <w:rFonts w:ascii="Arial" w:hAnsi="Arial" w:cs="Arial"/>
                <w:sz w:val="22"/>
                <w:szCs w:val="22"/>
              </w:rPr>
              <w:t>That the performance based solution complies with any other relevant codes or requirements such as fire separation and local council planning regulations</w:t>
            </w:r>
            <w:permEnd w:id="871326757"/>
          </w:p>
        </w:tc>
        <w:permStart w:id="1661732339" w:edGrp="everyone" w:displacedByCustomXml="next"/>
        <w:sdt>
          <w:sdtPr>
            <w:rPr>
              <w:rFonts w:ascii="Arial" w:hAnsi="Arial" w:cs="Arial"/>
              <w:sz w:val="44"/>
              <w:szCs w:val="44"/>
            </w:rPr>
            <w:id w:val="4604665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661732339"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4" w:name="_Ref423934890"/>
      <w:r w:rsidRPr="00F16B1B">
        <w:rPr>
          <w:iCs/>
        </w:rPr>
        <w:lastRenderedPageBreak/>
        <w:t>Who has responsibility for producing and maintaining The Building Code of Australia (BCA) and who is it done on behalf of?</w:t>
      </w:r>
      <w:bookmarkEnd w:id="4"/>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F26EE4" w:rsidP="00281981">
            <w:pPr>
              <w:rPr>
                <w:rFonts w:ascii="Arial" w:hAnsi="Arial" w:cs="Arial"/>
                <w:sz w:val="22"/>
                <w:szCs w:val="22"/>
              </w:rPr>
            </w:pPr>
            <w:permStart w:id="1839276330" w:edGrp="everyone"/>
            <w:r>
              <w:rPr>
                <w:rFonts w:ascii="Arial" w:hAnsi="Arial" w:cs="Arial"/>
                <w:sz w:val="22"/>
                <w:szCs w:val="22"/>
              </w:rPr>
              <w:t xml:space="preserve">The Australian Building Codes Board and completed on behalf of each state and territory’s </w:t>
            </w:r>
            <w:r w:rsidR="00E93DD4">
              <w:rPr>
                <w:rFonts w:ascii="Arial" w:hAnsi="Arial" w:cs="Arial"/>
                <w:sz w:val="22"/>
                <w:szCs w:val="22"/>
              </w:rPr>
              <w:t>Government through Building control and Plumbing legislation</w:t>
            </w:r>
            <w:permEnd w:id="1839276330"/>
          </w:p>
        </w:tc>
        <w:permStart w:id="417602421" w:edGrp="everyone" w:displacedByCustomXml="next"/>
        <w:sdt>
          <w:sdtPr>
            <w:rPr>
              <w:rFonts w:ascii="Arial" w:hAnsi="Arial" w:cs="Arial"/>
              <w:sz w:val="44"/>
              <w:szCs w:val="44"/>
            </w:rPr>
            <w:id w:val="-127000369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417602421"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5" w:name="_Ref423934988"/>
      <w:r w:rsidRPr="00F16B1B">
        <w:rPr>
          <w:iCs/>
        </w:rPr>
        <w:t>Fill in the missing words to complete the following two sentences.</w:t>
      </w:r>
      <w:bookmarkEnd w:id="5"/>
      <w:r w:rsidRPr="00F16B1B">
        <w:rPr>
          <w:iCs/>
        </w:rPr>
        <w:t xml:space="preserve"> </w:t>
      </w:r>
    </w:p>
    <w:p w:rsidR="000477D8" w:rsidRPr="00F16B1B" w:rsidRDefault="00177C8C" w:rsidP="000477D8">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66432" behindDoc="0" locked="0" layoutInCell="1" allowOverlap="1" wp14:anchorId="5D82163C" wp14:editId="629BE345">
                <wp:simplePos x="0" y="0"/>
                <wp:positionH relativeFrom="column">
                  <wp:posOffset>3667124</wp:posOffset>
                </wp:positionH>
                <wp:positionV relativeFrom="paragraph">
                  <wp:posOffset>73660</wp:posOffset>
                </wp:positionV>
                <wp:extent cx="1152525" cy="27178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15252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A6089" w:rsidRPr="009536A1" w:rsidRDefault="00DA6089" w:rsidP="009536A1">
                            <w:pPr>
                              <w:jc w:val="center"/>
                              <w:rPr>
                                <w:rFonts w:ascii="Arial" w:hAnsi="Arial" w:cs="Arial"/>
                                <w:color w:val="17365D" w:themeColor="text2" w:themeShade="BF"/>
                                <w:sz w:val="22"/>
                              </w:rPr>
                            </w:pPr>
                            <w:permStart w:id="1588200366" w:edGrp="everyone"/>
                            <w:proofErr w:type="gramStart"/>
                            <w:r>
                              <w:rPr>
                                <w:rFonts w:ascii="Arial" w:hAnsi="Arial" w:cs="Arial"/>
                                <w:color w:val="17365D" w:themeColor="text2" w:themeShade="BF"/>
                                <w:sz w:val="22"/>
                              </w:rPr>
                              <w:t>provisions</w:t>
                            </w:r>
                            <w:permEnd w:id="1588200366"/>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2163C"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DA6089" w:rsidRPr="009536A1" w:rsidRDefault="00DA6089" w:rsidP="009536A1">
                      <w:pPr>
                        <w:jc w:val="center"/>
                        <w:rPr>
                          <w:rFonts w:ascii="Arial" w:hAnsi="Arial" w:cs="Arial"/>
                          <w:color w:val="17365D" w:themeColor="text2" w:themeShade="BF"/>
                          <w:sz w:val="22"/>
                        </w:rPr>
                      </w:pPr>
                      <w:permStart w:id="1588200366" w:edGrp="everyone"/>
                      <w:proofErr w:type="gramStart"/>
                      <w:r>
                        <w:rPr>
                          <w:rFonts w:ascii="Arial" w:hAnsi="Arial" w:cs="Arial"/>
                          <w:color w:val="17365D" w:themeColor="text2" w:themeShade="BF"/>
                          <w:sz w:val="22"/>
                        </w:rPr>
                        <w:t>provisions</w:t>
                      </w:r>
                      <w:permEnd w:id="1588200366"/>
                      <w:proofErr w:type="gramEnd"/>
                    </w:p>
                  </w:txbxContent>
                </v:textbox>
              </v:shape>
            </w:pict>
          </mc:Fallback>
        </mc:AlternateContent>
      </w:r>
      <w:r w:rsidRPr="00F16B1B">
        <w:rPr>
          <w:iCs/>
          <w:noProof/>
          <w:lang w:eastAsia="en-AU"/>
        </w:rPr>
        <mc:AlternateContent>
          <mc:Choice Requires="wps">
            <w:drawing>
              <wp:anchor distT="0" distB="0" distL="114300" distR="114300" simplePos="0" relativeHeight="251664384" behindDoc="0" locked="0" layoutInCell="1" allowOverlap="1" wp14:anchorId="46692DDB" wp14:editId="4C1107D8">
                <wp:simplePos x="0" y="0"/>
                <wp:positionH relativeFrom="column">
                  <wp:posOffset>2686050</wp:posOffset>
                </wp:positionH>
                <wp:positionV relativeFrom="paragraph">
                  <wp:posOffset>73660</wp:posOffset>
                </wp:positionV>
                <wp:extent cx="927735" cy="27178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2773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A6089" w:rsidRPr="009536A1" w:rsidRDefault="00DA6089" w:rsidP="009536A1">
                            <w:pPr>
                              <w:jc w:val="center"/>
                              <w:rPr>
                                <w:rFonts w:ascii="Arial" w:hAnsi="Arial" w:cs="Arial"/>
                                <w:color w:val="17365D" w:themeColor="text2" w:themeShade="BF"/>
                                <w:sz w:val="22"/>
                              </w:rPr>
                            </w:pPr>
                            <w:permStart w:id="184246898" w:edGrp="everyone"/>
                            <w:proofErr w:type="gramStart"/>
                            <w:r>
                              <w:rPr>
                                <w:rFonts w:ascii="Arial" w:hAnsi="Arial" w:cs="Arial"/>
                                <w:color w:val="17365D" w:themeColor="text2" w:themeShade="BF"/>
                                <w:sz w:val="22"/>
                              </w:rPr>
                              <w:t>technical</w:t>
                            </w:r>
                            <w:permEnd w:id="184246898"/>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92DDB" id="Text Box 14" o:spid="_x0000_s1027" type="#_x0000_t202" style="position:absolute;left:0;text-align:left;margin-left:211.5pt;margin-top:5.8pt;width:73.05pt;height:2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DA6089" w:rsidRPr="009536A1" w:rsidRDefault="00DA6089" w:rsidP="009536A1">
                      <w:pPr>
                        <w:jc w:val="center"/>
                        <w:rPr>
                          <w:rFonts w:ascii="Arial" w:hAnsi="Arial" w:cs="Arial"/>
                          <w:color w:val="17365D" w:themeColor="text2" w:themeShade="BF"/>
                          <w:sz w:val="22"/>
                        </w:rPr>
                      </w:pPr>
                      <w:permStart w:id="184246898" w:edGrp="everyone"/>
                      <w:proofErr w:type="gramStart"/>
                      <w:r>
                        <w:rPr>
                          <w:rFonts w:ascii="Arial" w:hAnsi="Arial" w:cs="Arial"/>
                          <w:color w:val="17365D" w:themeColor="text2" w:themeShade="BF"/>
                          <w:sz w:val="22"/>
                        </w:rPr>
                        <w:t>technical</w:t>
                      </w:r>
                      <w:permEnd w:id="184246898"/>
                      <w:proofErr w:type="gramEnd"/>
                    </w:p>
                  </w:txbxContent>
                </v:textbox>
              </v:shape>
            </w:pict>
          </mc:Fallback>
        </mc:AlternateContent>
      </w:r>
    </w:p>
    <w:p w:rsidR="000477D8" w:rsidRPr="00F16B1B" w:rsidRDefault="00177C8C"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68480" behindDoc="0" locked="0" layoutInCell="1" allowOverlap="1" wp14:anchorId="11E6D527" wp14:editId="5F8BE85F">
                <wp:simplePos x="0" y="0"/>
                <wp:positionH relativeFrom="column">
                  <wp:posOffset>647700</wp:posOffset>
                </wp:positionH>
                <wp:positionV relativeFrom="paragraph">
                  <wp:posOffset>174625</wp:posOffset>
                </wp:positionV>
                <wp:extent cx="866775" cy="27178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667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A6089" w:rsidRPr="009536A1" w:rsidRDefault="00DA6089" w:rsidP="009536A1">
                            <w:pPr>
                              <w:jc w:val="center"/>
                              <w:rPr>
                                <w:rFonts w:ascii="Arial" w:hAnsi="Arial" w:cs="Arial"/>
                                <w:sz w:val="22"/>
                                <w:szCs w:val="22"/>
                              </w:rPr>
                            </w:pPr>
                            <w:permStart w:id="705524627" w:edGrp="everyone"/>
                            <w:proofErr w:type="gramStart"/>
                            <w:r>
                              <w:rPr>
                                <w:rFonts w:ascii="Arial" w:hAnsi="Arial" w:cs="Arial"/>
                                <w:sz w:val="22"/>
                                <w:szCs w:val="22"/>
                              </w:rPr>
                              <w:t>design</w:t>
                            </w:r>
                            <w:permEnd w:id="705524627"/>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6D527" id="Text Box 16" o:spid="_x0000_s1028" type="#_x0000_t202" style="position:absolute;left:0;text-align:left;margin-left:51pt;margin-top:13.75pt;width:68.2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DA6089" w:rsidRPr="009536A1" w:rsidRDefault="00DA6089" w:rsidP="009536A1">
                      <w:pPr>
                        <w:jc w:val="center"/>
                        <w:rPr>
                          <w:rFonts w:ascii="Arial" w:hAnsi="Arial" w:cs="Arial"/>
                          <w:sz w:val="22"/>
                          <w:szCs w:val="22"/>
                        </w:rPr>
                      </w:pPr>
                      <w:permStart w:id="705524627" w:edGrp="everyone"/>
                      <w:proofErr w:type="gramStart"/>
                      <w:r>
                        <w:rPr>
                          <w:rFonts w:ascii="Arial" w:hAnsi="Arial" w:cs="Arial"/>
                          <w:sz w:val="22"/>
                          <w:szCs w:val="22"/>
                        </w:rPr>
                        <w:t>design</w:t>
                      </w:r>
                      <w:permEnd w:id="705524627"/>
                      <w:proofErr w:type="gramEnd"/>
                    </w:p>
                  </w:txbxContent>
                </v:textbox>
              </v:shape>
            </w:pict>
          </mc:Fallback>
        </mc:AlternateContent>
      </w:r>
      <w:r w:rsidRPr="00F16B1B">
        <w:rPr>
          <w:iCs/>
          <w:noProof/>
          <w:lang w:eastAsia="en-AU"/>
        </w:rPr>
        <mc:AlternateContent>
          <mc:Choice Requires="wps">
            <w:drawing>
              <wp:anchor distT="0" distB="0" distL="114300" distR="114300" simplePos="0" relativeHeight="251670528" behindDoc="0" locked="0" layoutInCell="1" allowOverlap="1" wp14:anchorId="567CD859" wp14:editId="0E84A627">
                <wp:simplePos x="0" y="0"/>
                <wp:positionH relativeFrom="column">
                  <wp:posOffset>1859915</wp:posOffset>
                </wp:positionH>
                <wp:positionV relativeFrom="paragraph">
                  <wp:posOffset>174625</wp:posOffset>
                </wp:positionV>
                <wp:extent cx="1149986" cy="27178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49986"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A6089" w:rsidRPr="009536A1" w:rsidRDefault="00DA6089" w:rsidP="009536A1">
                            <w:pPr>
                              <w:jc w:val="center"/>
                              <w:rPr>
                                <w:rFonts w:ascii="Arial" w:hAnsi="Arial" w:cs="Arial"/>
                                <w:color w:val="17365D" w:themeColor="text2" w:themeShade="BF"/>
                                <w:sz w:val="22"/>
                              </w:rPr>
                            </w:pPr>
                            <w:permStart w:id="1111647453" w:edGrp="everyone"/>
                            <w:proofErr w:type="gramStart"/>
                            <w:r>
                              <w:rPr>
                                <w:rFonts w:ascii="Arial" w:hAnsi="Arial" w:cs="Arial"/>
                                <w:color w:val="17365D" w:themeColor="text2" w:themeShade="BF"/>
                                <w:sz w:val="22"/>
                              </w:rPr>
                              <w:t>construction</w:t>
                            </w:r>
                            <w:permEnd w:id="1111647453"/>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CD859" id="Text Box 17" o:spid="_x0000_s1029" type="#_x0000_t202" style="position:absolute;left:0;text-align:left;margin-left:146.45pt;margin-top:13.75pt;width:90.55pt;height: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DA6089" w:rsidRPr="009536A1" w:rsidRDefault="00DA6089" w:rsidP="009536A1">
                      <w:pPr>
                        <w:jc w:val="center"/>
                        <w:rPr>
                          <w:rFonts w:ascii="Arial" w:hAnsi="Arial" w:cs="Arial"/>
                          <w:color w:val="17365D" w:themeColor="text2" w:themeShade="BF"/>
                          <w:sz w:val="22"/>
                        </w:rPr>
                      </w:pPr>
                      <w:permStart w:id="1111647453" w:edGrp="everyone"/>
                      <w:proofErr w:type="gramStart"/>
                      <w:r>
                        <w:rPr>
                          <w:rFonts w:ascii="Arial" w:hAnsi="Arial" w:cs="Arial"/>
                          <w:color w:val="17365D" w:themeColor="text2" w:themeShade="BF"/>
                          <w:sz w:val="22"/>
                        </w:rPr>
                        <w:t>construction</w:t>
                      </w:r>
                      <w:permEnd w:id="1111647453"/>
                      <w:proofErr w:type="gramEnd"/>
                    </w:p>
                  </w:txbxContent>
                </v:textbox>
              </v:shape>
            </w:pict>
          </mc:Fallback>
        </mc:AlternateContent>
      </w:r>
      <w:r w:rsidRPr="00F16B1B">
        <w:rPr>
          <w:iCs/>
          <w:noProof/>
          <w:lang w:eastAsia="en-AU"/>
        </w:rPr>
        <mc:AlternateContent>
          <mc:Choice Requires="wps">
            <w:drawing>
              <wp:anchor distT="0" distB="0" distL="114300" distR="114300" simplePos="0" relativeHeight="251674624" behindDoc="0" locked="0" layoutInCell="1" allowOverlap="1" wp14:anchorId="67740152" wp14:editId="6863A5B7">
                <wp:simplePos x="0" y="0"/>
                <wp:positionH relativeFrom="column">
                  <wp:posOffset>2952750</wp:posOffset>
                </wp:positionH>
                <wp:positionV relativeFrom="paragraph">
                  <wp:posOffset>679450</wp:posOffset>
                </wp:positionV>
                <wp:extent cx="1390650" cy="2717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906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A6089" w:rsidRPr="009536A1" w:rsidRDefault="00DA6089" w:rsidP="009536A1">
                            <w:pPr>
                              <w:jc w:val="center"/>
                              <w:rPr>
                                <w:rFonts w:ascii="Arial" w:hAnsi="Arial" w:cs="Arial"/>
                                <w:color w:val="17365D" w:themeColor="text2" w:themeShade="BF"/>
                                <w:sz w:val="22"/>
                              </w:rPr>
                            </w:pPr>
                            <w:permStart w:id="1105399653" w:edGrp="everyone"/>
                            <w:proofErr w:type="gramStart"/>
                            <w:r>
                              <w:rPr>
                                <w:rFonts w:ascii="Arial" w:hAnsi="Arial" w:cs="Arial"/>
                                <w:color w:val="17365D" w:themeColor="text2" w:themeShade="BF"/>
                                <w:sz w:val="22"/>
                              </w:rPr>
                              <w:t>document</w:t>
                            </w:r>
                            <w:permEnd w:id="1105399653"/>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40152" id="Text Box 20" o:spid="_x0000_s1030" type="#_x0000_t202" style="position:absolute;left:0;text-align:left;margin-left:232.5pt;margin-top:53.5pt;width:109.5pt;height:2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DA6089" w:rsidRPr="009536A1" w:rsidRDefault="00DA6089" w:rsidP="009536A1">
                      <w:pPr>
                        <w:jc w:val="center"/>
                        <w:rPr>
                          <w:rFonts w:ascii="Arial" w:hAnsi="Arial" w:cs="Arial"/>
                          <w:color w:val="17365D" w:themeColor="text2" w:themeShade="BF"/>
                          <w:sz w:val="22"/>
                        </w:rPr>
                      </w:pPr>
                      <w:permStart w:id="1105399653" w:edGrp="everyone"/>
                      <w:proofErr w:type="gramStart"/>
                      <w:r>
                        <w:rPr>
                          <w:rFonts w:ascii="Arial" w:hAnsi="Arial" w:cs="Arial"/>
                          <w:color w:val="17365D" w:themeColor="text2" w:themeShade="BF"/>
                          <w:sz w:val="22"/>
                        </w:rPr>
                        <w:t>document</w:t>
                      </w:r>
                      <w:permEnd w:id="1105399653"/>
                      <w:proofErr w:type="gramEnd"/>
                    </w:p>
                  </w:txbxContent>
                </v:textbox>
              </v:shape>
            </w:pict>
          </mc:Fallback>
        </mc:AlternateContent>
      </w:r>
      <w:r w:rsidRPr="00F16B1B">
        <w:rPr>
          <w:iCs/>
          <w:noProof/>
          <w:lang w:eastAsia="en-AU"/>
        </w:rPr>
        <mc:AlternateContent>
          <mc:Choice Requires="wps">
            <w:drawing>
              <wp:anchor distT="0" distB="0" distL="114300" distR="114300" simplePos="0" relativeHeight="251672576" behindDoc="0" locked="0" layoutInCell="1" allowOverlap="1" wp14:anchorId="602FF34F" wp14:editId="2A95F8F7">
                <wp:simplePos x="0" y="0"/>
                <wp:positionH relativeFrom="column">
                  <wp:posOffset>1085850</wp:posOffset>
                </wp:positionH>
                <wp:positionV relativeFrom="paragraph">
                  <wp:posOffset>679450</wp:posOffset>
                </wp:positionV>
                <wp:extent cx="1847850" cy="2717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478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A6089" w:rsidRPr="009536A1" w:rsidRDefault="00DA6089" w:rsidP="009536A1">
                            <w:pPr>
                              <w:jc w:val="center"/>
                              <w:rPr>
                                <w:rFonts w:ascii="Arial" w:hAnsi="Arial" w:cs="Arial"/>
                                <w:color w:val="17365D" w:themeColor="text2" w:themeShade="BF"/>
                                <w:sz w:val="22"/>
                              </w:rPr>
                            </w:pPr>
                            <w:permStart w:id="1153192273" w:edGrp="everyone"/>
                            <w:r>
                              <w:rPr>
                                <w:rFonts w:ascii="Arial" w:hAnsi="Arial" w:cs="Arial"/>
                                <w:color w:val="17365D" w:themeColor="text2" w:themeShade="BF"/>
                                <w:sz w:val="22"/>
                              </w:rPr>
                              <w:t>Performance based</w:t>
                            </w:r>
                            <w:permEnd w:id="11531922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FF34F" id="Text Box 19" o:spid="_x0000_s1031" type="#_x0000_t202" style="position:absolute;left:0;text-align:left;margin-left:85.5pt;margin-top:53.5pt;width:145.5pt;height: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DA6089" w:rsidRPr="009536A1" w:rsidRDefault="00DA6089" w:rsidP="009536A1">
                      <w:pPr>
                        <w:jc w:val="center"/>
                        <w:rPr>
                          <w:rFonts w:ascii="Arial" w:hAnsi="Arial" w:cs="Arial"/>
                          <w:color w:val="17365D" w:themeColor="text2" w:themeShade="BF"/>
                          <w:sz w:val="22"/>
                        </w:rPr>
                      </w:pPr>
                      <w:permStart w:id="1153192273" w:edGrp="everyone"/>
                      <w:r>
                        <w:rPr>
                          <w:rFonts w:ascii="Arial" w:hAnsi="Arial" w:cs="Arial"/>
                          <w:color w:val="17365D" w:themeColor="text2" w:themeShade="BF"/>
                          <w:sz w:val="22"/>
                        </w:rPr>
                        <w:t>Performance based</w:t>
                      </w:r>
                      <w:permEnd w:id="1153192273"/>
                    </w:p>
                  </w:txbxContent>
                </v:textbox>
              </v:shape>
            </w:pict>
          </mc:Fallback>
        </mc:AlternateConten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922E78"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76672" behindDoc="0" locked="0" layoutInCell="1" allowOverlap="1" wp14:anchorId="485E3DE8" wp14:editId="6279C09A">
                <wp:simplePos x="0" y="0"/>
                <wp:positionH relativeFrom="margin">
                  <wp:posOffset>647700</wp:posOffset>
                </wp:positionH>
                <wp:positionV relativeFrom="paragraph">
                  <wp:posOffset>681355</wp:posOffset>
                </wp:positionV>
                <wp:extent cx="1514475" cy="27178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514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A6089" w:rsidRPr="009536A1" w:rsidRDefault="00DA6089" w:rsidP="009536A1">
                            <w:pPr>
                              <w:jc w:val="center"/>
                              <w:rPr>
                                <w:rFonts w:ascii="Arial" w:hAnsi="Arial" w:cs="Arial"/>
                                <w:color w:val="17365D" w:themeColor="text2" w:themeShade="BF"/>
                                <w:sz w:val="22"/>
                              </w:rPr>
                            </w:pPr>
                            <w:permStart w:id="1465590701" w:edGrp="everyone"/>
                            <w:r>
                              <w:rPr>
                                <w:rFonts w:ascii="Arial" w:hAnsi="Arial" w:cs="Arial"/>
                                <w:color w:val="17365D" w:themeColor="text2" w:themeShade="BF"/>
                                <w:sz w:val="22"/>
                              </w:rPr>
                              <w:t>Legislative</w:t>
                            </w:r>
                            <w:permEnd w:id="14655907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E3DE8" id="Text Box 21" o:spid="_x0000_s1032" type="#_x0000_t202" style="position:absolute;left:0;text-align:left;margin-left:51pt;margin-top:53.65pt;width:119.25pt;height:21.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DA6089" w:rsidRPr="009536A1" w:rsidRDefault="00DA6089" w:rsidP="009536A1">
                      <w:pPr>
                        <w:jc w:val="center"/>
                        <w:rPr>
                          <w:rFonts w:ascii="Arial" w:hAnsi="Arial" w:cs="Arial"/>
                          <w:color w:val="17365D" w:themeColor="text2" w:themeShade="BF"/>
                          <w:sz w:val="22"/>
                        </w:rPr>
                      </w:pPr>
                      <w:permStart w:id="1465590701" w:edGrp="everyone"/>
                      <w:r>
                        <w:rPr>
                          <w:rFonts w:ascii="Arial" w:hAnsi="Arial" w:cs="Arial"/>
                          <w:color w:val="17365D" w:themeColor="text2" w:themeShade="BF"/>
                          <w:sz w:val="22"/>
                        </w:rPr>
                        <w:t>Legislative</w:t>
                      </w:r>
                      <w:permEnd w:id="1465590701"/>
                    </w:p>
                  </w:txbxContent>
                </v:textbox>
                <w10:wrap anchorx="margin"/>
              </v:shape>
            </w:pict>
          </mc:Fallback>
        </mc:AlternateContent>
      </w:r>
      <w:r w:rsidR="00FF7A79" w:rsidRPr="00F16B1B">
        <w:rPr>
          <w:iCs/>
          <w:noProof/>
          <w:lang w:eastAsia="en-AU"/>
        </w:rPr>
        <mc:AlternateContent>
          <mc:Choice Requires="wps">
            <w:drawing>
              <wp:anchor distT="0" distB="0" distL="114300" distR="114300" simplePos="0" relativeHeight="251678720" behindDoc="0" locked="0" layoutInCell="1" allowOverlap="1" wp14:anchorId="13CDFE61" wp14:editId="60A49452">
                <wp:simplePos x="0" y="0"/>
                <wp:positionH relativeFrom="margin">
                  <wp:posOffset>2238375</wp:posOffset>
                </wp:positionH>
                <wp:positionV relativeFrom="paragraph">
                  <wp:posOffset>681355</wp:posOffset>
                </wp:positionV>
                <wp:extent cx="1657350" cy="2717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6573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A6089" w:rsidRPr="009536A1" w:rsidRDefault="00DA6089" w:rsidP="009536A1">
                            <w:pPr>
                              <w:jc w:val="center"/>
                              <w:rPr>
                                <w:rFonts w:ascii="Arial" w:hAnsi="Arial" w:cs="Arial"/>
                                <w:color w:val="17365D" w:themeColor="text2" w:themeShade="BF"/>
                                <w:sz w:val="22"/>
                              </w:rPr>
                            </w:pPr>
                            <w:permStart w:id="1041831418" w:edGrp="everyone"/>
                            <w:proofErr w:type="gramStart"/>
                            <w:r>
                              <w:rPr>
                                <w:rFonts w:ascii="Arial" w:hAnsi="Arial" w:cs="Arial"/>
                                <w:color w:val="17365D" w:themeColor="text2" w:themeShade="BF"/>
                                <w:sz w:val="22"/>
                              </w:rPr>
                              <w:t>requirements</w:t>
                            </w:r>
                            <w:permEnd w:id="1041831418"/>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DFE61" id="Text Box 22" o:spid="_x0000_s1033" type="#_x0000_t202" style="position:absolute;left:0;text-align:left;margin-left:176.25pt;margin-top:53.65pt;width:130.5pt;height:21.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DA6089" w:rsidRPr="009536A1" w:rsidRDefault="00DA6089" w:rsidP="009536A1">
                      <w:pPr>
                        <w:jc w:val="center"/>
                        <w:rPr>
                          <w:rFonts w:ascii="Arial" w:hAnsi="Arial" w:cs="Arial"/>
                          <w:color w:val="17365D" w:themeColor="text2" w:themeShade="BF"/>
                          <w:sz w:val="22"/>
                        </w:rPr>
                      </w:pPr>
                      <w:permStart w:id="1041831418" w:edGrp="everyone"/>
                      <w:proofErr w:type="gramStart"/>
                      <w:r>
                        <w:rPr>
                          <w:rFonts w:ascii="Arial" w:hAnsi="Arial" w:cs="Arial"/>
                          <w:color w:val="17365D" w:themeColor="text2" w:themeShade="BF"/>
                          <w:sz w:val="22"/>
                        </w:rPr>
                        <w:t>requirements</w:t>
                      </w:r>
                      <w:permEnd w:id="1041831418"/>
                      <w:proofErr w:type="gramEnd"/>
                    </w:p>
                  </w:txbxContent>
                </v:textbox>
                <w10:wrap anchorx="margin"/>
              </v:shape>
            </w:pict>
          </mc:Fallback>
        </mc:AlternateContent>
      </w:r>
      <w:r w:rsidR="000477D8" w:rsidRPr="00F16B1B">
        <w:t>It is a ______________________ ________________</w:t>
      </w:r>
      <w:r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1883440570" w:edGrp="everyone" w:displacedByCustomXml="next"/>
        <w:sdt>
          <w:sdtPr>
            <w:rPr>
              <w:rFonts w:ascii="Arial" w:hAnsi="Arial" w:cs="Arial"/>
              <w:sz w:val="44"/>
              <w:szCs w:val="44"/>
            </w:rPr>
            <w:id w:val="2052656252"/>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883440570"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6" w:name="_Ref423935105"/>
      <w:r w:rsidRPr="00F16B1B">
        <w:rPr>
          <w:iCs/>
        </w:rPr>
        <w:t>What is the princip</w:t>
      </w:r>
      <w:r w:rsidR="00CE66D6" w:rsidRPr="00F16B1B">
        <w:rPr>
          <w:iCs/>
        </w:rPr>
        <w:t>al</w:t>
      </w:r>
      <w:r w:rsidRPr="00F16B1B">
        <w:rPr>
          <w:iCs/>
        </w:rPr>
        <w:t xml:space="preserve"> goal of the Building Code of Australia (BCA)?</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72DE" w:rsidRPr="00F16B1B" w:rsidRDefault="00E93DD4" w:rsidP="00584788">
            <w:pPr>
              <w:rPr>
                <w:rFonts w:ascii="Arial" w:hAnsi="Arial" w:cs="Arial"/>
                <w:sz w:val="22"/>
                <w:szCs w:val="22"/>
              </w:rPr>
            </w:pPr>
            <w:permStart w:id="1087469827" w:edGrp="everyone"/>
            <w:r>
              <w:rPr>
                <w:rFonts w:ascii="Arial" w:hAnsi="Arial" w:cs="Arial"/>
                <w:sz w:val="22"/>
                <w:szCs w:val="22"/>
              </w:rPr>
              <w:t>To enable the achievement of nationally consistent, minimum necessary standards of safety, health, amenity and sustainability objectives</w:t>
            </w:r>
            <w:permEnd w:id="1087469827"/>
          </w:p>
        </w:tc>
        <w:permStart w:id="609777602" w:edGrp="everyone" w:displacedByCustomXml="next"/>
        <w:sdt>
          <w:sdtPr>
            <w:rPr>
              <w:rFonts w:ascii="Arial" w:hAnsi="Arial" w:cs="Arial"/>
              <w:sz w:val="44"/>
              <w:szCs w:val="44"/>
            </w:rPr>
            <w:id w:val="1244613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609777602"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7" w:name="_Ref423935280"/>
      <w:r w:rsidRPr="00F16B1B">
        <w:rPr>
          <w:iCs/>
        </w:rPr>
        <w:t>How many volumes are there in the BCA and to what do the volumes r</w:t>
      </w:r>
      <w:r w:rsidR="008C05FB" w:rsidRPr="00F16B1B">
        <w:rPr>
          <w:iCs/>
        </w:rPr>
        <w:t>efer?</w:t>
      </w:r>
      <w:bookmarkEnd w:id="7"/>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A6089" w:rsidRPr="00E93DD4" w:rsidRDefault="00DA6089" w:rsidP="00E93DD4">
            <w:pPr>
              <w:rPr>
                <w:rFonts w:ascii="Arial" w:hAnsi="Arial" w:cs="Arial"/>
                <w:sz w:val="22"/>
                <w:szCs w:val="22"/>
              </w:rPr>
            </w:pPr>
            <w:permStart w:id="1006979261" w:edGrp="everyone"/>
            <w:r w:rsidRPr="00E93DD4">
              <w:rPr>
                <w:rFonts w:ascii="Arial" w:hAnsi="Arial" w:cs="Arial"/>
                <w:sz w:val="22"/>
                <w:szCs w:val="22"/>
              </w:rPr>
              <w:t xml:space="preserve">Volume One: </w:t>
            </w:r>
          </w:p>
          <w:p w:rsidR="00E93DD4" w:rsidRPr="00E93DD4" w:rsidRDefault="00E93DD4" w:rsidP="002E61C1">
            <w:pPr>
              <w:pStyle w:val="ListParagraph"/>
              <w:numPr>
                <w:ilvl w:val="0"/>
                <w:numId w:val="12"/>
              </w:numPr>
              <w:ind w:left="566"/>
              <w:rPr>
                <w:rFonts w:ascii="Arial" w:hAnsi="Arial" w:cs="Arial"/>
                <w:sz w:val="22"/>
                <w:szCs w:val="22"/>
              </w:rPr>
            </w:pPr>
            <w:r w:rsidRPr="00E93DD4">
              <w:rPr>
                <w:rFonts w:ascii="Arial" w:hAnsi="Arial" w:cs="Arial"/>
                <w:sz w:val="22"/>
                <w:szCs w:val="22"/>
              </w:rPr>
              <w:t>Class 2 – 9 buildings</w:t>
            </w:r>
          </w:p>
          <w:p w:rsidR="00E93DD4" w:rsidRPr="00E93DD4" w:rsidRDefault="00E93DD4" w:rsidP="002E61C1">
            <w:pPr>
              <w:pStyle w:val="ListParagraph"/>
              <w:numPr>
                <w:ilvl w:val="0"/>
                <w:numId w:val="12"/>
              </w:numPr>
              <w:ind w:left="566"/>
              <w:rPr>
                <w:rFonts w:ascii="Arial" w:hAnsi="Arial" w:cs="Arial"/>
                <w:sz w:val="22"/>
                <w:szCs w:val="22"/>
              </w:rPr>
            </w:pPr>
            <w:r w:rsidRPr="00E93DD4">
              <w:rPr>
                <w:rFonts w:ascii="Arial" w:hAnsi="Arial" w:cs="Arial"/>
                <w:sz w:val="22"/>
                <w:szCs w:val="22"/>
              </w:rPr>
              <w:t>Access requirements for people with a disability in Class 1b and 10a buildings</w:t>
            </w:r>
          </w:p>
          <w:p w:rsidR="00E93DD4" w:rsidRPr="00E93DD4" w:rsidRDefault="00E93DD4" w:rsidP="002E61C1">
            <w:pPr>
              <w:pStyle w:val="ListParagraph"/>
              <w:numPr>
                <w:ilvl w:val="0"/>
                <w:numId w:val="12"/>
              </w:numPr>
              <w:ind w:left="566"/>
              <w:rPr>
                <w:rFonts w:ascii="Arial" w:hAnsi="Arial" w:cs="Arial"/>
                <w:sz w:val="22"/>
                <w:szCs w:val="22"/>
              </w:rPr>
            </w:pPr>
            <w:r w:rsidRPr="00E93DD4">
              <w:rPr>
                <w:rFonts w:ascii="Arial" w:hAnsi="Arial" w:cs="Arial"/>
                <w:sz w:val="22"/>
                <w:szCs w:val="22"/>
              </w:rPr>
              <w:t>Certain Class 10b structures including access requirements for people with a disability in class 10b swimming pools</w:t>
            </w:r>
          </w:p>
          <w:p w:rsidR="00DA6089" w:rsidRPr="00E93DD4" w:rsidRDefault="00DA6089" w:rsidP="00E93DD4">
            <w:pPr>
              <w:rPr>
                <w:rFonts w:ascii="Arial" w:hAnsi="Arial" w:cs="Arial"/>
                <w:sz w:val="22"/>
                <w:szCs w:val="22"/>
              </w:rPr>
            </w:pPr>
            <w:r w:rsidRPr="00E93DD4">
              <w:rPr>
                <w:rFonts w:ascii="Arial" w:hAnsi="Arial" w:cs="Arial"/>
                <w:sz w:val="22"/>
                <w:szCs w:val="22"/>
              </w:rPr>
              <w:t xml:space="preserve">Volume Two: </w:t>
            </w:r>
          </w:p>
          <w:p w:rsidR="00E93DD4" w:rsidRPr="00E93DD4" w:rsidRDefault="00E93DD4" w:rsidP="002E61C1">
            <w:pPr>
              <w:pStyle w:val="ListParagraph"/>
              <w:numPr>
                <w:ilvl w:val="0"/>
                <w:numId w:val="13"/>
              </w:numPr>
              <w:ind w:left="566"/>
              <w:rPr>
                <w:rFonts w:ascii="Arial" w:hAnsi="Arial" w:cs="Arial"/>
                <w:sz w:val="22"/>
                <w:szCs w:val="22"/>
              </w:rPr>
            </w:pPr>
            <w:r w:rsidRPr="00E93DD4">
              <w:rPr>
                <w:rFonts w:ascii="Arial" w:hAnsi="Arial" w:cs="Arial"/>
                <w:sz w:val="22"/>
                <w:szCs w:val="22"/>
              </w:rPr>
              <w:t>Class 1 and 10a buildings</w:t>
            </w:r>
          </w:p>
          <w:p w:rsidR="00E93DD4" w:rsidRPr="00E93DD4" w:rsidRDefault="00E93DD4" w:rsidP="002E61C1">
            <w:pPr>
              <w:pStyle w:val="ListParagraph"/>
              <w:numPr>
                <w:ilvl w:val="0"/>
                <w:numId w:val="13"/>
              </w:numPr>
              <w:ind w:left="566"/>
              <w:rPr>
                <w:rFonts w:ascii="Arial" w:hAnsi="Arial" w:cs="Arial"/>
                <w:sz w:val="22"/>
                <w:szCs w:val="22"/>
              </w:rPr>
            </w:pPr>
            <w:r w:rsidRPr="00E93DD4">
              <w:rPr>
                <w:rFonts w:ascii="Arial" w:hAnsi="Arial" w:cs="Arial"/>
                <w:sz w:val="22"/>
                <w:szCs w:val="22"/>
              </w:rPr>
              <w:t>Certain Class 10b structures (other than access requirements for people with a disability in Class 10b</w:t>
            </w:r>
          </w:p>
          <w:p w:rsidR="00E93DD4" w:rsidRPr="00E93DD4" w:rsidRDefault="00E93DD4" w:rsidP="002E61C1">
            <w:pPr>
              <w:pStyle w:val="ListParagraph"/>
              <w:numPr>
                <w:ilvl w:val="0"/>
                <w:numId w:val="13"/>
              </w:numPr>
              <w:ind w:left="566"/>
              <w:rPr>
                <w:rFonts w:ascii="Arial" w:hAnsi="Arial" w:cs="Arial"/>
                <w:sz w:val="22"/>
                <w:szCs w:val="22"/>
              </w:rPr>
            </w:pPr>
            <w:r w:rsidRPr="00E93DD4">
              <w:rPr>
                <w:rFonts w:ascii="Arial" w:hAnsi="Arial" w:cs="Arial"/>
                <w:sz w:val="22"/>
                <w:szCs w:val="22"/>
              </w:rPr>
              <w:t>Class 10c</w:t>
            </w:r>
          </w:p>
          <w:permEnd w:id="1006979261"/>
          <w:p w:rsidR="00682E6B" w:rsidRPr="00F16B1B" w:rsidRDefault="00682E6B" w:rsidP="00682E6B">
            <w:pPr>
              <w:rPr>
                <w:rFonts w:ascii="Arial" w:hAnsi="Arial" w:cs="Arial"/>
                <w:sz w:val="22"/>
                <w:szCs w:val="22"/>
              </w:rPr>
            </w:pPr>
          </w:p>
        </w:tc>
        <w:permStart w:id="1949006321" w:edGrp="everyone" w:displacedByCustomXml="next"/>
        <w:sdt>
          <w:sdtPr>
            <w:rPr>
              <w:rFonts w:ascii="Arial" w:hAnsi="Arial" w:cs="Arial"/>
              <w:sz w:val="44"/>
              <w:szCs w:val="44"/>
            </w:rPr>
            <w:id w:val="-6524507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1949006321"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8" w:name="_Ref423935639"/>
      <w:r w:rsidRPr="00F16B1B">
        <w:rPr>
          <w:iCs/>
        </w:rPr>
        <w:lastRenderedPageBreak/>
        <w:t xml:space="preserve">Explain the BCA performance requirements for low rise </w:t>
      </w:r>
      <w:r w:rsidR="00A15653" w:rsidRPr="00F16B1B">
        <w:rPr>
          <w:iCs/>
        </w:rPr>
        <w:t>projects from the diagram below.</w:t>
      </w:r>
      <w:bookmarkEnd w:id="8"/>
    </w:p>
    <w:p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14:anchorId="4293733C" wp14:editId="2DB895F2">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1">
                      <a:extLst>
                        <a:ext uri="{28A0092B-C50C-407E-A947-70E740481C1C}">
                          <a14:useLocalDpi xmlns:a14="http://schemas.microsoft.com/office/drawing/2010/main"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23E76" w:rsidRDefault="00D23E76" w:rsidP="00D23E76">
            <w:pPr>
              <w:pStyle w:val="04CSTCPLHeading4"/>
            </w:pPr>
            <w:permStart w:id="124273478" w:edGrp="everyone"/>
            <w:r w:rsidRPr="00D23E76">
              <w:t xml:space="preserve">A </w:t>
            </w:r>
            <w:r w:rsidRPr="00D23E76">
              <w:rPr>
                <w:bCs/>
              </w:rPr>
              <w:t xml:space="preserve">‘Performance requirement’ </w:t>
            </w:r>
            <w:r w:rsidRPr="00D23E76">
              <w:t>is defined as the level of performance which a Building Solution must meet.</w:t>
            </w:r>
          </w:p>
          <w:p w:rsidR="00D23E76" w:rsidRPr="00D23E76" w:rsidRDefault="00D23E76" w:rsidP="00D23E76"/>
          <w:p w:rsidR="00D23E76" w:rsidRPr="00D23E76" w:rsidRDefault="00D23E76" w:rsidP="00D23E76">
            <w:pPr>
              <w:pStyle w:val="04CSTCPLHeading4"/>
            </w:pPr>
            <w:r w:rsidRPr="00D23E76">
              <w:rPr>
                <w:bCs/>
              </w:rPr>
              <w:t>A0.5 Meeting the Performance Requirements</w:t>
            </w:r>
          </w:p>
          <w:p w:rsidR="00D23E76" w:rsidRPr="00D23E76" w:rsidRDefault="00D23E76" w:rsidP="00D23E76">
            <w:pPr>
              <w:pStyle w:val="04CSTCPLHeading4"/>
            </w:pPr>
            <w:r w:rsidRPr="00D23E76">
              <w:t xml:space="preserve">Compliance with the </w:t>
            </w:r>
            <w:r w:rsidRPr="00D23E76">
              <w:rPr>
                <w:i/>
                <w:iCs/>
              </w:rPr>
              <w:t xml:space="preserve">Performance Requirements </w:t>
            </w:r>
            <w:r w:rsidRPr="00D23E76">
              <w:t>can only be achieved by:</w:t>
            </w:r>
          </w:p>
          <w:p w:rsidR="00DA6089" w:rsidRPr="00D23E76" w:rsidRDefault="00DA6089" w:rsidP="002E61C1">
            <w:pPr>
              <w:pStyle w:val="04CSTCPLHeading4"/>
              <w:numPr>
                <w:ilvl w:val="1"/>
                <w:numId w:val="14"/>
              </w:numPr>
            </w:pPr>
            <w:r w:rsidRPr="00D23E76">
              <w:t>Complying with the deemed-to-satisfy provisions</w:t>
            </w:r>
          </w:p>
          <w:p w:rsidR="00DA6089" w:rsidRPr="00D23E76" w:rsidRDefault="00DA6089" w:rsidP="002E61C1">
            <w:pPr>
              <w:pStyle w:val="04CSTCPLHeading4"/>
              <w:numPr>
                <w:ilvl w:val="1"/>
                <w:numId w:val="14"/>
              </w:numPr>
            </w:pPr>
            <w:r w:rsidRPr="00D23E76">
              <w:t>Formulating an alternative solution which:</w:t>
            </w:r>
          </w:p>
          <w:p w:rsidR="00DA6089" w:rsidRPr="00D23E76" w:rsidRDefault="00DA6089" w:rsidP="002E61C1">
            <w:pPr>
              <w:pStyle w:val="04CSTCPLHeading4"/>
              <w:numPr>
                <w:ilvl w:val="2"/>
                <w:numId w:val="14"/>
              </w:numPr>
            </w:pPr>
            <w:r w:rsidRPr="00D23E76">
              <w:t>Complies with the Performance Requirements</w:t>
            </w:r>
          </w:p>
          <w:p w:rsidR="00DA6089" w:rsidRPr="00D23E76" w:rsidRDefault="00DA6089" w:rsidP="002E61C1">
            <w:pPr>
              <w:pStyle w:val="04CSTCPLHeading4"/>
              <w:numPr>
                <w:ilvl w:val="2"/>
                <w:numId w:val="14"/>
              </w:numPr>
            </w:pPr>
            <w:r w:rsidRPr="00D23E76">
              <w:t>Is shown to be equivalent to the deemed-to-satisfy provisions</w:t>
            </w:r>
          </w:p>
          <w:p w:rsidR="00DA6089" w:rsidRPr="00D23E76" w:rsidRDefault="00DA6089" w:rsidP="002E61C1">
            <w:pPr>
              <w:pStyle w:val="04CSTCPLHeading4"/>
              <w:numPr>
                <w:ilvl w:val="2"/>
                <w:numId w:val="14"/>
              </w:numPr>
            </w:pPr>
            <w:r w:rsidRPr="00D23E76">
              <w:t>A combination of (a) and (b)</w:t>
            </w:r>
          </w:p>
          <w:p w:rsidR="00E93DD4" w:rsidRPr="00E93DD4" w:rsidRDefault="00E93DD4" w:rsidP="00E93DD4">
            <w:pPr>
              <w:rPr>
                <w:rFonts w:ascii="Arial" w:hAnsi="Arial" w:cs="Arial"/>
                <w:sz w:val="22"/>
                <w:szCs w:val="22"/>
              </w:rPr>
            </w:pPr>
          </w:p>
          <w:permEnd w:id="124273478"/>
          <w:p w:rsidR="007C47E6" w:rsidRPr="00F16B1B" w:rsidRDefault="007C47E6" w:rsidP="00964191">
            <w:pPr>
              <w:rPr>
                <w:rFonts w:ascii="Arial" w:hAnsi="Arial" w:cs="Arial"/>
                <w:sz w:val="22"/>
                <w:szCs w:val="22"/>
              </w:rPr>
            </w:pPr>
          </w:p>
        </w:tc>
        <w:permStart w:id="322899892" w:edGrp="everyone" w:displacedByCustomXml="next"/>
        <w:sdt>
          <w:sdtPr>
            <w:rPr>
              <w:rFonts w:ascii="Arial" w:hAnsi="Arial" w:cs="Arial"/>
              <w:sz w:val="44"/>
              <w:szCs w:val="44"/>
            </w:rPr>
            <w:id w:val="-17601287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22899892"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9" w:name="_Ref423936447"/>
      <w:r w:rsidRPr="00F16B1B">
        <w:rPr>
          <w:iCs/>
        </w:rPr>
        <w:lastRenderedPageBreak/>
        <w:t xml:space="preserve">What is the </w:t>
      </w:r>
      <w:r w:rsidRPr="00F16B1B">
        <w:rPr>
          <w:bCs/>
          <w:iCs/>
        </w:rPr>
        <w:t>intent of the ‘Relevant Performance Requirements’ in the BCA?</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D23E76" w:rsidP="00964191">
            <w:pPr>
              <w:rPr>
                <w:rFonts w:ascii="Arial" w:hAnsi="Arial" w:cs="Arial"/>
                <w:sz w:val="22"/>
                <w:szCs w:val="22"/>
              </w:rPr>
            </w:pPr>
            <w:permStart w:id="1256802610" w:edGrp="everyone"/>
            <w:r>
              <w:rPr>
                <w:rFonts w:ascii="Arial" w:hAnsi="Arial" w:cs="Arial"/>
                <w:sz w:val="22"/>
                <w:szCs w:val="22"/>
              </w:rPr>
              <w:t>To set out the method of determining the appropriate Performance Requirements to be used when an Alternative Solution is used to prove that a Building Solution complies with the BCA</w:t>
            </w:r>
            <w:permEnd w:id="1256802610"/>
          </w:p>
        </w:tc>
        <w:permStart w:id="2122012577" w:edGrp="everyone" w:displacedByCustomXml="next"/>
        <w:sdt>
          <w:sdtPr>
            <w:rPr>
              <w:rFonts w:ascii="Arial" w:hAnsi="Arial" w:cs="Arial"/>
              <w:sz w:val="44"/>
              <w:szCs w:val="44"/>
            </w:rPr>
            <w:id w:val="-9316541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2122012577"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D23E76" w:rsidP="00964191">
            <w:pPr>
              <w:rPr>
                <w:rFonts w:ascii="Arial" w:hAnsi="Arial" w:cs="Arial"/>
                <w:sz w:val="22"/>
                <w:szCs w:val="22"/>
              </w:rPr>
            </w:pPr>
            <w:permStart w:id="160566522" w:edGrp="everyone"/>
            <w:r w:rsidRPr="00D23E76">
              <w:rPr>
                <w:rFonts w:ascii="Arial" w:hAnsi="Arial" w:cs="Arial"/>
                <w:b/>
                <w:bCs/>
                <w:sz w:val="22"/>
                <w:szCs w:val="22"/>
              </w:rPr>
              <w:t xml:space="preserve">Deemed-to-satisfy provisions </w:t>
            </w:r>
            <w:r w:rsidRPr="00D23E76">
              <w:rPr>
                <w:rFonts w:ascii="Arial" w:hAnsi="Arial" w:cs="Arial"/>
                <w:sz w:val="22"/>
                <w:szCs w:val="22"/>
              </w:rPr>
              <w:t>These include examples of materials, components, design factors, and construction methods which, if used, will result in compliance with the performance requirements of the BCA</w:t>
            </w:r>
          </w:p>
          <w:p w:rsidR="007C47E6" w:rsidRDefault="007C47E6" w:rsidP="00964191">
            <w:pPr>
              <w:rPr>
                <w:rFonts w:ascii="Arial" w:hAnsi="Arial" w:cs="Arial"/>
                <w:sz w:val="22"/>
                <w:szCs w:val="22"/>
              </w:rPr>
            </w:pPr>
          </w:p>
          <w:p w:rsidR="00D23E76" w:rsidRDefault="00D23E76" w:rsidP="00964191">
            <w:pPr>
              <w:rPr>
                <w:rFonts w:ascii="Arial" w:hAnsi="Arial" w:cs="Arial"/>
                <w:sz w:val="22"/>
                <w:szCs w:val="22"/>
              </w:rPr>
            </w:pPr>
            <w:r w:rsidRPr="00D23E76">
              <w:rPr>
                <w:rFonts w:ascii="Arial" w:hAnsi="Arial" w:cs="Arial"/>
                <w:b/>
                <w:bCs/>
                <w:sz w:val="22"/>
                <w:szCs w:val="22"/>
              </w:rPr>
              <w:t xml:space="preserve">Alternative solutions </w:t>
            </w:r>
            <w:r w:rsidRPr="00D23E76">
              <w:rPr>
                <w:rFonts w:ascii="Arial" w:hAnsi="Arial" w:cs="Arial"/>
                <w:sz w:val="22"/>
                <w:szCs w:val="22"/>
              </w:rPr>
              <w:t>The key to the performance-based BCA is that there is no obligation to adopt any particular material, component, design factor or construction method. An approval authority may still issue an approval if a building proposal differs in whole or in part from deemed-to-satisfy provisions described in the BCA and if it can be demonstrated that the design complies with the relevant performance requirements</w:t>
            </w:r>
          </w:p>
          <w:permEnd w:id="160566522"/>
          <w:p w:rsidR="007C47E6" w:rsidRPr="00F16B1B" w:rsidRDefault="007C47E6" w:rsidP="00964191">
            <w:pPr>
              <w:rPr>
                <w:rFonts w:ascii="Arial" w:hAnsi="Arial" w:cs="Arial"/>
                <w:sz w:val="22"/>
                <w:szCs w:val="22"/>
              </w:rPr>
            </w:pPr>
          </w:p>
        </w:tc>
        <w:permStart w:id="832331052" w:edGrp="everyone" w:displacedByCustomXml="next"/>
        <w:sdt>
          <w:sdtPr>
            <w:rPr>
              <w:rFonts w:ascii="Arial" w:hAnsi="Arial" w:cs="Arial"/>
              <w:sz w:val="44"/>
              <w:szCs w:val="44"/>
            </w:rPr>
            <w:id w:val="-99904224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832331052"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1"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D23E76" w:rsidP="00964191">
            <w:pPr>
              <w:rPr>
                <w:rFonts w:ascii="Arial" w:hAnsi="Arial" w:cs="Arial"/>
                <w:sz w:val="22"/>
                <w:szCs w:val="22"/>
              </w:rPr>
            </w:pPr>
            <w:permStart w:id="199575917" w:edGrp="everyone"/>
            <w:r w:rsidRPr="00D23E76">
              <w:rPr>
                <w:rFonts w:ascii="Arial" w:hAnsi="Arial" w:cs="Arial"/>
                <w:sz w:val="22"/>
                <w:szCs w:val="22"/>
              </w:rPr>
              <w:t>The deemed-to-satisfy building solution establishes a clear and concise process for compliance</w:t>
            </w:r>
            <w:permEnd w:id="199575917"/>
          </w:p>
        </w:tc>
        <w:permStart w:id="1445617755" w:edGrp="everyone" w:displacedByCustomXml="next"/>
        <w:sdt>
          <w:sdtPr>
            <w:rPr>
              <w:rFonts w:ascii="Arial" w:hAnsi="Arial" w:cs="Arial"/>
              <w:sz w:val="44"/>
              <w:szCs w:val="44"/>
            </w:rPr>
            <w:id w:val="-8733011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445617755"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2" w:name="_Ref423937619"/>
      <w:r w:rsidRPr="00F16B1B">
        <w:rPr>
          <w:iCs/>
        </w:rPr>
        <w:lastRenderedPageBreak/>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7924FA" w:rsidP="00964191">
            <w:pPr>
              <w:rPr>
                <w:rFonts w:ascii="Arial" w:hAnsi="Arial" w:cs="Arial"/>
                <w:sz w:val="22"/>
                <w:szCs w:val="22"/>
              </w:rPr>
            </w:pPr>
            <w:permStart w:id="1717308258" w:edGrp="everyone"/>
            <w:r>
              <w:rPr>
                <w:rFonts w:ascii="Arial" w:hAnsi="Arial" w:cs="Arial"/>
                <w:sz w:val="22"/>
                <w:szCs w:val="22"/>
              </w:rPr>
              <w:t>NCC volume 2</w:t>
            </w:r>
            <w:r w:rsidR="008F6D7A">
              <w:rPr>
                <w:rFonts w:ascii="Arial" w:hAnsi="Arial" w:cs="Arial"/>
                <w:sz w:val="22"/>
                <w:szCs w:val="22"/>
              </w:rPr>
              <w:t>, part 2.4 Health &amp; Amenity, Performance Requirements, P2.4.2 Facilities</w:t>
            </w:r>
          </w:p>
          <w:p w:rsidR="008F6D7A" w:rsidRDefault="008F6D7A" w:rsidP="00964191">
            <w:pPr>
              <w:rPr>
                <w:rFonts w:ascii="Arial" w:hAnsi="Arial" w:cs="Arial"/>
                <w:sz w:val="22"/>
                <w:szCs w:val="22"/>
              </w:rPr>
            </w:pPr>
          </w:p>
          <w:p w:rsidR="008F6D7A" w:rsidRDefault="008F6D7A" w:rsidP="00964191">
            <w:pPr>
              <w:rPr>
                <w:rFonts w:ascii="Arial" w:hAnsi="Arial" w:cs="Arial"/>
                <w:sz w:val="22"/>
                <w:szCs w:val="22"/>
              </w:rPr>
            </w:pPr>
            <w:r>
              <w:rPr>
                <w:noProof/>
                <w:lang w:eastAsia="en-AU"/>
              </w:rPr>
              <w:drawing>
                <wp:inline distT="0" distB="0" distL="0" distR="0" wp14:anchorId="517AE4E1" wp14:editId="36A0B6B4">
                  <wp:extent cx="4514850" cy="2419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14850" cy="2419350"/>
                          </a:xfrm>
                          <a:prstGeom prst="rect">
                            <a:avLst/>
                          </a:prstGeom>
                        </pic:spPr>
                      </pic:pic>
                    </a:graphicData>
                  </a:graphic>
                </wp:inline>
              </w:drawing>
            </w:r>
          </w:p>
          <w:permEnd w:id="1717308258"/>
          <w:p w:rsidR="007C47E6" w:rsidRPr="00F16B1B" w:rsidRDefault="007C47E6" w:rsidP="00964191">
            <w:pPr>
              <w:rPr>
                <w:rFonts w:ascii="Arial" w:hAnsi="Arial" w:cs="Arial"/>
                <w:sz w:val="22"/>
                <w:szCs w:val="22"/>
              </w:rPr>
            </w:pPr>
          </w:p>
        </w:tc>
        <w:permStart w:id="619796486" w:edGrp="everyone" w:displacedByCustomXml="next"/>
        <w:sdt>
          <w:sdtPr>
            <w:rPr>
              <w:rFonts w:ascii="Arial" w:hAnsi="Arial" w:cs="Arial"/>
              <w:sz w:val="44"/>
              <w:szCs w:val="44"/>
            </w:rPr>
            <w:id w:val="-799155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619796486"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3" w:name="_Ref423937984"/>
      <w:r w:rsidRPr="00F16B1B">
        <w:rPr>
          <w:bCs/>
          <w:iCs/>
        </w:rPr>
        <w:lastRenderedPageBreak/>
        <w:t>Who and what is Standards Australia?</w:t>
      </w:r>
      <w:bookmarkEnd w:id="13"/>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F6D7A" w:rsidRDefault="008F6D7A" w:rsidP="008F6D7A">
            <w:pPr>
              <w:divId w:val="180241902"/>
              <w:rPr>
                <w:rFonts w:ascii="Arial" w:hAnsi="Arial" w:cs="Arial"/>
                <w:sz w:val="22"/>
                <w:szCs w:val="22"/>
              </w:rPr>
            </w:pPr>
            <w:permStart w:id="518986744" w:edGrp="everyone"/>
            <w:r w:rsidRPr="008F6D7A">
              <w:rPr>
                <w:rFonts w:ascii="Arial" w:hAnsi="Arial" w:cs="Arial"/>
                <w:b/>
                <w:bCs/>
                <w:sz w:val="22"/>
                <w:szCs w:val="22"/>
              </w:rPr>
              <w:t xml:space="preserve">Standards Australia </w:t>
            </w:r>
            <w:r w:rsidRPr="008F6D7A">
              <w:rPr>
                <w:rFonts w:ascii="Arial" w:hAnsi="Arial" w:cs="Arial"/>
                <w:sz w:val="22"/>
                <w:szCs w:val="22"/>
              </w:rPr>
              <w:t xml:space="preserve">is Australia’s peak Standards body, recognised through a Memorandum of Understanding with the Commonwealth Government. </w:t>
            </w:r>
          </w:p>
          <w:p w:rsidR="008F6D7A" w:rsidRPr="008F6D7A" w:rsidRDefault="008F6D7A" w:rsidP="008F6D7A">
            <w:pPr>
              <w:divId w:val="180241902"/>
              <w:rPr>
                <w:rFonts w:ascii="Arial" w:hAnsi="Arial" w:cs="Arial"/>
                <w:sz w:val="22"/>
                <w:szCs w:val="22"/>
              </w:rPr>
            </w:pPr>
          </w:p>
          <w:p w:rsidR="007C47E6" w:rsidRPr="00F16B1B" w:rsidRDefault="008F6D7A" w:rsidP="00964191">
            <w:pPr>
              <w:rPr>
                <w:rFonts w:ascii="Arial" w:hAnsi="Arial" w:cs="Arial"/>
                <w:sz w:val="22"/>
                <w:szCs w:val="22"/>
              </w:rPr>
            </w:pPr>
            <w:r w:rsidRPr="008F6D7A">
              <w:rPr>
                <w:rFonts w:ascii="Arial" w:hAnsi="Arial" w:cs="Arial"/>
                <w:sz w:val="22"/>
                <w:szCs w:val="22"/>
              </w:rPr>
              <w:t>It is an independent, non-government, not-for-profit organisation. In consultation with government, business, industry, community, academia and consumers, Standards Australia develops internationally aligned Australian Standards and related publications to help ensure the safety, reliability and performance of a range of products, services and systems.</w:t>
            </w:r>
            <w:permEnd w:id="518986744"/>
          </w:p>
        </w:tc>
        <w:permStart w:id="1266120116" w:edGrp="everyone" w:displacedByCustomXml="next"/>
        <w:sdt>
          <w:sdtPr>
            <w:rPr>
              <w:rFonts w:ascii="Arial" w:hAnsi="Arial" w:cs="Arial"/>
              <w:sz w:val="44"/>
              <w:szCs w:val="44"/>
            </w:rPr>
            <w:id w:val="19118856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266120116"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4" w:name="_Ref423937985"/>
      <w:r w:rsidRPr="00F16B1B">
        <w:rPr>
          <w:iCs/>
        </w:rPr>
        <w:t>What are Australian Standards?</w:t>
      </w:r>
      <w:bookmarkEnd w:id="14"/>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F6D7A" w:rsidRPr="008F6D7A" w:rsidRDefault="008F6D7A" w:rsidP="008F6D7A">
            <w:pPr>
              <w:divId w:val="1629050290"/>
              <w:rPr>
                <w:rFonts w:ascii="Arial" w:hAnsi="Arial" w:cs="Arial"/>
                <w:sz w:val="22"/>
                <w:szCs w:val="22"/>
              </w:rPr>
            </w:pPr>
            <w:permStart w:id="1671656344" w:edGrp="everyone"/>
            <w:r w:rsidRPr="008F6D7A">
              <w:rPr>
                <w:rFonts w:ascii="Arial" w:hAnsi="Arial" w:cs="Arial"/>
                <w:sz w:val="22"/>
                <w:szCs w:val="22"/>
              </w:rPr>
              <w:t xml:space="preserve">Standards are published documents setting out specifications and procedures designed to ensure products, services and systems are safe, reliable and consistently perform the way they were intended to. </w:t>
            </w:r>
          </w:p>
          <w:p w:rsidR="007C47E6" w:rsidRPr="00F16B1B" w:rsidRDefault="008F6D7A" w:rsidP="00964191">
            <w:pPr>
              <w:rPr>
                <w:rFonts w:ascii="Arial" w:hAnsi="Arial" w:cs="Arial"/>
                <w:sz w:val="22"/>
                <w:szCs w:val="22"/>
              </w:rPr>
            </w:pPr>
            <w:r w:rsidRPr="008F6D7A">
              <w:rPr>
                <w:rFonts w:ascii="Arial" w:hAnsi="Arial" w:cs="Arial"/>
                <w:sz w:val="22"/>
                <w:szCs w:val="22"/>
              </w:rPr>
              <w:t>They establish a common language which defines quality and safety criteria</w:t>
            </w:r>
            <w:permEnd w:id="1671656344"/>
          </w:p>
        </w:tc>
        <w:permStart w:id="1117462741" w:edGrp="everyone" w:displacedByCustomXml="next"/>
        <w:sdt>
          <w:sdtPr>
            <w:rPr>
              <w:rFonts w:ascii="Arial" w:hAnsi="Arial" w:cs="Arial"/>
              <w:sz w:val="44"/>
              <w:szCs w:val="44"/>
            </w:rPr>
            <w:id w:val="18428209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117462741"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5"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5"/>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267599092"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267599092"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D644A9" w:rsidRPr="00D644A9" w:rsidRDefault="00D644A9" w:rsidP="00D644A9">
            <w:pPr>
              <w:ind w:right="82"/>
              <w:jc w:val="left"/>
              <w:rPr>
                <w:rFonts w:ascii="Arial" w:hAnsi="Arial" w:cs="Arial"/>
                <w:sz w:val="22"/>
              </w:rPr>
            </w:pPr>
            <w:permStart w:id="2067473286" w:edGrp="everyone"/>
            <w:r w:rsidRPr="00D644A9">
              <w:rPr>
                <w:rFonts w:ascii="Arial" w:hAnsi="Arial" w:cs="Arial"/>
                <w:sz w:val="22"/>
              </w:rPr>
              <w:t>One or more buildings which in association constitute: a. Class 1a – a single dwelling b. Class 1b – boarding house, hostel</w:t>
            </w:r>
          </w:p>
          <w:permEnd w:id="2067473286"/>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D644A9" w:rsidRPr="00D644A9" w:rsidRDefault="00D644A9" w:rsidP="00D644A9">
            <w:pPr>
              <w:ind w:right="82"/>
              <w:jc w:val="left"/>
              <w:rPr>
                <w:rFonts w:ascii="Arial" w:hAnsi="Arial" w:cs="Arial"/>
                <w:sz w:val="22"/>
              </w:rPr>
            </w:pPr>
            <w:permStart w:id="1842567960" w:edGrp="everyone"/>
            <w:r w:rsidRPr="00D644A9">
              <w:rPr>
                <w:rFonts w:ascii="Arial" w:hAnsi="Arial" w:cs="Arial"/>
                <w:sz w:val="22"/>
              </w:rPr>
              <w:t>A building containing 2 or more sole-occupancy units each being a separate dwelling</w:t>
            </w:r>
          </w:p>
          <w:permEnd w:id="1842567960"/>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D644A9" w:rsidRPr="00D644A9" w:rsidRDefault="00D644A9" w:rsidP="00D644A9">
            <w:pPr>
              <w:ind w:right="82"/>
              <w:jc w:val="left"/>
              <w:rPr>
                <w:rFonts w:ascii="Arial" w:hAnsi="Arial" w:cs="Arial"/>
                <w:sz w:val="22"/>
              </w:rPr>
            </w:pPr>
            <w:permStart w:id="670267143" w:edGrp="everyone"/>
            <w:r w:rsidRPr="00D644A9">
              <w:rPr>
                <w:rFonts w:ascii="Arial" w:hAnsi="Arial" w:cs="Arial"/>
                <w:sz w:val="22"/>
              </w:rPr>
              <w:t>A residential building, other than a building of class 1 or 2, which is a common place of long term or transient living for a number of unrelated persons (E.g.: boarding house, school, hotel)</w:t>
            </w:r>
          </w:p>
          <w:permEnd w:id="670267143"/>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D644A9" w:rsidRPr="00D644A9" w:rsidRDefault="00D644A9" w:rsidP="00D644A9">
            <w:pPr>
              <w:ind w:right="82"/>
              <w:jc w:val="left"/>
              <w:rPr>
                <w:rFonts w:ascii="Arial" w:hAnsi="Arial" w:cs="Arial"/>
                <w:sz w:val="22"/>
              </w:rPr>
            </w:pPr>
            <w:permStart w:id="1698254958" w:edGrp="everyone"/>
            <w:r w:rsidRPr="00D644A9">
              <w:rPr>
                <w:rFonts w:ascii="Arial" w:hAnsi="Arial" w:cs="Arial"/>
                <w:sz w:val="22"/>
              </w:rPr>
              <w:t>A dwelling in a building that is Class 5, 6, 7, 8 or 9 if it is the only dwelling in the building</w:t>
            </w:r>
          </w:p>
          <w:permEnd w:id="1698254958"/>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D644A9" w:rsidRPr="00D644A9" w:rsidRDefault="00D644A9" w:rsidP="00D644A9">
            <w:pPr>
              <w:ind w:right="82"/>
              <w:jc w:val="left"/>
              <w:rPr>
                <w:rFonts w:ascii="Arial" w:hAnsi="Arial" w:cs="Arial"/>
                <w:sz w:val="22"/>
              </w:rPr>
            </w:pPr>
            <w:permStart w:id="1862996872" w:edGrp="everyone"/>
            <w:r w:rsidRPr="00D644A9">
              <w:rPr>
                <w:rFonts w:ascii="Arial" w:hAnsi="Arial" w:cs="Arial"/>
                <w:sz w:val="22"/>
              </w:rPr>
              <w:t>An office building used for professional or commercial purposes, excluding buildings of Class 6, 7, 8 or 9</w:t>
            </w:r>
          </w:p>
          <w:permEnd w:id="1862996872"/>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D644A9" w:rsidRPr="00D644A9" w:rsidRDefault="00D644A9" w:rsidP="00D644A9">
            <w:pPr>
              <w:ind w:right="82"/>
              <w:jc w:val="left"/>
              <w:rPr>
                <w:rFonts w:ascii="Arial" w:hAnsi="Arial" w:cs="Arial"/>
                <w:sz w:val="22"/>
              </w:rPr>
            </w:pPr>
            <w:permStart w:id="1763137877" w:edGrp="everyone"/>
            <w:r w:rsidRPr="00D644A9">
              <w:rPr>
                <w:rFonts w:ascii="Arial" w:hAnsi="Arial" w:cs="Arial"/>
                <w:sz w:val="22"/>
              </w:rPr>
              <w:t>A shop or other building for the sale of goods by retail or the supply of services direct to the public</w:t>
            </w:r>
          </w:p>
          <w:permEnd w:id="1763137877"/>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D644A9" w:rsidRPr="00D644A9" w:rsidRDefault="00D644A9" w:rsidP="00D644A9">
            <w:pPr>
              <w:ind w:right="82"/>
              <w:jc w:val="left"/>
              <w:rPr>
                <w:rFonts w:ascii="Arial" w:hAnsi="Arial" w:cs="Arial"/>
                <w:sz w:val="22"/>
              </w:rPr>
            </w:pPr>
            <w:permStart w:id="251095337" w:edGrp="everyone"/>
            <w:r w:rsidRPr="00D644A9">
              <w:rPr>
                <w:rFonts w:ascii="Arial" w:hAnsi="Arial" w:cs="Arial"/>
                <w:sz w:val="22"/>
              </w:rPr>
              <w:t>A building which is Class 7a (a car park) or class 7b (for storage or display of goods or produce for sale)</w:t>
            </w:r>
          </w:p>
          <w:permEnd w:id="251095337"/>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D644A9" w:rsidRPr="00D644A9" w:rsidRDefault="00D644A9" w:rsidP="00D644A9">
            <w:pPr>
              <w:ind w:right="82"/>
              <w:jc w:val="left"/>
              <w:rPr>
                <w:rFonts w:ascii="Arial" w:hAnsi="Arial" w:cs="Arial"/>
                <w:sz w:val="22"/>
              </w:rPr>
            </w:pPr>
            <w:permStart w:id="28204508" w:edGrp="everyone"/>
            <w:r w:rsidRPr="00D644A9">
              <w:rPr>
                <w:rFonts w:ascii="Arial" w:hAnsi="Arial" w:cs="Arial"/>
                <w:sz w:val="22"/>
              </w:rPr>
              <w:t>A laboratory or building for the production, assembling, altering, repairing, packing, finishing or cleaning of goods for sale</w:t>
            </w:r>
          </w:p>
          <w:permEnd w:id="28204508"/>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D644A9" w:rsidRPr="00D644A9" w:rsidRDefault="00D644A9" w:rsidP="00D644A9">
            <w:pPr>
              <w:ind w:right="82"/>
              <w:jc w:val="left"/>
              <w:rPr>
                <w:rFonts w:ascii="Arial" w:hAnsi="Arial" w:cs="Arial"/>
                <w:sz w:val="22"/>
              </w:rPr>
            </w:pPr>
            <w:permStart w:id="2129929998" w:edGrp="everyone"/>
            <w:r w:rsidRPr="00D644A9">
              <w:rPr>
                <w:rFonts w:ascii="Arial" w:hAnsi="Arial" w:cs="Arial"/>
                <w:sz w:val="22"/>
              </w:rPr>
              <w:t>A building of a public nature: Class 9a – health-care building, Class 9b – an assembly building, Class 9c – aged care building</w:t>
            </w:r>
          </w:p>
          <w:permEnd w:id="2129929998"/>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D644A9" w:rsidRPr="00D644A9" w:rsidRDefault="00D644A9" w:rsidP="00D644A9">
            <w:pPr>
              <w:ind w:right="82"/>
              <w:jc w:val="left"/>
              <w:rPr>
                <w:rFonts w:ascii="Arial" w:hAnsi="Arial" w:cs="Arial"/>
                <w:sz w:val="22"/>
              </w:rPr>
            </w:pPr>
            <w:permStart w:id="451492004" w:edGrp="everyone"/>
            <w:r w:rsidRPr="00D644A9">
              <w:rPr>
                <w:rFonts w:ascii="Arial" w:hAnsi="Arial" w:cs="Arial"/>
                <w:sz w:val="22"/>
              </w:rPr>
              <w:t>A non-habitable building or structure: Class 10a – non-habitable building, Class 10b – fence, mast, pool, Class 10c - Shelter</w:t>
            </w:r>
          </w:p>
          <w:permEnd w:id="451492004"/>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6" w:name="_Ref423940316"/>
      <w:r w:rsidRPr="00F16B1B">
        <w:rPr>
          <w:iCs/>
        </w:rPr>
        <w:lastRenderedPageBreak/>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6"/>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712513" w:rsidP="00964191">
            <w:pPr>
              <w:rPr>
                <w:rFonts w:ascii="Arial" w:hAnsi="Arial" w:cs="Arial"/>
                <w:sz w:val="22"/>
                <w:szCs w:val="22"/>
              </w:rPr>
            </w:pPr>
            <w:permStart w:id="717954060" w:edGrp="everyone"/>
            <w:r>
              <w:rPr>
                <w:rFonts w:ascii="Arial" w:hAnsi="Arial" w:cs="Arial"/>
                <w:sz w:val="22"/>
                <w:szCs w:val="22"/>
              </w:rPr>
              <w:t>Past or Part?</w:t>
            </w:r>
          </w:p>
          <w:p w:rsidR="00344E52" w:rsidRDefault="00344E52" w:rsidP="00964191">
            <w:pPr>
              <w:rPr>
                <w:rFonts w:ascii="Arial" w:hAnsi="Arial" w:cs="Arial"/>
                <w:sz w:val="22"/>
                <w:szCs w:val="22"/>
              </w:rPr>
            </w:pPr>
          </w:p>
          <w:p w:rsidR="00344E52" w:rsidRPr="00F16B1B" w:rsidRDefault="00712513" w:rsidP="00964191">
            <w:pPr>
              <w:rPr>
                <w:rFonts w:ascii="Arial" w:hAnsi="Arial" w:cs="Arial"/>
                <w:sz w:val="22"/>
                <w:szCs w:val="22"/>
              </w:rPr>
            </w:pPr>
            <w:r>
              <w:rPr>
                <w:rFonts w:ascii="Arial" w:hAnsi="Arial" w:cs="Arial"/>
                <w:sz w:val="22"/>
                <w:szCs w:val="22"/>
              </w:rPr>
              <w:t>There are no lists identifying a collection of part building classifications as they’re determined by list A3.2 and collectively form the classifications of a building</w:t>
            </w:r>
            <w:permEnd w:id="717954060"/>
          </w:p>
        </w:tc>
        <w:permStart w:id="1615930916" w:edGrp="everyone" w:displacedByCustomXml="next"/>
        <w:sdt>
          <w:sdtPr>
            <w:rPr>
              <w:rFonts w:ascii="Arial" w:hAnsi="Arial" w:cs="Arial"/>
              <w:sz w:val="44"/>
              <w:szCs w:val="44"/>
            </w:rPr>
            <w:id w:val="-17284403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615930916"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7"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7"/>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24"/>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1453216425" w:edGrp="everyone" w:displacedByCustomXml="next"/>
        <w:sdt>
          <w:sdtPr>
            <w:rPr>
              <w:sz w:val="40"/>
            </w:rPr>
            <w:id w:val="-1830668432"/>
            <w14:checkbox>
              <w14:checked w14:val="1"/>
              <w14:checkedState w14:val="2612" w14:font="MS Gothic"/>
              <w14:uncheckedState w14:val="2610" w14:font="MS Gothic"/>
            </w14:checkbox>
          </w:sdt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712513" w:rsidP="00D6221D">
                <w:pPr>
                  <w:contextualSpacing/>
                  <w:jc w:val="center"/>
                </w:pPr>
                <w:r>
                  <w:rPr>
                    <w:rFonts w:ascii="MS Gothic" w:eastAsia="MS Gothic" w:hAnsi="MS Gothic" w:hint="eastAsia"/>
                    <w:sz w:val="40"/>
                  </w:rPr>
                  <w:t>☒</w:t>
                </w:r>
              </w:p>
            </w:tc>
          </w:sdtContent>
        </w:sdt>
        <w:permEnd w:id="1453216425"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289364427"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289364427"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320880040" w:edGrp="everyone" w:displacedByCustomXml="next"/>
        <w:sdt>
          <w:sdtPr>
            <w:rPr>
              <w:sz w:val="40"/>
            </w:rPr>
            <w:id w:val="1427774481"/>
            <w14:checkbox>
              <w14:checked w14:val="0"/>
              <w14:checkedState w14:val="2612" w14:font="MS Gothic"/>
              <w14:uncheckedState w14:val="2610" w14:font="MS Gothic"/>
            </w14:checkbox>
          </w:sdt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320880040"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A6089" w:rsidRPr="00712513" w:rsidRDefault="00DA6089" w:rsidP="002E61C1">
            <w:pPr>
              <w:numPr>
                <w:ilvl w:val="1"/>
                <w:numId w:val="15"/>
              </w:numPr>
              <w:tabs>
                <w:tab w:val="clear" w:pos="1440"/>
                <w:tab w:val="num" w:pos="283"/>
              </w:tabs>
              <w:ind w:left="283"/>
              <w:rPr>
                <w:rFonts w:ascii="Arial" w:hAnsi="Arial" w:cs="Arial"/>
                <w:sz w:val="22"/>
                <w:szCs w:val="22"/>
              </w:rPr>
            </w:pPr>
            <w:permStart w:id="1830187511" w:edGrp="everyone"/>
            <w:r w:rsidRPr="00712513">
              <w:rPr>
                <w:rFonts w:ascii="Arial" w:hAnsi="Arial" w:cs="Arial"/>
                <w:sz w:val="22"/>
                <w:szCs w:val="22"/>
              </w:rPr>
              <w:t>Floor level plans</w:t>
            </w:r>
          </w:p>
          <w:p w:rsidR="00DA6089" w:rsidRPr="00712513" w:rsidRDefault="00DA6089" w:rsidP="002E61C1">
            <w:pPr>
              <w:numPr>
                <w:ilvl w:val="1"/>
                <w:numId w:val="15"/>
              </w:numPr>
              <w:tabs>
                <w:tab w:val="clear" w:pos="1440"/>
                <w:tab w:val="num" w:pos="283"/>
              </w:tabs>
              <w:ind w:left="283"/>
              <w:rPr>
                <w:rFonts w:ascii="Arial" w:hAnsi="Arial" w:cs="Arial"/>
                <w:sz w:val="22"/>
                <w:szCs w:val="22"/>
              </w:rPr>
            </w:pPr>
            <w:r w:rsidRPr="00712513">
              <w:rPr>
                <w:rFonts w:ascii="Arial" w:hAnsi="Arial" w:cs="Arial"/>
                <w:sz w:val="22"/>
                <w:szCs w:val="22"/>
              </w:rPr>
              <w:t>Elevation plans</w:t>
            </w:r>
          </w:p>
          <w:p w:rsidR="00DA6089" w:rsidRPr="00712513" w:rsidRDefault="00DA6089" w:rsidP="002E61C1">
            <w:pPr>
              <w:numPr>
                <w:ilvl w:val="1"/>
                <w:numId w:val="15"/>
              </w:numPr>
              <w:tabs>
                <w:tab w:val="clear" w:pos="1440"/>
                <w:tab w:val="num" w:pos="283"/>
              </w:tabs>
              <w:ind w:left="283"/>
              <w:rPr>
                <w:rFonts w:ascii="Arial" w:hAnsi="Arial" w:cs="Arial"/>
                <w:sz w:val="22"/>
                <w:szCs w:val="22"/>
              </w:rPr>
            </w:pPr>
            <w:r w:rsidRPr="00712513">
              <w:rPr>
                <w:rFonts w:ascii="Arial" w:hAnsi="Arial" w:cs="Arial"/>
                <w:sz w:val="22"/>
                <w:szCs w:val="22"/>
              </w:rPr>
              <w:t>Sectional drawings</w:t>
            </w:r>
          </w:p>
          <w:p w:rsidR="00DA6089" w:rsidRPr="00712513" w:rsidRDefault="00DA6089" w:rsidP="002E61C1">
            <w:pPr>
              <w:numPr>
                <w:ilvl w:val="1"/>
                <w:numId w:val="15"/>
              </w:numPr>
              <w:tabs>
                <w:tab w:val="clear" w:pos="1440"/>
                <w:tab w:val="num" w:pos="283"/>
              </w:tabs>
              <w:ind w:left="283"/>
              <w:rPr>
                <w:rFonts w:ascii="Arial" w:hAnsi="Arial" w:cs="Arial"/>
                <w:sz w:val="22"/>
                <w:szCs w:val="22"/>
              </w:rPr>
            </w:pPr>
            <w:r w:rsidRPr="00712513">
              <w:rPr>
                <w:rFonts w:ascii="Arial" w:hAnsi="Arial" w:cs="Arial"/>
                <w:sz w:val="22"/>
                <w:szCs w:val="22"/>
              </w:rPr>
              <w:t>All specifications</w:t>
            </w:r>
          </w:p>
          <w:permEnd w:id="1830187511"/>
          <w:p w:rsidR="00344E52" w:rsidRPr="00F16B1B" w:rsidRDefault="00344E52" w:rsidP="00964191">
            <w:pPr>
              <w:rPr>
                <w:rFonts w:ascii="Arial" w:hAnsi="Arial" w:cs="Arial"/>
                <w:sz w:val="22"/>
                <w:szCs w:val="22"/>
              </w:rPr>
            </w:pPr>
          </w:p>
        </w:tc>
        <w:permStart w:id="1501774607" w:edGrp="everyone" w:displacedByCustomXml="next"/>
        <w:sdt>
          <w:sdtPr>
            <w:rPr>
              <w:rFonts w:ascii="Arial" w:hAnsi="Arial" w:cs="Arial"/>
              <w:sz w:val="44"/>
              <w:szCs w:val="44"/>
            </w:rPr>
            <w:id w:val="10818677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501774607"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9"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9"/>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9C7562" w:rsidP="00964191">
            <w:pPr>
              <w:rPr>
                <w:rFonts w:ascii="Arial" w:hAnsi="Arial" w:cs="Arial"/>
                <w:sz w:val="22"/>
                <w:szCs w:val="22"/>
              </w:rPr>
            </w:pPr>
            <w:permStart w:id="284771459" w:edGrp="everyone"/>
            <w:r>
              <w:rPr>
                <w:rFonts w:ascii="Arial" w:hAnsi="Arial" w:cs="Arial"/>
                <w:sz w:val="22"/>
                <w:szCs w:val="22"/>
              </w:rPr>
              <w:t>That one BCA clause may conflict or have an impact with the requirement of another</w:t>
            </w:r>
            <w:permEnd w:id="284771459"/>
          </w:p>
        </w:tc>
        <w:permStart w:id="1313486002" w:edGrp="everyone" w:displacedByCustomXml="next"/>
        <w:sdt>
          <w:sdtPr>
            <w:rPr>
              <w:rFonts w:ascii="Arial" w:hAnsi="Arial" w:cs="Arial"/>
              <w:sz w:val="44"/>
              <w:szCs w:val="44"/>
            </w:rPr>
            <w:id w:val="16305912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313486002"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20" w:name="_Ref423941611"/>
      <w:r w:rsidRPr="00F16B1B">
        <w:rPr>
          <w:iCs/>
        </w:rPr>
        <w:lastRenderedPageBreak/>
        <w:t>Complete the missing words from the sentence below and explain the difference between these points.</w:t>
      </w:r>
      <w:bookmarkEnd w:id="20"/>
      <w:r w:rsidRPr="00F16B1B">
        <w:rPr>
          <w:iCs/>
        </w:rPr>
        <w:t xml:space="preserve"> </w:t>
      </w:r>
    </w:p>
    <w:p w:rsidR="00344E52" w:rsidRPr="00F16B1B" w:rsidRDefault="00344E52" w:rsidP="00344E52">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81792" behindDoc="0" locked="0" layoutInCell="1" allowOverlap="1" wp14:anchorId="60936ECB" wp14:editId="130E4CBF">
                <wp:simplePos x="0" y="0"/>
                <wp:positionH relativeFrom="column">
                  <wp:posOffset>3133725</wp:posOffset>
                </wp:positionH>
                <wp:positionV relativeFrom="paragraph">
                  <wp:posOffset>97155</wp:posOffset>
                </wp:positionV>
                <wp:extent cx="141541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415415" cy="272405"/>
                        </a:xfrm>
                        <a:prstGeom prst="rect">
                          <a:avLst/>
                        </a:prstGeom>
                        <a:noFill/>
                        <a:ln w="6350">
                          <a:noFill/>
                        </a:ln>
                        <a:effectLst/>
                      </wps:spPr>
                      <wps:txbx>
                        <w:txbxContent>
                          <w:p w:rsidR="00DA6089" w:rsidRPr="00F16B1B" w:rsidRDefault="00DA6089" w:rsidP="0049617B">
                            <w:pPr>
                              <w:jc w:val="center"/>
                              <w:rPr>
                                <w:rFonts w:ascii="Arial" w:hAnsi="Arial" w:cs="Arial"/>
                                <w:sz w:val="22"/>
                              </w:rPr>
                            </w:pPr>
                            <w:permStart w:id="1960402562" w:edGrp="everyone"/>
                            <w:r>
                              <w:rPr>
                                <w:rFonts w:ascii="Arial" w:hAnsi="Arial" w:cs="Arial"/>
                                <w:sz w:val="22"/>
                              </w:rPr>
                              <w:t>Mandatory</w:t>
                            </w:r>
                            <w:permEnd w:id="19604025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36ECB" id="Text Box 59" o:spid="_x0000_s1034" type="#_x0000_t202" style="position:absolute;left:0;text-align:left;margin-left:246.75pt;margin-top:7.65pt;width:111.45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DA6089" w:rsidRPr="00F16B1B" w:rsidRDefault="00DA6089" w:rsidP="0049617B">
                      <w:pPr>
                        <w:jc w:val="center"/>
                        <w:rPr>
                          <w:rFonts w:ascii="Arial" w:hAnsi="Arial" w:cs="Arial"/>
                          <w:sz w:val="22"/>
                        </w:rPr>
                      </w:pPr>
                      <w:permStart w:id="1960402562" w:edGrp="everyone"/>
                      <w:r>
                        <w:rPr>
                          <w:rFonts w:ascii="Arial" w:hAnsi="Arial" w:cs="Arial"/>
                          <w:sz w:val="22"/>
                        </w:rPr>
                        <w:t>Mandatory</w:t>
                      </w:r>
                      <w:permEnd w:id="1960402562"/>
                    </w:p>
                  </w:txbxContent>
                </v:textbox>
              </v:shape>
            </w:pict>
          </mc:Fallback>
        </mc:AlternateContent>
      </w:r>
    </w:p>
    <w:p w:rsidR="00344E52" w:rsidRPr="00F16B1B" w:rsidRDefault="00344E52" w:rsidP="00344E52">
      <w:pPr>
        <w:pStyle w:val="11CSTCPLQuestionBullet"/>
        <w:numPr>
          <w:ilvl w:val="0"/>
          <w:numId w:val="0"/>
        </w:numPr>
        <w:spacing w:line="360" w:lineRule="auto"/>
        <w:ind w:left="720"/>
      </w:pPr>
      <w:r w:rsidRPr="00F16B1B">
        <w:rPr>
          <w:iCs/>
          <w:noProof/>
          <w:lang w:eastAsia="en-AU"/>
        </w:rPr>
        <mc:AlternateContent>
          <mc:Choice Requires="wps">
            <w:drawing>
              <wp:anchor distT="0" distB="0" distL="114300" distR="114300" simplePos="0" relativeHeight="251685888" behindDoc="0" locked="0" layoutInCell="1" allowOverlap="1" wp14:anchorId="095E0047" wp14:editId="763D69A0">
                <wp:simplePos x="0" y="0"/>
                <wp:positionH relativeFrom="column">
                  <wp:posOffset>2314575</wp:posOffset>
                </wp:positionH>
                <wp:positionV relativeFrom="paragraph">
                  <wp:posOffset>188595</wp:posOffset>
                </wp:positionV>
                <wp:extent cx="1200150" cy="27240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200150" cy="272406"/>
                        </a:xfrm>
                        <a:prstGeom prst="rect">
                          <a:avLst/>
                        </a:prstGeom>
                        <a:noFill/>
                        <a:ln w="6350">
                          <a:noFill/>
                        </a:ln>
                        <a:effectLst/>
                      </wps:spPr>
                      <wps:txbx>
                        <w:txbxContent>
                          <w:p w:rsidR="00DA6089" w:rsidRPr="00F16B1B" w:rsidRDefault="00DA6089" w:rsidP="0049617B">
                            <w:pPr>
                              <w:jc w:val="center"/>
                              <w:rPr>
                                <w:rFonts w:ascii="Arial" w:hAnsi="Arial" w:cs="Arial"/>
                                <w:sz w:val="22"/>
                              </w:rPr>
                            </w:pPr>
                            <w:permStart w:id="161576133" w:edGrp="everyone"/>
                            <w:r>
                              <w:rPr>
                                <w:rFonts w:ascii="Arial" w:hAnsi="Arial" w:cs="Arial"/>
                                <w:sz w:val="22"/>
                              </w:rPr>
                              <w:t>Optional</w:t>
                            </w:r>
                            <w:permEnd w:id="1615761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E0047" id="Text Box 61" o:spid="_x0000_s1035" type="#_x0000_t202" style="position:absolute;left:0;text-align:left;margin-left:182.25pt;margin-top:14.85pt;width:94.5pt;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DA6089" w:rsidRPr="00F16B1B" w:rsidRDefault="00DA6089" w:rsidP="0049617B">
                      <w:pPr>
                        <w:jc w:val="center"/>
                        <w:rPr>
                          <w:rFonts w:ascii="Arial" w:hAnsi="Arial" w:cs="Arial"/>
                          <w:sz w:val="22"/>
                        </w:rPr>
                      </w:pPr>
                      <w:permStart w:id="161576133" w:edGrp="everyone"/>
                      <w:r>
                        <w:rPr>
                          <w:rFonts w:ascii="Arial" w:hAnsi="Arial" w:cs="Arial"/>
                          <w:sz w:val="22"/>
                        </w:rPr>
                        <w:t>Optional</w:t>
                      </w:r>
                      <w:permEnd w:id="161576133"/>
                    </w:p>
                  </w:txbxContent>
                </v:textbox>
              </v:shape>
            </w:pict>
          </mc:Fallback>
        </mc:AlternateContent>
      </w:r>
      <w:r w:rsidRPr="00F16B1B">
        <w:t>BCA Performance Requirements are _________________ and Deemed-to-Satisfy provisions are ______________.</w:t>
      </w:r>
      <w:r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9C7562" w:rsidP="00964191">
            <w:pPr>
              <w:rPr>
                <w:rFonts w:ascii="Arial" w:hAnsi="Arial" w:cs="Arial"/>
                <w:sz w:val="22"/>
                <w:szCs w:val="22"/>
              </w:rPr>
            </w:pPr>
            <w:permStart w:id="2079856050" w:edGrp="everyone"/>
            <w:r>
              <w:rPr>
                <w:rFonts w:ascii="Arial" w:hAnsi="Arial" w:cs="Arial"/>
                <w:sz w:val="22"/>
                <w:szCs w:val="22"/>
              </w:rPr>
              <w:t>Performance requirements are required to certify a class of building under the NCC, DTS provisions are optional in achieving an alternate solution to performance requirements</w:t>
            </w:r>
            <w:permEnd w:id="2079856050"/>
          </w:p>
        </w:tc>
        <w:permStart w:id="2117018705" w:edGrp="everyone"/>
        <w:tc>
          <w:tcPr>
            <w:tcW w:w="624" w:type="dxa"/>
            <w:tcBorders>
              <w:top w:val="nil"/>
              <w:left w:val="single" w:sz="4" w:space="0" w:color="auto"/>
              <w:bottom w:val="nil"/>
              <w:right w:val="nil"/>
            </w:tcBorders>
          </w:tcPr>
          <w:p w:rsidR="00344E52" w:rsidRPr="00F16B1B" w:rsidRDefault="00DA6089" w:rsidP="009C3E4E">
            <w:pPr>
              <w:rPr>
                <w:rFonts w:ascii="Arial" w:hAnsi="Arial" w:cs="Arial"/>
                <w:sz w:val="44"/>
                <w:szCs w:val="44"/>
              </w:rPr>
            </w:pPr>
            <w:sdt>
              <w:sdtPr>
                <w:rPr>
                  <w:rFonts w:ascii="Arial" w:hAnsi="Arial" w:cs="Arial"/>
                  <w:sz w:val="44"/>
                  <w:szCs w:val="44"/>
                </w:rPr>
                <w:id w:val="320018284"/>
                <w14:checkbox>
                  <w14:checked w14:val="0"/>
                  <w14:checkedState w14:val="00FE" w14:font="Wingdings"/>
                  <w14:uncheckedState w14:val="00A8" w14:font="Wingdings"/>
                </w14:checkbox>
              </w:sdt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2117018705"/>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1" w:name="_Ref423941845"/>
      <w:r w:rsidRPr="00F16B1B">
        <w:rPr>
          <w:bCs/>
          <w:iCs/>
        </w:rPr>
        <w:t>What is a Building Solution?</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C7562" w:rsidRPr="009C7562" w:rsidRDefault="009C7562" w:rsidP="009C7562">
            <w:pPr>
              <w:rPr>
                <w:rFonts w:ascii="Arial" w:hAnsi="Arial" w:cs="Arial"/>
                <w:sz w:val="22"/>
                <w:szCs w:val="22"/>
              </w:rPr>
            </w:pPr>
            <w:permStart w:id="473642461" w:edGrp="everyone"/>
            <w:r w:rsidRPr="009C7562">
              <w:rPr>
                <w:rFonts w:ascii="Arial" w:hAnsi="Arial" w:cs="Arial"/>
                <w:b/>
                <w:bCs/>
                <w:sz w:val="22"/>
                <w:szCs w:val="22"/>
              </w:rPr>
              <w:t xml:space="preserve">Building Solution </w:t>
            </w:r>
            <w:r w:rsidRPr="009C7562">
              <w:rPr>
                <w:rFonts w:ascii="Arial" w:hAnsi="Arial" w:cs="Arial"/>
                <w:sz w:val="22"/>
                <w:szCs w:val="22"/>
              </w:rPr>
              <w:t>means a solution which complies with the Performance Requirements and is-</w:t>
            </w:r>
          </w:p>
          <w:p w:rsidR="009C7562" w:rsidRPr="009C7562" w:rsidRDefault="009C7562" w:rsidP="009C7562">
            <w:pPr>
              <w:rPr>
                <w:rFonts w:ascii="Arial" w:hAnsi="Arial" w:cs="Arial"/>
                <w:sz w:val="22"/>
                <w:szCs w:val="22"/>
              </w:rPr>
            </w:pPr>
            <w:r w:rsidRPr="009C7562">
              <w:rPr>
                <w:rFonts w:ascii="Arial" w:hAnsi="Arial" w:cs="Arial"/>
                <w:sz w:val="22"/>
                <w:szCs w:val="22"/>
              </w:rPr>
              <w:t>(a) an Alternative Solution; or</w:t>
            </w:r>
          </w:p>
          <w:p w:rsidR="009C7562" w:rsidRPr="009C7562" w:rsidRDefault="009C7562" w:rsidP="009C7562">
            <w:pPr>
              <w:rPr>
                <w:rFonts w:ascii="Arial" w:hAnsi="Arial" w:cs="Arial"/>
                <w:sz w:val="22"/>
                <w:szCs w:val="22"/>
              </w:rPr>
            </w:pPr>
            <w:r w:rsidRPr="009C7562">
              <w:rPr>
                <w:rFonts w:ascii="Arial" w:hAnsi="Arial" w:cs="Arial"/>
                <w:sz w:val="22"/>
                <w:szCs w:val="22"/>
              </w:rPr>
              <w:t>(b) a solution which complies with the Deemed-to-Satisfy Provisions; or</w:t>
            </w:r>
          </w:p>
          <w:p w:rsidR="009C7562" w:rsidRPr="009C7562" w:rsidRDefault="009C7562" w:rsidP="009C7562">
            <w:pPr>
              <w:rPr>
                <w:rFonts w:ascii="Arial" w:hAnsi="Arial" w:cs="Arial"/>
                <w:sz w:val="22"/>
                <w:szCs w:val="22"/>
              </w:rPr>
            </w:pPr>
            <w:r w:rsidRPr="009C7562">
              <w:rPr>
                <w:rFonts w:ascii="Arial" w:hAnsi="Arial" w:cs="Arial"/>
                <w:sz w:val="22"/>
                <w:szCs w:val="22"/>
              </w:rPr>
              <w:t xml:space="preserve">(c) </w:t>
            </w:r>
            <w:proofErr w:type="gramStart"/>
            <w:r w:rsidRPr="009C7562">
              <w:rPr>
                <w:rFonts w:ascii="Arial" w:hAnsi="Arial" w:cs="Arial"/>
                <w:sz w:val="22"/>
                <w:szCs w:val="22"/>
              </w:rPr>
              <w:t>a</w:t>
            </w:r>
            <w:proofErr w:type="gramEnd"/>
            <w:r w:rsidRPr="009C7562">
              <w:rPr>
                <w:rFonts w:ascii="Arial" w:hAnsi="Arial" w:cs="Arial"/>
                <w:sz w:val="22"/>
                <w:szCs w:val="22"/>
              </w:rPr>
              <w:t xml:space="preserve"> combination of (a) and (b).</w:t>
            </w:r>
          </w:p>
          <w:permEnd w:id="473642461"/>
          <w:p w:rsidR="00344E52" w:rsidRPr="00F16B1B" w:rsidRDefault="00344E52" w:rsidP="00964191">
            <w:pPr>
              <w:rPr>
                <w:rFonts w:ascii="Arial" w:hAnsi="Arial" w:cs="Arial"/>
                <w:sz w:val="22"/>
                <w:szCs w:val="22"/>
              </w:rPr>
            </w:pPr>
          </w:p>
        </w:tc>
        <w:permStart w:id="939790738" w:edGrp="everyone" w:displacedByCustomXml="next"/>
        <w:sdt>
          <w:sdtPr>
            <w:rPr>
              <w:rFonts w:ascii="Arial" w:hAnsi="Arial" w:cs="Arial"/>
              <w:sz w:val="44"/>
              <w:szCs w:val="44"/>
            </w:rPr>
            <w:id w:val="17753556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39790738"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2" w:name="_Ref423942068"/>
      <w:r w:rsidRPr="00F16B1B">
        <w:rPr>
          <w:iCs/>
        </w:rPr>
        <w:t>Referring to the BCA, what are the objectives of Section C Fire Resistance?</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C5BC6" w:rsidRDefault="00AC5BC6" w:rsidP="002E61C1">
            <w:pPr>
              <w:pStyle w:val="ListParagraph"/>
              <w:numPr>
                <w:ilvl w:val="0"/>
                <w:numId w:val="16"/>
              </w:numPr>
              <w:ind w:left="283"/>
              <w:rPr>
                <w:rFonts w:ascii="Arial" w:hAnsi="Arial" w:cs="Arial"/>
                <w:sz w:val="22"/>
                <w:szCs w:val="22"/>
              </w:rPr>
            </w:pPr>
            <w:permStart w:id="1794916111" w:edGrp="everyone"/>
            <w:r w:rsidRPr="00AC5BC6">
              <w:rPr>
                <w:rFonts w:ascii="Arial" w:hAnsi="Arial" w:cs="Arial"/>
                <w:sz w:val="22"/>
                <w:szCs w:val="22"/>
              </w:rPr>
              <w:t xml:space="preserve">Safeguard the occupants from illness or injury </w:t>
            </w:r>
          </w:p>
          <w:p w:rsidR="00AC5BC6" w:rsidRPr="00AC5BC6" w:rsidRDefault="00AC5BC6" w:rsidP="002E61C1">
            <w:pPr>
              <w:pStyle w:val="ListParagraph"/>
              <w:numPr>
                <w:ilvl w:val="1"/>
                <w:numId w:val="17"/>
              </w:numPr>
              <w:ind w:left="566"/>
              <w:rPr>
                <w:rFonts w:ascii="Arial" w:hAnsi="Arial" w:cs="Arial"/>
                <w:sz w:val="22"/>
                <w:szCs w:val="22"/>
              </w:rPr>
            </w:pPr>
            <w:r w:rsidRPr="00AC5BC6">
              <w:rPr>
                <w:rFonts w:ascii="Arial" w:hAnsi="Arial" w:cs="Arial"/>
                <w:sz w:val="22"/>
                <w:szCs w:val="22"/>
              </w:rPr>
              <w:t>By alerting them of a fire in the building so that they may safely evacuate; and</w:t>
            </w:r>
          </w:p>
          <w:p w:rsidR="00AC5BC6" w:rsidRDefault="00AC5BC6" w:rsidP="002E61C1">
            <w:pPr>
              <w:pStyle w:val="ListParagraph"/>
              <w:numPr>
                <w:ilvl w:val="1"/>
                <w:numId w:val="17"/>
              </w:numPr>
              <w:ind w:left="566"/>
              <w:rPr>
                <w:rFonts w:ascii="Arial" w:hAnsi="Arial" w:cs="Arial"/>
                <w:sz w:val="22"/>
                <w:szCs w:val="22"/>
              </w:rPr>
            </w:pPr>
            <w:r w:rsidRPr="00AC5BC6">
              <w:rPr>
                <w:rFonts w:ascii="Arial" w:hAnsi="Arial" w:cs="Arial"/>
                <w:sz w:val="22"/>
                <w:szCs w:val="22"/>
              </w:rPr>
              <w:t>Caused by fire from heating appliances installed within the building; and</w:t>
            </w:r>
          </w:p>
          <w:p w:rsidR="00AC5BC6" w:rsidRDefault="00AC5BC6" w:rsidP="002E61C1">
            <w:pPr>
              <w:pStyle w:val="ListParagraph"/>
              <w:numPr>
                <w:ilvl w:val="1"/>
                <w:numId w:val="17"/>
              </w:numPr>
              <w:ind w:left="566"/>
              <w:rPr>
                <w:rFonts w:ascii="Arial" w:hAnsi="Arial" w:cs="Arial"/>
                <w:sz w:val="22"/>
                <w:szCs w:val="22"/>
              </w:rPr>
            </w:pPr>
            <w:r>
              <w:rPr>
                <w:rFonts w:ascii="Arial" w:hAnsi="Arial" w:cs="Arial"/>
                <w:sz w:val="22"/>
                <w:szCs w:val="22"/>
              </w:rPr>
              <w:t xml:space="preserve">In alpine areas, from an emergency while evacuating the building </w:t>
            </w:r>
          </w:p>
          <w:p w:rsidR="00AC5BC6" w:rsidRDefault="00AC5BC6" w:rsidP="00AC5BC6">
            <w:pPr>
              <w:rPr>
                <w:rFonts w:ascii="Arial" w:hAnsi="Arial" w:cs="Arial"/>
                <w:sz w:val="22"/>
                <w:szCs w:val="22"/>
              </w:rPr>
            </w:pPr>
          </w:p>
          <w:p w:rsidR="00AC5BC6" w:rsidRDefault="00AC5BC6" w:rsidP="002E61C1">
            <w:pPr>
              <w:pStyle w:val="ListParagraph"/>
              <w:numPr>
                <w:ilvl w:val="0"/>
                <w:numId w:val="16"/>
              </w:numPr>
              <w:ind w:left="283"/>
              <w:rPr>
                <w:rFonts w:ascii="Arial" w:hAnsi="Arial" w:cs="Arial"/>
                <w:sz w:val="22"/>
                <w:szCs w:val="22"/>
              </w:rPr>
            </w:pPr>
            <w:r>
              <w:rPr>
                <w:rFonts w:ascii="Arial" w:hAnsi="Arial" w:cs="Arial"/>
                <w:sz w:val="22"/>
                <w:szCs w:val="22"/>
              </w:rPr>
              <w:t>Avoid the spread of fire; and</w:t>
            </w:r>
          </w:p>
          <w:p w:rsidR="00AC5BC6" w:rsidRDefault="00AC5BC6" w:rsidP="002E61C1">
            <w:pPr>
              <w:pStyle w:val="ListParagraph"/>
              <w:numPr>
                <w:ilvl w:val="0"/>
                <w:numId w:val="16"/>
              </w:numPr>
              <w:ind w:left="283"/>
              <w:rPr>
                <w:rFonts w:ascii="Arial" w:hAnsi="Arial" w:cs="Arial"/>
                <w:sz w:val="22"/>
                <w:szCs w:val="22"/>
              </w:rPr>
            </w:pPr>
            <w:r>
              <w:rPr>
                <w:rFonts w:ascii="Arial" w:hAnsi="Arial" w:cs="Arial"/>
                <w:sz w:val="22"/>
                <w:szCs w:val="22"/>
              </w:rPr>
              <w:t>Protect a building from the effects of a bushfire; and</w:t>
            </w:r>
          </w:p>
          <w:p w:rsidR="00AC5BC6" w:rsidRPr="00AC5BC6" w:rsidRDefault="00AC5BC6" w:rsidP="002E61C1">
            <w:pPr>
              <w:pStyle w:val="ListParagraph"/>
              <w:numPr>
                <w:ilvl w:val="0"/>
                <w:numId w:val="16"/>
              </w:numPr>
              <w:ind w:left="283"/>
              <w:rPr>
                <w:rFonts w:ascii="Arial" w:hAnsi="Arial" w:cs="Arial"/>
                <w:sz w:val="22"/>
                <w:szCs w:val="22"/>
              </w:rPr>
            </w:pPr>
            <w:r>
              <w:rPr>
                <w:rFonts w:ascii="Arial" w:hAnsi="Arial" w:cs="Arial"/>
                <w:sz w:val="22"/>
                <w:szCs w:val="22"/>
              </w:rPr>
              <w:t>Reduce the likelihood of fatalities arising from occupants of a Class 1a dwelling not evacuating a property prior to exposure from a bushfire event</w:t>
            </w:r>
          </w:p>
          <w:p w:rsidR="00344E52" w:rsidRPr="00F16B1B" w:rsidRDefault="00AC5BC6" w:rsidP="00964191">
            <w:pPr>
              <w:rPr>
                <w:rFonts w:ascii="Arial" w:hAnsi="Arial" w:cs="Arial"/>
                <w:sz w:val="22"/>
                <w:szCs w:val="22"/>
              </w:rPr>
            </w:pPr>
            <w:r>
              <w:rPr>
                <w:rFonts w:ascii="Arial" w:hAnsi="Arial" w:cs="Arial"/>
                <w:sz w:val="22"/>
                <w:szCs w:val="22"/>
              </w:rPr>
              <w:t xml:space="preserve"> </w:t>
            </w:r>
            <w:permEnd w:id="1794916111"/>
          </w:p>
        </w:tc>
        <w:permStart w:id="385223984" w:edGrp="everyone" w:displacedByCustomXml="next"/>
        <w:sdt>
          <w:sdtPr>
            <w:rPr>
              <w:rFonts w:ascii="Arial" w:hAnsi="Arial" w:cs="Arial"/>
              <w:sz w:val="44"/>
              <w:szCs w:val="44"/>
            </w:rPr>
            <w:id w:val="13244608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385223984"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460"/>
      <w:r w:rsidRPr="00F16B1B">
        <w:rPr>
          <w:iCs/>
        </w:rPr>
        <w:lastRenderedPageBreak/>
        <w:t>Why is it necessary to identify and document performance-based solutions?</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064F" w:rsidRDefault="0051064F" w:rsidP="0051064F">
            <w:pPr>
              <w:rPr>
                <w:rFonts w:ascii="Arial" w:hAnsi="Arial" w:cs="Arial"/>
                <w:sz w:val="22"/>
                <w:szCs w:val="22"/>
              </w:rPr>
            </w:pPr>
            <w:permStart w:id="727916186" w:edGrp="everyone"/>
            <w:r>
              <w:rPr>
                <w:rFonts w:ascii="Arial" w:hAnsi="Arial" w:cs="Arial"/>
                <w:sz w:val="22"/>
                <w:szCs w:val="22"/>
              </w:rPr>
              <w:t>TO:</w:t>
            </w:r>
          </w:p>
          <w:p w:rsidR="00DA6089" w:rsidRPr="0051064F" w:rsidRDefault="00DA6089" w:rsidP="002E61C1">
            <w:pPr>
              <w:numPr>
                <w:ilvl w:val="1"/>
                <w:numId w:val="18"/>
              </w:numPr>
              <w:tabs>
                <w:tab w:val="clear" w:pos="1440"/>
                <w:tab w:val="num" w:pos="283"/>
              </w:tabs>
              <w:ind w:left="283"/>
              <w:rPr>
                <w:rFonts w:ascii="Arial" w:hAnsi="Arial" w:cs="Arial"/>
                <w:sz w:val="22"/>
                <w:szCs w:val="22"/>
              </w:rPr>
            </w:pPr>
            <w:r w:rsidRPr="0051064F">
              <w:rPr>
                <w:rFonts w:ascii="Arial" w:hAnsi="Arial" w:cs="Arial"/>
                <w:sz w:val="22"/>
                <w:szCs w:val="22"/>
              </w:rPr>
              <w:t>comply with organisational quality procedures and processes</w:t>
            </w:r>
          </w:p>
          <w:p w:rsidR="00DA6089" w:rsidRPr="0051064F" w:rsidRDefault="00DA6089" w:rsidP="002E61C1">
            <w:pPr>
              <w:numPr>
                <w:ilvl w:val="1"/>
                <w:numId w:val="18"/>
              </w:numPr>
              <w:tabs>
                <w:tab w:val="clear" w:pos="1440"/>
                <w:tab w:val="num" w:pos="283"/>
              </w:tabs>
              <w:ind w:left="283"/>
              <w:rPr>
                <w:rFonts w:ascii="Arial" w:hAnsi="Arial" w:cs="Arial"/>
                <w:sz w:val="22"/>
                <w:szCs w:val="22"/>
              </w:rPr>
            </w:pPr>
            <w:r w:rsidRPr="0051064F">
              <w:rPr>
                <w:rFonts w:ascii="Arial" w:hAnsi="Arial" w:cs="Arial"/>
                <w:sz w:val="22"/>
                <w:szCs w:val="22"/>
              </w:rPr>
              <w:t>apply and interpret relevant documentation and codes</w:t>
            </w:r>
          </w:p>
          <w:p w:rsidR="00DA6089" w:rsidRPr="0051064F" w:rsidRDefault="00DA6089" w:rsidP="002E61C1">
            <w:pPr>
              <w:numPr>
                <w:ilvl w:val="1"/>
                <w:numId w:val="18"/>
              </w:numPr>
              <w:tabs>
                <w:tab w:val="clear" w:pos="1440"/>
                <w:tab w:val="num" w:pos="283"/>
              </w:tabs>
              <w:ind w:left="283"/>
              <w:rPr>
                <w:rFonts w:ascii="Arial" w:hAnsi="Arial" w:cs="Arial"/>
                <w:sz w:val="22"/>
                <w:szCs w:val="22"/>
              </w:rPr>
            </w:pPr>
            <w:r w:rsidRPr="0051064F">
              <w:rPr>
                <w:rFonts w:ascii="Arial" w:hAnsi="Arial" w:cs="Arial"/>
                <w:sz w:val="22"/>
                <w:szCs w:val="22"/>
              </w:rPr>
              <w:t>accurately apply National and State and Territory OHS requirements relating to construction workplace</w:t>
            </w:r>
          </w:p>
          <w:p w:rsidR="00DA6089" w:rsidRPr="0051064F" w:rsidRDefault="00DA6089" w:rsidP="002E61C1">
            <w:pPr>
              <w:numPr>
                <w:ilvl w:val="1"/>
                <w:numId w:val="18"/>
              </w:numPr>
              <w:tabs>
                <w:tab w:val="clear" w:pos="1440"/>
                <w:tab w:val="num" w:pos="283"/>
              </w:tabs>
              <w:ind w:left="283"/>
              <w:rPr>
                <w:rFonts w:ascii="Arial" w:hAnsi="Arial" w:cs="Arial"/>
                <w:sz w:val="22"/>
                <w:szCs w:val="22"/>
              </w:rPr>
            </w:pPr>
            <w:r w:rsidRPr="0051064F">
              <w:rPr>
                <w:rFonts w:ascii="Arial" w:hAnsi="Arial" w:cs="Arial"/>
                <w:sz w:val="22"/>
                <w:szCs w:val="22"/>
              </w:rPr>
              <w:t>identify faults and problems impacting on OHS and proposing appropriate action to rectify</w:t>
            </w:r>
          </w:p>
          <w:permEnd w:id="727916186"/>
          <w:p w:rsidR="00344E52" w:rsidRPr="00F16B1B" w:rsidRDefault="00344E52" w:rsidP="00964191">
            <w:pPr>
              <w:rPr>
                <w:rFonts w:ascii="Arial" w:hAnsi="Arial" w:cs="Arial"/>
                <w:sz w:val="22"/>
                <w:szCs w:val="22"/>
              </w:rPr>
            </w:pPr>
          </w:p>
        </w:tc>
        <w:permStart w:id="1144852318" w:edGrp="everyone" w:displacedByCustomXml="next"/>
        <w:sdt>
          <w:sdtPr>
            <w:rPr>
              <w:rFonts w:ascii="Arial" w:hAnsi="Arial" w:cs="Arial"/>
              <w:sz w:val="44"/>
              <w:szCs w:val="44"/>
            </w:rPr>
            <w:id w:val="72364861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144852318" w:displacedByCustomXml="prev"/>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4" w:name="_Ref423942735"/>
      <w:r w:rsidRPr="00F16B1B">
        <w:rPr>
          <w:iCs/>
        </w:rPr>
        <w:t>In the context of the Building Code of Australia what are Assessment Methods used to determine?</w:t>
      </w:r>
      <w:bookmarkEnd w:id="24"/>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51064F" w:rsidP="00964191">
            <w:pPr>
              <w:rPr>
                <w:rFonts w:ascii="Arial" w:hAnsi="Arial" w:cs="Arial"/>
                <w:sz w:val="22"/>
                <w:szCs w:val="22"/>
              </w:rPr>
            </w:pPr>
            <w:permStart w:id="1017261323" w:edGrp="everyone"/>
            <w:r w:rsidRPr="0051064F">
              <w:rPr>
                <w:rFonts w:ascii="Arial" w:hAnsi="Arial" w:cs="Arial"/>
                <w:sz w:val="22"/>
                <w:szCs w:val="22"/>
              </w:rPr>
              <w:t xml:space="preserve">Assessment Methods are used to determine whether a </w:t>
            </w:r>
            <w:r w:rsidRPr="0051064F">
              <w:rPr>
                <w:rFonts w:ascii="Arial" w:hAnsi="Arial" w:cs="Arial"/>
                <w:b/>
                <w:bCs/>
                <w:sz w:val="22"/>
                <w:szCs w:val="22"/>
              </w:rPr>
              <w:t xml:space="preserve">Building Solution complies </w:t>
            </w:r>
            <w:r w:rsidRPr="0051064F">
              <w:rPr>
                <w:rFonts w:ascii="Arial" w:hAnsi="Arial" w:cs="Arial"/>
                <w:sz w:val="22"/>
                <w:szCs w:val="22"/>
              </w:rPr>
              <w:t>with the relevant BCA Performance Requirements. </w:t>
            </w:r>
            <w:permEnd w:id="1017261323"/>
          </w:p>
        </w:tc>
        <w:permStart w:id="1456874116" w:edGrp="everyone" w:displacedByCustomXml="next"/>
        <w:sdt>
          <w:sdtPr>
            <w:rPr>
              <w:rFonts w:ascii="Arial" w:hAnsi="Arial" w:cs="Arial"/>
              <w:sz w:val="44"/>
              <w:szCs w:val="44"/>
            </w:rPr>
            <w:id w:val="168948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456874116"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5" w:name="_Ref423943044"/>
      <w:r w:rsidRPr="00F16B1B">
        <w:rPr>
          <w:bCs/>
          <w:iCs/>
        </w:rPr>
        <w:t>Explain the importance of maintaining detailed docum</w:t>
      </w:r>
      <w:r w:rsidR="006D301F" w:rsidRPr="00F16B1B">
        <w:rPr>
          <w:bCs/>
          <w:iCs/>
        </w:rPr>
        <w:t>entation for a building project.</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064F" w:rsidRPr="0051064F" w:rsidRDefault="0051064F" w:rsidP="0051064F">
            <w:pPr>
              <w:divId w:val="479737042"/>
              <w:rPr>
                <w:rFonts w:ascii="Arial" w:hAnsi="Arial" w:cs="Arial"/>
                <w:sz w:val="22"/>
                <w:szCs w:val="22"/>
              </w:rPr>
            </w:pPr>
            <w:permStart w:id="1841122558" w:edGrp="everyone"/>
            <w:r w:rsidRPr="0051064F">
              <w:rPr>
                <w:rFonts w:ascii="Arial" w:hAnsi="Arial" w:cs="Arial"/>
                <w:sz w:val="22"/>
                <w:szCs w:val="22"/>
              </w:rPr>
              <w:t>It is important that you maintain a detailed level of documentation to ensure that the building is compliant and can pass assessment.</w:t>
            </w:r>
          </w:p>
          <w:p w:rsidR="009716FB" w:rsidRPr="00F16B1B" w:rsidRDefault="0051064F" w:rsidP="00964191">
            <w:pPr>
              <w:rPr>
                <w:rFonts w:ascii="Arial" w:hAnsi="Arial" w:cs="Arial"/>
                <w:sz w:val="22"/>
                <w:szCs w:val="22"/>
              </w:rPr>
            </w:pPr>
            <w:r w:rsidRPr="0051064F">
              <w:rPr>
                <w:rFonts w:ascii="Arial" w:hAnsi="Arial" w:cs="Arial"/>
                <w:sz w:val="22"/>
                <w:szCs w:val="22"/>
              </w:rPr>
              <w:t>The ability to refer to detailed documentation provides a vital reference tool required for inspections of key building elements, this ensures they are not inadvertently overlooked</w:t>
            </w:r>
            <w:permEnd w:id="1841122558"/>
          </w:p>
        </w:tc>
        <w:permStart w:id="692284717" w:edGrp="everyone" w:displacedByCustomXml="next"/>
        <w:sdt>
          <w:sdtPr>
            <w:rPr>
              <w:rFonts w:ascii="Arial" w:hAnsi="Arial" w:cs="Arial"/>
              <w:sz w:val="44"/>
              <w:szCs w:val="44"/>
            </w:rPr>
            <w:id w:val="-4891068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92284717"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211"/>
      <w:r w:rsidRPr="00F16B1B">
        <w:rPr>
          <w:bCs/>
          <w:iCs/>
        </w:rPr>
        <w:lastRenderedPageBreak/>
        <w:t>With regard to detailed documentation what are some of the documents that must be provided and maintained by contractors?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A6089" w:rsidRPr="0036505A" w:rsidRDefault="00DA6089" w:rsidP="002E61C1">
            <w:pPr>
              <w:numPr>
                <w:ilvl w:val="1"/>
                <w:numId w:val="19"/>
              </w:numPr>
              <w:tabs>
                <w:tab w:val="clear" w:pos="1440"/>
                <w:tab w:val="num" w:pos="283"/>
              </w:tabs>
              <w:ind w:left="283"/>
              <w:rPr>
                <w:rFonts w:ascii="Arial" w:hAnsi="Arial" w:cs="Arial"/>
                <w:b/>
                <w:bCs/>
                <w:sz w:val="22"/>
                <w:szCs w:val="22"/>
              </w:rPr>
            </w:pPr>
            <w:permStart w:id="379531130" w:edGrp="everyone"/>
            <w:r w:rsidRPr="0036505A">
              <w:rPr>
                <w:rFonts w:ascii="Arial" w:hAnsi="Arial" w:cs="Arial"/>
                <w:b/>
                <w:bCs/>
                <w:sz w:val="22"/>
                <w:szCs w:val="22"/>
              </w:rPr>
              <w:t xml:space="preserve">Clearly document (in the plans) all calculations of building areas, site areas, site coverage, floor areas, building heights, habitable rooms, windows and secluded private open space on adjoining allotments in order to enable the Authority to determine compliance with their Regulations. </w:t>
            </w:r>
          </w:p>
          <w:p w:rsidR="00DA6089" w:rsidRPr="0036505A" w:rsidRDefault="00DA6089" w:rsidP="002E61C1">
            <w:pPr>
              <w:numPr>
                <w:ilvl w:val="1"/>
                <w:numId w:val="19"/>
              </w:numPr>
              <w:tabs>
                <w:tab w:val="clear" w:pos="1440"/>
                <w:tab w:val="num" w:pos="283"/>
              </w:tabs>
              <w:ind w:left="283"/>
              <w:rPr>
                <w:rFonts w:ascii="Arial" w:hAnsi="Arial" w:cs="Arial"/>
                <w:b/>
                <w:bCs/>
                <w:sz w:val="22"/>
                <w:szCs w:val="22"/>
              </w:rPr>
            </w:pPr>
            <w:r w:rsidRPr="0036505A">
              <w:rPr>
                <w:rFonts w:ascii="Arial" w:hAnsi="Arial" w:cs="Arial"/>
                <w:b/>
                <w:bCs/>
                <w:sz w:val="22"/>
                <w:szCs w:val="22"/>
              </w:rPr>
              <w:t xml:space="preserve">In the case of plans or drawings, maintain all necessary notes, specifications and analysis to enable the Authority to determine compliance with the Act, the Regulations and the BCA. These may include construction of sanitary compartments, smoke alarms or a glazing calculation notes. </w:t>
            </w:r>
          </w:p>
          <w:p w:rsidR="00DA6089" w:rsidRPr="0036505A" w:rsidRDefault="00DA6089" w:rsidP="002E61C1">
            <w:pPr>
              <w:numPr>
                <w:ilvl w:val="1"/>
                <w:numId w:val="19"/>
              </w:numPr>
              <w:tabs>
                <w:tab w:val="clear" w:pos="1440"/>
                <w:tab w:val="num" w:pos="283"/>
              </w:tabs>
              <w:ind w:left="283"/>
              <w:rPr>
                <w:rFonts w:ascii="Arial" w:hAnsi="Arial" w:cs="Arial"/>
                <w:b/>
                <w:bCs/>
                <w:sz w:val="22"/>
                <w:szCs w:val="22"/>
              </w:rPr>
            </w:pPr>
            <w:r w:rsidRPr="0036505A">
              <w:rPr>
                <w:rFonts w:ascii="Arial" w:hAnsi="Arial" w:cs="Arial"/>
                <w:b/>
                <w:bCs/>
                <w:sz w:val="22"/>
                <w:szCs w:val="22"/>
              </w:rPr>
              <w:t xml:space="preserve">Contain full details of any Alternative Solution/s proposed </w:t>
            </w:r>
            <w:proofErr w:type="gramStart"/>
            <w:r w:rsidRPr="0036505A">
              <w:rPr>
                <w:rFonts w:ascii="Arial" w:hAnsi="Arial" w:cs="Arial"/>
                <w:b/>
                <w:bCs/>
                <w:sz w:val="22"/>
                <w:szCs w:val="22"/>
              </w:rPr>
              <w:t>-  disclose</w:t>
            </w:r>
            <w:proofErr w:type="gramEnd"/>
            <w:r w:rsidRPr="0036505A">
              <w:rPr>
                <w:rFonts w:ascii="Arial" w:hAnsi="Arial" w:cs="Arial"/>
                <w:b/>
                <w:bCs/>
                <w:sz w:val="22"/>
                <w:szCs w:val="22"/>
              </w:rPr>
              <w:t xml:space="preserve"> full procedures and documentation’ for further details. </w:t>
            </w:r>
          </w:p>
          <w:p w:rsidR="00DA6089" w:rsidRPr="0036505A" w:rsidRDefault="00DA6089" w:rsidP="002E61C1">
            <w:pPr>
              <w:numPr>
                <w:ilvl w:val="1"/>
                <w:numId w:val="19"/>
              </w:numPr>
              <w:tabs>
                <w:tab w:val="clear" w:pos="1440"/>
                <w:tab w:val="num" w:pos="283"/>
              </w:tabs>
              <w:ind w:left="283"/>
              <w:rPr>
                <w:rFonts w:ascii="Arial" w:hAnsi="Arial" w:cs="Arial"/>
                <w:b/>
                <w:bCs/>
                <w:sz w:val="22"/>
                <w:szCs w:val="22"/>
              </w:rPr>
            </w:pPr>
            <w:r w:rsidRPr="0036505A">
              <w:rPr>
                <w:rFonts w:ascii="Arial" w:hAnsi="Arial" w:cs="Arial"/>
                <w:b/>
                <w:bCs/>
                <w:sz w:val="22"/>
                <w:szCs w:val="22"/>
              </w:rPr>
              <w:t xml:space="preserve">Contain all submissions necessary in support of the exercise of discretionary powers under either National, State or Territory regulations. </w:t>
            </w:r>
          </w:p>
          <w:permEnd w:id="379531130"/>
          <w:p w:rsidR="009716FB" w:rsidRPr="00F16B1B" w:rsidRDefault="009716FB" w:rsidP="00964191">
            <w:pPr>
              <w:rPr>
                <w:rFonts w:ascii="Arial" w:hAnsi="Arial" w:cs="Arial"/>
                <w:sz w:val="22"/>
                <w:szCs w:val="22"/>
              </w:rPr>
            </w:pPr>
          </w:p>
        </w:tc>
        <w:permStart w:id="961107631" w:edGrp="everyone" w:displacedByCustomXml="next"/>
        <w:sdt>
          <w:sdtPr>
            <w:rPr>
              <w:rFonts w:ascii="Arial" w:hAnsi="Arial" w:cs="Arial"/>
              <w:sz w:val="44"/>
              <w:szCs w:val="44"/>
            </w:rPr>
            <w:id w:val="-20544574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61107631"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7"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Default="0036505A" w:rsidP="00964191">
            <w:pPr>
              <w:rPr>
                <w:rFonts w:ascii="Arial" w:hAnsi="Arial" w:cs="Arial"/>
                <w:sz w:val="22"/>
                <w:szCs w:val="22"/>
              </w:rPr>
            </w:pPr>
            <w:permStart w:id="1267207043" w:edGrp="everyone"/>
            <w:r>
              <w:rPr>
                <w:rFonts w:ascii="Arial" w:hAnsi="Arial" w:cs="Arial"/>
                <w:sz w:val="22"/>
                <w:szCs w:val="22"/>
              </w:rPr>
              <w:t>certifier</w:t>
            </w:r>
          </w:p>
          <w:p w:rsidR="009716FB" w:rsidRDefault="0036505A" w:rsidP="00964191">
            <w:pPr>
              <w:rPr>
                <w:rFonts w:ascii="Arial" w:hAnsi="Arial" w:cs="Arial"/>
                <w:sz w:val="22"/>
                <w:szCs w:val="22"/>
              </w:rPr>
            </w:pPr>
            <w:r>
              <w:rPr>
                <w:rFonts w:ascii="Arial" w:hAnsi="Arial" w:cs="Arial"/>
                <w:sz w:val="22"/>
                <w:szCs w:val="22"/>
              </w:rPr>
              <w:t>subcontractor</w:t>
            </w:r>
          </w:p>
          <w:p w:rsidR="009716FB" w:rsidRPr="00F16B1B" w:rsidRDefault="0036505A" w:rsidP="00964191">
            <w:pPr>
              <w:rPr>
                <w:rFonts w:ascii="Arial" w:hAnsi="Arial" w:cs="Arial"/>
                <w:sz w:val="22"/>
                <w:szCs w:val="22"/>
              </w:rPr>
            </w:pPr>
            <w:r>
              <w:rPr>
                <w:rFonts w:ascii="Arial" w:hAnsi="Arial" w:cs="Arial"/>
                <w:sz w:val="22"/>
                <w:szCs w:val="22"/>
              </w:rPr>
              <w:t>consultants</w:t>
            </w:r>
            <w:permEnd w:id="1267207043"/>
          </w:p>
        </w:tc>
        <w:permStart w:id="1846155828" w:edGrp="everyone" w:displacedByCustomXml="next"/>
        <w:sdt>
          <w:sdtPr>
            <w:rPr>
              <w:rFonts w:ascii="Arial" w:hAnsi="Arial" w:cs="Arial"/>
              <w:sz w:val="44"/>
              <w:szCs w:val="44"/>
            </w:rPr>
            <w:id w:val="-175380992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846155828"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8" w:name="_Ref423943842"/>
      <w:r w:rsidRPr="00F16B1B">
        <w:rPr>
          <w:bCs/>
          <w:iCs/>
        </w:rPr>
        <w:lastRenderedPageBreak/>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8"/>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A6089" w:rsidRPr="0036505A" w:rsidRDefault="00DA6089" w:rsidP="002E61C1">
            <w:pPr>
              <w:numPr>
                <w:ilvl w:val="1"/>
                <w:numId w:val="20"/>
              </w:numPr>
              <w:tabs>
                <w:tab w:val="clear" w:pos="1440"/>
                <w:tab w:val="num" w:pos="283"/>
              </w:tabs>
              <w:ind w:left="283"/>
              <w:jc w:val="left"/>
              <w:rPr>
                <w:rFonts w:ascii="Arial" w:hAnsi="Arial" w:cs="Arial"/>
                <w:sz w:val="22"/>
                <w:szCs w:val="22"/>
              </w:rPr>
            </w:pPr>
            <w:permStart w:id="1421893366" w:edGrp="everyone"/>
            <w:r w:rsidRPr="0036505A">
              <w:rPr>
                <w:rFonts w:ascii="Arial" w:hAnsi="Arial" w:cs="Arial"/>
                <w:sz w:val="22"/>
                <w:szCs w:val="22"/>
              </w:rPr>
              <w:t>Building regulations</w:t>
            </w:r>
          </w:p>
          <w:p w:rsidR="00DA6089" w:rsidRPr="0036505A" w:rsidRDefault="00DA6089" w:rsidP="002E61C1">
            <w:pPr>
              <w:numPr>
                <w:ilvl w:val="1"/>
                <w:numId w:val="20"/>
              </w:numPr>
              <w:tabs>
                <w:tab w:val="clear" w:pos="1440"/>
                <w:tab w:val="num" w:pos="283"/>
              </w:tabs>
              <w:ind w:left="283"/>
              <w:jc w:val="left"/>
              <w:rPr>
                <w:rFonts w:ascii="Arial" w:hAnsi="Arial" w:cs="Arial"/>
                <w:sz w:val="22"/>
                <w:szCs w:val="22"/>
              </w:rPr>
            </w:pPr>
            <w:r w:rsidRPr="0036505A">
              <w:rPr>
                <w:rFonts w:ascii="Arial" w:hAnsi="Arial" w:cs="Arial"/>
                <w:sz w:val="22"/>
                <w:szCs w:val="22"/>
              </w:rPr>
              <w:t>Fire regulations</w:t>
            </w:r>
          </w:p>
          <w:p w:rsidR="00DA6089" w:rsidRPr="0036505A" w:rsidRDefault="00DA6089" w:rsidP="002E61C1">
            <w:pPr>
              <w:numPr>
                <w:ilvl w:val="1"/>
                <w:numId w:val="20"/>
              </w:numPr>
              <w:tabs>
                <w:tab w:val="clear" w:pos="1440"/>
                <w:tab w:val="num" w:pos="283"/>
              </w:tabs>
              <w:ind w:left="283"/>
              <w:jc w:val="left"/>
              <w:rPr>
                <w:rFonts w:ascii="Arial" w:hAnsi="Arial" w:cs="Arial"/>
                <w:sz w:val="22"/>
                <w:szCs w:val="22"/>
              </w:rPr>
            </w:pPr>
            <w:r w:rsidRPr="0036505A">
              <w:rPr>
                <w:rFonts w:ascii="Arial" w:hAnsi="Arial" w:cs="Arial"/>
                <w:sz w:val="22"/>
                <w:szCs w:val="22"/>
              </w:rPr>
              <w:t>Insurance company requirements</w:t>
            </w:r>
          </w:p>
          <w:p w:rsidR="00DA6089" w:rsidRPr="0036505A" w:rsidRDefault="00DA6089" w:rsidP="002E61C1">
            <w:pPr>
              <w:numPr>
                <w:ilvl w:val="1"/>
                <w:numId w:val="20"/>
              </w:numPr>
              <w:tabs>
                <w:tab w:val="clear" w:pos="1440"/>
                <w:tab w:val="num" w:pos="283"/>
              </w:tabs>
              <w:ind w:left="283"/>
              <w:jc w:val="left"/>
              <w:rPr>
                <w:rFonts w:ascii="Arial" w:hAnsi="Arial" w:cs="Arial"/>
                <w:sz w:val="22"/>
                <w:szCs w:val="22"/>
              </w:rPr>
            </w:pPr>
            <w:r w:rsidRPr="0036505A">
              <w:rPr>
                <w:rFonts w:ascii="Arial" w:hAnsi="Arial" w:cs="Arial"/>
                <w:sz w:val="22"/>
                <w:szCs w:val="22"/>
              </w:rPr>
              <w:t>Local government requirements</w:t>
            </w:r>
          </w:p>
          <w:p w:rsidR="00DA6089" w:rsidRPr="0036505A" w:rsidRDefault="00DA6089" w:rsidP="002E61C1">
            <w:pPr>
              <w:numPr>
                <w:ilvl w:val="1"/>
                <w:numId w:val="20"/>
              </w:numPr>
              <w:tabs>
                <w:tab w:val="clear" w:pos="1440"/>
                <w:tab w:val="num" w:pos="283"/>
              </w:tabs>
              <w:ind w:left="283"/>
              <w:jc w:val="left"/>
              <w:rPr>
                <w:rFonts w:ascii="Arial" w:hAnsi="Arial" w:cs="Arial"/>
                <w:sz w:val="22"/>
                <w:szCs w:val="22"/>
              </w:rPr>
            </w:pPr>
            <w:r w:rsidRPr="0036505A">
              <w:rPr>
                <w:rFonts w:ascii="Arial" w:hAnsi="Arial" w:cs="Arial"/>
                <w:sz w:val="22"/>
                <w:szCs w:val="22"/>
              </w:rPr>
              <w:t>Other regulatory authorities</w:t>
            </w:r>
          </w:p>
          <w:permEnd w:id="1421893366"/>
          <w:p w:rsidR="009716FB" w:rsidRPr="00F16B1B" w:rsidRDefault="009716FB" w:rsidP="00964191">
            <w:pPr>
              <w:rPr>
                <w:rFonts w:ascii="Arial" w:hAnsi="Arial" w:cs="Arial"/>
                <w:sz w:val="22"/>
                <w:szCs w:val="22"/>
              </w:rPr>
            </w:pPr>
          </w:p>
        </w:tc>
        <w:permStart w:id="1676152321" w:edGrp="everyone" w:displacedByCustomXml="next"/>
        <w:sdt>
          <w:sdtPr>
            <w:rPr>
              <w:rFonts w:ascii="Arial" w:hAnsi="Arial" w:cs="Arial"/>
              <w:sz w:val="44"/>
              <w:szCs w:val="44"/>
            </w:rPr>
            <w:id w:val="-19780599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676152321"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9" w:name="_Ref423943887"/>
      <w:r w:rsidRPr="00F16B1B">
        <w:t>Briefly explain the following fire definitions:</w:t>
      </w:r>
      <w:bookmarkEnd w:id="29"/>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1215715992"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1215715992"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36505A" w:rsidRPr="0036505A" w:rsidRDefault="0036505A" w:rsidP="0036505A">
            <w:pPr>
              <w:ind w:right="82"/>
              <w:jc w:val="left"/>
              <w:rPr>
                <w:rFonts w:ascii="Arial" w:hAnsi="Arial" w:cs="Arial"/>
                <w:sz w:val="22"/>
              </w:rPr>
            </w:pPr>
            <w:permStart w:id="2020149781" w:edGrp="everyone"/>
            <w:r w:rsidRPr="0036505A">
              <w:rPr>
                <w:rFonts w:ascii="Arial" w:hAnsi="Arial" w:cs="Arial"/>
                <w:b/>
                <w:bCs/>
                <w:sz w:val="22"/>
              </w:rPr>
              <w:t>Fire</w:t>
            </w:r>
            <w:r w:rsidRPr="0036505A">
              <w:rPr>
                <w:rFonts w:ascii="Arial" w:hAnsi="Arial" w:cs="Arial"/>
                <w:sz w:val="22"/>
              </w:rPr>
              <w:t xml:space="preserve"> is the rapid oxidation of a gas, liquid or solid substance accompanied by the release of heat and light. Chemically, fire represents an exothermic or heat-producing reaction.</w:t>
            </w:r>
          </w:p>
          <w:permEnd w:id="2020149781"/>
          <w:p w:rsidR="00484828" w:rsidRPr="00FD669E" w:rsidRDefault="00484828" w:rsidP="000E5608">
            <w:pPr>
              <w:ind w:right="82"/>
              <w:jc w:val="left"/>
              <w:rPr>
                <w:rFonts w:ascii="Arial" w:hAnsi="Arial" w:cs="Arial"/>
                <w:vanish/>
                <w:sz w:val="22"/>
              </w:rPr>
            </w:pPr>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36505A" w:rsidRPr="0036505A" w:rsidRDefault="0036505A" w:rsidP="0036505A">
            <w:pPr>
              <w:ind w:right="82"/>
              <w:jc w:val="left"/>
              <w:rPr>
                <w:rFonts w:ascii="Arial" w:hAnsi="Arial" w:cs="Arial"/>
                <w:sz w:val="22"/>
              </w:rPr>
            </w:pPr>
            <w:permStart w:id="1042364050" w:edGrp="everyone"/>
            <w:r w:rsidRPr="0036505A">
              <w:rPr>
                <w:rFonts w:ascii="Arial" w:hAnsi="Arial" w:cs="Arial"/>
                <w:b/>
                <w:bCs/>
                <w:sz w:val="22"/>
              </w:rPr>
              <w:t>Passive fire protection</w:t>
            </w:r>
            <w:r w:rsidRPr="0036505A">
              <w:rPr>
                <w:rFonts w:ascii="Arial" w:hAnsi="Arial" w:cs="Arial"/>
                <w:sz w:val="22"/>
              </w:rPr>
              <w:t xml:space="preserve"> attempts to contain fires or slow the spread, through the use of fire resistant walls, floors and doors.</w:t>
            </w:r>
          </w:p>
          <w:permEnd w:id="1042364050"/>
          <w:p w:rsidR="00484828" w:rsidRPr="00FD669E" w:rsidRDefault="00484828" w:rsidP="000E5608">
            <w:pPr>
              <w:ind w:right="82"/>
              <w:jc w:val="left"/>
              <w:rPr>
                <w:rFonts w:ascii="Arial" w:hAnsi="Arial" w:cs="Arial"/>
                <w:vanish/>
                <w:sz w:val="22"/>
              </w:rPr>
            </w:pPr>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36505A" w:rsidRPr="0036505A" w:rsidRDefault="0036505A" w:rsidP="0036505A">
            <w:pPr>
              <w:ind w:right="82"/>
              <w:jc w:val="left"/>
              <w:rPr>
                <w:rFonts w:ascii="Arial" w:hAnsi="Arial" w:cs="Arial"/>
                <w:sz w:val="22"/>
              </w:rPr>
            </w:pPr>
            <w:permStart w:id="1614695374" w:edGrp="everyone"/>
            <w:r w:rsidRPr="0036505A">
              <w:rPr>
                <w:rFonts w:ascii="Arial" w:hAnsi="Arial" w:cs="Arial"/>
                <w:b/>
                <w:bCs/>
                <w:sz w:val="22"/>
              </w:rPr>
              <w:t xml:space="preserve">Active fire protection </w:t>
            </w:r>
            <w:r w:rsidRPr="0036505A">
              <w:rPr>
                <w:rFonts w:ascii="Arial" w:hAnsi="Arial" w:cs="Arial"/>
                <w:sz w:val="22"/>
              </w:rPr>
              <w:t>is characterised by items and systems which require a certain amount of motion and response in order to work (</w:t>
            </w:r>
            <w:proofErr w:type="spellStart"/>
            <w:r w:rsidRPr="0036505A">
              <w:rPr>
                <w:rFonts w:ascii="Arial" w:hAnsi="Arial" w:cs="Arial"/>
                <w:sz w:val="22"/>
              </w:rPr>
              <w:t>eg</w:t>
            </w:r>
            <w:proofErr w:type="spellEnd"/>
            <w:r w:rsidRPr="0036505A">
              <w:rPr>
                <w:rFonts w:ascii="Arial" w:hAnsi="Arial" w:cs="Arial"/>
                <w:sz w:val="22"/>
              </w:rPr>
              <w:t>: fire sprinkler system or fire detection devices).</w:t>
            </w:r>
          </w:p>
          <w:permEnd w:id="1614695374"/>
          <w:p w:rsidR="00484828" w:rsidRPr="00FD669E" w:rsidRDefault="00484828" w:rsidP="000E5608">
            <w:pPr>
              <w:ind w:right="82"/>
              <w:jc w:val="left"/>
              <w:rPr>
                <w:rFonts w:ascii="Arial" w:hAnsi="Arial" w:cs="Arial"/>
                <w:vanish/>
                <w:sz w:val="22"/>
              </w:rPr>
            </w:pPr>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30" w:name="_Ref423944362"/>
      <w:r w:rsidRPr="00F16B1B">
        <w:rPr>
          <w:bCs/>
          <w:iCs/>
        </w:rPr>
        <w:lastRenderedPageBreak/>
        <w:t>The purpose of fire protection is to</w:t>
      </w:r>
      <w:r w:rsidR="00666A0A" w:rsidRPr="00F16B1B">
        <w:rPr>
          <w:bCs/>
          <w:iCs/>
        </w:rPr>
        <w:t>:</w:t>
      </w:r>
      <w:bookmarkEnd w:id="30"/>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265C47" w:rsidP="00964191">
            <w:pPr>
              <w:rPr>
                <w:rFonts w:ascii="Arial" w:hAnsi="Arial" w:cs="Arial"/>
                <w:sz w:val="22"/>
                <w:szCs w:val="22"/>
              </w:rPr>
            </w:pPr>
            <w:permStart w:id="94599055" w:edGrp="everyone"/>
            <w:r>
              <w:rPr>
                <w:rFonts w:ascii="Arial" w:hAnsi="Arial" w:cs="Arial"/>
                <w:sz w:val="22"/>
                <w:szCs w:val="22"/>
              </w:rPr>
              <w:t>Active Systems &amp; Passive systems</w:t>
            </w:r>
            <w:permEnd w:id="94599055"/>
          </w:p>
        </w:tc>
        <w:permStart w:id="639260368" w:edGrp="everyone" w:displacedByCustomXml="next"/>
        <w:sdt>
          <w:sdtPr>
            <w:rPr>
              <w:rFonts w:ascii="Arial" w:hAnsi="Arial" w:cs="Arial"/>
              <w:sz w:val="44"/>
              <w:szCs w:val="44"/>
            </w:rPr>
            <w:id w:val="-19227895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639260368"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1"/>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65C47" w:rsidRDefault="00265C47" w:rsidP="00265C47">
            <w:pPr>
              <w:rPr>
                <w:rFonts w:ascii="Arial" w:hAnsi="Arial" w:cs="Arial"/>
                <w:sz w:val="22"/>
                <w:szCs w:val="22"/>
              </w:rPr>
            </w:pPr>
            <w:permStart w:id="552362211" w:edGrp="everyone"/>
            <w:r w:rsidRPr="00265C47">
              <w:rPr>
                <w:rFonts w:ascii="Arial" w:hAnsi="Arial" w:cs="Arial"/>
                <w:b/>
                <w:bCs/>
                <w:sz w:val="22"/>
                <w:szCs w:val="22"/>
              </w:rPr>
              <w:t>Fire</w:t>
            </w:r>
            <w:r w:rsidRPr="00265C47">
              <w:rPr>
                <w:rFonts w:ascii="Arial" w:hAnsi="Arial" w:cs="Arial"/>
                <w:sz w:val="22"/>
                <w:szCs w:val="22"/>
              </w:rPr>
              <w:t xml:space="preserve"> </w:t>
            </w:r>
            <w:r w:rsidRPr="00265C47">
              <w:rPr>
                <w:rFonts w:ascii="Arial" w:hAnsi="Arial" w:cs="Arial"/>
                <w:b/>
                <w:bCs/>
                <w:sz w:val="22"/>
                <w:szCs w:val="22"/>
              </w:rPr>
              <w:t xml:space="preserve">load </w:t>
            </w:r>
            <w:r w:rsidRPr="00265C47">
              <w:rPr>
                <w:rFonts w:ascii="Arial" w:hAnsi="Arial" w:cs="Arial"/>
                <w:sz w:val="22"/>
                <w:szCs w:val="22"/>
              </w:rPr>
              <w:t>refers to the amount of potential heat that can be liberated during the fire of the combustible contents of a given enclosure. It is expressed as a numerical value represented as kJ/kg (kilojoule per kilogram) or as MJ/kg (</w:t>
            </w:r>
            <w:proofErr w:type="spellStart"/>
            <w:r w:rsidRPr="00265C47">
              <w:rPr>
                <w:rFonts w:ascii="Arial" w:hAnsi="Arial" w:cs="Arial"/>
                <w:sz w:val="22"/>
                <w:szCs w:val="22"/>
              </w:rPr>
              <w:t>megajoules</w:t>
            </w:r>
            <w:proofErr w:type="spellEnd"/>
            <w:r w:rsidRPr="00265C47">
              <w:rPr>
                <w:rFonts w:ascii="Arial" w:hAnsi="Arial" w:cs="Arial"/>
                <w:sz w:val="22"/>
                <w:szCs w:val="22"/>
              </w:rPr>
              <w:t xml:space="preserve"> per kilogram).</w:t>
            </w:r>
          </w:p>
          <w:p w:rsidR="00265C47" w:rsidRDefault="00265C47" w:rsidP="00265C47">
            <w:pPr>
              <w:rPr>
                <w:rFonts w:ascii="Arial" w:hAnsi="Arial" w:cs="Arial"/>
                <w:sz w:val="22"/>
                <w:szCs w:val="22"/>
              </w:rPr>
            </w:pPr>
          </w:p>
          <w:p w:rsidR="00265C47" w:rsidRPr="00265C47" w:rsidRDefault="00265C47" w:rsidP="00265C47">
            <w:pPr>
              <w:rPr>
                <w:rFonts w:ascii="Arial" w:hAnsi="Arial" w:cs="Arial"/>
                <w:sz w:val="22"/>
                <w:szCs w:val="22"/>
              </w:rPr>
            </w:pPr>
            <w:r w:rsidRPr="00265C47">
              <w:rPr>
                <w:rFonts w:ascii="Arial" w:hAnsi="Arial" w:cs="Arial"/>
                <w:b/>
                <w:bCs/>
                <w:sz w:val="22"/>
                <w:szCs w:val="22"/>
              </w:rPr>
              <w:t xml:space="preserve">Fire load density </w:t>
            </w:r>
            <w:r w:rsidRPr="00265C47">
              <w:rPr>
                <w:rFonts w:ascii="Arial" w:hAnsi="Arial" w:cs="Arial"/>
                <w:sz w:val="22"/>
                <w:szCs w:val="22"/>
              </w:rPr>
              <w:t>is the fire load of a given enclosure or building divided by floor area. It is expressed as fire load per unit area of floor space (the greater the fire load the more severe the fire).</w:t>
            </w:r>
          </w:p>
          <w:p w:rsidR="00265C47" w:rsidRPr="00265C47" w:rsidRDefault="00265C47" w:rsidP="00265C47">
            <w:pPr>
              <w:rPr>
                <w:rFonts w:ascii="Arial" w:hAnsi="Arial" w:cs="Arial"/>
                <w:sz w:val="22"/>
                <w:szCs w:val="22"/>
              </w:rPr>
            </w:pPr>
          </w:p>
          <w:permEnd w:id="552362211"/>
          <w:p w:rsidR="00484828" w:rsidRPr="00F16B1B" w:rsidRDefault="00484828" w:rsidP="00964191">
            <w:pPr>
              <w:rPr>
                <w:rFonts w:ascii="Arial" w:hAnsi="Arial" w:cs="Arial"/>
                <w:sz w:val="22"/>
                <w:szCs w:val="22"/>
              </w:rPr>
            </w:pPr>
          </w:p>
        </w:tc>
        <w:permStart w:id="2143570755" w:edGrp="everyone" w:displacedByCustomXml="next"/>
        <w:sdt>
          <w:sdtPr>
            <w:rPr>
              <w:rFonts w:ascii="Arial" w:hAnsi="Arial" w:cs="Arial"/>
              <w:sz w:val="44"/>
              <w:szCs w:val="44"/>
            </w:rPr>
            <w:id w:val="14098106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2143570755"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4839"/>
      <w:r w:rsidRPr="00F16B1B">
        <w:lastRenderedPageBreak/>
        <w:t>Using Volume 2 of the BCA respond to the following:</w:t>
      </w:r>
      <w:bookmarkEnd w:id="32"/>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0"/>
        <w:gridCol w:w="557"/>
        <w:gridCol w:w="6805"/>
        <w:gridCol w:w="625"/>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484828" w:rsidRPr="004F7501" w:rsidRDefault="00265C47" w:rsidP="000E5608">
            <w:pPr>
              <w:keepNext/>
              <w:ind w:right="82"/>
              <w:jc w:val="left"/>
              <w:rPr>
                <w:rFonts w:ascii="Arial" w:hAnsi="Arial" w:cs="Arial"/>
                <w:sz w:val="22"/>
              </w:rPr>
            </w:pPr>
            <w:permStart w:id="1155150685" w:edGrp="everyone"/>
            <w:r>
              <w:rPr>
                <w:rFonts w:ascii="Arial" w:hAnsi="Arial" w:cs="Arial"/>
                <w:sz w:val="22"/>
              </w:rPr>
              <w:t>P2.3.4 Bushfire areas</w:t>
            </w:r>
            <w:permEnd w:id="1155150685"/>
          </w:p>
        </w:tc>
        <w:permStart w:id="817002878" w:edGrp="everyone" w:displacedByCustomXml="next"/>
        <w:sdt>
          <w:sdtPr>
            <w:rPr>
              <w:rFonts w:ascii="Arial" w:hAnsi="Arial" w:cs="Arial"/>
              <w:sz w:val="44"/>
              <w:szCs w:val="44"/>
            </w:rPr>
            <w:id w:val="-38193728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484828" w:rsidRPr="00F16B1B" w:rsidRDefault="00142474" w:rsidP="00666A0A">
                <w:pPr>
                  <w:keepNext/>
                  <w:ind w:left="993" w:hanging="993"/>
                </w:pPr>
                <w:r>
                  <w:rPr>
                    <w:rFonts w:ascii="Arial" w:hAnsi="Arial" w:cs="Arial"/>
                    <w:sz w:val="44"/>
                    <w:szCs w:val="44"/>
                  </w:rPr>
                  <w:sym w:font="Wingdings" w:char="F0A8"/>
                </w:r>
              </w:p>
            </w:tc>
          </w:sdtContent>
        </w:sdt>
        <w:permEnd w:id="817002878" w:displacedByCustomXml="prev"/>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84828" w:rsidRDefault="00F72CC5" w:rsidP="000E5608">
            <w:pPr>
              <w:ind w:right="82"/>
              <w:jc w:val="left"/>
              <w:rPr>
                <w:rFonts w:ascii="Arial" w:hAnsi="Arial" w:cs="Arial"/>
                <w:sz w:val="22"/>
              </w:rPr>
            </w:pPr>
            <w:permStart w:id="1561538501" w:edGrp="everyone"/>
            <w:proofErr w:type="spellStart"/>
            <w:r>
              <w:rPr>
                <w:rFonts w:ascii="Arial" w:hAnsi="Arial" w:cs="Arial"/>
                <w:sz w:val="22"/>
              </w:rPr>
              <w:t>Vol</w:t>
            </w:r>
            <w:proofErr w:type="spellEnd"/>
            <w:r>
              <w:rPr>
                <w:rFonts w:ascii="Arial" w:hAnsi="Arial" w:cs="Arial"/>
                <w:sz w:val="22"/>
              </w:rPr>
              <w:t xml:space="preserve"> 1, Section G, Part G5</w:t>
            </w:r>
          </w:p>
          <w:p w:rsidR="00484828" w:rsidRPr="004F7501" w:rsidRDefault="00DA6089" w:rsidP="000E5608">
            <w:pPr>
              <w:ind w:right="82"/>
              <w:jc w:val="left"/>
              <w:rPr>
                <w:rFonts w:ascii="Arial" w:hAnsi="Arial" w:cs="Arial"/>
                <w:sz w:val="22"/>
              </w:rPr>
            </w:pPr>
            <w:r>
              <w:rPr>
                <w:rFonts w:ascii="Arial" w:hAnsi="Arial" w:cs="Arial"/>
                <w:sz w:val="22"/>
              </w:rPr>
              <w:t xml:space="preserve">Answer on </w:t>
            </w:r>
            <w:proofErr w:type="spellStart"/>
            <w:r>
              <w:rPr>
                <w:rFonts w:ascii="Arial" w:hAnsi="Arial" w:cs="Arial"/>
                <w:sz w:val="22"/>
              </w:rPr>
              <w:t>powerpoint</w:t>
            </w:r>
            <w:proofErr w:type="spellEnd"/>
            <w:r>
              <w:rPr>
                <w:rFonts w:ascii="Arial" w:hAnsi="Arial" w:cs="Arial"/>
                <w:sz w:val="22"/>
              </w:rPr>
              <w:t xml:space="preserve"> is incorrect as it addresses ‘fire resistance requirements’ not ‘bushfire prone areas’</w:t>
            </w:r>
            <w:permEnd w:id="1561538501"/>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F72CC5" w:rsidP="000E5608">
            <w:pPr>
              <w:ind w:right="82"/>
              <w:jc w:val="left"/>
              <w:rPr>
                <w:rFonts w:ascii="Arial" w:hAnsi="Arial" w:cs="Arial"/>
                <w:sz w:val="22"/>
              </w:rPr>
            </w:pPr>
            <w:permStart w:id="1986493597" w:edGrp="everyone"/>
            <w:r>
              <w:rPr>
                <w:rFonts w:ascii="Arial" w:hAnsi="Arial" w:cs="Arial"/>
                <w:sz w:val="22"/>
              </w:rPr>
              <w:t>AS3959</w:t>
            </w:r>
            <w:permEnd w:id="1986493597"/>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3"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3"/>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DA6089" w:rsidP="00964191">
            <w:pPr>
              <w:rPr>
                <w:rFonts w:ascii="Arial" w:hAnsi="Arial" w:cs="Arial"/>
                <w:sz w:val="22"/>
                <w:szCs w:val="22"/>
              </w:rPr>
            </w:pPr>
            <w:permStart w:id="72159556" w:edGrp="everyone"/>
            <w:r w:rsidRPr="00DA6089">
              <w:rPr>
                <w:rFonts w:ascii="Arial" w:hAnsi="Arial" w:cs="Arial"/>
                <w:sz w:val="22"/>
                <w:szCs w:val="22"/>
              </w:rPr>
              <w:t xml:space="preserve">Upon approval of development of a class 2 – 9 building, a fire Safety Schedule is issued (generally with the construction Certificate) which lists all the </w:t>
            </w:r>
            <w:r w:rsidRPr="00DA6089">
              <w:rPr>
                <w:rFonts w:ascii="Arial" w:hAnsi="Arial" w:cs="Arial"/>
                <w:b/>
                <w:bCs/>
                <w:sz w:val="22"/>
                <w:szCs w:val="22"/>
              </w:rPr>
              <w:t xml:space="preserve">Essential Fire Safety Measures </w:t>
            </w:r>
            <w:r w:rsidRPr="00DA6089">
              <w:rPr>
                <w:rFonts w:ascii="Arial" w:hAnsi="Arial" w:cs="Arial"/>
                <w:sz w:val="22"/>
                <w:szCs w:val="22"/>
              </w:rPr>
              <w:t>that should be installed in the building and the performance standard to which each of these measures must be capable of operating</w:t>
            </w:r>
            <w:permEnd w:id="72159556"/>
          </w:p>
        </w:tc>
        <w:permStart w:id="580475617" w:edGrp="everyone" w:displacedByCustomXml="next"/>
        <w:sdt>
          <w:sdtPr>
            <w:rPr>
              <w:rFonts w:ascii="Arial" w:hAnsi="Arial" w:cs="Arial"/>
              <w:sz w:val="44"/>
              <w:szCs w:val="44"/>
            </w:rPr>
            <w:id w:val="128129339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580475617"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4" w:name="_Ref423945523"/>
      <w:r w:rsidRPr="00F16B1B">
        <w:rPr>
          <w:bCs/>
          <w:iCs/>
        </w:rPr>
        <w:t>What are building certifiers responsible for?</w:t>
      </w:r>
      <w:bookmarkEnd w:id="34"/>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DA6089" w:rsidP="00964191">
            <w:pPr>
              <w:rPr>
                <w:rFonts w:ascii="Arial" w:hAnsi="Arial" w:cs="Arial"/>
                <w:sz w:val="22"/>
                <w:szCs w:val="22"/>
              </w:rPr>
            </w:pPr>
            <w:permStart w:id="927545255" w:edGrp="everyone"/>
            <w:r>
              <w:rPr>
                <w:rFonts w:ascii="Arial" w:hAnsi="Arial" w:cs="Arial"/>
                <w:sz w:val="22"/>
                <w:szCs w:val="22"/>
              </w:rPr>
              <w:t xml:space="preserve">ensuring specific compliance is achieved </w:t>
            </w:r>
            <w:permEnd w:id="927545255"/>
          </w:p>
        </w:tc>
        <w:permStart w:id="1732071214" w:edGrp="everyone" w:displacedByCustomXml="next"/>
        <w:sdt>
          <w:sdtPr>
            <w:rPr>
              <w:rFonts w:ascii="Arial" w:hAnsi="Arial" w:cs="Arial"/>
              <w:sz w:val="44"/>
              <w:szCs w:val="44"/>
            </w:rPr>
            <w:id w:val="68787603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732071214"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5" w:name="_Ref423945524"/>
      <w:r w:rsidRPr="00F16B1B">
        <w:rPr>
          <w:bCs/>
          <w:iCs/>
        </w:rPr>
        <w:lastRenderedPageBreak/>
        <w:t>What are building certifiers not responsible for?</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DA6089" w:rsidP="00964191">
            <w:pPr>
              <w:rPr>
                <w:rFonts w:ascii="Arial" w:hAnsi="Arial" w:cs="Arial"/>
                <w:sz w:val="22"/>
                <w:szCs w:val="22"/>
              </w:rPr>
            </w:pPr>
            <w:permStart w:id="1418014064" w:edGrp="everyone"/>
            <w:r>
              <w:rPr>
                <w:rFonts w:ascii="Arial" w:hAnsi="Arial" w:cs="Arial"/>
                <w:sz w:val="22"/>
                <w:szCs w:val="22"/>
              </w:rPr>
              <w:t>Quality of workmanship</w:t>
            </w:r>
            <w:permEnd w:id="1418014064"/>
          </w:p>
        </w:tc>
        <w:permStart w:id="1757836805" w:edGrp="everyone" w:displacedByCustomXml="next"/>
        <w:sdt>
          <w:sdtPr>
            <w:rPr>
              <w:rFonts w:ascii="Arial" w:hAnsi="Arial" w:cs="Arial"/>
              <w:sz w:val="44"/>
              <w:szCs w:val="44"/>
            </w:rPr>
            <w:id w:val="-120478677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757836805"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6" w:name="_Ref423945635"/>
      <w:r w:rsidRPr="00F16B1B">
        <w:rPr>
          <w:bCs/>
          <w:iCs/>
        </w:rPr>
        <w:t>Where in the BCA would you determine the level of fire resistance required for the construction of buildings?</w:t>
      </w:r>
      <w:bookmarkEnd w:id="36"/>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584D83" w:rsidP="00964191">
            <w:pPr>
              <w:rPr>
                <w:rFonts w:ascii="Arial" w:hAnsi="Arial" w:cs="Arial"/>
                <w:sz w:val="22"/>
                <w:szCs w:val="22"/>
              </w:rPr>
            </w:pPr>
            <w:permStart w:id="1946102449" w:edGrp="everyone"/>
            <w:r>
              <w:rPr>
                <w:rFonts w:ascii="Arial" w:hAnsi="Arial" w:cs="Arial"/>
                <w:sz w:val="22"/>
                <w:szCs w:val="22"/>
              </w:rPr>
              <w:t>Section C</w:t>
            </w:r>
            <w:permEnd w:id="1946102449"/>
          </w:p>
        </w:tc>
        <w:permStart w:id="1628459008" w:edGrp="everyone" w:displacedByCustomXml="next"/>
        <w:sdt>
          <w:sdtPr>
            <w:rPr>
              <w:rFonts w:ascii="Arial" w:hAnsi="Arial" w:cs="Arial"/>
              <w:sz w:val="44"/>
              <w:szCs w:val="44"/>
            </w:rPr>
            <w:id w:val="16998195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628459008"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3"/>
      <w:headerReference w:type="default" r:id="rId14"/>
      <w:footerReference w:type="even" r:id="rId15"/>
      <w:footerReference w:type="default" r:id="rId16"/>
      <w:pgSz w:w="11906" w:h="16838"/>
      <w:pgMar w:top="1440" w:right="1440" w:bottom="1440" w:left="1440" w:header="567"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1C1" w:rsidRDefault="002E61C1" w:rsidP="00A67754">
      <w:r>
        <w:separator/>
      </w:r>
    </w:p>
  </w:endnote>
  <w:endnote w:type="continuationSeparator" w:id="0">
    <w:p w:rsidR="002E61C1" w:rsidRDefault="002E61C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089" w:rsidRPr="00830749" w:rsidRDefault="00DA6089" w:rsidP="00581EF4">
    <w:pPr>
      <w:pBdr>
        <w:top w:val="single" w:sz="4" w:space="1" w:color="auto"/>
      </w:pBdr>
      <w:rPr>
        <w:rFonts w:ascii="Arial" w:hAnsi="Arial" w:cs="Arial"/>
        <w:b/>
        <w:sz w:val="16"/>
        <w:szCs w:val="16"/>
      </w:rPr>
    </w:pPr>
  </w:p>
  <w:p w:rsidR="00DA6089" w:rsidRDefault="00DA6089" w:rsidP="00581EF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84D83">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84D83">
      <w:rPr>
        <w:rFonts w:ascii="Arial" w:hAnsi="Arial" w:cs="Arial"/>
        <w:b/>
        <w:noProof/>
        <w:sz w:val="16"/>
        <w:szCs w:val="16"/>
      </w:rPr>
      <w:t>17</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089" w:rsidRPr="00830749" w:rsidRDefault="00DA6089" w:rsidP="00830749">
    <w:pPr>
      <w:pBdr>
        <w:top w:val="single" w:sz="4" w:space="1" w:color="auto"/>
      </w:pBdr>
      <w:rPr>
        <w:rFonts w:ascii="Arial" w:hAnsi="Arial" w:cs="Arial"/>
        <w:b/>
        <w:sz w:val="16"/>
        <w:szCs w:val="16"/>
      </w:rPr>
    </w:pPr>
  </w:p>
  <w:p w:rsidR="00DA6089" w:rsidRPr="00830749" w:rsidRDefault="00DA6089"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84D83">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84D83">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1C1" w:rsidRDefault="002E61C1" w:rsidP="00A67754">
      <w:r>
        <w:separator/>
      </w:r>
    </w:p>
  </w:footnote>
  <w:footnote w:type="continuationSeparator" w:id="0">
    <w:p w:rsidR="002E61C1" w:rsidRDefault="002E61C1"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089" w:rsidRDefault="00DA6089"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C676236" wp14:editId="152F79DA">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p>
  <w:p w:rsidR="00DA6089" w:rsidRPr="00830749" w:rsidRDefault="00DA608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089" w:rsidRDefault="00DA6089"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52CA2EF5" wp14:editId="317850A9">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A6089" w:rsidRPr="00830749" w:rsidRDefault="00DA608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25E2B8F"/>
    <w:multiLevelType w:val="hybridMultilevel"/>
    <w:tmpl w:val="A45A7C1E"/>
    <w:lvl w:ilvl="0" w:tplc="14C40DE4">
      <w:start w:val="1"/>
      <w:numFmt w:val="bullet"/>
      <w:lvlText w:val="•"/>
      <w:lvlJc w:val="left"/>
      <w:pPr>
        <w:tabs>
          <w:tab w:val="num" w:pos="720"/>
        </w:tabs>
        <w:ind w:left="720" w:hanging="360"/>
      </w:pPr>
      <w:rPr>
        <w:rFonts w:ascii="Arial" w:hAnsi="Arial" w:hint="default"/>
      </w:rPr>
    </w:lvl>
    <w:lvl w:ilvl="1" w:tplc="3190E68E">
      <w:start w:val="1"/>
      <w:numFmt w:val="bullet"/>
      <w:lvlText w:val="•"/>
      <w:lvlJc w:val="left"/>
      <w:pPr>
        <w:tabs>
          <w:tab w:val="num" w:pos="1440"/>
        </w:tabs>
        <w:ind w:left="1440" w:hanging="360"/>
      </w:pPr>
      <w:rPr>
        <w:rFonts w:ascii="Arial" w:hAnsi="Arial" w:hint="default"/>
      </w:rPr>
    </w:lvl>
    <w:lvl w:ilvl="2" w:tplc="7AAA5AC0" w:tentative="1">
      <w:start w:val="1"/>
      <w:numFmt w:val="bullet"/>
      <w:lvlText w:val="•"/>
      <w:lvlJc w:val="left"/>
      <w:pPr>
        <w:tabs>
          <w:tab w:val="num" w:pos="2160"/>
        </w:tabs>
        <w:ind w:left="2160" w:hanging="360"/>
      </w:pPr>
      <w:rPr>
        <w:rFonts w:ascii="Arial" w:hAnsi="Arial" w:hint="default"/>
      </w:rPr>
    </w:lvl>
    <w:lvl w:ilvl="3" w:tplc="156AFF4A" w:tentative="1">
      <w:start w:val="1"/>
      <w:numFmt w:val="bullet"/>
      <w:lvlText w:val="•"/>
      <w:lvlJc w:val="left"/>
      <w:pPr>
        <w:tabs>
          <w:tab w:val="num" w:pos="2880"/>
        </w:tabs>
        <w:ind w:left="2880" w:hanging="360"/>
      </w:pPr>
      <w:rPr>
        <w:rFonts w:ascii="Arial" w:hAnsi="Arial" w:hint="default"/>
      </w:rPr>
    </w:lvl>
    <w:lvl w:ilvl="4" w:tplc="7FEE4E2A" w:tentative="1">
      <w:start w:val="1"/>
      <w:numFmt w:val="bullet"/>
      <w:lvlText w:val="•"/>
      <w:lvlJc w:val="left"/>
      <w:pPr>
        <w:tabs>
          <w:tab w:val="num" w:pos="3600"/>
        </w:tabs>
        <w:ind w:left="3600" w:hanging="360"/>
      </w:pPr>
      <w:rPr>
        <w:rFonts w:ascii="Arial" w:hAnsi="Arial" w:hint="default"/>
      </w:rPr>
    </w:lvl>
    <w:lvl w:ilvl="5" w:tplc="1842DB8E" w:tentative="1">
      <w:start w:val="1"/>
      <w:numFmt w:val="bullet"/>
      <w:lvlText w:val="•"/>
      <w:lvlJc w:val="left"/>
      <w:pPr>
        <w:tabs>
          <w:tab w:val="num" w:pos="4320"/>
        </w:tabs>
        <w:ind w:left="4320" w:hanging="360"/>
      </w:pPr>
      <w:rPr>
        <w:rFonts w:ascii="Arial" w:hAnsi="Arial" w:hint="default"/>
      </w:rPr>
    </w:lvl>
    <w:lvl w:ilvl="6" w:tplc="8DAEE83E" w:tentative="1">
      <w:start w:val="1"/>
      <w:numFmt w:val="bullet"/>
      <w:lvlText w:val="•"/>
      <w:lvlJc w:val="left"/>
      <w:pPr>
        <w:tabs>
          <w:tab w:val="num" w:pos="5040"/>
        </w:tabs>
        <w:ind w:left="5040" w:hanging="360"/>
      </w:pPr>
      <w:rPr>
        <w:rFonts w:ascii="Arial" w:hAnsi="Arial" w:hint="default"/>
      </w:rPr>
    </w:lvl>
    <w:lvl w:ilvl="7" w:tplc="2B4C5234" w:tentative="1">
      <w:start w:val="1"/>
      <w:numFmt w:val="bullet"/>
      <w:lvlText w:val="•"/>
      <w:lvlJc w:val="left"/>
      <w:pPr>
        <w:tabs>
          <w:tab w:val="num" w:pos="5760"/>
        </w:tabs>
        <w:ind w:left="5760" w:hanging="360"/>
      </w:pPr>
      <w:rPr>
        <w:rFonts w:ascii="Arial" w:hAnsi="Arial" w:hint="default"/>
      </w:rPr>
    </w:lvl>
    <w:lvl w:ilvl="8" w:tplc="E562912C" w:tentative="1">
      <w:start w:val="1"/>
      <w:numFmt w:val="bullet"/>
      <w:lvlText w:val="•"/>
      <w:lvlJc w:val="left"/>
      <w:pPr>
        <w:tabs>
          <w:tab w:val="num" w:pos="6480"/>
        </w:tabs>
        <w:ind w:left="6480" w:hanging="360"/>
      </w:pPr>
      <w:rPr>
        <w:rFonts w:ascii="Arial" w:hAnsi="Arial" w:hint="default"/>
      </w:rPr>
    </w:lvl>
  </w:abstractNum>
  <w:abstractNum w:abstractNumId="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D633A0E"/>
    <w:multiLevelType w:val="hybridMultilevel"/>
    <w:tmpl w:val="98BA8936"/>
    <w:lvl w:ilvl="0" w:tplc="6E5A0586">
      <w:start w:val="1"/>
      <w:numFmt w:val="bullet"/>
      <w:lvlText w:val="-"/>
      <w:lvlJc w:val="left"/>
      <w:pPr>
        <w:ind w:left="2520" w:hanging="360"/>
      </w:pPr>
      <w:rPr>
        <w:rFonts w:ascii="Arial" w:eastAsia="Times New Roman" w:hAnsi="Arial" w:cs="Aria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9">
    <w:nsid w:val="4B136BA4"/>
    <w:multiLevelType w:val="hybridMultilevel"/>
    <w:tmpl w:val="8786AEA2"/>
    <w:lvl w:ilvl="0" w:tplc="27A8B3F0">
      <w:start w:val="1"/>
      <w:numFmt w:val="bullet"/>
      <w:lvlText w:val="•"/>
      <w:lvlJc w:val="left"/>
      <w:pPr>
        <w:tabs>
          <w:tab w:val="num" w:pos="720"/>
        </w:tabs>
        <w:ind w:left="720" w:hanging="360"/>
      </w:pPr>
      <w:rPr>
        <w:rFonts w:ascii="Arial" w:hAnsi="Arial" w:hint="default"/>
      </w:rPr>
    </w:lvl>
    <w:lvl w:ilvl="1" w:tplc="6B7872E6">
      <w:start w:val="1"/>
      <w:numFmt w:val="bullet"/>
      <w:lvlText w:val="•"/>
      <w:lvlJc w:val="left"/>
      <w:pPr>
        <w:tabs>
          <w:tab w:val="num" w:pos="1440"/>
        </w:tabs>
        <w:ind w:left="1440" w:hanging="360"/>
      </w:pPr>
      <w:rPr>
        <w:rFonts w:ascii="Arial" w:hAnsi="Arial" w:hint="default"/>
      </w:rPr>
    </w:lvl>
    <w:lvl w:ilvl="2" w:tplc="7D34CF0C" w:tentative="1">
      <w:start w:val="1"/>
      <w:numFmt w:val="bullet"/>
      <w:lvlText w:val="•"/>
      <w:lvlJc w:val="left"/>
      <w:pPr>
        <w:tabs>
          <w:tab w:val="num" w:pos="2160"/>
        </w:tabs>
        <w:ind w:left="2160" w:hanging="360"/>
      </w:pPr>
      <w:rPr>
        <w:rFonts w:ascii="Arial" w:hAnsi="Arial" w:hint="default"/>
      </w:rPr>
    </w:lvl>
    <w:lvl w:ilvl="3" w:tplc="939EAA08" w:tentative="1">
      <w:start w:val="1"/>
      <w:numFmt w:val="bullet"/>
      <w:lvlText w:val="•"/>
      <w:lvlJc w:val="left"/>
      <w:pPr>
        <w:tabs>
          <w:tab w:val="num" w:pos="2880"/>
        </w:tabs>
        <w:ind w:left="2880" w:hanging="360"/>
      </w:pPr>
      <w:rPr>
        <w:rFonts w:ascii="Arial" w:hAnsi="Arial" w:hint="default"/>
      </w:rPr>
    </w:lvl>
    <w:lvl w:ilvl="4" w:tplc="6F882BC4" w:tentative="1">
      <w:start w:val="1"/>
      <w:numFmt w:val="bullet"/>
      <w:lvlText w:val="•"/>
      <w:lvlJc w:val="left"/>
      <w:pPr>
        <w:tabs>
          <w:tab w:val="num" w:pos="3600"/>
        </w:tabs>
        <w:ind w:left="3600" w:hanging="360"/>
      </w:pPr>
      <w:rPr>
        <w:rFonts w:ascii="Arial" w:hAnsi="Arial" w:hint="default"/>
      </w:rPr>
    </w:lvl>
    <w:lvl w:ilvl="5" w:tplc="4C76C0AE" w:tentative="1">
      <w:start w:val="1"/>
      <w:numFmt w:val="bullet"/>
      <w:lvlText w:val="•"/>
      <w:lvlJc w:val="left"/>
      <w:pPr>
        <w:tabs>
          <w:tab w:val="num" w:pos="4320"/>
        </w:tabs>
        <w:ind w:left="4320" w:hanging="360"/>
      </w:pPr>
      <w:rPr>
        <w:rFonts w:ascii="Arial" w:hAnsi="Arial" w:hint="default"/>
      </w:rPr>
    </w:lvl>
    <w:lvl w:ilvl="6" w:tplc="581A67D4" w:tentative="1">
      <w:start w:val="1"/>
      <w:numFmt w:val="bullet"/>
      <w:lvlText w:val="•"/>
      <w:lvlJc w:val="left"/>
      <w:pPr>
        <w:tabs>
          <w:tab w:val="num" w:pos="5040"/>
        </w:tabs>
        <w:ind w:left="5040" w:hanging="360"/>
      </w:pPr>
      <w:rPr>
        <w:rFonts w:ascii="Arial" w:hAnsi="Arial" w:hint="default"/>
      </w:rPr>
    </w:lvl>
    <w:lvl w:ilvl="7" w:tplc="8708DA68" w:tentative="1">
      <w:start w:val="1"/>
      <w:numFmt w:val="bullet"/>
      <w:lvlText w:val="•"/>
      <w:lvlJc w:val="left"/>
      <w:pPr>
        <w:tabs>
          <w:tab w:val="num" w:pos="5760"/>
        </w:tabs>
        <w:ind w:left="5760" w:hanging="360"/>
      </w:pPr>
      <w:rPr>
        <w:rFonts w:ascii="Arial" w:hAnsi="Arial" w:hint="default"/>
      </w:rPr>
    </w:lvl>
    <w:lvl w:ilvl="8" w:tplc="8932CE48" w:tentative="1">
      <w:start w:val="1"/>
      <w:numFmt w:val="bullet"/>
      <w:lvlText w:val="•"/>
      <w:lvlJc w:val="left"/>
      <w:pPr>
        <w:tabs>
          <w:tab w:val="num" w:pos="6480"/>
        </w:tabs>
        <w:ind w:left="6480" w:hanging="360"/>
      </w:pPr>
      <w:rPr>
        <w:rFonts w:ascii="Arial" w:hAnsi="Arial" w:hint="default"/>
      </w:rPr>
    </w:lvl>
  </w:abstractNum>
  <w:abstractNum w:abstractNumId="1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nsid w:val="56053932"/>
    <w:multiLevelType w:val="hybridMultilevel"/>
    <w:tmpl w:val="C918188C"/>
    <w:lvl w:ilvl="0" w:tplc="001812D6">
      <w:start w:val="1"/>
      <w:numFmt w:val="lowerLetter"/>
      <w:lvlText w:val="%1)"/>
      <w:lvlJc w:val="left"/>
      <w:pPr>
        <w:tabs>
          <w:tab w:val="num" w:pos="720"/>
        </w:tabs>
        <w:ind w:left="720" w:hanging="360"/>
      </w:pPr>
    </w:lvl>
    <w:lvl w:ilvl="1" w:tplc="17B4BC70">
      <w:start w:val="1"/>
      <w:numFmt w:val="lowerLetter"/>
      <w:lvlText w:val="%2)"/>
      <w:lvlJc w:val="left"/>
      <w:pPr>
        <w:tabs>
          <w:tab w:val="num" w:pos="1440"/>
        </w:tabs>
        <w:ind w:left="1440" w:hanging="360"/>
      </w:pPr>
    </w:lvl>
    <w:lvl w:ilvl="2" w:tplc="93165F66" w:tentative="1">
      <w:start w:val="1"/>
      <w:numFmt w:val="lowerLetter"/>
      <w:lvlText w:val="%3)"/>
      <w:lvlJc w:val="left"/>
      <w:pPr>
        <w:tabs>
          <w:tab w:val="num" w:pos="2160"/>
        </w:tabs>
        <w:ind w:left="2160" w:hanging="360"/>
      </w:pPr>
    </w:lvl>
    <w:lvl w:ilvl="3" w:tplc="36ACB250" w:tentative="1">
      <w:start w:val="1"/>
      <w:numFmt w:val="lowerLetter"/>
      <w:lvlText w:val="%4)"/>
      <w:lvlJc w:val="left"/>
      <w:pPr>
        <w:tabs>
          <w:tab w:val="num" w:pos="2880"/>
        </w:tabs>
        <w:ind w:left="2880" w:hanging="360"/>
      </w:pPr>
    </w:lvl>
    <w:lvl w:ilvl="4" w:tplc="5EB266D4" w:tentative="1">
      <w:start w:val="1"/>
      <w:numFmt w:val="lowerLetter"/>
      <w:lvlText w:val="%5)"/>
      <w:lvlJc w:val="left"/>
      <w:pPr>
        <w:tabs>
          <w:tab w:val="num" w:pos="3600"/>
        </w:tabs>
        <w:ind w:left="3600" w:hanging="360"/>
      </w:pPr>
    </w:lvl>
    <w:lvl w:ilvl="5" w:tplc="5568FC82" w:tentative="1">
      <w:start w:val="1"/>
      <w:numFmt w:val="lowerLetter"/>
      <w:lvlText w:val="%6)"/>
      <w:lvlJc w:val="left"/>
      <w:pPr>
        <w:tabs>
          <w:tab w:val="num" w:pos="4320"/>
        </w:tabs>
        <w:ind w:left="4320" w:hanging="360"/>
      </w:pPr>
    </w:lvl>
    <w:lvl w:ilvl="6" w:tplc="C1D6BE0A" w:tentative="1">
      <w:start w:val="1"/>
      <w:numFmt w:val="lowerLetter"/>
      <w:lvlText w:val="%7)"/>
      <w:lvlJc w:val="left"/>
      <w:pPr>
        <w:tabs>
          <w:tab w:val="num" w:pos="5040"/>
        </w:tabs>
        <w:ind w:left="5040" w:hanging="360"/>
      </w:pPr>
    </w:lvl>
    <w:lvl w:ilvl="7" w:tplc="0874B5D2" w:tentative="1">
      <w:start w:val="1"/>
      <w:numFmt w:val="lowerLetter"/>
      <w:lvlText w:val="%8)"/>
      <w:lvlJc w:val="left"/>
      <w:pPr>
        <w:tabs>
          <w:tab w:val="num" w:pos="5760"/>
        </w:tabs>
        <w:ind w:left="5760" w:hanging="360"/>
      </w:pPr>
    </w:lvl>
    <w:lvl w:ilvl="8" w:tplc="CFF09ED0" w:tentative="1">
      <w:start w:val="1"/>
      <w:numFmt w:val="lowerLetter"/>
      <w:lvlText w:val="%9)"/>
      <w:lvlJc w:val="left"/>
      <w:pPr>
        <w:tabs>
          <w:tab w:val="num" w:pos="6480"/>
        </w:tabs>
        <w:ind w:left="6480" w:hanging="360"/>
      </w:pPr>
    </w:lvl>
  </w:abstractNum>
  <w:abstractNum w:abstractNumId="12">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94D2B12"/>
    <w:multiLevelType w:val="hybridMultilevel"/>
    <w:tmpl w:val="0BA285FA"/>
    <w:lvl w:ilvl="0" w:tplc="6E5A0586">
      <w:start w:val="1"/>
      <w:numFmt w:val="bullet"/>
      <w:lvlText w:val="-"/>
      <w:lvlJc w:val="left"/>
      <w:pPr>
        <w:ind w:left="180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5D457207"/>
    <w:multiLevelType w:val="hybridMultilevel"/>
    <w:tmpl w:val="8FBA5D70"/>
    <w:lvl w:ilvl="0" w:tplc="2DAC6A6E">
      <w:start w:val="1"/>
      <w:numFmt w:val="bullet"/>
      <w:lvlText w:val="•"/>
      <w:lvlJc w:val="left"/>
      <w:pPr>
        <w:tabs>
          <w:tab w:val="num" w:pos="720"/>
        </w:tabs>
        <w:ind w:left="720" w:hanging="360"/>
      </w:pPr>
      <w:rPr>
        <w:rFonts w:ascii="Arial" w:hAnsi="Arial" w:hint="default"/>
      </w:rPr>
    </w:lvl>
    <w:lvl w:ilvl="1" w:tplc="85B012DA">
      <w:start w:val="1"/>
      <w:numFmt w:val="bullet"/>
      <w:lvlText w:val="•"/>
      <w:lvlJc w:val="left"/>
      <w:pPr>
        <w:tabs>
          <w:tab w:val="num" w:pos="1440"/>
        </w:tabs>
        <w:ind w:left="1440" w:hanging="360"/>
      </w:pPr>
      <w:rPr>
        <w:rFonts w:ascii="Arial" w:hAnsi="Arial" w:hint="default"/>
      </w:rPr>
    </w:lvl>
    <w:lvl w:ilvl="2" w:tplc="A8E86992" w:tentative="1">
      <w:start w:val="1"/>
      <w:numFmt w:val="bullet"/>
      <w:lvlText w:val="•"/>
      <w:lvlJc w:val="left"/>
      <w:pPr>
        <w:tabs>
          <w:tab w:val="num" w:pos="2160"/>
        </w:tabs>
        <w:ind w:left="2160" w:hanging="360"/>
      </w:pPr>
      <w:rPr>
        <w:rFonts w:ascii="Arial" w:hAnsi="Arial" w:hint="default"/>
      </w:rPr>
    </w:lvl>
    <w:lvl w:ilvl="3" w:tplc="998AB7CE" w:tentative="1">
      <w:start w:val="1"/>
      <w:numFmt w:val="bullet"/>
      <w:lvlText w:val="•"/>
      <w:lvlJc w:val="left"/>
      <w:pPr>
        <w:tabs>
          <w:tab w:val="num" w:pos="2880"/>
        </w:tabs>
        <w:ind w:left="2880" w:hanging="360"/>
      </w:pPr>
      <w:rPr>
        <w:rFonts w:ascii="Arial" w:hAnsi="Arial" w:hint="default"/>
      </w:rPr>
    </w:lvl>
    <w:lvl w:ilvl="4" w:tplc="CDC82C1A" w:tentative="1">
      <w:start w:val="1"/>
      <w:numFmt w:val="bullet"/>
      <w:lvlText w:val="•"/>
      <w:lvlJc w:val="left"/>
      <w:pPr>
        <w:tabs>
          <w:tab w:val="num" w:pos="3600"/>
        </w:tabs>
        <w:ind w:left="3600" w:hanging="360"/>
      </w:pPr>
      <w:rPr>
        <w:rFonts w:ascii="Arial" w:hAnsi="Arial" w:hint="default"/>
      </w:rPr>
    </w:lvl>
    <w:lvl w:ilvl="5" w:tplc="2D2A01F0" w:tentative="1">
      <w:start w:val="1"/>
      <w:numFmt w:val="bullet"/>
      <w:lvlText w:val="•"/>
      <w:lvlJc w:val="left"/>
      <w:pPr>
        <w:tabs>
          <w:tab w:val="num" w:pos="4320"/>
        </w:tabs>
        <w:ind w:left="4320" w:hanging="360"/>
      </w:pPr>
      <w:rPr>
        <w:rFonts w:ascii="Arial" w:hAnsi="Arial" w:hint="default"/>
      </w:rPr>
    </w:lvl>
    <w:lvl w:ilvl="6" w:tplc="9EE2B44C" w:tentative="1">
      <w:start w:val="1"/>
      <w:numFmt w:val="bullet"/>
      <w:lvlText w:val="•"/>
      <w:lvlJc w:val="left"/>
      <w:pPr>
        <w:tabs>
          <w:tab w:val="num" w:pos="5040"/>
        </w:tabs>
        <w:ind w:left="5040" w:hanging="360"/>
      </w:pPr>
      <w:rPr>
        <w:rFonts w:ascii="Arial" w:hAnsi="Arial" w:hint="default"/>
      </w:rPr>
    </w:lvl>
    <w:lvl w:ilvl="7" w:tplc="33F8422C" w:tentative="1">
      <w:start w:val="1"/>
      <w:numFmt w:val="bullet"/>
      <w:lvlText w:val="•"/>
      <w:lvlJc w:val="left"/>
      <w:pPr>
        <w:tabs>
          <w:tab w:val="num" w:pos="5760"/>
        </w:tabs>
        <w:ind w:left="5760" w:hanging="360"/>
      </w:pPr>
      <w:rPr>
        <w:rFonts w:ascii="Arial" w:hAnsi="Arial" w:hint="default"/>
      </w:rPr>
    </w:lvl>
    <w:lvl w:ilvl="8" w:tplc="DD78DDC0" w:tentative="1">
      <w:start w:val="1"/>
      <w:numFmt w:val="bullet"/>
      <w:lvlText w:val="•"/>
      <w:lvlJc w:val="left"/>
      <w:pPr>
        <w:tabs>
          <w:tab w:val="num" w:pos="6480"/>
        </w:tabs>
        <w:ind w:left="6480" w:hanging="360"/>
      </w:pPr>
      <w:rPr>
        <w:rFonts w:ascii="Arial" w:hAnsi="Arial" w:hint="default"/>
      </w:rPr>
    </w:lvl>
  </w:abstractNum>
  <w:abstractNum w:abstractNumId="16">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704851D2"/>
    <w:multiLevelType w:val="hybridMultilevel"/>
    <w:tmpl w:val="34D8ABFE"/>
    <w:lvl w:ilvl="0" w:tplc="6E5A0586">
      <w:start w:val="1"/>
      <w:numFmt w:val="bullet"/>
      <w:lvlText w:val="-"/>
      <w:lvlJc w:val="left"/>
      <w:pPr>
        <w:ind w:left="180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75F171BD"/>
    <w:multiLevelType w:val="hybridMultilevel"/>
    <w:tmpl w:val="4BF8C688"/>
    <w:lvl w:ilvl="0" w:tplc="DDE2E28E">
      <w:start w:val="1"/>
      <w:numFmt w:val="lowerLetter"/>
      <w:lvlText w:val="%1."/>
      <w:lvlJc w:val="left"/>
      <w:pPr>
        <w:tabs>
          <w:tab w:val="num" w:pos="720"/>
        </w:tabs>
        <w:ind w:left="720" w:hanging="360"/>
      </w:pPr>
    </w:lvl>
    <w:lvl w:ilvl="1" w:tplc="F9CCBB2C">
      <w:start w:val="1"/>
      <w:numFmt w:val="lowerLetter"/>
      <w:lvlText w:val="%2."/>
      <w:lvlJc w:val="left"/>
      <w:pPr>
        <w:tabs>
          <w:tab w:val="num" w:pos="1440"/>
        </w:tabs>
        <w:ind w:left="1440" w:hanging="360"/>
      </w:pPr>
    </w:lvl>
    <w:lvl w:ilvl="2" w:tplc="2EA61FB8">
      <w:start w:val="1"/>
      <w:numFmt w:val="lowerRoman"/>
      <w:lvlText w:val="%3."/>
      <w:lvlJc w:val="right"/>
      <w:pPr>
        <w:tabs>
          <w:tab w:val="num" w:pos="2160"/>
        </w:tabs>
        <w:ind w:left="2160" w:hanging="360"/>
      </w:pPr>
    </w:lvl>
    <w:lvl w:ilvl="3" w:tplc="2C3AF628" w:tentative="1">
      <w:start w:val="1"/>
      <w:numFmt w:val="lowerLetter"/>
      <w:lvlText w:val="%4."/>
      <w:lvlJc w:val="left"/>
      <w:pPr>
        <w:tabs>
          <w:tab w:val="num" w:pos="2880"/>
        </w:tabs>
        <w:ind w:left="2880" w:hanging="360"/>
      </w:pPr>
    </w:lvl>
    <w:lvl w:ilvl="4" w:tplc="22544072" w:tentative="1">
      <w:start w:val="1"/>
      <w:numFmt w:val="lowerLetter"/>
      <w:lvlText w:val="%5."/>
      <w:lvlJc w:val="left"/>
      <w:pPr>
        <w:tabs>
          <w:tab w:val="num" w:pos="3600"/>
        </w:tabs>
        <w:ind w:left="3600" w:hanging="360"/>
      </w:pPr>
    </w:lvl>
    <w:lvl w:ilvl="5" w:tplc="DC148D88" w:tentative="1">
      <w:start w:val="1"/>
      <w:numFmt w:val="lowerLetter"/>
      <w:lvlText w:val="%6."/>
      <w:lvlJc w:val="left"/>
      <w:pPr>
        <w:tabs>
          <w:tab w:val="num" w:pos="4320"/>
        </w:tabs>
        <w:ind w:left="4320" w:hanging="360"/>
      </w:pPr>
    </w:lvl>
    <w:lvl w:ilvl="6" w:tplc="24320796" w:tentative="1">
      <w:start w:val="1"/>
      <w:numFmt w:val="lowerLetter"/>
      <w:lvlText w:val="%7."/>
      <w:lvlJc w:val="left"/>
      <w:pPr>
        <w:tabs>
          <w:tab w:val="num" w:pos="5040"/>
        </w:tabs>
        <w:ind w:left="5040" w:hanging="360"/>
      </w:pPr>
    </w:lvl>
    <w:lvl w:ilvl="7" w:tplc="54A6BF64" w:tentative="1">
      <w:start w:val="1"/>
      <w:numFmt w:val="lowerLetter"/>
      <w:lvlText w:val="%8."/>
      <w:lvlJc w:val="left"/>
      <w:pPr>
        <w:tabs>
          <w:tab w:val="num" w:pos="5760"/>
        </w:tabs>
        <w:ind w:left="5760" w:hanging="360"/>
      </w:pPr>
    </w:lvl>
    <w:lvl w:ilvl="8" w:tplc="F6608C32" w:tentative="1">
      <w:start w:val="1"/>
      <w:numFmt w:val="lowerLetter"/>
      <w:lvlText w:val="%9."/>
      <w:lvlJc w:val="left"/>
      <w:pPr>
        <w:tabs>
          <w:tab w:val="num" w:pos="6480"/>
        </w:tabs>
        <w:ind w:left="6480" w:hanging="360"/>
      </w:pPr>
    </w:lvl>
  </w:abstractNum>
  <w:abstractNum w:abstractNumId="19">
    <w:nsid w:val="7ADB6D84"/>
    <w:multiLevelType w:val="hybridMultilevel"/>
    <w:tmpl w:val="C8A873D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2"/>
  </w:num>
  <w:num w:numId="3">
    <w:abstractNumId w:val="7"/>
  </w:num>
  <w:num w:numId="4">
    <w:abstractNumId w:val="13"/>
  </w:num>
  <w:num w:numId="5">
    <w:abstractNumId w:val="1"/>
  </w:num>
  <w:num w:numId="6">
    <w:abstractNumId w:val="10"/>
  </w:num>
  <w:num w:numId="7">
    <w:abstractNumId w:val="6"/>
  </w:num>
  <w:num w:numId="8">
    <w:abstractNumId w:val="4"/>
  </w:num>
  <w:num w:numId="9">
    <w:abstractNumId w:val="12"/>
  </w:num>
  <w:num w:numId="10">
    <w:abstractNumId w:val="3"/>
  </w:num>
  <w:num w:numId="11">
    <w:abstractNumId w:val="16"/>
  </w:num>
  <w:num w:numId="12">
    <w:abstractNumId w:val="14"/>
  </w:num>
  <w:num w:numId="13">
    <w:abstractNumId w:val="17"/>
  </w:num>
  <w:num w:numId="14">
    <w:abstractNumId w:val="18"/>
  </w:num>
  <w:num w:numId="15">
    <w:abstractNumId w:val="15"/>
  </w:num>
  <w:num w:numId="16">
    <w:abstractNumId w:val="19"/>
  </w:num>
  <w:num w:numId="17">
    <w:abstractNumId w:val="8"/>
  </w:num>
  <w:num w:numId="18">
    <w:abstractNumId w:val="9"/>
  </w:num>
  <w:num w:numId="19">
    <w:abstractNumId w:val="11"/>
  </w:num>
  <w:num w:numId="20">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MZ69VM8xYvpY62sxNi/23dkmHF42+KNlc2wsHuZ5781x3mssrRk5RB0+RP0pBRaTgwRl8EGshsznP4qj+HHzzw==" w:salt="w8WcFRI0Yzw8WVI48VbVn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2A07"/>
    <w:rsid w:val="0001396A"/>
    <w:rsid w:val="00020BB6"/>
    <w:rsid w:val="00024F65"/>
    <w:rsid w:val="00027B47"/>
    <w:rsid w:val="00027C1A"/>
    <w:rsid w:val="000350C2"/>
    <w:rsid w:val="00035243"/>
    <w:rsid w:val="00037820"/>
    <w:rsid w:val="0004368E"/>
    <w:rsid w:val="0004675B"/>
    <w:rsid w:val="000477D8"/>
    <w:rsid w:val="00052041"/>
    <w:rsid w:val="00054D7B"/>
    <w:rsid w:val="00061726"/>
    <w:rsid w:val="000653FD"/>
    <w:rsid w:val="00066872"/>
    <w:rsid w:val="000672EE"/>
    <w:rsid w:val="00074457"/>
    <w:rsid w:val="00076AD6"/>
    <w:rsid w:val="0008468E"/>
    <w:rsid w:val="00085F76"/>
    <w:rsid w:val="00090D03"/>
    <w:rsid w:val="00091491"/>
    <w:rsid w:val="00095E43"/>
    <w:rsid w:val="000A2303"/>
    <w:rsid w:val="000A7B07"/>
    <w:rsid w:val="000B346C"/>
    <w:rsid w:val="000B7B64"/>
    <w:rsid w:val="000C233D"/>
    <w:rsid w:val="000C4F46"/>
    <w:rsid w:val="000C6FB4"/>
    <w:rsid w:val="000D0671"/>
    <w:rsid w:val="000E5608"/>
    <w:rsid w:val="000E680F"/>
    <w:rsid w:val="000F0FCA"/>
    <w:rsid w:val="000F22DB"/>
    <w:rsid w:val="000F62E4"/>
    <w:rsid w:val="00103A5E"/>
    <w:rsid w:val="001079C8"/>
    <w:rsid w:val="001157AF"/>
    <w:rsid w:val="00116C30"/>
    <w:rsid w:val="0012473B"/>
    <w:rsid w:val="0012562F"/>
    <w:rsid w:val="001266C6"/>
    <w:rsid w:val="00126C85"/>
    <w:rsid w:val="00132977"/>
    <w:rsid w:val="00135B33"/>
    <w:rsid w:val="00142474"/>
    <w:rsid w:val="001457FC"/>
    <w:rsid w:val="00152592"/>
    <w:rsid w:val="001525FC"/>
    <w:rsid w:val="00154A40"/>
    <w:rsid w:val="00154DAE"/>
    <w:rsid w:val="001578F8"/>
    <w:rsid w:val="00166E7F"/>
    <w:rsid w:val="001709EB"/>
    <w:rsid w:val="00175F6C"/>
    <w:rsid w:val="00177C8C"/>
    <w:rsid w:val="00184237"/>
    <w:rsid w:val="0018434E"/>
    <w:rsid w:val="0018673D"/>
    <w:rsid w:val="00187D1C"/>
    <w:rsid w:val="00191E86"/>
    <w:rsid w:val="0019250A"/>
    <w:rsid w:val="001A720C"/>
    <w:rsid w:val="001A77CF"/>
    <w:rsid w:val="001B09BC"/>
    <w:rsid w:val="001C0B34"/>
    <w:rsid w:val="001C4084"/>
    <w:rsid w:val="001D01D1"/>
    <w:rsid w:val="001E05E8"/>
    <w:rsid w:val="001F2AD0"/>
    <w:rsid w:val="001F3555"/>
    <w:rsid w:val="001F6FA5"/>
    <w:rsid w:val="00201769"/>
    <w:rsid w:val="00201E01"/>
    <w:rsid w:val="00202782"/>
    <w:rsid w:val="00204C77"/>
    <w:rsid w:val="00213294"/>
    <w:rsid w:val="0021376B"/>
    <w:rsid w:val="00214096"/>
    <w:rsid w:val="0021525F"/>
    <w:rsid w:val="002168EB"/>
    <w:rsid w:val="002203CA"/>
    <w:rsid w:val="00220F44"/>
    <w:rsid w:val="00222B64"/>
    <w:rsid w:val="00233402"/>
    <w:rsid w:val="002337BA"/>
    <w:rsid w:val="00234675"/>
    <w:rsid w:val="00247850"/>
    <w:rsid w:val="00252300"/>
    <w:rsid w:val="00252494"/>
    <w:rsid w:val="00257541"/>
    <w:rsid w:val="0025778A"/>
    <w:rsid w:val="0026045C"/>
    <w:rsid w:val="00265A8F"/>
    <w:rsid w:val="00265C47"/>
    <w:rsid w:val="0026676B"/>
    <w:rsid w:val="00267C62"/>
    <w:rsid w:val="00271B12"/>
    <w:rsid w:val="0027392A"/>
    <w:rsid w:val="002762BF"/>
    <w:rsid w:val="00276FBA"/>
    <w:rsid w:val="00280C4A"/>
    <w:rsid w:val="00281347"/>
    <w:rsid w:val="00281981"/>
    <w:rsid w:val="00281ED1"/>
    <w:rsid w:val="00282382"/>
    <w:rsid w:val="002824BE"/>
    <w:rsid w:val="00282828"/>
    <w:rsid w:val="00287CC3"/>
    <w:rsid w:val="0029151E"/>
    <w:rsid w:val="00294162"/>
    <w:rsid w:val="00294E35"/>
    <w:rsid w:val="002A1FFB"/>
    <w:rsid w:val="002A316B"/>
    <w:rsid w:val="002A4B14"/>
    <w:rsid w:val="002B03AC"/>
    <w:rsid w:val="002B2600"/>
    <w:rsid w:val="002B42AA"/>
    <w:rsid w:val="002B6786"/>
    <w:rsid w:val="002B7054"/>
    <w:rsid w:val="002C4301"/>
    <w:rsid w:val="002C4D10"/>
    <w:rsid w:val="002C66FA"/>
    <w:rsid w:val="002D1837"/>
    <w:rsid w:val="002D3E2B"/>
    <w:rsid w:val="002D4C72"/>
    <w:rsid w:val="002D62CB"/>
    <w:rsid w:val="002E61C1"/>
    <w:rsid w:val="00301207"/>
    <w:rsid w:val="00301C4E"/>
    <w:rsid w:val="00304897"/>
    <w:rsid w:val="003050B6"/>
    <w:rsid w:val="00311E5D"/>
    <w:rsid w:val="00314915"/>
    <w:rsid w:val="00315805"/>
    <w:rsid w:val="00315AAA"/>
    <w:rsid w:val="00317391"/>
    <w:rsid w:val="00321811"/>
    <w:rsid w:val="00324DB2"/>
    <w:rsid w:val="003259FD"/>
    <w:rsid w:val="00326BB7"/>
    <w:rsid w:val="00327E27"/>
    <w:rsid w:val="0033666D"/>
    <w:rsid w:val="00336763"/>
    <w:rsid w:val="00344E52"/>
    <w:rsid w:val="00347500"/>
    <w:rsid w:val="00347A6D"/>
    <w:rsid w:val="003521B6"/>
    <w:rsid w:val="003548CB"/>
    <w:rsid w:val="00356EC8"/>
    <w:rsid w:val="003614DC"/>
    <w:rsid w:val="00361CE5"/>
    <w:rsid w:val="00362760"/>
    <w:rsid w:val="0036505A"/>
    <w:rsid w:val="00374DDE"/>
    <w:rsid w:val="003758B4"/>
    <w:rsid w:val="00376162"/>
    <w:rsid w:val="00390A28"/>
    <w:rsid w:val="0039160D"/>
    <w:rsid w:val="00396581"/>
    <w:rsid w:val="003965FE"/>
    <w:rsid w:val="00397E79"/>
    <w:rsid w:val="003B0DC7"/>
    <w:rsid w:val="003B5C02"/>
    <w:rsid w:val="003C065D"/>
    <w:rsid w:val="003C173C"/>
    <w:rsid w:val="003C33FB"/>
    <w:rsid w:val="003C6A1A"/>
    <w:rsid w:val="003C6E8A"/>
    <w:rsid w:val="003D2DB8"/>
    <w:rsid w:val="003D337A"/>
    <w:rsid w:val="003D6EB8"/>
    <w:rsid w:val="003D7CD7"/>
    <w:rsid w:val="003E1DAB"/>
    <w:rsid w:val="003E41CD"/>
    <w:rsid w:val="003E73AA"/>
    <w:rsid w:val="003F048F"/>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249B"/>
    <w:rsid w:val="00454B97"/>
    <w:rsid w:val="004559DC"/>
    <w:rsid w:val="004575AD"/>
    <w:rsid w:val="004624D6"/>
    <w:rsid w:val="0046338F"/>
    <w:rsid w:val="004638A6"/>
    <w:rsid w:val="004657D2"/>
    <w:rsid w:val="00466598"/>
    <w:rsid w:val="004676B1"/>
    <w:rsid w:val="00467952"/>
    <w:rsid w:val="004679B2"/>
    <w:rsid w:val="004768EA"/>
    <w:rsid w:val="00482720"/>
    <w:rsid w:val="004844FA"/>
    <w:rsid w:val="00484828"/>
    <w:rsid w:val="00492209"/>
    <w:rsid w:val="0049617B"/>
    <w:rsid w:val="00496CE1"/>
    <w:rsid w:val="004A3499"/>
    <w:rsid w:val="004B0BF6"/>
    <w:rsid w:val="004B42E2"/>
    <w:rsid w:val="004C48E0"/>
    <w:rsid w:val="004C56C5"/>
    <w:rsid w:val="004C5F83"/>
    <w:rsid w:val="004C72F3"/>
    <w:rsid w:val="004D0680"/>
    <w:rsid w:val="004D1A7D"/>
    <w:rsid w:val="004D7CCC"/>
    <w:rsid w:val="004E3FB7"/>
    <w:rsid w:val="004E5C7F"/>
    <w:rsid w:val="004E6613"/>
    <w:rsid w:val="004E79AD"/>
    <w:rsid w:val="004F06CC"/>
    <w:rsid w:val="004F7501"/>
    <w:rsid w:val="00500AA6"/>
    <w:rsid w:val="0050226B"/>
    <w:rsid w:val="005025D4"/>
    <w:rsid w:val="00503E80"/>
    <w:rsid w:val="005054E9"/>
    <w:rsid w:val="005075AF"/>
    <w:rsid w:val="005102BD"/>
    <w:rsid w:val="0051064F"/>
    <w:rsid w:val="00512B1D"/>
    <w:rsid w:val="0051331A"/>
    <w:rsid w:val="005156BE"/>
    <w:rsid w:val="005204B9"/>
    <w:rsid w:val="00521DC6"/>
    <w:rsid w:val="00531973"/>
    <w:rsid w:val="00532738"/>
    <w:rsid w:val="005334E1"/>
    <w:rsid w:val="005362A7"/>
    <w:rsid w:val="00536B74"/>
    <w:rsid w:val="00536CB1"/>
    <w:rsid w:val="00543100"/>
    <w:rsid w:val="00544F28"/>
    <w:rsid w:val="00555130"/>
    <w:rsid w:val="00573C4A"/>
    <w:rsid w:val="00581EF4"/>
    <w:rsid w:val="00583840"/>
    <w:rsid w:val="00584788"/>
    <w:rsid w:val="00584D83"/>
    <w:rsid w:val="005868D2"/>
    <w:rsid w:val="005948F5"/>
    <w:rsid w:val="005A327B"/>
    <w:rsid w:val="005B05E7"/>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0A02"/>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35208"/>
    <w:rsid w:val="00640395"/>
    <w:rsid w:val="006407D6"/>
    <w:rsid w:val="00640DDA"/>
    <w:rsid w:val="00650C50"/>
    <w:rsid w:val="0065179C"/>
    <w:rsid w:val="00652FA9"/>
    <w:rsid w:val="00653391"/>
    <w:rsid w:val="00653936"/>
    <w:rsid w:val="006555C5"/>
    <w:rsid w:val="00655694"/>
    <w:rsid w:val="00655F6F"/>
    <w:rsid w:val="00665015"/>
    <w:rsid w:val="00666379"/>
    <w:rsid w:val="00666A0A"/>
    <w:rsid w:val="0066767E"/>
    <w:rsid w:val="00672D43"/>
    <w:rsid w:val="00672FAE"/>
    <w:rsid w:val="00674685"/>
    <w:rsid w:val="00674DE6"/>
    <w:rsid w:val="00675E17"/>
    <w:rsid w:val="00680BFE"/>
    <w:rsid w:val="00682E6B"/>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301F"/>
    <w:rsid w:val="006D4794"/>
    <w:rsid w:val="006E07AF"/>
    <w:rsid w:val="006E0BDE"/>
    <w:rsid w:val="006F1570"/>
    <w:rsid w:val="006F1E14"/>
    <w:rsid w:val="006F5046"/>
    <w:rsid w:val="006F78F8"/>
    <w:rsid w:val="006F7D66"/>
    <w:rsid w:val="007019BA"/>
    <w:rsid w:val="007070CF"/>
    <w:rsid w:val="00707741"/>
    <w:rsid w:val="00711150"/>
    <w:rsid w:val="00712513"/>
    <w:rsid w:val="007128AF"/>
    <w:rsid w:val="00713AD0"/>
    <w:rsid w:val="00714EB8"/>
    <w:rsid w:val="00720E1B"/>
    <w:rsid w:val="0072118A"/>
    <w:rsid w:val="0072174F"/>
    <w:rsid w:val="0072177C"/>
    <w:rsid w:val="007317A7"/>
    <w:rsid w:val="00732F50"/>
    <w:rsid w:val="007339D1"/>
    <w:rsid w:val="00734157"/>
    <w:rsid w:val="00734580"/>
    <w:rsid w:val="00734DD5"/>
    <w:rsid w:val="00740F72"/>
    <w:rsid w:val="00740FE9"/>
    <w:rsid w:val="00741A2C"/>
    <w:rsid w:val="00743307"/>
    <w:rsid w:val="00747137"/>
    <w:rsid w:val="007474D5"/>
    <w:rsid w:val="007518B1"/>
    <w:rsid w:val="00754C46"/>
    <w:rsid w:val="00756DBF"/>
    <w:rsid w:val="00757B27"/>
    <w:rsid w:val="00764294"/>
    <w:rsid w:val="007649A3"/>
    <w:rsid w:val="00765E11"/>
    <w:rsid w:val="00766DEC"/>
    <w:rsid w:val="0076703A"/>
    <w:rsid w:val="007715C5"/>
    <w:rsid w:val="0077287B"/>
    <w:rsid w:val="007750F4"/>
    <w:rsid w:val="00775598"/>
    <w:rsid w:val="007830B6"/>
    <w:rsid w:val="00784036"/>
    <w:rsid w:val="00786251"/>
    <w:rsid w:val="007920EB"/>
    <w:rsid w:val="007924FA"/>
    <w:rsid w:val="007A1BB4"/>
    <w:rsid w:val="007A5008"/>
    <w:rsid w:val="007B2C43"/>
    <w:rsid w:val="007C1D61"/>
    <w:rsid w:val="007C47E6"/>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3997"/>
    <w:rsid w:val="00847C7B"/>
    <w:rsid w:val="008556E0"/>
    <w:rsid w:val="00855F97"/>
    <w:rsid w:val="00860AFB"/>
    <w:rsid w:val="00872A11"/>
    <w:rsid w:val="008748CE"/>
    <w:rsid w:val="00882B9D"/>
    <w:rsid w:val="008868DF"/>
    <w:rsid w:val="008965C7"/>
    <w:rsid w:val="008A082C"/>
    <w:rsid w:val="008A257C"/>
    <w:rsid w:val="008A3A99"/>
    <w:rsid w:val="008B39C9"/>
    <w:rsid w:val="008C05FB"/>
    <w:rsid w:val="008C48F6"/>
    <w:rsid w:val="008D14CC"/>
    <w:rsid w:val="008D5F04"/>
    <w:rsid w:val="008F0BA8"/>
    <w:rsid w:val="008F464C"/>
    <w:rsid w:val="008F6D7A"/>
    <w:rsid w:val="00901593"/>
    <w:rsid w:val="009025D4"/>
    <w:rsid w:val="00904E80"/>
    <w:rsid w:val="009055FD"/>
    <w:rsid w:val="009056E2"/>
    <w:rsid w:val="00914FB5"/>
    <w:rsid w:val="00917FD2"/>
    <w:rsid w:val="00921288"/>
    <w:rsid w:val="00922E78"/>
    <w:rsid w:val="009304CA"/>
    <w:rsid w:val="0093060F"/>
    <w:rsid w:val="009324BA"/>
    <w:rsid w:val="009330AD"/>
    <w:rsid w:val="0093432D"/>
    <w:rsid w:val="00936180"/>
    <w:rsid w:val="00944834"/>
    <w:rsid w:val="00944A01"/>
    <w:rsid w:val="00945C7B"/>
    <w:rsid w:val="009470AF"/>
    <w:rsid w:val="009476CA"/>
    <w:rsid w:val="0095100C"/>
    <w:rsid w:val="0095160D"/>
    <w:rsid w:val="00951B1D"/>
    <w:rsid w:val="00951DE8"/>
    <w:rsid w:val="009536A1"/>
    <w:rsid w:val="0095412A"/>
    <w:rsid w:val="00954532"/>
    <w:rsid w:val="00956D8C"/>
    <w:rsid w:val="00964191"/>
    <w:rsid w:val="00970B74"/>
    <w:rsid w:val="009716FB"/>
    <w:rsid w:val="00971AC8"/>
    <w:rsid w:val="00971BE7"/>
    <w:rsid w:val="00973487"/>
    <w:rsid w:val="0098186A"/>
    <w:rsid w:val="00986974"/>
    <w:rsid w:val="00986BC7"/>
    <w:rsid w:val="00993997"/>
    <w:rsid w:val="00996BEA"/>
    <w:rsid w:val="009A34C4"/>
    <w:rsid w:val="009A4937"/>
    <w:rsid w:val="009B5803"/>
    <w:rsid w:val="009B750D"/>
    <w:rsid w:val="009C3E4E"/>
    <w:rsid w:val="009C7562"/>
    <w:rsid w:val="009C7961"/>
    <w:rsid w:val="009D1E85"/>
    <w:rsid w:val="009D22C4"/>
    <w:rsid w:val="009D3BDD"/>
    <w:rsid w:val="009E08FC"/>
    <w:rsid w:val="009E2C1C"/>
    <w:rsid w:val="009E33A9"/>
    <w:rsid w:val="009E3CED"/>
    <w:rsid w:val="009E4376"/>
    <w:rsid w:val="009E78AF"/>
    <w:rsid w:val="009F34EB"/>
    <w:rsid w:val="00A07F94"/>
    <w:rsid w:val="00A15653"/>
    <w:rsid w:val="00A2147E"/>
    <w:rsid w:val="00A25B81"/>
    <w:rsid w:val="00A25E45"/>
    <w:rsid w:val="00A2624A"/>
    <w:rsid w:val="00A265D7"/>
    <w:rsid w:val="00A30436"/>
    <w:rsid w:val="00A33567"/>
    <w:rsid w:val="00A34BA9"/>
    <w:rsid w:val="00A406B8"/>
    <w:rsid w:val="00A41676"/>
    <w:rsid w:val="00A43D76"/>
    <w:rsid w:val="00A526B7"/>
    <w:rsid w:val="00A52BAB"/>
    <w:rsid w:val="00A52C7C"/>
    <w:rsid w:val="00A55BE6"/>
    <w:rsid w:val="00A61D78"/>
    <w:rsid w:val="00A67415"/>
    <w:rsid w:val="00A6752F"/>
    <w:rsid w:val="00A67754"/>
    <w:rsid w:val="00A706D2"/>
    <w:rsid w:val="00A7628D"/>
    <w:rsid w:val="00A763CE"/>
    <w:rsid w:val="00A76EA1"/>
    <w:rsid w:val="00A773FD"/>
    <w:rsid w:val="00A77BC9"/>
    <w:rsid w:val="00A81BDD"/>
    <w:rsid w:val="00A81FCA"/>
    <w:rsid w:val="00A8283F"/>
    <w:rsid w:val="00A86913"/>
    <w:rsid w:val="00A877AF"/>
    <w:rsid w:val="00A93221"/>
    <w:rsid w:val="00A93CB5"/>
    <w:rsid w:val="00A93E84"/>
    <w:rsid w:val="00A96EE8"/>
    <w:rsid w:val="00AA19C9"/>
    <w:rsid w:val="00AA517E"/>
    <w:rsid w:val="00AA653D"/>
    <w:rsid w:val="00AB5511"/>
    <w:rsid w:val="00AB5FF9"/>
    <w:rsid w:val="00AC2E41"/>
    <w:rsid w:val="00AC5BC6"/>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1FA7"/>
    <w:rsid w:val="00B0452D"/>
    <w:rsid w:val="00B0469A"/>
    <w:rsid w:val="00B10211"/>
    <w:rsid w:val="00B11880"/>
    <w:rsid w:val="00B11D92"/>
    <w:rsid w:val="00B141EE"/>
    <w:rsid w:val="00B21A3B"/>
    <w:rsid w:val="00B21CC5"/>
    <w:rsid w:val="00B23004"/>
    <w:rsid w:val="00B23116"/>
    <w:rsid w:val="00B24E19"/>
    <w:rsid w:val="00B370F6"/>
    <w:rsid w:val="00B43FFB"/>
    <w:rsid w:val="00B44885"/>
    <w:rsid w:val="00B45123"/>
    <w:rsid w:val="00B46CA0"/>
    <w:rsid w:val="00B50D23"/>
    <w:rsid w:val="00B52725"/>
    <w:rsid w:val="00B60A8E"/>
    <w:rsid w:val="00B61114"/>
    <w:rsid w:val="00B63435"/>
    <w:rsid w:val="00B64BF7"/>
    <w:rsid w:val="00B65524"/>
    <w:rsid w:val="00B6771F"/>
    <w:rsid w:val="00B73647"/>
    <w:rsid w:val="00B80970"/>
    <w:rsid w:val="00B84397"/>
    <w:rsid w:val="00B876C2"/>
    <w:rsid w:val="00B91399"/>
    <w:rsid w:val="00B91EAA"/>
    <w:rsid w:val="00B9239D"/>
    <w:rsid w:val="00B92BA5"/>
    <w:rsid w:val="00B930C4"/>
    <w:rsid w:val="00B93C88"/>
    <w:rsid w:val="00B94F72"/>
    <w:rsid w:val="00B96243"/>
    <w:rsid w:val="00B9778C"/>
    <w:rsid w:val="00BA05DB"/>
    <w:rsid w:val="00BA235F"/>
    <w:rsid w:val="00BA45C3"/>
    <w:rsid w:val="00BA7D5F"/>
    <w:rsid w:val="00BB11BC"/>
    <w:rsid w:val="00BC133D"/>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343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75CFD"/>
    <w:rsid w:val="00C804A2"/>
    <w:rsid w:val="00C806B2"/>
    <w:rsid w:val="00C80FE6"/>
    <w:rsid w:val="00C810D4"/>
    <w:rsid w:val="00C82BD7"/>
    <w:rsid w:val="00C83199"/>
    <w:rsid w:val="00C95773"/>
    <w:rsid w:val="00C963E0"/>
    <w:rsid w:val="00C9717B"/>
    <w:rsid w:val="00C97C42"/>
    <w:rsid w:val="00CA0F42"/>
    <w:rsid w:val="00CA78C3"/>
    <w:rsid w:val="00CB7163"/>
    <w:rsid w:val="00CB7187"/>
    <w:rsid w:val="00CC3D35"/>
    <w:rsid w:val="00CC5E27"/>
    <w:rsid w:val="00CD0491"/>
    <w:rsid w:val="00CD2180"/>
    <w:rsid w:val="00CE1002"/>
    <w:rsid w:val="00CE17A5"/>
    <w:rsid w:val="00CE1EBF"/>
    <w:rsid w:val="00CE2955"/>
    <w:rsid w:val="00CE2FD4"/>
    <w:rsid w:val="00CE4DB2"/>
    <w:rsid w:val="00CE66D6"/>
    <w:rsid w:val="00CE77FE"/>
    <w:rsid w:val="00CE7A38"/>
    <w:rsid w:val="00CF476A"/>
    <w:rsid w:val="00CF577D"/>
    <w:rsid w:val="00CF687B"/>
    <w:rsid w:val="00CF777A"/>
    <w:rsid w:val="00D05B7F"/>
    <w:rsid w:val="00D060EB"/>
    <w:rsid w:val="00D07170"/>
    <w:rsid w:val="00D10C1C"/>
    <w:rsid w:val="00D12E1D"/>
    <w:rsid w:val="00D157D2"/>
    <w:rsid w:val="00D23E76"/>
    <w:rsid w:val="00D25838"/>
    <w:rsid w:val="00D26665"/>
    <w:rsid w:val="00D26E78"/>
    <w:rsid w:val="00D323A9"/>
    <w:rsid w:val="00D342DF"/>
    <w:rsid w:val="00D41220"/>
    <w:rsid w:val="00D41D28"/>
    <w:rsid w:val="00D42A96"/>
    <w:rsid w:val="00D44406"/>
    <w:rsid w:val="00D445AA"/>
    <w:rsid w:val="00D448E3"/>
    <w:rsid w:val="00D44AC7"/>
    <w:rsid w:val="00D521B0"/>
    <w:rsid w:val="00D52AE9"/>
    <w:rsid w:val="00D612CD"/>
    <w:rsid w:val="00D6221D"/>
    <w:rsid w:val="00D644A9"/>
    <w:rsid w:val="00D74F43"/>
    <w:rsid w:val="00D762CD"/>
    <w:rsid w:val="00D772DE"/>
    <w:rsid w:val="00D936AE"/>
    <w:rsid w:val="00D952D8"/>
    <w:rsid w:val="00D95463"/>
    <w:rsid w:val="00D95679"/>
    <w:rsid w:val="00DA162F"/>
    <w:rsid w:val="00DA2CF0"/>
    <w:rsid w:val="00DA34F5"/>
    <w:rsid w:val="00DA44D3"/>
    <w:rsid w:val="00DA6089"/>
    <w:rsid w:val="00DA7219"/>
    <w:rsid w:val="00DB20FD"/>
    <w:rsid w:val="00DB572F"/>
    <w:rsid w:val="00DB620A"/>
    <w:rsid w:val="00DB6903"/>
    <w:rsid w:val="00DC123B"/>
    <w:rsid w:val="00DC25CE"/>
    <w:rsid w:val="00DC54AD"/>
    <w:rsid w:val="00DC668A"/>
    <w:rsid w:val="00DC763D"/>
    <w:rsid w:val="00DD0BB5"/>
    <w:rsid w:val="00DD0DE1"/>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2B5"/>
    <w:rsid w:val="00E77A19"/>
    <w:rsid w:val="00E8106E"/>
    <w:rsid w:val="00E83A7C"/>
    <w:rsid w:val="00E846E6"/>
    <w:rsid w:val="00E85228"/>
    <w:rsid w:val="00E93DD4"/>
    <w:rsid w:val="00EA4ACC"/>
    <w:rsid w:val="00EA4C21"/>
    <w:rsid w:val="00EA5ACC"/>
    <w:rsid w:val="00EB0AA2"/>
    <w:rsid w:val="00EB100E"/>
    <w:rsid w:val="00EB2F5E"/>
    <w:rsid w:val="00EB7E28"/>
    <w:rsid w:val="00EB7F48"/>
    <w:rsid w:val="00EC5CAA"/>
    <w:rsid w:val="00EC73A1"/>
    <w:rsid w:val="00EE0EDC"/>
    <w:rsid w:val="00EE235C"/>
    <w:rsid w:val="00EE2576"/>
    <w:rsid w:val="00EE272B"/>
    <w:rsid w:val="00EE2BD0"/>
    <w:rsid w:val="00EE4CDC"/>
    <w:rsid w:val="00EF194F"/>
    <w:rsid w:val="00EF2F06"/>
    <w:rsid w:val="00EF529A"/>
    <w:rsid w:val="00EF69A4"/>
    <w:rsid w:val="00F023CE"/>
    <w:rsid w:val="00F03457"/>
    <w:rsid w:val="00F04BBE"/>
    <w:rsid w:val="00F06E9D"/>
    <w:rsid w:val="00F07185"/>
    <w:rsid w:val="00F16B1B"/>
    <w:rsid w:val="00F212C3"/>
    <w:rsid w:val="00F21DF2"/>
    <w:rsid w:val="00F23659"/>
    <w:rsid w:val="00F26EE4"/>
    <w:rsid w:val="00F30473"/>
    <w:rsid w:val="00F33B0D"/>
    <w:rsid w:val="00F4286F"/>
    <w:rsid w:val="00F44003"/>
    <w:rsid w:val="00F46E9C"/>
    <w:rsid w:val="00F4706B"/>
    <w:rsid w:val="00F47987"/>
    <w:rsid w:val="00F53ACA"/>
    <w:rsid w:val="00F56D33"/>
    <w:rsid w:val="00F579A7"/>
    <w:rsid w:val="00F67121"/>
    <w:rsid w:val="00F721AF"/>
    <w:rsid w:val="00F72340"/>
    <w:rsid w:val="00F72CC5"/>
    <w:rsid w:val="00F739DD"/>
    <w:rsid w:val="00F73AD5"/>
    <w:rsid w:val="00F7673C"/>
    <w:rsid w:val="00F769F2"/>
    <w:rsid w:val="00F8007E"/>
    <w:rsid w:val="00F8116B"/>
    <w:rsid w:val="00F84646"/>
    <w:rsid w:val="00F8647F"/>
    <w:rsid w:val="00F8706B"/>
    <w:rsid w:val="00F87473"/>
    <w:rsid w:val="00F92F09"/>
    <w:rsid w:val="00F97200"/>
    <w:rsid w:val="00F97320"/>
    <w:rsid w:val="00FA33EB"/>
    <w:rsid w:val="00FA421C"/>
    <w:rsid w:val="00FA5265"/>
    <w:rsid w:val="00FB203E"/>
    <w:rsid w:val="00FB3074"/>
    <w:rsid w:val="00FB4E1E"/>
    <w:rsid w:val="00FB5100"/>
    <w:rsid w:val="00FB5104"/>
    <w:rsid w:val="00FB5C12"/>
    <w:rsid w:val="00FC01FD"/>
    <w:rsid w:val="00FC2BA4"/>
    <w:rsid w:val="00FC4794"/>
    <w:rsid w:val="00FC73DB"/>
    <w:rsid w:val="00FD01E7"/>
    <w:rsid w:val="00FD095A"/>
    <w:rsid w:val="00FD51DF"/>
    <w:rsid w:val="00FD669E"/>
    <w:rsid w:val="00FD7558"/>
    <w:rsid w:val="00FE01EF"/>
    <w:rsid w:val="00FE33FB"/>
    <w:rsid w:val="00FE7B0E"/>
    <w:rsid w:val="00FF7993"/>
    <w:rsid w:val="00FF79FE"/>
    <w:rsid w:val="00FF7A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 w:type="character" w:styleId="Hyperlink">
    <w:name w:val="Hyperlink"/>
    <w:basedOn w:val="DefaultParagraphFont"/>
    <w:uiPriority w:val="99"/>
    <w:unhideWhenUsed/>
    <w:rsid w:val="005106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21751">
      <w:bodyDiv w:val="1"/>
      <w:marLeft w:val="0"/>
      <w:marRight w:val="0"/>
      <w:marTop w:val="0"/>
      <w:marBottom w:val="0"/>
      <w:divBdr>
        <w:top w:val="none" w:sz="0" w:space="0" w:color="auto"/>
        <w:left w:val="none" w:sz="0" w:space="0" w:color="auto"/>
        <w:bottom w:val="none" w:sz="0" w:space="0" w:color="auto"/>
        <w:right w:val="none" w:sz="0" w:space="0" w:color="auto"/>
      </w:divBdr>
      <w:divsChild>
        <w:div w:id="1143350557">
          <w:marLeft w:val="662"/>
          <w:marRight w:val="0"/>
          <w:marTop w:val="0"/>
          <w:marBottom w:val="0"/>
          <w:divBdr>
            <w:top w:val="none" w:sz="0" w:space="0" w:color="auto"/>
            <w:left w:val="none" w:sz="0" w:space="0" w:color="auto"/>
            <w:bottom w:val="none" w:sz="0" w:space="0" w:color="auto"/>
            <w:right w:val="none" w:sz="0" w:space="0" w:color="auto"/>
          </w:divBdr>
        </w:div>
        <w:div w:id="1125657308">
          <w:marLeft w:val="662"/>
          <w:marRight w:val="0"/>
          <w:marTop w:val="0"/>
          <w:marBottom w:val="0"/>
          <w:divBdr>
            <w:top w:val="none" w:sz="0" w:space="0" w:color="auto"/>
            <w:left w:val="none" w:sz="0" w:space="0" w:color="auto"/>
            <w:bottom w:val="none" w:sz="0" w:space="0" w:color="auto"/>
            <w:right w:val="none" w:sz="0" w:space="0" w:color="auto"/>
          </w:divBdr>
        </w:div>
        <w:div w:id="1432312811">
          <w:marLeft w:val="1066"/>
          <w:marRight w:val="0"/>
          <w:marTop w:val="0"/>
          <w:marBottom w:val="0"/>
          <w:divBdr>
            <w:top w:val="none" w:sz="0" w:space="0" w:color="auto"/>
            <w:left w:val="none" w:sz="0" w:space="0" w:color="auto"/>
            <w:bottom w:val="none" w:sz="0" w:space="0" w:color="auto"/>
            <w:right w:val="none" w:sz="0" w:space="0" w:color="auto"/>
          </w:divBdr>
        </w:div>
        <w:div w:id="1089958498">
          <w:marLeft w:val="1066"/>
          <w:marRight w:val="0"/>
          <w:marTop w:val="0"/>
          <w:marBottom w:val="0"/>
          <w:divBdr>
            <w:top w:val="none" w:sz="0" w:space="0" w:color="auto"/>
            <w:left w:val="none" w:sz="0" w:space="0" w:color="auto"/>
            <w:bottom w:val="none" w:sz="0" w:space="0" w:color="auto"/>
            <w:right w:val="none" w:sz="0" w:space="0" w:color="auto"/>
          </w:divBdr>
        </w:div>
        <w:div w:id="413168908">
          <w:marLeft w:val="1066"/>
          <w:marRight w:val="0"/>
          <w:marTop w:val="0"/>
          <w:marBottom w:val="0"/>
          <w:divBdr>
            <w:top w:val="none" w:sz="0" w:space="0" w:color="auto"/>
            <w:left w:val="none" w:sz="0" w:space="0" w:color="auto"/>
            <w:bottom w:val="none" w:sz="0" w:space="0" w:color="auto"/>
            <w:right w:val="none" w:sz="0" w:space="0" w:color="auto"/>
          </w:divBdr>
        </w:div>
      </w:divsChild>
    </w:div>
    <w:div w:id="23478807">
      <w:bodyDiv w:val="1"/>
      <w:marLeft w:val="0"/>
      <w:marRight w:val="0"/>
      <w:marTop w:val="0"/>
      <w:marBottom w:val="0"/>
      <w:divBdr>
        <w:top w:val="none" w:sz="0" w:space="0" w:color="auto"/>
        <w:left w:val="none" w:sz="0" w:space="0" w:color="auto"/>
        <w:bottom w:val="none" w:sz="0" w:space="0" w:color="auto"/>
        <w:right w:val="none" w:sz="0" w:space="0" w:color="auto"/>
      </w:divBdr>
    </w:div>
    <w:div w:id="35276034">
      <w:bodyDiv w:val="1"/>
      <w:marLeft w:val="0"/>
      <w:marRight w:val="0"/>
      <w:marTop w:val="0"/>
      <w:marBottom w:val="0"/>
      <w:divBdr>
        <w:top w:val="none" w:sz="0" w:space="0" w:color="auto"/>
        <w:left w:val="none" w:sz="0" w:space="0" w:color="auto"/>
        <w:bottom w:val="none" w:sz="0" w:space="0" w:color="auto"/>
        <w:right w:val="none" w:sz="0" w:space="0" w:color="auto"/>
      </w:divBdr>
    </w:div>
    <w:div w:id="180241902">
      <w:bodyDiv w:val="1"/>
      <w:marLeft w:val="0"/>
      <w:marRight w:val="0"/>
      <w:marTop w:val="0"/>
      <w:marBottom w:val="0"/>
      <w:divBdr>
        <w:top w:val="none" w:sz="0" w:space="0" w:color="auto"/>
        <w:left w:val="none" w:sz="0" w:space="0" w:color="auto"/>
        <w:bottom w:val="none" w:sz="0" w:space="0" w:color="auto"/>
        <w:right w:val="none" w:sz="0" w:space="0" w:color="auto"/>
      </w:divBdr>
    </w:div>
    <w:div w:id="290552024">
      <w:bodyDiv w:val="1"/>
      <w:marLeft w:val="0"/>
      <w:marRight w:val="0"/>
      <w:marTop w:val="0"/>
      <w:marBottom w:val="0"/>
      <w:divBdr>
        <w:top w:val="none" w:sz="0" w:space="0" w:color="auto"/>
        <w:left w:val="none" w:sz="0" w:space="0" w:color="auto"/>
        <w:bottom w:val="none" w:sz="0" w:space="0" w:color="auto"/>
        <w:right w:val="none" w:sz="0" w:space="0" w:color="auto"/>
      </w:divBdr>
    </w:div>
    <w:div w:id="324672848">
      <w:bodyDiv w:val="1"/>
      <w:marLeft w:val="0"/>
      <w:marRight w:val="0"/>
      <w:marTop w:val="0"/>
      <w:marBottom w:val="0"/>
      <w:divBdr>
        <w:top w:val="none" w:sz="0" w:space="0" w:color="auto"/>
        <w:left w:val="none" w:sz="0" w:space="0" w:color="auto"/>
        <w:bottom w:val="none" w:sz="0" w:space="0" w:color="auto"/>
        <w:right w:val="none" w:sz="0" w:space="0" w:color="auto"/>
      </w:divBdr>
      <w:divsChild>
        <w:div w:id="1072847772">
          <w:marLeft w:val="677"/>
          <w:marRight w:val="0"/>
          <w:marTop w:val="0"/>
          <w:marBottom w:val="0"/>
          <w:divBdr>
            <w:top w:val="none" w:sz="0" w:space="0" w:color="auto"/>
            <w:left w:val="none" w:sz="0" w:space="0" w:color="auto"/>
            <w:bottom w:val="none" w:sz="0" w:space="0" w:color="auto"/>
            <w:right w:val="none" w:sz="0" w:space="0" w:color="auto"/>
          </w:divBdr>
        </w:div>
        <w:div w:id="1308390189">
          <w:marLeft w:val="677"/>
          <w:marRight w:val="0"/>
          <w:marTop w:val="0"/>
          <w:marBottom w:val="0"/>
          <w:divBdr>
            <w:top w:val="none" w:sz="0" w:space="0" w:color="auto"/>
            <w:left w:val="none" w:sz="0" w:space="0" w:color="auto"/>
            <w:bottom w:val="none" w:sz="0" w:space="0" w:color="auto"/>
            <w:right w:val="none" w:sz="0" w:space="0" w:color="auto"/>
          </w:divBdr>
        </w:div>
        <w:div w:id="1215459208">
          <w:marLeft w:val="677"/>
          <w:marRight w:val="0"/>
          <w:marTop w:val="0"/>
          <w:marBottom w:val="0"/>
          <w:divBdr>
            <w:top w:val="none" w:sz="0" w:space="0" w:color="auto"/>
            <w:left w:val="none" w:sz="0" w:space="0" w:color="auto"/>
            <w:bottom w:val="none" w:sz="0" w:space="0" w:color="auto"/>
            <w:right w:val="none" w:sz="0" w:space="0" w:color="auto"/>
          </w:divBdr>
        </w:div>
        <w:div w:id="255209540">
          <w:marLeft w:val="677"/>
          <w:marRight w:val="0"/>
          <w:marTop w:val="0"/>
          <w:marBottom w:val="0"/>
          <w:divBdr>
            <w:top w:val="none" w:sz="0" w:space="0" w:color="auto"/>
            <w:left w:val="none" w:sz="0" w:space="0" w:color="auto"/>
            <w:bottom w:val="none" w:sz="0" w:space="0" w:color="auto"/>
            <w:right w:val="none" w:sz="0" w:space="0" w:color="auto"/>
          </w:divBdr>
        </w:div>
        <w:div w:id="583488178">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9737042">
      <w:bodyDiv w:val="1"/>
      <w:marLeft w:val="0"/>
      <w:marRight w:val="0"/>
      <w:marTop w:val="0"/>
      <w:marBottom w:val="0"/>
      <w:divBdr>
        <w:top w:val="none" w:sz="0" w:space="0" w:color="auto"/>
        <w:left w:val="none" w:sz="0" w:space="0" w:color="auto"/>
        <w:bottom w:val="none" w:sz="0" w:space="0" w:color="auto"/>
        <w:right w:val="none" w:sz="0" w:space="0" w:color="auto"/>
      </w:divBdr>
    </w:div>
    <w:div w:id="626088062">
      <w:bodyDiv w:val="1"/>
      <w:marLeft w:val="0"/>
      <w:marRight w:val="0"/>
      <w:marTop w:val="0"/>
      <w:marBottom w:val="0"/>
      <w:divBdr>
        <w:top w:val="none" w:sz="0" w:space="0" w:color="auto"/>
        <w:left w:val="none" w:sz="0" w:space="0" w:color="auto"/>
        <w:bottom w:val="none" w:sz="0" w:space="0" w:color="auto"/>
        <w:right w:val="none" w:sz="0" w:space="0" w:color="auto"/>
      </w:divBdr>
    </w:div>
    <w:div w:id="739252611">
      <w:bodyDiv w:val="1"/>
      <w:marLeft w:val="0"/>
      <w:marRight w:val="0"/>
      <w:marTop w:val="0"/>
      <w:marBottom w:val="0"/>
      <w:divBdr>
        <w:top w:val="none" w:sz="0" w:space="0" w:color="auto"/>
        <w:left w:val="none" w:sz="0" w:space="0" w:color="auto"/>
        <w:bottom w:val="none" w:sz="0" w:space="0" w:color="auto"/>
        <w:right w:val="none" w:sz="0" w:space="0" w:color="auto"/>
      </w:divBdr>
    </w:div>
    <w:div w:id="799299279">
      <w:bodyDiv w:val="1"/>
      <w:marLeft w:val="0"/>
      <w:marRight w:val="0"/>
      <w:marTop w:val="0"/>
      <w:marBottom w:val="0"/>
      <w:divBdr>
        <w:top w:val="none" w:sz="0" w:space="0" w:color="auto"/>
        <w:left w:val="none" w:sz="0" w:space="0" w:color="auto"/>
        <w:bottom w:val="none" w:sz="0" w:space="0" w:color="auto"/>
        <w:right w:val="none" w:sz="0" w:space="0" w:color="auto"/>
      </w:divBdr>
    </w:div>
    <w:div w:id="832912781">
      <w:bodyDiv w:val="1"/>
      <w:marLeft w:val="0"/>
      <w:marRight w:val="0"/>
      <w:marTop w:val="0"/>
      <w:marBottom w:val="0"/>
      <w:divBdr>
        <w:top w:val="none" w:sz="0" w:space="0" w:color="auto"/>
        <w:left w:val="none" w:sz="0" w:space="0" w:color="auto"/>
        <w:bottom w:val="none" w:sz="0" w:space="0" w:color="auto"/>
        <w:right w:val="none" w:sz="0" w:space="0" w:color="auto"/>
      </w:divBdr>
      <w:divsChild>
        <w:div w:id="451363246">
          <w:marLeft w:val="360"/>
          <w:marRight w:val="0"/>
          <w:marTop w:val="0"/>
          <w:marBottom w:val="0"/>
          <w:divBdr>
            <w:top w:val="none" w:sz="0" w:space="0" w:color="auto"/>
            <w:left w:val="none" w:sz="0" w:space="0" w:color="auto"/>
            <w:bottom w:val="none" w:sz="0" w:space="0" w:color="auto"/>
            <w:right w:val="none" w:sz="0" w:space="0" w:color="auto"/>
          </w:divBdr>
        </w:div>
        <w:div w:id="1523855401">
          <w:marLeft w:val="360"/>
          <w:marRight w:val="0"/>
          <w:marTop w:val="0"/>
          <w:marBottom w:val="0"/>
          <w:divBdr>
            <w:top w:val="none" w:sz="0" w:space="0" w:color="auto"/>
            <w:left w:val="none" w:sz="0" w:space="0" w:color="auto"/>
            <w:bottom w:val="none" w:sz="0" w:space="0" w:color="auto"/>
            <w:right w:val="none" w:sz="0" w:space="0" w:color="auto"/>
          </w:divBdr>
        </w:div>
      </w:divsChild>
    </w:div>
    <w:div w:id="912084403">
      <w:bodyDiv w:val="1"/>
      <w:marLeft w:val="0"/>
      <w:marRight w:val="0"/>
      <w:marTop w:val="0"/>
      <w:marBottom w:val="0"/>
      <w:divBdr>
        <w:top w:val="none" w:sz="0" w:space="0" w:color="auto"/>
        <w:left w:val="none" w:sz="0" w:space="0" w:color="auto"/>
        <w:bottom w:val="none" w:sz="0" w:space="0" w:color="auto"/>
        <w:right w:val="none" w:sz="0" w:space="0" w:color="auto"/>
      </w:divBdr>
      <w:divsChild>
        <w:div w:id="1362586226">
          <w:marLeft w:val="763"/>
          <w:marRight w:val="0"/>
          <w:marTop w:val="0"/>
          <w:marBottom w:val="0"/>
          <w:divBdr>
            <w:top w:val="none" w:sz="0" w:space="0" w:color="auto"/>
            <w:left w:val="none" w:sz="0" w:space="0" w:color="auto"/>
            <w:bottom w:val="none" w:sz="0" w:space="0" w:color="auto"/>
            <w:right w:val="none" w:sz="0" w:space="0" w:color="auto"/>
          </w:divBdr>
        </w:div>
        <w:div w:id="621691593">
          <w:marLeft w:val="763"/>
          <w:marRight w:val="0"/>
          <w:marTop w:val="0"/>
          <w:marBottom w:val="0"/>
          <w:divBdr>
            <w:top w:val="none" w:sz="0" w:space="0" w:color="auto"/>
            <w:left w:val="none" w:sz="0" w:space="0" w:color="auto"/>
            <w:bottom w:val="none" w:sz="0" w:space="0" w:color="auto"/>
            <w:right w:val="none" w:sz="0" w:space="0" w:color="auto"/>
          </w:divBdr>
        </w:div>
        <w:div w:id="2040742497">
          <w:marLeft w:val="763"/>
          <w:marRight w:val="0"/>
          <w:marTop w:val="0"/>
          <w:marBottom w:val="0"/>
          <w:divBdr>
            <w:top w:val="none" w:sz="0" w:space="0" w:color="auto"/>
            <w:left w:val="none" w:sz="0" w:space="0" w:color="auto"/>
            <w:bottom w:val="none" w:sz="0" w:space="0" w:color="auto"/>
            <w:right w:val="none" w:sz="0" w:space="0" w:color="auto"/>
          </w:divBdr>
        </w:div>
        <w:div w:id="1463227131">
          <w:marLeft w:val="763"/>
          <w:marRight w:val="0"/>
          <w:marTop w:val="0"/>
          <w:marBottom w:val="0"/>
          <w:divBdr>
            <w:top w:val="none" w:sz="0" w:space="0" w:color="auto"/>
            <w:left w:val="none" w:sz="0" w:space="0" w:color="auto"/>
            <w:bottom w:val="none" w:sz="0" w:space="0" w:color="auto"/>
            <w:right w:val="none" w:sz="0" w:space="0" w:color="auto"/>
          </w:divBdr>
        </w:div>
      </w:divsChild>
    </w:div>
    <w:div w:id="1032344949">
      <w:bodyDiv w:val="1"/>
      <w:marLeft w:val="0"/>
      <w:marRight w:val="0"/>
      <w:marTop w:val="0"/>
      <w:marBottom w:val="0"/>
      <w:divBdr>
        <w:top w:val="none" w:sz="0" w:space="0" w:color="auto"/>
        <w:left w:val="none" w:sz="0" w:space="0" w:color="auto"/>
        <w:bottom w:val="none" w:sz="0" w:space="0" w:color="auto"/>
        <w:right w:val="none" w:sz="0" w:space="0" w:color="auto"/>
      </w:divBdr>
    </w:div>
    <w:div w:id="1117607103">
      <w:bodyDiv w:val="1"/>
      <w:marLeft w:val="0"/>
      <w:marRight w:val="0"/>
      <w:marTop w:val="0"/>
      <w:marBottom w:val="0"/>
      <w:divBdr>
        <w:top w:val="none" w:sz="0" w:space="0" w:color="auto"/>
        <w:left w:val="none" w:sz="0" w:space="0" w:color="auto"/>
        <w:bottom w:val="none" w:sz="0" w:space="0" w:color="auto"/>
        <w:right w:val="none" w:sz="0" w:space="0" w:color="auto"/>
      </w:divBdr>
      <w:divsChild>
        <w:div w:id="1533154489">
          <w:marLeft w:val="360"/>
          <w:marRight w:val="0"/>
          <w:marTop w:val="0"/>
          <w:marBottom w:val="0"/>
          <w:divBdr>
            <w:top w:val="none" w:sz="0" w:space="0" w:color="auto"/>
            <w:left w:val="none" w:sz="0" w:space="0" w:color="auto"/>
            <w:bottom w:val="none" w:sz="0" w:space="0" w:color="auto"/>
            <w:right w:val="none" w:sz="0" w:space="0" w:color="auto"/>
          </w:divBdr>
        </w:div>
        <w:div w:id="56511525">
          <w:marLeft w:val="360"/>
          <w:marRight w:val="0"/>
          <w:marTop w:val="0"/>
          <w:marBottom w:val="0"/>
          <w:divBdr>
            <w:top w:val="none" w:sz="0" w:space="0" w:color="auto"/>
            <w:left w:val="none" w:sz="0" w:space="0" w:color="auto"/>
            <w:bottom w:val="none" w:sz="0" w:space="0" w:color="auto"/>
            <w:right w:val="none" w:sz="0" w:space="0" w:color="auto"/>
          </w:divBdr>
        </w:div>
      </w:divsChild>
    </w:div>
    <w:div w:id="1234467925">
      <w:bodyDiv w:val="1"/>
      <w:marLeft w:val="0"/>
      <w:marRight w:val="0"/>
      <w:marTop w:val="0"/>
      <w:marBottom w:val="0"/>
      <w:divBdr>
        <w:top w:val="none" w:sz="0" w:space="0" w:color="auto"/>
        <w:left w:val="none" w:sz="0" w:space="0" w:color="auto"/>
        <w:bottom w:val="none" w:sz="0" w:space="0" w:color="auto"/>
        <w:right w:val="none" w:sz="0" w:space="0" w:color="auto"/>
      </w:divBdr>
      <w:divsChild>
        <w:div w:id="1854493276">
          <w:marLeft w:val="763"/>
          <w:marRight w:val="0"/>
          <w:marTop w:val="0"/>
          <w:marBottom w:val="0"/>
          <w:divBdr>
            <w:top w:val="none" w:sz="0" w:space="0" w:color="auto"/>
            <w:left w:val="none" w:sz="0" w:space="0" w:color="auto"/>
            <w:bottom w:val="none" w:sz="0" w:space="0" w:color="auto"/>
            <w:right w:val="none" w:sz="0" w:space="0" w:color="auto"/>
          </w:divBdr>
        </w:div>
        <w:div w:id="1234897823">
          <w:marLeft w:val="763"/>
          <w:marRight w:val="0"/>
          <w:marTop w:val="0"/>
          <w:marBottom w:val="0"/>
          <w:divBdr>
            <w:top w:val="none" w:sz="0" w:space="0" w:color="auto"/>
            <w:left w:val="none" w:sz="0" w:space="0" w:color="auto"/>
            <w:bottom w:val="none" w:sz="0" w:space="0" w:color="auto"/>
            <w:right w:val="none" w:sz="0" w:space="0" w:color="auto"/>
          </w:divBdr>
        </w:div>
        <w:div w:id="210848635">
          <w:marLeft w:val="763"/>
          <w:marRight w:val="0"/>
          <w:marTop w:val="0"/>
          <w:marBottom w:val="0"/>
          <w:divBdr>
            <w:top w:val="none" w:sz="0" w:space="0" w:color="auto"/>
            <w:left w:val="none" w:sz="0" w:space="0" w:color="auto"/>
            <w:bottom w:val="none" w:sz="0" w:space="0" w:color="auto"/>
            <w:right w:val="none" w:sz="0" w:space="0" w:color="auto"/>
          </w:divBdr>
        </w:div>
      </w:divsChild>
    </w:div>
    <w:div w:id="1275134575">
      <w:bodyDiv w:val="1"/>
      <w:marLeft w:val="0"/>
      <w:marRight w:val="0"/>
      <w:marTop w:val="0"/>
      <w:marBottom w:val="0"/>
      <w:divBdr>
        <w:top w:val="none" w:sz="0" w:space="0" w:color="auto"/>
        <w:left w:val="none" w:sz="0" w:space="0" w:color="auto"/>
        <w:bottom w:val="none" w:sz="0" w:space="0" w:color="auto"/>
        <w:right w:val="none" w:sz="0" w:space="0" w:color="auto"/>
      </w:divBdr>
    </w:div>
    <w:div w:id="134081345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9801811">
      <w:bodyDiv w:val="1"/>
      <w:marLeft w:val="0"/>
      <w:marRight w:val="0"/>
      <w:marTop w:val="0"/>
      <w:marBottom w:val="0"/>
      <w:divBdr>
        <w:top w:val="none" w:sz="0" w:space="0" w:color="auto"/>
        <w:left w:val="none" w:sz="0" w:space="0" w:color="auto"/>
        <w:bottom w:val="none" w:sz="0" w:space="0" w:color="auto"/>
        <w:right w:val="none" w:sz="0" w:space="0" w:color="auto"/>
      </w:divBdr>
    </w:div>
    <w:div w:id="1551452095">
      <w:bodyDiv w:val="1"/>
      <w:marLeft w:val="0"/>
      <w:marRight w:val="0"/>
      <w:marTop w:val="0"/>
      <w:marBottom w:val="0"/>
      <w:divBdr>
        <w:top w:val="none" w:sz="0" w:space="0" w:color="auto"/>
        <w:left w:val="none" w:sz="0" w:space="0" w:color="auto"/>
        <w:bottom w:val="none" w:sz="0" w:space="0" w:color="auto"/>
        <w:right w:val="none" w:sz="0" w:space="0" w:color="auto"/>
      </w:divBdr>
    </w:div>
    <w:div w:id="1565674425">
      <w:bodyDiv w:val="1"/>
      <w:marLeft w:val="0"/>
      <w:marRight w:val="0"/>
      <w:marTop w:val="0"/>
      <w:marBottom w:val="0"/>
      <w:divBdr>
        <w:top w:val="none" w:sz="0" w:space="0" w:color="auto"/>
        <w:left w:val="none" w:sz="0" w:space="0" w:color="auto"/>
        <w:bottom w:val="none" w:sz="0" w:space="0" w:color="auto"/>
        <w:right w:val="none" w:sz="0" w:space="0" w:color="auto"/>
      </w:divBdr>
    </w:div>
    <w:div w:id="1592616930">
      <w:bodyDiv w:val="1"/>
      <w:marLeft w:val="0"/>
      <w:marRight w:val="0"/>
      <w:marTop w:val="0"/>
      <w:marBottom w:val="0"/>
      <w:divBdr>
        <w:top w:val="none" w:sz="0" w:space="0" w:color="auto"/>
        <w:left w:val="none" w:sz="0" w:space="0" w:color="auto"/>
        <w:bottom w:val="none" w:sz="0" w:space="0" w:color="auto"/>
        <w:right w:val="none" w:sz="0" w:space="0" w:color="auto"/>
      </w:divBdr>
      <w:divsChild>
        <w:div w:id="1209955290">
          <w:marLeft w:val="677"/>
          <w:marRight w:val="0"/>
          <w:marTop w:val="0"/>
          <w:marBottom w:val="0"/>
          <w:divBdr>
            <w:top w:val="none" w:sz="0" w:space="0" w:color="auto"/>
            <w:left w:val="none" w:sz="0" w:space="0" w:color="auto"/>
            <w:bottom w:val="none" w:sz="0" w:space="0" w:color="auto"/>
            <w:right w:val="none" w:sz="0" w:space="0" w:color="auto"/>
          </w:divBdr>
        </w:div>
        <w:div w:id="841745992">
          <w:marLeft w:val="677"/>
          <w:marRight w:val="0"/>
          <w:marTop w:val="0"/>
          <w:marBottom w:val="0"/>
          <w:divBdr>
            <w:top w:val="none" w:sz="0" w:space="0" w:color="auto"/>
            <w:left w:val="none" w:sz="0" w:space="0" w:color="auto"/>
            <w:bottom w:val="none" w:sz="0" w:space="0" w:color="auto"/>
            <w:right w:val="none" w:sz="0" w:space="0" w:color="auto"/>
          </w:divBdr>
        </w:div>
        <w:div w:id="1124468225">
          <w:marLeft w:val="677"/>
          <w:marRight w:val="0"/>
          <w:marTop w:val="0"/>
          <w:marBottom w:val="0"/>
          <w:divBdr>
            <w:top w:val="none" w:sz="0" w:space="0" w:color="auto"/>
            <w:left w:val="none" w:sz="0" w:space="0" w:color="auto"/>
            <w:bottom w:val="none" w:sz="0" w:space="0" w:color="auto"/>
            <w:right w:val="none" w:sz="0" w:space="0" w:color="auto"/>
          </w:divBdr>
        </w:div>
        <w:div w:id="1635671523">
          <w:marLeft w:val="677"/>
          <w:marRight w:val="0"/>
          <w:marTop w:val="0"/>
          <w:marBottom w:val="0"/>
          <w:divBdr>
            <w:top w:val="none" w:sz="0" w:space="0" w:color="auto"/>
            <w:left w:val="none" w:sz="0" w:space="0" w:color="auto"/>
            <w:bottom w:val="none" w:sz="0" w:space="0" w:color="auto"/>
            <w:right w:val="none" w:sz="0" w:space="0" w:color="auto"/>
          </w:divBdr>
        </w:div>
      </w:divsChild>
    </w:div>
    <w:div w:id="1629050290">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 w:id="1721854368">
      <w:bodyDiv w:val="1"/>
      <w:marLeft w:val="0"/>
      <w:marRight w:val="0"/>
      <w:marTop w:val="0"/>
      <w:marBottom w:val="0"/>
      <w:divBdr>
        <w:top w:val="none" w:sz="0" w:space="0" w:color="auto"/>
        <w:left w:val="none" w:sz="0" w:space="0" w:color="auto"/>
        <w:bottom w:val="none" w:sz="0" w:space="0" w:color="auto"/>
        <w:right w:val="none" w:sz="0" w:space="0" w:color="auto"/>
      </w:divBdr>
    </w:div>
    <w:div w:id="1765766699">
      <w:bodyDiv w:val="1"/>
      <w:marLeft w:val="0"/>
      <w:marRight w:val="0"/>
      <w:marTop w:val="0"/>
      <w:marBottom w:val="0"/>
      <w:divBdr>
        <w:top w:val="none" w:sz="0" w:space="0" w:color="auto"/>
        <w:left w:val="none" w:sz="0" w:space="0" w:color="auto"/>
        <w:bottom w:val="none" w:sz="0" w:space="0" w:color="auto"/>
        <w:right w:val="none" w:sz="0" w:space="0" w:color="auto"/>
      </w:divBdr>
    </w:div>
    <w:div w:id="1807620951">
      <w:bodyDiv w:val="1"/>
      <w:marLeft w:val="0"/>
      <w:marRight w:val="0"/>
      <w:marTop w:val="0"/>
      <w:marBottom w:val="0"/>
      <w:divBdr>
        <w:top w:val="none" w:sz="0" w:space="0" w:color="auto"/>
        <w:left w:val="none" w:sz="0" w:space="0" w:color="auto"/>
        <w:bottom w:val="none" w:sz="0" w:space="0" w:color="auto"/>
        <w:right w:val="none" w:sz="0" w:space="0" w:color="auto"/>
      </w:divBdr>
    </w:div>
    <w:div w:id="1832332833">
      <w:bodyDiv w:val="1"/>
      <w:marLeft w:val="0"/>
      <w:marRight w:val="0"/>
      <w:marTop w:val="0"/>
      <w:marBottom w:val="0"/>
      <w:divBdr>
        <w:top w:val="none" w:sz="0" w:space="0" w:color="auto"/>
        <w:left w:val="none" w:sz="0" w:space="0" w:color="auto"/>
        <w:bottom w:val="none" w:sz="0" w:space="0" w:color="auto"/>
        <w:right w:val="none" w:sz="0" w:space="0" w:color="auto"/>
      </w:divBdr>
    </w:div>
    <w:div w:id="1855146568">
      <w:bodyDiv w:val="1"/>
      <w:marLeft w:val="0"/>
      <w:marRight w:val="0"/>
      <w:marTop w:val="0"/>
      <w:marBottom w:val="0"/>
      <w:divBdr>
        <w:top w:val="none" w:sz="0" w:space="0" w:color="auto"/>
        <w:left w:val="none" w:sz="0" w:space="0" w:color="auto"/>
        <w:bottom w:val="none" w:sz="0" w:space="0" w:color="auto"/>
        <w:right w:val="none" w:sz="0" w:space="0" w:color="auto"/>
      </w:divBdr>
      <w:divsChild>
        <w:div w:id="580408700">
          <w:marLeft w:val="763"/>
          <w:marRight w:val="0"/>
          <w:marTop w:val="0"/>
          <w:marBottom w:val="0"/>
          <w:divBdr>
            <w:top w:val="none" w:sz="0" w:space="0" w:color="auto"/>
            <w:left w:val="none" w:sz="0" w:space="0" w:color="auto"/>
            <w:bottom w:val="none" w:sz="0" w:space="0" w:color="auto"/>
            <w:right w:val="none" w:sz="0" w:space="0" w:color="auto"/>
          </w:divBdr>
        </w:div>
        <w:div w:id="786002749">
          <w:marLeft w:val="763"/>
          <w:marRight w:val="0"/>
          <w:marTop w:val="0"/>
          <w:marBottom w:val="0"/>
          <w:divBdr>
            <w:top w:val="none" w:sz="0" w:space="0" w:color="auto"/>
            <w:left w:val="none" w:sz="0" w:space="0" w:color="auto"/>
            <w:bottom w:val="none" w:sz="0" w:space="0" w:color="auto"/>
            <w:right w:val="none" w:sz="0" w:space="0" w:color="auto"/>
          </w:divBdr>
        </w:div>
        <w:div w:id="1577285113">
          <w:marLeft w:val="763"/>
          <w:marRight w:val="0"/>
          <w:marTop w:val="0"/>
          <w:marBottom w:val="0"/>
          <w:divBdr>
            <w:top w:val="none" w:sz="0" w:space="0" w:color="auto"/>
            <w:left w:val="none" w:sz="0" w:space="0" w:color="auto"/>
            <w:bottom w:val="none" w:sz="0" w:space="0" w:color="auto"/>
            <w:right w:val="none" w:sz="0" w:space="0" w:color="auto"/>
          </w:divBdr>
        </w:div>
        <w:div w:id="1345471913">
          <w:marLeft w:val="763"/>
          <w:marRight w:val="0"/>
          <w:marTop w:val="0"/>
          <w:marBottom w:val="0"/>
          <w:divBdr>
            <w:top w:val="none" w:sz="0" w:space="0" w:color="auto"/>
            <w:left w:val="none" w:sz="0" w:space="0" w:color="auto"/>
            <w:bottom w:val="none" w:sz="0" w:space="0" w:color="auto"/>
            <w:right w:val="none" w:sz="0" w:space="0" w:color="auto"/>
          </w:divBdr>
        </w:div>
      </w:divsChild>
    </w:div>
    <w:div w:id="1998682440">
      <w:bodyDiv w:val="1"/>
      <w:marLeft w:val="0"/>
      <w:marRight w:val="0"/>
      <w:marTop w:val="0"/>
      <w:marBottom w:val="0"/>
      <w:divBdr>
        <w:top w:val="none" w:sz="0" w:space="0" w:color="auto"/>
        <w:left w:val="none" w:sz="0" w:space="0" w:color="auto"/>
        <w:bottom w:val="none" w:sz="0" w:space="0" w:color="auto"/>
        <w:right w:val="none" w:sz="0" w:space="0" w:color="auto"/>
      </w:divBdr>
    </w:div>
    <w:div w:id="208221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2C3CDA50A0CB44E4938BBCBBA737E2EE"/>
        <w:category>
          <w:name w:val="General"/>
          <w:gallery w:val="placeholder"/>
        </w:category>
        <w:types>
          <w:type w:val="bbPlcHdr"/>
        </w:types>
        <w:behaviors>
          <w:behavior w:val="content"/>
        </w:behaviors>
        <w:guid w:val="{D5BA9B5E-CFC7-449C-B713-F4779F727A9B}"/>
      </w:docPartPr>
      <w:docPartBody>
        <w:p w:rsidR="001077FD" w:rsidRDefault="00E214FD" w:rsidP="00E214FD">
          <w:pPr>
            <w:pStyle w:val="2C3CDA50A0CB44E4938BBCBBA737E2E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panose1 w:val="020B07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23D4"/>
    <w:rsid w:val="0001724D"/>
    <w:rsid w:val="001077FD"/>
    <w:rsid w:val="001125F5"/>
    <w:rsid w:val="00160AF1"/>
    <w:rsid w:val="001F7D8B"/>
    <w:rsid w:val="00247826"/>
    <w:rsid w:val="00255433"/>
    <w:rsid w:val="00263EF0"/>
    <w:rsid w:val="002B2967"/>
    <w:rsid w:val="002F51A8"/>
    <w:rsid w:val="003A1AE6"/>
    <w:rsid w:val="003C064C"/>
    <w:rsid w:val="003D7AF8"/>
    <w:rsid w:val="003F3C78"/>
    <w:rsid w:val="00454E36"/>
    <w:rsid w:val="00595B4E"/>
    <w:rsid w:val="005D3BC9"/>
    <w:rsid w:val="006018E6"/>
    <w:rsid w:val="006206DC"/>
    <w:rsid w:val="00641837"/>
    <w:rsid w:val="006A5ED9"/>
    <w:rsid w:val="007249CB"/>
    <w:rsid w:val="007A3F6C"/>
    <w:rsid w:val="007E2E66"/>
    <w:rsid w:val="008714ED"/>
    <w:rsid w:val="00893E9C"/>
    <w:rsid w:val="008B6B71"/>
    <w:rsid w:val="008C1EB3"/>
    <w:rsid w:val="008F3192"/>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BD075D"/>
    <w:rsid w:val="00C05D35"/>
    <w:rsid w:val="00C17E87"/>
    <w:rsid w:val="00C57F3F"/>
    <w:rsid w:val="00C77B3A"/>
    <w:rsid w:val="00CC3708"/>
    <w:rsid w:val="00DC549C"/>
    <w:rsid w:val="00DE5D29"/>
    <w:rsid w:val="00E04351"/>
    <w:rsid w:val="00E214FD"/>
    <w:rsid w:val="00E26A3D"/>
    <w:rsid w:val="00E40C60"/>
    <w:rsid w:val="00E42023"/>
    <w:rsid w:val="00E45AA5"/>
    <w:rsid w:val="00EA1D00"/>
    <w:rsid w:val="00EC27D2"/>
    <w:rsid w:val="00EF40BD"/>
    <w:rsid w:val="00F27999"/>
    <w:rsid w:val="00F53755"/>
    <w:rsid w:val="00F57777"/>
    <w:rsid w:val="00F92073"/>
    <w:rsid w:val="00F960CC"/>
    <w:rsid w:val="00FE2153"/>
    <w:rsid w:val="00FF171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EE01B24D-3B2E-4868-9314-4B78DCD84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292</TotalTime>
  <Pages>17</Pages>
  <Words>2492</Words>
  <Characters>14205</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16664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lastModifiedBy>Everett Putney</cp:lastModifiedBy>
  <cp:revision>9</cp:revision>
  <cp:lastPrinted>2015-07-06T23:21:00Z</cp:lastPrinted>
  <dcterms:created xsi:type="dcterms:W3CDTF">2018-01-22T23:45:00Z</dcterms:created>
  <dcterms:modified xsi:type="dcterms:W3CDTF">2018-04-18T01:48:00Z</dcterms:modified>
  <cp:contentStatus>1-1_06/07/2015</cp:contentStatus>
</cp:coreProperties>
</file>