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BC9" w:rsidRPr="00BC00BD" w:rsidRDefault="00341417" w:rsidP="00BC00BD">
      <w:pPr>
        <w:rPr>
          <w:rFonts w:ascii="Calibri" w:hAnsi="Calibri"/>
          <w:b/>
        </w:rPr>
      </w:pPr>
      <w:bookmarkStart w:id="0" w:name="_GoBack"/>
      <w:bookmarkEnd w:id="0"/>
      <w:r>
        <w:rPr>
          <w:rFonts w:ascii="Calibri" w:hAnsi="Calibri"/>
          <w:b/>
        </w:rPr>
        <w:t>BSBCUS301:</w:t>
      </w:r>
      <w:r w:rsidR="001C0E75">
        <w:rPr>
          <w:rFonts w:ascii="Calibri" w:hAnsi="Calibri"/>
          <w:b/>
        </w:rPr>
        <w:t xml:space="preserve"> </w:t>
      </w:r>
      <w:r>
        <w:rPr>
          <w:rFonts w:ascii="Calibri" w:hAnsi="Calibri"/>
          <w:b/>
        </w:rPr>
        <w:t>Deliver and monitor a service to customers</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1932BB">
        <w:trPr>
          <w:trHeight w:val="445"/>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6"/>
        <w:gridCol w:w="2712"/>
        <w:gridCol w:w="888"/>
        <w:gridCol w:w="4136"/>
      </w:tblGrid>
      <w:tr w:rsidR="00617334" w:rsidRPr="00BC00BD" w:rsidTr="001046B9">
        <w:trPr>
          <w:cantSplit/>
          <w:trHeight w:val="279"/>
        </w:trPr>
        <w:tc>
          <w:tcPr>
            <w:tcW w:w="1497"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3"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617334">
        <w:trPr>
          <w:cantSplit/>
          <w:trHeight w:val="499"/>
        </w:trPr>
        <w:tc>
          <w:tcPr>
            <w:tcW w:w="1497" w:type="pct"/>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3" w:type="pct"/>
            <w:tcBorders>
              <w:bottom w:val="single" w:sz="4" w:space="0" w:color="auto"/>
            </w:tcBorders>
          </w:tcPr>
          <w:p w:rsidR="00617334" w:rsidRPr="001E61AD" w:rsidRDefault="00D925BC" w:rsidP="00B52055">
            <w:pPr>
              <w:rPr>
                <w:rFonts w:ascii="Calibri" w:hAnsi="Calibri" w:cs="Arial"/>
                <w:sz w:val="20"/>
                <w:szCs w:val="20"/>
              </w:rPr>
            </w:pPr>
            <w:r>
              <w:rPr>
                <w:rFonts w:ascii="Calibri" w:hAnsi="Calibri" w:cs="Arial"/>
                <w:sz w:val="20"/>
                <w:szCs w:val="20"/>
              </w:rPr>
              <w:t>1</w:t>
            </w:r>
            <w:r w:rsidR="00624D25">
              <w:rPr>
                <w:rFonts w:ascii="Calibri" w:hAnsi="Calibri" w:cs="Arial"/>
                <w:sz w:val="20"/>
                <w:szCs w:val="20"/>
              </w:rPr>
              <w:t xml:space="preserve"> </w:t>
            </w:r>
            <w:r>
              <w:rPr>
                <w:rFonts w:ascii="Calibri" w:hAnsi="Calibri" w:cs="Arial"/>
                <w:sz w:val="20"/>
                <w:szCs w:val="20"/>
              </w:rPr>
              <w:t>-</w:t>
            </w:r>
            <w:r w:rsidR="00624D25">
              <w:rPr>
                <w:rFonts w:ascii="Calibri" w:hAnsi="Calibri" w:cs="Arial"/>
                <w:sz w:val="20"/>
                <w:szCs w:val="20"/>
              </w:rPr>
              <w:t xml:space="preserve"> </w:t>
            </w:r>
            <w:r w:rsidR="00DD0C43">
              <w:rPr>
                <w:rFonts w:ascii="Calibri" w:hAnsi="Calibri" w:cs="Arial"/>
                <w:sz w:val="20"/>
                <w:szCs w:val="20"/>
              </w:rPr>
              <w:t>13</w:t>
            </w:r>
            <w:r w:rsidR="001932BB">
              <w:rPr>
                <w:rFonts w:ascii="Calibri" w:hAnsi="Calibri" w:cs="Arial"/>
                <w:sz w:val="20"/>
                <w:szCs w:val="20"/>
              </w:rPr>
              <w:t xml:space="preserve"> + Summative Assessments </w:t>
            </w:r>
          </w:p>
        </w:tc>
      </w:tr>
      <w:tr w:rsidR="00361AB5" w:rsidRPr="00BC00BD" w:rsidTr="00423892">
        <w:trPr>
          <w:cantSplit/>
          <w:trHeight w:val="773"/>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617334">
        <w:trPr>
          <w:cantSplit/>
          <w:trHeight w:val="1613"/>
        </w:trPr>
        <w:tc>
          <w:tcPr>
            <w:tcW w:w="2725" w:type="pct"/>
            <w:gridSpan w:val="2"/>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440A81" w:rsidRDefault="00361AB5" w:rsidP="00423892">
            <w:pPr>
              <w:rPr>
                <w:rFonts w:ascii="Calibri" w:hAnsi="Calibri" w:cs="Arial"/>
                <w:b/>
                <w:bCs w:val="0"/>
                <w:i/>
                <w:iCs/>
                <w:sz w:val="18"/>
                <w:szCs w:val="18"/>
              </w:rPr>
            </w:pPr>
          </w:p>
          <w:p w:rsidR="00D11C2F" w:rsidRPr="00D11C2F" w:rsidRDefault="00D11C2F" w:rsidP="001C0E75">
            <w:pPr>
              <w:pStyle w:val="Bullets"/>
              <w:numPr>
                <w:ilvl w:val="0"/>
                <w:numId w:val="16"/>
              </w:numPr>
              <w:spacing w:after="0" w:line="240" w:lineRule="auto"/>
              <w:ind w:left="714" w:hanging="357"/>
              <w:rPr>
                <w:sz w:val="20"/>
                <w:szCs w:val="20"/>
              </w:rPr>
            </w:pPr>
            <w:r w:rsidRPr="00D11C2F">
              <w:rPr>
                <w:b/>
                <w:i/>
                <w:iCs/>
                <w:sz w:val="20"/>
                <w:szCs w:val="20"/>
                <w:lang w:val="en-US"/>
              </w:rPr>
              <w:t>Discover</w:t>
            </w:r>
            <w:r w:rsidRPr="00D11C2F">
              <w:rPr>
                <w:sz w:val="20"/>
                <w:szCs w:val="20"/>
                <w:lang w:val="en-US"/>
              </w:rPr>
              <w:t xml:space="preserve"> how to identify customer needs</w:t>
            </w:r>
          </w:p>
          <w:p w:rsidR="00D11C2F" w:rsidRPr="00D11C2F" w:rsidRDefault="00D11C2F" w:rsidP="001C0E75">
            <w:pPr>
              <w:pStyle w:val="Bullets"/>
              <w:numPr>
                <w:ilvl w:val="0"/>
                <w:numId w:val="16"/>
              </w:numPr>
              <w:spacing w:after="0" w:line="240" w:lineRule="auto"/>
              <w:ind w:left="714" w:hanging="357"/>
              <w:rPr>
                <w:sz w:val="20"/>
                <w:szCs w:val="20"/>
              </w:rPr>
            </w:pPr>
            <w:r w:rsidRPr="00D11C2F">
              <w:rPr>
                <w:b/>
                <w:i/>
                <w:sz w:val="20"/>
                <w:szCs w:val="20"/>
              </w:rPr>
              <w:t>Know</w:t>
            </w:r>
            <w:r w:rsidRPr="00D11C2F">
              <w:rPr>
                <w:sz w:val="20"/>
                <w:szCs w:val="20"/>
                <w:lang w:val="en-US"/>
              </w:rPr>
              <w:t xml:space="preserve"> how to deliver a service to customers</w:t>
            </w:r>
          </w:p>
          <w:p w:rsidR="00D11C2F" w:rsidRPr="00D11C2F" w:rsidRDefault="00D11C2F" w:rsidP="001C0E75">
            <w:pPr>
              <w:pStyle w:val="Bullets"/>
              <w:numPr>
                <w:ilvl w:val="0"/>
                <w:numId w:val="16"/>
              </w:numPr>
              <w:spacing w:after="0" w:line="240" w:lineRule="auto"/>
              <w:ind w:left="714" w:hanging="357"/>
              <w:rPr>
                <w:sz w:val="20"/>
                <w:szCs w:val="20"/>
              </w:rPr>
            </w:pPr>
            <w:r w:rsidRPr="00D11C2F">
              <w:rPr>
                <w:b/>
                <w:i/>
                <w:sz w:val="20"/>
                <w:szCs w:val="20"/>
              </w:rPr>
              <w:t>Learn</w:t>
            </w:r>
            <w:r w:rsidRPr="00D11C2F">
              <w:rPr>
                <w:sz w:val="20"/>
                <w:szCs w:val="20"/>
              </w:rPr>
              <w:t xml:space="preserve"> </w:t>
            </w:r>
            <w:r w:rsidRPr="00D11C2F">
              <w:rPr>
                <w:sz w:val="20"/>
                <w:szCs w:val="20"/>
                <w:lang w:val="en-US"/>
              </w:rPr>
              <w:t>how to monitor and report on service delivery</w:t>
            </w:r>
          </w:p>
          <w:p w:rsidR="00D11C2F" w:rsidRPr="00D11C2F" w:rsidRDefault="00D11C2F" w:rsidP="001C0E75">
            <w:pPr>
              <w:pStyle w:val="Bullets"/>
              <w:numPr>
                <w:ilvl w:val="0"/>
                <w:numId w:val="16"/>
              </w:numPr>
              <w:spacing w:after="0" w:line="240" w:lineRule="auto"/>
              <w:ind w:left="714" w:hanging="357"/>
              <w:rPr>
                <w:sz w:val="20"/>
                <w:szCs w:val="20"/>
                <w:lang w:val="en-GB"/>
              </w:rPr>
            </w:pPr>
            <w:r w:rsidRPr="00D11C2F">
              <w:rPr>
                <w:b/>
                <w:i/>
                <w:iCs/>
                <w:sz w:val="20"/>
                <w:szCs w:val="20"/>
                <w:lang w:val="en-US"/>
              </w:rPr>
              <w:t>Gain</w:t>
            </w:r>
            <w:r w:rsidRPr="00D11C2F">
              <w:rPr>
                <w:sz w:val="20"/>
                <w:szCs w:val="20"/>
                <w:lang w:val="en-US"/>
              </w:rPr>
              <w:t xml:space="preserve"> skills and knowledge required for this unit</w:t>
            </w:r>
            <w:r w:rsidRPr="00D11C2F">
              <w:rPr>
                <w:sz w:val="20"/>
                <w:szCs w:val="20"/>
                <w:lang w:val="en-GB"/>
              </w:rPr>
              <w:t xml:space="preserve"> </w:t>
            </w:r>
          </w:p>
          <w:p w:rsidR="00361AB5" w:rsidRPr="001932BB" w:rsidRDefault="00361AB5" w:rsidP="00D11C2F">
            <w:pPr>
              <w:ind w:left="720"/>
              <w:rPr>
                <w:rFonts w:ascii="Calibri" w:hAnsi="Calibri" w:cs="Arial"/>
                <w:bCs w:val="0"/>
                <w:iCs/>
                <w:sz w:val="18"/>
                <w:szCs w:val="18"/>
                <w:lang w:val="en-US"/>
              </w:rPr>
            </w:pPr>
          </w:p>
        </w:tc>
        <w:tc>
          <w:tcPr>
            <w:tcW w:w="2275" w:type="pct"/>
            <w:gridSpan w:val="2"/>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Default="00361AB5" w:rsidP="00341417">
            <w:pPr>
              <w:pStyle w:val="BodyText"/>
              <w:rPr>
                <w:rFonts w:ascii="Calibri" w:hAnsi="Calibri"/>
                <w:sz w:val="18"/>
                <w:szCs w:val="18"/>
              </w:rPr>
            </w:pPr>
          </w:p>
          <w:p w:rsidR="001C0E75" w:rsidRPr="001C0E75" w:rsidRDefault="001C0E75" w:rsidP="001C0E75">
            <w:pPr>
              <w:pStyle w:val="BodyText"/>
              <w:rPr>
                <w:rFonts w:asciiTheme="minorHAnsi" w:hAnsiTheme="minorHAnsi"/>
                <w:sz w:val="20"/>
                <w:szCs w:val="20"/>
              </w:rPr>
            </w:pPr>
            <w:r w:rsidRPr="001C0E75">
              <w:rPr>
                <w:rFonts w:asciiTheme="minorHAnsi" w:hAnsiTheme="minorHAnsi"/>
                <w:sz w:val="20"/>
                <w:szCs w:val="20"/>
              </w:rPr>
              <w:t xml:space="preserve">This unit describes the skills and knowledge required to identify customer needs, deliver and monitor customer service and identify improvements in the provision of customer service. </w:t>
            </w:r>
          </w:p>
          <w:p w:rsidR="001C0E75" w:rsidRPr="001C0E75" w:rsidRDefault="001C0E75" w:rsidP="001C0E75">
            <w:pPr>
              <w:pStyle w:val="BodyText"/>
              <w:rPr>
                <w:rFonts w:asciiTheme="minorHAnsi" w:hAnsiTheme="minorHAnsi"/>
                <w:sz w:val="20"/>
                <w:szCs w:val="20"/>
              </w:rPr>
            </w:pPr>
          </w:p>
          <w:p w:rsidR="001C0E75" w:rsidRPr="001C0E75" w:rsidRDefault="001C0E75" w:rsidP="001C0E75">
            <w:pPr>
              <w:pStyle w:val="BodyText"/>
              <w:rPr>
                <w:rFonts w:asciiTheme="minorHAnsi" w:hAnsiTheme="minorHAnsi"/>
                <w:sz w:val="20"/>
                <w:szCs w:val="20"/>
              </w:rPr>
            </w:pPr>
            <w:r w:rsidRPr="001C0E75">
              <w:rPr>
                <w:rFonts w:asciiTheme="minorHAnsi" w:hAnsiTheme="minorHAnsi"/>
                <w:sz w:val="20"/>
                <w:szCs w:val="20"/>
              </w:rPr>
              <w:t xml:space="preserve">It applies to individuals who apply a broad range of competencies in various work contexts. In this role, individuals often exercise discretion and judgement using appropriate theoretical knowledge of customer service to provide technical advice and support to customers over short or long term interactions. </w:t>
            </w:r>
          </w:p>
          <w:p w:rsidR="001C0E75" w:rsidRPr="001C0E75" w:rsidRDefault="001C0E75" w:rsidP="001C0E75">
            <w:pPr>
              <w:pStyle w:val="BodyText"/>
              <w:rPr>
                <w:rFonts w:asciiTheme="minorHAnsi" w:hAnsiTheme="minorHAnsi"/>
                <w:sz w:val="20"/>
                <w:szCs w:val="20"/>
              </w:rPr>
            </w:pPr>
          </w:p>
          <w:p w:rsidR="001C0E75" w:rsidRPr="001C0E75" w:rsidRDefault="001C0E75" w:rsidP="001C0E75">
            <w:pPr>
              <w:rPr>
                <w:rFonts w:asciiTheme="minorHAnsi" w:hAnsiTheme="minorHAnsi"/>
                <w:sz w:val="20"/>
                <w:szCs w:val="20"/>
              </w:rPr>
            </w:pPr>
            <w:r w:rsidRPr="001C0E75">
              <w:rPr>
                <w:rFonts w:asciiTheme="minorHAnsi" w:hAnsiTheme="minorHAnsi"/>
                <w:sz w:val="20"/>
                <w:szCs w:val="20"/>
              </w:rPr>
              <w:t>No licensing, legislative, regulatory or certification requirements apply to this unit at the time of publication.</w:t>
            </w:r>
          </w:p>
          <w:p w:rsidR="001C0E75" w:rsidRPr="00171F75" w:rsidRDefault="001C0E75" w:rsidP="00341417">
            <w:pPr>
              <w:pStyle w:val="BodyText"/>
              <w:rPr>
                <w:rFonts w:ascii="Calibri" w:hAnsi="Calibri" w:cs="Arial"/>
                <w:iCs/>
                <w:sz w:val="20"/>
                <w:szCs w:val="20"/>
              </w:rPr>
            </w:pPr>
          </w:p>
        </w:tc>
      </w:tr>
      <w:tr w:rsidR="00361AB5" w:rsidRPr="00BC00BD" w:rsidTr="00C95787">
        <w:trPr>
          <w:cantSplit/>
          <w:trHeight w:val="1425"/>
        </w:trPr>
        <w:tc>
          <w:tcPr>
            <w:tcW w:w="2725" w:type="pct"/>
            <w:gridSpan w:val="2"/>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341417" w:rsidRPr="00D11C2F" w:rsidRDefault="00341417" w:rsidP="001C0E75">
            <w:pPr>
              <w:numPr>
                <w:ilvl w:val="0"/>
                <w:numId w:val="3"/>
              </w:numPr>
              <w:rPr>
                <w:rFonts w:ascii="Calibri" w:hAnsi="Calibri" w:cs="Arial"/>
                <w:bCs w:val="0"/>
                <w:iCs/>
                <w:sz w:val="20"/>
                <w:szCs w:val="20"/>
                <w:lang w:val="en-US"/>
              </w:rPr>
            </w:pPr>
            <w:r w:rsidRPr="00D11C2F">
              <w:rPr>
                <w:rFonts w:ascii="Calibri" w:hAnsi="Calibri" w:cs="Arial"/>
                <w:bCs w:val="0"/>
                <w:iCs/>
                <w:sz w:val="20"/>
                <w:szCs w:val="20"/>
                <w:lang w:val="en-US"/>
              </w:rPr>
              <w:t>Identify customer needs</w:t>
            </w:r>
          </w:p>
          <w:p w:rsidR="00341417" w:rsidRPr="00D11C2F" w:rsidRDefault="00341417" w:rsidP="001C0E75">
            <w:pPr>
              <w:numPr>
                <w:ilvl w:val="0"/>
                <w:numId w:val="3"/>
              </w:numPr>
              <w:rPr>
                <w:rFonts w:ascii="Calibri" w:hAnsi="Calibri" w:cs="Arial"/>
                <w:bCs w:val="0"/>
                <w:iCs/>
                <w:sz w:val="20"/>
                <w:szCs w:val="20"/>
                <w:lang w:val="en-US"/>
              </w:rPr>
            </w:pPr>
            <w:r w:rsidRPr="00D11C2F">
              <w:rPr>
                <w:rFonts w:ascii="Calibri" w:hAnsi="Calibri" w:cs="Arial"/>
                <w:bCs w:val="0"/>
                <w:iCs/>
                <w:sz w:val="20"/>
                <w:szCs w:val="20"/>
                <w:lang w:val="en-US"/>
              </w:rPr>
              <w:t>Deliver a service to customers</w:t>
            </w:r>
          </w:p>
          <w:p w:rsidR="00341417" w:rsidRPr="00D11C2F" w:rsidRDefault="00341417" w:rsidP="001C0E75">
            <w:pPr>
              <w:numPr>
                <w:ilvl w:val="0"/>
                <w:numId w:val="3"/>
              </w:numPr>
              <w:rPr>
                <w:rFonts w:ascii="Calibri" w:hAnsi="Calibri" w:cs="Arial"/>
                <w:bCs w:val="0"/>
                <w:iCs/>
                <w:sz w:val="20"/>
                <w:szCs w:val="20"/>
                <w:lang w:val="en-US"/>
              </w:rPr>
            </w:pPr>
            <w:r w:rsidRPr="00D11C2F">
              <w:rPr>
                <w:rFonts w:ascii="Calibri" w:hAnsi="Calibri" w:cs="Arial"/>
                <w:bCs w:val="0"/>
                <w:iCs/>
                <w:sz w:val="20"/>
                <w:szCs w:val="20"/>
                <w:lang w:val="en-US"/>
              </w:rPr>
              <w:t>Monitor and report on service delivery</w:t>
            </w:r>
          </w:p>
          <w:p w:rsidR="00086DA1" w:rsidRPr="00D11C2F" w:rsidRDefault="00406231" w:rsidP="001C0E75">
            <w:pPr>
              <w:numPr>
                <w:ilvl w:val="0"/>
                <w:numId w:val="13"/>
              </w:numPr>
              <w:rPr>
                <w:rFonts w:ascii="Calibri" w:hAnsi="Calibri" w:cs="Arial"/>
                <w:sz w:val="20"/>
                <w:szCs w:val="20"/>
              </w:rPr>
            </w:pPr>
            <w:r w:rsidRPr="00D11C2F">
              <w:rPr>
                <w:rFonts w:ascii="Calibri" w:hAnsi="Calibri" w:cs="Arial"/>
                <w:sz w:val="20"/>
                <w:szCs w:val="20"/>
              </w:rPr>
              <w:t>Use the</w:t>
            </w:r>
            <w:r w:rsidR="00EF15B9" w:rsidRPr="00D11C2F">
              <w:rPr>
                <w:rFonts w:ascii="Calibri" w:hAnsi="Calibri" w:cs="Arial"/>
                <w:sz w:val="20"/>
                <w:szCs w:val="20"/>
              </w:rPr>
              <w:t xml:space="preserve"> </w:t>
            </w:r>
            <w:r w:rsidR="00086DA1" w:rsidRPr="00D11C2F">
              <w:rPr>
                <w:rFonts w:ascii="Calibri" w:hAnsi="Calibri" w:cs="Arial"/>
                <w:sz w:val="20"/>
                <w:szCs w:val="20"/>
              </w:rPr>
              <w:t>skills and knowledge</w:t>
            </w:r>
            <w:r w:rsidRPr="00D11C2F">
              <w:rPr>
                <w:rFonts w:ascii="Calibri" w:hAnsi="Calibri" w:cs="Arial"/>
                <w:sz w:val="20"/>
                <w:szCs w:val="20"/>
              </w:rPr>
              <w:t xml:space="preserve"> required</w:t>
            </w:r>
            <w:r w:rsidR="00086DA1" w:rsidRPr="00D11C2F">
              <w:rPr>
                <w:rFonts w:ascii="Calibri" w:hAnsi="Calibri" w:cs="Arial"/>
                <w:sz w:val="20"/>
                <w:szCs w:val="20"/>
              </w:rPr>
              <w:t xml:space="preserve"> for this unit</w:t>
            </w:r>
          </w:p>
          <w:p w:rsidR="0085762D" w:rsidRPr="001932BB" w:rsidRDefault="0085762D" w:rsidP="00086DA1">
            <w:pPr>
              <w:ind w:left="720"/>
              <w:rPr>
                <w:rFonts w:ascii="Calibri" w:hAnsi="Calibri" w:cs="Arial"/>
                <w:sz w:val="18"/>
              </w:rPr>
            </w:pPr>
          </w:p>
        </w:tc>
        <w:tc>
          <w:tcPr>
            <w:tcW w:w="2275" w:type="pct"/>
            <w:gridSpan w:val="2"/>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1C0E75">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1C0E75">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1C0E75">
            <w:pPr>
              <w:numPr>
                <w:ilvl w:val="0"/>
                <w:numId w:val="4"/>
              </w:numPr>
              <w:rPr>
                <w:rFonts w:ascii="Calibri" w:hAnsi="Calibri" w:cs="Arial"/>
                <w:sz w:val="20"/>
                <w:szCs w:val="20"/>
              </w:rPr>
            </w:pPr>
            <w:r>
              <w:rPr>
                <w:rFonts w:ascii="Calibri" w:hAnsi="Calibri" w:cs="Arial"/>
                <w:sz w:val="20"/>
                <w:szCs w:val="20"/>
              </w:rPr>
              <w:t>Outcome of</w:t>
            </w:r>
            <w:r w:rsidR="00CD3345">
              <w:rPr>
                <w:rFonts w:ascii="Calibri" w:hAnsi="Calibri" w:cs="Arial"/>
                <w:sz w:val="20"/>
                <w:szCs w:val="20"/>
              </w:rPr>
              <w:t xml:space="preserve"> </w:t>
            </w:r>
            <w:r w:rsidR="003D163B">
              <w:rPr>
                <w:rFonts w:ascii="Calibri" w:hAnsi="Calibri" w:cs="Arial"/>
                <w:sz w:val="20"/>
                <w:szCs w:val="20"/>
              </w:rPr>
              <w:t>Summative Assessments</w:t>
            </w:r>
          </w:p>
          <w:p w:rsidR="00B8489F" w:rsidRPr="00CD3345" w:rsidRDefault="00801245" w:rsidP="001C0E75">
            <w:pPr>
              <w:numPr>
                <w:ilvl w:val="0"/>
                <w:numId w:val="4"/>
              </w:numPr>
              <w:rPr>
                <w:rFonts w:ascii="Calibri" w:hAnsi="Calibri" w:cs="Arial"/>
                <w:sz w:val="20"/>
                <w:szCs w:val="20"/>
              </w:rPr>
            </w:pPr>
            <w:r>
              <w:rPr>
                <w:rFonts w:ascii="Calibri" w:hAnsi="Calibri" w:cs="Arial"/>
                <w:sz w:val="20"/>
                <w:szCs w:val="20"/>
              </w:rPr>
              <w:t>Class Discussions and Questions</w:t>
            </w:r>
          </w:p>
          <w:p w:rsidR="00361AB5" w:rsidRPr="00440A81" w:rsidRDefault="00361AB5" w:rsidP="00423892">
            <w:pPr>
              <w:rPr>
                <w:rFonts w:ascii="Calibri" w:hAnsi="Calibri" w:cs="Arial"/>
                <w:b/>
                <w:sz w:val="18"/>
              </w:rPr>
            </w:pPr>
          </w:p>
          <w:p w:rsidR="00361AB5" w:rsidRPr="00440A81" w:rsidRDefault="00361AB5" w:rsidP="00423892">
            <w:pPr>
              <w:rPr>
                <w:rFonts w:ascii="Calibri" w:hAnsi="Calibri" w:cs="Arial"/>
                <w:b/>
                <w:sz w:val="18"/>
              </w:rPr>
            </w:pPr>
          </w:p>
        </w:tc>
      </w:tr>
      <w:tr w:rsidR="00361AB5" w:rsidRPr="00BC00BD" w:rsidTr="00423892">
        <w:trPr>
          <w:trHeight w:val="527"/>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2220BB">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1C0E75">
            <w:pPr>
              <w:numPr>
                <w:ilvl w:val="0"/>
                <w:numId w:val="5"/>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1C0E75">
            <w:pPr>
              <w:numPr>
                <w:ilvl w:val="0"/>
                <w:numId w:val="5"/>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1C0E75">
            <w:pPr>
              <w:numPr>
                <w:ilvl w:val="0"/>
                <w:numId w:val="5"/>
              </w:numPr>
              <w:rPr>
                <w:rFonts w:ascii="Calibri" w:hAnsi="Calibri" w:cs="Arial"/>
                <w:sz w:val="20"/>
                <w:szCs w:val="20"/>
              </w:rPr>
            </w:pPr>
            <w:r w:rsidRPr="00DF3BD0">
              <w:rPr>
                <w:rFonts w:ascii="Calibri" w:hAnsi="Calibri" w:cs="Arial"/>
                <w:sz w:val="20"/>
                <w:szCs w:val="20"/>
              </w:rPr>
              <w:t xml:space="preserve">Differentiated Handouts </w:t>
            </w:r>
            <w:r w:rsidR="00835927">
              <w:rPr>
                <w:rFonts w:ascii="Calibri" w:hAnsi="Calibri" w:cs="Arial"/>
                <w:i/>
                <w:sz w:val="20"/>
                <w:szCs w:val="20"/>
              </w:rPr>
              <w:t>(This is not a</w:t>
            </w:r>
            <w:r w:rsidR="00D262F5" w:rsidRPr="00801245">
              <w:rPr>
                <w:rFonts w:ascii="Calibri" w:hAnsi="Calibri" w:cs="Arial"/>
                <w:i/>
                <w:sz w:val="20"/>
                <w:szCs w:val="20"/>
              </w:rPr>
              <w:t xml:space="preserve"> </w:t>
            </w:r>
            <w:r w:rsidRPr="00801245">
              <w:rPr>
                <w:rFonts w:ascii="Calibri" w:hAnsi="Calibri" w:cs="Arial"/>
                <w:i/>
                <w:sz w:val="20"/>
                <w:szCs w:val="20"/>
              </w:rPr>
              <w:t>requirement)</w:t>
            </w:r>
          </w:p>
          <w:p w:rsidR="00E37696" w:rsidRPr="00BC00BD" w:rsidRDefault="00E37696" w:rsidP="00423892">
            <w:pPr>
              <w:rPr>
                <w:rFonts w:ascii="Calibri" w:hAnsi="Calibri" w:cs="Arial"/>
                <w:i/>
                <w:sz w:val="18"/>
              </w:rPr>
            </w:pPr>
          </w:p>
        </w:tc>
      </w:tr>
    </w:tbl>
    <w:p w:rsidR="00361AB5" w:rsidRPr="00BC00BD" w:rsidRDefault="00361AB5" w:rsidP="00361AB5">
      <w:pPr>
        <w:rPr>
          <w:rFonts w:ascii="Calibri" w:hAnsi="Calibri" w:cs="Arial"/>
          <w:sz w:val="18"/>
        </w:rPr>
      </w:pP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717"/>
        <w:gridCol w:w="2790"/>
        <w:gridCol w:w="2879"/>
      </w:tblGrid>
      <w:tr w:rsidR="00617334" w:rsidRPr="00BC00BD" w:rsidTr="001046B9">
        <w:trPr>
          <w:trHeight w:val="206"/>
        </w:trPr>
        <w:tc>
          <w:tcPr>
            <w:tcW w:w="3697" w:type="pct"/>
            <w:gridSpan w:val="3"/>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DF3BD0">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1C0E75">
            <w:pPr>
              <w:numPr>
                <w:ilvl w:val="0"/>
                <w:numId w:val="6"/>
              </w:numPr>
              <w:rPr>
                <w:rFonts w:ascii="Calibri" w:hAnsi="Calibri" w:cs="Arial"/>
                <w:sz w:val="20"/>
                <w:szCs w:val="20"/>
              </w:rPr>
            </w:pPr>
            <w:r w:rsidRPr="00C95787">
              <w:rPr>
                <w:rFonts w:ascii="Calibri" w:hAnsi="Calibri" w:cs="Arial"/>
                <w:sz w:val="20"/>
                <w:szCs w:val="20"/>
              </w:rPr>
              <w:t>Terminology</w:t>
            </w:r>
          </w:p>
          <w:p w:rsidR="0098281B" w:rsidRPr="00132988" w:rsidRDefault="00132988" w:rsidP="001C0E75">
            <w:pPr>
              <w:numPr>
                <w:ilvl w:val="0"/>
                <w:numId w:val="6"/>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1C0E75">
            <w:pPr>
              <w:numPr>
                <w:ilvl w:val="0"/>
                <w:numId w:val="7"/>
              </w:numPr>
              <w:rPr>
                <w:rFonts w:ascii="Calibri" w:hAnsi="Calibri" w:cs="Arial"/>
                <w:sz w:val="20"/>
                <w:szCs w:val="20"/>
              </w:rPr>
            </w:pPr>
            <w:r w:rsidRPr="00132988">
              <w:rPr>
                <w:rFonts w:ascii="Calibri" w:hAnsi="Calibri" w:cs="Arial"/>
                <w:sz w:val="20"/>
                <w:szCs w:val="20"/>
              </w:rPr>
              <w:t>Group Work</w:t>
            </w:r>
          </w:p>
          <w:p w:rsidR="00617334" w:rsidRPr="00C95787" w:rsidRDefault="00C95787" w:rsidP="001C0E75">
            <w:pPr>
              <w:numPr>
                <w:ilvl w:val="0"/>
                <w:numId w:val="7"/>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801245" w:rsidP="001C0E75">
            <w:pPr>
              <w:numPr>
                <w:ilvl w:val="0"/>
                <w:numId w:val="8"/>
              </w:numPr>
              <w:rPr>
                <w:rFonts w:ascii="Calibri" w:hAnsi="Calibri" w:cs="Arial"/>
                <w:sz w:val="20"/>
                <w:szCs w:val="20"/>
              </w:rPr>
            </w:pPr>
            <w:r>
              <w:rPr>
                <w:rFonts w:ascii="Calibri" w:hAnsi="Calibri" w:cs="Arial"/>
                <w:sz w:val="20"/>
                <w:szCs w:val="20"/>
              </w:rPr>
              <w:t>Case Study</w:t>
            </w:r>
            <w:r w:rsidR="007739AE">
              <w:rPr>
                <w:rFonts w:ascii="Calibri" w:hAnsi="Calibri" w:cs="Arial"/>
                <w:sz w:val="20"/>
                <w:szCs w:val="20"/>
              </w:rPr>
              <w:t xml:space="preserve"> (if applicable)</w:t>
            </w:r>
          </w:p>
          <w:p w:rsidR="00C95787" w:rsidRPr="00132988" w:rsidRDefault="00C95787" w:rsidP="001C0E75">
            <w:pPr>
              <w:numPr>
                <w:ilvl w:val="0"/>
                <w:numId w:val="8"/>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1C0E75">
            <w:pPr>
              <w:numPr>
                <w:ilvl w:val="0"/>
                <w:numId w:val="9"/>
              </w:numPr>
              <w:rPr>
                <w:rFonts w:ascii="Calibri" w:hAnsi="Calibri" w:cs="Arial"/>
                <w:sz w:val="20"/>
                <w:szCs w:val="20"/>
              </w:rPr>
            </w:pPr>
            <w:r w:rsidRPr="00132988">
              <w:rPr>
                <w:rFonts w:ascii="Calibri" w:hAnsi="Calibri" w:cs="Arial"/>
                <w:sz w:val="20"/>
                <w:szCs w:val="20"/>
              </w:rPr>
              <w:t>Communication</w:t>
            </w:r>
          </w:p>
          <w:p w:rsidR="00C95787" w:rsidRDefault="00C95787" w:rsidP="001C0E75">
            <w:pPr>
              <w:numPr>
                <w:ilvl w:val="0"/>
                <w:numId w:val="9"/>
              </w:numPr>
              <w:rPr>
                <w:rFonts w:ascii="Calibri" w:hAnsi="Calibri" w:cs="Arial"/>
                <w:sz w:val="20"/>
                <w:szCs w:val="20"/>
              </w:rPr>
            </w:pPr>
            <w:r>
              <w:rPr>
                <w:rFonts w:ascii="Calibri" w:hAnsi="Calibri" w:cs="Arial"/>
                <w:sz w:val="20"/>
                <w:szCs w:val="20"/>
              </w:rPr>
              <w:t>Research</w:t>
            </w:r>
          </w:p>
          <w:p w:rsidR="00C95787" w:rsidRPr="00132988" w:rsidRDefault="00C95787" w:rsidP="001C0E75">
            <w:pPr>
              <w:numPr>
                <w:ilvl w:val="0"/>
                <w:numId w:val="9"/>
              </w:numPr>
              <w:rPr>
                <w:rFonts w:ascii="Calibri" w:hAnsi="Calibri" w:cs="Arial"/>
                <w:sz w:val="20"/>
                <w:szCs w:val="20"/>
              </w:rPr>
            </w:pPr>
            <w:r>
              <w:rPr>
                <w:rFonts w:ascii="Calibri" w:hAnsi="Calibri" w:cs="Arial"/>
                <w:sz w:val="20"/>
                <w:szCs w:val="20"/>
              </w:rPr>
              <w:t>Organisation</w:t>
            </w:r>
          </w:p>
        </w:tc>
      </w:tr>
    </w:tbl>
    <w:p w:rsidR="00361AB5" w:rsidRPr="00BC00BD" w:rsidRDefault="00361AB5" w:rsidP="00361AB5">
      <w:pPr>
        <w:rPr>
          <w:rFonts w:ascii="Calibri" w:hAnsi="Calibri" w:cs="Arial"/>
          <w:sz w:val="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14"/>
      </w:tblGrid>
      <w:tr w:rsidR="00E37696" w:rsidRPr="00BC00BD" w:rsidTr="00961816">
        <w:trPr>
          <w:trHeight w:val="822"/>
        </w:trPr>
        <w:tc>
          <w:tcPr>
            <w:tcW w:w="1190"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lastRenderedPageBreak/>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810" w:type="pct"/>
          </w:tcPr>
          <w:p w:rsidR="00961816" w:rsidRDefault="00961816" w:rsidP="00097734">
            <w:pPr>
              <w:jc w:val="both"/>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097734">
            <w:pPr>
              <w:jc w:val="both"/>
              <w:rPr>
                <w:rFonts w:ascii="Calibri" w:hAnsi="Calibri" w:cs="Arial"/>
                <w:sz w:val="20"/>
                <w:szCs w:val="20"/>
              </w:rPr>
            </w:pP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810" w:type="pct"/>
          </w:tcPr>
          <w:p w:rsidR="00E37696" w:rsidRPr="001E61AD" w:rsidRDefault="00097734" w:rsidP="001E61AD">
            <w:pPr>
              <w:jc w:val="both"/>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810" w:type="pct"/>
          </w:tcPr>
          <w:p w:rsidR="00E37696" w:rsidRPr="00961816" w:rsidRDefault="00097734" w:rsidP="001E61AD">
            <w:pPr>
              <w:jc w:val="both"/>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BC00BD" w:rsidRDefault="00BC00BD"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2B7A05">
        <w:trPr>
          <w:trHeight w:val="828"/>
        </w:trPr>
        <w:tc>
          <w:tcPr>
            <w:tcW w:w="848" w:type="pct"/>
          </w:tcPr>
          <w:p w:rsidR="00801245" w:rsidRPr="00961816" w:rsidRDefault="00801245" w:rsidP="00423892">
            <w:pPr>
              <w:rPr>
                <w:rFonts w:ascii="Calibri" w:hAnsi="Calibri" w:cs="Arial"/>
                <w:sz w:val="20"/>
                <w:szCs w:val="20"/>
              </w:rPr>
            </w:pPr>
          </w:p>
        </w:tc>
        <w:tc>
          <w:tcPr>
            <w:tcW w:w="2116" w:type="pct"/>
          </w:tcPr>
          <w:p w:rsidR="00801245" w:rsidRPr="00DD0C43" w:rsidRDefault="00801245" w:rsidP="00AF5053">
            <w:pPr>
              <w:rPr>
                <w:rFonts w:asciiTheme="minorHAnsi" w:hAnsiTheme="minorHAnsi" w:cs="Calibri"/>
                <w:sz w:val="20"/>
                <w:szCs w:val="20"/>
              </w:rPr>
            </w:pPr>
          </w:p>
          <w:p w:rsidR="001274E2" w:rsidRPr="00DD0C43" w:rsidRDefault="001274E2" w:rsidP="00AF5053">
            <w:pPr>
              <w:rPr>
                <w:rFonts w:asciiTheme="minorHAnsi" w:hAnsiTheme="minorHAnsi" w:cs="Arial"/>
                <w:b/>
                <w:sz w:val="20"/>
                <w:szCs w:val="20"/>
                <w:u w:val="single"/>
              </w:rPr>
            </w:pPr>
            <w:r w:rsidRPr="00DD0C43">
              <w:rPr>
                <w:rFonts w:asciiTheme="minorHAnsi" w:hAnsiTheme="minorHAnsi" w:cs="Arial"/>
                <w:b/>
                <w:sz w:val="20"/>
                <w:szCs w:val="20"/>
                <w:u w:val="single"/>
              </w:rPr>
              <w:t>Session 1</w:t>
            </w:r>
            <w:r w:rsidR="001932BB" w:rsidRPr="00DD0C43">
              <w:rPr>
                <w:rFonts w:asciiTheme="minorHAnsi" w:hAnsiTheme="minorHAnsi" w:cs="Arial"/>
                <w:b/>
                <w:sz w:val="20"/>
                <w:szCs w:val="20"/>
                <w:u w:val="single"/>
              </w:rPr>
              <w:t>:</w:t>
            </w:r>
          </w:p>
          <w:p w:rsidR="001274E2" w:rsidRPr="00DD0C43" w:rsidRDefault="001274E2" w:rsidP="00AF5053">
            <w:pPr>
              <w:rPr>
                <w:rFonts w:asciiTheme="minorHAnsi" w:hAnsiTheme="minorHAnsi" w:cs="Arial"/>
                <w:i/>
                <w:sz w:val="20"/>
                <w:szCs w:val="20"/>
              </w:rPr>
            </w:pPr>
          </w:p>
          <w:p w:rsidR="001274E2" w:rsidRPr="00DD0C43" w:rsidRDefault="001274E2" w:rsidP="00AF5053">
            <w:pPr>
              <w:rPr>
                <w:rFonts w:asciiTheme="minorHAnsi" w:hAnsiTheme="minorHAnsi" w:cs="Arial"/>
                <w:i/>
                <w:sz w:val="20"/>
                <w:szCs w:val="20"/>
              </w:rPr>
            </w:pPr>
            <w:r w:rsidRPr="00DD0C43">
              <w:rPr>
                <w:rFonts w:asciiTheme="minorHAnsi" w:hAnsiTheme="minorHAnsi" w:cs="Arial"/>
                <w:i/>
                <w:sz w:val="20"/>
                <w:szCs w:val="20"/>
              </w:rPr>
              <w:t>(Enter breaks where you feel necessary)</w:t>
            </w:r>
          </w:p>
          <w:p w:rsidR="001274E2" w:rsidRPr="00DD0C43" w:rsidRDefault="001274E2" w:rsidP="00AF5053">
            <w:pPr>
              <w:rPr>
                <w:rFonts w:asciiTheme="minorHAnsi" w:hAnsiTheme="minorHAnsi" w:cs="Calibri"/>
                <w:b/>
                <w:sz w:val="20"/>
                <w:szCs w:val="20"/>
              </w:rPr>
            </w:pPr>
          </w:p>
          <w:p w:rsidR="001274E2" w:rsidRPr="00DD0C43" w:rsidRDefault="001274E2" w:rsidP="001C0E75">
            <w:pPr>
              <w:numPr>
                <w:ilvl w:val="0"/>
                <w:numId w:val="10"/>
              </w:numPr>
              <w:rPr>
                <w:rFonts w:asciiTheme="minorHAnsi" w:hAnsiTheme="minorHAnsi" w:cs="Calibri"/>
                <w:sz w:val="20"/>
                <w:szCs w:val="20"/>
              </w:rPr>
            </w:pPr>
            <w:r w:rsidRPr="00DD0C43">
              <w:rPr>
                <w:rFonts w:asciiTheme="minorHAnsi" w:hAnsiTheme="minorHAnsi" w:cs="Calibri"/>
                <w:sz w:val="20"/>
                <w:szCs w:val="20"/>
              </w:rPr>
              <w:t>Welcome participants to the program.</w:t>
            </w:r>
          </w:p>
          <w:p w:rsidR="001274E2" w:rsidRPr="00DD0C43" w:rsidRDefault="001274E2" w:rsidP="001C0E75">
            <w:pPr>
              <w:pStyle w:val="TableText"/>
              <w:numPr>
                <w:ilvl w:val="0"/>
                <w:numId w:val="10"/>
              </w:numPr>
              <w:spacing w:after="0"/>
              <w:rPr>
                <w:rFonts w:asciiTheme="minorHAnsi" w:hAnsiTheme="minorHAnsi" w:cs="Calibri"/>
                <w:sz w:val="20"/>
              </w:rPr>
            </w:pPr>
            <w:r w:rsidRPr="00DD0C43">
              <w:rPr>
                <w:rFonts w:asciiTheme="minorHAnsi" w:hAnsiTheme="minorHAnsi" w:cs="Calibri"/>
                <w:sz w:val="20"/>
              </w:rPr>
              <w:t>Self introductions students and teacher</w:t>
            </w:r>
          </w:p>
          <w:p w:rsidR="001274E2" w:rsidRPr="00DD0C43" w:rsidRDefault="001274E2" w:rsidP="001C0E75">
            <w:pPr>
              <w:pStyle w:val="TableText"/>
              <w:numPr>
                <w:ilvl w:val="0"/>
                <w:numId w:val="10"/>
              </w:numPr>
              <w:spacing w:after="0"/>
              <w:rPr>
                <w:rFonts w:asciiTheme="minorHAnsi" w:hAnsiTheme="minorHAnsi" w:cs="Calibri"/>
                <w:sz w:val="20"/>
              </w:rPr>
            </w:pPr>
            <w:r w:rsidRPr="00DD0C43">
              <w:rPr>
                <w:rFonts w:asciiTheme="minorHAnsi" w:hAnsiTheme="minorHAnsi" w:cs="Calibri"/>
                <w:sz w:val="20"/>
              </w:rPr>
              <w:t>Introduction to unit</w:t>
            </w:r>
          </w:p>
          <w:p w:rsidR="001274E2" w:rsidRPr="00DD0C43" w:rsidRDefault="001274E2" w:rsidP="001C0E75">
            <w:pPr>
              <w:numPr>
                <w:ilvl w:val="0"/>
                <w:numId w:val="10"/>
              </w:numPr>
              <w:ind w:left="714" w:hanging="357"/>
              <w:rPr>
                <w:rFonts w:asciiTheme="minorHAnsi" w:hAnsiTheme="minorHAnsi" w:cs="Calibri"/>
                <w:sz w:val="20"/>
                <w:szCs w:val="20"/>
              </w:rPr>
            </w:pPr>
            <w:r w:rsidRPr="00DD0C43">
              <w:rPr>
                <w:rFonts w:asciiTheme="minorHAnsi" w:hAnsiTheme="minorHAnsi" w:cs="Calibri"/>
                <w:sz w:val="20"/>
                <w:szCs w:val="20"/>
              </w:rPr>
              <w:t xml:space="preserve">Discuss each activity as they arise and ensure learners fully understand what they are expected to do. </w:t>
            </w:r>
          </w:p>
          <w:p w:rsidR="001274E2" w:rsidRPr="00DD0C43" w:rsidRDefault="001274E2" w:rsidP="001C0E75">
            <w:pPr>
              <w:numPr>
                <w:ilvl w:val="0"/>
                <w:numId w:val="10"/>
              </w:numPr>
              <w:ind w:left="714" w:hanging="357"/>
              <w:rPr>
                <w:rFonts w:asciiTheme="minorHAnsi" w:hAnsiTheme="minorHAnsi" w:cs="Calibri"/>
                <w:sz w:val="20"/>
                <w:szCs w:val="20"/>
              </w:rPr>
            </w:pPr>
            <w:r w:rsidRPr="00DD0C43">
              <w:rPr>
                <w:rFonts w:asciiTheme="minorHAnsi" w:hAnsiTheme="minorHAnsi" w:cs="Calibri"/>
                <w:sz w:val="20"/>
                <w:szCs w:val="20"/>
              </w:rPr>
              <w:t>Use your discretion as to whether they should be completed in groups/pairs/individually, although some activities may state what is best.</w:t>
            </w:r>
          </w:p>
          <w:p w:rsidR="001274E2" w:rsidRPr="00DD0C43" w:rsidRDefault="001274E2" w:rsidP="001C0E75">
            <w:pPr>
              <w:numPr>
                <w:ilvl w:val="0"/>
                <w:numId w:val="10"/>
              </w:numPr>
              <w:ind w:left="714" w:hanging="357"/>
              <w:rPr>
                <w:rFonts w:asciiTheme="minorHAnsi" w:hAnsiTheme="minorHAnsi" w:cs="Calibri"/>
                <w:sz w:val="20"/>
                <w:szCs w:val="20"/>
              </w:rPr>
            </w:pPr>
            <w:r w:rsidRPr="00DD0C43">
              <w:rPr>
                <w:rFonts w:asciiTheme="minorHAnsi" w:hAnsiTheme="minorHAnsi" w:cs="Calibri"/>
                <w:sz w:val="20"/>
                <w:szCs w:val="20"/>
              </w:rPr>
              <w:t>All bullet points indicate areas for class/group discussion or to be posed as a question by you.</w:t>
            </w:r>
          </w:p>
          <w:p w:rsidR="001274E2" w:rsidRPr="00DD0C43" w:rsidRDefault="001274E2" w:rsidP="00AF5053">
            <w:pPr>
              <w:rPr>
                <w:rFonts w:asciiTheme="minorHAnsi" w:hAnsiTheme="minorHAnsi"/>
                <w:sz w:val="20"/>
                <w:szCs w:val="20"/>
              </w:rPr>
            </w:pPr>
            <w:bookmarkStart w:id="1" w:name="_Toc267220380"/>
          </w:p>
          <w:p w:rsidR="001274E2" w:rsidRPr="00DD0C43" w:rsidRDefault="001274E2" w:rsidP="00AF5053">
            <w:pPr>
              <w:pStyle w:val="Heading3"/>
              <w:numPr>
                <w:ilvl w:val="0"/>
                <w:numId w:val="0"/>
              </w:numPr>
              <w:jc w:val="left"/>
              <w:rPr>
                <w:rFonts w:asciiTheme="minorHAnsi" w:hAnsiTheme="minorHAnsi" w:cs="Calibri"/>
                <w:sz w:val="20"/>
                <w:szCs w:val="20"/>
              </w:rPr>
            </w:pPr>
            <w:r w:rsidRPr="00DD0C43">
              <w:rPr>
                <w:rFonts w:asciiTheme="minorHAnsi" w:hAnsiTheme="minorHAnsi" w:cs="Calibri"/>
                <w:sz w:val="20"/>
                <w:szCs w:val="20"/>
              </w:rPr>
              <w:t>Housekeeping Items</w:t>
            </w:r>
            <w:bookmarkEnd w:id="1"/>
          </w:p>
          <w:p w:rsidR="001274E2" w:rsidRPr="00DD0C43" w:rsidRDefault="001274E2" w:rsidP="00AF5053">
            <w:pPr>
              <w:rPr>
                <w:rFonts w:asciiTheme="minorHAnsi" w:hAnsiTheme="minorHAnsi"/>
                <w:sz w:val="20"/>
                <w:szCs w:val="20"/>
              </w:rPr>
            </w:pPr>
          </w:p>
          <w:p w:rsidR="001274E2" w:rsidRPr="00DD0C43" w:rsidRDefault="001274E2" w:rsidP="00AF5053">
            <w:pPr>
              <w:rPr>
                <w:rFonts w:asciiTheme="minorHAnsi" w:hAnsiTheme="minorHAnsi" w:cs="Calibri"/>
                <w:sz w:val="20"/>
                <w:szCs w:val="20"/>
              </w:rPr>
            </w:pPr>
            <w:r w:rsidRPr="00DD0C43">
              <w:rPr>
                <w:rFonts w:asciiTheme="minorHAnsi" w:hAnsiTheme="minorHAnsi" w:cs="Calibri"/>
                <w:sz w:val="20"/>
                <w:szCs w:val="20"/>
              </w:rPr>
              <w:t>Using the PowerPoint, take a few moments to infor</w:t>
            </w:r>
            <w:r w:rsidR="00EF15B9" w:rsidRPr="00DD0C43">
              <w:rPr>
                <w:rFonts w:asciiTheme="minorHAnsi" w:hAnsiTheme="minorHAnsi" w:cs="Calibri"/>
                <w:sz w:val="20"/>
                <w:szCs w:val="20"/>
              </w:rPr>
              <w:t>m the learners of the following:</w:t>
            </w:r>
          </w:p>
          <w:p w:rsidR="001274E2" w:rsidRPr="00DD0C43" w:rsidRDefault="001274E2" w:rsidP="00AF5053">
            <w:pPr>
              <w:rPr>
                <w:rFonts w:asciiTheme="minorHAnsi" w:hAnsiTheme="minorHAnsi" w:cs="Calibri"/>
                <w:sz w:val="20"/>
                <w:szCs w:val="20"/>
              </w:rPr>
            </w:pPr>
          </w:p>
          <w:p w:rsidR="001274E2" w:rsidRPr="00DD0C43" w:rsidRDefault="001274E2" w:rsidP="001C0E75">
            <w:pPr>
              <w:pStyle w:val="BulletedPoints"/>
              <w:numPr>
                <w:ilvl w:val="0"/>
                <w:numId w:val="14"/>
              </w:numPr>
              <w:spacing w:after="0" w:line="240" w:lineRule="auto"/>
              <w:rPr>
                <w:rFonts w:asciiTheme="minorHAnsi" w:hAnsiTheme="minorHAnsi" w:cs="Calibri"/>
                <w:sz w:val="20"/>
                <w:szCs w:val="20"/>
              </w:rPr>
            </w:pPr>
            <w:r w:rsidRPr="00DD0C43">
              <w:rPr>
                <w:rFonts w:asciiTheme="minorHAnsi" w:hAnsiTheme="minorHAnsi" w:cs="Calibri"/>
                <w:sz w:val="20"/>
                <w:szCs w:val="20"/>
              </w:rPr>
              <w:t>Where the toilets and fire exits are located, what the emergency procedures are and where the breakout and refreshment areas are.</w:t>
            </w:r>
          </w:p>
          <w:p w:rsidR="00D925BC" w:rsidRPr="00DD0C43" w:rsidRDefault="00D925BC" w:rsidP="00AF5053">
            <w:pPr>
              <w:pStyle w:val="BulletedPoints"/>
              <w:spacing w:after="0" w:line="240" w:lineRule="auto"/>
              <w:ind w:left="720"/>
              <w:rPr>
                <w:rFonts w:asciiTheme="minorHAnsi" w:hAnsiTheme="minorHAnsi" w:cs="Calibri"/>
                <w:sz w:val="20"/>
                <w:szCs w:val="20"/>
              </w:rPr>
            </w:pPr>
          </w:p>
          <w:p w:rsidR="001274E2" w:rsidRPr="00DD0C43" w:rsidRDefault="001274E2" w:rsidP="00AF5053">
            <w:pPr>
              <w:pStyle w:val="BulletedPoints"/>
              <w:spacing w:after="0" w:line="240" w:lineRule="auto"/>
              <w:rPr>
                <w:rFonts w:asciiTheme="minorHAnsi" w:hAnsiTheme="minorHAnsi" w:cs="Calibri"/>
                <w:b/>
                <w:sz w:val="20"/>
                <w:szCs w:val="20"/>
              </w:rPr>
            </w:pPr>
            <w:r w:rsidRPr="00DD0C43">
              <w:rPr>
                <w:rFonts w:asciiTheme="minorHAnsi" w:hAnsiTheme="minorHAnsi" w:cs="Calibri"/>
                <w:b/>
                <w:sz w:val="20"/>
                <w:szCs w:val="20"/>
              </w:rPr>
              <w:t>Objectives</w:t>
            </w:r>
            <w:r w:rsidR="001932BB" w:rsidRPr="00DD0C43">
              <w:rPr>
                <w:rFonts w:asciiTheme="minorHAnsi" w:hAnsiTheme="minorHAnsi" w:cs="Calibri"/>
                <w:b/>
                <w:sz w:val="20"/>
                <w:szCs w:val="20"/>
              </w:rPr>
              <w:t>:</w:t>
            </w:r>
          </w:p>
          <w:p w:rsidR="00D11C2F" w:rsidRPr="00DD0C43" w:rsidRDefault="00D11C2F" w:rsidP="00AF5053">
            <w:pPr>
              <w:pStyle w:val="BulletedPoints"/>
              <w:spacing w:after="0" w:line="240" w:lineRule="auto"/>
              <w:rPr>
                <w:rFonts w:asciiTheme="minorHAnsi" w:hAnsiTheme="minorHAnsi" w:cs="Calibri"/>
                <w:b/>
                <w:sz w:val="20"/>
                <w:szCs w:val="20"/>
              </w:rPr>
            </w:pPr>
          </w:p>
          <w:p w:rsidR="00D11C2F" w:rsidRPr="00DD0C43" w:rsidRDefault="00D11C2F" w:rsidP="001C0E75">
            <w:pPr>
              <w:pStyle w:val="Bullets"/>
              <w:numPr>
                <w:ilvl w:val="0"/>
                <w:numId w:val="16"/>
              </w:numPr>
              <w:spacing w:after="0" w:line="240" w:lineRule="auto"/>
              <w:ind w:left="714" w:hanging="357"/>
              <w:rPr>
                <w:rFonts w:asciiTheme="minorHAnsi" w:hAnsiTheme="minorHAnsi"/>
                <w:sz w:val="20"/>
                <w:szCs w:val="20"/>
              </w:rPr>
            </w:pPr>
            <w:r w:rsidRPr="00DD0C43">
              <w:rPr>
                <w:rFonts w:asciiTheme="minorHAnsi" w:hAnsiTheme="minorHAnsi"/>
                <w:b/>
                <w:i/>
                <w:iCs/>
                <w:sz w:val="20"/>
                <w:szCs w:val="20"/>
                <w:lang w:val="en-US"/>
              </w:rPr>
              <w:t>Discover</w:t>
            </w:r>
            <w:r w:rsidRPr="00DD0C43">
              <w:rPr>
                <w:rFonts w:asciiTheme="minorHAnsi" w:hAnsiTheme="minorHAnsi"/>
                <w:sz w:val="20"/>
                <w:szCs w:val="20"/>
                <w:lang w:val="en-US"/>
              </w:rPr>
              <w:t xml:space="preserve"> how to identify customer needs</w:t>
            </w:r>
          </w:p>
          <w:p w:rsidR="00D11C2F" w:rsidRPr="00DD0C43" w:rsidRDefault="00D11C2F" w:rsidP="001C0E75">
            <w:pPr>
              <w:pStyle w:val="Bullets"/>
              <w:numPr>
                <w:ilvl w:val="0"/>
                <w:numId w:val="16"/>
              </w:numPr>
              <w:spacing w:after="0" w:line="240" w:lineRule="auto"/>
              <w:ind w:left="714" w:hanging="357"/>
              <w:rPr>
                <w:rFonts w:asciiTheme="minorHAnsi" w:hAnsiTheme="minorHAnsi"/>
                <w:sz w:val="20"/>
                <w:szCs w:val="20"/>
              </w:rPr>
            </w:pPr>
            <w:r w:rsidRPr="00DD0C43">
              <w:rPr>
                <w:rFonts w:asciiTheme="minorHAnsi" w:hAnsiTheme="minorHAnsi"/>
                <w:b/>
                <w:i/>
                <w:sz w:val="20"/>
                <w:szCs w:val="20"/>
              </w:rPr>
              <w:t>Know</w:t>
            </w:r>
            <w:r w:rsidRPr="00DD0C43">
              <w:rPr>
                <w:rFonts w:asciiTheme="minorHAnsi" w:hAnsiTheme="minorHAnsi"/>
                <w:sz w:val="20"/>
                <w:szCs w:val="20"/>
                <w:lang w:val="en-US"/>
              </w:rPr>
              <w:t xml:space="preserve"> how to deliver a service to customers</w:t>
            </w:r>
          </w:p>
          <w:p w:rsidR="00D11C2F" w:rsidRPr="00DD0C43" w:rsidRDefault="00D11C2F" w:rsidP="001C0E75">
            <w:pPr>
              <w:pStyle w:val="Bullets"/>
              <w:numPr>
                <w:ilvl w:val="0"/>
                <w:numId w:val="16"/>
              </w:numPr>
              <w:spacing w:after="0" w:line="240" w:lineRule="auto"/>
              <w:ind w:left="714" w:hanging="357"/>
              <w:rPr>
                <w:rFonts w:asciiTheme="minorHAnsi" w:hAnsiTheme="minorHAnsi"/>
                <w:sz w:val="20"/>
                <w:szCs w:val="20"/>
              </w:rPr>
            </w:pPr>
            <w:r w:rsidRPr="00DD0C43">
              <w:rPr>
                <w:rFonts w:asciiTheme="minorHAnsi" w:hAnsiTheme="minorHAnsi"/>
                <w:b/>
                <w:i/>
                <w:sz w:val="20"/>
                <w:szCs w:val="20"/>
              </w:rPr>
              <w:t>Learn</w:t>
            </w:r>
            <w:r w:rsidRPr="00DD0C43">
              <w:rPr>
                <w:rFonts w:asciiTheme="minorHAnsi" w:hAnsiTheme="minorHAnsi"/>
                <w:sz w:val="20"/>
                <w:szCs w:val="20"/>
              </w:rPr>
              <w:t xml:space="preserve"> </w:t>
            </w:r>
            <w:r w:rsidRPr="00DD0C43">
              <w:rPr>
                <w:rFonts w:asciiTheme="minorHAnsi" w:hAnsiTheme="minorHAnsi"/>
                <w:sz w:val="20"/>
                <w:szCs w:val="20"/>
                <w:lang w:val="en-US"/>
              </w:rPr>
              <w:t>how to monitor and report on service delivery</w:t>
            </w:r>
          </w:p>
          <w:p w:rsidR="00D11C2F" w:rsidRPr="00DD0C43" w:rsidRDefault="00D11C2F" w:rsidP="001C0E75">
            <w:pPr>
              <w:pStyle w:val="Bullets"/>
              <w:numPr>
                <w:ilvl w:val="0"/>
                <w:numId w:val="16"/>
              </w:numPr>
              <w:spacing w:after="0" w:line="240" w:lineRule="auto"/>
              <w:ind w:left="714" w:hanging="357"/>
              <w:rPr>
                <w:rFonts w:asciiTheme="minorHAnsi" w:hAnsiTheme="minorHAnsi"/>
                <w:sz w:val="20"/>
                <w:szCs w:val="20"/>
                <w:lang w:val="en-GB"/>
              </w:rPr>
            </w:pPr>
            <w:r w:rsidRPr="00DD0C43">
              <w:rPr>
                <w:rFonts w:asciiTheme="minorHAnsi" w:hAnsiTheme="minorHAnsi"/>
                <w:b/>
                <w:i/>
                <w:iCs/>
                <w:sz w:val="20"/>
                <w:szCs w:val="20"/>
                <w:lang w:val="en-US"/>
              </w:rPr>
              <w:t>Gain</w:t>
            </w:r>
            <w:r w:rsidRPr="00DD0C43">
              <w:rPr>
                <w:rFonts w:asciiTheme="minorHAnsi" w:hAnsiTheme="minorHAnsi"/>
                <w:sz w:val="20"/>
                <w:szCs w:val="20"/>
                <w:lang w:val="en-US"/>
              </w:rPr>
              <w:t xml:space="preserve"> skills and knowledge required for this unit</w:t>
            </w:r>
            <w:r w:rsidRPr="00DD0C43">
              <w:rPr>
                <w:rFonts w:asciiTheme="minorHAnsi" w:hAnsiTheme="minorHAnsi"/>
                <w:sz w:val="20"/>
                <w:szCs w:val="20"/>
                <w:lang w:val="en-GB"/>
              </w:rPr>
              <w:t xml:space="preserve"> </w:t>
            </w:r>
          </w:p>
          <w:p w:rsidR="001932BB" w:rsidRPr="00DD0C43" w:rsidRDefault="001932BB" w:rsidP="00AF5053">
            <w:pPr>
              <w:rPr>
                <w:rFonts w:asciiTheme="minorHAnsi" w:hAnsiTheme="minorHAnsi" w:cs="Calibri"/>
                <w:sz w:val="20"/>
                <w:szCs w:val="20"/>
              </w:rPr>
            </w:pPr>
          </w:p>
          <w:p w:rsidR="00DD0C43" w:rsidRPr="00AF5053" w:rsidRDefault="00DD0C43" w:rsidP="001C0E75">
            <w:pPr>
              <w:pStyle w:val="BodyText"/>
              <w:numPr>
                <w:ilvl w:val="0"/>
                <w:numId w:val="19"/>
              </w:numPr>
              <w:rPr>
                <w:rFonts w:asciiTheme="minorHAnsi" w:hAnsiTheme="minorHAnsi"/>
                <w:b/>
                <w:sz w:val="20"/>
                <w:szCs w:val="20"/>
              </w:rPr>
            </w:pPr>
            <w:r w:rsidRPr="00AF5053">
              <w:rPr>
                <w:rFonts w:asciiTheme="minorHAnsi" w:hAnsiTheme="minorHAnsi"/>
                <w:b/>
                <w:sz w:val="20"/>
                <w:szCs w:val="20"/>
              </w:rPr>
              <w:t>Use appropriate interpersonal skills to accurately identify and clarify customer needs and expectations</w:t>
            </w:r>
          </w:p>
          <w:p w:rsidR="00DD0C43" w:rsidRPr="00DD0C43" w:rsidRDefault="00DD0C43" w:rsidP="00AF5053">
            <w:pPr>
              <w:rPr>
                <w:rFonts w:asciiTheme="minorHAnsi" w:hAnsiTheme="minorHAnsi"/>
                <w:sz w:val="20"/>
                <w:szCs w:val="20"/>
              </w:rPr>
            </w:pP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Definition of ‘customer’</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Good customer service</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lastRenderedPageBreak/>
              <w:t>A successful interaction</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Customer needs</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Interpersonal skills</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Listen to what the customer says</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Ask questions</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Ask for the customer’s feedback</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Summarise and paraphrase</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Body language</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Professional body language signals</w:t>
            </w:r>
          </w:p>
          <w:p w:rsidR="00DD0C43" w:rsidRPr="00DD0C43" w:rsidRDefault="00DD0C43"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Rapport</w:t>
            </w:r>
          </w:p>
          <w:p w:rsidR="00DD0C43" w:rsidRPr="00DD0C43" w:rsidRDefault="00DD0C43" w:rsidP="00AF5053">
            <w:pPr>
              <w:rPr>
                <w:rFonts w:asciiTheme="minorHAnsi" w:hAnsiTheme="minorHAnsi"/>
                <w:sz w:val="20"/>
                <w:szCs w:val="20"/>
              </w:rPr>
            </w:pPr>
          </w:p>
          <w:p w:rsidR="00DD0C43" w:rsidRPr="00DD0C43" w:rsidRDefault="00DD0C43" w:rsidP="001C0E75">
            <w:pPr>
              <w:ind w:left="360"/>
              <w:rPr>
                <w:rFonts w:asciiTheme="minorHAnsi" w:hAnsiTheme="minorHAnsi"/>
                <w:b/>
                <w:sz w:val="20"/>
                <w:szCs w:val="20"/>
              </w:rPr>
            </w:pPr>
            <w:r w:rsidRPr="00DD0C43">
              <w:rPr>
                <w:rFonts w:asciiTheme="minorHAnsi" w:hAnsiTheme="minorHAnsi"/>
                <w:b/>
                <w:sz w:val="20"/>
                <w:szCs w:val="20"/>
              </w:rPr>
              <w:t>Activity 1A</w:t>
            </w:r>
          </w:p>
          <w:p w:rsidR="00DD0C43" w:rsidRPr="00DD0C43" w:rsidRDefault="00DD0C43" w:rsidP="00AF5053">
            <w:pPr>
              <w:rPr>
                <w:rFonts w:asciiTheme="minorHAnsi" w:hAnsiTheme="minorHAnsi" w:cs="Calibri"/>
                <w:sz w:val="20"/>
                <w:szCs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1C0E75">
            <w:pPr>
              <w:numPr>
                <w:ilvl w:val="0"/>
                <w:numId w:val="11"/>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1C0E75">
            <w:pPr>
              <w:numPr>
                <w:ilvl w:val="0"/>
                <w:numId w:val="11"/>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1C0E75">
            <w:pPr>
              <w:numPr>
                <w:ilvl w:val="0"/>
                <w:numId w:val="11"/>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1C0E75">
            <w:pPr>
              <w:numPr>
                <w:ilvl w:val="0"/>
                <w:numId w:val="11"/>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1C0E75">
            <w:pPr>
              <w:numPr>
                <w:ilvl w:val="0"/>
                <w:numId w:val="11"/>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sz w:val="20"/>
                <w:szCs w:val="20"/>
              </w:rPr>
            </w:pPr>
          </w:p>
          <w:p w:rsidR="00341417"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2</w:t>
            </w:r>
            <w:r w:rsidR="00341417"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b/>
                <w:sz w:val="20"/>
                <w:szCs w:val="20"/>
                <w:u w:val="single"/>
              </w:rPr>
            </w:pPr>
          </w:p>
          <w:p w:rsidR="00341417" w:rsidRPr="00AF5053" w:rsidRDefault="00341417" w:rsidP="001C0E75">
            <w:pPr>
              <w:pStyle w:val="BodyText"/>
              <w:numPr>
                <w:ilvl w:val="0"/>
                <w:numId w:val="19"/>
              </w:numPr>
              <w:rPr>
                <w:rFonts w:asciiTheme="minorHAnsi" w:hAnsiTheme="minorHAnsi"/>
                <w:b/>
                <w:sz w:val="20"/>
                <w:szCs w:val="20"/>
              </w:rPr>
            </w:pPr>
            <w:r w:rsidRPr="00AF5053">
              <w:rPr>
                <w:rFonts w:asciiTheme="minorHAnsi" w:hAnsiTheme="minorHAnsi"/>
                <w:b/>
                <w:sz w:val="20"/>
                <w:szCs w:val="20"/>
              </w:rPr>
              <w:t>Assess customer needs for urgency to determine priorities for service delivery according to organisational and legislative requirements</w:t>
            </w:r>
          </w:p>
          <w:p w:rsidR="00341417" w:rsidRPr="00DD0C43" w:rsidRDefault="00341417" w:rsidP="00AF5053">
            <w:pPr>
              <w:pStyle w:val="BodyText"/>
              <w:rPr>
                <w:rFonts w:asciiTheme="minorHAnsi" w:hAnsiTheme="minorHAnsi"/>
                <w:sz w:val="20"/>
                <w:szCs w:val="20"/>
              </w:rPr>
            </w:pPr>
          </w:p>
          <w:p w:rsidR="00341417" w:rsidRPr="00DD0C43" w:rsidRDefault="00341417" w:rsidP="00AF5053">
            <w:pPr>
              <w:rPr>
                <w:rFonts w:asciiTheme="minorHAnsi" w:hAnsiTheme="minorHAns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Definition of ‘urgency’</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Different timescales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Vague timescales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Restrictions on timescales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Prioritising</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Other factors to consider</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Organisational requirements</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sz w:val="20"/>
                <w:szCs w:val="20"/>
              </w:rPr>
            </w:pPr>
            <w:r w:rsidRPr="00DD0C43">
              <w:rPr>
                <w:rFonts w:asciiTheme="minorHAnsi" w:hAnsiTheme="minorHAnsi"/>
                <w:b/>
                <w:sz w:val="20"/>
                <w:szCs w:val="20"/>
              </w:rPr>
              <w:t>Activity 1</w:t>
            </w:r>
            <w:r w:rsidR="00A41F96" w:rsidRPr="00DD0C43">
              <w:rPr>
                <w:rFonts w:asciiTheme="minorHAnsi" w:hAnsiTheme="minorHAnsi"/>
                <w:b/>
                <w:sz w:val="20"/>
                <w:szCs w:val="20"/>
              </w:rPr>
              <w:t>B</w:t>
            </w:r>
          </w:p>
          <w:p w:rsidR="00341417" w:rsidRPr="00DD0C43" w:rsidRDefault="00341417" w:rsidP="00AF5053">
            <w:pPr>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sz w:val="20"/>
                <w:szCs w:val="20"/>
              </w:rPr>
            </w:pPr>
          </w:p>
          <w:p w:rsidR="00341417" w:rsidRPr="00DD0C43" w:rsidRDefault="00341417" w:rsidP="00AF5053">
            <w:pPr>
              <w:rPr>
                <w:rFonts w:asciiTheme="minorHAnsi" w:hAnsiTheme="minorHAnsi" w:cs="Calibri"/>
                <w:b/>
                <w:sz w:val="20"/>
                <w:szCs w:val="20"/>
                <w:u w:val="single"/>
              </w:rPr>
            </w:pPr>
            <w:r w:rsidRPr="00DD0C43">
              <w:rPr>
                <w:rFonts w:asciiTheme="minorHAnsi" w:hAnsiTheme="minorHAnsi" w:cs="Calibri"/>
                <w:b/>
                <w:sz w:val="20"/>
                <w:szCs w:val="20"/>
                <w:u w:val="single"/>
              </w:rPr>
              <w:t xml:space="preserve">Session </w:t>
            </w:r>
            <w:r w:rsidR="00DD0C43" w:rsidRPr="00DD0C43">
              <w:rPr>
                <w:rFonts w:asciiTheme="minorHAnsi" w:hAnsiTheme="minorHAnsi" w:cs="Calibri"/>
                <w:b/>
                <w:sz w:val="20"/>
                <w:szCs w:val="20"/>
                <w:u w:val="single"/>
              </w:rPr>
              <w:t>3</w:t>
            </w:r>
            <w:r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b/>
                <w:sz w:val="20"/>
                <w:szCs w:val="20"/>
                <w:u w:val="single"/>
              </w:rPr>
            </w:pPr>
          </w:p>
          <w:p w:rsidR="00341417" w:rsidRPr="00AF5053" w:rsidRDefault="00341417" w:rsidP="001C0E75">
            <w:pPr>
              <w:pStyle w:val="BodyText"/>
              <w:numPr>
                <w:ilvl w:val="0"/>
                <w:numId w:val="19"/>
              </w:numPr>
              <w:rPr>
                <w:rFonts w:asciiTheme="minorHAnsi" w:hAnsiTheme="minorHAnsi"/>
                <w:b/>
                <w:sz w:val="20"/>
                <w:szCs w:val="20"/>
              </w:rPr>
            </w:pPr>
            <w:r w:rsidRPr="00AF5053">
              <w:rPr>
                <w:rFonts w:asciiTheme="minorHAnsi" w:hAnsiTheme="minorHAnsi"/>
                <w:b/>
                <w:sz w:val="20"/>
                <w:szCs w:val="20"/>
              </w:rPr>
              <w:t>Use effective communication to inform customers about available choices for meeting their needs and assist in the selection of preferred options</w:t>
            </w:r>
          </w:p>
          <w:p w:rsidR="00341417" w:rsidRPr="00DD0C43" w:rsidRDefault="00341417" w:rsidP="00AF5053">
            <w:pPr>
              <w:rPr>
                <w:rFonts w:asciiTheme="minorHAnsi" w:hAnsiTheme="minorHAnsi"/>
                <w:sz w:val="20"/>
                <w:szCs w:val="20"/>
              </w:rPr>
            </w:pPr>
          </w:p>
          <w:p w:rsidR="00341417" w:rsidRPr="00DD0C43" w:rsidRDefault="00AF5053" w:rsidP="001C0E75">
            <w:pPr>
              <w:pStyle w:val="ListParagraph"/>
              <w:numPr>
                <w:ilvl w:val="0"/>
                <w:numId w:val="17"/>
              </w:numPr>
              <w:rPr>
                <w:rFonts w:asciiTheme="minorHAnsi" w:hAnsiTheme="minorHAnsi"/>
                <w:sz w:val="20"/>
                <w:szCs w:val="20"/>
              </w:rPr>
            </w:pPr>
            <w:r>
              <w:rPr>
                <w:rFonts w:asciiTheme="minorHAnsi" w:hAnsiTheme="minorHAnsi"/>
                <w:sz w:val="20"/>
                <w:szCs w:val="20"/>
              </w:rPr>
              <w:t>Effective c</w:t>
            </w:r>
            <w:r w:rsidR="00A41F96" w:rsidRPr="00DD0C43">
              <w:rPr>
                <w:rFonts w:asciiTheme="minorHAnsi" w:hAnsiTheme="minorHAnsi"/>
                <w:sz w:val="20"/>
                <w:szCs w:val="20"/>
              </w:rPr>
              <w:t>ommunication</w:t>
            </w:r>
          </w:p>
          <w:p w:rsidR="00341417" w:rsidRPr="00DD0C43" w:rsidRDefault="00341417" w:rsidP="00AF5053">
            <w:pPr>
              <w:rPr>
                <w:rFonts w:asciiTheme="minorHAnsi" w:hAnsiTheme="minorHAnsi"/>
                <w:sz w:val="20"/>
                <w:szCs w:val="20"/>
              </w:rPr>
            </w:pPr>
          </w:p>
          <w:p w:rsidR="00341417" w:rsidRPr="00DD0C43" w:rsidRDefault="00A41F96" w:rsidP="001C0E75">
            <w:pPr>
              <w:ind w:left="360"/>
              <w:rPr>
                <w:rFonts w:asciiTheme="minorHAnsi" w:hAnsiTheme="minorHAnsi"/>
                <w:b/>
                <w:sz w:val="20"/>
                <w:szCs w:val="20"/>
              </w:rPr>
            </w:pPr>
            <w:r w:rsidRPr="00DD0C43">
              <w:rPr>
                <w:rFonts w:asciiTheme="minorHAnsi" w:hAnsiTheme="minorHAnsi"/>
                <w:b/>
                <w:sz w:val="20"/>
                <w:szCs w:val="20"/>
              </w:rPr>
              <w:t>Activity 1C</w:t>
            </w:r>
          </w:p>
          <w:p w:rsidR="00341417" w:rsidRPr="00DD0C43" w:rsidRDefault="00341417" w:rsidP="00AF5053">
            <w:pPr>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Pr="00DD0C43" w:rsidRDefault="00801245" w:rsidP="00AF5053">
            <w:pPr>
              <w:rPr>
                <w:rFonts w:asciiTheme="minorHAnsi" w:hAnsiTheme="minorHAnsi" w:cs="Calibri"/>
                <w:sz w:val="20"/>
                <w:szCs w:val="20"/>
              </w:rPr>
            </w:pPr>
          </w:p>
          <w:p w:rsidR="001932BB"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4</w:t>
            </w:r>
            <w:r w:rsidR="001932BB" w:rsidRPr="00DD0C43">
              <w:rPr>
                <w:rFonts w:asciiTheme="minorHAnsi" w:hAnsiTheme="minorHAnsi" w:cs="Calibri"/>
                <w:b/>
                <w:sz w:val="20"/>
                <w:szCs w:val="20"/>
                <w:u w:val="single"/>
              </w:rPr>
              <w:t>:</w:t>
            </w:r>
          </w:p>
          <w:p w:rsidR="001932BB" w:rsidRPr="00DD0C43" w:rsidRDefault="001932BB" w:rsidP="00AF5053">
            <w:pPr>
              <w:rPr>
                <w:rFonts w:asciiTheme="minorHAnsi" w:hAnsiTheme="minorHAnsi" w:cs="Calibri"/>
                <w:b/>
                <w:sz w:val="20"/>
                <w:szCs w:val="20"/>
                <w:u w:val="single"/>
              </w:rPr>
            </w:pPr>
          </w:p>
          <w:p w:rsidR="00A41F96" w:rsidRPr="00DD0C43" w:rsidRDefault="00A41F96" w:rsidP="00AF5053">
            <w:pPr>
              <w:rPr>
                <w:rFonts w:asciiTheme="minorHAnsi" w:hAnsiTheme="minorHAnsi"/>
                <w:sz w:val="20"/>
                <w:szCs w:val="20"/>
              </w:rPr>
            </w:pPr>
          </w:p>
          <w:p w:rsidR="001932BB" w:rsidRPr="00AF5053" w:rsidRDefault="00341417" w:rsidP="001C0E75">
            <w:pPr>
              <w:pStyle w:val="ListParagraph"/>
              <w:numPr>
                <w:ilvl w:val="0"/>
                <w:numId w:val="19"/>
              </w:numPr>
              <w:rPr>
                <w:rFonts w:asciiTheme="minorHAnsi" w:hAnsiTheme="minorHAnsi"/>
                <w:b/>
                <w:sz w:val="20"/>
                <w:szCs w:val="20"/>
              </w:rPr>
            </w:pPr>
            <w:r w:rsidRPr="00AF5053">
              <w:rPr>
                <w:rFonts w:asciiTheme="minorHAnsi" w:hAnsiTheme="minorHAnsi"/>
                <w:b/>
                <w:sz w:val="20"/>
                <w:szCs w:val="20"/>
              </w:rPr>
              <w:t>Identify limitations in addressing customer needs and seek appropriate assistance from designated individuals</w:t>
            </w:r>
          </w:p>
          <w:p w:rsidR="00341417" w:rsidRPr="00DD0C43" w:rsidRDefault="00341417" w:rsidP="00AF5053">
            <w:pPr>
              <w:rPr>
                <w:rFonts w:asciiTheme="minorHAnsi" w:hAnsiTheme="minorHAns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Limitations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Responding to limitations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Sources of advice</w:t>
            </w:r>
          </w:p>
          <w:p w:rsidR="00341417" w:rsidRPr="00DD0C43" w:rsidRDefault="00341417" w:rsidP="00AF5053">
            <w:pPr>
              <w:rPr>
                <w:rFonts w:asciiTheme="minorHAnsi" w:hAnsiTheme="minorHAnsi"/>
                <w:sz w:val="20"/>
                <w:szCs w:val="20"/>
              </w:rPr>
            </w:pPr>
          </w:p>
          <w:p w:rsidR="00341417" w:rsidRPr="00DD0C43" w:rsidRDefault="00A41F96" w:rsidP="001C0E75">
            <w:pPr>
              <w:ind w:left="360"/>
              <w:rPr>
                <w:rFonts w:asciiTheme="minorHAnsi" w:hAnsiTheme="minorHAnsi"/>
                <w:sz w:val="20"/>
                <w:szCs w:val="20"/>
              </w:rPr>
            </w:pPr>
            <w:r w:rsidRPr="00DD0C43">
              <w:rPr>
                <w:rFonts w:asciiTheme="minorHAnsi" w:hAnsiTheme="minorHAnsi"/>
                <w:b/>
                <w:sz w:val="20"/>
                <w:szCs w:val="20"/>
              </w:rPr>
              <w:t>Activity 1D</w:t>
            </w:r>
          </w:p>
          <w:p w:rsidR="00341417" w:rsidRPr="00DD0C43" w:rsidRDefault="00341417" w:rsidP="00AF5053">
            <w:pPr>
              <w:rPr>
                <w:rFonts w:asciiTheme="minorHAnsi" w:hAnsiTheme="minorHAnsi" w:cs="Calibri"/>
                <w:sz w:val="20"/>
                <w:szCs w:val="20"/>
              </w:rPr>
            </w:pPr>
          </w:p>
        </w:tc>
        <w:tc>
          <w:tcPr>
            <w:tcW w:w="2036" w:type="pct"/>
          </w:tcPr>
          <w:p w:rsidR="00801245" w:rsidRPr="00BC00BD" w:rsidRDefault="00801245" w:rsidP="00423892">
            <w:pPr>
              <w:jc w:val="center"/>
              <w:rPr>
                <w:rFonts w:ascii="Calibri" w:hAnsi="Calibri" w:cs="Arial"/>
                <w:sz w:val="18"/>
              </w:rPr>
            </w:pPr>
          </w:p>
        </w:tc>
      </w:tr>
      <w:tr w:rsidR="00341417" w:rsidRPr="00BC00BD" w:rsidTr="00DD0C43">
        <w:trPr>
          <w:trHeight w:val="70"/>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b/>
                <w:sz w:val="20"/>
                <w:szCs w:val="20"/>
              </w:rPr>
            </w:pPr>
          </w:p>
          <w:p w:rsidR="00341417"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5</w:t>
            </w:r>
            <w:r w:rsidR="00341417"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b/>
                <w:sz w:val="20"/>
                <w:szCs w:val="20"/>
                <w:u w:val="single"/>
              </w:rPr>
            </w:pPr>
          </w:p>
          <w:p w:rsidR="00341417" w:rsidRPr="00AF5053" w:rsidRDefault="00341417" w:rsidP="001C0E75">
            <w:pPr>
              <w:pStyle w:val="BodyText"/>
              <w:numPr>
                <w:ilvl w:val="0"/>
                <w:numId w:val="20"/>
              </w:numPr>
              <w:rPr>
                <w:rFonts w:asciiTheme="minorHAnsi" w:hAnsiTheme="minorHAnsi"/>
                <w:b/>
                <w:sz w:val="20"/>
                <w:szCs w:val="20"/>
              </w:rPr>
            </w:pPr>
            <w:r w:rsidRPr="00AF5053">
              <w:rPr>
                <w:rFonts w:asciiTheme="minorHAnsi" w:hAnsiTheme="minorHAnsi"/>
                <w:b/>
                <w:sz w:val="20"/>
                <w:szCs w:val="20"/>
              </w:rPr>
              <w:t>Provide prompt service to customers to meet identified needs in accordance with organisational and legislative requirements</w:t>
            </w:r>
          </w:p>
          <w:p w:rsidR="00341417" w:rsidRPr="00DD0C43" w:rsidRDefault="00341417" w:rsidP="00AF5053">
            <w:pPr>
              <w:rPr>
                <w:rFonts w:asciiTheme="minorHAnsi" w:hAnsiTheme="minorHAnsi" w:cs="Calibr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Examples of service standards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Ignored and forgotten customers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 xml:space="preserve">Good </w:t>
            </w:r>
            <w:r w:rsidR="00DD0C43" w:rsidRPr="00DD0C43">
              <w:rPr>
                <w:rFonts w:asciiTheme="minorHAnsi" w:hAnsiTheme="minorHAnsi"/>
                <w:sz w:val="20"/>
                <w:szCs w:val="20"/>
              </w:rPr>
              <w:t>customer service</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A41F96" w:rsidRPr="00DD0C43">
              <w:rPr>
                <w:rFonts w:asciiTheme="minorHAnsi" w:hAnsiTheme="minorHAnsi"/>
                <w:b/>
                <w:sz w:val="20"/>
                <w:szCs w:val="20"/>
              </w:rPr>
              <w:t>2A</w:t>
            </w:r>
          </w:p>
          <w:p w:rsidR="00341417" w:rsidRPr="00DD0C43" w:rsidRDefault="00341417" w:rsidP="00AF5053">
            <w:pPr>
              <w:tabs>
                <w:tab w:val="left" w:pos="1305"/>
              </w:tabs>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b/>
                <w:sz w:val="20"/>
                <w:szCs w:val="20"/>
              </w:rPr>
            </w:pPr>
          </w:p>
          <w:p w:rsidR="00341417"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6</w:t>
            </w:r>
            <w:r w:rsidR="00341417"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b/>
                <w:sz w:val="20"/>
                <w:szCs w:val="20"/>
                <w:u w:val="single"/>
              </w:rPr>
            </w:pPr>
          </w:p>
          <w:p w:rsidR="00341417" w:rsidRPr="00AF5053" w:rsidRDefault="00341417" w:rsidP="001C0E75">
            <w:pPr>
              <w:pStyle w:val="BodyText"/>
              <w:numPr>
                <w:ilvl w:val="0"/>
                <w:numId w:val="20"/>
              </w:numPr>
              <w:rPr>
                <w:rFonts w:asciiTheme="minorHAnsi" w:hAnsiTheme="minorHAnsi"/>
                <w:b/>
                <w:sz w:val="20"/>
                <w:szCs w:val="20"/>
              </w:rPr>
            </w:pPr>
            <w:r w:rsidRPr="00AF5053">
              <w:rPr>
                <w:rFonts w:asciiTheme="minorHAnsi" w:hAnsiTheme="minorHAnsi"/>
                <w:b/>
                <w:sz w:val="20"/>
                <w:szCs w:val="20"/>
              </w:rPr>
              <w:t>Establish and maintain appropriate rapport with customers to ensure completion of quality service delivery</w:t>
            </w:r>
          </w:p>
          <w:p w:rsidR="00341417" w:rsidRPr="00DD0C43" w:rsidRDefault="00341417" w:rsidP="00AF5053">
            <w:pPr>
              <w:rPr>
                <w:rFonts w:asciiTheme="minorHAnsi" w:hAnsiTheme="minorHAnsi" w:cs="Calibr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The importance of rapport</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Building rapport</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The magic ingredient</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A41F96" w:rsidRPr="00DD0C43">
              <w:rPr>
                <w:rFonts w:asciiTheme="minorHAnsi" w:hAnsiTheme="minorHAnsi"/>
                <w:b/>
                <w:sz w:val="20"/>
                <w:szCs w:val="20"/>
              </w:rPr>
              <w:t>2B</w:t>
            </w:r>
          </w:p>
          <w:p w:rsidR="00341417" w:rsidRPr="00DD0C43" w:rsidRDefault="00341417" w:rsidP="00AF5053">
            <w:pPr>
              <w:tabs>
                <w:tab w:val="left" w:pos="1305"/>
              </w:tabs>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b/>
                <w:sz w:val="20"/>
                <w:szCs w:val="20"/>
              </w:rPr>
            </w:pPr>
          </w:p>
          <w:p w:rsidR="00341417"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7</w:t>
            </w:r>
            <w:r w:rsidR="00341417"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b/>
                <w:sz w:val="20"/>
                <w:szCs w:val="20"/>
                <w:u w:val="single"/>
              </w:rPr>
            </w:pPr>
          </w:p>
          <w:p w:rsidR="00341417" w:rsidRPr="00AF5053" w:rsidRDefault="00341417" w:rsidP="001C0E75">
            <w:pPr>
              <w:pStyle w:val="BodyText"/>
              <w:numPr>
                <w:ilvl w:val="0"/>
                <w:numId w:val="20"/>
              </w:numPr>
              <w:rPr>
                <w:rFonts w:asciiTheme="minorHAnsi" w:hAnsiTheme="minorHAnsi"/>
                <w:b/>
                <w:sz w:val="20"/>
                <w:szCs w:val="20"/>
              </w:rPr>
            </w:pPr>
            <w:r w:rsidRPr="00AF5053">
              <w:rPr>
                <w:rFonts w:asciiTheme="minorHAnsi" w:hAnsiTheme="minorHAnsi"/>
                <w:b/>
                <w:sz w:val="20"/>
                <w:szCs w:val="20"/>
              </w:rPr>
              <w:t>Sensitively and courteously handle customer complaints in accordance with organisational and legislative requirements</w:t>
            </w:r>
          </w:p>
          <w:p w:rsidR="00341417" w:rsidRPr="00DD0C43" w:rsidRDefault="00341417" w:rsidP="00AF5053">
            <w:pPr>
              <w:rPr>
                <w:rFonts w:asciiTheme="minorHAnsi" w:hAnsiTheme="minorHAnsi" w:cs="Calibr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The value of complaints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Customer complaints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Handling complaints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Sensitivity and courtesy</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When customers complain...</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A41F96" w:rsidRPr="00DD0C43">
              <w:rPr>
                <w:rFonts w:asciiTheme="minorHAnsi" w:hAnsiTheme="minorHAnsi"/>
                <w:b/>
                <w:sz w:val="20"/>
                <w:szCs w:val="20"/>
              </w:rPr>
              <w:t>2C</w:t>
            </w:r>
          </w:p>
          <w:p w:rsidR="00341417" w:rsidRPr="00DD0C43" w:rsidRDefault="00341417" w:rsidP="00AF5053">
            <w:pPr>
              <w:tabs>
                <w:tab w:val="left" w:pos="1305"/>
              </w:tabs>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b/>
                <w:sz w:val="20"/>
                <w:szCs w:val="20"/>
              </w:rPr>
            </w:pPr>
          </w:p>
          <w:p w:rsidR="00341417"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8</w:t>
            </w:r>
            <w:r w:rsidR="00341417"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b/>
                <w:sz w:val="20"/>
                <w:szCs w:val="20"/>
                <w:u w:val="single"/>
              </w:rPr>
            </w:pPr>
          </w:p>
          <w:p w:rsidR="00341417" w:rsidRPr="00AF5053" w:rsidRDefault="00341417" w:rsidP="001C0E75">
            <w:pPr>
              <w:pStyle w:val="BodyText"/>
              <w:numPr>
                <w:ilvl w:val="0"/>
                <w:numId w:val="20"/>
              </w:numPr>
              <w:rPr>
                <w:rFonts w:asciiTheme="minorHAnsi" w:hAnsiTheme="minorHAnsi"/>
                <w:b/>
                <w:sz w:val="20"/>
                <w:szCs w:val="20"/>
              </w:rPr>
            </w:pPr>
            <w:r w:rsidRPr="00AF5053">
              <w:rPr>
                <w:rFonts w:asciiTheme="minorHAnsi" w:hAnsiTheme="minorHAnsi"/>
                <w:b/>
                <w:sz w:val="20"/>
                <w:szCs w:val="20"/>
              </w:rPr>
              <w:t>Provide assistance or respond to customers with specific needs according to organisational and legislative requirements</w:t>
            </w:r>
          </w:p>
          <w:p w:rsidR="00341417" w:rsidRPr="00DD0C43" w:rsidRDefault="00341417" w:rsidP="00AF5053">
            <w:pPr>
              <w:rPr>
                <w:rFonts w:asciiTheme="minorHAnsi" w:hAnsiTheme="minorHAnsi" w:cs="Calibr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Customers’ specific needs</w:t>
            </w:r>
          </w:p>
          <w:p w:rsidR="00A41F96"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Importance of establishing customers’ needs</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A41F96" w:rsidRPr="00DD0C43">
              <w:rPr>
                <w:rFonts w:asciiTheme="minorHAnsi" w:hAnsiTheme="minorHAnsi"/>
                <w:b/>
                <w:sz w:val="20"/>
                <w:szCs w:val="20"/>
              </w:rPr>
              <w:t>2D</w:t>
            </w:r>
          </w:p>
          <w:p w:rsidR="00341417" w:rsidRPr="00DD0C43" w:rsidRDefault="00341417" w:rsidP="00AF5053">
            <w:pPr>
              <w:tabs>
                <w:tab w:val="left" w:pos="1305"/>
              </w:tabs>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bl>
    <w:p w:rsidR="001C0E75" w:rsidRDefault="001C0E75">
      <w:r>
        <w:br w:type="page"/>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801245" w:rsidRPr="00BC00BD" w:rsidTr="00AF5053">
        <w:trPr>
          <w:trHeight w:val="70"/>
        </w:trPr>
        <w:tc>
          <w:tcPr>
            <w:tcW w:w="848" w:type="pct"/>
          </w:tcPr>
          <w:p w:rsidR="005A5695" w:rsidRPr="00BC00BD" w:rsidRDefault="005A5695" w:rsidP="005A5695">
            <w:pPr>
              <w:rPr>
                <w:rFonts w:ascii="Calibri" w:hAnsi="Calibri" w:cs="Arial"/>
                <w:sz w:val="18"/>
              </w:rPr>
            </w:pPr>
          </w:p>
        </w:tc>
        <w:tc>
          <w:tcPr>
            <w:tcW w:w="2116" w:type="pct"/>
          </w:tcPr>
          <w:p w:rsidR="00801245" w:rsidRPr="00DD0C43" w:rsidRDefault="00801245" w:rsidP="00AF5053">
            <w:pPr>
              <w:rPr>
                <w:rFonts w:asciiTheme="minorHAnsi" w:hAnsiTheme="minorHAnsi" w:cs="Calibri"/>
                <w:b/>
                <w:sz w:val="20"/>
                <w:szCs w:val="20"/>
              </w:rPr>
            </w:pPr>
          </w:p>
          <w:p w:rsidR="001932BB" w:rsidRPr="00DD0C43" w:rsidRDefault="001932BB" w:rsidP="00AF5053">
            <w:pPr>
              <w:rPr>
                <w:rFonts w:asciiTheme="minorHAnsi" w:hAnsiTheme="minorHAnsi" w:cs="Calibri"/>
                <w:b/>
                <w:sz w:val="20"/>
                <w:szCs w:val="20"/>
                <w:u w:val="single"/>
              </w:rPr>
            </w:pPr>
            <w:r w:rsidRPr="00DD0C43">
              <w:rPr>
                <w:rFonts w:asciiTheme="minorHAnsi" w:hAnsiTheme="minorHAnsi" w:cs="Calibri"/>
                <w:b/>
                <w:sz w:val="20"/>
                <w:szCs w:val="20"/>
                <w:u w:val="single"/>
              </w:rPr>
              <w:t xml:space="preserve">Session </w:t>
            </w:r>
            <w:r w:rsidR="00DD0C43" w:rsidRPr="00DD0C43">
              <w:rPr>
                <w:rFonts w:asciiTheme="minorHAnsi" w:hAnsiTheme="minorHAnsi" w:cs="Calibri"/>
                <w:b/>
                <w:sz w:val="20"/>
                <w:szCs w:val="20"/>
                <w:u w:val="single"/>
              </w:rPr>
              <w:t>9</w:t>
            </w:r>
            <w:r w:rsidRPr="00DD0C43">
              <w:rPr>
                <w:rFonts w:asciiTheme="minorHAnsi" w:hAnsiTheme="minorHAnsi" w:cs="Calibri"/>
                <w:b/>
                <w:sz w:val="20"/>
                <w:szCs w:val="20"/>
                <w:u w:val="single"/>
              </w:rPr>
              <w:t>:</w:t>
            </w:r>
          </w:p>
          <w:p w:rsidR="001932BB" w:rsidRPr="00DD0C43" w:rsidRDefault="001932BB" w:rsidP="00AF5053">
            <w:pPr>
              <w:rPr>
                <w:rFonts w:asciiTheme="minorHAnsi" w:hAnsiTheme="minorHAnsi" w:cs="Calibri"/>
                <w:b/>
                <w:sz w:val="20"/>
                <w:szCs w:val="20"/>
                <w:u w:val="single"/>
              </w:rPr>
            </w:pPr>
          </w:p>
          <w:p w:rsidR="00341417" w:rsidRPr="00AF5053" w:rsidRDefault="00341417" w:rsidP="001C0E75">
            <w:pPr>
              <w:pStyle w:val="ListParagraph"/>
              <w:numPr>
                <w:ilvl w:val="0"/>
                <w:numId w:val="20"/>
              </w:numPr>
              <w:rPr>
                <w:rFonts w:asciiTheme="minorHAnsi" w:hAnsiTheme="minorHAnsi" w:cs="Calibri"/>
                <w:b/>
                <w:sz w:val="20"/>
                <w:szCs w:val="20"/>
                <w:u w:val="single"/>
              </w:rPr>
            </w:pPr>
            <w:r w:rsidRPr="00AF5053">
              <w:rPr>
                <w:rFonts w:asciiTheme="minorHAnsi" w:hAnsiTheme="minorHAnsi"/>
                <w:b/>
                <w:sz w:val="20"/>
                <w:szCs w:val="20"/>
              </w:rPr>
              <w:t>Identify and use available opportunities to promote and enhance services and products to customers</w:t>
            </w:r>
          </w:p>
          <w:p w:rsidR="001932BB" w:rsidRPr="00DD0C43" w:rsidRDefault="001932BB" w:rsidP="00AF5053">
            <w:pPr>
              <w:rPr>
                <w:rFonts w:asciiTheme="minorHAnsi" w:hAnsiTheme="minorHAnsi" w:cs="Calibri"/>
                <w:sz w:val="20"/>
                <w:szCs w:val="20"/>
              </w:rPr>
            </w:pPr>
          </w:p>
          <w:p w:rsidR="00341417" w:rsidRPr="00DD0C43" w:rsidRDefault="00A41F96" w:rsidP="001C0E75">
            <w:pPr>
              <w:pStyle w:val="ListParagraph"/>
              <w:numPr>
                <w:ilvl w:val="0"/>
                <w:numId w:val="17"/>
              </w:numPr>
              <w:rPr>
                <w:rFonts w:asciiTheme="minorHAnsi" w:hAnsiTheme="minorHAnsi"/>
                <w:sz w:val="20"/>
                <w:szCs w:val="20"/>
              </w:rPr>
            </w:pPr>
            <w:r w:rsidRPr="00DD0C43">
              <w:rPr>
                <w:rFonts w:asciiTheme="minorHAnsi" w:hAnsiTheme="minorHAnsi"/>
                <w:sz w:val="20"/>
                <w:szCs w:val="20"/>
              </w:rPr>
              <w:t>Opportunities to enhance service/product quality</w:t>
            </w:r>
          </w:p>
          <w:p w:rsidR="00341417" w:rsidRPr="00DD0C43" w:rsidRDefault="00341417" w:rsidP="00AF5053">
            <w:pPr>
              <w:rPr>
                <w:rFonts w:asciiTheme="minorHAnsi" w:hAnsiTheme="minorHAnsi"/>
                <w:sz w:val="20"/>
                <w:szCs w:val="20"/>
              </w:rPr>
            </w:pPr>
          </w:p>
          <w:p w:rsidR="00341417"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A41F96" w:rsidRPr="00DD0C43">
              <w:rPr>
                <w:rFonts w:asciiTheme="minorHAnsi" w:hAnsiTheme="minorHAnsi"/>
                <w:b/>
                <w:sz w:val="20"/>
                <w:szCs w:val="20"/>
              </w:rPr>
              <w:t>2E</w:t>
            </w:r>
          </w:p>
          <w:p w:rsidR="00AF5053" w:rsidRPr="00AF5053" w:rsidRDefault="00AF5053" w:rsidP="00AF5053">
            <w:pPr>
              <w:rPr>
                <w:rFonts w:asciiTheme="minorHAnsi" w:hAnsiTheme="minorHAnsi"/>
                <w:b/>
                <w:sz w:val="20"/>
                <w:szCs w:val="20"/>
              </w:rPr>
            </w:pPr>
          </w:p>
        </w:tc>
        <w:tc>
          <w:tcPr>
            <w:tcW w:w="2036" w:type="pct"/>
          </w:tcPr>
          <w:p w:rsidR="00801245" w:rsidRPr="00BC00BD" w:rsidRDefault="00801245" w:rsidP="00423892">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sz w:val="20"/>
                <w:szCs w:val="20"/>
              </w:rPr>
            </w:pPr>
          </w:p>
          <w:p w:rsidR="00341417" w:rsidRPr="00DD0C43" w:rsidRDefault="00341417" w:rsidP="00AF5053">
            <w:pPr>
              <w:rPr>
                <w:rFonts w:asciiTheme="minorHAnsi" w:hAnsiTheme="minorHAnsi" w:cs="Calibri"/>
                <w:b/>
                <w:sz w:val="20"/>
                <w:szCs w:val="20"/>
                <w:u w:val="single"/>
              </w:rPr>
            </w:pPr>
            <w:r w:rsidRPr="00DD0C43">
              <w:rPr>
                <w:rFonts w:asciiTheme="minorHAnsi" w:hAnsiTheme="minorHAnsi" w:cs="Calibri"/>
                <w:b/>
                <w:sz w:val="20"/>
                <w:szCs w:val="20"/>
                <w:u w:val="single"/>
              </w:rPr>
              <w:t xml:space="preserve">Session </w:t>
            </w:r>
            <w:r w:rsidR="00DD0C43" w:rsidRPr="00DD0C43">
              <w:rPr>
                <w:rFonts w:asciiTheme="minorHAnsi" w:hAnsiTheme="minorHAnsi" w:cs="Calibri"/>
                <w:b/>
                <w:sz w:val="20"/>
                <w:szCs w:val="20"/>
                <w:u w:val="single"/>
              </w:rPr>
              <w:t>10</w:t>
            </w:r>
            <w:r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sz w:val="20"/>
                <w:szCs w:val="20"/>
              </w:rPr>
            </w:pPr>
          </w:p>
          <w:p w:rsidR="00341417" w:rsidRPr="00AF5053" w:rsidRDefault="00341417" w:rsidP="001C0E75">
            <w:pPr>
              <w:pStyle w:val="BodyText"/>
              <w:numPr>
                <w:ilvl w:val="0"/>
                <w:numId w:val="21"/>
              </w:numPr>
              <w:rPr>
                <w:rFonts w:asciiTheme="minorHAnsi" w:hAnsiTheme="minorHAnsi"/>
                <w:b/>
                <w:sz w:val="20"/>
                <w:szCs w:val="20"/>
              </w:rPr>
            </w:pPr>
            <w:r w:rsidRPr="00AF5053">
              <w:rPr>
                <w:rFonts w:asciiTheme="minorHAnsi" w:hAnsiTheme="minorHAnsi"/>
                <w:b/>
                <w:sz w:val="20"/>
                <w:szCs w:val="20"/>
              </w:rPr>
              <w:t>Regularly review customer satisfaction with service delivery using verifiable evidence according to organisational and legislative requirements</w:t>
            </w:r>
          </w:p>
          <w:p w:rsidR="00341417" w:rsidRPr="00AF5053" w:rsidRDefault="00341417" w:rsidP="001C0E75">
            <w:pPr>
              <w:pStyle w:val="BodyText"/>
              <w:numPr>
                <w:ilvl w:val="0"/>
                <w:numId w:val="22"/>
              </w:numPr>
              <w:rPr>
                <w:rFonts w:asciiTheme="minorHAnsi" w:hAnsiTheme="minorHAnsi"/>
                <w:b/>
                <w:sz w:val="20"/>
                <w:szCs w:val="20"/>
              </w:rPr>
            </w:pPr>
            <w:r w:rsidRPr="00AF5053">
              <w:rPr>
                <w:rFonts w:asciiTheme="minorHAnsi" w:hAnsiTheme="minorHAnsi"/>
                <w:b/>
                <w:sz w:val="20"/>
                <w:szCs w:val="20"/>
              </w:rPr>
              <w:t>Regularly seek customer feedback and use to improve the provision of products and services</w:t>
            </w:r>
          </w:p>
          <w:p w:rsidR="00341417" w:rsidRPr="00DD0C43" w:rsidRDefault="00341417" w:rsidP="00AF5053">
            <w:pPr>
              <w:rPr>
                <w:rFonts w:asciiTheme="minorHAnsi" w:hAnsiTheme="minorHAnsi" w:cs="Calibri"/>
                <w:sz w:val="20"/>
                <w:szCs w:val="20"/>
              </w:rPr>
            </w:pPr>
          </w:p>
          <w:p w:rsidR="00341417" w:rsidRPr="00DD0C43" w:rsidRDefault="00A41F96"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Importance of monitoring service delivery</w:t>
            </w:r>
          </w:p>
          <w:p w:rsidR="00A41F96" w:rsidRPr="00DD0C43" w:rsidRDefault="00A41F96"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Consequences of not monitoring</w:t>
            </w:r>
          </w:p>
          <w:p w:rsidR="00A41F96" w:rsidRPr="00DD0C43" w:rsidRDefault="00A41F96"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Customer feedback</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Verifiable evidence</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A41F96" w:rsidRPr="00DD0C43">
              <w:rPr>
                <w:rFonts w:asciiTheme="minorHAnsi" w:hAnsiTheme="minorHAnsi"/>
                <w:b/>
                <w:sz w:val="20"/>
                <w:szCs w:val="20"/>
              </w:rPr>
              <w:t>3A</w:t>
            </w:r>
          </w:p>
          <w:p w:rsidR="00341417" w:rsidRPr="00DD0C43" w:rsidRDefault="00341417" w:rsidP="00AF5053">
            <w:pPr>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sz w:val="20"/>
                <w:szCs w:val="20"/>
              </w:rPr>
            </w:pPr>
          </w:p>
          <w:p w:rsidR="00341417" w:rsidRPr="00DD0C43" w:rsidRDefault="00341417" w:rsidP="00AF5053">
            <w:pPr>
              <w:rPr>
                <w:rFonts w:asciiTheme="minorHAnsi" w:hAnsiTheme="minorHAnsi" w:cs="Calibri"/>
                <w:b/>
                <w:sz w:val="20"/>
                <w:szCs w:val="20"/>
                <w:u w:val="single"/>
              </w:rPr>
            </w:pPr>
            <w:r w:rsidRPr="00DD0C43">
              <w:rPr>
                <w:rFonts w:asciiTheme="minorHAnsi" w:hAnsiTheme="minorHAnsi" w:cs="Calibri"/>
                <w:b/>
                <w:sz w:val="20"/>
                <w:szCs w:val="20"/>
                <w:u w:val="single"/>
              </w:rPr>
              <w:t xml:space="preserve">Session </w:t>
            </w:r>
            <w:r w:rsidR="00DD0C43" w:rsidRPr="00DD0C43">
              <w:rPr>
                <w:rFonts w:asciiTheme="minorHAnsi" w:hAnsiTheme="minorHAnsi" w:cs="Calibri"/>
                <w:b/>
                <w:sz w:val="20"/>
                <w:szCs w:val="20"/>
                <w:u w:val="single"/>
              </w:rPr>
              <w:t>11</w:t>
            </w:r>
            <w:r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sz w:val="20"/>
                <w:szCs w:val="20"/>
              </w:rPr>
            </w:pPr>
          </w:p>
          <w:p w:rsidR="00341417" w:rsidRPr="00AF5053" w:rsidRDefault="00341417" w:rsidP="001C0E75">
            <w:pPr>
              <w:pStyle w:val="BodyText"/>
              <w:numPr>
                <w:ilvl w:val="0"/>
                <w:numId w:val="21"/>
              </w:numPr>
              <w:rPr>
                <w:rFonts w:asciiTheme="minorHAnsi" w:hAnsiTheme="minorHAnsi"/>
                <w:b/>
                <w:sz w:val="20"/>
                <w:szCs w:val="20"/>
              </w:rPr>
            </w:pPr>
            <w:r w:rsidRPr="00AF5053">
              <w:rPr>
                <w:rFonts w:asciiTheme="minorHAnsi" w:hAnsiTheme="minorHAnsi"/>
                <w:b/>
                <w:sz w:val="20"/>
                <w:szCs w:val="20"/>
              </w:rPr>
              <w:t>Identify opportunities to enhance the quality of service and products, and pursue within organisational and legislative requirements</w:t>
            </w:r>
          </w:p>
          <w:p w:rsidR="00341417" w:rsidRPr="00DD0C43" w:rsidRDefault="00341417" w:rsidP="00AF5053">
            <w:pPr>
              <w:rPr>
                <w:rFonts w:asciiTheme="minorHAnsi" w:hAnsiTheme="minorHAnsi" w:cs="Calibri"/>
                <w:sz w:val="20"/>
                <w:szCs w:val="20"/>
              </w:rPr>
            </w:pPr>
          </w:p>
          <w:p w:rsidR="00341417"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Example satisfaction review data</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Key points from the data</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Analysing customer satisfaction data</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Pursuing opportunities for improvement</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B52055" w:rsidRPr="00DD0C43">
              <w:rPr>
                <w:rFonts w:asciiTheme="minorHAnsi" w:hAnsiTheme="minorHAnsi"/>
                <w:b/>
                <w:sz w:val="20"/>
                <w:szCs w:val="20"/>
              </w:rPr>
              <w:t>3B</w:t>
            </w:r>
          </w:p>
          <w:p w:rsidR="00341417" w:rsidRPr="00DD0C43" w:rsidRDefault="00341417" w:rsidP="00AF5053">
            <w:pPr>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sz w:val="20"/>
                <w:szCs w:val="20"/>
              </w:rPr>
            </w:pPr>
          </w:p>
          <w:p w:rsidR="00341417" w:rsidRPr="00DD0C43" w:rsidRDefault="00DD0C43" w:rsidP="00AF5053">
            <w:pPr>
              <w:rPr>
                <w:rFonts w:asciiTheme="minorHAnsi" w:hAnsiTheme="minorHAnsi" w:cs="Calibri"/>
                <w:b/>
                <w:sz w:val="20"/>
                <w:szCs w:val="20"/>
                <w:u w:val="single"/>
              </w:rPr>
            </w:pPr>
            <w:r w:rsidRPr="00DD0C43">
              <w:rPr>
                <w:rFonts w:asciiTheme="minorHAnsi" w:hAnsiTheme="minorHAnsi" w:cs="Calibri"/>
                <w:b/>
                <w:sz w:val="20"/>
                <w:szCs w:val="20"/>
                <w:u w:val="single"/>
              </w:rPr>
              <w:t>Session 12</w:t>
            </w:r>
            <w:r w:rsidR="00341417"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sz w:val="20"/>
                <w:szCs w:val="20"/>
              </w:rPr>
            </w:pPr>
          </w:p>
          <w:p w:rsidR="00341417" w:rsidRPr="00AF5053" w:rsidRDefault="00341417" w:rsidP="001C0E75">
            <w:pPr>
              <w:pStyle w:val="BodyText"/>
              <w:numPr>
                <w:ilvl w:val="0"/>
                <w:numId w:val="21"/>
              </w:numPr>
              <w:rPr>
                <w:rFonts w:asciiTheme="minorHAnsi" w:hAnsiTheme="minorHAnsi"/>
                <w:b/>
                <w:sz w:val="20"/>
                <w:szCs w:val="20"/>
              </w:rPr>
            </w:pPr>
            <w:r w:rsidRPr="00AF5053">
              <w:rPr>
                <w:rFonts w:asciiTheme="minorHAnsi" w:hAnsiTheme="minorHAnsi"/>
                <w:b/>
                <w:sz w:val="20"/>
                <w:szCs w:val="20"/>
              </w:rPr>
              <w:t>Monitor procedural aspects of service delivery for effectiveness and suitability to customer requirements</w:t>
            </w:r>
          </w:p>
          <w:p w:rsidR="00341417" w:rsidRPr="00DD0C43" w:rsidRDefault="00341417" w:rsidP="00AF5053">
            <w:pPr>
              <w:rPr>
                <w:rFonts w:asciiTheme="minorHAnsi" w:hAnsiTheme="minorHAnsi" w:cs="Calibri"/>
                <w:sz w:val="20"/>
                <w:szCs w:val="20"/>
              </w:rPr>
            </w:pPr>
          </w:p>
          <w:p w:rsidR="00341417"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Importance of monitoring service delivery procedures</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Example service delivery procedure</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Procedural monitoring asks...</w:t>
            </w:r>
          </w:p>
          <w:p w:rsidR="00341417" w:rsidRPr="00DD0C43" w:rsidRDefault="00341417" w:rsidP="00AF5053">
            <w:pPr>
              <w:rPr>
                <w:rFonts w:asciiTheme="minorHAnsi" w:hAnsiTheme="minorHAnsi"/>
                <w:sz w:val="20"/>
                <w:szCs w:val="20"/>
              </w:rPr>
            </w:pPr>
          </w:p>
          <w:p w:rsidR="00341417"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B52055" w:rsidRPr="00DD0C43">
              <w:rPr>
                <w:rFonts w:asciiTheme="minorHAnsi" w:hAnsiTheme="minorHAnsi"/>
                <w:b/>
                <w:sz w:val="20"/>
                <w:szCs w:val="20"/>
              </w:rPr>
              <w:t>3C</w:t>
            </w:r>
          </w:p>
          <w:p w:rsidR="00AF5053" w:rsidRPr="00DD0C43" w:rsidRDefault="00AF5053" w:rsidP="00AF5053">
            <w:pPr>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341417" w:rsidRPr="00BC00BD" w:rsidTr="00886BEE">
        <w:trPr>
          <w:trHeight w:val="828"/>
        </w:trPr>
        <w:tc>
          <w:tcPr>
            <w:tcW w:w="848" w:type="pct"/>
          </w:tcPr>
          <w:p w:rsidR="00341417" w:rsidRPr="00BC00BD" w:rsidRDefault="00341417" w:rsidP="00886BEE">
            <w:pPr>
              <w:rPr>
                <w:rFonts w:ascii="Calibri" w:hAnsi="Calibri" w:cs="Arial"/>
                <w:sz w:val="18"/>
              </w:rPr>
            </w:pPr>
          </w:p>
        </w:tc>
        <w:tc>
          <w:tcPr>
            <w:tcW w:w="2116" w:type="pct"/>
          </w:tcPr>
          <w:p w:rsidR="00341417" w:rsidRPr="00DD0C43" w:rsidRDefault="00341417" w:rsidP="00AF5053">
            <w:pPr>
              <w:rPr>
                <w:rFonts w:asciiTheme="minorHAnsi" w:hAnsiTheme="minorHAnsi" w:cs="Calibri"/>
                <w:sz w:val="20"/>
                <w:szCs w:val="20"/>
              </w:rPr>
            </w:pPr>
          </w:p>
          <w:p w:rsidR="00341417" w:rsidRPr="00DD0C43" w:rsidRDefault="00341417" w:rsidP="00AF5053">
            <w:pPr>
              <w:rPr>
                <w:rFonts w:asciiTheme="minorHAnsi" w:hAnsiTheme="minorHAnsi" w:cs="Calibri"/>
                <w:b/>
                <w:sz w:val="20"/>
                <w:szCs w:val="20"/>
                <w:u w:val="single"/>
              </w:rPr>
            </w:pPr>
            <w:r w:rsidRPr="00DD0C43">
              <w:rPr>
                <w:rFonts w:asciiTheme="minorHAnsi" w:hAnsiTheme="minorHAnsi" w:cs="Calibri"/>
                <w:b/>
                <w:sz w:val="20"/>
                <w:szCs w:val="20"/>
                <w:u w:val="single"/>
              </w:rPr>
              <w:t xml:space="preserve">Session </w:t>
            </w:r>
            <w:r w:rsidR="00B52055" w:rsidRPr="00DD0C43">
              <w:rPr>
                <w:rFonts w:asciiTheme="minorHAnsi" w:hAnsiTheme="minorHAnsi" w:cs="Calibri"/>
                <w:b/>
                <w:sz w:val="20"/>
                <w:szCs w:val="20"/>
                <w:u w:val="single"/>
              </w:rPr>
              <w:t>1</w:t>
            </w:r>
            <w:r w:rsidR="00DD0C43" w:rsidRPr="00DD0C43">
              <w:rPr>
                <w:rFonts w:asciiTheme="minorHAnsi" w:hAnsiTheme="minorHAnsi" w:cs="Calibri"/>
                <w:b/>
                <w:sz w:val="20"/>
                <w:szCs w:val="20"/>
                <w:u w:val="single"/>
              </w:rPr>
              <w:t>3</w:t>
            </w:r>
            <w:r w:rsidRPr="00DD0C43">
              <w:rPr>
                <w:rFonts w:asciiTheme="minorHAnsi" w:hAnsiTheme="minorHAnsi" w:cs="Calibri"/>
                <w:b/>
                <w:sz w:val="20"/>
                <w:szCs w:val="20"/>
                <w:u w:val="single"/>
              </w:rPr>
              <w:t>:</w:t>
            </w:r>
          </w:p>
          <w:p w:rsidR="00341417" w:rsidRPr="00DD0C43" w:rsidRDefault="00341417" w:rsidP="00AF5053">
            <w:pPr>
              <w:rPr>
                <w:rFonts w:asciiTheme="minorHAnsi" w:hAnsiTheme="minorHAnsi" w:cs="Calibri"/>
                <w:sz w:val="20"/>
                <w:szCs w:val="20"/>
              </w:rPr>
            </w:pPr>
          </w:p>
          <w:p w:rsidR="00341417" w:rsidRPr="00AF5053" w:rsidRDefault="00341417" w:rsidP="001C0E75">
            <w:pPr>
              <w:pStyle w:val="ListParagraph"/>
              <w:numPr>
                <w:ilvl w:val="0"/>
                <w:numId w:val="21"/>
              </w:numPr>
              <w:rPr>
                <w:rFonts w:asciiTheme="minorHAnsi" w:hAnsiTheme="minorHAnsi" w:cs="Calibri"/>
                <w:b/>
                <w:sz w:val="20"/>
                <w:szCs w:val="20"/>
              </w:rPr>
            </w:pPr>
            <w:r w:rsidRPr="00AF5053">
              <w:rPr>
                <w:rFonts w:asciiTheme="minorHAnsi" w:hAnsiTheme="minorHAnsi"/>
                <w:b/>
                <w:sz w:val="20"/>
                <w:szCs w:val="20"/>
              </w:rPr>
              <w:t>Ensure reports are clear, detailed and contain recommendations focused on critical aspects of service delivery</w:t>
            </w:r>
          </w:p>
          <w:p w:rsidR="00341417" w:rsidRPr="00DD0C43" w:rsidRDefault="00341417" w:rsidP="00AF5053">
            <w:pPr>
              <w:rPr>
                <w:rFonts w:asciiTheme="minorHAnsi" w:hAnsiTheme="minorHAnsi" w:cs="Calibri"/>
                <w:sz w:val="20"/>
                <w:szCs w:val="20"/>
              </w:rPr>
            </w:pPr>
          </w:p>
          <w:p w:rsidR="00341417"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Service delivery reports</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Features of service delivery reports</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Report appendices</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Report recommendations</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Purpose of the report</w:t>
            </w:r>
          </w:p>
          <w:p w:rsidR="00B52055" w:rsidRPr="00DD0C43" w:rsidRDefault="00B52055" w:rsidP="001C0E75">
            <w:pPr>
              <w:pStyle w:val="ListParagraph"/>
              <w:numPr>
                <w:ilvl w:val="0"/>
                <w:numId w:val="18"/>
              </w:numPr>
              <w:rPr>
                <w:rFonts w:asciiTheme="minorHAnsi" w:hAnsiTheme="minorHAnsi"/>
                <w:sz w:val="20"/>
                <w:szCs w:val="20"/>
              </w:rPr>
            </w:pPr>
            <w:r w:rsidRPr="00DD0C43">
              <w:rPr>
                <w:rFonts w:asciiTheme="minorHAnsi" w:hAnsiTheme="minorHAnsi"/>
                <w:sz w:val="20"/>
                <w:szCs w:val="20"/>
              </w:rPr>
              <w:t>Remember...</w:t>
            </w:r>
          </w:p>
          <w:p w:rsidR="00341417" w:rsidRPr="00DD0C43" w:rsidRDefault="00341417" w:rsidP="00AF5053">
            <w:pPr>
              <w:rPr>
                <w:rFonts w:asciiTheme="minorHAnsi" w:hAnsiTheme="minorHAnsi"/>
                <w:sz w:val="20"/>
                <w:szCs w:val="20"/>
              </w:rPr>
            </w:pPr>
          </w:p>
          <w:p w:rsidR="00341417" w:rsidRPr="00DD0C43" w:rsidRDefault="00341417" w:rsidP="001C0E75">
            <w:pPr>
              <w:ind w:left="360"/>
              <w:rPr>
                <w:rFonts w:asciiTheme="minorHAnsi" w:hAnsiTheme="minorHAnsi"/>
                <w:b/>
                <w:sz w:val="20"/>
                <w:szCs w:val="20"/>
              </w:rPr>
            </w:pPr>
            <w:r w:rsidRPr="00DD0C43">
              <w:rPr>
                <w:rFonts w:asciiTheme="minorHAnsi" w:hAnsiTheme="minorHAnsi"/>
                <w:b/>
                <w:sz w:val="20"/>
                <w:szCs w:val="20"/>
              </w:rPr>
              <w:t xml:space="preserve">Activity </w:t>
            </w:r>
            <w:r w:rsidR="00B52055" w:rsidRPr="00DD0C43">
              <w:rPr>
                <w:rFonts w:asciiTheme="minorHAnsi" w:hAnsiTheme="minorHAnsi"/>
                <w:b/>
                <w:sz w:val="20"/>
                <w:szCs w:val="20"/>
              </w:rPr>
              <w:t>3D</w:t>
            </w:r>
          </w:p>
          <w:p w:rsidR="00341417" w:rsidRPr="00DD0C43" w:rsidRDefault="00341417" w:rsidP="00AF5053">
            <w:pPr>
              <w:rPr>
                <w:rFonts w:asciiTheme="minorHAnsi" w:hAnsiTheme="minorHAnsi" w:cs="Calibri"/>
                <w:sz w:val="20"/>
                <w:szCs w:val="20"/>
              </w:rPr>
            </w:pPr>
          </w:p>
        </w:tc>
        <w:tc>
          <w:tcPr>
            <w:tcW w:w="2036" w:type="pct"/>
          </w:tcPr>
          <w:p w:rsidR="00341417" w:rsidRPr="00BC00BD" w:rsidRDefault="00341417" w:rsidP="00886BEE">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C90FC3">
            <w:pPr>
              <w:rPr>
                <w:rFonts w:ascii="Calibri" w:hAnsi="Calibri" w:cs="Arial"/>
                <w:sz w:val="18"/>
              </w:rPr>
            </w:pPr>
          </w:p>
        </w:tc>
        <w:tc>
          <w:tcPr>
            <w:tcW w:w="2116" w:type="pct"/>
          </w:tcPr>
          <w:p w:rsidR="001932BB" w:rsidRPr="00DD0C43" w:rsidRDefault="001932BB" w:rsidP="00AF5053">
            <w:pPr>
              <w:rPr>
                <w:rFonts w:asciiTheme="minorHAnsi" w:hAnsiTheme="minorHAnsi" w:cs="Calibri"/>
                <w:b/>
                <w:sz w:val="20"/>
                <w:szCs w:val="20"/>
                <w:u w:val="single"/>
              </w:rPr>
            </w:pPr>
          </w:p>
          <w:p w:rsidR="00246FB6" w:rsidRPr="00DD0C43" w:rsidRDefault="00246FB6" w:rsidP="00AF5053">
            <w:pPr>
              <w:rPr>
                <w:rFonts w:asciiTheme="minorHAnsi" w:hAnsiTheme="minorHAnsi" w:cs="Calibri"/>
                <w:b/>
                <w:sz w:val="20"/>
                <w:szCs w:val="20"/>
                <w:u w:val="single"/>
              </w:rPr>
            </w:pPr>
            <w:r w:rsidRPr="00DD0C43">
              <w:rPr>
                <w:rFonts w:asciiTheme="minorHAnsi" w:hAnsiTheme="minorHAnsi" w:cs="Calibri"/>
                <w:b/>
                <w:sz w:val="20"/>
                <w:szCs w:val="20"/>
                <w:u w:val="single"/>
              </w:rPr>
              <w:t>Summative Assessments</w:t>
            </w:r>
          </w:p>
          <w:p w:rsidR="00246FB6" w:rsidRPr="00DD0C43" w:rsidRDefault="00246FB6" w:rsidP="00AF5053">
            <w:pPr>
              <w:rPr>
                <w:rFonts w:asciiTheme="minorHAnsi" w:hAnsiTheme="minorHAnsi" w:cs="Calibri"/>
                <w:b/>
                <w:sz w:val="20"/>
                <w:szCs w:val="20"/>
                <w:u w:val="single"/>
              </w:rPr>
            </w:pPr>
          </w:p>
          <w:p w:rsidR="00246FB6" w:rsidRPr="00DD0C43" w:rsidRDefault="00246FB6" w:rsidP="00AF5053">
            <w:pPr>
              <w:rPr>
                <w:rFonts w:asciiTheme="minorHAnsi" w:hAnsiTheme="minorHAnsi" w:cs="Calibri"/>
                <w:b/>
                <w:sz w:val="20"/>
                <w:szCs w:val="20"/>
              </w:rPr>
            </w:pPr>
            <w:r w:rsidRPr="00DD0C43">
              <w:rPr>
                <w:rFonts w:asciiTheme="minorHAnsi" w:hAnsiTheme="minorHAnsi" w:cs="Calibri"/>
                <w:b/>
                <w:sz w:val="20"/>
                <w:szCs w:val="20"/>
              </w:rPr>
              <w:t>Skills and Knowledge Activity</w:t>
            </w:r>
          </w:p>
          <w:p w:rsidR="00246FB6" w:rsidRPr="00DD0C43" w:rsidRDefault="00246FB6" w:rsidP="00AF5053">
            <w:pPr>
              <w:rPr>
                <w:rFonts w:asciiTheme="minorHAnsi" w:hAnsiTheme="minorHAnsi" w:cs="Calibri"/>
                <w:b/>
                <w:sz w:val="20"/>
                <w:szCs w:val="20"/>
              </w:rPr>
            </w:pPr>
          </w:p>
          <w:p w:rsidR="00246FB6" w:rsidRPr="00DD0C43" w:rsidRDefault="00246FB6" w:rsidP="00AF5053">
            <w:pPr>
              <w:rPr>
                <w:rFonts w:asciiTheme="minorHAnsi" w:hAnsiTheme="minorHAnsi" w:cs="Calibri"/>
                <w:b/>
                <w:sz w:val="20"/>
                <w:szCs w:val="20"/>
              </w:rPr>
            </w:pPr>
            <w:r w:rsidRPr="00DD0C43">
              <w:rPr>
                <w:rFonts w:asciiTheme="minorHAnsi" w:hAnsiTheme="minorHAnsi" w:cs="Calibri"/>
                <w:b/>
                <w:sz w:val="20"/>
                <w:szCs w:val="20"/>
              </w:rPr>
              <w:t>Major Activity</w:t>
            </w:r>
          </w:p>
          <w:p w:rsidR="00246FB6" w:rsidRPr="00DD0C43" w:rsidRDefault="00246FB6" w:rsidP="00AF5053">
            <w:pPr>
              <w:rPr>
                <w:rFonts w:asciiTheme="minorHAnsi" w:hAnsiTheme="minorHAnsi" w:cs="Calibri"/>
                <w:b/>
                <w:sz w:val="20"/>
                <w:szCs w:val="20"/>
              </w:rPr>
            </w:pPr>
          </w:p>
          <w:p w:rsidR="00246FB6" w:rsidRPr="00DD0C43" w:rsidRDefault="00246FB6" w:rsidP="001C0E75">
            <w:pPr>
              <w:numPr>
                <w:ilvl w:val="0"/>
                <w:numId w:val="12"/>
              </w:numPr>
              <w:rPr>
                <w:rFonts w:asciiTheme="minorHAnsi" w:hAnsiTheme="minorHAnsi" w:cs="Calibri"/>
                <w:sz w:val="20"/>
                <w:szCs w:val="20"/>
              </w:rPr>
            </w:pPr>
            <w:r w:rsidRPr="00DD0C43">
              <w:rPr>
                <w:rFonts w:asciiTheme="minorHAnsi" w:hAnsiTheme="minorHAnsi" w:cs="Calibri"/>
                <w:sz w:val="20"/>
                <w:szCs w:val="20"/>
              </w:rPr>
              <w:t>An opportunity to assess the learner’s knowledge of the entire unit.</w:t>
            </w:r>
          </w:p>
          <w:p w:rsidR="00246FB6" w:rsidRPr="00DD0C43" w:rsidRDefault="00246FB6" w:rsidP="001C0E75">
            <w:pPr>
              <w:numPr>
                <w:ilvl w:val="0"/>
                <w:numId w:val="12"/>
              </w:numPr>
              <w:rPr>
                <w:rFonts w:asciiTheme="minorHAnsi" w:hAnsiTheme="minorHAnsi" w:cs="Calibri"/>
                <w:sz w:val="20"/>
                <w:szCs w:val="20"/>
              </w:rPr>
            </w:pPr>
            <w:r w:rsidRPr="00DD0C43">
              <w:rPr>
                <w:rFonts w:asciiTheme="minorHAnsi" w:hAnsiTheme="minorHAnsi" w:cs="Calibri"/>
                <w:sz w:val="20"/>
                <w:szCs w:val="20"/>
              </w:rPr>
              <w:t>Can be completed in session time or in own time – instructor’s choice.</w:t>
            </w:r>
          </w:p>
          <w:p w:rsidR="00801245" w:rsidRPr="00DD0C43" w:rsidRDefault="00801245" w:rsidP="00AF5053">
            <w:pPr>
              <w:rPr>
                <w:rFonts w:asciiTheme="minorHAnsi" w:hAnsiTheme="minorHAnsi" w:cs="Calibri"/>
                <w:b/>
                <w:sz w:val="20"/>
                <w:szCs w:val="20"/>
              </w:rPr>
            </w:pPr>
          </w:p>
        </w:tc>
        <w:tc>
          <w:tcPr>
            <w:tcW w:w="2036" w:type="pct"/>
          </w:tcPr>
          <w:p w:rsidR="00801245" w:rsidRPr="00BC00BD" w:rsidRDefault="00801245" w:rsidP="00423892">
            <w:pPr>
              <w:jc w:val="center"/>
              <w:rPr>
                <w:rFonts w:ascii="Calibri" w:hAnsi="Calibri" w:cs="Arial"/>
                <w:sz w:val="18"/>
              </w:rPr>
            </w:pPr>
          </w:p>
        </w:tc>
      </w:tr>
    </w:tbl>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6F4FED" w:rsidRDefault="006F4FED" w:rsidP="0085762D">
      <w:pPr>
        <w:jc w:val="center"/>
        <w:rPr>
          <w:rFonts w:ascii="Calibri" w:hAnsi="Calibri" w:cs="Arial"/>
          <w:b/>
          <w:bCs w:val="0"/>
          <w:sz w:val="28"/>
          <w:szCs w:val="28"/>
        </w:rPr>
      </w:pPr>
    </w:p>
    <w:p w:rsidR="00086DA1" w:rsidRDefault="00086DA1">
      <w:pPr>
        <w:rPr>
          <w:rFonts w:ascii="Calibri" w:hAnsi="Calibri" w:cs="Arial"/>
          <w:b/>
          <w:bCs w:val="0"/>
          <w:sz w:val="28"/>
          <w:szCs w:val="28"/>
        </w:rPr>
      </w:pPr>
      <w:r>
        <w:rPr>
          <w:rFonts w:ascii="Calibri" w:hAnsi="Calibri" w:cs="Arial"/>
          <w:b/>
          <w:bCs w:val="0"/>
          <w:sz w:val="28"/>
          <w:szCs w:val="28"/>
        </w:rPr>
        <w:br w:type="page"/>
      </w:r>
    </w:p>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1C0E75" w:rsidP="00BC00BD">
      <w:pPr>
        <w:tabs>
          <w:tab w:val="left" w:pos="3969"/>
        </w:tabs>
        <w:rPr>
          <w:rFonts w:ascii="Calibri" w:hAnsi="Calibri" w:cs="Arial"/>
          <w:sz w:val="18"/>
          <w:szCs w:val="18"/>
        </w:rPr>
      </w:pPr>
      <w:r>
        <w:rPr>
          <w:rFonts w:ascii="Calibri" w:hAnsi="Calibri" w:cs="Arial"/>
          <w:sz w:val="18"/>
          <w:szCs w:val="18"/>
        </w:rPr>
        <w:t xml:space="preserve">      </w:t>
      </w:r>
      <w:r w:rsidR="00C813D0">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1002A87" w:usb1="00000000" w:usb2="00000000" w:usb3="00000000" w:csb0="000100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772C56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193DD1"/>
    <w:multiLevelType w:val="hybridMultilevel"/>
    <w:tmpl w:val="80F23424"/>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8A05A1"/>
    <w:multiLevelType w:val="hybridMultilevel"/>
    <w:tmpl w:val="3F0E8F46"/>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AD5EF3"/>
    <w:multiLevelType w:val="hybridMultilevel"/>
    <w:tmpl w:val="953E069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412213"/>
    <w:multiLevelType w:val="hybridMultilevel"/>
    <w:tmpl w:val="B7F6C8D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937533"/>
    <w:multiLevelType w:val="hybridMultilevel"/>
    <w:tmpl w:val="DD360EF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C1077F"/>
    <w:multiLevelType w:val="hybridMultilevel"/>
    <w:tmpl w:val="ABC4EF8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FD11CF"/>
    <w:multiLevelType w:val="hybridMultilevel"/>
    <w:tmpl w:val="E480C5C2"/>
    <w:lvl w:ilvl="0" w:tplc="57DE62BE">
      <w:start w:val="4"/>
      <w:numFmt w:val="decimal"/>
      <w:lvlText w:val="3.%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nsid w:val="3F960E15"/>
    <w:multiLevelType w:val="hybridMultilevel"/>
    <w:tmpl w:val="E19EE76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F156A2"/>
    <w:multiLevelType w:val="hybridMultilevel"/>
    <w:tmpl w:val="ABEE40B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2232D6"/>
    <w:multiLevelType w:val="hybridMultilevel"/>
    <w:tmpl w:val="FDF8998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7B433B"/>
    <w:multiLevelType w:val="hybridMultilevel"/>
    <w:tmpl w:val="E92CB97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C102D1"/>
    <w:multiLevelType w:val="hybridMultilevel"/>
    <w:tmpl w:val="72B65262"/>
    <w:lvl w:ilvl="0" w:tplc="8E8C3A42">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64600060"/>
    <w:multiLevelType w:val="hybridMultilevel"/>
    <w:tmpl w:val="E19EEA0A"/>
    <w:lvl w:ilvl="0" w:tplc="3B520A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6">
    <w:nsid w:val="68FD0496"/>
    <w:multiLevelType w:val="hybridMultilevel"/>
    <w:tmpl w:val="28800FB8"/>
    <w:lvl w:ilvl="0" w:tplc="86305ACA">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6C386027"/>
    <w:multiLevelType w:val="hybridMultilevel"/>
    <w:tmpl w:val="E76229C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6847E53"/>
    <w:multiLevelType w:val="hybridMultilevel"/>
    <w:tmpl w:val="2B3E44E4"/>
    <w:lvl w:ilvl="0" w:tplc="9ED4B120">
      <w:start w:val="1"/>
      <w:numFmt w:val="bullet"/>
      <w:lvlText w:val="•"/>
      <w:lvlJc w:val="left"/>
      <w:pPr>
        <w:ind w:left="720" w:hanging="360"/>
      </w:pPr>
      <w:rPr>
        <w:rFonts w:ascii="Arial" w:hAnsi="Arial" w:hint="default"/>
      </w:rPr>
    </w:lvl>
    <w:lvl w:ilvl="1" w:tplc="8CFC4638">
      <w:start w:val="1"/>
      <w:numFmt w:val="bullet"/>
      <w:lvlText w:val="o"/>
      <w:lvlJc w:val="left"/>
      <w:pPr>
        <w:ind w:left="1287" w:hanging="360"/>
      </w:pPr>
      <w:rPr>
        <w:rFonts w:ascii="Courier New" w:hAnsi="Courier New" w:cs="Courier New" w:hint="default"/>
      </w:rPr>
    </w:lvl>
    <w:lvl w:ilvl="2" w:tplc="0C090005">
      <w:start w:val="1"/>
      <w:numFmt w:val="bullet"/>
      <w:lvlText w:val=""/>
      <w:lvlJc w:val="left"/>
      <w:pPr>
        <w:ind w:left="213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106" w:hanging="360"/>
      </w:pPr>
      <w:rPr>
        <w:rFonts w:ascii="Symbol" w:hAnsi="Symbol" w:hint="default"/>
      </w:rPr>
    </w:lvl>
    <w:lvl w:ilvl="4" w:tplc="0C090003" w:tentative="1">
      <w:start w:val="1"/>
      <w:numFmt w:val="bullet"/>
      <w:lvlText w:val="o"/>
      <w:lvlJc w:val="left"/>
      <w:pPr>
        <w:ind w:left="2826" w:hanging="360"/>
      </w:pPr>
      <w:rPr>
        <w:rFonts w:ascii="Courier New" w:hAnsi="Courier New" w:cs="Courier New" w:hint="default"/>
      </w:rPr>
    </w:lvl>
    <w:lvl w:ilvl="5" w:tplc="0C090005" w:tentative="1">
      <w:start w:val="1"/>
      <w:numFmt w:val="bullet"/>
      <w:lvlText w:val=""/>
      <w:lvlJc w:val="left"/>
      <w:pPr>
        <w:ind w:left="3546" w:hanging="360"/>
      </w:pPr>
      <w:rPr>
        <w:rFonts w:ascii="Wingdings" w:hAnsi="Wingdings" w:hint="default"/>
      </w:rPr>
    </w:lvl>
    <w:lvl w:ilvl="6" w:tplc="0C090001" w:tentative="1">
      <w:start w:val="1"/>
      <w:numFmt w:val="bullet"/>
      <w:lvlText w:val=""/>
      <w:lvlJc w:val="left"/>
      <w:pPr>
        <w:ind w:left="4266" w:hanging="360"/>
      </w:pPr>
      <w:rPr>
        <w:rFonts w:ascii="Symbol" w:hAnsi="Symbol" w:hint="default"/>
      </w:rPr>
    </w:lvl>
    <w:lvl w:ilvl="7" w:tplc="0C090003" w:tentative="1">
      <w:start w:val="1"/>
      <w:numFmt w:val="bullet"/>
      <w:lvlText w:val="o"/>
      <w:lvlJc w:val="left"/>
      <w:pPr>
        <w:ind w:left="4986" w:hanging="360"/>
      </w:pPr>
      <w:rPr>
        <w:rFonts w:ascii="Courier New" w:hAnsi="Courier New" w:cs="Courier New" w:hint="default"/>
      </w:rPr>
    </w:lvl>
    <w:lvl w:ilvl="8" w:tplc="0C090005" w:tentative="1">
      <w:start w:val="1"/>
      <w:numFmt w:val="bullet"/>
      <w:lvlText w:val=""/>
      <w:lvlJc w:val="left"/>
      <w:pPr>
        <w:ind w:left="5706" w:hanging="360"/>
      </w:pPr>
      <w:rPr>
        <w:rFonts w:ascii="Wingdings" w:hAnsi="Wingdings" w:hint="default"/>
      </w:rPr>
    </w:lvl>
  </w:abstractNum>
  <w:abstractNum w:abstractNumId="20">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start w:val="1"/>
      <w:numFmt w:val="bullet"/>
      <w:lvlText w:val="•"/>
      <w:lvlJc w:val="left"/>
      <w:pPr>
        <w:tabs>
          <w:tab w:val="num" w:pos="1440"/>
        </w:tabs>
        <w:ind w:left="1440" w:hanging="360"/>
      </w:pPr>
      <w:rPr>
        <w:rFonts w:ascii="Arial" w:hAnsi="Arial" w:hint="default"/>
      </w:rPr>
    </w:lvl>
    <w:lvl w:ilvl="2" w:tplc="7FA426A6">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21">
    <w:nsid w:val="7A22385B"/>
    <w:multiLevelType w:val="hybridMultilevel"/>
    <w:tmpl w:val="6AE2DEC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5C62CA"/>
    <w:multiLevelType w:val="hybridMultilevel"/>
    <w:tmpl w:val="5D7CB80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20"/>
  </w:num>
  <w:num w:numId="4">
    <w:abstractNumId w:val="12"/>
  </w:num>
  <w:num w:numId="5">
    <w:abstractNumId w:val="4"/>
  </w:num>
  <w:num w:numId="6">
    <w:abstractNumId w:val="17"/>
  </w:num>
  <w:num w:numId="7">
    <w:abstractNumId w:val="21"/>
  </w:num>
  <w:num w:numId="8">
    <w:abstractNumId w:val="6"/>
  </w:num>
  <w:num w:numId="9">
    <w:abstractNumId w:val="3"/>
  </w:num>
  <w:num w:numId="10">
    <w:abstractNumId w:val="5"/>
  </w:num>
  <w:num w:numId="11">
    <w:abstractNumId w:val="10"/>
  </w:num>
  <w:num w:numId="12">
    <w:abstractNumId w:val="1"/>
  </w:num>
  <w:num w:numId="13">
    <w:abstractNumId w:val="9"/>
  </w:num>
  <w:num w:numId="14">
    <w:abstractNumId w:val="22"/>
  </w:num>
  <w:num w:numId="15">
    <w:abstractNumId w:val="18"/>
  </w:num>
  <w:num w:numId="16">
    <w:abstractNumId w:val="19"/>
  </w:num>
  <w:num w:numId="17">
    <w:abstractNumId w:val="2"/>
  </w:num>
  <w:num w:numId="18">
    <w:abstractNumId w:val="11"/>
  </w:num>
  <w:num w:numId="19">
    <w:abstractNumId w:val="14"/>
  </w:num>
  <w:num w:numId="20">
    <w:abstractNumId w:val="16"/>
  </w:num>
  <w:num w:numId="21">
    <w:abstractNumId w:val="13"/>
  </w:num>
  <w:num w:numId="22">
    <w:abstractNumId w:val="7"/>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12490"/>
    <w:rsid w:val="00086DA1"/>
    <w:rsid w:val="00097734"/>
    <w:rsid w:val="000A32C5"/>
    <w:rsid w:val="000C51EB"/>
    <w:rsid w:val="000D2A89"/>
    <w:rsid w:val="001046B9"/>
    <w:rsid w:val="001274E2"/>
    <w:rsid w:val="00132988"/>
    <w:rsid w:val="00170BB1"/>
    <w:rsid w:val="00171763"/>
    <w:rsid w:val="00171F75"/>
    <w:rsid w:val="00177C48"/>
    <w:rsid w:val="001932BB"/>
    <w:rsid w:val="001971D7"/>
    <w:rsid w:val="001C0B60"/>
    <w:rsid w:val="001C0E75"/>
    <w:rsid w:val="001E61AD"/>
    <w:rsid w:val="0021272B"/>
    <w:rsid w:val="002220BB"/>
    <w:rsid w:val="00246FB6"/>
    <w:rsid w:val="00260CF5"/>
    <w:rsid w:val="00261B98"/>
    <w:rsid w:val="00275F89"/>
    <w:rsid w:val="002B6ADB"/>
    <w:rsid w:val="002B7A05"/>
    <w:rsid w:val="00323E01"/>
    <w:rsid w:val="00341417"/>
    <w:rsid w:val="003444DA"/>
    <w:rsid w:val="00346A01"/>
    <w:rsid w:val="00351AC2"/>
    <w:rsid w:val="00357F90"/>
    <w:rsid w:val="00361AB5"/>
    <w:rsid w:val="0036422A"/>
    <w:rsid w:val="003645D2"/>
    <w:rsid w:val="003A7526"/>
    <w:rsid w:val="003D163B"/>
    <w:rsid w:val="00406231"/>
    <w:rsid w:val="00423892"/>
    <w:rsid w:val="00440A81"/>
    <w:rsid w:val="0044187B"/>
    <w:rsid w:val="00470EB3"/>
    <w:rsid w:val="004963E1"/>
    <w:rsid w:val="004C438E"/>
    <w:rsid w:val="004F0819"/>
    <w:rsid w:val="00502F4D"/>
    <w:rsid w:val="0055443C"/>
    <w:rsid w:val="005A5695"/>
    <w:rsid w:val="005E317F"/>
    <w:rsid w:val="006035E6"/>
    <w:rsid w:val="00617334"/>
    <w:rsid w:val="006174D5"/>
    <w:rsid w:val="00624D25"/>
    <w:rsid w:val="00636552"/>
    <w:rsid w:val="00642DBA"/>
    <w:rsid w:val="00651A49"/>
    <w:rsid w:val="006D224C"/>
    <w:rsid w:val="006D5D21"/>
    <w:rsid w:val="006F4FED"/>
    <w:rsid w:val="007629E9"/>
    <w:rsid w:val="00763B2A"/>
    <w:rsid w:val="007739AE"/>
    <w:rsid w:val="00781BC9"/>
    <w:rsid w:val="007A0922"/>
    <w:rsid w:val="007B08B2"/>
    <w:rsid w:val="007E01E9"/>
    <w:rsid w:val="007F3352"/>
    <w:rsid w:val="00801245"/>
    <w:rsid w:val="00835927"/>
    <w:rsid w:val="0085762D"/>
    <w:rsid w:val="008C47CE"/>
    <w:rsid w:val="008E06F8"/>
    <w:rsid w:val="0091783D"/>
    <w:rsid w:val="009431E4"/>
    <w:rsid w:val="00961816"/>
    <w:rsid w:val="00964A6C"/>
    <w:rsid w:val="009660A9"/>
    <w:rsid w:val="00972E1D"/>
    <w:rsid w:val="0098281B"/>
    <w:rsid w:val="009978AC"/>
    <w:rsid w:val="009F2D2F"/>
    <w:rsid w:val="00A14ABF"/>
    <w:rsid w:val="00A41F96"/>
    <w:rsid w:val="00A721A4"/>
    <w:rsid w:val="00A87A98"/>
    <w:rsid w:val="00AA40B6"/>
    <w:rsid w:val="00AB25F0"/>
    <w:rsid w:val="00AB5646"/>
    <w:rsid w:val="00AF5053"/>
    <w:rsid w:val="00B24CAF"/>
    <w:rsid w:val="00B52055"/>
    <w:rsid w:val="00B610F5"/>
    <w:rsid w:val="00B8489F"/>
    <w:rsid w:val="00B911F3"/>
    <w:rsid w:val="00BA2BA6"/>
    <w:rsid w:val="00BA6842"/>
    <w:rsid w:val="00BB6AF5"/>
    <w:rsid w:val="00BC00BD"/>
    <w:rsid w:val="00BD25C9"/>
    <w:rsid w:val="00BF5DB3"/>
    <w:rsid w:val="00C341F1"/>
    <w:rsid w:val="00C3693A"/>
    <w:rsid w:val="00C813D0"/>
    <w:rsid w:val="00C87E21"/>
    <w:rsid w:val="00C90FC3"/>
    <w:rsid w:val="00C95787"/>
    <w:rsid w:val="00CB777C"/>
    <w:rsid w:val="00CD3345"/>
    <w:rsid w:val="00CE3431"/>
    <w:rsid w:val="00D11C2F"/>
    <w:rsid w:val="00D17010"/>
    <w:rsid w:val="00D262F5"/>
    <w:rsid w:val="00D27B00"/>
    <w:rsid w:val="00D457C3"/>
    <w:rsid w:val="00D57686"/>
    <w:rsid w:val="00D925BC"/>
    <w:rsid w:val="00DA067F"/>
    <w:rsid w:val="00DD0C43"/>
    <w:rsid w:val="00DD51AF"/>
    <w:rsid w:val="00DF3BD0"/>
    <w:rsid w:val="00E368CD"/>
    <w:rsid w:val="00E37696"/>
    <w:rsid w:val="00E7700A"/>
    <w:rsid w:val="00E811ED"/>
    <w:rsid w:val="00E85E15"/>
    <w:rsid w:val="00E870F7"/>
    <w:rsid w:val="00E94B10"/>
    <w:rsid w:val="00EB6999"/>
    <w:rsid w:val="00EB7108"/>
    <w:rsid w:val="00ED6673"/>
    <w:rsid w:val="00EE0846"/>
    <w:rsid w:val="00EF15B9"/>
    <w:rsid w:val="00EF3172"/>
    <w:rsid w:val="00F02AF3"/>
    <w:rsid w:val="00F05380"/>
    <w:rsid w:val="00F91E6B"/>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paragraph" w:customStyle="1" w:styleId="Bullets">
    <w:name w:val="Bullets"/>
    <w:basedOn w:val="Normal"/>
    <w:link w:val="BulletsChar"/>
    <w:uiPriority w:val="9"/>
    <w:qFormat/>
    <w:rsid w:val="00D11C2F"/>
    <w:pPr>
      <w:numPr>
        <w:numId w:val="15"/>
      </w:numPr>
      <w:spacing w:after="200" w:line="276" w:lineRule="auto"/>
    </w:pPr>
    <w:rPr>
      <w:rFonts w:ascii="Calibri" w:eastAsia="Calibri" w:hAnsi="Calibri"/>
      <w:bCs w:val="0"/>
      <w:sz w:val="22"/>
      <w:szCs w:val="22"/>
      <w:lang w:val="en-AU"/>
    </w:rPr>
  </w:style>
  <w:style w:type="character" w:customStyle="1" w:styleId="BulletsChar">
    <w:name w:val="Bullets Char"/>
    <w:basedOn w:val="DefaultParagraphFont"/>
    <w:link w:val="Bullets"/>
    <w:uiPriority w:val="9"/>
    <w:rsid w:val="00D11C2F"/>
    <w:rPr>
      <w:rFonts w:ascii="Calibri" w:hAnsi="Calibri" w:cs="Times New Roman"/>
      <w:sz w:val="22"/>
      <w:szCs w:val="22"/>
      <w:lang w:val="en-AU" w:eastAsia="en-US"/>
    </w:rPr>
  </w:style>
  <w:style w:type="paragraph" w:customStyle="1" w:styleId="Bullets2">
    <w:name w:val="Bullets2"/>
    <w:basedOn w:val="Bullets"/>
    <w:uiPriority w:val="9"/>
    <w:qFormat/>
    <w:rsid w:val="00D11C2F"/>
    <w:pPr>
      <w:numPr>
        <w:ilvl w:val="1"/>
      </w:numPr>
      <w:ind w:left="1440"/>
    </w:pPr>
    <w:rPr>
      <w:rFonts w:cstheme="minorHAnsi"/>
    </w:rPr>
  </w:style>
  <w:style w:type="paragraph" w:styleId="ListBullet">
    <w:name w:val="List Bullet"/>
    <w:basedOn w:val="Normal"/>
    <w:unhideWhenUsed/>
    <w:rsid w:val="001C0E75"/>
    <w:pPr>
      <w:numPr>
        <w:numId w:val="23"/>
      </w:numPr>
      <w:spacing w:after="200" w:line="276" w:lineRule="auto"/>
      <w:contextualSpacing/>
    </w:pPr>
    <w:rPr>
      <w:rFonts w:ascii="Calibri" w:eastAsia="Calibri" w:hAnsi="Calibri"/>
      <w:bCs w:val="0"/>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paragraph" w:customStyle="1" w:styleId="Bullets">
    <w:name w:val="Bullets"/>
    <w:basedOn w:val="Normal"/>
    <w:link w:val="BulletsChar"/>
    <w:uiPriority w:val="9"/>
    <w:qFormat/>
    <w:rsid w:val="00D11C2F"/>
    <w:pPr>
      <w:numPr>
        <w:numId w:val="15"/>
      </w:numPr>
      <w:spacing w:after="200" w:line="276" w:lineRule="auto"/>
    </w:pPr>
    <w:rPr>
      <w:rFonts w:ascii="Calibri" w:eastAsia="Calibri" w:hAnsi="Calibri"/>
      <w:bCs w:val="0"/>
      <w:sz w:val="22"/>
      <w:szCs w:val="22"/>
      <w:lang w:val="en-AU"/>
    </w:rPr>
  </w:style>
  <w:style w:type="character" w:customStyle="1" w:styleId="BulletsChar">
    <w:name w:val="Bullets Char"/>
    <w:basedOn w:val="DefaultParagraphFont"/>
    <w:link w:val="Bullets"/>
    <w:uiPriority w:val="9"/>
    <w:rsid w:val="00D11C2F"/>
    <w:rPr>
      <w:rFonts w:ascii="Calibri" w:hAnsi="Calibri" w:cs="Times New Roman"/>
      <w:sz w:val="22"/>
      <w:szCs w:val="22"/>
      <w:lang w:val="en-AU" w:eastAsia="en-US"/>
    </w:rPr>
  </w:style>
  <w:style w:type="paragraph" w:customStyle="1" w:styleId="Bullets2">
    <w:name w:val="Bullets2"/>
    <w:basedOn w:val="Bullets"/>
    <w:uiPriority w:val="9"/>
    <w:qFormat/>
    <w:rsid w:val="00D11C2F"/>
    <w:pPr>
      <w:numPr>
        <w:ilvl w:val="1"/>
      </w:numPr>
      <w:ind w:left="1440"/>
    </w:pPr>
    <w:rPr>
      <w:rFonts w:cstheme="minorHAnsi"/>
    </w:rPr>
  </w:style>
  <w:style w:type="paragraph" w:styleId="ListBullet">
    <w:name w:val="List Bullet"/>
    <w:basedOn w:val="Normal"/>
    <w:unhideWhenUsed/>
    <w:rsid w:val="001C0E75"/>
    <w:pPr>
      <w:numPr>
        <w:numId w:val="23"/>
      </w:numPr>
      <w:spacing w:after="200" w:line="276" w:lineRule="auto"/>
      <w:contextualSpacing/>
    </w:pPr>
    <w:rPr>
      <w:rFonts w:ascii="Calibri" w:eastAsia="Calibri" w:hAnsi="Calibri"/>
      <w:bCs w:val="0"/>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2</cp:revision>
  <dcterms:created xsi:type="dcterms:W3CDTF">2015-05-08T09:28:00Z</dcterms:created>
  <dcterms:modified xsi:type="dcterms:W3CDTF">2015-05-08T09:28:00Z</dcterms:modified>
</cp:coreProperties>
</file>