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27019C29" w:rsidR="002F29A7" w:rsidRPr="00DB5B5A" w:rsidRDefault="00467490" w:rsidP="00DB5B5A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DB5B5A">
        <w:rPr>
          <w:rFonts w:asciiTheme="minorHAnsi" w:hAnsiTheme="minorHAnsi" w:cstheme="minorHAnsi"/>
          <w:color w:val="4472C4"/>
        </w:rPr>
        <w:t xml:space="preserve">Workplace Assessment </w:t>
      </w:r>
      <w:r w:rsidR="00EF3B9E" w:rsidRPr="00DB5B5A">
        <w:rPr>
          <w:rFonts w:asciiTheme="minorHAnsi" w:hAnsiTheme="minorHAnsi" w:cstheme="minorHAnsi"/>
          <w:color w:val="4472C4"/>
        </w:rPr>
        <w:t>6</w:t>
      </w:r>
      <w:r w:rsidRPr="00DB5B5A">
        <w:rPr>
          <w:rFonts w:asciiTheme="minorHAnsi" w:hAnsiTheme="minorHAnsi" w:cstheme="minorHAnsi"/>
          <w:color w:val="4472C4"/>
        </w:rPr>
        <w:t xml:space="preserve"> </w:t>
      </w:r>
      <w:r w:rsidR="002F29A7" w:rsidRPr="00DB5B5A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DB5B5A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DB5B5A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DB5B5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7469E00A" w:rsidR="002F29A7" w:rsidRPr="00460A37" w:rsidRDefault="002F29A7" w:rsidP="00DB5B5A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EF3B9E">
        <w:rPr>
          <w:rFonts w:cstheme="minorHAnsi"/>
          <w:b/>
          <w:bCs/>
          <w:color w:val="262626" w:themeColor="text1" w:themeTint="D9"/>
          <w:sz w:val="20"/>
          <w:szCs w:val="20"/>
        </w:rPr>
        <w:t>6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45A9BF10" w:rsidR="002F29A7" w:rsidRDefault="002F29A7" w:rsidP="00DB5B5A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EF3B9E">
        <w:rPr>
          <w:rFonts w:cstheme="minorHAnsi"/>
          <w:color w:val="262626" w:themeColor="text1" w:themeTint="D9"/>
          <w:sz w:val="20"/>
          <w:szCs w:val="20"/>
        </w:rPr>
        <w:t>6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DB5B5A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DB5B5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00F596A2" w:rsidR="00CF0ECD" w:rsidRDefault="009E106F" w:rsidP="00DB5B5A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EF3B9E">
        <w:rPr>
          <w:rFonts w:cstheme="minorHAnsi"/>
          <w:color w:val="262626" w:themeColor="text1" w:themeTint="D9"/>
          <w:sz w:val="20"/>
          <w:szCs w:val="20"/>
        </w:rPr>
        <w:t>p</w:t>
      </w:r>
      <w:r w:rsidR="00EF3B9E" w:rsidRPr="00EF3B9E">
        <w:rPr>
          <w:rFonts w:cstheme="minorHAnsi"/>
          <w:color w:val="262626" w:themeColor="text1" w:themeTint="D9"/>
          <w:sz w:val="20"/>
          <w:szCs w:val="20"/>
        </w:rPr>
        <w:t xml:space="preserve">repare a </w:t>
      </w:r>
      <w:r w:rsidR="00987D22">
        <w:rPr>
          <w:rFonts w:cstheme="minorHAnsi"/>
          <w:color w:val="262626" w:themeColor="text1" w:themeTint="D9"/>
          <w:sz w:val="20"/>
          <w:szCs w:val="20"/>
        </w:rPr>
        <w:t>Construction Schedule</w:t>
      </w:r>
      <w:r w:rsidR="00EF3B9E" w:rsidRPr="00EF3B9E">
        <w:rPr>
          <w:rFonts w:cstheme="minorHAnsi"/>
          <w:color w:val="262626" w:themeColor="text1" w:themeTint="D9"/>
          <w:sz w:val="20"/>
          <w:szCs w:val="20"/>
        </w:rPr>
        <w:t xml:space="preserve"> for </w:t>
      </w:r>
      <w:r w:rsidR="00EF3B9E">
        <w:rPr>
          <w:rFonts w:cstheme="minorHAnsi"/>
          <w:color w:val="262626" w:themeColor="text1" w:themeTint="D9"/>
          <w:sz w:val="20"/>
          <w:szCs w:val="20"/>
        </w:rPr>
        <w:t>their</w:t>
      </w:r>
      <w:r w:rsidR="00EF3B9E" w:rsidRPr="00EF3B9E">
        <w:rPr>
          <w:rFonts w:cstheme="minorHAnsi"/>
          <w:color w:val="262626" w:themeColor="text1" w:themeTint="D9"/>
          <w:sz w:val="20"/>
          <w:szCs w:val="20"/>
        </w:rPr>
        <w:t xml:space="preserve"> nominated project.</w:t>
      </w:r>
    </w:p>
    <w:p w14:paraId="7DEF51FB" w14:textId="08964669" w:rsidR="00EF3B9E" w:rsidRDefault="00867310" w:rsidP="00DB5B5A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4E2F6B31" w14:textId="4A1C833A" w:rsidR="007F283C" w:rsidRPr="007F283C" w:rsidRDefault="007F283C" w:rsidP="00DB5B5A">
      <w:pPr>
        <w:pStyle w:val="ListParagraph"/>
        <w:numPr>
          <w:ilvl w:val="0"/>
          <w:numId w:val="22"/>
        </w:numPr>
        <w:spacing w:before="120" w:after="120" w:line="276" w:lineRule="auto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7F283C">
        <w:rPr>
          <w:rFonts w:cstheme="minorHAnsi"/>
          <w:color w:val="262626" w:themeColor="text1" w:themeTint="D9"/>
          <w:sz w:val="20"/>
          <w:szCs w:val="20"/>
        </w:rPr>
        <w:t xml:space="preserve">Access and review the Project Budget and the Schedule of Progress Payments of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7F283C">
        <w:rPr>
          <w:rFonts w:cstheme="minorHAnsi"/>
          <w:color w:val="262626" w:themeColor="text1" w:themeTint="D9"/>
          <w:sz w:val="20"/>
          <w:szCs w:val="20"/>
        </w:rPr>
        <w:t>nominated project as reference to prepare the Construction Schedule.</w:t>
      </w:r>
    </w:p>
    <w:p w14:paraId="0C30215A" w14:textId="7114B96B" w:rsidR="007F283C" w:rsidRPr="007F283C" w:rsidRDefault="007F283C" w:rsidP="00DB5B5A">
      <w:pPr>
        <w:pStyle w:val="ListParagraph"/>
        <w:numPr>
          <w:ilvl w:val="0"/>
          <w:numId w:val="22"/>
        </w:numPr>
        <w:spacing w:before="120" w:after="120" w:line="276" w:lineRule="auto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7F283C">
        <w:rPr>
          <w:rFonts w:cstheme="minorHAnsi"/>
          <w:color w:val="262626" w:themeColor="text1" w:themeTint="D9"/>
          <w:sz w:val="20"/>
          <w:szCs w:val="20"/>
        </w:rPr>
        <w:t xml:space="preserve">Prepare a Construction Schedule for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7F283C">
        <w:rPr>
          <w:rFonts w:cstheme="minorHAnsi"/>
          <w:color w:val="262626" w:themeColor="text1" w:themeTint="D9"/>
          <w:sz w:val="20"/>
          <w:szCs w:val="20"/>
        </w:rPr>
        <w:t xml:space="preserve">nominated project. Ensure that the information in the Construction Schedule is consistent with the information in the documents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7F283C">
        <w:rPr>
          <w:rFonts w:cstheme="minorHAnsi"/>
          <w:color w:val="262626" w:themeColor="text1" w:themeTint="D9"/>
          <w:sz w:val="20"/>
          <w:szCs w:val="20"/>
        </w:rPr>
        <w:t>accessed in Step 1.</w:t>
      </w:r>
    </w:p>
    <w:p w14:paraId="27BA7BC4" w14:textId="024C2C27" w:rsidR="00867310" w:rsidRPr="007F283C" w:rsidRDefault="007F283C" w:rsidP="00DB5B5A">
      <w:pPr>
        <w:pStyle w:val="ListParagraph"/>
        <w:spacing w:before="120" w:after="120" w:line="276" w:lineRule="auto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7F283C">
        <w:rPr>
          <w:rFonts w:cstheme="minorHAnsi"/>
          <w:color w:val="262626" w:themeColor="text1" w:themeTint="D9"/>
          <w:sz w:val="20"/>
          <w:szCs w:val="20"/>
        </w:rPr>
        <w:t xml:space="preserve">Use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7F283C">
        <w:rPr>
          <w:rFonts w:cstheme="minorHAnsi"/>
          <w:color w:val="262626" w:themeColor="text1" w:themeTint="D9"/>
          <w:sz w:val="20"/>
          <w:szCs w:val="20"/>
        </w:rPr>
        <w:t xml:space="preserve">organisation’s Construction Schedule template, or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7F283C">
        <w:rPr>
          <w:rFonts w:cstheme="minorHAnsi"/>
          <w:color w:val="262626" w:themeColor="text1" w:themeTint="D9"/>
          <w:sz w:val="20"/>
          <w:szCs w:val="20"/>
        </w:rPr>
        <w:t xml:space="preserve">may use the </w:t>
      </w:r>
      <w:r w:rsidRPr="007F283C">
        <w:rPr>
          <w:rFonts w:cstheme="minorHAnsi"/>
          <w:b/>
          <w:bCs/>
          <w:color w:val="262626" w:themeColor="text1" w:themeTint="D9"/>
          <w:sz w:val="20"/>
          <w:szCs w:val="20"/>
        </w:rPr>
        <w:t>Generic Construction Schedule</w:t>
      </w:r>
      <w:r w:rsidRPr="007F283C">
        <w:rPr>
          <w:rFonts w:cstheme="minorHAnsi"/>
          <w:color w:val="262626" w:themeColor="text1" w:themeTint="D9"/>
          <w:sz w:val="20"/>
          <w:szCs w:val="20"/>
        </w:rPr>
        <w:t xml:space="preserve"> provided along with this workbook.</w:t>
      </w:r>
    </w:p>
    <w:p w14:paraId="1798032F" w14:textId="062C5DA2" w:rsidR="00867310" w:rsidRPr="007F283C" w:rsidRDefault="00867310" w:rsidP="00DB5B5A">
      <w:pPr>
        <w:pStyle w:val="ListParagraph"/>
        <w:numPr>
          <w:ilvl w:val="0"/>
          <w:numId w:val="22"/>
        </w:numPr>
        <w:spacing w:before="120" w:after="120" w:line="276" w:lineRule="auto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867310">
        <w:rPr>
          <w:rFonts w:cstheme="minorHAnsi"/>
          <w:color w:val="262626" w:themeColor="text1" w:themeTint="D9"/>
          <w:sz w:val="20"/>
          <w:szCs w:val="20"/>
        </w:rPr>
        <w:t xml:space="preserve">Have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867310">
        <w:rPr>
          <w:rFonts w:cstheme="minorHAnsi"/>
          <w:color w:val="262626" w:themeColor="text1" w:themeTint="D9"/>
          <w:sz w:val="20"/>
          <w:szCs w:val="20"/>
        </w:rPr>
        <w:t xml:space="preserve">project manager review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 </w:t>
      </w:r>
      <w:r w:rsidRPr="00867310">
        <w:rPr>
          <w:rFonts w:cstheme="minorHAnsi"/>
          <w:color w:val="262626" w:themeColor="text1" w:themeTint="D9"/>
          <w:sz w:val="20"/>
          <w:szCs w:val="20"/>
        </w:rPr>
        <w:t>submitted Construction Schedule. The</w:t>
      </w:r>
      <w:r>
        <w:rPr>
          <w:rFonts w:cstheme="minorHAnsi"/>
          <w:color w:val="262626" w:themeColor="text1" w:themeTint="D9"/>
          <w:sz w:val="20"/>
          <w:szCs w:val="20"/>
        </w:rPr>
        <w:t xml:space="preserve">ir project manager </w:t>
      </w:r>
      <w:r w:rsidRPr="00867310">
        <w:rPr>
          <w:rFonts w:cstheme="minorHAnsi"/>
          <w:color w:val="262626" w:themeColor="text1" w:themeTint="D9"/>
          <w:sz w:val="20"/>
          <w:szCs w:val="20"/>
        </w:rPr>
        <w:t xml:space="preserve">must accomplish and sign the </w:t>
      </w:r>
      <w:r w:rsidRPr="0083469B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Third-Party Report Form </w:t>
      </w:r>
      <w:r w:rsidR="0083469B" w:rsidRPr="0083469B">
        <w:rPr>
          <w:rFonts w:cstheme="minorHAnsi"/>
          <w:b/>
          <w:bCs/>
          <w:color w:val="262626" w:themeColor="text1" w:themeTint="D9"/>
          <w:sz w:val="20"/>
          <w:szCs w:val="20"/>
        </w:rPr>
        <w:t>(Construction Schedule)</w:t>
      </w:r>
      <w:r w:rsidR="0083469B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Pr="00867310">
        <w:rPr>
          <w:rFonts w:cstheme="minorHAnsi"/>
          <w:color w:val="262626" w:themeColor="text1" w:themeTint="D9"/>
          <w:sz w:val="20"/>
          <w:szCs w:val="20"/>
        </w:rPr>
        <w:t xml:space="preserve">to confirm that </w:t>
      </w:r>
      <w:r w:rsidR="00ED09C4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867310">
        <w:rPr>
          <w:rFonts w:cstheme="minorHAnsi"/>
          <w:color w:val="262626" w:themeColor="text1" w:themeTint="D9"/>
          <w:sz w:val="20"/>
          <w:szCs w:val="20"/>
        </w:rPr>
        <w:t>submission is accurate.</w:t>
      </w:r>
    </w:p>
    <w:p w14:paraId="247FC5F2" w14:textId="46AEF463" w:rsidR="002F29A7" w:rsidRDefault="00CC46FB" w:rsidP="00DB5B5A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7132B8E9" w14:textId="77777777" w:rsidR="00EF3B9E" w:rsidRDefault="00CF0ECD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F3B9E">
        <w:rPr>
          <w:rFonts w:cstheme="minorHAnsi"/>
          <w:color w:val="262626" w:themeColor="text1" w:themeTint="D9"/>
          <w:sz w:val="20"/>
          <w:szCs w:val="20"/>
        </w:rPr>
        <w:t>Practical knowledge of</w:t>
      </w:r>
      <w:r w:rsidR="00EF3B9E" w:rsidRPr="00EF3B9E">
        <w:rPr>
          <w:rFonts w:cstheme="minorHAnsi"/>
          <w:color w:val="262626" w:themeColor="text1" w:themeTint="D9"/>
          <w:sz w:val="20"/>
          <w:szCs w:val="20"/>
        </w:rPr>
        <w:t xml:space="preserve"> how to allocate expenses over the life of the project </w:t>
      </w:r>
    </w:p>
    <w:p w14:paraId="1A70BD7B" w14:textId="38B16709" w:rsidR="006624BA" w:rsidRPr="006A10BA" w:rsidRDefault="00CF0ECD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F3B9E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EF3B9E">
        <w:rPr>
          <w:rFonts w:cstheme="minorHAnsi"/>
          <w:color w:val="262626" w:themeColor="text1" w:themeTint="D9"/>
          <w:sz w:val="20"/>
          <w:szCs w:val="20"/>
        </w:rPr>
        <w:t xml:space="preserve">preparing a </w:t>
      </w:r>
      <w:r w:rsidR="00987D22">
        <w:rPr>
          <w:rFonts w:cstheme="minorHAnsi"/>
          <w:color w:val="262626" w:themeColor="text1" w:themeTint="D9"/>
          <w:sz w:val="20"/>
          <w:szCs w:val="20"/>
        </w:rPr>
        <w:t>Construction Schedule</w:t>
      </w:r>
    </w:p>
    <w:p w14:paraId="135F9E6A" w14:textId="77777777" w:rsidR="006624BA" w:rsidRPr="006624BA" w:rsidRDefault="006624BA" w:rsidP="00DB5B5A"/>
    <w:p w14:paraId="349B19FC" w14:textId="31F80835" w:rsidR="002F29A7" w:rsidRPr="00CC46FB" w:rsidRDefault="002F29A7" w:rsidP="00DB5B5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DB5B5A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199A3449" w:rsidR="00D6721D" w:rsidRPr="00E61A3A" w:rsidRDefault="00D6721D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EF3B9E">
        <w:rPr>
          <w:rFonts w:cstheme="minorHAnsi"/>
          <w:color w:val="262626" w:themeColor="text1" w:themeTint="D9"/>
          <w:sz w:val="20"/>
          <w:szCs w:val="20"/>
        </w:rPr>
        <w:t xml:space="preserve">preparing a </w:t>
      </w:r>
      <w:r w:rsidR="006D3009">
        <w:rPr>
          <w:rFonts w:cstheme="minorHAnsi"/>
          <w:color w:val="262626" w:themeColor="text1" w:themeTint="D9"/>
          <w:sz w:val="20"/>
          <w:szCs w:val="20"/>
        </w:rPr>
        <w:t>Construction Schedule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 xml:space="preserve"> 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748E3D43" w:rsidR="00AC707F" w:rsidRDefault="00AC707F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FD13678" w14:textId="75E089AC" w:rsidR="00EF3B9E" w:rsidRPr="00AC707F" w:rsidRDefault="00EF3B9E" w:rsidP="00DB5B5A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the candidate </w:t>
      </w:r>
      <w:r w:rsidR="006D3009">
        <w:rPr>
          <w:rFonts w:cstheme="minorHAnsi"/>
          <w:color w:val="262626" w:themeColor="text1" w:themeTint="D9"/>
          <w:sz w:val="20"/>
          <w:szCs w:val="20"/>
        </w:rPr>
        <w:t>uses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organisation’s template for this task, modify the Assessors’ checklist according</w:t>
      </w:r>
      <w:r w:rsidR="00D945F4">
        <w:rPr>
          <w:rFonts w:cstheme="minorHAnsi"/>
          <w:color w:val="262626" w:themeColor="text1" w:themeTint="D9"/>
          <w:sz w:val="20"/>
          <w:szCs w:val="20"/>
        </w:rPr>
        <w:t xml:space="preserve"> to the </w:t>
      </w:r>
      <w:r w:rsidR="006D3009">
        <w:rPr>
          <w:rFonts w:cstheme="minorHAnsi"/>
          <w:color w:val="262626" w:themeColor="text1" w:themeTint="D9"/>
          <w:sz w:val="20"/>
          <w:szCs w:val="20"/>
        </w:rPr>
        <w:t>organisation’s requirements</w:t>
      </w:r>
      <w:r w:rsidR="00D945F4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0063DD73" w14:textId="77777777" w:rsidR="00AC707F" w:rsidRPr="007D0A1A" w:rsidRDefault="00AC707F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06F1DDD7" w14:textId="5F799713" w:rsidR="00AE719F" w:rsidRPr="0083469B" w:rsidRDefault="00AC707F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1F38FCF1" w14:textId="705DD2CB" w:rsidR="0039482B" w:rsidRPr="00B2215F" w:rsidRDefault="0039482B" w:rsidP="00DB5B5A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7A270DDE" w:rsidR="003F323F" w:rsidRPr="007D0A1A" w:rsidRDefault="003F323F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6D3009">
        <w:rPr>
          <w:rFonts w:cstheme="minorHAnsi"/>
          <w:color w:val="262626" w:themeColor="text1" w:themeTint="D9"/>
          <w:sz w:val="20"/>
          <w:szCs w:val="20"/>
        </w:rPr>
        <w:t>Construction Schedule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DB5B5A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DB5B5A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DB5B5A">
      <w:pPr>
        <w:spacing w:before="120" w:after="120" w:line="276" w:lineRule="auto"/>
      </w:pPr>
    </w:p>
    <w:p w14:paraId="5DBA07F9" w14:textId="3CAC04BE" w:rsidR="0039482B" w:rsidRPr="008C6C99" w:rsidRDefault="0039482B" w:rsidP="00DB5B5A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B5B5A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B5B5A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DB5B5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DB5B5A"/>
    <w:p w14:paraId="29AB504D" w14:textId="40FAA30E" w:rsidR="00D645BA" w:rsidRPr="00D645BA" w:rsidRDefault="00D645BA" w:rsidP="00DB5B5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8BC79A7" w:rsidR="00FB64B7" w:rsidRDefault="00FB64B7" w:rsidP="00DB5B5A"/>
    <w:p w14:paraId="7193ED08" w14:textId="77777777" w:rsidR="00FB64B7" w:rsidRDefault="00FB64B7">
      <w:r>
        <w:br w:type="page"/>
      </w:r>
    </w:p>
    <w:p w14:paraId="493E8CBE" w14:textId="1B4F25EA" w:rsidR="005F4237" w:rsidRPr="00D645BA" w:rsidRDefault="005F4237" w:rsidP="00DB5B5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224FC1F5" w:rsidR="00F01915" w:rsidRDefault="00B7092E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F3B9E" w:rsidRPr="00EF3B9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preparing a </w:t>
            </w:r>
            <w:r w:rsidR="006D300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Construction Schedule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75019E" w14:textId="77777777" w:rsidR="00A8625A" w:rsidRDefault="00A8625A" w:rsidP="00DB5B5A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Policies: </w:t>
            </w:r>
          </w:p>
          <w:p w14:paraId="7197C410" w14:textId="3A2C52E6" w:rsidR="00F01915" w:rsidRDefault="00F01915" w:rsidP="00DB5B5A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704FA2FA" w14:textId="77777777" w:rsidR="00A8625A" w:rsidRDefault="00A8625A" w:rsidP="00DB5B5A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7ABD55C9" w14:textId="77777777" w:rsidR="00A8625A" w:rsidRDefault="00A8625A" w:rsidP="00DB5B5A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Procedures: </w:t>
            </w:r>
          </w:p>
          <w:p w14:paraId="2210E184" w14:textId="77777777" w:rsidR="00A8625A" w:rsidRDefault="00A8625A" w:rsidP="00DB5B5A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2EF2576E" w:rsidR="00DB5B5A" w:rsidRPr="006A10BA" w:rsidRDefault="00DB5B5A" w:rsidP="00DB5B5A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5F4237" w:rsidRPr="00B65856" w14:paraId="15FDACDE" w14:textId="77777777" w:rsidTr="29A8C41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35694FFB" w:rsidR="007843DD" w:rsidRPr="0088577C" w:rsidRDefault="007843DD" w:rsidP="00DB5B5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29A8C41C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68688F7C" w:rsidRPr="29A8C41C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29A8C41C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1EDC9906" w:rsidR="007843DD" w:rsidRPr="00EF3B9E" w:rsidRDefault="007843DD" w:rsidP="00DB5B5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People resources (e.g. </w:t>
            </w:r>
            <w:r w:rsid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actual project manager of the candidate’s nominated project</w:t>
            </w:r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573BF61C" w:rsidR="007843DD" w:rsidRPr="001B63FD" w:rsidRDefault="007843DD" w:rsidP="00DB5B5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prepare a </w:t>
            </w:r>
            <w:r w:rsidR="006D3009">
              <w:rPr>
                <w:rFonts w:cstheme="minorHAnsi"/>
                <w:color w:val="262626" w:themeColor="text1" w:themeTint="D9"/>
                <w:sz w:val="20"/>
                <w:szCs w:val="20"/>
              </w:rPr>
              <w:t>Construction Schedule</w:t>
            </w:r>
          </w:p>
          <w:p w14:paraId="79398139" w14:textId="7DC122D9" w:rsidR="00EF3B9E" w:rsidRPr="00EF3B9E" w:rsidRDefault="007843DD" w:rsidP="00DB5B5A">
            <w:pPr>
              <w:pStyle w:val="ListParagraph"/>
              <w:numPr>
                <w:ilvl w:val="0"/>
                <w:numId w:val="3"/>
              </w:numPr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EF3B9E"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preparing a </w:t>
            </w:r>
            <w:r w:rsidR="006D3009">
              <w:rPr>
                <w:rFonts w:cstheme="minorHAnsi"/>
                <w:color w:val="262626" w:themeColor="text1" w:themeTint="D9"/>
                <w:sz w:val="20"/>
                <w:szCs w:val="20"/>
              </w:rPr>
              <w:t>Construction Schedule</w:t>
            </w:r>
          </w:p>
          <w:p w14:paraId="72B25C36" w14:textId="3C7EAB3D" w:rsidR="001B3F3B" w:rsidRDefault="001B3F3B" w:rsidP="00DB5B5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Budget of the candidate’s nominated project</w:t>
            </w:r>
          </w:p>
          <w:p w14:paraId="627C0EC3" w14:textId="5B73370E" w:rsidR="001B3F3B" w:rsidRDefault="001B3F3B" w:rsidP="00DB5B5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Schedule of Progress Payments of the candidate’s nominated project</w:t>
            </w:r>
          </w:p>
          <w:p w14:paraId="280F8286" w14:textId="2239A318" w:rsidR="00EF3B9E" w:rsidRDefault="00EF3B9E" w:rsidP="00DB5B5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Organisation’s </w:t>
            </w:r>
            <w:r w:rsidR="006D3009">
              <w:rPr>
                <w:rFonts w:cstheme="minorHAnsi"/>
                <w:color w:val="262626" w:themeColor="text1" w:themeTint="D9"/>
                <w:sz w:val="20"/>
                <w:szCs w:val="20"/>
              </w:rPr>
              <w:t>Construction Schedule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temp</w:t>
            </w:r>
            <w:r w:rsidR="001B3F3B">
              <w:rPr>
                <w:rFonts w:cstheme="minorHAnsi"/>
                <w:color w:val="262626" w:themeColor="text1" w:themeTint="D9"/>
                <w:sz w:val="20"/>
                <w:szCs w:val="20"/>
              </w:rPr>
              <w:t>la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 (if any)</w:t>
            </w:r>
          </w:p>
          <w:p w14:paraId="136C7718" w14:textId="0D903C49" w:rsidR="00EF3B9E" w:rsidRDefault="006D3009" w:rsidP="00DB5B5A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The Construction Schedule</w:t>
            </w:r>
            <w:r w:rsid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records</w:t>
            </w:r>
            <w:r w:rsid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how the total project expenses will be allocated over the life of the project. </w:t>
            </w:r>
          </w:p>
          <w:p w14:paraId="051F1F3A" w14:textId="286C8717" w:rsidR="00B65856" w:rsidRPr="00B65856" w:rsidRDefault="00EF3B9E" w:rsidP="00DB5B5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Generic </w:t>
            </w:r>
            <w:r w:rsidR="006D3009">
              <w:rPr>
                <w:rFonts w:cstheme="minorHAnsi"/>
                <w:color w:val="262626" w:themeColor="text1" w:themeTint="D9"/>
                <w:sz w:val="20"/>
                <w:szCs w:val="20"/>
              </w:rPr>
              <w:t>Construction Schedule</w:t>
            </w:r>
            <w:r w:rsidR="00D1702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template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(as needed)</w:t>
            </w:r>
          </w:p>
        </w:tc>
      </w:tr>
    </w:tbl>
    <w:p w14:paraId="3C96979D" w14:textId="387204C7" w:rsidR="00FB64B7" w:rsidRDefault="00FB64B7" w:rsidP="00DB5B5A"/>
    <w:p w14:paraId="092E2528" w14:textId="77777777" w:rsidR="00FB64B7" w:rsidRDefault="00FB64B7">
      <w:r>
        <w:br w:type="page"/>
      </w:r>
    </w:p>
    <w:p w14:paraId="4288BEC9" w14:textId="545E314F" w:rsidR="0060042F" w:rsidRPr="00D645BA" w:rsidRDefault="0060042F" w:rsidP="00DB5B5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DB5B5A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DB5B5A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DB5B5A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DB5B5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DB5B5A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DB5B5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DB5B5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DB5B5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DB5B5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DB5B5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DB5B5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DB5B5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DB5B5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DB5B5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DB5B5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DB5B5A">
      <w:r>
        <w:br w:type="page"/>
      </w:r>
    </w:p>
    <w:p w14:paraId="6A467CF9" w14:textId="4E7A70B9" w:rsidR="00820FC5" w:rsidRDefault="00926BF3" w:rsidP="00DB5B5A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4A433748" w14:textId="44BAA19E" w:rsidR="001B3F3B" w:rsidRPr="001B3F3B" w:rsidRDefault="006D3009" w:rsidP="00DB5B5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Construction Schedule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115993B0" w:rsidR="000055D1" w:rsidRPr="001B3F3B" w:rsidRDefault="000055D1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6D300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Construction Schedule</w:t>
            </w: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2497C969" w:rsidR="007843DD" w:rsidRPr="001B3F3B" w:rsidRDefault="001B3F3B" w:rsidP="00DB5B5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proofErr w:type="gramStart"/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of</w:t>
            </w:r>
            <w:proofErr w:type="gramEnd"/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following information:</w:t>
            </w:r>
          </w:p>
        </w:tc>
        <w:tc>
          <w:tcPr>
            <w:tcW w:w="861" w:type="pct"/>
            <w:shd w:val="clear" w:color="auto" w:fill="auto"/>
          </w:tcPr>
          <w:p w14:paraId="7E900ED7" w14:textId="27C7BE7F" w:rsidR="007843DD" w:rsidRPr="007D0A1A" w:rsidRDefault="007843DD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34E3DD90" w:rsidR="007843DD" w:rsidRPr="007D0A1A" w:rsidRDefault="0044774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</w:tr>
      <w:tr w:rsidR="001B3F3B" w:rsidRPr="007D0A1A" w14:paraId="5D3FBF8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34D675E" w14:textId="2751DED0" w:rsidR="001B3F3B" w:rsidRDefault="001B3F3B" w:rsidP="00DB5B5A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project name</w:t>
            </w:r>
          </w:p>
        </w:tc>
        <w:tc>
          <w:tcPr>
            <w:tcW w:w="861" w:type="pct"/>
            <w:shd w:val="clear" w:color="auto" w:fill="auto"/>
          </w:tcPr>
          <w:p w14:paraId="0B83578B" w14:textId="6F0F97E9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8C23388" w14:textId="1DED656E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12DE089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5302DD43" w:rsidR="001B3F3B" w:rsidRPr="001B3F3B" w:rsidRDefault="001B3F3B" w:rsidP="00DB5B5A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amount of the t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otal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project expenses</w:t>
            </w:r>
          </w:p>
        </w:tc>
        <w:tc>
          <w:tcPr>
            <w:tcW w:w="861" w:type="pct"/>
            <w:shd w:val="clear" w:color="auto" w:fill="auto"/>
          </w:tcPr>
          <w:p w14:paraId="1B307A5D" w14:textId="77777777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1B7342F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676AC7E" w14:textId="2F251FAE" w:rsidR="001B3F3B" w:rsidRDefault="001B3F3B" w:rsidP="00DB5B5A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breakdown of expenses</w:t>
            </w:r>
          </w:p>
          <w:p w14:paraId="6AFBF034" w14:textId="08ADE4D6" w:rsidR="001B3F3B" w:rsidRPr="00233E5A" w:rsidRDefault="001B3F3B" w:rsidP="00DB5B5A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submission must determine how the total project expense is broken down. (Is it broken down per type of expense or per task?)</w:t>
            </w:r>
          </w:p>
        </w:tc>
        <w:tc>
          <w:tcPr>
            <w:tcW w:w="861" w:type="pct"/>
            <w:shd w:val="clear" w:color="auto" w:fill="auto"/>
          </w:tcPr>
          <w:p w14:paraId="5E3ADDF2" w14:textId="77777777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77777777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218888D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E5279C" w14:textId="575923EE" w:rsidR="001B3F3B" w:rsidRPr="001B3F3B" w:rsidRDefault="001B3F3B" w:rsidP="00DB5B5A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mount of project expenses estimated to be incurred for each period</w:t>
            </w:r>
          </w:p>
          <w:p w14:paraId="07EDA34B" w14:textId="30D1BF59" w:rsidR="001B3F3B" w:rsidRPr="001B3F3B" w:rsidRDefault="001B3F3B" w:rsidP="00DB5B5A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total expense is allocated throughout the life of the project. The allocation can be on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 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daily, weekly, monthly, quarterly, and annual basis — depends on the nature of the project.</w:t>
            </w:r>
          </w:p>
        </w:tc>
        <w:tc>
          <w:tcPr>
            <w:tcW w:w="861" w:type="pct"/>
            <w:shd w:val="clear" w:color="auto" w:fill="auto"/>
          </w:tcPr>
          <w:p w14:paraId="429E2480" w14:textId="358FC846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7EB1B71" w14:textId="55592A53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45E7B4E6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30F9284" w14:textId="6268E69B" w:rsidR="001B3F3B" w:rsidRPr="001B3F3B" w:rsidRDefault="001B3F3B" w:rsidP="00DB5B5A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mount of progress payments estimated to be received for each period</w:t>
            </w:r>
          </w:p>
        </w:tc>
        <w:tc>
          <w:tcPr>
            <w:tcW w:w="861" w:type="pct"/>
            <w:shd w:val="clear" w:color="auto" w:fill="auto"/>
          </w:tcPr>
          <w:p w14:paraId="7774916A" w14:textId="25019D6C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DFB89F1" w14:textId="58B99BE0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5B02F97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10741C7" w14:textId="445F2589" w:rsidR="001B3F3B" w:rsidRPr="001B3F3B" w:rsidRDefault="001B3F3B" w:rsidP="00DB5B5A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e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stimated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cash balance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for each period</w:t>
            </w:r>
          </w:p>
        </w:tc>
        <w:tc>
          <w:tcPr>
            <w:tcW w:w="861" w:type="pct"/>
            <w:shd w:val="clear" w:color="auto" w:fill="auto"/>
          </w:tcPr>
          <w:p w14:paraId="2E733009" w14:textId="4A010C14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06915B" w14:textId="639DC587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7813519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7ADB625F" w:rsidR="001B3F3B" w:rsidRPr="001B3F3B" w:rsidRDefault="001B3F3B" w:rsidP="00DB5B5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Follows the required format and structure of the organisation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4D4C3DB8" w14:textId="25393EEC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E8A51F" w14:textId="36AFAE20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0081136B" w:rsidR="001B3F3B" w:rsidRDefault="001B3F3B" w:rsidP="00DB5B5A"/>
    <w:p w14:paraId="72D2AE6F" w14:textId="77777777" w:rsidR="001B3F3B" w:rsidRDefault="001B3F3B" w:rsidP="00DB5B5A">
      <w:r>
        <w:br w:type="page"/>
      </w:r>
    </w:p>
    <w:p w14:paraId="611D611D" w14:textId="548FD648" w:rsidR="001B3F3B" w:rsidRPr="001B3F3B" w:rsidRDefault="001B3F3B" w:rsidP="00DB5B5A">
      <w:pPr>
        <w:rPr>
          <w:rFonts w:ascii="Arial" w:hAnsi="Arial" w:cs="Arial"/>
          <w:b/>
          <w:bCs/>
        </w:rPr>
      </w:pPr>
      <w:r w:rsidRPr="001B3F3B">
        <w:rPr>
          <w:rFonts w:ascii="Arial" w:hAnsi="Arial" w:cs="Arial"/>
          <w:b/>
          <w:bCs/>
        </w:rPr>
        <w:lastRenderedPageBreak/>
        <w:t>Third-Party Report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1B3F3B" w:rsidRPr="00C82237" w14:paraId="3E7DAE9F" w14:textId="77777777" w:rsidTr="00DC24EC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482E264E" w14:textId="3453C35D" w:rsidR="001B3F3B" w:rsidRPr="001B3F3B" w:rsidRDefault="001B3F3B" w:rsidP="00DB5B5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1E63FD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Third Party Report </w:t>
            </w: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2D804D9D" w14:textId="77777777" w:rsidR="001B3F3B" w:rsidRPr="00C82237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E2E3A41" w14:textId="77777777" w:rsidR="001B3F3B" w:rsidRPr="00C82237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1B3F3B" w:rsidRPr="007D0A1A" w14:paraId="45F91E9A" w14:textId="77777777" w:rsidTr="00DC24EC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6A0EFE3" w14:textId="3AC7440F" w:rsidR="001B3F3B" w:rsidRPr="001B3F3B" w:rsidRDefault="001B3F3B" w:rsidP="00DB5B5A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Includes confirmation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from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current project manager reviewing the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Schedule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on the following:</w:t>
            </w:r>
          </w:p>
        </w:tc>
        <w:tc>
          <w:tcPr>
            <w:tcW w:w="861" w:type="pct"/>
            <w:shd w:val="clear" w:color="auto" w:fill="auto"/>
          </w:tcPr>
          <w:p w14:paraId="171FC769" w14:textId="406915EB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3931C902" w14:textId="6A0847BF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F3B" w:rsidRPr="007D0A1A" w14:paraId="5936B7BE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117E1BA" w14:textId="7B9FDAE5" w:rsidR="001B3F3B" w:rsidRPr="001B3F3B" w:rsidRDefault="001B3F3B" w:rsidP="000501A5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Schedule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contains 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data that are consistent with the information contained in the following:</w:t>
            </w:r>
          </w:p>
        </w:tc>
        <w:tc>
          <w:tcPr>
            <w:tcW w:w="861" w:type="pct"/>
            <w:shd w:val="clear" w:color="auto" w:fill="auto"/>
          </w:tcPr>
          <w:p w14:paraId="0C3B3FA4" w14:textId="1EDF0856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8052A5B" w14:textId="56F88ADB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F3B" w:rsidRPr="007D0A1A" w14:paraId="4A1936AF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3D3FC8" w14:textId="77777777" w:rsidR="001B3F3B" w:rsidRDefault="001B3F3B" w:rsidP="00DB5B5A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2160" w:right="0" w:hanging="18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Project Budget </w:t>
            </w:r>
          </w:p>
          <w:p w14:paraId="15144CF8" w14:textId="56560701" w:rsidR="001B3F3B" w:rsidRPr="00233E5A" w:rsidRDefault="001B3F3B" w:rsidP="00DB5B5A">
            <w:pPr>
              <w:pStyle w:val="ListParagraph"/>
              <w:tabs>
                <w:tab w:val="left" w:pos="180"/>
              </w:tabs>
              <w:ind w:left="216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All values presented in the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Schedule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can be verified in the Project Budget:</w:t>
            </w:r>
          </w:p>
        </w:tc>
        <w:tc>
          <w:tcPr>
            <w:tcW w:w="861" w:type="pct"/>
            <w:shd w:val="clear" w:color="auto" w:fill="auto"/>
          </w:tcPr>
          <w:p w14:paraId="46D985C8" w14:textId="77777777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1EE32A2" w14:textId="77777777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5DF3C8DE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D68D00F" w14:textId="56EB39B3" w:rsidR="001B3F3B" w:rsidRDefault="001B3F3B" w:rsidP="00DB5B5A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2160" w:right="0" w:hanging="181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Schedule of Progress Payments of the project</w:t>
            </w:r>
          </w:p>
          <w:p w14:paraId="7FCB73B9" w14:textId="4EF91D8C" w:rsidR="001B3F3B" w:rsidRPr="001B3F3B" w:rsidRDefault="001B3F3B" w:rsidP="00DB5B5A">
            <w:pPr>
              <w:pStyle w:val="ListParagraph"/>
              <w:tabs>
                <w:tab w:val="left" w:pos="180"/>
              </w:tabs>
              <w:ind w:left="216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All values presented in the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Schedule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can be verified in the Schedule of Progress Payments of the project.</w:t>
            </w:r>
          </w:p>
        </w:tc>
        <w:tc>
          <w:tcPr>
            <w:tcW w:w="861" w:type="pct"/>
            <w:shd w:val="clear" w:color="auto" w:fill="auto"/>
          </w:tcPr>
          <w:p w14:paraId="3B2377B8" w14:textId="62D7B83E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AB49CE4" w14:textId="1AC7A274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3C464ED9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B736E0A" w14:textId="36AFB03E" w:rsidR="001B3F3B" w:rsidRPr="001B3F3B" w:rsidRDefault="001B3F3B" w:rsidP="000501A5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Schedule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ses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an 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appropriate formula</w:t>
            </w:r>
          </w:p>
        </w:tc>
        <w:tc>
          <w:tcPr>
            <w:tcW w:w="861" w:type="pct"/>
            <w:shd w:val="clear" w:color="auto" w:fill="auto"/>
          </w:tcPr>
          <w:p w14:paraId="765152EA" w14:textId="77777777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E6E0AE" w14:textId="77777777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1DF0820A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75F949C" w14:textId="739183F9" w:rsidR="001B3F3B" w:rsidRPr="001B3F3B" w:rsidRDefault="001B3F3B" w:rsidP="000501A5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Schedule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presents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allocation of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project expenses correctly</w:t>
            </w:r>
          </w:p>
          <w:p w14:paraId="704BBA4A" w14:textId="7C1A5CD6" w:rsidR="001B3F3B" w:rsidRPr="001B3F3B" w:rsidRDefault="001B3F3B" w:rsidP="000501A5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For example, if the policies and procedures of the project indicate that the project should allocate 20% of its total expenses in the month of February, then the </w:t>
            </w:r>
            <w:r w:rsidR="006D30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Schedule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should show that 20% of the project expenses are to be allocated in the month of February.</w:t>
            </w:r>
          </w:p>
        </w:tc>
        <w:tc>
          <w:tcPr>
            <w:tcW w:w="861" w:type="pct"/>
            <w:shd w:val="clear" w:color="auto" w:fill="auto"/>
          </w:tcPr>
          <w:p w14:paraId="24369275" w14:textId="77777777" w:rsidR="001B3F3B" w:rsidRPr="007D0A1A" w:rsidRDefault="001B3F3B" w:rsidP="00DB5B5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C9D69CB" w14:textId="77777777" w:rsidR="001B3F3B" w:rsidRPr="007D0A1A" w:rsidRDefault="001B3F3B" w:rsidP="00DB5B5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5CEBC61C" w14:textId="77777777" w:rsidR="001B3F3B" w:rsidRDefault="001B3F3B" w:rsidP="00DB5B5A">
      <w:pPr>
        <w:pStyle w:val="ListParagraph"/>
        <w:numPr>
          <w:ilvl w:val="0"/>
          <w:numId w:val="18"/>
        </w:numPr>
        <w:tabs>
          <w:tab w:val="left" w:pos="180"/>
        </w:tabs>
        <w:spacing w:before="120" w:after="120" w:line="276" w:lineRule="auto"/>
        <w:ind w:left="714" w:hanging="357"/>
        <w:contextualSpacing w:val="0"/>
        <w:jc w:val="both"/>
      </w:pPr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177ACBDE" w:rsidR="000055D1" w:rsidRPr="007D0A1A" w:rsidRDefault="000055D1" w:rsidP="00DB5B5A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7602F837" w:rsidR="000055D1" w:rsidRPr="007D0A1A" w:rsidRDefault="000055D1" w:rsidP="00DB5B5A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6D300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Construction Schedule</w:t>
            </w:r>
            <w:r w:rsidR="001B3F3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DB5B5A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DB5B5A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DB5B5A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DB5B5A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DB5B5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DB5B5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DB5B5A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FDFB6" w14:textId="77777777" w:rsidR="000F5795" w:rsidRDefault="000F5795" w:rsidP="000055D1">
      <w:pPr>
        <w:spacing w:after="0" w:line="240" w:lineRule="auto"/>
      </w:pPr>
      <w:r>
        <w:separator/>
      </w:r>
    </w:p>
  </w:endnote>
  <w:endnote w:type="continuationSeparator" w:id="0">
    <w:p w14:paraId="55D20E21" w14:textId="77777777" w:rsidR="000F5795" w:rsidRDefault="000F5795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02753031"/>
      <w:docPartObj>
        <w:docPartGallery w:val="Page Numbers (Top of Page)"/>
        <w:docPartUnique/>
      </w:docPartObj>
    </w:sdtPr>
    <w:sdtContent>
      <w:p w14:paraId="521AE970" w14:textId="53FBB8CB" w:rsidR="000055D1" w:rsidRPr="001254FB" w:rsidRDefault="001254FB" w:rsidP="001254F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723208659"/>
            <w:placeholder>
              <w:docPart w:val="A7B4964B39B34C479F76DDEE040F794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45EE4198" w:rsidR="000055D1" w:rsidRPr="001254FB" w:rsidRDefault="001254FB" w:rsidP="001254F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25B1095190EC4571B78041C21E03E71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29EDD" w14:textId="77777777" w:rsidR="001254FB" w:rsidRDefault="001254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53A21" w14:textId="77777777" w:rsidR="000F5795" w:rsidRDefault="000F5795" w:rsidP="000055D1">
      <w:pPr>
        <w:spacing w:after="0" w:line="240" w:lineRule="auto"/>
      </w:pPr>
      <w:r>
        <w:separator/>
      </w:r>
    </w:p>
  </w:footnote>
  <w:footnote w:type="continuationSeparator" w:id="0">
    <w:p w14:paraId="68E06A8C" w14:textId="77777777" w:rsidR="000F5795" w:rsidRDefault="000F5795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F374A" w14:textId="77777777" w:rsidR="001254FB" w:rsidRDefault="001254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23FC" w14:textId="77777777" w:rsidR="001254FB" w:rsidRDefault="001254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299F" w14:textId="77777777" w:rsidR="001254FB" w:rsidRDefault="001254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F804C3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B6417"/>
    <w:multiLevelType w:val="hybridMultilevel"/>
    <w:tmpl w:val="EC00669E"/>
    <w:lvl w:ilvl="0" w:tplc="8D9032A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E560301"/>
    <w:multiLevelType w:val="hybridMultilevel"/>
    <w:tmpl w:val="4516C7F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518D2"/>
    <w:multiLevelType w:val="hybridMultilevel"/>
    <w:tmpl w:val="8626C8C6"/>
    <w:lvl w:ilvl="0" w:tplc="3D3EE7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0964AD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AF675A2"/>
    <w:multiLevelType w:val="hybridMultilevel"/>
    <w:tmpl w:val="161A6016"/>
    <w:lvl w:ilvl="0" w:tplc="4B661EEE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694815">
    <w:abstractNumId w:val="2"/>
  </w:num>
  <w:num w:numId="2" w16cid:durableId="52388376">
    <w:abstractNumId w:val="19"/>
  </w:num>
  <w:num w:numId="3" w16cid:durableId="1695763680">
    <w:abstractNumId w:val="6"/>
  </w:num>
  <w:num w:numId="4" w16cid:durableId="1514369977">
    <w:abstractNumId w:val="17"/>
  </w:num>
  <w:num w:numId="5" w16cid:durableId="1842693595">
    <w:abstractNumId w:val="9"/>
  </w:num>
  <w:num w:numId="6" w16cid:durableId="1638223666">
    <w:abstractNumId w:val="7"/>
  </w:num>
  <w:num w:numId="7" w16cid:durableId="1028411050">
    <w:abstractNumId w:val="13"/>
  </w:num>
  <w:num w:numId="8" w16cid:durableId="919870567">
    <w:abstractNumId w:val="3"/>
  </w:num>
  <w:num w:numId="9" w16cid:durableId="190845012">
    <w:abstractNumId w:val="8"/>
  </w:num>
  <w:num w:numId="10" w16cid:durableId="385229130">
    <w:abstractNumId w:val="1"/>
  </w:num>
  <w:num w:numId="11" w16cid:durableId="1559364989">
    <w:abstractNumId w:val="14"/>
  </w:num>
  <w:num w:numId="12" w16cid:durableId="1181703174">
    <w:abstractNumId w:val="12"/>
  </w:num>
  <w:num w:numId="13" w16cid:durableId="862590618">
    <w:abstractNumId w:val="0"/>
  </w:num>
  <w:num w:numId="14" w16cid:durableId="1909488179">
    <w:abstractNumId w:val="20"/>
  </w:num>
  <w:num w:numId="15" w16cid:durableId="286207484">
    <w:abstractNumId w:val="18"/>
  </w:num>
  <w:num w:numId="16" w16cid:durableId="922756814">
    <w:abstractNumId w:val="4"/>
  </w:num>
  <w:num w:numId="17" w16cid:durableId="1589466628">
    <w:abstractNumId w:val="5"/>
  </w:num>
  <w:num w:numId="18" w16cid:durableId="414664885">
    <w:abstractNumId w:val="16"/>
  </w:num>
  <w:num w:numId="19" w16cid:durableId="202013683">
    <w:abstractNumId w:val="21"/>
  </w:num>
  <w:num w:numId="20" w16cid:durableId="718474326">
    <w:abstractNumId w:val="10"/>
  </w:num>
  <w:num w:numId="21" w16cid:durableId="1087309756">
    <w:abstractNumId w:val="11"/>
  </w:num>
  <w:num w:numId="22" w16cid:durableId="19247953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oFALY0P0wtAAAA"/>
  </w:docVars>
  <w:rsids>
    <w:rsidRoot w:val="002F29A7"/>
    <w:rsid w:val="000055D1"/>
    <w:rsid w:val="000501A5"/>
    <w:rsid w:val="000B26D5"/>
    <w:rsid w:val="000D491C"/>
    <w:rsid w:val="000F2942"/>
    <w:rsid w:val="000F5795"/>
    <w:rsid w:val="00103999"/>
    <w:rsid w:val="0011611A"/>
    <w:rsid w:val="00122866"/>
    <w:rsid w:val="001254FB"/>
    <w:rsid w:val="00135162"/>
    <w:rsid w:val="001711BB"/>
    <w:rsid w:val="00181C5B"/>
    <w:rsid w:val="001A1AE2"/>
    <w:rsid w:val="001B2F72"/>
    <w:rsid w:val="001B3F3B"/>
    <w:rsid w:val="001C2BDA"/>
    <w:rsid w:val="001E1567"/>
    <w:rsid w:val="001E3D13"/>
    <w:rsid w:val="001E63FD"/>
    <w:rsid w:val="00210A2D"/>
    <w:rsid w:val="002637DA"/>
    <w:rsid w:val="002C3AAE"/>
    <w:rsid w:val="002C66F6"/>
    <w:rsid w:val="002F29A7"/>
    <w:rsid w:val="00313B23"/>
    <w:rsid w:val="00337CFE"/>
    <w:rsid w:val="00346E24"/>
    <w:rsid w:val="00346E7E"/>
    <w:rsid w:val="00351A01"/>
    <w:rsid w:val="0039482B"/>
    <w:rsid w:val="003C1922"/>
    <w:rsid w:val="003E3C69"/>
    <w:rsid w:val="003E5A30"/>
    <w:rsid w:val="003E73D8"/>
    <w:rsid w:val="003F323F"/>
    <w:rsid w:val="0044774B"/>
    <w:rsid w:val="00460A37"/>
    <w:rsid w:val="004664C2"/>
    <w:rsid w:val="00467490"/>
    <w:rsid w:val="00471CDD"/>
    <w:rsid w:val="004831EC"/>
    <w:rsid w:val="00484193"/>
    <w:rsid w:val="004B2176"/>
    <w:rsid w:val="0050240F"/>
    <w:rsid w:val="00526AD3"/>
    <w:rsid w:val="0055096D"/>
    <w:rsid w:val="00564398"/>
    <w:rsid w:val="005709B4"/>
    <w:rsid w:val="005A3ECF"/>
    <w:rsid w:val="005B50CD"/>
    <w:rsid w:val="005F4237"/>
    <w:rsid w:val="005F4481"/>
    <w:rsid w:val="0060042F"/>
    <w:rsid w:val="006624BA"/>
    <w:rsid w:val="006A10BA"/>
    <w:rsid w:val="006A6FB3"/>
    <w:rsid w:val="006B3379"/>
    <w:rsid w:val="006D3009"/>
    <w:rsid w:val="00700CD0"/>
    <w:rsid w:val="00714A78"/>
    <w:rsid w:val="0073462D"/>
    <w:rsid w:val="00743058"/>
    <w:rsid w:val="00751172"/>
    <w:rsid w:val="007843DD"/>
    <w:rsid w:val="007B5A73"/>
    <w:rsid w:val="007C33C1"/>
    <w:rsid w:val="007E7679"/>
    <w:rsid w:val="007E7824"/>
    <w:rsid w:val="007F283C"/>
    <w:rsid w:val="00805659"/>
    <w:rsid w:val="00820FC5"/>
    <w:rsid w:val="0083339D"/>
    <w:rsid w:val="0083469B"/>
    <w:rsid w:val="00850D1A"/>
    <w:rsid w:val="00867310"/>
    <w:rsid w:val="00867B61"/>
    <w:rsid w:val="008A120A"/>
    <w:rsid w:val="008C6C99"/>
    <w:rsid w:val="008C7615"/>
    <w:rsid w:val="008C7CA5"/>
    <w:rsid w:val="008E6CDE"/>
    <w:rsid w:val="008F10EC"/>
    <w:rsid w:val="009029D9"/>
    <w:rsid w:val="00926BF3"/>
    <w:rsid w:val="00950D0B"/>
    <w:rsid w:val="00984E6E"/>
    <w:rsid w:val="00987D22"/>
    <w:rsid w:val="009905B3"/>
    <w:rsid w:val="00995615"/>
    <w:rsid w:val="009C28D0"/>
    <w:rsid w:val="009E106F"/>
    <w:rsid w:val="00A05BD9"/>
    <w:rsid w:val="00A11D73"/>
    <w:rsid w:val="00A8318A"/>
    <w:rsid w:val="00A8625A"/>
    <w:rsid w:val="00AA2D0C"/>
    <w:rsid w:val="00AC707F"/>
    <w:rsid w:val="00AE20D9"/>
    <w:rsid w:val="00AE2E80"/>
    <w:rsid w:val="00AE3C4C"/>
    <w:rsid w:val="00AE719F"/>
    <w:rsid w:val="00B21D93"/>
    <w:rsid w:val="00B2215F"/>
    <w:rsid w:val="00B65856"/>
    <w:rsid w:val="00B7092E"/>
    <w:rsid w:val="00B8397A"/>
    <w:rsid w:val="00BB1245"/>
    <w:rsid w:val="00BE1DB3"/>
    <w:rsid w:val="00C23614"/>
    <w:rsid w:val="00C272E7"/>
    <w:rsid w:val="00CC46FB"/>
    <w:rsid w:val="00CF0ECD"/>
    <w:rsid w:val="00D00C5A"/>
    <w:rsid w:val="00D06A29"/>
    <w:rsid w:val="00D17026"/>
    <w:rsid w:val="00D24D3F"/>
    <w:rsid w:val="00D431B2"/>
    <w:rsid w:val="00D638A9"/>
    <w:rsid w:val="00D645BA"/>
    <w:rsid w:val="00D6721D"/>
    <w:rsid w:val="00D945F4"/>
    <w:rsid w:val="00DA465F"/>
    <w:rsid w:val="00DB5B5A"/>
    <w:rsid w:val="00E401DA"/>
    <w:rsid w:val="00E617D7"/>
    <w:rsid w:val="00E61A3A"/>
    <w:rsid w:val="00E672A6"/>
    <w:rsid w:val="00E733D8"/>
    <w:rsid w:val="00ED09C4"/>
    <w:rsid w:val="00ED5B8D"/>
    <w:rsid w:val="00EF3B9E"/>
    <w:rsid w:val="00F01915"/>
    <w:rsid w:val="00F04CEA"/>
    <w:rsid w:val="00F5779D"/>
    <w:rsid w:val="00FA09BA"/>
    <w:rsid w:val="00FB64B7"/>
    <w:rsid w:val="29A8C41C"/>
    <w:rsid w:val="68688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447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77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774B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7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774B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5B1095190EC4571B78041C21E03E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5B589A-CFED-4344-B9E7-CADD706F2C85}"/>
      </w:docPartPr>
      <w:docPartBody>
        <w:p w:rsidR="00000000" w:rsidRDefault="00A3721B" w:rsidP="00A3721B">
          <w:pPr>
            <w:pStyle w:val="25B1095190EC4571B78041C21E03E71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7B4964B39B34C479F76DDEE040F79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0AA74-C8AA-45C5-9EA2-FE26B33C9DDB}"/>
      </w:docPartPr>
      <w:docPartBody>
        <w:p w:rsidR="00000000" w:rsidRDefault="00A3721B" w:rsidP="00A3721B">
          <w:pPr>
            <w:pStyle w:val="A7B4964B39B34C479F76DDEE040F7943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21B"/>
    <w:rsid w:val="00A3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3721B"/>
    <w:rPr>
      <w:color w:val="808080"/>
    </w:rPr>
  </w:style>
  <w:style w:type="paragraph" w:customStyle="1" w:styleId="25B1095190EC4571B78041C21E03E717">
    <w:name w:val="25B1095190EC4571B78041C21E03E717"/>
    <w:rsid w:val="00A3721B"/>
  </w:style>
  <w:style w:type="paragraph" w:customStyle="1" w:styleId="A7B4964B39B34C479F76DDEE040F7943">
    <w:name w:val="A7B4964B39B34C479F76DDEE040F7943"/>
    <w:rsid w:val="00A372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36CDAC0-FC89-495D-917D-A18CD3386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29</cp:revision>
  <dcterms:created xsi:type="dcterms:W3CDTF">2020-10-19T02:10:00Z</dcterms:created>
  <dcterms:modified xsi:type="dcterms:W3CDTF">2022-09-14T21:53:00Z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66133900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2022-08-31T01:08:51Z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8ab44e1d-5666-43c6-9897-d9d5e0339d7f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