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</w:rPr>
        <w:t>Workplace Assessment Task 8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Task 8.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on the candidate’s performance in Workplace Assessment Task 8.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tabs>
          <w:tab w:val="left" w:pos="180"/>
        </w:tabs>
        <w:spacing w:after="120" w:line="276" w:lineRule="auto"/>
        <w:rPr>
          <w:rFonts w:cstheme="minorHAnsi"/>
          <w:color w:val="262626" w:themeColor="text1" w:themeTint="D9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process application for Extension of Time. (in two separate instances)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left="714" w:right="85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on the process of application for Extension of Time.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left="714" w:right="85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in processing applications for Extensions of Time.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Assessor’s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 the candidate demonstrate/perform the practical skill.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spacing w:before="120" w:after="120" w:line="276" w:lineRule="auto"/>
      </w:pP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where project is based/located in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legislative requirements that apply to this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:highlight w:val="magenta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eastAsiaTheme="majorEastAsia" w:cstheme="minorHAnsi"/>
          <w:color w:val="262626" w:themeColor="text1" w:themeTint="D9"/>
          <w:sz w:val="32"/>
          <w:szCs w:val="32"/>
          <w:highlight w:val="magenta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highlight w:val="magenta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Application for Extension of Time 1</w:t>
      </w:r>
    </w:p>
    <w:tbl>
      <w:tblPr>
        <w:tblStyle w:val="11"/>
        <w:tblW w:w="9067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65"/>
        <w:gridCol w:w="1283"/>
        <w:gridCol w:w="1417"/>
        <w:gridCol w:w="142"/>
        <w:gridCol w:w="3212"/>
        <w:gridCol w:w="48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8" w:type="dxa"/>
          <w:trHeight w:val="56" w:hRule="atLeast"/>
          <w:jc w:val="center"/>
        </w:trPr>
        <w:tc>
          <w:tcPr>
            <w:tcW w:w="296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of application:</w:t>
            </w:r>
          </w:p>
        </w:tc>
        <w:tc>
          <w:tcPr>
            <w:tcW w:w="6054" w:type="dxa"/>
            <w:gridSpan w:val="4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D7332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48" w:type="dxa"/>
            <w:gridSpan w:val="2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application:</w:t>
            </w:r>
          </w:p>
        </w:tc>
        <w:tc>
          <w:tcPr>
            <w:tcW w:w="1417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3402" w:type="dxa"/>
            <w:gridSpan w:val="3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processes application for Extension of Time.</w:t>
            </w:r>
          </w:p>
        </w:tc>
        <w:tc>
          <w:tcPr>
            <w:tcW w:w="1417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402" w:type="dxa"/>
            <w:gridSpan w:val="3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retrieves written notice of the project delay from the contractor</w:t>
            </w:r>
          </w:p>
        </w:tc>
        <w:tc>
          <w:tcPr>
            <w:tcW w:w="1417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402" w:type="dxa"/>
            <w:gridSpan w:val="3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retrieves evidence of the delay.</w:t>
            </w:r>
          </w:p>
        </w:tc>
        <w:tc>
          <w:tcPr>
            <w:tcW w:w="1417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402" w:type="dxa"/>
            <w:gridSpan w:val="3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collates evidence of the delay</w:t>
            </w:r>
          </w:p>
        </w:tc>
        <w:tc>
          <w:tcPr>
            <w:tcW w:w="1417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402" w:type="dxa"/>
            <w:gridSpan w:val="3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submits written notice to client with attached evidence of delay</w:t>
            </w:r>
          </w:p>
        </w:tc>
        <w:tc>
          <w:tcPr>
            <w:tcW w:w="1417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402" w:type="dxa"/>
            <w:gridSpan w:val="3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follows organisational policies and procedures</w:t>
            </w:r>
          </w:p>
        </w:tc>
        <w:tc>
          <w:tcPr>
            <w:tcW w:w="1417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402" w:type="dxa"/>
            <w:gridSpan w:val="3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submits copy of the written notice to relevant organisational personnel</w:t>
            </w:r>
          </w:p>
        </w:tc>
        <w:tc>
          <w:tcPr>
            <w:tcW w:w="1417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402" w:type="dxa"/>
            <w:gridSpan w:val="3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submits copies of the evidence of delay to relevant organisational personnel</w:t>
            </w:r>
          </w:p>
        </w:tc>
        <w:tc>
          <w:tcPr>
            <w:tcW w:w="1417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402" w:type="dxa"/>
            <w:gridSpan w:val="3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follows contract conditions on processing application for Extension of Time</w:t>
            </w:r>
          </w:p>
        </w:tc>
        <w:tc>
          <w:tcPr>
            <w:tcW w:w="1559" w:type="dxa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260" w:type="dxa"/>
            <w:gridSpan w:val="2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reviews the contract conditions for Extension of Time</w:t>
            </w:r>
          </w:p>
        </w:tc>
        <w:tc>
          <w:tcPr>
            <w:tcW w:w="1559" w:type="dxa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260" w:type="dxa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evidence of delay submitted conforms to the relevant events stated in the contract</w:t>
            </w:r>
          </w:p>
        </w:tc>
        <w:tc>
          <w:tcPr>
            <w:tcW w:w="1559" w:type="dxa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260" w:type="dxa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Application for Extension of Time 2</w:t>
      </w:r>
    </w:p>
    <w:tbl>
      <w:tblPr>
        <w:tblStyle w:val="11"/>
        <w:tblW w:w="9067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65"/>
        <w:gridCol w:w="1283"/>
        <w:gridCol w:w="1559"/>
        <w:gridCol w:w="3212"/>
        <w:gridCol w:w="48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8" w:type="dxa"/>
          <w:trHeight w:val="56" w:hRule="atLeast"/>
          <w:jc w:val="center"/>
        </w:trPr>
        <w:tc>
          <w:tcPr>
            <w:tcW w:w="296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of application:</w:t>
            </w:r>
          </w:p>
        </w:tc>
        <w:tc>
          <w:tcPr>
            <w:tcW w:w="6054" w:type="dxa"/>
            <w:gridSpan w:val="3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D7332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48" w:type="dxa"/>
            <w:gridSpan w:val="2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application:</w:t>
            </w:r>
          </w:p>
        </w:tc>
        <w:tc>
          <w:tcPr>
            <w:tcW w:w="1559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3260" w:type="dxa"/>
            <w:gridSpan w:val="2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processes application for Extension of Time.</w:t>
            </w:r>
          </w:p>
        </w:tc>
        <w:tc>
          <w:tcPr>
            <w:tcW w:w="1559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260" w:type="dxa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retrieves written notice of the project delay from the contractor</w:t>
            </w:r>
          </w:p>
        </w:tc>
        <w:tc>
          <w:tcPr>
            <w:tcW w:w="1559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260" w:type="dxa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retrieves evidence of the delay.</w:t>
            </w:r>
          </w:p>
        </w:tc>
        <w:tc>
          <w:tcPr>
            <w:tcW w:w="1559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260" w:type="dxa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collates evidence of the delay</w:t>
            </w:r>
          </w:p>
        </w:tc>
        <w:tc>
          <w:tcPr>
            <w:tcW w:w="1559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260" w:type="dxa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submits written notice to client with attached evidence of delay</w:t>
            </w:r>
          </w:p>
        </w:tc>
        <w:tc>
          <w:tcPr>
            <w:tcW w:w="1559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260" w:type="dxa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follows organisational policies and procedures</w:t>
            </w:r>
          </w:p>
        </w:tc>
        <w:tc>
          <w:tcPr>
            <w:tcW w:w="1559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260" w:type="dxa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submits copy of the written notice to relevant organisational personnel</w:t>
            </w:r>
          </w:p>
        </w:tc>
        <w:tc>
          <w:tcPr>
            <w:tcW w:w="1559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260" w:type="dxa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submits copies of the evidence of delay to relevant organisational personnel</w:t>
            </w:r>
          </w:p>
        </w:tc>
        <w:tc>
          <w:tcPr>
            <w:tcW w:w="1559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260" w:type="dxa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follows contract conditions on processing application for Extension of Time</w:t>
            </w:r>
          </w:p>
        </w:tc>
        <w:tc>
          <w:tcPr>
            <w:tcW w:w="1559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260" w:type="dxa"/>
            <w:gridSpan w:val="2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reviews the contract conditions for Extension of Time</w:t>
            </w:r>
          </w:p>
        </w:tc>
        <w:tc>
          <w:tcPr>
            <w:tcW w:w="1559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260" w:type="dxa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evidence of delay submitted conforms to the relevant events stated in the contract</w:t>
            </w:r>
          </w:p>
        </w:tc>
        <w:tc>
          <w:tcPr>
            <w:tcW w:w="1559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260" w:type="dxa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r>
        <w:br w:type="page"/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process applications for Extension of Time.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56105" cy="574675"/>
                  <wp:effectExtent l="0" t="0" r="0" b="1587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5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15/02/23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335A0149A2B74B90889BD4C721821AB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v1-1_17/11/2022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530465164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639803639"/>
            <w:placeholder>
              <w:docPart w:val="DC7FF90D13C048818480146BD55E9C4E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v1-1_17/11/2022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Letter"/>
      <w:lvlText w:val="%3."/>
      <w:lvlJc w:val="lef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7D033F"/>
    <w:multiLevelType w:val="multilevel"/>
    <w:tmpl w:val="727D033F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Letter"/>
      <w:lvlText w:val="%3."/>
      <w:lvlJc w:val="lef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NKkFAGktIxgtAAAA"/>
    <w:docVar w:name="commondata" w:val="eyJoZGlkIjoiZDExODU4OTgyZTZjYjg0YzUzNzA1YzUxMmJhYmJhYWUifQ=="/>
  </w:docVars>
  <w:rsids>
    <w:rsidRoot w:val="002F29A7"/>
    <w:rsid w:val="000055D1"/>
    <w:rsid w:val="00013528"/>
    <w:rsid w:val="00063043"/>
    <w:rsid w:val="00083F13"/>
    <w:rsid w:val="000911A1"/>
    <w:rsid w:val="000A13F3"/>
    <w:rsid w:val="000B0CC7"/>
    <w:rsid w:val="000B26D5"/>
    <w:rsid w:val="000B7AB9"/>
    <w:rsid w:val="000D22A4"/>
    <w:rsid w:val="000D64E2"/>
    <w:rsid w:val="0010552B"/>
    <w:rsid w:val="00111E72"/>
    <w:rsid w:val="00123874"/>
    <w:rsid w:val="0013280A"/>
    <w:rsid w:val="00146909"/>
    <w:rsid w:val="001600CB"/>
    <w:rsid w:val="00170372"/>
    <w:rsid w:val="00181C5B"/>
    <w:rsid w:val="0018395A"/>
    <w:rsid w:val="001861B3"/>
    <w:rsid w:val="001A1865"/>
    <w:rsid w:val="001D456C"/>
    <w:rsid w:val="001E1C95"/>
    <w:rsid w:val="001F02AF"/>
    <w:rsid w:val="001F7E4B"/>
    <w:rsid w:val="00215EE4"/>
    <w:rsid w:val="002459C7"/>
    <w:rsid w:val="00260CAD"/>
    <w:rsid w:val="00261748"/>
    <w:rsid w:val="002637DA"/>
    <w:rsid w:val="0029365A"/>
    <w:rsid w:val="002A22AD"/>
    <w:rsid w:val="002D6C29"/>
    <w:rsid w:val="002E1D7F"/>
    <w:rsid w:val="002F29A7"/>
    <w:rsid w:val="00333FA5"/>
    <w:rsid w:val="00337CFE"/>
    <w:rsid w:val="0036718D"/>
    <w:rsid w:val="0039482B"/>
    <w:rsid w:val="003C1922"/>
    <w:rsid w:val="003C46A3"/>
    <w:rsid w:val="003D2D72"/>
    <w:rsid w:val="003E5A30"/>
    <w:rsid w:val="003E73D8"/>
    <w:rsid w:val="003F0086"/>
    <w:rsid w:val="003F323F"/>
    <w:rsid w:val="003F695D"/>
    <w:rsid w:val="00402386"/>
    <w:rsid w:val="0044687C"/>
    <w:rsid w:val="00467457"/>
    <w:rsid w:val="00473FEC"/>
    <w:rsid w:val="00475EF6"/>
    <w:rsid w:val="004831EC"/>
    <w:rsid w:val="00484193"/>
    <w:rsid w:val="004E3825"/>
    <w:rsid w:val="004E5CE5"/>
    <w:rsid w:val="004E7FCA"/>
    <w:rsid w:val="004F6BF5"/>
    <w:rsid w:val="00524C21"/>
    <w:rsid w:val="005402DA"/>
    <w:rsid w:val="00540860"/>
    <w:rsid w:val="005662E0"/>
    <w:rsid w:val="005A6273"/>
    <w:rsid w:val="005C38E5"/>
    <w:rsid w:val="005F4237"/>
    <w:rsid w:val="0060042F"/>
    <w:rsid w:val="006015BC"/>
    <w:rsid w:val="00607672"/>
    <w:rsid w:val="00607F6D"/>
    <w:rsid w:val="00617E64"/>
    <w:rsid w:val="00621BA7"/>
    <w:rsid w:val="0062445E"/>
    <w:rsid w:val="0063657A"/>
    <w:rsid w:val="006376C4"/>
    <w:rsid w:val="00652261"/>
    <w:rsid w:val="00661842"/>
    <w:rsid w:val="00685100"/>
    <w:rsid w:val="00687F58"/>
    <w:rsid w:val="006974C4"/>
    <w:rsid w:val="006A3EDD"/>
    <w:rsid w:val="006A6FB3"/>
    <w:rsid w:val="006B18BC"/>
    <w:rsid w:val="006B2B35"/>
    <w:rsid w:val="006B7F0C"/>
    <w:rsid w:val="006D4D2E"/>
    <w:rsid w:val="007005A0"/>
    <w:rsid w:val="00714E53"/>
    <w:rsid w:val="0072092E"/>
    <w:rsid w:val="00730B38"/>
    <w:rsid w:val="0074395F"/>
    <w:rsid w:val="007541DC"/>
    <w:rsid w:val="0075536A"/>
    <w:rsid w:val="00760617"/>
    <w:rsid w:val="00761311"/>
    <w:rsid w:val="00763EEB"/>
    <w:rsid w:val="007A0D4A"/>
    <w:rsid w:val="007D1DFD"/>
    <w:rsid w:val="007D6104"/>
    <w:rsid w:val="007E7B23"/>
    <w:rsid w:val="0081638F"/>
    <w:rsid w:val="0083339D"/>
    <w:rsid w:val="0084479A"/>
    <w:rsid w:val="00856D3D"/>
    <w:rsid w:val="00861CDF"/>
    <w:rsid w:val="00863A39"/>
    <w:rsid w:val="00867B61"/>
    <w:rsid w:val="0088239C"/>
    <w:rsid w:val="008A120A"/>
    <w:rsid w:val="008C68C0"/>
    <w:rsid w:val="008C6C99"/>
    <w:rsid w:val="008C74E1"/>
    <w:rsid w:val="008D2D91"/>
    <w:rsid w:val="008D4457"/>
    <w:rsid w:val="008E5088"/>
    <w:rsid w:val="008F0473"/>
    <w:rsid w:val="0091712D"/>
    <w:rsid w:val="00926BF3"/>
    <w:rsid w:val="00940D75"/>
    <w:rsid w:val="009669E8"/>
    <w:rsid w:val="00971458"/>
    <w:rsid w:val="00971EEC"/>
    <w:rsid w:val="0098521C"/>
    <w:rsid w:val="009905B3"/>
    <w:rsid w:val="009B3D69"/>
    <w:rsid w:val="009B4243"/>
    <w:rsid w:val="009C6561"/>
    <w:rsid w:val="009F093C"/>
    <w:rsid w:val="00A113A6"/>
    <w:rsid w:val="00A11D73"/>
    <w:rsid w:val="00A3355D"/>
    <w:rsid w:val="00A507E5"/>
    <w:rsid w:val="00AA3AA0"/>
    <w:rsid w:val="00AB5C80"/>
    <w:rsid w:val="00AD6FBF"/>
    <w:rsid w:val="00AE20D9"/>
    <w:rsid w:val="00AE3CC5"/>
    <w:rsid w:val="00AE719F"/>
    <w:rsid w:val="00AF0ED4"/>
    <w:rsid w:val="00B04998"/>
    <w:rsid w:val="00B04C30"/>
    <w:rsid w:val="00B050F5"/>
    <w:rsid w:val="00B21D93"/>
    <w:rsid w:val="00B2215F"/>
    <w:rsid w:val="00B25313"/>
    <w:rsid w:val="00B26548"/>
    <w:rsid w:val="00B34A84"/>
    <w:rsid w:val="00B4322F"/>
    <w:rsid w:val="00B47C92"/>
    <w:rsid w:val="00B508EA"/>
    <w:rsid w:val="00B54294"/>
    <w:rsid w:val="00B559FE"/>
    <w:rsid w:val="00B61467"/>
    <w:rsid w:val="00B62F9E"/>
    <w:rsid w:val="00B766E4"/>
    <w:rsid w:val="00B9532D"/>
    <w:rsid w:val="00BA17D2"/>
    <w:rsid w:val="00BE69D3"/>
    <w:rsid w:val="00C04052"/>
    <w:rsid w:val="00C21353"/>
    <w:rsid w:val="00C272E7"/>
    <w:rsid w:val="00C7379A"/>
    <w:rsid w:val="00C7638F"/>
    <w:rsid w:val="00CC46FB"/>
    <w:rsid w:val="00CE6C92"/>
    <w:rsid w:val="00CF3CA3"/>
    <w:rsid w:val="00CF3E00"/>
    <w:rsid w:val="00D01868"/>
    <w:rsid w:val="00D3402E"/>
    <w:rsid w:val="00D431B2"/>
    <w:rsid w:val="00D4371F"/>
    <w:rsid w:val="00D645BA"/>
    <w:rsid w:val="00D93B87"/>
    <w:rsid w:val="00DA2DC4"/>
    <w:rsid w:val="00DD10D7"/>
    <w:rsid w:val="00E143C3"/>
    <w:rsid w:val="00E22311"/>
    <w:rsid w:val="00E25721"/>
    <w:rsid w:val="00E566E7"/>
    <w:rsid w:val="00E672A6"/>
    <w:rsid w:val="00E7050D"/>
    <w:rsid w:val="00EA07BB"/>
    <w:rsid w:val="00EB54F4"/>
    <w:rsid w:val="00EB68BA"/>
    <w:rsid w:val="00EC6DFC"/>
    <w:rsid w:val="00EE6E0A"/>
    <w:rsid w:val="00EF1206"/>
    <w:rsid w:val="00F06726"/>
    <w:rsid w:val="00F20DF3"/>
    <w:rsid w:val="00F50845"/>
    <w:rsid w:val="00F63EE0"/>
    <w:rsid w:val="00F76213"/>
    <w:rsid w:val="00FB2CD7"/>
    <w:rsid w:val="00FB6D00"/>
    <w:rsid w:val="00FB6EF4"/>
    <w:rsid w:val="08FE0968"/>
    <w:rsid w:val="10E686D2"/>
    <w:rsid w:val="29F3F7E9"/>
    <w:rsid w:val="2E8D3FA3"/>
    <w:rsid w:val="3574CE8C"/>
    <w:rsid w:val="398B1D07"/>
    <w:rsid w:val="413B32BD"/>
    <w:rsid w:val="584AAD3D"/>
    <w:rsid w:val="598E30CF"/>
    <w:rsid w:val="6CB36BD5"/>
    <w:rsid w:val="714A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uiPriority w:val="34"/>
    <w:rPr>
      <w:lang w:val="en-AU"/>
    </w:rPr>
  </w:style>
  <w:style w:type="character" w:customStyle="1" w:styleId="19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uiPriority w:val="99"/>
    <w:rPr>
      <w:lang w:val="en-AU"/>
    </w:rPr>
  </w:style>
  <w:style w:type="character" w:customStyle="1" w:styleId="21">
    <w:name w:val="Footer Char"/>
    <w:basedOn w:val="12"/>
    <w:link w:val="7"/>
    <w:uiPriority w:val="99"/>
    <w:rPr>
      <w:lang w:val="en-AU"/>
    </w:rPr>
  </w:style>
  <w:style w:type="character" w:customStyle="1" w:styleId="22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uiPriority w:val="99"/>
    <w:rPr>
      <w:b/>
      <w:bCs/>
      <w:sz w:val="20"/>
      <w:szCs w:val="20"/>
      <w:lang w:val="en-AU"/>
    </w:rPr>
  </w:style>
  <w:style w:type="paragraph" w:customStyle="1" w:styleId="24">
    <w:name w:val="Revision"/>
    <w:hidden/>
    <w:semiHidden/>
    <w:uiPriority w:val="99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335A0149A2B74B90889BD4C721821ABD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F471758-70CB-4A16-A7AB-B5C15B642906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DC7FF90D13C048818480146BD55E9C4E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F13ED60-9C37-4601-BA4B-66BFFF0360A9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F09"/>
    <w:rsid w:val="002B0F09"/>
    <w:rsid w:val="00D13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335A0149A2B74B90889BD4C721821AB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DC7FF90D13C048818480146BD55E9C4E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184E21-57A0-4A89-B4C4-0DE0729C0BBB}">
  <ds:schemaRefs/>
</ds:datastoreItem>
</file>

<file path=customXml/itemProps2.xml><?xml version="1.0" encoding="utf-8"?>
<ds:datastoreItem xmlns:ds="http://schemas.openxmlformats.org/officeDocument/2006/customXml" ds:itemID="{DF2250AB-2EE7-43D5-A1F4-D5F546743DFC}">
  <ds:schemaRefs/>
</ds:datastoreItem>
</file>

<file path=customXml/itemProps3.xml><?xml version="1.0" encoding="utf-8"?>
<ds:datastoreItem xmlns:ds="http://schemas.openxmlformats.org/officeDocument/2006/customXml" ds:itemID="{C7453C76-D118-47E8-8354-168AF2B657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5</Pages>
  <Words>650</Words>
  <Characters>3599</Characters>
  <Lines>33</Lines>
  <Paragraphs>9</Paragraphs>
  <TotalTime>2</TotalTime>
  <ScaleCrop>false</ScaleCrop>
  <LinksUpToDate>false</LinksUpToDate>
  <CharactersWithSpaces>4175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2022-11-17T23:10:00Z</dcterms:created>
  <dc:creator>TotalVET Training Resources</dc:creator>
  <cp:lastModifiedBy>Administrator</cp:lastModifiedBy>
  <dcterms:modified xsi:type="dcterms:W3CDTF">2023-02-26T23:16:07Z</dcterms:modified>
  <dc:subject>Select, prepare and administer a construction contract</dc:subject>
  <dc:title>CPCCBC4003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65767300</vt:r8>
  </property>
  <property fmtid="{D5CDD505-2E9C-101B-9397-08002B2CF9AE}" pid="4" name="xd_Signature">
    <vt:bool>false</vt:bool>
  </property>
  <property fmtid="{D5CDD505-2E9C-101B-9397-08002B2CF9AE}" pid="5" name="Whatisthisreference">
    <vt:lpwstr>Template used to develop the criteria for assessing observation-based assessments (e.g. working with clients or team environment)</vt:lpwstr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Nameofdocument">
    <vt:lpwstr>Observation Form</vt:lpwstr>
  </property>
  <property fmtid="{D5CDD505-2E9C-101B-9397-08002B2CF9AE}" pid="12" name="KSOProductBuildVer">
    <vt:lpwstr>2052-11.1.0.13703</vt:lpwstr>
  </property>
  <property fmtid="{D5CDD505-2E9C-101B-9397-08002B2CF9AE}" pid="13" name="ICV">
    <vt:lpwstr>0C970970A88A4223A1FA3B6464A6A015</vt:lpwstr>
  </property>
</Properties>
</file>