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514160589"/>
    <w:bookmarkStart w:id="1" w:name="_Ref496191792"/>
    <w:p w:rsidR="00CA74AA" w:rsidRPr="008B58D4" w:rsidRDefault="00071FFC" w:rsidP="00CA74AA">
      <w:pPr>
        <w:pStyle w:val="01CSTCPLHeading1"/>
        <w:rPr>
          <w:szCs w:val="32"/>
        </w:rPr>
      </w:pPr>
      <w:sdt>
        <w:sdtPr>
          <w:rPr>
            <w:szCs w:val="32"/>
          </w:rPr>
          <w:alias w:val="Title"/>
          <w:tag w:val=""/>
          <w:id w:val="1791854187"/>
          <w:placeholder>
            <w:docPart w:val="668D1004E1D9420C8C9CD61034C27966"/>
          </w:placeholder>
          <w:dataBinding w:prefixMappings="xmlns:ns0='http://purl.org/dc/elements/1.1/' xmlns:ns1='http://schemas.openxmlformats.org/package/2006/metadata/core-properties' " w:xpath="/ns1:coreProperties[1]/ns0:title[1]" w:storeItemID="{6C3C8BC8-F283-45AE-878A-BAB7291924A1}"/>
          <w:text/>
        </w:sdtPr>
        <w:sdtEndPr/>
        <w:sdtContent>
          <w:r w:rsidR="00CA74AA" w:rsidRPr="008B58D4">
            <w:rPr>
              <w:szCs w:val="32"/>
            </w:rPr>
            <w:t>BSBPMG407A</w:t>
          </w:r>
        </w:sdtContent>
      </w:sdt>
      <w:r w:rsidR="00CA74AA" w:rsidRPr="008B58D4">
        <w:rPr>
          <w:szCs w:val="32"/>
        </w:rPr>
        <w:t xml:space="preserve"> </w:t>
      </w:r>
    </w:p>
    <w:p w:rsidR="00CA74AA" w:rsidRPr="008B58D4" w:rsidRDefault="00071FFC" w:rsidP="00CA74AA">
      <w:pPr>
        <w:pStyle w:val="01CSTCPLHeading1"/>
        <w:rPr>
          <w:szCs w:val="32"/>
        </w:rPr>
      </w:pPr>
      <w:sdt>
        <w:sdtPr>
          <w:rPr>
            <w:szCs w:val="32"/>
          </w:rPr>
          <w:alias w:val="Subject"/>
          <w:tag w:val=""/>
          <w:id w:val="825252594"/>
          <w:placeholder>
            <w:docPart w:val="23DD8BB3F45A40CCB209F345CD9432C6"/>
          </w:placeholder>
          <w:dataBinding w:prefixMappings="xmlns:ns0='http://purl.org/dc/elements/1.1/' xmlns:ns1='http://schemas.openxmlformats.org/package/2006/metadata/core-properties' " w:xpath="/ns1:coreProperties[1]/ns0:subject[1]" w:storeItemID="{6C3C8BC8-F283-45AE-878A-BAB7291924A1}"/>
          <w:text/>
        </w:sdtPr>
        <w:sdtEndPr/>
        <w:sdtContent>
          <w:r w:rsidR="00CA74AA" w:rsidRPr="008B58D4">
            <w:rPr>
              <w:szCs w:val="32"/>
            </w:rPr>
            <w:t>Apply risk management techniques</w:t>
          </w:r>
        </w:sdtContent>
      </w:sdt>
    </w:p>
    <w:p w:rsidR="00CA74AA" w:rsidRPr="008B58D4" w:rsidRDefault="00CA74AA" w:rsidP="00CA74AA">
      <w:pPr>
        <w:ind w:left="709" w:right="-24" w:hanging="709"/>
        <w:rPr>
          <w:rFonts w:ascii="Arial" w:hAnsi="Arial" w:cs="Arial"/>
          <w:sz w:val="22"/>
          <w:szCs w:val="22"/>
        </w:rPr>
      </w:pPr>
    </w:p>
    <w:p w:rsidR="00CA74AA" w:rsidRPr="008B58D4" w:rsidRDefault="00CA74AA" w:rsidP="00CA74A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4AA" w:rsidRPr="008B58D4" w:rsidTr="00CA74A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74AA" w:rsidRPr="008B58D4" w:rsidRDefault="00CA74AA" w:rsidP="00CA74AA">
            <w:pPr>
              <w:ind w:right="-24"/>
              <w:jc w:val="center"/>
              <w:rPr>
                <w:rFonts w:ascii="Arial" w:hAnsi="Arial" w:cs="Arial"/>
                <w:b/>
                <w:szCs w:val="24"/>
              </w:rPr>
            </w:pPr>
            <w:bookmarkStart w:id="2" w:name="_Ref396827952"/>
            <w:r w:rsidRPr="008B58D4">
              <w:rPr>
                <w:rFonts w:ascii="Arial" w:hAnsi="Arial" w:cs="Arial"/>
                <w:b/>
                <w:szCs w:val="24"/>
              </w:rPr>
              <w:t>THEORY EXAM INSTRUCTIONS</w:t>
            </w:r>
          </w:p>
          <w:p w:rsidR="00CA74AA" w:rsidRPr="008B58D4" w:rsidRDefault="00CA74AA" w:rsidP="00CA74AA">
            <w:pPr>
              <w:ind w:right="-24"/>
              <w:jc w:val="center"/>
              <w:rPr>
                <w:rFonts w:ascii="Arial" w:hAnsi="Arial" w:cs="Arial"/>
                <w:b/>
                <w:szCs w:val="24"/>
              </w:rPr>
            </w:pPr>
          </w:p>
          <w:p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This exam will occur under standard assessment conditions.</w:t>
            </w:r>
          </w:p>
          <w:p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 xml:space="preserve">An oral examination may be allowed under certain circumstances. </w:t>
            </w:r>
            <w:r w:rsidRPr="008B58D4">
              <w:rPr>
                <w:rFonts w:ascii="Arial" w:hAnsi="Arial" w:cs="Arial"/>
                <w:sz w:val="22"/>
                <w:szCs w:val="22"/>
              </w:rPr>
              <w:br/>
              <w:t>Answers will be documented and FT003 (Oral examination declaration form) must be completed.</w:t>
            </w:r>
          </w:p>
          <w:p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Participants must provide enough detail in their responses to demonstrate their knowledge and skills.</w:t>
            </w:r>
          </w:p>
          <w:p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Please fill in the details below, providing your name, signature and date of assessment.</w:t>
            </w:r>
          </w:p>
          <w:p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Your signature acknowledges that this is your own work.</w:t>
            </w:r>
          </w:p>
          <w:p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If a participant initially answers a question incorrectly but modifies their response, they must follow the instructions below:</w:t>
            </w:r>
          </w:p>
          <w:p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If a participant changes their response in writing, they must put their initials next to the written change.</w:t>
            </w:r>
          </w:p>
          <w:p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If a participant changes their response verbally, this must be noted on the exam paper by the assessor.</w:t>
            </w:r>
          </w:p>
        </w:tc>
      </w:tr>
    </w:tbl>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r w:rsidRPr="008B58D4">
              <w:rPr>
                <w:rFonts w:ascii="Arial" w:hAnsi="Arial" w:cs="Arial"/>
                <w:sz w:val="22"/>
                <w:szCs w:val="22"/>
              </w:rPr>
              <w:t>Participant name</w:t>
            </w:r>
          </w:p>
        </w:tc>
        <w:tc>
          <w:tcPr>
            <w:tcW w:w="6520" w:type="dxa"/>
            <w:tcBorders>
              <w:top w:val="nil"/>
              <w:left w:val="nil"/>
              <w:bottom w:val="single" w:sz="8" w:space="0" w:color="auto"/>
              <w:right w:val="nil"/>
            </w:tcBorders>
          </w:tcPr>
          <w:p w:rsidR="00CA74AA" w:rsidRPr="008B58D4" w:rsidRDefault="00934AF5" w:rsidP="00CA74AA">
            <w:pPr>
              <w:ind w:right="-24"/>
              <w:rPr>
                <w:rFonts w:ascii="Arial" w:hAnsi="Arial" w:cs="Arial"/>
                <w:sz w:val="22"/>
                <w:szCs w:val="22"/>
              </w:rPr>
            </w:pPr>
            <w:permStart w:id="1489646593" w:edGrp="everyone"/>
            <w:r>
              <w:rPr>
                <w:rFonts w:ascii="Arial" w:hAnsi="Arial" w:cs="Arial"/>
                <w:sz w:val="22"/>
                <w:szCs w:val="22"/>
              </w:rPr>
              <w:t xml:space="preserve"> MOHAMED ELBAGOURY </w:t>
            </w:r>
            <w:permEnd w:id="1489646593"/>
          </w:p>
        </w:tc>
      </w:tr>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c>
        <w:tc>
          <w:tcPr>
            <w:tcW w:w="6520" w:type="dxa"/>
            <w:tcBorders>
              <w:top w:val="single" w:sz="8" w:space="0" w:color="auto"/>
              <w:left w:val="nil"/>
              <w:bottom w:val="nil"/>
              <w:right w:val="nil"/>
            </w:tcBorders>
          </w:tcPr>
          <w:p w:rsidR="00CA74AA" w:rsidRPr="008B58D4" w:rsidRDefault="00CA74AA" w:rsidP="00CA74AA">
            <w:pPr>
              <w:ind w:right="-24"/>
              <w:rPr>
                <w:rFonts w:ascii="Arial" w:hAnsi="Arial" w:cs="Arial"/>
                <w:sz w:val="22"/>
                <w:szCs w:val="22"/>
              </w:rPr>
            </w:pPr>
          </w:p>
        </w:tc>
      </w:tr>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r w:rsidRPr="008B58D4">
              <w:rPr>
                <w:rFonts w:ascii="Arial" w:hAnsi="Arial" w:cs="Arial"/>
                <w:sz w:val="22"/>
                <w:szCs w:val="22"/>
              </w:rPr>
              <w:t>Participant signature</w:t>
            </w:r>
          </w:p>
        </w:tc>
        <w:permStart w:id="9452800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CA74AA" w:rsidRPr="008B58D4" w:rsidRDefault="00CA74AA" w:rsidP="00CA74AA">
                <w:pPr>
                  <w:ind w:right="-24"/>
                  <w:rPr>
                    <w:rFonts w:ascii="Arial" w:hAnsi="Arial" w:cs="Arial"/>
                    <w:sz w:val="22"/>
                    <w:szCs w:val="22"/>
                  </w:rPr>
                </w:pPr>
                <w:r w:rsidRPr="008B58D4">
                  <w:rPr>
                    <w:rFonts w:ascii="Arial" w:hAnsi="Arial" w:cs="Arial"/>
                    <w:noProof/>
                    <w:sz w:val="22"/>
                    <w:szCs w:val="22"/>
                    <w:lang w:eastAsia="en-AU"/>
                  </w:rPr>
                  <w:drawing>
                    <wp:inline distT="0" distB="0" distL="0" distR="0" wp14:anchorId="19EBD030" wp14:editId="069E8E18">
                      <wp:extent cx="68991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89910" cy="428625"/>
                              </a:xfrm>
                              <a:prstGeom prst="rect">
                                <a:avLst/>
                              </a:prstGeom>
                              <a:noFill/>
                              <a:ln>
                                <a:noFill/>
                              </a:ln>
                            </pic:spPr>
                          </pic:pic>
                        </a:graphicData>
                      </a:graphic>
                    </wp:inline>
                  </w:drawing>
                </w:r>
              </w:p>
            </w:tc>
          </w:sdtContent>
        </w:sdt>
        <w:permEnd w:id="94528008" w:displacedByCustomXml="prev"/>
      </w:tr>
    </w:tbl>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r w:rsidRPr="008B58D4">
              <w:rPr>
                <w:rFonts w:ascii="Arial" w:hAnsi="Arial" w:cs="Arial"/>
                <w:sz w:val="22"/>
                <w:szCs w:val="22"/>
              </w:rPr>
              <w:t>Assessor name</w:t>
            </w:r>
          </w:p>
        </w:tc>
        <w:tc>
          <w:tcPr>
            <w:tcW w:w="6520" w:type="dxa"/>
            <w:tcBorders>
              <w:top w:val="nil"/>
              <w:left w:val="nil"/>
              <w:bottom w:val="single" w:sz="8" w:space="0" w:color="auto"/>
              <w:right w:val="nil"/>
            </w:tcBorders>
          </w:tcPr>
          <w:p w:rsidR="00CA74AA" w:rsidRPr="008B58D4" w:rsidRDefault="00CA74AA" w:rsidP="00CA74AA">
            <w:pPr>
              <w:ind w:right="-24"/>
              <w:rPr>
                <w:rFonts w:ascii="Arial" w:hAnsi="Arial" w:cs="Arial"/>
                <w:sz w:val="22"/>
                <w:szCs w:val="22"/>
              </w:rPr>
            </w:pPr>
            <w:permStart w:id="2084246792" w:edGrp="everyone"/>
            <w:permEnd w:id="2084246792"/>
          </w:p>
        </w:tc>
      </w:tr>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c>
        <w:tc>
          <w:tcPr>
            <w:tcW w:w="6520" w:type="dxa"/>
            <w:tcBorders>
              <w:top w:val="single" w:sz="8" w:space="0" w:color="auto"/>
              <w:left w:val="nil"/>
              <w:bottom w:val="nil"/>
              <w:right w:val="nil"/>
            </w:tcBorders>
          </w:tcPr>
          <w:p w:rsidR="00CA74AA" w:rsidRPr="008B58D4" w:rsidRDefault="00CA74AA" w:rsidP="00CA74AA">
            <w:pPr>
              <w:ind w:right="-24"/>
              <w:rPr>
                <w:rFonts w:ascii="Arial" w:hAnsi="Arial" w:cs="Arial"/>
                <w:sz w:val="22"/>
                <w:szCs w:val="22"/>
              </w:rPr>
            </w:pPr>
          </w:p>
        </w:tc>
      </w:tr>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r w:rsidRPr="008B58D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51331817" w:edGrp="everyone" w:displacedByCustomXml="prev"/>
            <w:tc>
              <w:tcPr>
                <w:tcW w:w="6520" w:type="dxa"/>
                <w:tcBorders>
                  <w:top w:val="nil"/>
                  <w:left w:val="nil"/>
                  <w:bottom w:val="single" w:sz="8" w:space="0" w:color="auto"/>
                  <w:right w:val="nil"/>
                </w:tcBorders>
              </w:tcPr>
              <w:p w:rsidR="00CA74AA" w:rsidRPr="008B58D4" w:rsidRDefault="00CA74AA" w:rsidP="00CA74AA">
                <w:pPr>
                  <w:ind w:right="-24"/>
                  <w:rPr>
                    <w:rFonts w:ascii="Arial" w:hAnsi="Arial" w:cs="Arial"/>
                    <w:sz w:val="22"/>
                    <w:szCs w:val="22"/>
                  </w:rPr>
                </w:pPr>
                <w:r w:rsidRPr="008B58D4">
                  <w:rPr>
                    <w:rFonts w:ascii="Arial" w:hAnsi="Arial" w:cs="Arial"/>
                    <w:noProof/>
                    <w:sz w:val="22"/>
                    <w:szCs w:val="22"/>
                    <w:lang w:eastAsia="en-AU"/>
                  </w:rPr>
                  <w:drawing>
                    <wp:inline distT="0" distB="0" distL="0" distR="0" wp14:anchorId="0BBDDB3B" wp14:editId="0D9015D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51331817" w:displacedByCustomXml="next"/>
          </w:sdtContent>
        </w:sdt>
      </w:tr>
    </w:tbl>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permStart w:id="1197745616" w:edGrp="everyone" w:colFirst="1" w:colLast="1"/>
            <w:r w:rsidRPr="008B58D4">
              <w:rPr>
                <w:rFonts w:ascii="Arial" w:hAnsi="Arial" w:cs="Arial"/>
                <w:sz w:val="22"/>
                <w:szCs w:val="22"/>
              </w:rPr>
              <w:t>Date</w:t>
            </w:r>
          </w:p>
        </w:tc>
        <w:sdt>
          <w:sdtPr>
            <w:rPr>
              <w:rFonts w:ascii="Arial" w:hAnsi="Arial" w:cs="Arial"/>
              <w:sz w:val="22"/>
              <w:szCs w:val="22"/>
            </w:rPr>
            <w:id w:val="923916815"/>
            <w:placeholder>
              <w:docPart w:val="B86ECA43320D4B90BDB1E8A402FD651C"/>
            </w:placeholder>
            <w:date w:fullDate="2018-02-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74AA" w:rsidRPr="008B58D4" w:rsidRDefault="004C38A1" w:rsidP="00934AF5">
                <w:pPr>
                  <w:ind w:right="-24"/>
                  <w:rPr>
                    <w:rFonts w:ascii="Arial" w:hAnsi="Arial" w:cs="Arial"/>
                    <w:sz w:val="22"/>
                    <w:szCs w:val="22"/>
                  </w:rPr>
                </w:pPr>
                <w:r>
                  <w:rPr>
                    <w:rFonts w:ascii="Arial" w:hAnsi="Arial" w:cs="Arial"/>
                    <w:sz w:val="22"/>
                    <w:szCs w:val="22"/>
                  </w:rPr>
                  <w:t>20/02/2018</w:t>
                </w:r>
              </w:p>
            </w:tc>
          </w:sdtContent>
        </w:sdt>
      </w:tr>
      <w:permEnd w:id="1197745616"/>
    </w:tbl>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4AA" w:rsidRPr="008B58D4" w:rsidTr="00CA74AA">
        <w:trPr>
          <w:trHeight w:val="217"/>
          <w:jc w:val="center"/>
        </w:trPr>
        <w:tc>
          <w:tcPr>
            <w:tcW w:w="2528" w:type="dxa"/>
            <w:shd w:val="clear" w:color="auto" w:fill="F3F3F3"/>
            <w:vAlign w:val="center"/>
          </w:tcPr>
          <w:p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Number of questions</w:t>
            </w:r>
          </w:p>
        </w:tc>
        <w:tc>
          <w:tcPr>
            <w:tcW w:w="2559" w:type="dxa"/>
            <w:shd w:val="clear" w:color="auto" w:fill="F3F3F3"/>
            <w:vAlign w:val="center"/>
          </w:tcPr>
          <w:p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Number of questions answered correctly</w:t>
            </w:r>
          </w:p>
        </w:tc>
        <w:tc>
          <w:tcPr>
            <w:tcW w:w="2545" w:type="dxa"/>
            <w:gridSpan w:val="2"/>
            <w:shd w:val="clear" w:color="auto" w:fill="F3F3F3"/>
            <w:vAlign w:val="center"/>
          </w:tcPr>
          <w:p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Satisfactory?</w:t>
            </w:r>
          </w:p>
        </w:tc>
      </w:tr>
      <w:tr w:rsidR="00CA74AA" w:rsidRPr="008B58D4" w:rsidTr="00CA74AA">
        <w:trPr>
          <w:cantSplit/>
          <w:jc w:val="center"/>
        </w:trPr>
        <w:tc>
          <w:tcPr>
            <w:tcW w:w="2528" w:type="dxa"/>
            <w:vMerge w:val="restart"/>
            <w:vAlign w:val="center"/>
          </w:tcPr>
          <w:p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16</w:t>
            </w:r>
          </w:p>
        </w:tc>
        <w:tc>
          <w:tcPr>
            <w:tcW w:w="2559" w:type="dxa"/>
            <w:vMerge w:val="restart"/>
            <w:vAlign w:val="center"/>
          </w:tcPr>
          <w:p w:rsidR="00CA74AA" w:rsidRPr="008B58D4" w:rsidRDefault="00CA74AA" w:rsidP="00CA74AA">
            <w:pPr>
              <w:ind w:right="-24"/>
              <w:jc w:val="center"/>
              <w:rPr>
                <w:rFonts w:ascii="Arial" w:hAnsi="Arial" w:cs="Arial"/>
                <w:sz w:val="22"/>
                <w:szCs w:val="22"/>
              </w:rPr>
            </w:pPr>
            <w:bookmarkStart w:id="3" w:name="_GoBack"/>
            <w:bookmarkEnd w:id="3"/>
            <w:permStart w:id="1120501126" w:edGrp="everyone"/>
            <w:permEnd w:id="1120501126"/>
          </w:p>
        </w:tc>
        <w:tc>
          <w:tcPr>
            <w:tcW w:w="1272" w:type="dxa"/>
            <w:vAlign w:val="center"/>
          </w:tcPr>
          <w:p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Yes</w:t>
            </w:r>
          </w:p>
        </w:tc>
        <w:tc>
          <w:tcPr>
            <w:tcW w:w="1273" w:type="dxa"/>
            <w:vAlign w:val="center"/>
          </w:tcPr>
          <w:p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No</w:t>
            </w:r>
          </w:p>
        </w:tc>
      </w:tr>
      <w:tr w:rsidR="00CA74AA" w:rsidRPr="008B58D4" w:rsidTr="00CA74AA">
        <w:trPr>
          <w:cantSplit/>
          <w:trHeight w:val="454"/>
          <w:jc w:val="center"/>
        </w:trPr>
        <w:tc>
          <w:tcPr>
            <w:tcW w:w="2528" w:type="dxa"/>
            <w:vMerge/>
            <w:vAlign w:val="center"/>
          </w:tcPr>
          <w:p w:rsidR="00CA74AA" w:rsidRPr="008B58D4" w:rsidRDefault="00CA74AA" w:rsidP="00CA74AA">
            <w:pPr>
              <w:ind w:right="-24"/>
              <w:jc w:val="center"/>
              <w:rPr>
                <w:rFonts w:ascii="Arial" w:hAnsi="Arial" w:cs="Arial"/>
                <w:sz w:val="22"/>
                <w:szCs w:val="22"/>
              </w:rPr>
            </w:pPr>
          </w:p>
        </w:tc>
        <w:tc>
          <w:tcPr>
            <w:tcW w:w="2559" w:type="dxa"/>
            <w:vMerge/>
            <w:vAlign w:val="center"/>
          </w:tcPr>
          <w:p w:rsidR="00CA74AA" w:rsidRPr="008B58D4" w:rsidRDefault="00CA74AA" w:rsidP="00CA74AA">
            <w:pPr>
              <w:ind w:right="-24"/>
              <w:jc w:val="center"/>
              <w:rPr>
                <w:rFonts w:ascii="Arial" w:hAnsi="Arial" w:cs="Arial"/>
                <w:sz w:val="22"/>
                <w:szCs w:val="22"/>
              </w:rPr>
            </w:pPr>
          </w:p>
        </w:tc>
        <w:permStart w:id="106542952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CA74AA" w:rsidRPr="008B58D4" w:rsidRDefault="00AE2391" w:rsidP="00CA74AA">
                <w:pPr>
                  <w:jc w:val="center"/>
                  <w:rPr>
                    <w:rFonts w:ascii="Arial" w:hAnsi="Arial" w:cs="Arial"/>
                    <w:sz w:val="44"/>
                    <w:szCs w:val="44"/>
                  </w:rPr>
                </w:pPr>
                <w:r>
                  <w:rPr>
                    <w:rFonts w:ascii="Arial" w:hAnsi="Arial" w:cs="Arial"/>
                    <w:sz w:val="44"/>
                    <w:szCs w:val="44"/>
                  </w:rPr>
                  <w:sym w:font="Wingdings" w:char="F0A8"/>
                </w:r>
              </w:p>
            </w:tc>
          </w:sdtContent>
        </w:sdt>
        <w:permEnd w:id="1065429522" w:displacedByCustomXml="prev"/>
        <w:permStart w:id="98529162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CA74AA" w:rsidRPr="008B58D4" w:rsidRDefault="00CA74AA" w:rsidP="00CA74AA">
                <w:pPr>
                  <w:jc w:val="center"/>
                  <w:rPr>
                    <w:rFonts w:ascii="Arial" w:hAnsi="Arial" w:cs="Arial"/>
                    <w:sz w:val="44"/>
                    <w:szCs w:val="44"/>
                  </w:rPr>
                </w:pPr>
                <w:r w:rsidRPr="008B58D4">
                  <w:rPr>
                    <w:rFonts w:ascii="Arial" w:hAnsi="Arial" w:cs="Arial"/>
                    <w:sz w:val="44"/>
                    <w:szCs w:val="44"/>
                  </w:rPr>
                  <w:sym w:font="Wingdings" w:char="F0A8"/>
                </w:r>
              </w:p>
            </w:tc>
          </w:sdtContent>
        </w:sdt>
        <w:permEnd w:id="985291626" w:displacedByCustomXml="prev"/>
      </w:tr>
    </w:tbl>
    <w:tbl>
      <w:tblPr>
        <w:tblStyle w:val="TableGrid"/>
        <w:tblW w:w="0" w:type="auto"/>
        <w:tblLook w:val="04A0" w:firstRow="1" w:lastRow="0" w:firstColumn="1" w:lastColumn="0" w:noHBand="0" w:noVBand="1"/>
      </w:tblPr>
      <w:tblGrid>
        <w:gridCol w:w="9016"/>
      </w:tblGrid>
      <w:tr w:rsidR="00CA74AA" w:rsidRPr="008B58D4" w:rsidTr="00CA74AA">
        <w:tc>
          <w:tcPr>
            <w:tcW w:w="9016" w:type="dxa"/>
            <w:shd w:val="clear" w:color="auto" w:fill="D9D9D9" w:themeFill="background1" w:themeFillShade="D9"/>
          </w:tcPr>
          <w:p w:rsidR="00CA74AA" w:rsidRPr="008B58D4" w:rsidRDefault="00CA74AA" w:rsidP="00CA74AA">
            <w:pPr>
              <w:keepNext/>
              <w:rPr>
                <w:rFonts w:ascii="Arial" w:hAnsi="Arial" w:cs="Arial"/>
                <w:b/>
                <w:caps/>
                <w:szCs w:val="24"/>
              </w:rPr>
            </w:pPr>
            <w:r w:rsidRPr="008B58D4">
              <w:rPr>
                <w:rFonts w:ascii="Arial" w:hAnsi="Arial" w:cs="Arial"/>
                <w:b/>
                <w:caps/>
                <w:szCs w:val="24"/>
              </w:rPr>
              <w:lastRenderedPageBreak/>
              <w:t>Assessor Comments</w:t>
            </w:r>
          </w:p>
        </w:tc>
      </w:tr>
      <w:tr w:rsidR="00CA74AA" w:rsidRPr="008B58D4" w:rsidTr="00CA74AA">
        <w:trPr>
          <w:trHeight w:val="13602"/>
        </w:trPr>
        <w:tc>
          <w:tcPr>
            <w:tcW w:w="9016" w:type="dxa"/>
          </w:tcPr>
          <w:p w:rsidR="00CA74AA" w:rsidRPr="008B58D4" w:rsidRDefault="00CA74AA" w:rsidP="00CA74AA">
            <w:pPr>
              <w:rPr>
                <w:rFonts w:ascii="Arial" w:hAnsi="Arial" w:cs="Arial"/>
                <w:szCs w:val="24"/>
              </w:rPr>
            </w:pPr>
            <w:permStart w:id="845703663" w:edGrp="everyone"/>
            <w:permEnd w:id="845703663"/>
          </w:p>
        </w:tc>
      </w:tr>
    </w:tbl>
    <w:bookmarkEnd w:id="2"/>
    <w:p w:rsidR="00CB23D9" w:rsidRPr="008B58D4" w:rsidRDefault="00797798" w:rsidP="00CB23D9">
      <w:pPr>
        <w:pStyle w:val="11CSTCPLQuestionBullet"/>
        <w:ind w:left="709" w:hanging="709"/>
      </w:pPr>
      <w:r w:rsidRPr="008B58D4">
        <w:lastRenderedPageBreak/>
        <w:t xml:space="preserve">Describe a project below. </w:t>
      </w:r>
      <w:r w:rsidR="0062039D" w:rsidRPr="008B58D4">
        <w:t>Conduct a SWOT analysis for the project. Identify at least two (2) points per area.</w:t>
      </w:r>
      <w:bookmarkEnd w:id="0"/>
      <w:r w:rsidR="0062039D" w:rsidRPr="008B58D4">
        <w:t xml:space="preserve"> </w:t>
      </w:r>
      <w:bookmarkEnd w:id="1"/>
    </w:p>
    <w:p w:rsidR="00797798" w:rsidRPr="008B58D4" w:rsidRDefault="00797798" w:rsidP="007977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797798" w:rsidRPr="008B58D4" w:rsidTr="001D6E7D">
        <w:trPr>
          <w:trHeight w:val="2438"/>
        </w:trPr>
        <w:tc>
          <w:tcPr>
            <w:tcW w:w="1418" w:type="dxa"/>
            <w:tcBorders>
              <w:top w:val="nil"/>
              <w:left w:val="nil"/>
              <w:bottom w:val="nil"/>
              <w:right w:val="single" w:sz="4" w:space="0" w:color="auto"/>
            </w:tcBorders>
          </w:tcPr>
          <w:p w:rsidR="00797798" w:rsidRPr="008B58D4" w:rsidRDefault="00797798" w:rsidP="006B67FE">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rsidR="004F5A7B" w:rsidRPr="004F5A7B" w:rsidRDefault="004F5A7B" w:rsidP="004F5A7B">
            <w:pPr>
              <w:ind w:left="540"/>
              <w:jc w:val="left"/>
              <w:rPr>
                <w:rFonts w:ascii="Calibri" w:hAnsi="Calibri" w:cs="Calibri"/>
                <w:color w:val="000000"/>
                <w:sz w:val="22"/>
                <w:szCs w:val="22"/>
                <w:lang w:eastAsia="en-AU"/>
              </w:rPr>
            </w:pPr>
            <w:permStart w:id="1260745223" w:edGrp="everyone"/>
            <w:proofErr w:type="spellStart"/>
            <w:r w:rsidRPr="004F5A7B">
              <w:rPr>
                <w:rFonts w:ascii="Calibri" w:hAnsi="Calibri" w:cs="Calibri"/>
                <w:color w:val="000000"/>
                <w:sz w:val="22"/>
                <w:szCs w:val="22"/>
                <w:lang w:eastAsia="en-AU"/>
              </w:rPr>
              <w:t>Yamama</w:t>
            </w:r>
            <w:proofErr w:type="spellEnd"/>
            <w:r w:rsidRPr="004F5A7B">
              <w:rPr>
                <w:rFonts w:ascii="Calibri" w:hAnsi="Calibri" w:cs="Calibri"/>
                <w:color w:val="000000"/>
                <w:sz w:val="22"/>
                <w:szCs w:val="22"/>
                <w:lang w:eastAsia="en-AU"/>
              </w:rPr>
              <w:t xml:space="preserve"> Beach Resort is a standard scale resort &amp; hotel (220 rooms, 2 function rooms, 2 swimming pools one of them is under cover swimming pool, main restaurant plus four specialised facilities (all day restaurants - café - bar), and outlet shopping area. Located 150 km out of the city in the new developing area and Have access to the marina nearby. </w:t>
            </w:r>
          </w:p>
          <w:p w:rsidR="004F5A7B" w:rsidRPr="004F5A7B" w:rsidRDefault="004F5A7B" w:rsidP="004F5A7B">
            <w:pPr>
              <w:ind w:left="540"/>
              <w:jc w:val="left"/>
              <w:rPr>
                <w:rFonts w:ascii="Calibri" w:hAnsi="Calibri" w:cs="Calibri"/>
                <w:color w:val="000000"/>
                <w:sz w:val="22"/>
                <w:szCs w:val="22"/>
                <w:lang w:eastAsia="en-AU"/>
              </w:rPr>
            </w:pPr>
            <w:r w:rsidRPr="004F5A7B">
              <w:rPr>
                <w:rFonts w:ascii="Calibri" w:hAnsi="Calibri" w:cs="Calibri"/>
                <w:color w:val="000000"/>
                <w:sz w:val="22"/>
                <w:szCs w:val="22"/>
                <w:lang w:eastAsia="en-AU"/>
              </w:rPr>
              <w:t> </w:t>
            </w:r>
          </w:p>
          <w:p w:rsidR="004F5A7B" w:rsidRPr="004F5A7B" w:rsidRDefault="004F5A7B" w:rsidP="005727FE">
            <w:pPr>
              <w:ind w:left="540"/>
              <w:jc w:val="left"/>
              <w:rPr>
                <w:rFonts w:ascii="Calibri" w:hAnsi="Calibri" w:cs="Calibri"/>
                <w:color w:val="000000"/>
                <w:sz w:val="22"/>
                <w:szCs w:val="22"/>
                <w:lang w:eastAsia="en-AU"/>
              </w:rPr>
            </w:pPr>
            <w:r w:rsidRPr="004F5A7B">
              <w:rPr>
                <w:rFonts w:ascii="Calibri" w:hAnsi="Calibri" w:cs="Calibri"/>
                <w:color w:val="000000"/>
                <w:sz w:val="22"/>
                <w:szCs w:val="22"/>
                <w:lang w:eastAsia="en-AU"/>
              </w:rPr>
              <w:t>It will offer a luxury but modest relaxing environment for not only international tourist but also for the local people looking for a nice place to spend the weekends or Short vacations (e.g. summer school vacations, carnival, etc.) and the marina users.</w:t>
            </w:r>
          </w:p>
          <w:p w:rsidR="004F5A7B" w:rsidRPr="004F5A7B" w:rsidRDefault="004F5A7B" w:rsidP="004F5A7B">
            <w:pPr>
              <w:ind w:left="540"/>
              <w:jc w:val="left"/>
              <w:rPr>
                <w:rFonts w:ascii="Calibri" w:hAnsi="Calibri" w:cs="Calibri"/>
                <w:color w:val="000000"/>
                <w:sz w:val="22"/>
                <w:szCs w:val="22"/>
                <w:lang w:eastAsia="en-AU"/>
              </w:rPr>
            </w:pPr>
            <w:r w:rsidRPr="004F5A7B">
              <w:rPr>
                <w:rFonts w:ascii="Calibri" w:hAnsi="Calibri" w:cs="Calibri"/>
                <w:color w:val="000000"/>
                <w:sz w:val="22"/>
                <w:szCs w:val="22"/>
                <w:lang w:eastAsia="en-AU"/>
              </w:rPr>
              <w:t> </w:t>
            </w:r>
          </w:p>
          <w:p w:rsidR="004F5A7B" w:rsidRPr="004F5A7B" w:rsidRDefault="004F5A7B" w:rsidP="004F5A7B">
            <w:pPr>
              <w:ind w:left="540"/>
              <w:jc w:val="left"/>
              <w:rPr>
                <w:rFonts w:ascii="Calibri" w:hAnsi="Calibri" w:cs="Calibri"/>
                <w:color w:val="000000"/>
                <w:sz w:val="22"/>
                <w:szCs w:val="22"/>
                <w:lang w:eastAsia="en-AU"/>
              </w:rPr>
            </w:pPr>
            <w:r w:rsidRPr="004F5A7B">
              <w:rPr>
                <w:rFonts w:ascii="Calibri" w:hAnsi="Calibri" w:cs="Calibri"/>
                <w:color w:val="000000"/>
                <w:sz w:val="22"/>
                <w:szCs w:val="22"/>
                <w:lang w:eastAsia="en-AU"/>
              </w:rPr>
              <w:t xml:space="preserve">Also, it is expected that will offer customer excellent facilities to host special events as seminars, weddings, private parties, etc. </w:t>
            </w:r>
          </w:p>
          <w:p w:rsidR="004F5A7B" w:rsidRPr="004F5A7B" w:rsidRDefault="004F5A7B" w:rsidP="004F5A7B">
            <w:pPr>
              <w:ind w:left="540"/>
              <w:jc w:val="left"/>
              <w:rPr>
                <w:rFonts w:ascii="Calibri" w:hAnsi="Calibri" w:cs="Calibri"/>
                <w:color w:val="000000"/>
                <w:sz w:val="22"/>
                <w:szCs w:val="22"/>
                <w:lang w:eastAsia="en-AU"/>
              </w:rPr>
            </w:pPr>
            <w:r w:rsidRPr="004F5A7B">
              <w:rPr>
                <w:rFonts w:ascii="Calibri" w:hAnsi="Calibri" w:cs="Calibri"/>
                <w:color w:val="000000"/>
                <w:sz w:val="22"/>
                <w:szCs w:val="22"/>
                <w:lang w:eastAsia="en-AU"/>
              </w:rPr>
              <w:t> </w:t>
            </w:r>
          </w:p>
          <w:p w:rsidR="004F5A7B" w:rsidRPr="004F5A7B" w:rsidRDefault="004F5A7B" w:rsidP="004F5A7B">
            <w:pPr>
              <w:numPr>
                <w:ilvl w:val="0"/>
                <w:numId w:val="31"/>
              </w:numPr>
              <w:ind w:left="540"/>
              <w:jc w:val="left"/>
              <w:textAlignment w:val="center"/>
              <w:rPr>
                <w:rFonts w:ascii="Calibri" w:hAnsi="Calibri" w:cs="Calibri"/>
                <w:color w:val="000000"/>
                <w:sz w:val="22"/>
                <w:szCs w:val="22"/>
                <w:lang w:eastAsia="en-AU"/>
              </w:rPr>
            </w:pPr>
            <w:r w:rsidRPr="004F5A7B">
              <w:rPr>
                <w:rFonts w:ascii="Calibri" w:hAnsi="Calibri" w:cs="Calibri"/>
                <w:color w:val="000000"/>
                <w:sz w:val="22"/>
                <w:szCs w:val="22"/>
                <w:lang w:eastAsia="en-AU"/>
              </w:rPr>
              <w:t xml:space="preserve">Building Room rentals </w:t>
            </w:r>
          </w:p>
          <w:p w:rsidR="004F5A7B" w:rsidRPr="004F5A7B" w:rsidRDefault="005233B0" w:rsidP="005233B0">
            <w:pPr>
              <w:numPr>
                <w:ilvl w:val="0"/>
                <w:numId w:val="31"/>
              </w:numPr>
              <w:ind w:left="540"/>
              <w:jc w:val="left"/>
              <w:textAlignment w:val="center"/>
              <w:rPr>
                <w:rFonts w:ascii="Calibri" w:hAnsi="Calibri" w:cs="Calibri"/>
                <w:color w:val="000000"/>
                <w:sz w:val="22"/>
                <w:szCs w:val="22"/>
                <w:lang w:eastAsia="en-AU"/>
              </w:rPr>
            </w:pPr>
            <w:r>
              <w:rPr>
                <w:rFonts w:ascii="Calibri" w:hAnsi="Calibri" w:cs="Calibri"/>
                <w:color w:val="000000"/>
                <w:sz w:val="22"/>
                <w:szCs w:val="22"/>
                <w:lang w:eastAsia="en-AU"/>
              </w:rPr>
              <w:t>Building food and beverages</w:t>
            </w:r>
            <w:r w:rsidR="004F5A7B" w:rsidRPr="004F5A7B">
              <w:rPr>
                <w:rFonts w:ascii="Calibri" w:hAnsi="Calibri" w:cs="Calibri"/>
                <w:color w:val="000000"/>
                <w:sz w:val="22"/>
                <w:szCs w:val="22"/>
                <w:lang w:eastAsia="en-AU"/>
              </w:rPr>
              <w:t xml:space="preserve"> facilities </w:t>
            </w:r>
          </w:p>
          <w:p w:rsidR="004F5A7B" w:rsidRPr="004F5A7B" w:rsidRDefault="004F5A7B" w:rsidP="004F5A7B">
            <w:pPr>
              <w:numPr>
                <w:ilvl w:val="0"/>
                <w:numId w:val="31"/>
              </w:numPr>
              <w:ind w:left="540"/>
              <w:jc w:val="left"/>
              <w:textAlignment w:val="center"/>
              <w:rPr>
                <w:rFonts w:ascii="Calibri" w:hAnsi="Calibri" w:cs="Calibri"/>
                <w:color w:val="000000"/>
                <w:sz w:val="22"/>
                <w:szCs w:val="22"/>
                <w:lang w:eastAsia="en-AU"/>
              </w:rPr>
            </w:pPr>
            <w:r w:rsidRPr="004F5A7B">
              <w:rPr>
                <w:rFonts w:ascii="Calibri" w:hAnsi="Calibri" w:cs="Calibri"/>
                <w:color w:val="000000"/>
                <w:sz w:val="22"/>
                <w:szCs w:val="22"/>
                <w:lang w:eastAsia="en-AU"/>
              </w:rPr>
              <w:t>Building the shopping area</w:t>
            </w:r>
          </w:p>
          <w:permEnd w:id="1260745223"/>
          <w:p w:rsidR="00797798" w:rsidRPr="008B58D4" w:rsidRDefault="00797798" w:rsidP="006B67FE">
            <w:pPr>
              <w:rPr>
                <w:rFonts w:ascii="Arial" w:hAnsi="Arial" w:cs="Arial"/>
                <w:sz w:val="22"/>
                <w:szCs w:val="22"/>
              </w:rPr>
            </w:pPr>
          </w:p>
        </w:tc>
      </w:tr>
    </w:tbl>
    <w:p w:rsidR="00DE6ED5" w:rsidRPr="008B58D4" w:rsidRDefault="00DE6ED5" w:rsidP="00DE6ED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DE6ED5" w:rsidRPr="008B58D4" w:rsidTr="001D6E7D">
        <w:tc>
          <w:tcPr>
            <w:tcW w:w="624" w:type="pct"/>
            <w:tcBorders>
              <w:top w:val="nil"/>
              <w:left w:val="nil"/>
              <w:bottom w:val="nil"/>
              <w:right w:val="single" w:sz="12" w:space="0" w:color="auto"/>
            </w:tcBorders>
          </w:tcPr>
          <w:p w:rsidR="00DE6ED5" w:rsidRPr="008B58D4" w:rsidRDefault="00DE6ED5" w:rsidP="006B67FE">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rsidR="00DE6ED5" w:rsidRPr="008B58D4" w:rsidRDefault="00DE6ED5" w:rsidP="006B67FE">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rsidR="00DE6ED5" w:rsidRPr="008B58D4" w:rsidRDefault="003F5A03" w:rsidP="006B67FE">
            <w:pPr>
              <w:keepNext/>
              <w:ind w:left="993" w:right="82" w:hanging="993"/>
              <w:jc w:val="center"/>
            </w:pPr>
            <w:r w:rsidRPr="008B58D4">
              <w:t>Detail</w:t>
            </w:r>
          </w:p>
        </w:tc>
        <w:permStart w:id="297019698"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E6ED5" w:rsidRPr="008B58D4" w:rsidRDefault="000527CA" w:rsidP="000527CA">
                <w:pPr>
                  <w:keepNext/>
                  <w:ind w:left="993" w:hanging="993"/>
                </w:pPr>
                <w:r w:rsidRPr="008B58D4">
                  <w:rPr>
                    <w:rFonts w:ascii="Arial" w:hAnsi="Arial" w:cs="Arial"/>
                    <w:sz w:val="44"/>
                    <w:szCs w:val="44"/>
                  </w:rPr>
                  <w:sym w:font="Wingdings" w:char="F0A8"/>
                </w:r>
              </w:p>
            </w:tc>
          </w:sdtContent>
        </w:sdt>
        <w:permEnd w:id="297019698" w:displacedByCustomXml="prev"/>
      </w:tr>
      <w:tr w:rsidR="00DE6ED5" w:rsidRPr="008B58D4" w:rsidTr="001D6E7D">
        <w:trPr>
          <w:trHeight w:val="1984"/>
        </w:trPr>
        <w:tc>
          <w:tcPr>
            <w:tcW w:w="624" w:type="pct"/>
            <w:tcBorders>
              <w:top w:val="nil"/>
              <w:left w:val="nil"/>
              <w:bottom w:val="nil"/>
              <w:right w:val="single" w:sz="12" w:space="0" w:color="auto"/>
            </w:tcBorders>
          </w:tcPr>
          <w:p w:rsidR="00DE6ED5" w:rsidRPr="008B58D4" w:rsidRDefault="00DE6ED5" w:rsidP="006B67FE">
            <w:pPr>
              <w:ind w:left="993" w:hanging="993"/>
              <w:jc w:val="center"/>
            </w:pPr>
          </w:p>
        </w:tc>
        <w:tc>
          <w:tcPr>
            <w:tcW w:w="858" w:type="pct"/>
            <w:tcBorders>
              <w:top w:val="single" w:sz="12" w:space="0" w:color="auto"/>
              <w:bottom w:val="single" w:sz="4" w:space="0" w:color="auto"/>
              <w:right w:val="single" w:sz="4" w:space="0" w:color="auto"/>
            </w:tcBorders>
            <w:vAlign w:val="center"/>
          </w:tcPr>
          <w:p w:rsidR="00DE6ED5" w:rsidRPr="008B58D4" w:rsidRDefault="003F5A03" w:rsidP="006B67FE">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rsidR="009928D0" w:rsidRDefault="009928D0" w:rsidP="009928D0">
            <w:pPr>
              <w:pStyle w:val="ListParagraph"/>
              <w:numPr>
                <w:ilvl w:val="0"/>
                <w:numId w:val="35"/>
              </w:numPr>
              <w:ind w:right="82"/>
              <w:jc w:val="center"/>
              <w:rPr>
                <w:rFonts w:ascii="Arial" w:hAnsi="Arial" w:cs="Arial"/>
                <w:color w:val="17365D" w:themeColor="text2" w:themeShade="BF"/>
                <w:sz w:val="22"/>
              </w:rPr>
            </w:pPr>
            <w:permStart w:id="121835080" w:edGrp="everyone"/>
            <w:r w:rsidRPr="009928D0">
              <w:rPr>
                <w:rFonts w:ascii="Arial" w:hAnsi="Arial" w:cs="Arial"/>
                <w:color w:val="17365D" w:themeColor="text2" w:themeShade="BF"/>
                <w:sz w:val="22"/>
              </w:rPr>
              <w:t>Having knowledge about the subcontractors</w:t>
            </w:r>
          </w:p>
          <w:p w:rsidR="00DE6ED5" w:rsidRPr="009928D0" w:rsidRDefault="009928D0" w:rsidP="009928D0">
            <w:pPr>
              <w:pStyle w:val="ListParagraph"/>
              <w:numPr>
                <w:ilvl w:val="0"/>
                <w:numId w:val="35"/>
              </w:numPr>
              <w:ind w:right="82"/>
              <w:jc w:val="center"/>
              <w:rPr>
                <w:rFonts w:ascii="Arial" w:hAnsi="Arial" w:cs="Arial"/>
                <w:color w:val="17365D" w:themeColor="text2" w:themeShade="BF"/>
                <w:sz w:val="22"/>
              </w:rPr>
            </w:pPr>
            <w:r>
              <w:rPr>
                <w:rFonts w:ascii="Arial" w:hAnsi="Arial" w:cs="Arial"/>
                <w:color w:val="17365D" w:themeColor="text2" w:themeShade="BF"/>
                <w:sz w:val="22"/>
              </w:rPr>
              <w:t>A developed partnership with the material supplier and the concrete manufacturer.</w:t>
            </w:r>
            <w:r w:rsidRPr="009928D0">
              <w:rPr>
                <w:rFonts w:ascii="Arial" w:hAnsi="Arial" w:cs="Arial"/>
                <w:color w:val="17365D" w:themeColor="text2" w:themeShade="BF"/>
                <w:sz w:val="22"/>
              </w:rPr>
              <w:t xml:space="preserve"> </w:t>
            </w:r>
          </w:p>
          <w:permEnd w:id="121835080"/>
          <w:p w:rsidR="00DE6ED5" w:rsidRPr="008B58D4" w:rsidRDefault="00DE6ED5" w:rsidP="003F5A03">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rsidR="00DE6ED5" w:rsidRPr="008B58D4" w:rsidRDefault="00DE6ED5" w:rsidP="006B67FE">
            <w:pPr>
              <w:ind w:left="993" w:hanging="993"/>
            </w:pPr>
          </w:p>
        </w:tc>
      </w:tr>
      <w:tr w:rsidR="001D6E7D" w:rsidRPr="008B58D4" w:rsidTr="001D6E7D">
        <w:trPr>
          <w:trHeight w:val="1984"/>
        </w:trPr>
        <w:tc>
          <w:tcPr>
            <w:tcW w:w="624" w:type="pct"/>
            <w:tcBorders>
              <w:top w:val="nil"/>
              <w:left w:val="nil"/>
              <w:bottom w:val="nil"/>
              <w:right w:val="single" w:sz="12" w:space="0" w:color="auto"/>
            </w:tcBorders>
          </w:tcPr>
          <w:p w:rsidR="001D6E7D" w:rsidRPr="008B58D4" w:rsidRDefault="001D6E7D" w:rsidP="001D6E7D">
            <w:pPr>
              <w:ind w:left="993" w:hanging="993"/>
              <w:jc w:val="center"/>
            </w:pPr>
          </w:p>
        </w:tc>
        <w:tc>
          <w:tcPr>
            <w:tcW w:w="858" w:type="pct"/>
            <w:tcBorders>
              <w:top w:val="single" w:sz="4" w:space="0" w:color="auto"/>
              <w:right w:val="single" w:sz="4" w:space="0" w:color="auto"/>
            </w:tcBorders>
            <w:vAlign w:val="center"/>
          </w:tcPr>
          <w:p w:rsidR="001D6E7D" w:rsidRPr="008B58D4" w:rsidRDefault="001D6E7D" w:rsidP="001D6E7D">
            <w:pPr>
              <w:ind w:right="82"/>
              <w:jc w:val="center"/>
            </w:pPr>
            <w:r w:rsidRPr="008B58D4">
              <w:t>W</w:t>
            </w:r>
          </w:p>
        </w:tc>
        <w:tc>
          <w:tcPr>
            <w:tcW w:w="3183" w:type="pct"/>
            <w:tcBorders>
              <w:top w:val="single" w:sz="4" w:space="0" w:color="auto"/>
              <w:left w:val="single" w:sz="4" w:space="0" w:color="auto"/>
            </w:tcBorders>
            <w:vAlign w:val="center"/>
          </w:tcPr>
          <w:p w:rsidR="004F5A7B" w:rsidRDefault="004F5A7B" w:rsidP="005727FE">
            <w:pPr>
              <w:pStyle w:val="ListParagraph"/>
              <w:numPr>
                <w:ilvl w:val="0"/>
                <w:numId w:val="32"/>
              </w:numPr>
              <w:ind w:right="82"/>
              <w:jc w:val="center"/>
            </w:pPr>
            <w:permStart w:id="1990347850" w:edGrp="everyone"/>
            <w:r>
              <w:t xml:space="preserve">workers’ wages </w:t>
            </w:r>
            <w:r w:rsidR="005727FE">
              <w:t>increase due to the location</w:t>
            </w:r>
            <w:r w:rsidR="005233B0">
              <w:t xml:space="preserve"> distance </w:t>
            </w:r>
            <w:r w:rsidR="005727FE">
              <w:t xml:space="preserve"> </w:t>
            </w:r>
            <w:r>
              <w:t xml:space="preserve">+ plus </w:t>
            </w:r>
            <w:r w:rsidR="005727FE">
              <w:t xml:space="preserve">cost of </w:t>
            </w:r>
            <w:r>
              <w:t>arranging transportation and</w:t>
            </w:r>
            <w:r w:rsidR="005233B0">
              <w:t xml:space="preserve"> / or </w:t>
            </w:r>
            <w:r>
              <w:t xml:space="preserve"> accommodation</w:t>
            </w:r>
          </w:p>
          <w:p w:rsidR="00930A39" w:rsidRDefault="005727FE" w:rsidP="005727FE">
            <w:pPr>
              <w:pStyle w:val="ListParagraph"/>
              <w:numPr>
                <w:ilvl w:val="0"/>
                <w:numId w:val="32"/>
              </w:numPr>
              <w:ind w:right="82"/>
              <w:jc w:val="center"/>
            </w:pPr>
            <w:r>
              <w:t>all material cost increases due to d</w:t>
            </w:r>
            <w:r w:rsidR="00930A39">
              <w:t xml:space="preserve">istance from all suppliers is </w:t>
            </w:r>
            <w:r>
              <w:t>far</w:t>
            </w:r>
          </w:p>
          <w:permEnd w:id="1990347850"/>
          <w:p w:rsidR="001D6E7D" w:rsidRPr="008B58D4" w:rsidRDefault="001D6E7D" w:rsidP="001D6E7D">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rsidR="001D6E7D" w:rsidRPr="008B58D4" w:rsidRDefault="001D6E7D" w:rsidP="001D6E7D">
            <w:pPr>
              <w:ind w:left="993" w:hanging="993"/>
            </w:pPr>
          </w:p>
        </w:tc>
      </w:tr>
      <w:tr w:rsidR="001D6E7D" w:rsidRPr="008B58D4" w:rsidTr="00DE6ED5">
        <w:trPr>
          <w:trHeight w:val="1984"/>
        </w:trPr>
        <w:tc>
          <w:tcPr>
            <w:tcW w:w="624" w:type="pct"/>
            <w:tcBorders>
              <w:top w:val="nil"/>
              <w:left w:val="nil"/>
              <w:bottom w:val="nil"/>
              <w:right w:val="single" w:sz="12" w:space="0" w:color="auto"/>
            </w:tcBorders>
          </w:tcPr>
          <w:p w:rsidR="001D6E7D" w:rsidRPr="008B58D4" w:rsidRDefault="001D6E7D" w:rsidP="001D6E7D">
            <w:pPr>
              <w:ind w:left="993" w:hanging="993"/>
              <w:jc w:val="center"/>
            </w:pPr>
          </w:p>
        </w:tc>
        <w:tc>
          <w:tcPr>
            <w:tcW w:w="858" w:type="pct"/>
            <w:tcBorders>
              <w:right w:val="single" w:sz="4" w:space="0" w:color="auto"/>
            </w:tcBorders>
            <w:vAlign w:val="center"/>
          </w:tcPr>
          <w:p w:rsidR="001D6E7D" w:rsidRPr="008B58D4" w:rsidRDefault="001D6E7D" w:rsidP="001D6E7D">
            <w:pPr>
              <w:jc w:val="center"/>
            </w:pPr>
            <w:r w:rsidRPr="008B58D4">
              <w:t>O</w:t>
            </w:r>
          </w:p>
        </w:tc>
        <w:tc>
          <w:tcPr>
            <w:tcW w:w="3183" w:type="pct"/>
            <w:tcBorders>
              <w:left w:val="single" w:sz="4" w:space="0" w:color="auto"/>
            </w:tcBorders>
            <w:vAlign w:val="center"/>
          </w:tcPr>
          <w:p w:rsidR="00930A39" w:rsidRPr="00061A3F" w:rsidRDefault="005233B0" w:rsidP="00A26B2D">
            <w:pPr>
              <w:pStyle w:val="ListParagraph"/>
              <w:numPr>
                <w:ilvl w:val="0"/>
                <w:numId w:val="33"/>
              </w:numPr>
              <w:ind w:right="82"/>
              <w:jc w:val="center"/>
              <w:rPr>
                <w:rFonts w:ascii="Arial" w:hAnsi="Arial" w:cs="Arial"/>
                <w:color w:val="17365D" w:themeColor="text2" w:themeShade="BF"/>
                <w:sz w:val="22"/>
              </w:rPr>
            </w:pPr>
            <w:permStart w:id="1022125370" w:edGrp="everyone"/>
            <w:r>
              <w:rPr>
                <w:rFonts w:ascii="Arial" w:hAnsi="Arial" w:cs="Arial"/>
                <w:color w:val="17365D" w:themeColor="text2" w:themeShade="BF"/>
                <w:sz w:val="22"/>
              </w:rPr>
              <w:t xml:space="preserve"> </w:t>
            </w:r>
            <w:r w:rsidR="00930A39" w:rsidRPr="00061A3F">
              <w:rPr>
                <w:rFonts w:ascii="Arial" w:hAnsi="Arial" w:cs="Arial"/>
                <w:color w:val="17365D" w:themeColor="text2" w:themeShade="BF"/>
                <w:sz w:val="22"/>
              </w:rPr>
              <w:t>Establishing a base for further projects in the area</w:t>
            </w:r>
            <w:r w:rsidR="00061A3F">
              <w:rPr>
                <w:rFonts w:ascii="Arial" w:hAnsi="Arial" w:cs="Arial"/>
                <w:color w:val="17365D" w:themeColor="text2" w:themeShade="BF"/>
                <w:sz w:val="22"/>
              </w:rPr>
              <w:t xml:space="preserve">, </w:t>
            </w:r>
            <w:r w:rsidR="00930A39" w:rsidRPr="00061A3F">
              <w:rPr>
                <w:rFonts w:ascii="Arial" w:hAnsi="Arial" w:cs="Arial"/>
                <w:color w:val="17365D" w:themeColor="text2" w:themeShade="BF"/>
                <w:sz w:val="22"/>
              </w:rPr>
              <w:t>Following projects will cost less</w:t>
            </w:r>
          </w:p>
          <w:p w:rsidR="00061A3F" w:rsidRPr="00930A39" w:rsidRDefault="00061A3F" w:rsidP="00930A39">
            <w:pPr>
              <w:pStyle w:val="ListParagraph"/>
              <w:numPr>
                <w:ilvl w:val="0"/>
                <w:numId w:val="33"/>
              </w:numPr>
              <w:ind w:right="82"/>
              <w:jc w:val="center"/>
              <w:rPr>
                <w:rFonts w:ascii="Arial" w:hAnsi="Arial" w:cs="Arial"/>
                <w:color w:val="17365D" w:themeColor="text2" w:themeShade="BF"/>
                <w:sz w:val="22"/>
              </w:rPr>
            </w:pPr>
            <w:r>
              <w:rPr>
                <w:rFonts w:ascii="Arial" w:hAnsi="Arial" w:cs="Arial"/>
                <w:color w:val="17365D" w:themeColor="text2" w:themeShade="BF"/>
                <w:sz w:val="22"/>
              </w:rPr>
              <w:t>Reliable client – pays on time</w:t>
            </w:r>
          </w:p>
          <w:permEnd w:id="1022125370"/>
          <w:p w:rsidR="001D6E7D" w:rsidRPr="008B58D4" w:rsidRDefault="001D6E7D" w:rsidP="001D6E7D">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rsidR="001D6E7D" w:rsidRPr="008B58D4" w:rsidRDefault="001D6E7D" w:rsidP="001D6E7D">
            <w:pPr>
              <w:ind w:left="993" w:hanging="993"/>
            </w:pPr>
          </w:p>
        </w:tc>
      </w:tr>
      <w:tr w:rsidR="001D6E7D" w:rsidRPr="008B58D4" w:rsidTr="001D6E7D">
        <w:trPr>
          <w:trHeight w:val="1984"/>
        </w:trPr>
        <w:tc>
          <w:tcPr>
            <w:tcW w:w="624" w:type="pct"/>
            <w:tcBorders>
              <w:top w:val="nil"/>
              <w:left w:val="nil"/>
              <w:bottom w:val="nil"/>
              <w:right w:val="single" w:sz="12" w:space="0" w:color="auto"/>
            </w:tcBorders>
          </w:tcPr>
          <w:p w:rsidR="001D6E7D" w:rsidRPr="008B58D4" w:rsidRDefault="001D6E7D" w:rsidP="001D6E7D">
            <w:pPr>
              <w:ind w:left="993" w:hanging="993"/>
              <w:jc w:val="center"/>
            </w:pPr>
          </w:p>
        </w:tc>
        <w:tc>
          <w:tcPr>
            <w:tcW w:w="858" w:type="pct"/>
            <w:tcBorders>
              <w:bottom w:val="single" w:sz="12" w:space="0" w:color="auto"/>
              <w:right w:val="single" w:sz="4" w:space="0" w:color="auto"/>
            </w:tcBorders>
            <w:vAlign w:val="center"/>
          </w:tcPr>
          <w:p w:rsidR="001D6E7D" w:rsidRPr="008B58D4" w:rsidRDefault="001D6E7D" w:rsidP="001D6E7D">
            <w:pPr>
              <w:jc w:val="center"/>
            </w:pPr>
            <w:r w:rsidRPr="008B58D4">
              <w:t>T</w:t>
            </w:r>
          </w:p>
        </w:tc>
        <w:tc>
          <w:tcPr>
            <w:tcW w:w="3183" w:type="pct"/>
            <w:tcBorders>
              <w:left w:val="single" w:sz="4" w:space="0" w:color="auto"/>
              <w:bottom w:val="single" w:sz="12" w:space="0" w:color="auto"/>
            </w:tcBorders>
            <w:vAlign w:val="center"/>
          </w:tcPr>
          <w:p w:rsidR="00930A39" w:rsidRDefault="005233B0" w:rsidP="009928D0">
            <w:pPr>
              <w:pStyle w:val="ListParagraph"/>
              <w:numPr>
                <w:ilvl w:val="0"/>
                <w:numId w:val="34"/>
              </w:numPr>
              <w:ind w:right="82"/>
              <w:jc w:val="center"/>
              <w:rPr>
                <w:rFonts w:ascii="Arial" w:hAnsi="Arial" w:cs="Arial"/>
                <w:color w:val="17365D" w:themeColor="text2" w:themeShade="BF"/>
                <w:sz w:val="22"/>
              </w:rPr>
            </w:pPr>
            <w:permStart w:id="923428268" w:edGrp="everyone"/>
            <w:r>
              <w:rPr>
                <w:rFonts w:ascii="Arial" w:hAnsi="Arial" w:cs="Arial"/>
                <w:color w:val="17365D" w:themeColor="text2" w:themeShade="BF"/>
                <w:sz w:val="22"/>
              </w:rPr>
              <w:t xml:space="preserve"> </w:t>
            </w:r>
            <w:r w:rsidR="00930A39" w:rsidRPr="009928D0">
              <w:rPr>
                <w:rFonts w:ascii="Arial" w:hAnsi="Arial" w:cs="Arial"/>
                <w:color w:val="17365D" w:themeColor="text2" w:themeShade="BF"/>
                <w:sz w:val="22"/>
              </w:rPr>
              <w:t>High level of underground water</w:t>
            </w:r>
            <w:r>
              <w:rPr>
                <w:rFonts w:ascii="Arial" w:hAnsi="Arial" w:cs="Arial"/>
                <w:color w:val="17365D" w:themeColor="text2" w:themeShade="BF"/>
                <w:sz w:val="22"/>
              </w:rPr>
              <w:t>.</w:t>
            </w:r>
          </w:p>
          <w:p w:rsidR="00930A39" w:rsidRPr="005233B0" w:rsidRDefault="0052653F" w:rsidP="000359B0">
            <w:pPr>
              <w:pStyle w:val="ListParagraph"/>
              <w:numPr>
                <w:ilvl w:val="0"/>
                <w:numId w:val="34"/>
              </w:numPr>
              <w:ind w:right="82"/>
              <w:jc w:val="center"/>
              <w:rPr>
                <w:rFonts w:ascii="Arial" w:hAnsi="Arial" w:cs="Arial"/>
                <w:color w:val="17365D" w:themeColor="text2" w:themeShade="BF"/>
                <w:sz w:val="22"/>
              </w:rPr>
            </w:pPr>
            <w:r w:rsidRPr="005233B0">
              <w:rPr>
                <w:rFonts w:ascii="Arial" w:hAnsi="Arial" w:cs="Arial"/>
                <w:color w:val="17365D" w:themeColor="text2" w:themeShade="BF"/>
                <w:sz w:val="22"/>
              </w:rPr>
              <w:t>U</w:t>
            </w:r>
            <w:r w:rsidR="009928D0" w:rsidRPr="005233B0">
              <w:rPr>
                <w:rFonts w:ascii="Arial" w:hAnsi="Arial" w:cs="Arial"/>
                <w:color w:val="17365D" w:themeColor="text2" w:themeShade="BF"/>
                <w:sz w:val="22"/>
              </w:rPr>
              <w:t>n secured area, need constant monitoring</w:t>
            </w:r>
          </w:p>
          <w:permEnd w:id="923428268"/>
          <w:p w:rsidR="001D6E7D" w:rsidRPr="008B58D4" w:rsidRDefault="001D6E7D" w:rsidP="001D6E7D">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rsidR="001D6E7D" w:rsidRPr="008B58D4" w:rsidRDefault="001D6E7D" w:rsidP="001D6E7D">
            <w:pPr>
              <w:ind w:left="993" w:hanging="993"/>
            </w:pPr>
          </w:p>
        </w:tc>
      </w:tr>
    </w:tbl>
    <w:p w:rsidR="00DE6ED5" w:rsidRPr="008B58D4" w:rsidRDefault="00DE6ED5" w:rsidP="00DE6ED5">
      <w:pPr>
        <w:rPr>
          <w:rFonts w:ascii="Arial" w:hAnsi="Arial" w:cs="Arial"/>
          <w:sz w:val="22"/>
          <w:szCs w:val="22"/>
        </w:rPr>
      </w:pPr>
    </w:p>
    <w:p w:rsidR="0062039D" w:rsidRPr="008B58D4" w:rsidRDefault="0062039D">
      <w:pPr>
        <w:jc w:val="left"/>
        <w:rPr>
          <w:rFonts w:ascii="Arial" w:hAnsi="Arial" w:cs="Arial"/>
          <w:sz w:val="22"/>
          <w:szCs w:val="22"/>
        </w:rPr>
      </w:pPr>
      <w:r w:rsidRPr="008B58D4">
        <w:rPr>
          <w:rFonts w:ascii="Arial" w:hAnsi="Arial" w:cs="Arial"/>
          <w:sz w:val="22"/>
          <w:szCs w:val="22"/>
        </w:rPr>
        <w:br w:type="page"/>
      </w:r>
    </w:p>
    <w:p w:rsidR="0062039D" w:rsidRPr="008B58D4" w:rsidRDefault="0062039D" w:rsidP="0062039D">
      <w:pPr>
        <w:pStyle w:val="11CSTCPLQuestionBullet"/>
        <w:ind w:left="709" w:hanging="709"/>
      </w:pPr>
      <w:bookmarkStart w:id="4" w:name="_Ref514160814"/>
      <w:r w:rsidRPr="008B58D4">
        <w:lastRenderedPageBreak/>
        <w:t xml:space="preserve">Consider the project you identified in </w:t>
      </w:r>
      <w:r w:rsidRPr="008B58D4">
        <w:fldChar w:fldCharType="begin"/>
      </w:r>
      <w:r w:rsidRPr="008B58D4">
        <w:instrText xml:space="preserve"> REF _Ref514160589 \r \h </w:instrText>
      </w:r>
      <w:r w:rsidR="008B58D4" w:rsidRPr="008B58D4">
        <w:instrText xml:space="preserve"> \* MERGEFORMAT </w:instrText>
      </w:r>
      <w:r w:rsidRPr="008B58D4">
        <w:fldChar w:fldCharType="separate"/>
      </w:r>
      <w:r w:rsidR="005516F3" w:rsidRPr="008B58D4">
        <w:t xml:space="preserve">Q1. </w:t>
      </w:r>
      <w:r w:rsidRPr="008B58D4">
        <w:fldChar w:fldCharType="end"/>
      </w:r>
      <w:r w:rsidRPr="008B58D4">
        <w:t>For each of the areas identified in the table below, identify one (1) risk that may arise.</w:t>
      </w:r>
      <w:bookmarkEnd w:id="4"/>
    </w:p>
    <w:p w:rsidR="0062039D" w:rsidRPr="008B58D4" w:rsidRDefault="0062039D" w:rsidP="006203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2039D" w:rsidRPr="008B58D4" w:rsidTr="006B67FE">
        <w:tc>
          <w:tcPr>
            <w:tcW w:w="624" w:type="pct"/>
            <w:tcBorders>
              <w:top w:val="nil"/>
              <w:left w:val="nil"/>
              <w:bottom w:val="nil"/>
              <w:right w:val="single" w:sz="12" w:space="0" w:color="auto"/>
            </w:tcBorders>
          </w:tcPr>
          <w:p w:rsidR="0062039D" w:rsidRPr="008B58D4" w:rsidRDefault="0062039D" w:rsidP="006B67FE">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2039D" w:rsidRPr="008B58D4" w:rsidRDefault="0062039D" w:rsidP="006B67FE">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62039D" w:rsidRPr="008B58D4" w:rsidRDefault="0062039D" w:rsidP="006B67FE">
            <w:pPr>
              <w:keepNext/>
              <w:ind w:left="993" w:right="82" w:hanging="993"/>
              <w:jc w:val="center"/>
            </w:pPr>
            <w:r w:rsidRPr="008B58D4">
              <w:t>Project risk</w:t>
            </w:r>
          </w:p>
        </w:tc>
        <w:permStart w:id="2115511431"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62039D" w:rsidRPr="008B58D4" w:rsidRDefault="000527CA" w:rsidP="000527CA">
                <w:pPr>
                  <w:keepNext/>
                  <w:ind w:left="993" w:hanging="993"/>
                </w:pPr>
                <w:r w:rsidRPr="008B58D4">
                  <w:rPr>
                    <w:rFonts w:ascii="Arial" w:hAnsi="Arial" w:cs="Arial"/>
                    <w:sz w:val="44"/>
                    <w:szCs w:val="44"/>
                  </w:rPr>
                  <w:sym w:font="Wingdings" w:char="F0A8"/>
                </w:r>
              </w:p>
            </w:tc>
          </w:sdtContent>
        </w:sdt>
        <w:permEnd w:id="2115511431" w:displacedByCustomXml="prev"/>
      </w:tr>
      <w:tr w:rsidR="00217C2D" w:rsidRPr="008B58D4" w:rsidTr="00A26B2D">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12" w:space="0" w:color="auto"/>
              <w:bottom w:val="single" w:sz="4" w:space="0" w:color="auto"/>
              <w:right w:val="single" w:sz="4" w:space="0" w:color="auto"/>
            </w:tcBorders>
            <w:vAlign w:val="center"/>
          </w:tcPr>
          <w:p w:rsidR="00217C2D" w:rsidRPr="008B58D4" w:rsidRDefault="00217C2D" w:rsidP="00217C2D">
            <w:pPr>
              <w:ind w:right="82"/>
              <w:jc w:val="center"/>
            </w:pPr>
            <w:r w:rsidRPr="008B58D4">
              <w:t>Environmental</w:t>
            </w:r>
          </w:p>
        </w:tc>
        <w:tc>
          <w:tcPr>
            <w:tcW w:w="2945" w:type="pct"/>
            <w:tcBorders>
              <w:top w:val="single" w:sz="4" w:space="0" w:color="auto"/>
              <w:left w:val="single" w:sz="4" w:space="0" w:color="auto"/>
            </w:tcBorders>
            <w:vAlign w:val="center"/>
          </w:tcPr>
          <w:p w:rsidR="00217C2D" w:rsidRPr="008B58D4" w:rsidRDefault="005233B0" w:rsidP="00217C2D">
            <w:pPr>
              <w:ind w:right="82"/>
              <w:jc w:val="center"/>
              <w:rPr>
                <w:rFonts w:ascii="Arial" w:hAnsi="Arial" w:cs="Arial"/>
                <w:color w:val="17365D" w:themeColor="text2" w:themeShade="BF"/>
                <w:sz w:val="22"/>
              </w:rPr>
            </w:pPr>
            <w:permStart w:id="455686598" w:edGrp="everyone"/>
            <w:r>
              <w:rPr>
                <w:rFonts w:ascii="Arial" w:hAnsi="Arial" w:cs="Arial"/>
                <w:color w:val="17365D" w:themeColor="text2" w:themeShade="BF"/>
                <w:sz w:val="22"/>
              </w:rPr>
              <w:t xml:space="preserve"> </w:t>
            </w:r>
            <w:r w:rsidR="00764E0B">
              <w:rPr>
                <w:rFonts w:ascii="Arial" w:hAnsi="Arial" w:cs="Arial"/>
                <w:color w:val="17365D" w:themeColor="text2" w:themeShade="BF"/>
                <w:sz w:val="22"/>
              </w:rPr>
              <w:t xml:space="preserve">Unexpected </w:t>
            </w:r>
            <w:r w:rsidR="00930A39">
              <w:rPr>
                <w:rFonts w:ascii="Arial" w:hAnsi="Arial" w:cs="Arial"/>
                <w:color w:val="17365D" w:themeColor="text2" w:themeShade="BF"/>
                <w:sz w:val="22"/>
              </w:rPr>
              <w:t>High</w:t>
            </w:r>
            <w:r w:rsidR="00764E0B">
              <w:rPr>
                <w:rFonts w:ascii="Arial" w:hAnsi="Arial" w:cs="Arial"/>
                <w:color w:val="17365D" w:themeColor="text2" w:themeShade="BF"/>
                <w:sz w:val="22"/>
              </w:rPr>
              <w:t>er</w:t>
            </w:r>
            <w:r w:rsidR="00930A39">
              <w:rPr>
                <w:rFonts w:ascii="Arial" w:hAnsi="Arial" w:cs="Arial"/>
                <w:color w:val="17365D" w:themeColor="text2" w:themeShade="BF"/>
                <w:sz w:val="22"/>
              </w:rPr>
              <w:t xml:space="preserve"> level of underground water</w:t>
            </w:r>
            <w:r>
              <w:rPr>
                <w:rFonts w:ascii="Arial" w:hAnsi="Arial" w:cs="Arial"/>
                <w:color w:val="17365D" w:themeColor="text2" w:themeShade="BF"/>
                <w:sz w:val="22"/>
              </w:rPr>
              <w:t xml:space="preserve"> </w:t>
            </w:r>
            <w:permEnd w:id="455686598"/>
          </w:p>
        </w:tc>
        <w:tc>
          <w:tcPr>
            <w:tcW w:w="335" w:type="pct"/>
            <w:tcBorders>
              <w:top w:val="nil"/>
              <w:left w:val="single" w:sz="12" w:space="0" w:color="auto"/>
              <w:bottom w:val="nil"/>
              <w:right w:val="nil"/>
            </w:tcBorders>
          </w:tcPr>
          <w:p w:rsidR="00217C2D" w:rsidRPr="008B58D4" w:rsidRDefault="00217C2D" w:rsidP="00217C2D">
            <w:pPr>
              <w:ind w:left="993" w:hanging="993"/>
            </w:pPr>
          </w:p>
        </w:tc>
      </w:tr>
      <w:tr w:rsidR="00217C2D" w:rsidRPr="008B58D4" w:rsidTr="00A26B2D">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rsidR="00217C2D" w:rsidRPr="008B58D4" w:rsidRDefault="00217C2D" w:rsidP="00217C2D">
            <w:pPr>
              <w:ind w:right="82"/>
              <w:jc w:val="center"/>
            </w:pPr>
            <w:r w:rsidRPr="008B58D4">
              <w:t>Finance</w:t>
            </w:r>
          </w:p>
        </w:tc>
        <w:tc>
          <w:tcPr>
            <w:tcW w:w="2945" w:type="pct"/>
            <w:tcBorders>
              <w:top w:val="single" w:sz="4" w:space="0" w:color="auto"/>
              <w:left w:val="single" w:sz="4" w:space="0" w:color="auto"/>
            </w:tcBorders>
            <w:vAlign w:val="center"/>
          </w:tcPr>
          <w:p w:rsidR="00217C2D" w:rsidRPr="008B58D4" w:rsidRDefault="00930A39" w:rsidP="00217C2D">
            <w:pPr>
              <w:ind w:right="82"/>
              <w:jc w:val="center"/>
              <w:rPr>
                <w:rFonts w:ascii="Arial" w:hAnsi="Arial" w:cs="Arial"/>
                <w:color w:val="17365D" w:themeColor="text2" w:themeShade="BF"/>
                <w:sz w:val="22"/>
              </w:rPr>
            </w:pPr>
            <w:permStart w:id="2105812610" w:edGrp="everyone"/>
            <w:r>
              <w:rPr>
                <w:rFonts w:ascii="Arial" w:hAnsi="Arial" w:cs="Arial"/>
                <w:color w:val="17365D" w:themeColor="text2" w:themeShade="BF"/>
                <w:sz w:val="22"/>
              </w:rPr>
              <w:t xml:space="preserve">The cost may increase </w:t>
            </w:r>
            <w:r w:rsidR="00973203">
              <w:rPr>
                <w:rFonts w:ascii="Arial" w:hAnsi="Arial" w:cs="Arial"/>
                <w:color w:val="17365D" w:themeColor="text2" w:themeShade="BF"/>
                <w:sz w:val="22"/>
              </w:rPr>
              <w:t xml:space="preserve">due to location </w:t>
            </w:r>
            <w:r w:rsidR="00CD62AE">
              <w:rPr>
                <w:rFonts w:ascii="Arial" w:hAnsi="Arial" w:cs="Arial"/>
                <w:color w:val="17365D" w:themeColor="text2" w:themeShade="BF"/>
                <w:sz w:val="22"/>
              </w:rPr>
              <w:t xml:space="preserve"> </w:t>
            </w:r>
            <w:permEnd w:id="2105812610"/>
          </w:p>
        </w:tc>
        <w:tc>
          <w:tcPr>
            <w:tcW w:w="335" w:type="pct"/>
            <w:tcBorders>
              <w:top w:val="nil"/>
              <w:left w:val="single" w:sz="12" w:space="0" w:color="auto"/>
              <w:bottom w:val="nil"/>
              <w:right w:val="nil"/>
            </w:tcBorders>
          </w:tcPr>
          <w:p w:rsidR="00217C2D" w:rsidRPr="008B58D4" w:rsidRDefault="00217C2D" w:rsidP="00217C2D">
            <w:pPr>
              <w:ind w:left="993" w:hanging="993"/>
            </w:pPr>
          </w:p>
        </w:tc>
      </w:tr>
      <w:tr w:rsidR="00217C2D" w:rsidRPr="008B58D4" w:rsidTr="00A26B2D">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rsidR="00217C2D" w:rsidRPr="008B58D4" w:rsidRDefault="00217C2D" w:rsidP="00217C2D">
            <w:pPr>
              <w:ind w:right="82"/>
              <w:jc w:val="center"/>
            </w:pPr>
            <w:r w:rsidRPr="008B58D4">
              <w:t>Human resources</w:t>
            </w:r>
          </w:p>
        </w:tc>
        <w:tc>
          <w:tcPr>
            <w:tcW w:w="2945" w:type="pct"/>
            <w:tcBorders>
              <w:top w:val="single" w:sz="4" w:space="0" w:color="auto"/>
              <w:left w:val="single" w:sz="4" w:space="0" w:color="auto"/>
            </w:tcBorders>
            <w:vAlign w:val="center"/>
          </w:tcPr>
          <w:p w:rsidR="00217C2D" w:rsidRPr="008B58D4" w:rsidRDefault="00D6577D" w:rsidP="00217C2D">
            <w:pPr>
              <w:ind w:right="82"/>
              <w:jc w:val="center"/>
              <w:rPr>
                <w:rFonts w:ascii="Arial" w:hAnsi="Arial" w:cs="Arial"/>
                <w:color w:val="17365D" w:themeColor="text2" w:themeShade="BF"/>
                <w:sz w:val="22"/>
              </w:rPr>
            </w:pPr>
            <w:permStart w:id="882250964" w:edGrp="everyone"/>
            <w:r>
              <w:rPr>
                <w:rFonts w:ascii="Arial" w:hAnsi="Arial" w:cs="Arial"/>
                <w:color w:val="17365D" w:themeColor="text2" w:themeShade="BF"/>
                <w:sz w:val="22"/>
              </w:rPr>
              <w:t xml:space="preserve"> </w:t>
            </w:r>
            <w:r w:rsidR="00E669E8">
              <w:rPr>
                <w:rFonts w:ascii="Arial" w:hAnsi="Arial" w:cs="Arial"/>
                <w:color w:val="17365D" w:themeColor="text2" w:themeShade="BF"/>
                <w:sz w:val="22"/>
              </w:rPr>
              <w:t>Higher percent</w:t>
            </w:r>
            <w:r>
              <w:rPr>
                <w:rFonts w:ascii="Arial" w:hAnsi="Arial" w:cs="Arial"/>
                <w:color w:val="17365D" w:themeColor="text2" w:themeShade="BF"/>
                <w:sz w:val="22"/>
              </w:rPr>
              <w:t xml:space="preserve"> of</w:t>
            </w:r>
            <w:r w:rsidR="00930A39">
              <w:rPr>
                <w:rFonts w:ascii="Arial" w:hAnsi="Arial" w:cs="Arial"/>
                <w:color w:val="17365D" w:themeColor="text2" w:themeShade="BF"/>
                <w:sz w:val="22"/>
              </w:rPr>
              <w:t xml:space="preserve"> workers turnover</w:t>
            </w:r>
            <w:r>
              <w:rPr>
                <w:rFonts w:ascii="Arial" w:hAnsi="Arial" w:cs="Arial"/>
                <w:color w:val="17365D" w:themeColor="text2" w:themeShade="BF"/>
                <w:sz w:val="22"/>
              </w:rPr>
              <w:t xml:space="preserve"> </w:t>
            </w:r>
            <w:permEnd w:id="882250964"/>
          </w:p>
        </w:tc>
        <w:tc>
          <w:tcPr>
            <w:tcW w:w="335" w:type="pct"/>
            <w:tcBorders>
              <w:top w:val="nil"/>
              <w:left w:val="single" w:sz="12" w:space="0" w:color="auto"/>
              <w:bottom w:val="nil"/>
              <w:right w:val="nil"/>
            </w:tcBorders>
          </w:tcPr>
          <w:p w:rsidR="00217C2D" w:rsidRPr="008B58D4" w:rsidRDefault="00217C2D" w:rsidP="00217C2D">
            <w:pPr>
              <w:ind w:left="993" w:hanging="993"/>
            </w:pPr>
          </w:p>
        </w:tc>
      </w:tr>
      <w:tr w:rsidR="00217C2D" w:rsidRPr="008B58D4" w:rsidTr="00A26B2D">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rsidR="00217C2D" w:rsidRPr="008B58D4" w:rsidRDefault="00217C2D" w:rsidP="00217C2D">
            <w:pPr>
              <w:jc w:val="center"/>
            </w:pPr>
            <w:r w:rsidRPr="008B58D4">
              <w:t>Legal</w:t>
            </w:r>
          </w:p>
        </w:tc>
        <w:tc>
          <w:tcPr>
            <w:tcW w:w="2945" w:type="pct"/>
            <w:tcBorders>
              <w:top w:val="single" w:sz="4" w:space="0" w:color="auto"/>
              <w:left w:val="single" w:sz="4" w:space="0" w:color="auto"/>
            </w:tcBorders>
            <w:vAlign w:val="center"/>
          </w:tcPr>
          <w:p w:rsidR="00217C2D" w:rsidRPr="008B58D4" w:rsidRDefault="00E669E8" w:rsidP="00217C2D">
            <w:pPr>
              <w:ind w:right="82"/>
              <w:jc w:val="center"/>
              <w:rPr>
                <w:rFonts w:ascii="Arial" w:hAnsi="Arial" w:cs="Arial"/>
                <w:color w:val="17365D" w:themeColor="text2" w:themeShade="BF"/>
                <w:sz w:val="22"/>
              </w:rPr>
            </w:pPr>
            <w:permStart w:id="934612289" w:edGrp="everyone"/>
            <w:r>
              <w:rPr>
                <w:rFonts w:ascii="Arial" w:hAnsi="Arial" w:cs="Arial"/>
                <w:color w:val="17365D" w:themeColor="text2" w:themeShade="BF"/>
                <w:sz w:val="22"/>
              </w:rPr>
              <w:t xml:space="preserve"> </w:t>
            </w:r>
            <w:r w:rsidR="00930A39">
              <w:rPr>
                <w:rFonts w:ascii="Arial" w:hAnsi="Arial" w:cs="Arial"/>
                <w:color w:val="17365D" w:themeColor="text2" w:themeShade="BF"/>
                <w:sz w:val="22"/>
              </w:rPr>
              <w:t xml:space="preserve">Client </w:t>
            </w:r>
            <w:r w:rsidR="00061A3F">
              <w:rPr>
                <w:rFonts w:ascii="Arial" w:hAnsi="Arial" w:cs="Arial"/>
                <w:color w:val="17365D" w:themeColor="text2" w:themeShade="BF"/>
                <w:sz w:val="22"/>
              </w:rPr>
              <w:t xml:space="preserve">may use contract conditions if project </w:t>
            </w:r>
            <w:r w:rsidR="00930A39">
              <w:rPr>
                <w:rFonts w:ascii="Arial" w:hAnsi="Arial" w:cs="Arial"/>
                <w:color w:val="17365D" w:themeColor="text2" w:themeShade="BF"/>
                <w:sz w:val="22"/>
              </w:rPr>
              <w:t>is</w:t>
            </w:r>
            <w:r w:rsidR="00061A3F">
              <w:rPr>
                <w:rFonts w:ascii="Arial" w:hAnsi="Arial" w:cs="Arial"/>
                <w:color w:val="17365D" w:themeColor="text2" w:themeShade="BF"/>
                <w:sz w:val="22"/>
              </w:rPr>
              <w:t xml:space="preserve"> not finished in time because client is </w:t>
            </w:r>
            <w:r w:rsidR="00930A39">
              <w:rPr>
                <w:rFonts w:ascii="Arial" w:hAnsi="Arial" w:cs="Arial"/>
                <w:color w:val="17365D" w:themeColor="text2" w:themeShade="BF"/>
                <w:sz w:val="22"/>
              </w:rPr>
              <w:t xml:space="preserve"> insisting that the resort must finish with the opening of the new marina facility near by </w:t>
            </w:r>
            <w:permEnd w:id="934612289"/>
          </w:p>
        </w:tc>
        <w:tc>
          <w:tcPr>
            <w:tcW w:w="335" w:type="pct"/>
            <w:tcBorders>
              <w:top w:val="nil"/>
              <w:left w:val="single" w:sz="12" w:space="0" w:color="auto"/>
              <w:bottom w:val="nil"/>
              <w:right w:val="nil"/>
            </w:tcBorders>
          </w:tcPr>
          <w:p w:rsidR="00217C2D" w:rsidRPr="008B58D4" w:rsidRDefault="00217C2D" w:rsidP="00217C2D">
            <w:pPr>
              <w:ind w:left="993" w:hanging="993"/>
            </w:pPr>
          </w:p>
        </w:tc>
      </w:tr>
      <w:tr w:rsidR="00217C2D" w:rsidRPr="008B58D4" w:rsidTr="006B67FE">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4" w:space="0" w:color="auto"/>
              <w:right w:val="single" w:sz="4" w:space="0" w:color="auto"/>
            </w:tcBorders>
            <w:vAlign w:val="center"/>
          </w:tcPr>
          <w:p w:rsidR="00217C2D" w:rsidRPr="008B58D4" w:rsidRDefault="00217C2D" w:rsidP="00217C2D">
            <w:pPr>
              <w:jc w:val="center"/>
            </w:pPr>
            <w:r w:rsidRPr="008B58D4">
              <w:t>Technology</w:t>
            </w:r>
          </w:p>
        </w:tc>
        <w:tc>
          <w:tcPr>
            <w:tcW w:w="2945" w:type="pct"/>
            <w:tcBorders>
              <w:top w:val="single" w:sz="4" w:space="0" w:color="auto"/>
              <w:left w:val="single" w:sz="4" w:space="0" w:color="auto"/>
            </w:tcBorders>
            <w:vAlign w:val="center"/>
          </w:tcPr>
          <w:p w:rsidR="00217C2D" w:rsidRPr="008B58D4" w:rsidRDefault="00E669E8" w:rsidP="00217C2D">
            <w:pPr>
              <w:ind w:right="82"/>
              <w:jc w:val="center"/>
              <w:rPr>
                <w:rFonts w:ascii="Arial" w:hAnsi="Arial" w:cs="Arial"/>
                <w:color w:val="17365D" w:themeColor="text2" w:themeShade="BF"/>
                <w:sz w:val="22"/>
              </w:rPr>
            </w:pPr>
            <w:permStart w:id="2142719714" w:edGrp="everyone"/>
            <w:r>
              <w:t xml:space="preserve"> </w:t>
            </w:r>
            <w:r w:rsidR="009928D0">
              <w:t xml:space="preserve">Some senior and more experienced workers may find it difficult to adopt new communication </w:t>
            </w:r>
            <w:r w:rsidR="005233B0">
              <w:t xml:space="preserve">&amp; reporting - </w:t>
            </w:r>
            <w:r w:rsidR="009928D0">
              <w:t>strategy and devices</w:t>
            </w:r>
            <w:r>
              <w:t xml:space="preserve"> </w:t>
            </w:r>
            <w:r w:rsidR="005233B0">
              <w:t xml:space="preserve"> </w:t>
            </w:r>
            <w:permEnd w:id="2142719714"/>
          </w:p>
        </w:tc>
        <w:tc>
          <w:tcPr>
            <w:tcW w:w="335" w:type="pct"/>
            <w:tcBorders>
              <w:top w:val="nil"/>
              <w:left w:val="single" w:sz="12" w:space="0" w:color="auto"/>
              <w:bottom w:val="nil"/>
              <w:right w:val="nil"/>
            </w:tcBorders>
          </w:tcPr>
          <w:p w:rsidR="00217C2D" w:rsidRPr="008B58D4" w:rsidRDefault="00217C2D" w:rsidP="00217C2D">
            <w:pPr>
              <w:ind w:left="993" w:hanging="993"/>
            </w:pPr>
          </w:p>
        </w:tc>
      </w:tr>
    </w:tbl>
    <w:p w:rsidR="0062039D" w:rsidRPr="008B58D4" w:rsidRDefault="0062039D" w:rsidP="0062039D">
      <w:pPr>
        <w:rPr>
          <w:rFonts w:ascii="Arial" w:hAnsi="Arial" w:cs="Arial"/>
          <w:sz w:val="22"/>
          <w:szCs w:val="22"/>
        </w:rPr>
      </w:pPr>
    </w:p>
    <w:p w:rsidR="00393C68" w:rsidRPr="008B58D4" w:rsidRDefault="00393C68" w:rsidP="00393C68">
      <w:pPr>
        <w:jc w:val="left"/>
        <w:rPr>
          <w:rFonts w:ascii="Arial" w:hAnsi="Arial" w:cs="Arial"/>
          <w:sz w:val="22"/>
          <w:szCs w:val="22"/>
        </w:rPr>
      </w:pPr>
    </w:p>
    <w:p w:rsidR="00393C68" w:rsidRPr="008B58D4" w:rsidRDefault="00393C68" w:rsidP="006B67FE">
      <w:pPr>
        <w:pStyle w:val="11CSTCPLQuestionBullet"/>
        <w:ind w:left="709" w:hanging="709"/>
        <w:rPr>
          <w:rFonts w:cs="Arial"/>
          <w:sz w:val="22"/>
          <w:szCs w:val="22"/>
        </w:rPr>
      </w:pPr>
      <w:bookmarkStart w:id="5" w:name="_Ref514164767"/>
      <w:r w:rsidRPr="008B58D4">
        <w:t>Using ticks, identify whether each of the risk analysis methods listed below is either ‘qualitative’ or ‘quantitative’.</w:t>
      </w:r>
      <w:bookmarkEnd w:id="5"/>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93C68" w:rsidRPr="008B58D4" w:rsidTr="000B6487">
        <w:tc>
          <w:tcPr>
            <w:tcW w:w="546" w:type="pct"/>
            <w:tcBorders>
              <w:top w:val="nil"/>
              <w:left w:val="nil"/>
              <w:bottom w:val="nil"/>
              <w:right w:val="single" w:sz="12" w:space="0" w:color="auto"/>
            </w:tcBorders>
            <w:shd w:val="clear" w:color="auto" w:fill="auto"/>
          </w:tcPr>
          <w:p w:rsidR="00393C68" w:rsidRPr="008B58D4" w:rsidRDefault="00393C68" w:rsidP="006B67FE">
            <w:pPr>
              <w:keepNext/>
              <w:ind w:left="993" w:hanging="993"/>
            </w:pPr>
            <w:r w:rsidRPr="008B58D4">
              <w:rPr>
                <w:rFonts w:ascii="Arial" w:hAnsi="Arial" w:cs="Arial"/>
                <w:b/>
                <w:sz w:val="22"/>
                <w:szCs w:val="22"/>
              </w:rPr>
              <w:lastRenderedPageBreak/>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rsidR="00393C68" w:rsidRPr="008B58D4" w:rsidRDefault="00393C68" w:rsidP="006B67FE">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rsidR="00393C68" w:rsidRPr="008B58D4" w:rsidRDefault="00393C68" w:rsidP="00393C68">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rsidR="00393C68" w:rsidRPr="008B58D4" w:rsidRDefault="00393C68" w:rsidP="006B67FE">
            <w:pPr>
              <w:keepNext/>
              <w:ind w:left="993" w:hanging="993"/>
              <w:jc w:val="center"/>
            </w:pPr>
            <w:r w:rsidRPr="008B58D4">
              <w:t>Method</w:t>
            </w:r>
          </w:p>
        </w:tc>
        <w:permStart w:id="1266425125"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EndPr/>
          <w:sdtContent>
            <w:tc>
              <w:tcPr>
                <w:tcW w:w="384" w:type="pct"/>
                <w:tcBorders>
                  <w:top w:val="nil"/>
                  <w:left w:val="single" w:sz="12" w:space="0" w:color="auto"/>
                  <w:bottom w:val="nil"/>
                  <w:right w:val="nil"/>
                </w:tcBorders>
                <w:shd w:val="clear" w:color="auto" w:fill="auto"/>
              </w:tcPr>
              <w:p w:rsidR="00393C68" w:rsidRPr="008B58D4" w:rsidRDefault="000527CA" w:rsidP="000527CA">
                <w:pPr>
                  <w:keepNext/>
                  <w:ind w:left="993" w:hanging="993"/>
                </w:pPr>
                <w:r w:rsidRPr="008B58D4">
                  <w:rPr>
                    <w:rFonts w:ascii="Arial" w:hAnsi="Arial" w:cs="Arial"/>
                    <w:sz w:val="44"/>
                    <w:szCs w:val="44"/>
                  </w:rPr>
                  <w:sym w:font="Wingdings" w:char="F0A8"/>
                </w:r>
              </w:p>
            </w:tc>
          </w:sdtContent>
        </w:sdt>
        <w:permEnd w:id="1266425125" w:displacedByCustomXml="prev"/>
      </w:tr>
      <w:tr w:rsidR="00E93A81" w:rsidRPr="008B58D4" w:rsidTr="00A26B2D">
        <w:trPr>
          <w:trHeight w:val="425"/>
        </w:trPr>
        <w:tc>
          <w:tcPr>
            <w:tcW w:w="546" w:type="pct"/>
            <w:tcBorders>
              <w:top w:val="nil"/>
              <w:left w:val="nil"/>
              <w:bottom w:val="nil"/>
              <w:right w:val="single" w:sz="12" w:space="0" w:color="auto"/>
            </w:tcBorders>
          </w:tcPr>
          <w:p w:rsidR="00E93A81" w:rsidRPr="008B58D4" w:rsidRDefault="00E93A81" w:rsidP="00E93A81">
            <w:pPr>
              <w:ind w:left="993" w:hanging="993"/>
              <w:jc w:val="center"/>
            </w:pPr>
          </w:p>
        </w:tc>
        <w:permStart w:id="21848860" w:edGrp="everyone" w:displacedByCustomXml="next"/>
        <w:sdt>
          <w:sdtPr>
            <w:rPr>
              <w:sz w:val="48"/>
            </w:rPr>
            <w:id w:val="-2000799896"/>
            <w14:checkbox>
              <w14:checked w14:val="0"/>
              <w14:checkedState w14:val="00FE" w14:font="Wingdings"/>
              <w14:uncheckedState w14:val="00A8" w14:font="Wingdings"/>
            </w14:checkbox>
          </w:sdtPr>
          <w:sdtEnd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rsidR="00E93A81" w:rsidRPr="005B091D" w:rsidRDefault="005B091D" w:rsidP="00E93A81">
                <w:pPr>
                  <w:ind w:left="993" w:hanging="993"/>
                  <w:jc w:val="center"/>
                  <w:rPr>
                    <w:sz w:val="40"/>
                  </w:rPr>
                </w:pPr>
                <w:r>
                  <w:rPr>
                    <w:sz w:val="48"/>
                  </w:rPr>
                  <w:sym w:font="Wingdings" w:char="F0A8"/>
                </w:r>
              </w:p>
            </w:tc>
          </w:sdtContent>
        </w:sdt>
        <w:permEnd w:id="21848860" w:displacedByCustomXml="prev"/>
        <w:permStart w:id="584345577" w:edGrp="everyone" w:displacedByCustomXml="next"/>
        <w:sdt>
          <w:sdtPr>
            <w:rPr>
              <w:sz w:val="48"/>
            </w:rPr>
            <w:id w:val="-2129065240"/>
            <w14:checkbox>
              <w14:checked w14:val="1"/>
              <w14:checkedState w14:val="00FE" w14:font="Wingdings"/>
              <w14:uncheckedState w14:val="00A8" w14:font="Wingdings"/>
            </w14:checkbox>
          </w:sdtPr>
          <w:sdtEndPr/>
          <w:sdtContent>
            <w:tc>
              <w:tcPr>
                <w:tcW w:w="762" w:type="pct"/>
                <w:tcBorders>
                  <w:top w:val="single" w:sz="12" w:space="0" w:color="auto"/>
                  <w:left w:val="single" w:sz="4" w:space="0" w:color="auto"/>
                  <w:right w:val="single" w:sz="4" w:space="0" w:color="auto"/>
                </w:tcBorders>
                <w:vAlign w:val="center"/>
              </w:tcPr>
              <w:p w:rsidR="00E93A81" w:rsidRPr="008B58D4" w:rsidRDefault="00996731" w:rsidP="00E93A81">
                <w:pPr>
                  <w:jc w:val="center"/>
                  <w:rPr>
                    <w:color w:val="17365D" w:themeColor="text2" w:themeShade="BF"/>
                  </w:rPr>
                </w:pPr>
                <w:r>
                  <w:rPr>
                    <w:sz w:val="48"/>
                  </w:rPr>
                  <w:sym w:font="Wingdings" w:char="F0FE"/>
                </w:r>
              </w:p>
            </w:tc>
          </w:sdtContent>
        </w:sdt>
        <w:permEnd w:id="584345577" w:displacedByCustomXml="prev"/>
        <w:tc>
          <w:tcPr>
            <w:tcW w:w="2548" w:type="pct"/>
            <w:tcBorders>
              <w:top w:val="single" w:sz="12" w:space="0" w:color="auto"/>
              <w:left w:val="single" w:sz="4" w:space="0" w:color="auto"/>
              <w:right w:val="single" w:sz="12" w:space="0" w:color="auto"/>
            </w:tcBorders>
            <w:shd w:val="clear" w:color="auto" w:fill="auto"/>
            <w:vAlign w:val="center"/>
          </w:tcPr>
          <w:p w:rsidR="00E93A81" w:rsidRPr="008B58D4" w:rsidRDefault="00E93A81" w:rsidP="00E93A81">
            <w:pPr>
              <w:jc w:val="center"/>
            </w:pPr>
            <w:r w:rsidRPr="008B58D4">
              <w:t>Analyses expected monetary value</w:t>
            </w:r>
          </w:p>
        </w:tc>
        <w:tc>
          <w:tcPr>
            <w:tcW w:w="384" w:type="pct"/>
            <w:tcBorders>
              <w:top w:val="nil"/>
              <w:left w:val="single" w:sz="12" w:space="0" w:color="auto"/>
              <w:bottom w:val="nil"/>
              <w:right w:val="nil"/>
            </w:tcBorders>
          </w:tcPr>
          <w:p w:rsidR="00E93A81" w:rsidRPr="008B58D4" w:rsidRDefault="00E93A81" w:rsidP="00E93A81">
            <w:pPr>
              <w:ind w:left="993" w:hanging="993"/>
            </w:pPr>
          </w:p>
        </w:tc>
      </w:tr>
      <w:tr w:rsidR="00E93A81" w:rsidRPr="008B58D4" w:rsidTr="000B6487">
        <w:trPr>
          <w:trHeight w:val="425"/>
        </w:trPr>
        <w:tc>
          <w:tcPr>
            <w:tcW w:w="546" w:type="pct"/>
            <w:tcBorders>
              <w:top w:val="nil"/>
              <w:left w:val="nil"/>
              <w:bottom w:val="nil"/>
              <w:right w:val="single" w:sz="12" w:space="0" w:color="auto"/>
            </w:tcBorders>
          </w:tcPr>
          <w:p w:rsidR="00E93A81" w:rsidRPr="008B58D4" w:rsidRDefault="00E93A81" w:rsidP="00E93A81">
            <w:pPr>
              <w:ind w:left="993" w:hanging="993"/>
              <w:jc w:val="center"/>
            </w:pPr>
          </w:p>
        </w:tc>
        <w:permStart w:id="1547124388" w:edGrp="everyone" w:displacedByCustomXml="next"/>
        <w:sdt>
          <w:sdtPr>
            <w:rPr>
              <w:sz w:val="48"/>
            </w:rPr>
            <w:id w:val="467557008"/>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rsidR="00E93A81" w:rsidRPr="008B58D4" w:rsidRDefault="002A163B" w:rsidP="00E93A81">
                <w:pPr>
                  <w:ind w:left="993" w:hanging="993"/>
                  <w:jc w:val="center"/>
                  <w:rPr>
                    <w:color w:val="17365D" w:themeColor="text2" w:themeShade="BF"/>
                  </w:rPr>
                </w:pPr>
                <w:r>
                  <w:rPr>
                    <w:sz w:val="48"/>
                  </w:rPr>
                  <w:sym w:font="Wingdings" w:char="F0FE"/>
                </w:r>
              </w:p>
            </w:tc>
          </w:sdtContent>
        </w:sdt>
        <w:permEnd w:id="1547124388" w:displacedByCustomXml="prev"/>
        <w:permStart w:id="1170956332" w:edGrp="everyone" w:displacedByCustomXml="next"/>
        <w:sdt>
          <w:sdtPr>
            <w:rPr>
              <w:sz w:val="48"/>
            </w:rPr>
            <w:id w:val="-61020576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rsidR="00E93A81" w:rsidRPr="008B58D4" w:rsidRDefault="002A163B" w:rsidP="00E93A81">
                <w:pPr>
                  <w:jc w:val="center"/>
                  <w:rPr>
                    <w:color w:val="17365D" w:themeColor="text2" w:themeShade="BF"/>
                  </w:rPr>
                </w:pPr>
                <w:r>
                  <w:rPr>
                    <w:sz w:val="48"/>
                  </w:rPr>
                  <w:sym w:font="Wingdings" w:char="F0A8"/>
                </w:r>
              </w:p>
            </w:tc>
          </w:sdtContent>
        </w:sdt>
        <w:permEnd w:id="1170956332" w:displacedByCustomXml="prev"/>
        <w:tc>
          <w:tcPr>
            <w:tcW w:w="2548" w:type="pct"/>
            <w:tcBorders>
              <w:left w:val="single" w:sz="4" w:space="0" w:color="auto"/>
              <w:right w:val="single" w:sz="12" w:space="0" w:color="auto"/>
            </w:tcBorders>
            <w:shd w:val="clear" w:color="auto" w:fill="auto"/>
            <w:vAlign w:val="center"/>
          </w:tcPr>
          <w:p w:rsidR="00E93A81" w:rsidRPr="008B58D4" w:rsidRDefault="00E93A81" w:rsidP="00E93A81">
            <w:pPr>
              <w:jc w:val="center"/>
            </w:pPr>
            <w:r w:rsidRPr="008B58D4">
              <w:t>Considers likelihood of occurrence and impact on projective objectives</w:t>
            </w:r>
          </w:p>
        </w:tc>
        <w:tc>
          <w:tcPr>
            <w:tcW w:w="384" w:type="pct"/>
            <w:tcBorders>
              <w:top w:val="nil"/>
              <w:left w:val="single" w:sz="12" w:space="0" w:color="auto"/>
              <w:bottom w:val="nil"/>
              <w:right w:val="nil"/>
            </w:tcBorders>
          </w:tcPr>
          <w:p w:rsidR="00E93A81" w:rsidRPr="008B58D4" w:rsidRDefault="00E93A81" w:rsidP="00E93A81">
            <w:pPr>
              <w:ind w:left="993" w:hanging="993"/>
            </w:pPr>
          </w:p>
        </w:tc>
      </w:tr>
      <w:tr w:rsidR="00E93A81" w:rsidRPr="008B58D4" w:rsidTr="000B6487">
        <w:trPr>
          <w:trHeight w:val="425"/>
        </w:trPr>
        <w:tc>
          <w:tcPr>
            <w:tcW w:w="546" w:type="pct"/>
            <w:tcBorders>
              <w:top w:val="nil"/>
              <w:left w:val="nil"/>
              <w:bottom w:val="nil"/>
              <w:right w:val="single" w:sz="12" w:space="0" w:color="auto"/>
            </w:tcBorders>
          </w:tcPr>
          <w:p w:rsidR="00E93A81" w:rsidRPr="008B58D4" w:rsidRDefault="00E93A81" w:rsidP="00E93A81">
            <w:pPr>
              <w:ind w:left="993" w:hanging="993"/>
              <w:jc w:val="center"/>
            </w:pPr>
          </w:p>
        </w:tc>
        <w:permStart w:id="1396441266" w:edGrp="everyone" w:displacedByCustomXml="next"/>
        <w:sdt>
          <w:sdtPr>
            <w:rPr>
              <w:sz w:val="48"/>
            </w:rPr>
            <w:id w:val="1794944096"/>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rsidR="00E93A81" w:rsidRPr="008B58D4" w:rsidRDefault="007C76B1" w:rsidP="00E93A81">
                <w:pPr>
                  <w:ind w:left="993" w:hanging="993"/>
                  <w:jc w:val="center"/>
                  <w:rPr>
                    <w:color w:val="17365D" w:themeColor="text2" w:themeShade="BF"/>
                  </w:rPr>
                </w:pPr>
                <w:r>
                  <w:rPr>
                    <w:sz w:val="48"/>
                  </w:rPr>
                  <w:sym w:font="Wingdings" w:char="F0FE"/>
                </w:r>
              </w:p>
            </w:tc>
          </w:sdtContent>
        </w:sdt>
        <w:permEnd w:id="1396441266" w:displacedByCustomXml="prev"/>
        <w:permStart w:id="1599828778" w:edGrp="everyone" w:displacedByCustomXml="next"/>
        <w:sdt>
          <w:sdtPr>
            <w:rPr>
              <w:sz w:val="48"/>
            </w:rPr>
            <w:id w:val="56568673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rsidR="00E93A81" w:rsidRPr="008B58D4" w:rsidRDefault="005B091D" w:rsidP="00E93A81">
                <w:pPr>
                  <w:jc w:val="center"/>
                  <w:rPr>
                    <w:color w:val="17365D" w:themeColor="text2" w:themeShade="BF"/>
                  </w:rPr>
                </w:pPr>
                <w:r>
                  <w:rPr>
                    <w:sz w:val="48"/>
                  </w:rPr>
                  <w:sym w:font="Wingdings" w:char="F0A8"/>
                </w:r>
              </w:p>
            </w:tc>
          </w:sdtContent>
        </w:sdt>
        <w:permEnd w:id="1599828778" w:displacedByCustomXml="prev"/>
        <w:tc>
          <w:tcPr>
            <w:tcW w:w="2548" w:type="pct"/>
            <w:tcBorders>
              <w:left w:val="single" w:sz="4" w:space="0" w:color="auto"/>
              <w:right w:val="single" w:sz="12" w:space="0" w:color="auto"/>
            </w:tcBorders>
            <w:shd w:val="clear" w:color="auto" w:fill="auto"/>
            <w:vAlign w:val="center"/>
          </w:tcPr>
          <w:p w:rsidR="00E93A81" w:rsidRPr="008B58D4" w:rsidRDefault="00E93A81" w:rsidP="00E93A81">
            <w:pPr>
              <w:jc w:val="center"/>
            </w:pPr>
            <w:r w:rsidRPr="008B58D4">
              <w:t>Ranks risks</w:t>
            </w:r>
          </w:p>
        </w:tc>
        <w:tc>
          <w:tcPr>
            <w:tcW w:w="384" w:type="pct"/>
            <w:tcBorders>
              <w:top w:val="nil"/>
              <w:left w:val="single" w:sz="12" w:space="0" w:color="auto"/>
              <w:bottom w:val="nil"/>
              <w:right w:val="nil"/>
            </w:tcBorders>
          </w:tcPr>
          <w:p w:rsidR="00E93A81" w:rsidRPr="008B58D4" w:rsidRDefault="00E93A81" w:rsidP="00E93A81">
            <w:pPr>
              <w:ind w:left="993" w:hanging="993"/>
            </w:pPr>
          </w:p>
        </w:tc>
      </w:tr>
    </w:tbl>
    <w:p w:rsidR="0062039D" w:rsidRPr="008B58D4" w:rsidRDefault="0062039D" w:rsidP="0062039D">
      <w:r w:rsidRPr="008B58D4">
        <w:br w:type="page"/>
      </w:r>
    </w:p>
    <w:p w:rsidR="0062039D" w:rsidRPr="008B58D4" w:rsidRDefault="0062039D" w:rsidP="0062039D">
      <w:pPr>
        <w:rPr>
          <w:rFonts w:ascii="Arial" w:hAnsi="Arial"/>
          <w:b/>
          <w:i/>
        </w:rPr>
      </w:pPr>
      <w:r w:rsidRPr="008B58D4">
        <w:rPr>
          <w:rFonts w:ascii="Arial" w:hAnsi="Arial"/>
          <w:b/>
          <w:i/>
        </w:rPr>
        <w:lastRenderedPageBreak/>
        <w:t xml:space="preserve">Refer to the Risk Matrix below when responding to </w:t>
      </w:r>
      <w:r w:rsidR="00BB7D35" w:rsidRPr="008B58D4">
        <w:rPr>
          <w:rFonts w:ascii="Arial" w:hAnsi="Arial"/>
          <w:b/>
          <w:i/>
        </w:rPr>
        <w:fldChar w:fldCharType="begin"/>
      </w:r>
      <w:r w:rsidR="00BB7D35" w:rsidRPr="008B58D4">
        <w:rPr>
          <w:rFonts w:ascii="Arial" w:hAnsi="Arial"/>
          <w:b/>
          <w:i/>
        </w:rPr>
        <w:instrText xml:space="preserve"> REF _Ref514164832 \r \h </w:instrText>
      </w:r>
      <w:r w:rsidR="008B58D4" w:rsidRPr="008B58D4">
        <w:rPr>
          <w:rFonts w:ascii="Arial" w:hAnsi="Arial"/>
          <w:b/>
          <w:i/>
        </w:rPr>
        <w:instrText xml:space="preserve"> \* MERGEFORMAT </w:instrText>
      </w:r>
      <w:r w:rsidR="00BB7D35" w:rsidRPr="008B58D4">
        <w:rPr>
          <w:rFonts w:ascii="Arial" w:hAnsi="Arial"/>
          <w:b/>
          <w:i/>
        </w:rPr>
      </w:r>
      <w:r w:rsidR="00BB7D35" w:rsidRPr="008B58D4">
        <w:rPr>
          <w:rFonts w:ascii="Arial" w:hAnsi="Arial"/>
          <w:b/>
          <w:i/>
        </w:rPr>
        <w:fldChar w:fldCharType="separate"/>
      </w:r>
      <w:r w:rsidR="005516F3" w:rsidRPr="008B58D4">
        <w:rPr>
          <w:rFonts w:ascii="Arial" w:hAnsi="Arial"/>
          <w:b/>
          <w:i/>
        </w:rPr>
        <w:t xml:space="preserve">Q4. </w:t>
      </w:r>
      <w:r w:rsidR="00BB7D35" w:rsidRPr="008B58D4">
        <w:rPr>
          <w:rFonts w:ascii="Arial" w:hAnsi="Arial"/>
          <w:b/>
          <w:i/>
        </w:rPr>
        <w:fldChar w:fldCharType="end"/>
      </w:r>
    </w:p>
    <w:p w:rsidR="0062039D" w:rsidRPr="008B58D4" w:rsidRDefault="0062039D" w:rsidP="0062039D"/>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A:</w:t>
            </w:r>
          </w:p>
          <w:p w:rsidR="0062039D" w:rsidRPr="008B58D4" w:rsidRDefault="00E43E99" w:rsidP="006B67FE">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B:</w:t>
            </w:r>
          </w:p>
          <w:p w:rsidR="0062039D" w:rsidRPr="008B58D4" w:rsidRDefault="00E43E99" w:rsidP="006B67FE">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C:</w:t>
            </w:r>
          </w:p>
          <w:p w:rsidR="0062039D" w:rsidRPr="008B58D4" w:rsidRDefault="00E43E99" w:rsidP="006B67FE">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D:</w:t>
            </w:r>
          </w:p>
          <w:p w:rsidR="0062039D" w:rsidRPr="008B58D4" w:rsidRDefault="00E43E99" w:rsidP="006B67FE">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E:</w:t>
            </w:r>
          </w:p>
          <w:p w:rsidR="0062039D" w:rsidRPr="008B58D4" w:rsidRDefault="00E43E99" w:rsidP="006B67FE">
            <w:pPr>
              <w:jc w:val="center"/>
              <w:rPr>
                <w:sz w:val="18"/>
                <w:szCs w:val="18"/>
              </w:rPr>
            </w:pPr>
            <w:r w:rsidRPr="008B58D4">
              <w:rPr>
                <w:b/>
                <w:bCs/>
                <w:sz w:val="18"/>
                <w:szCs w:val="18"/>
              </w:rPr>
              <w:t>Insignificant</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E43E99">
            <w:pPr>
              <w:jc w:val="center"/>
              <w:rPr>
                <w:sz w:val="18"/>
                <w:szCs w:val="18"/>
              </w:rPr>
            </w:pPr>
            <w:r w:rsidRPr="008B58D4">
              <w:rPr>
                <w:b/>
                <w:bCs/>
                <w:sz w:val="18"/>
                <w:szCs w:val="18"/>
              </w:rPr>
              <w:t xml:space="preserve">1: </w:t>
            </w:r>
            <w:r w:rsidR="00E43E99" w:rsidRPr="008B58D4">
              <w:rPr>
                <w:b/>
                <w:bCs/>
                <w:sz w:val="18"/>
                <w:szCs w:val="18"/>
              </w:rPr>
              <w:t>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E43E99">
            <w:pPr>
              <w:jc w:val="center"/>
              <w:rPr>
                <w:sz w:val="18"/>
                <w:szCs w:val="18"/>
              </w:rPr>
            </w:pPr>
            <w:r w:rsidRPr="008B58D4">
              <w:rPr>
                <w:b/>
                <w:bCs/>
                <w:sz w:val="18"/>
                <w:szCs w:val="18"/>
              </w:rPr>
              <w:t xml:space="preserve">3: </w:t>
            </w:r>
            <w:r w:rsidR="00E43E99" w:rsidRPr="008B58D4">
              <w:rPr>
                <w:b/>
                <w:bCs/>
                <w:sz w:val="18"/>
                <w:szCs w:val="18"/>
              </w:rPr>
              <w:t>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E43E99">
            <w:pPr>
              <w:jc w:val="center"/>
              <w:rPr>
                <w:sz w:val="18"/>
                <w:szCs w:val="18"/>
              </w:rPr>
            </w:pPr>
            <w:r w:rsidRPr="008B58D4">
              <w:rPr>
                <w:b/>
                <w:bCs/>
                <w:sz w:val="18"/>
                <w:szCs w:val="18"/>
              </w:rPr>
              <w:t xml:space="preserve">5: </w:t>
            </w:r>
            <w:r w:rsidR="00E43E99" w:rsidRPr="008B58D4">
              <w:rPr>
                <w:b/>
                <w:bCs/>
                <w:sz w:val="18"/>
                <w:szCs w:val="18"/>
              </w:rPr>
              <w:t>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r>
    </w:tbl>
    <w:p w:rsidR="0062039D" w:rsidRPr="008B58D4" w:rsidRDefault="0062039D" w:rsidP="0062039D">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62039D" w:rsidRPr="008B58D4" w:rsidTr="006B67FE">
        <w:trPr>
          <w:trHeight w:val="28"/>
        </w:trPr>
        <w:tc>
          <w:tcPr>
            <w:tcW w:w="2249" w:type="dxa"/>
            <w:shd w:val="clear" w:color="auto" w:fill="FF00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 Low</w:t>
            </w:r>
          </w:p>
        </w:tc>
      </w:tr>
    </w:tbl>
    <w:p w:rsidR="0062039D" w:rsidRPr="008B58D4" w:rsidRDefault="0062039D" w:rsidP="0062039D">
      <w:pPr>
        <w:rPr>
          <w:sz w:val="20"/>
        </w:rPr>
      </w:pPr>
    </w:p>
    <w:p w:rsidR="00DE6ED5" w:rsidRPr="008B58D4" w:rsidRDefault="00DE6ED5" w:rsidP="00E6555D">
      <w:pPr>
        <w:rPr>
          <w:rFonts w:ascii="Arial" w:hAnsi="Arial" w:cs="Arial"/>
          <w:sz w:val="22"/>
          <w:szCs w:val="22"/>
        </w:rPr>
      </w:pPr>
    </w:p>
    <w:p w:rsidR="00E6555D" w:rsidRPr="008B58D4" w:rsidRDefault="0062039D" w:rsidP="00E6555D">
      <w:pPr>
        <w:pStyle w:val="11CSTCPLQuestionBullet"/>
        <w:ind w:left="709" w:hanging="709"/>
      </w:pPr>
      <w:bookmarkStart w:id="6" w:name="_Ref497316899"/>
      <w:bookmarkStart w:id="7" w:name="_Ref514164832"/>
      <w:r w:rsidRPr="008B58D4">
        <w:t xml:space="preserve">Referring to your responses in </w:t>
      </w:r>
      <w:r w:rsidRPr="008B58D4">
        <w:fldChar w:fldCharType="begin"/>
      </w:r>
      <w:r w:rsidRPr="008B58D4">
        <w:instrText xml:space="preserve"> REF _Ref514160814 \r \h </w:instrText>
      </w:r>
      <w:r w:rsidR="008B58D4" w:rsidRPr="008B58D4">
        <w:instrText xml:space="preserve"> \* MERGEFORMAT </w:instrText>
      </w:r>
      <w:r w:rsidRPr="008B58D4">
        <w:fldChar w:fldCharType="separate"/>
      </w:r>
      <w:r w:rsidR="005516F3" w:rsidRPr="008B58D4">
        <w:t xml:space="preserve">Q2. </w:t>
      </w:r>
      <w:r w:rsidRPr="008B58D4">
        <w:fldChar w:fldCharType="end"/>
      </w:r>
      <w:r w:rsidRPr="008B58D4">
        <w:t>rate each of the risks you identified using the Risk Matrix shown above.</w:t>
      </w:r>
      <w:bookmarkEnd w:id="6"/>
      <w:r w:rsidRPr="008B58D4">
        <w:t xml:space="preserve"> Identify the Likelihood and Impact you have determined, plus the overall risk rating. </w:t>
      </w:r>
      <w:r w:rsidRPr="008B58D4">
        <w:br/>
      </w:r>
      <w:r w:rsidRPr="008B58D4">
        <w:br/>
        <w:t>Prioritise each risk from 1 to 5 (1 = highest priority, 5 = lowest priority).</w:t>
      </w:r>
      <w:bookmarkEnd w:id="7"/>
    </w:p>
    <w:p w:rsidR="0062039D" w:rsidRPr="008B58D4" w:rsidRDefault="0062039D" w:rsidP="006203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62039D" w:rsidRPr="008B58D4" w:rsidTr="00BB7D35">
        <w:tc>
          <w:tcPr>
            <w:tcW w:w="556" w:type="pct"/>
            <w:tcBorders>
              <w:top w:val="nil"/>
              <w:left w:val="nil"/>
              <w:bottom w:val="nil"/>
              <w:right w:val="single" w:sz="12" w:space="0" w:color="auto"/>
            </w:tcBorders>
          </w:tcPr>
          <w:p w:rsidR="0062039D" w:rsidRPr="008B58D4" w:rsidRDefault="0062039D" w:rsidP="00BB7D35">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rsidR="0062039D" w:rsidRPr="008B58D4" w:rsidRDefault="0062039D" w:rsidP="00BB7D35">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rsidR="0062039D" w:rsidRPr="008B58D4" w:rsidRDefault="0062039D" w:rsidP="00BB7D35">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rsidR="0062039D" w:rsidRPr="008B58D4" w:rsidRDefault="0062039D" w:rsidP="00BB7D35">
            <w:pPr>
              <w:keepNext/>
              <w:ind w:right="82"/>
              <w:jc w:val="center"/>
            </w:pPr>
            <w:r w:rsidRPr="008B58D4">
              <w:t>Priority</w:t>
            </w:r>
          </w:p>
        </w:tc>
        <w:permStart w:id="2068578359"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62039D" w:rsidRPr="008B58D4" w:rsidRDefault="000527CA" w:rsidP="000527CA">
                <w:pPr>
                  <w:keepNext/>
                  <w:ind w:left="993" w:hanging="993"/>
                </w:pPr>
                <w:r w:rsidRPr="008B58D4">
                  <w:rPr>
                    <w:rFonts w:ascii="Arial" w:hAnsi="Arial" w:cs="Arial"/>
                    <w:sz w:val="44"/>
                    <w:szCs w:val="44"/>
                  </w:rPr>
                  <w:sym w:font="Wingdings" w:char="F0A8"/>
                </w:r>
              </w:p>
            </w:tc>
          </w:sdtContent>
        </w:sdt>
        <w:permEnd w:id="2068578359" w:displacedByCustomXml="prev"/>
      </w:tr>
      <w:tr w:rsidR="0062039D" w:rsidRPr="008B58D4" w:rsidTr="00BB7D35">
        <w:trPr>
          <w:trHeight w:val="1417"/>
        </w:trPr>
        <w:tc>
          <w:tcPr>
            <w:tcW w:w="556" w:type="pct"/>
            <w:tcBorders>
              <w:top w:val="nil"/>
              <w:left w:val="nil"/>
              <w:bottom w:val="nil"/>
              <w:right w:val="single" w:sz="12" w:space="0" w:color="auto"/>
            </w:tcBorders>
          </w:tcPr>
          <w:p w:rsidR="0062039D" w:rsidRPr="008B58D4" w:rsidRDefault="0062039D" w:rsidP="00BB7D35">
            <w:pPr>
              <w:ind w:left="993" w:hanging="993"/>
              <w:jc w:val="center"/>
            </w:pPr>
          </w:p>
        </w:tc>
        <w:tc>
          <w:tcPr>
            <w:tcW w:w="857" w:type="pct"/>
            <w:tcBorders>
              <w:top w:val="single" w:sz="12" w:space="0" w:color="auto"/>
              <w:bottom w:val="single" w:sz="4" w:space="0" w:color="auto"/>
              <w:right w:val="single" w:sz="4" w:space="0" w:color="auto"/>
            </w:tcBorders>
            <w:vAlign w:val="center"/>
          </w:tcPr>
          <w:p w:rsidR="0062039D" w:rsidRPr="008B58D4" w:rsidRDefault="0062039D" w:rsidP="00BB7D35">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rsidR="0062039D" w:rsidRPr="008B58D4" w:rsidRDefault="0062039D" w:rsidP="00BB7D35">
            <w:pPr>
              <w:spacing w:line="360" w:lineRule="auto"/>
              <w:ind w:right="79"/>
              <w:jc w:val="left"/>
            </w:pPr>
            <w:r w:rsidRPr="008B58D4">
              <w:t>Likelihood:</w:t>
            </w:r>
            <w:r w:rsidR="00602DE7" w:rsidRPr="008B58D4">
              <w:t xml:space="preserve"> </w:t>
            </w:r>
            <w:r w:rsidR="00E43E99" w:rsidRPr="008B58D4">
              <w:t xml:space="preserve"> </w:t>
            </w:r>
            <w:permStart w:id="403005626" w:edGrp="everyone"/>
            <w:r w:rsidR="0053134A">
              <w:t xml:space="preserve"> </w:t>
            </w:r>
            <w:r w:rsidR="00D6577D" w:rsidRPr="008B58D4">
              <w:rPr>
                <w:b/>
                <w:bCs/>
                <w:sz w:val="18"/>
                <w:szCs w:val="18"/>
              </w:rPr>
              <w:t xml:space="preserve"> Unlikely</w:t>
            </w:r>
            <w:r w:rsidR="00764E0B">
              <w:rPr>
                <w:b/>
                <w:bCs/>
                <w:sz w:val="18"/>
                <w:szCs w:val="18"/>
              </w:rPr>
              <w:t xml:space="preserve"> </w:t>
            </w:r>
            <w:permEnd w:id="403005626"/>
          </w:p>
          <w:p w:rsidR="0062039D" w:rsidRPr="008B58D4" w:rsidRDefault="0062039D" w:rsidP="00BB7D35">
            <w:pPr>
              <w:spacing w:line="360" w:lineRule="auto"/>
              <w:ind w:right="79"/>
              <w:jc w:val="left"/>
            </w:pPr>
            <w:r w:rsidRPr="008B58D4">
              <w:t>Impact:</w:t>
            </w:r>
            <w:r w:rsidR="00E43E99" w:rsidRPr="008B58D4">
              <w:t xml:space="preserve"> </w:t>
            </w:r>
            <w:r w:rsidR="00E43E99" w:rsidRPr="008B58D4">
              <w:rPr>
                <w:color w:val="17365D" w:themeColor="text2" w:themeShade="BF"/>
              </w:rPr>
              <w:t xml:space="preserve"> </w:t>
            </w:r>
            <w:permStart w:id="235747808" w:edGrp="everyone"/>
            <w:r w:rsidR="008721CD">
              <w:rPr>
                <w:color w:val="17365D" w:themeColor="text2" w:themeShade="BF"/>
              </w:rPr>
              <w:t xml:space="preserve"> </w:t>
            </w:r>
            <w:r w:rsidR="008721CD" w:rsidRPr="008B58D4">
              <w:rPr>
                <w:b/>
                <w:bCs/>
                <w:sz w:val="18"/>
                <w:szCs w:val="18"/>
              </w:rPr>
              <w:t xml:space="preserve"> Major</w:t>
            </w:r>
            <w:r w:rsidR="008721CD">
              <w:rPr>
                <w:color w:val="17365D" w:themeColor="text2" w:themeShade="BF"/>
              </w:rPr>
              <w:t xml:space="preserve"> </w:t>
            </w:r>
            <w:r w:rsidR="0053134A">
              <w:rPr>
                <w:color w:val="17365D" w:themeColor="text2" w:themeShade="BF"/>
              </w:rPr>
              <w:t xml:space="preserve"> </w:t>
            </w:r>
            <w:permEnd w:id="235747808"/>
          </w:p>
          <w:p w:rsidR="0062039D" w:rsidRPr="008B58D4" w:rsidRDefault="0062039D" w:rsidP="00BB7D35">
            <w:pPr>
              <w:spacing w:line="360" w:lineRule="auto"/>
              <w:ind w:right="79"/>
              <w:jc w:val="left"/>
            </w:pPr>
            <w:r w:rsidRPr="008B58D4">
              <w:t>Risk rating:</w:t>
            </w:r>
            <w:r w:rsidR="00602DE7" w:rsidRPr="008B58D4">
              <w:t xml:space="preserve"> </w:t>
            </w:r>
            <w:r w:rsidR="00E43E99" w:rsidRPr="008B58D4">
              <w:t xml:space="preserve"> </w:t>
            </w:r>
            <w:permStart w:id="374360028" w:edGrp="everyone"/>
            <w:r w:rsidR="00B708BF">
              <w:t xml:space="preserve"> High </w:t>
            </w:r>
            <w:permEnd w:id="374360028"/>
          </w:p>
        </w:tc>
        <w:tc>
          <w:tcPr>
            <w:tcW w:w="531" w:type="pct"/>
            <w:tcBorders>
              <w:top w:val="single" w:sz="12" w:space="0" w:color="auto"/>
              <w:left w:val="single" w:sz="4" w:space="0" w:color="auto"/>
              <w:bottom w:val="single" w:sz="4" w:space="0" w:color="auto"/>
            </w:tcBorders>
            <w:vAlign w:val="center"/>
          </w:tcPr>
          <w:p w:rsidR="0062039D" w:rsidRPr="008B58D4" w:rsidRDefault="00B708BF" w:rsidP="00BB7D35">
            <w:pPr>
              <w:spacing w:line="360" w:lineRule="auto"/>
              <w:ind w:right="79"/>
              <w:jc w:val="left"/>
            </w:pPr>
            <w:permStart w:id="359144986" w:edGrp="everyone"/>
            <w:r>
              <w:t>4</w:t>
            </w:r>
            <w:permEnd w:id="359144986"/>
          </w:p>
        </w:tc>
        <w:tc>
          <w:tcPr>
            <w:tcW w:w="335" w:type="pct"/>
            <w:tcBorders>
              <w:top w:val="nil"/>
              <w:left w:val="single" w:sz="12" w:space="0" w:color="auto"/>
              <w:bottom w:val="nil"/>
              <w:right w:val="nil"/>
            </w:tcBorders>
          </w:tcPr>
          <w:p w:rsidR="0062039D" w:rsidRPr="008B58D4" w:rsidRDefault="0062039D" w:rsidP="00BB7D35">
            <w:pPr>
              <w:ind w:left="993" w:hanging="993"/>
            </w:pPr>
          </w:p>
        </w:tc>
      </w:tr>
      <w:tr w:rsidR="00E43E99" w:rsidRPr="008B58D4" w:rsidTr="00BB7D35">
        <w:trPr>
          <w:trHeight w:val="1417"/>
        </w:trPr>
        <w:tc>
          <w:tcPr>
            <w:tcW w:w="556" w:type="pct"/>
            <w:tcBorders>
              <w:top w:val="nil"/>
              <w:left w:val="nil"/>
              <w:bottom w:val="nil"/>
              <w:right w:val="single" w:sz="12" w:space="0" w:color="auto"/>
            </w:tcBorders>
          </w:tcPr>
          <w:p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rsidR="00E43E99" w:rsidRPr="008B58D4" w:rsidRDefault="00E43E99" w:rsidP="00BB7D35">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rsidR="0048721D" w:rsidRPr="008B58D4" w:rsidRDefault="0048721D" w:rsidP="0048721D">
            <w:pPr>
              <w:spacing w:line="360" w:lineRule="auto"/>
              <w:ind w:right="79"/>
              <w:jc w:val="left"/>
            </w:pPr>
            <w:r w:rsidRPr="008B58D4">
              <w:t xml:space="preserve">Likelihood:  </w:t>
            </w:r>
            <w:permStart w:id="236872637" w:edGrp="everyone"/>
            <w:r w:rsidR="00B708BF">
              <w:t xml:space="preserve">  Likely </w:t>
            </w:r>
            <w:permEnd w:id="236872637"/>
          </w:p>
          <w:p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680867373" w:edGrp="everyone"/>
            <w:r w:rsidR="00B708BF">
              <w:rPr>
                <w:color w:val="17365D" w:themeColor="text2" w:themeShade="BF"/>
              </w:rPr>
              <w:t xml:space="preserve"> </w:t>
            </w:r>
            <w:r w:rsidR="00B708BF" w:rsidRPr="008B58D4">
              <w:rPr>
                <w:b/>
                <w:bCs/>
                <w:sz w:val="18"/>
                <w:szCs w:val="18"/>
              </w:rPr>
              <w:t xml:space="preserve"> Moderate</w:t>
            </w:r>
            <w:r w:rsidR="00B708BF">
              <w:rPr>
                <w:b/>
                <w:bCs/>
                <w:sz w:val="18"/>
                <w:szCs w:val="18"/>
              </w:rPr>
              <w:t xml:space="preserve"> </w:t>
            </w:r>
            <w:permEnd w:id="680867373"/>
          </w:p>
          <w:p w:rsidR="00E43E99" w:rsidRPr="008B58D4" w:rsidRDefault="0048721D" w:rsidP="0048721D">
            <w:pPr>
              <w:spacing w:line="360" w:lineRule="auto"/>
              <w:ind w:right="79"/>
              <w:jc w:val="left"/>
            </w:pPr>
            <w:r w:rsidRPr="008B58D4">
              <w:t xml:space="preserve">Risk rating:  </w:t>
            </w:r>
            <w:permStart w:id="1329539226" w:edGrp="everyone"/>
            <w:r w:rsidR="00D6577D">
              <w:t xml:space="preserve"> </w:t>
            </w:r>
            <w:r w:rsidR="00B708BF" w:rsidRPr="008B58D4">
              <w:rPr>
                <w:b/>
                <w:bCs/>
                <w:sz w:val="18"/>
                <w:szCs w:val="18"/>
              </w:rPr>
              <w:t xml:space="preserve"> Medium</w:t>
            </w:r>
            <w:r w:rsidR="00B708BF">
              <w:rPr>
                <w:b/>
                <w:bCs/>
                <w:sz w:val="18"/>
                <w:szCs w:val="18"/>
              </w:rPr>
              <w:t xml:space="preserve"> </w:t>
            </w:r>
            <w:permEnd w:id="1329539226"/>
          </w:p>
        </w:tc>
        <w:tc>
          <w:tcPr>
            <w:tcW w:w="531" w:type="pct"/>
            <w:tcBorders>
              <w:top w:val="single" w:sz="4" w:space="0" w:color="auto"/>
              <w:left w:val="single" w:sz="4" w:space="0" w:color="auto"/>
              <w:bottom w:val="single" w:sz="4" w:space="0" w:color="auto"/>
            </w:tcBorders>
            <w:vAlign w:val="center"/>
          </w:tcPr>
          <w:p w:rsidR="00E43E99" w:rsidRPr="008B58D4" w:rsidRDefault="00B708BF" w:rsidP="00BB7D35">
            <w:pPr>
              <w:spacing w:line="360" w:lineRule="auto"/>
              <w:ind w:right="79"/>
              <w:jc w:val="left"/>
            </w:pPr>
            <w:permStart w:id="1283746120" w:edGrp="everyone"/>
            <w:r>
              <w:t>1</w:t>
            </w:r>
            <w:permEnd w:id="1283746120"/>
          </w:p>
        </w:tc>
        <w:tc>
          <w:tcPr>
            <w:tcW w:w="335" w:type="pct"/>
            <w:tcBorders>
              <w:top w:val="nil"/>
              <w:left w:val="single" w:sz="12" w:space="0" w:color="auto"/>
              <w:bottom w:val="nil"/>
              <w:right w:val="nil"/>
            </w:tcBorders>
          </w:tcPr>
          <w:p w:rsidR="00E43E99" w:rsidRPr="008B58D4" w:rsidRDefault="00E43E99" w:rsidP="00BB7D35">
            <w:pPr>
              <w:ind w:left="993" w:hanging="993"/>
            </w:pPr>
          </w:p>
        </w:tc>
      </w:tr>
      <w:tr w:rsidR="00E43E99" w:rsidRPr="008B58D4" w:rsidTr="00BB7D35">
        <w:trPr>
          <w:trHeight w:val="1417"/>
        </w:trPr>
        <w:tc>
          <w:tcPr>
            <w:tcW w:w="556" w:type="pct"/>
            <w:tcBorders>
              <w:top w:val="nil"/>
              <w:left w:val="nil"/>
              <w:bottom w:val="nil"/>
              <w:right w:val="single" w:sz="12" w:space="0" w:color="auto"/>
            </w:tcBorders>
          </w:tcPr>
          <w:p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rsidR="00E43E99" w:rsidRPr="008B58D4" w:rsidRDefault="00E43E99" w:rsidP="00BB7D35">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rsidR="0048721D" w:rsidRPr="008B58D4" w:rsidRDefault="0048721D" w:rsidP="0048721D">
            <w:pPr>
              <w:spacing w:line="360" w:lineRule="auto"/>
              <w:ind w:right="79"/>
              <w:jc w:val="left"/>
            </w:pPr>
            <w:r w:rsidRPr="008B58D4">
              <w:t xml:space="preserve">Likelihood:  </w:t>
            </w:r>
            <w:permStart w:id="807089973" w:edGrp="everyone"/>
            <w:r w:rsidR="00B708BF">
              <w:t xml:space="preserve"> </w:t>
            </w:r>
            <w:r w:rsidR="00B708BF" w:rsidRPr="008B58D4">
              <w:rPr>
                <w:b/>
                <w:bCs/>
                <w:sz w:val="18"/>
                <w:szCs w:val="18"/>
              </w:rPr>
              <w:t xml:space="preserve"> Occasionally</w:t>
            </w:r>
            <w:r w:rsidR="00B708BF">
              <w:t xml:space="preserve">   </w:t>
            </w:r>
            <w:permEnd w:id="807089973"/>
          </w:p>
          <w:p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476209471" w:edGrp="everyone"/>
            <w:r w:rsidR="00B708BF">
              <w:rPr>
                <w:color w:val="17365D" w:themeColor="text2" w:themeShade="BF"/>
              </w:rPr>
              <w:t xml:space="preserve"> </w:t>
            </w:r>
            <w:r w:rsidR="00B708BF" w:rsidRPr="008B58D4">
              <w:rPr>
                <w:b/>
                <w:bCs/>
                <w:sz w:val="18"/>
                <w:szCs w:val="18"/>
              </w:rPr>
              <w:t xml:space="preserve"> Moderate</w:t>
            </w:r>
            <w:r w:rsidR="00B708BF">
              <w:rPr>
                <w:b/>
                <w:bCs/>
                <w:sz w:val="18"/>
                <w:szCs w:val="18"/>
              </w:rPr>
              <w:t xml:space="preserve"> </w:t>
            </w:r>
            <w:permEnd w:id="1476209471"/>
          </w:p>
          <w:p w:rsidR="00E43E99" w:rsidRPr="008B58D4" w:rsidRDefault="0048721D" w:rsidP="0048721D">
            <w:pPr>
              <w:spacing w:line="360" w:lineRule="auto"/>
              <w:ind w:right="79"/>
              <w:jc w:val="left"/>
            </w:pPr>
            <w:r w:rsidRPr="008B58D4">
              <w:t xml:space="preserve">Risk rating:  </w:t>
            </w:r>
            <w:permStart w:id="1244281958" w:edGrp="everyone"/>
            <w:r w:rsidR="00D6577D">
              <w:t xml:space="preserve"> </w:t>
            </w:r>
            <w:r w:rsidR="00B708BF" w:rsidRPr="008B58D4">
              <w:rPr>
                <w:b/>
                <w:bCs/>
                <w:sz w:val="18"/>
                <w:szCs w:val="18"/>
              </w:rPr>
              <w:t xml:space="preserve"> Medium</w:t>
            </w:r>
            <w:r w:rsidR="00B708BF">
              <w:rPr>
                <w:b/>
                <w:bCs/>
                <w:sz w:val="18"/>
                <w:szCs w:val="18"/>
              </w:rPr>
              <w:t xml:space="preserve"> </w:t>
            </w:r>
            <w:permEnd w:id="1244281958"/>
          </w:p>
        </w:tc>
        <w:tc>
          <w:tcPr>
            <w:tcW w:w="531" w:type="pct"/>
            <w:tcBorders>
              <w:top w:val="single" w:sz="4" w:space="0" w:color="auto"/>
              <w:left w:val="single" w:sz="4" w:space="0" w:color="auto"/>
              <w:bottom w:val="single" w:sz="4" w:space="0" w:color="auto"/>
            </w:tcBorders>
            <w:vAlign w:val="center"/>
          </w:tcPr>
          <w:p w:rsidR="00E43E99" w:rsidRPr="008B58D4" w:rsidRDefault="00B708BF" w:rsidP="00BB7D35">
            <w:pPr>
              <w:spacing w:line="360" w:lineRule="auto"/>
              <w:ind w:right="79"/>
              <w:jc w:val="left"/>
            </w:pPr>
            <w:permStart w:id="2113106260" w:edGrp="everyone"/>
            <w:r>
              <w:t>2</w:t>
            </w:r>
            <w:permEnd w:id="2113106260"/>
          </w:p>
        </w:tc>
        <w:tc>
          <w:tcPr>
            <w:tcW w:w="335" w:type="pct"/>
            <w:tcBorders>
              <w:top w:val="nil"/>
              <w:left w:val="single" w:sz="12" w:space="0" w:color="auto"/>
              <w:bottom w:val="nil"/>
              <w:right w:val="nil"/>
            </w:tcBorders>
          </w:tcPr>
          <w:p w:rsidR="00E43E99" w:rsidRPr="008B58D4" w:rsidRDefault="00E43E99" w:rsidP="00BB7D35">
            <w:pPr>
              <w:ind w:left="993" w:hanging="993"/>
            </w:pPr>
          </w:p>
        </w:tc>
      </w:tr>
      <w:tr w:rsidR="00E43E99" w:rsidRPr="008B58D4" w:rsidTr="00BB7D35">
        <w:trPr>
          <w:trHeight w:val="1417"/>
        </w:trPr>
        <w:tc>
          <w:tcPr>
            <w:tcW w:w="556" w:type="pct"/>
            <w:tcBorders>
              <w:top w:val="nil"/>
              <w:left w:val="nil"/>
              <w:bottom w:val="nil"/>
              <w:right w:val="single" w:sz="12" w:space="0" w:color="auto"/>
            </w:tcBorders>
          </w:tcPr>
          <w:p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rsidR="00E43E99" w:rsidRPr="008B58D4" w:rsidRDefault="00E43E99" w:rsidP="00BB7D35">
            <w:pPr>
              <w:jc w:val="center"/>
            </w:pPr>
            <w:r w:rsidRPr="008B58D4">
              <w:t>Legal</w:t>
            </w:r>
          </w:p>
        </w:tc>
        <w:tc>
          <w:tcPr>
            <w:tcW w:w="2721" w:type="pct"/>
            <w:tcBorders>
              <w:top w:val="single" w:sz="4" w:space="0" w:color="auto"/>
              <w:left w:val="single" w:sz="4" w:space="0" w:color="auto"/>
              <w:bottom w:val="single" w:sz="4" w:space="0" w:color="auto"/>
            </w:tcBorders>
            <w:vAlign w:val="center"/>
          </w:tcPr>
          <w:p w:rsidR="0048721D" w:rsidRPr="008B58D4" w:rsidRDefault="0048721D" w:rsidP="0048721D">
            <w:pPr>
              <w:spacing w:line="360" w:lineRule="auto"/>
              <w:ind w:right="79"/>
              <w:jc w:val="left"/>
            </w:pPr>
            <w:r w:rsidRPr="008B58D4">
              <w:t xml:space="preserve">Likelihood:  </w:t>
            </w:r>
            <w:permStart w:id="253243365" w:edGrp="everyone"/>
            <w:r w:rsidR="00B708BF">
              <w:t xml:space="preserve"> </w:t>
            </w:r>
            <w:r w:rsidR="00B708BF" w:rsidRPr="008B58D4">
              <w:rPr>
                <w:b/>
                <w:bCs/>
                <w:sz w:val="18"/>
                <w:szCs w:val="18"/>
              </w:rPr>
              <w:t xml:space="preserve"> Unlikely</w:t>
            </w:r>
            <w:r w:rsidR="00B708BF">
              <w:rPr>
                <w:b/>
                <w:bCs/>
                <w:sz w:val="18"/>
                <w:szCs w:val="18"/>
              </w:rPr>
              <w:t xml:space="preserve"> </w:t>
            </w:r>
            <w:permEnd w:id="253243365"/>
          </w:p>
          <w:p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253847805" w:edGrp="everyone"/>
            <w:r w:rsidR="00B708BF">
              <w:rPr>
                <w:color w:val="17365D" w:themeColor="text2" w:themeShade="BF"/>
              </w:rPr>
              <w:t xml:space="preserve"> </w:t>
            </w:r>
            <w:r w:rsidR="00B708BF" w:rsidRPr="008B58D4">
              <w:rPr>
                <w:b/>
                <w:bCs/>
                <w:sz w:val="18"/>
                <w:szCs w:val="18"/>
              </w:rPr>
              <w:t xml:space="preserve"> Catastrophic</w:t>
            </w:r>
            <w:r w:rsidR="00B708BF">
              <w:rPr>
                <w:b/>
                <w:bCs/>
                <w:sz w:val="18"/>
                <w:szCs w:val="18"/>
              </w:rPr>
              <w:t xml:space="preserve"> </w:t>
            </w:r>
            <w:permEnd w:id="1253847805"/>
          </w:p>
          <w:p w:rsidR="00E43E99" w:rsidRPr="008B58D4" w:rsidRDefault="0048721D" w:rsidP="0048721D">
            <w:pPr>
              <w:spacing w:line="360" w:lineRule="auto"/>
              <w:ind w:right="79"/>
              <w:jc w:val="left"/>
            </w:pPr>
            <w:r w:rsidRPr="008B58D4">
              <w:t xml:space="preserve">Risk rating:  </w:t>
            </w:r>
            <w:permStart w:id="1309427965" w:edGrp="everyone"/>
            <w:r w:rsidR="00D6577D">
              <w:t xml:space="preserve"> </w:t>
            </w:r>
            <w:r w:rsidR="00B708BF" w:rsidRPr="008B58D4">
              <w:rPr>
                <w:b/>
                <w:bCs/>
                <w:sz w:val="18"/>
                <w:szCs w:val="18"/>
              </w:rPr>
              <w:t xml:space="preserve"> High</w:t>
            </w:r>
            <w:r w:rsidR="00B708BF">
              <w:rPr>
                <w:b/>
                <w:bCs/>
                <w:sz w:val="18"/>
                <w:szCs w:val="18"/>
              </w:rPr>
              <w:t xml:space="preserve"> </w:t>
            </w:r>
            <w:permEnd w:id="1309427965"/>
          </w:p>
        </w:tc>
        <w:tc>
          <w:tcPr>
            <w:tcW w:w="531" w:type="pct"/>
            <w:tcBorders>
              <w:top w:val="single" w:sz="4" w:space="0" w:color="auto"/>
              <w:left w:val="single" w:sz="4" w:space="0" w:color="auto"/>
              <w:bottom w:val="single" w:sz="4" w:space="0" w:color="auto"/>
            </w:tcBorders>
            <w:vAlign w:val="center"/>
          </w:tcPr>
          <w:p w:rsidR="00E43E99" w:rsidRPr="008B58D4" w:rsidRDefault="00B708BF" w:rsidP="00BB7D35">
            <w:pPr>
              <w:spacing w:line="360" w:lineRule="auto"/>
              <w:ind w:right="79"/>
              <w:jc w:val="left"/>
            </w:pPr>
            <w:permStart w:id="1319720900" w:edGrp="everyone"/>
            <w:r>
              <w:t>3</w:t>
            </w:r>
            <w:permEnd w:id="1319720900"/>
          </w:p>
        </w:tc>
        <w:tc>
          <w:tcPr>
            <w:tcW w:w="335" w:type="pct"/>
            <w:tcBorders>
              <w:top w:val="nil"/>
              <w:left w:val="single" w:sz="12" w:space="0" w:color="auto"/>
              <w:bottom w:val="nil"/>
              <w:right w:val="nil"/>
            </w:tcBorders>
          </w:tcPr>
          <w:p w:rsidR="00E43E99" w:rsidRPr="008B58D4" w:rsidRDefault="00E43E99" w:rsidP="00BB7D35">
            <w:pPr>
              <w:ind w:left="993" w:hanging="993"/>
            </w:pPr>
          </w:p>
        </w:tc>
      </w:tr>
      <w:tr w:rsidR="00E43E99" w:rsidRPr="008B58D4" w:rsidTr="001A61CA">
        <w:trPr>
          <w:trHeight w:val="1417"/>
        </w:trPr>
        <w:tc>
          <w:tcPr>
            <w:tcW w:w="556" w:type="pct"/>
            <w:tcBorders>
              <w:top w:val="nil"/>
              <w:left w:val="nil"/>
              <w:bottom w:val="nil"/>
              <w:right w:val="single" w:sz="12" w:space="0" w:color="auto"/>
            </w:tcBorders>
          </w:tcPr>
          <w:p w:rsidR="00E43E99" w:rsidRPr="008B58D4" w:rsidRDefault="00E43E99" w:rsidP="00BB7D35">
            <w:pPr>
              <w:ind w:left="993" w:hanging="993"/>
              <w:jc w:val="center"/>
            </w:pPr>
          </w:p>
        </w:tc>
        <w:tc>
          <w:tcPr>
            <w:tcW w:w="857" w:type="pct"/>
            <w:tcBorders>
              <w:top w:val="single" w:sz="4" w:space="0" w:color="auto"/>
              <w:bottom w:val="single" w:sz="18" w:space="0" w:color="auto"/>
              <w:right w:val="single" w:sz="4" w:space="0" w:color="auto"/>
            </w:tcBorders>
            <w:vAlign w:val="center"/>
          </w:tcPr>
          <w:p w:rsidR="00E43E99" w:rsidRPr="008B58D4" w:rsidRDefault="00E43E99" w:rsidP="00BB7D35">
            <w:pPr>
              <w:jc w:val="center"/>
            </w:pPr>
            <w:r w:rsidRPr="008B58D4">
              <w:t>Technology</w:t>
            </w:r>
          </w:p>
        </w:tc>
        <w:tc>
          <w:tcPr>
            <w:tcW w:w="2721" w:type="pct"/>
            <w:tcBorders>
              <w:top w:val="single" w:sz="4" w:space="0" w:color="auto"/>
              <w:left w:val="single" w:sz="4" w:space="0" w:color="auto"/>
              <w:bottom w:val="single" w:sz="18" w:space="0" w:color="auto"/>
            </w:tcBorders>
            <w:vAlign w:val="center"/>
          </w:tcPr>
          <w:p w:rsidR="0048721D" w:rsidRPr="008B58D4" w:rsidRDefault="0048721D" w:rsidP="0048721D">
            <w:pPr>
              <w:spacing w:line="360" w:lineRule="auto"/>
              <w:ind w:right="79"/>
              <w:jc w:val="left"/>
            </w:pPr>
            <w:r w:rsidRPr="008B58D4">
              <w:t xml:space="preserve">Likelihood:  </w:t>
            </w:r>
            <w:permStart w:id="1967456865" w:edGrp="everyone"/>
            <w:r w:rsidR="00B708BF">
              <w:t xml:space="preserve"> </w:t>
            </w:r>
            <w:r w:rsidR="00B708BF" w:rsidRPr="008B58D4">
              <w:rPr>
                <w:b/>
                <w:bCs/>
                <w:sz w:val="18"/>
                <w:szCs w:val="18"/>
              </w:rPr>
              <w:t xml:space="preserve"> Almost certain</w:t>
            </w:r>
            <w:r w:rsidR="00B708BF">
              <w:rPr>
                <w:b/>
                <w:bCs/>
                <w:sz w:val="18"/>
                <w:szCs w:val="18"/>
              </w:rPr>
              <w:t xml:space="preserve"> </w:t>
            </w:r>
            <w:permEnd w:id="1967456865"/>
          </w:p>
          <w:p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417672832" w:edGrp="everyone"/>
            <w:r w:rsidR="00B708BF">
              <w:rPr>
                <w:color w:val="17365D" w:themeColor="text2" w:themeShade="BF"/>
              </w:rPr>
              <w:t xml:space="preserve"> </w:t>
            </w:r>
            <w:r w:rsidR="00B708BF" w:rsidRPr="008B58D4">
              <w:rPr>
                <w:b/>
                <w:bCs/>
                <w:sz w:val="18"/>
                <w:szCs w:val="18"/>
              </w:rPr>
              <w:t xml:space="preserve"> Moderate</w:t>
            </w:r>
            <w:r w:rsidR="00B708BF">
              <w:rPr>
                <w:b/>
                <w:bCs/>
                <w:sz w:val="18"/>
                <w:szCs w:val="18"/>
              </w:rPr>
              <w:t xml:space="preserve"> </w:t>
            </w:r>
            <w:permEnd w:id="417672832"/>
          </w:p>
          <w:p w:rsidR="00E43E99" w:rsidRPr="008B58D4" w:rsidRDefault="0048721D" w:rsidP="0048721D">
            <w:pPr>
              <w:spacing w:line="360" w:lineRule="auto"/>
              <w:ind w:right="79"/>
              <w:jc w:val="left"/>
            </w:pPr>
            <w:r w:rsidRPr="008B58D4">
              <w:t xml:space="preserve">Risk rating:  </w:t>
            </w:r>
            <w:permStart w:id="1429877231" w:edGrp="everyone"/>
            <w:r w:rsidR="00D6577D">
              <w:t xml:space="preserve"> </w:t>
            </w:r>
            <w:r w:rsidR="008721CD" w:rsidRPr="008B58D4">
              <w:rPr>
                <w:b/>
                <w:bCs/>
                <w:sz w:val="18"/>
                <w:szCs w:val="18"/>
              </w:rPr>
              <w:t xml:space="preserve"> </w:t>
            </w:r>
            <w:r w:rsidR="00B708BF" w:rsidRPr="008B58D4">
              <w:rPr>
                <w:b/>
                <w:bCs/>
                <w:sz w:val="18"/>
                <w:szCs w:val="18"/>
              </w:rPr>
              <w:t xml:space="preserve"> Minor</w:t>
            </w:r>
            <w:r w:rsidR="00B708BF">
              <w:rPr>
                <w:b/>
                <w:bCs/>
                <w:sz w:val="18"/>
                <w:szCs w:val="18"/>
              </w:rPr>
              <w:t xml:space="preserve"> </w:t>
            </w:r>
            <w:permEnd w:id="1429877231"/>
          </w:p>
        </w:tc>
        <w:tc>
          <w:tcPr>
            <w:tcW w:w="531" w:type="pct"/>
            <w:tcBorders>
              <w:top w:val="single" w:sz="4" w:space="0" w:color="auto"/>
              <w:left w:val="single" w:sz="4" w:space="0" w:color="auto"/>
              <w:bottom w:val="single" w:sz="18" w:space="0" w:color="auto"/>
            </w:tcBorders>
            <w:vAlign w:val="center"/>
          </w:tcPr>
          <w:p w:rsidR="00E43E99" w:rsidRPr="008B58D4" w:rsidRDefault="00B708BF" w:rsidP="00BB7D35">
            <w:pPr>
              <w:spacing w:line="360" w:lineRule="auto"/>
              <w:ind w:right="79"/>
              <w:jc w:val="left"/>
            </w:pPr>
            <w:permStart w:id="1131634906" w:edGrp="everyone"/>
            <w:r>
              <w:t>5</w:t>
            </w:r>
            <w:permEnd w:id="1131634906"/>
          </w:p>
        </w:tc>
        <w:tc>
          <w:tcPr>
            <w:tcW w:w="335" w:type="pct"/>
            <w:tcBorders>
              <w:top w:val="nil"/>
              <w:left w:val="single" w:sz="12" w:space="0" w:color="auto"/>
              <w:bottom w:val="nil"/>
              <w:right w:val="nil"/>
            </w:tcBorders>
          </w:tcPr>
          <w:p w:rsidR="00E43E99" w:rsidRPr="008B58D4" w:rsidRDefault="00E43E99" w:rsidP="00BB7D35">
            <w:pPr>
              <w:ind w:left="993" w:hanging="993"/>
            </w:pPr>
          </w:p>
        </w:tc>
      </w:tr>
    </w:tbl>
    <w:p w:rsidR="0062039D" w:rsidRPr="008B58D4" w:rsidRDefault="0062039D" w:rsidP="0062039D">
      <w:pPr>
        <w:rPr>
          <w:rFonts w:ascii="Arial" w:hAnsi="Arial" w:cs="Arial"/>
          <w:sz w:val="22"/>
          <w:szCs w:val="22"/>
        </w:rPr>
      </w:pPr>
    </w:p>
    <w:p w:rsidR="00644AC0" w:rsidRPr="008B58D4" w:rsidRDefault="00644AC0" w:rsidP="00644AC0">
      <w:pPr>
        <w:pStyle w:val="11CSTCPLQuestionBullet"/>
        <w:numPr>
          <w:ilvl w:val="0"/>
          <w:numId w:val="0"/>
        </w:numPr>
        <w:ind w:left="360" w:hanging="360"/>
      </w:pPr>
    </w:p>
    <w:p w:rsidR="00644AC0" w:rsidRPr="008B58D4" w:rsidRDefault="00644AC0" w:rsidP="00644AC0">
      <w:pPr>
        <w:pStyle w:val="11CSTCPLQuestionBullet"/>
        <w:ind w:left="709" w:hanging="709"/>
      </w:pPr>
      <w:bookmarkStart w:id="8" w:name="_Ref408921427"/>
      <w:r w:rsidRPr="008B58D4">
        <w:t>Order the elements of the hierarchy of control, from 1 to 6 (i.e. most effective to least effective).</w:t>
      </w:r>
      <w:bookmarkEnd w:id="8"/>
    </w:p>
    <w:p w:rsidR="00644AC0" w:rsidRPr="008B58D4" w:rsidRDefault="00644AC0" w:rsidP="00644AC0">
      <w:pPr>
        <w:jc w:val="center"/>
        <w:rPr>
          <w:rFonts w:ascii="Arial" w:hAnsi="Arial" w:cs="Arial"/>
          <w:sz w:val="22"/>
          <w:szCs w:val="22"/>
        </w:rPr>
      </w:pPr>
      <w:r w:rsidRPr="008B58D4">
        <w:rPr>
          <w:rFonts w:ascii="Calibri" w:hAnsi="Calibri"/>
          <w:b/>
          <w:noProof/>
          <w:lang w:eastAsia="en-AU"/>
        </w:rPr>
        <w:lastRenderedPageBreak/>
        <w:drawing>
          <wp:inline distT="0" distB="0" distL="0" distR="0">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644AC0" w:rsidRPr="008B58D4" w:rsidRDefault="00644AC0" w:rsidP="00644A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4AC0" w:rsidRPr="008B58D4" w:rsidTr="006B67FE">
        <w:tc>
          <w:tcPr>
            <w:tcW w:w="624" w:type="pct"/>
            <w:tcBorders>
              <w:top w:val="nil"/>
              <w:left w:val="nil"/>
              <w:bottom w:val="nil"/>
              <w:right w:val="single" w:sz="12" w:space="0" w:color="auto"/>
            </w:tcBorders>
          </w:tcPr>
          <w:p w:rsidR="00644AC0" w:rsidRPr="008B58D4" w:rsidRDefault="00644AC0" w:rsidP="006B67FE">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44AC0" w:rsidRPr="008B58D4" w:rsidRDefault="00644AC0" w:rsidP="006B67FE">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rsidR="00644AC0" w:rsidRPr="008B58D4" w:rsidRDefault="00644AC0" w:rsidP="006B67FE">
            <w:pPr>
              <w:keepNext/>
              <w:ind w:left="993" w:right="82" w:hanging="993"/>
              <w:jc w:val="center"/>
            </w:pPr>
            <w:r w:rsidRPr="008B58D4">
              <w:t>Element</w:t>
            </w:r>
          </w:p>
        </w:tc>
        <w:permStart w:id="427179135"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644AC0" w:rsidRPr="008B58D4" w:rsidRDefault="000527CA" w:rsidP="000527CA">
                <w:pPr>
                  <w:keepNext/>
                  <w:ind w:left="993" w:hanging="993"/>
                </w:pPr>
                <w:r w:rsidRPr="008B58D4">
                  <w:rPr>
                    <w:rFonts w:ascii="Arial" w:hAnsi="Arial" w:cs="Arial"/>
                    <w:sz w:val="44"/>
                    <w:szCs w:val="44"/>
                  </w:rPr>
                  <w:sym w:font="Wingdings" w:char="F0A8"/>
                </w:r>
              </w:p>
            </w:tc>
          </w:sdtContent>
        </w:sdt>
        <w:permEnd w:id="427179135" w:displacedByCustomXml="prev"/>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top w:val="single" w:sz="12" w:space="0" w:color="auto"/>
              <w:right w:val="single" w:sz="4" w:space="0" w:color="auto"/>
            </w:tcBorders>
            <w:vAlign w:val="center"/>
          </w:tcPr>
          <w:p w:rsidR="00644AC0" w:rsidRPr="008B58D4" w:rsidRDefault="00B708BF" w:rsidP="006B67FE">
            <w:pPr>
              <w:ind w:right="82"/>
              <w:jc w:val="center"/>
              <w:rPr>
                <w:rFonts w:ascii="Arial" w:hAnsi="Arial" w:cs="Arial"/>
                <w:color w:val="17365D" w:themeColor="text2" w:themeShade="BF"/>
                <w:sz w:val="22"/>
              </w:rPr>
            </w:pPr>
            <w:permStart w:id="906911841" w:edGrp="everyone"/>
            <w:r>
              <w:rPr>
                <w:rFonts w:ascii="Arial" w:hAnsi="Arial" w:cs="Arial"/>
                <w:color w:val="17365D" w:themeColor="text2" w:themeShade="BF"/>
                <w:sz w:val="22"/>
              </w:rPr>
              <w:t>3</w:t>
            </w:r>
            <w:permEnd w:id="906911841"/>
          </w:p>
        </w:tc>
        <w:tc>
          <w:tcPr>
            <w:tcW w:w="2945" w:type="pct"/>
            <w:tcBorders>
              <w:top w:val="single" w:sz="12" w:space="0" w:color="auto"/>
              <w:left w:val="single" w:sz="4" w:space="0" w:color="auto"/>
            </w:tcBorders>
            <w:vAlign w:val="center"/>
          </w:tcPr>
          <w:p w:rsidR="00644AC0" w:rsidRPr="008B58D4" w:rsidRDefault="00644AC0" w:rsidP="006B67FE">
            <w:pPr>
              <w:ind w:right="82"/>
              <w:jc w:val="center"/>
            </w:pPr>
            <w:r w:rsidRPr="008B58D4">
              <w:t>Isolate the hazard</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right w:val="single" w:sz="4" w:space="0" w:color="auto"/>
            </w:tcBorders>
            <w:vAlign w:val="center"/>
          </w:tcPr>
          <w:p w:rsidR="00644AC0" w:rsidRPr="008B58D4" w:rsidRDefault="00B708BF" w:rsidP="006B67FE">
            <w:pPr>
              <w:ind w:right="82"/>
              <w:jc w:val="center"/>
              <w:rPr>
                <w:rFonts w:ascii="Arial" w:hAnsi="Arial" w:cs="Arial"/>
                <w:color w:val="17365D" w:themeColor="text2" w:themeShade="BF"/>
                <w:sz w:val="22"/>
              </w:rPr>
            </w:pPr>
            <w:permStart w:id="724699030" w:edGrp="everyone"/>
            <w:r>
              <w:rPr>
                <w:rFonts w:ascii="Arial" w:hAnsi="Arial" w:cs="Arial"/>
                <w:color w:val="17365D" w:themeColor="text2" w:themeShade="BF"/>
                <w:sz w:val="22"/>
              </w:rPr>
              <w:t>6</w:t>
            </w:r>
            <w:permEnd w:id="724699030"/>
          </w:p>
        </w:tc>
        <w:tc>
          <w:tcPr>
            <w:tcW w:w="2945" w:type="pct"/>
            <w:tcBorders>
              <w:left w:val="single" w:sz="4" w:space="0" w:color="auto"/>
            </w:tcBorders>
            <w:vAlign w:val="center"/>
          </w:tcPr>
          <w:p w:rsidR="00644AC0" w:rsidRPr="008B58D4" w:rsidRDefault="00644AC0" w:rsidP="006B67FE">
            <w:pPr>
              <w:ind w:right="82"/>
              <w:jc w:val="center"/>
            </w:pPr>
            <w:r w:rsidRPr="008B58D4">
              <w:t>Provide and use Personal Protective Equipment (PPE)</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right w:val="single" w:sz="4" w:space="0" w:color="auto"/>
            </w:tcBorders>
            <w:vAlign w:val="center"/>
          </w:tcPr>
          <w:p w:rsidR="00644AC0" w:rsidRPr="008B58D4" w:rsidRDefault="00B708BF" w:rsidP="006B67FE">
            <w:pPr>
              <w:ind w:right="82"/>
              <w:jc w:val="center"/>
              <w:rPr>
                <w:rFonts w:ascii="Arial" w:hAnsi="Arial" w:cs="Arial"/>
                <w:color w:val="17365D" w:themeColor="text2" w:themeShade="BF"/>
                <w:sz w:val="22"/>
              </w:rPr>
            </w:pPr>
            <w:permStart w:id="600467149" w:edGrp="everyone"/>
            <w:r>
              <w:rPr>
                <w:rFonts w:ascii="Arial" w:hAnsi="Arial" w:cs="Arial"/>
                <w:color w:val="17365D" w:themeColor="text2" w:themeShade="BF"/>
                <w:sz w:val="22"/>
              </w:rPr>
              <w:t>1</w:t>
            </w:r>
            <w:permEnd w:id="600467149"/>
          </w:p>
        </w:tc>
        <w:tc>
          <w:tcPr>
            <w:tcW w:w="2945" w:type="pct"/>
            <w:tcBorders>
              <w:left w:val="single" w:sz="4" w:space="0" w:color="auto"/>
            </w:tcBorders>
            <w:vAlign w:val="center"/>
          </w:tcPr>
          <w:p w:rsidR="00644AC0" w:rsidRPr="008B58D4" w:rsidRDefault="00644AC0" w:rsidP="006B67FE">
            <w:pPr>
              <w:ind w:right="82"/>
              <w:jc w:val="center"/>
            </w:pPr>
            <w:r w:rsidRPr="008B58D4">
              <w:t>Eliminate the hazard</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right w:val="single" w:sz="4" w:space="0" w:color="auto"/>
            </w:tcBorders>
            <w:vAlign w:val="center"/>
          </w:tcPr>
          <w:p w:rsidR="00644AC0" w:rsidRPr="008B58D4" w:rsidRDefault="00B708BF" w:rsidP="006B67FE">
            <w:pPr>
              <w:ind w:right="82"/>
              <w:jc w:val="center"/>
              <w:rPr>
                <w:rFonts w:ascii="Arial" w:hAnsi="Arial" w:cs="Arial"/>
                <w:color w:val="17365D" w:themeColor="text2" w:themeShade="BF"/>
                <w:sz w:val="22"/>
              </w:rPr>
            </w:pPr>
            <w:permStart w:id="661405487" w:edGrp="everyone"/>
            <w:r>
              <w:rPr>
                <w:rFonts w:ascii="Arial" w:hAnsi="Arial" w:cs="Arial"/>
                <w:color w:val="17365D" w:themeColor="text2" w:themeShade="BF"/>
                <w:sz w:val="22"/>
              </w:rPr>
              <w:t>4</w:t>
            </w:r>
            <w:permEnd w:id="661405487"/>
          </w:p>
        </w:tc>
        <w:tc>
          <w:tcPr>
            <w:tcW w:w="2945" w:type="pct"/>
            <w:tcBorders>
              <w:left w:val="single" w:sz="4" w:space="0" w:color="auto"/>
            </w:tcBorders>
            <w:vAlign w:val="center"/>
          </w:tcPr>
          <w:p w:rsidR="00644AC0" w:rsidRPr="008B58D4" w:rsidRDefault="00644AC0" w:rsidP="006B67FE">
            <w:pPr>
              <w:ind w:right="82"/>
              <w:jc w:val="center"/>
            </w:pPr>
            <w:r w:rsidRPr="008B58D4">
              <w:t>Control the hazard by engineering means</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right w:val="single" w:sz="4" w:space="0" w:color="auto"/>
            </w:tcBorders>
            <w:vAlign w:val="center"/>
          </w:tcPr>
          <w:p w:rsidR="00644AC0" w:rsidRPr="008B58D4" w:rsidRDefault="00B708BF" w:rsidP="006B67FE">
            <w:pPr>
              <w:ind w:right="82"/>
              <w:jc w:val="center"/>
              <w:rPr>
                <w:rFonts w:ascii="Arial" w:hAnsi="Arial" w:cs="Arial"/>
                <w:color w:val="17365D" w:themeColor="text2" w:themeShade="BF"/>
                <w:sz w:val="22"/>
              </w:rPr>
            </w:pPr>
            <w:permStart w:id="852170667" w:edGrp="everyone"/>
            <w:r>
              <w:rPr>
                <w:rFonts w:ascii="Arial" w:hAnsi="Arial" w:cs="Arial"/>
                <w:color w:val="17365D" w:themeColor="text2" w:themeShade="BF"/>
                <w:sz w:val="22"/>
              </w:rPr>
              <w:t>5</w:t>
            </w:r>
            <w:permEnd w:id="852170667"/>
          </w:p>
        </w:tc>
        <w:tc>
          <w:tcPr>
            <w:tcW w:w="2945" w:type="pct"/>
            <w:tcBorders>
              <w:left w:val="single" w:sz="4" w:space="0" w:color="auto"/>
            </w:tcBorders>
            <w:vAlign w:val="center"/>
          </w:tcPr>
          <w:p w:rsidR="00644AC0" w:rsidRPr="008B58D4" w:rsidRDefault="00644AC0" w:rsidP="006B67FE">
            <w:pPr>
              <w:ind w:right="82"/>
              <w:jc w:val="center"/>
            </w:pPr>
            <w:r w:rsidRPr="008B58D4">
              <w:t>Control the hazard by administrative means</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bottom w:val="single" w:sz="12" w:space="0" w:color="auto"/>
              <w:right w:val="single" w:sz="4" w:space="0" w:color="auto"/>
            </w:tcBorders>
            <w:vAlign w:val="center"/>
          </w:tcPr>
          <w:p w:rsidR="00644AC0" w:rsidRPr="008B58D4" w:rsidRDefault="00B708BF" w:rsidP="006B67FE">
            <w:pPr>
              <w:ind w:right="82"/>
              <w:jc w:val="center"/>
              <w:rPr>
                <w:rFonts w:ascii="Arial" w:hAnsi="Arial" w:cs="Arial"/>
                <w:color w:val="17365D" w:themeColor="text2" w:themeShade="BF"/>
                <w:sz w:val="22"/>
              </w:rPr>
            </w:pPr>
            <w:permStart w:id="1811243093" w:edGrp="everyone"/>
            <w:r>
              <w:rPr>
                <w:rFonts w:ascii="Arial" w:hAnsi="Arial" w:cs="Arial"/>
                <w:color w:val="17365D" w:themeColor="text2" w:themeShade="BF"/>
                <w:sz w:val="22"/>
              </w:rPr>
              <w:t>2</w:t>
            </w:r>
            <w:permEnd w:id="1811243093"/>
          </w:p>
        </w:tc>
        <w:tc>
          <w:tcPr>
            <w:tcW w:w="2945" w:type="pct"/>
            <w:tcBorders>
              <w:left w:val="single" w:sz="4" w:space="0" w:color="auto"/>
              <w:bottom w:val="single" w:sz="12" w:space="0" w:color="auto"/>
            </w:tcBorders>
            <w:vAlign w:val="center"/>
          </w:tcPr>
          <w:p w:rsidR="00644AC0" w:rsidRPr="008B58D4" w:rsidRDefault="00644AC0" w:rsidP="006B67FE">
            <w:pPr>
              <w:ind w:right="82"/>
              <w:jc w:val="center"/>
            </w:pPr>
            <w:r w:rsidRPr="008B58D4">
              <w:t>Substitute the hazard</w:t>
            </w:r>
          </w:p>
        </w:tc>
        <w:tc>
          <w:tcPr>
            <w:tcW w:w="335" w:type="pct"/>
            <w:tcBorders>
              <w:top w:val="nil"/>
              <w:left w:val="single" w:sz="12" w:space="0" w:color="auto"/>
              <w:bottom w:val="nil"/>
              <w:right w:val="nil"/>
            </w:tcBorders>
          </w:tcPr>
          <w:p w:rsidR="00644AC0" w:rsidRPr="008B58D4" w:rsidRDefault="00644AC0" w:rsidP="006B67FE">
            <w:pPr>
              <w:ind w:left="993" w:hanging="993"/>
            </w:pPr>
          </w:p>
        </w:tc>
      </w:tr>
    </w:tbl>
    <w:p w:rsidR="00644AC0" w:rsidRPr="008B58D4" w:rsidRDefault="00644AC0" w:rsidP="00644AC0">
      <w:pPr>
        <w:rPr>
          <w:rFonts w:ascii="Arial" w:hAnsi="Arial" w:cs="Arial"/>
          <w:sz w:val="22"/>
          <w:szCs w:val="22"/>
        </w:rPr>
      </w:pPr>
    </w:p>
    <w:p w:rsidR="00644AC0" w:rsidRPr="008B58D4" w:rsidRDefault="00644AC0" w:rsidP="00644AC0">
      <w:pPr>
        <w:rPr>
          <w:rFonts w:ascii="Arial" w:hAnsi="Arial" w:cs="Arial"/>
          <w:sz w:val="22"/>
          <w:szCs w:val="22"/>
        </w:rPr>
      </w:pPr>
    </w:p>
    <w:p w:rsidR="00644AC0" w:rsidRPr="008B58D4" w:rsidRDefault="00644AC0" w:rsidP="00644AC0">
      <w:pPr>
        <w:pStyle w:val="11CSTCPLQuestionBullet"/>
        <w:ind w:left="709" w:hanging="709"/>
      </w:pPr>
      <w:bookmarkStart w:id="9" w:name="_Ref514164849"/>
      <w:r w:rsidRPr="008B58D4">
        <w:t xml:space="preserve">Referring to your responses in </w:t>
      </w:r>
      <w:r w:rsidRPr="008B58D4">
        <w:fldChar w:fldCharType="begin"/>
      </w:r>
      <w:r w:rsidRPr="008B58D4">
        <w:instrText xml:space="preserve"> REF _Ref514160814 \r \h </w:instrText>
      </w:r>
      <w:r w:rsidR="008B58D4" w:rsidRPr="008B58D4">
        <w:instrText xml:space="preserve"> \* MERGEFORMAT </w:instrText>
      </w:r>
      <w:r w:rsidRPr="008B58D4">
        <w:fldChar w:fldCharType="separate"/>
      </w:r>
      <w:r w:rsidR="005516F3" w:rsidRPr="008B58D4">
        <w:t xml:space="preserve">Q2. </w:t>
      </w:r>
      <w:r w:rsidRPr="008B58D4">
        <w:fldChar w:fldCharType="end"/>
      </w:r>
      <w:r w:rsidRPr="008B58D4">
        <w:t>propose one (1) risk control for the risk identified in each of the areas listed below.</w:t>
      </w:r>
      <w:bookmarkEnd w:id="9"/>
      <w:r w:rsidRPr="008B58D4">
        <w:t xml:space="preserve"> </w:t>
      </w:r>
    </w:p>
    <w:p w:rsidR="00644AC0" w:rsidRPr="008B58D4" w:rsidRDefault="00644AC0" w:rsidP="00644A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4AC0" w:rsidRPr="008B58D4" w:rsidTr="00644AC0">
        <w:tc>
          <w:tcPr>
            <w:tcW w:w="624" w:type="pct"/>
            <w:tcBorders>
              <w:top w:val="nil"/>
              <w:left w:val="nil"/>
              <w:bottom w:val="nil"/>
              <w:right w:val="single" w:sz="12" w:space="0" w:color="auto"/>
            </w:tcBorders>
          </w:tcPr>
          <w:p w:rsidR="00644AC0" w:rsidRPr="008B58D4" w:rsidRDefault="00644AC0" w:rsidP="00644AC0">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44AC0" w:rsidRPr="008B58D4" w:rsidRDefault="00644AC0" w:rsidP="00644AC0">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644AC0" w:rsidRPr="008B58D4" w:rsidRDefault="00644AC0" w:rsidP="00644AC0">
            <w:pPr>
              <w:keepNext/>
              <w:ind w:left="993" w:right="82" w:hanging="993"/>
              <w:jc w:val="center"/>
            </w:pPr>
            <w:r w:rsidRPr="008B58D4">
              <w:t>Risk control</w:t>
            </w:r>
          </w:p>
        </w:tc>
        <w:permStart w:id="1850740786"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644AC0" w:rsidRPr="008B58D4" w:rsidRDefault="000527CA" w:rsidP="000527CA">
                <w:pPr>
                  <w:keepNext/>
                  <w:ind w:left="993" w:hanging="993"/>
                </w:pPr>
                <w:r w:rsidRPr="008B58D4">
                  <w:rPr>
                    <w:rFonts w:ascii="Arial" w:hAnsi="Arial" w:cs="Arial"/>
                    <w:sz w:val="44"/>
                    <w:szCs w:val="44"/>
                  </w:rPr>
                  <w:sym w:font="Wingdings" w:char="F0A8"/>
                </w:r>
              </w:p>
            </w:tc>
          </w:sdtContent>
        </w:sdt>
        <w:permEnd w:id="1850740786" w:displacedByCustomXml="prev"/>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12" w:space="0" w:color="auto"/>
              <w:bottom w:val="single" w:sz="4" w:space="0" w:color="auto"/>
              <w:right w:val="single" w:sz="4" w:space="0" w:color="auto"/>
            </w:tcBorders>
            <w:vAlign w:val="center"/>
          </w:tcPr>
          <w:p w:rsidR="00644AC0" w:rsidRPr="008B58D4" w:rsidRDefault="00644AC0" w:rsidP="00644AC0">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rsidR="00644AC0" w:rsidRPr="008B58D4" w:rsidRDefault="002A163B" w:rsidP="00644AC0">
            <w:pPr>
              <w:ind w:right="82"/>
              <w:jc w:val="center"/>
              <w:rPr>
                <w:rFonts w:ascii="Arial" w:hAnsi="Arial" w:cs="Arial"/>
                <w:color w:val="17365D" w:themeColor="text2" w:themeShade="BF"/>
                <w:sz w:val="22"/>
              </w:rPr>
            </w:pPr>
            <w:permStart w:id="639265529" w:edGrp="everyone"/>
            <w:r>
              <w:rPr>
                <w:rFonts w:ascii="Arial" w:hAnsi="Arial" w:cs="Arial"/>
                <w:color w:val="17365D" w:themeColor="text2" w:themeShade="BF"/>
                <w:sz w:val="22"/>
              </w:rPr>
              <w:t xml:space="preserve"> Pump unit must move to the site immediately</w:t>
            </w:r>
            <w:r w:rsidR="000C26D4">
              <w:rPr>
                <w:rFonts w:ascii="Arial" w:hAnsi="Arial" w:cs="Arial"/>
                <w:color w:val="17365D" w:themeColor="text2" w:themeShade="BF"/>
                <w:sz w:val="22"/>
              </w:rPr>
              <w:t xml:space="preserve"> </w:t>
            </w:r>
            <w:r>
              <w:rPr>
                <w:rFonts w:ascii="Arial" w:hAnsi="Arial" w:cs="Arial"/>
                <w:color w:val="17365D" w:themeColor="text2" w:themeShade="BF"/>
                <w:sz w:val="22"/>
              </w:rPr>
              <w:t xml:space="preserve"> with highest priority of work </w:t>
            </w:r>
            <w:permEnd w:id="639265529"/>
          </w:p>
        </w:tc>
        <w:tc>
          <w:tcPr>
            <w:tcW w:w="335" w:type="pct"/>
            <w:tcBorders>
              <w:top w:val="nil"/>
              <w:left w:val="single" w:sz="12" w:space="0" w:color="auto"/>
              <w:bottom w:val="nil"/>
              <w:right w:val="nil"/>
            </w:tcBorders>
          </w:tcPr>
          <w:p w:rsidR="00644AC0" w:rsidRPr="008B58D4" w:rsidRDefault="00644AC0" w:rsidP="00644AC0">
            <w:pPr>
              <w:ind w:left="993" w:hanging="993"/>
            </w:pPr>
          </w:p>
        </w:tc>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rsidR="00644AC0" w:rsidRPr="008B58D4" w:rsidRDefault="00644AC0" w:rsidP="00644AC0">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rsidR="00644AC0" w:rsidRPr="008B58D4" w:rsidRDefault="000C26D4" w:rsidP="00644AC0">
            <w:pPr>
              <w:ind w:right="82"/>
              <w:jc w:val="center"/>
              <w:rPr>
                <w:rFonts w:ascii="Arial" w:hAnsi="Arial" w:cs="Arial"/>
                <w:color w:val="17365D" w:themeColor="text2" w:themeShade="BF"/>
                <w:sz w:val="22"/>
              </w:rPr>
            </w:pPr>
            <w:permStart w:id="1321032778" w:edGrp="everyone"/>
            <w:r>
              <w:rPr>
                <w:rFonts w:ascii="Arial" w:hAnsi="Arial" w:cs="Arial"/>
                <w:color w:val="17365D" w:themeColor="text2" w:themeShade="BF"/>
                <w:sz w:val="22"/>
              </w:rPr>
              <w:t xml:space="preserve">Increase buffer cash for the project </w:t>
            </w:r>
            <w:permEnd w:id="1321032778"/>
          </w:p>
        </w:tc>
        <w:tc>
          <w:tcPr>
            <w:tcW w:w="335" w:type="pct"/>
            <w:tcBorders>
              <w:top w:val="nil"/>
              <w:left w:val="single" w:sz="12" w:space="0" w:color="auto"/>
              <w:bottom w:val="nil"/>
              <w:right w:val="nil"/>
            </w:tcBorders>
          </w:tcPr>
          <w:p w:rsidR="00644AC0" w:rsidRPr="008B58D4" w:rsidRDefault="00644AC0" w:rsidP="00644AC0">
            <w:pPr>
              <w:ind w:left="993" w:hanging="993"/>
            </w:pPr>
          </w:p>
        </w:tc>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rsidR="00644AC0" w:rsidRPr="008B58D4" w:rsidRDefault="00644AC0" w:rsidP="00644AC0">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rsidR="00644AC0" w:rsidRPr="008B58D4" w:rsidRDefault="008B436B" w:rsidP="00644AC0">
            <w:pPr>
              <w:ind w:right="82"/>
              <w:jc w:val="center"/>
              <w:rPr>
                <w:rFonts w:ascii="Arial" w:hAnsi="Arial" w:cs="Arial"/>
                <w:color w:val="17365D" w:themeColor="text2" w:themeShade="BF"/>
                <w:sz w:val="22"/>
              </w:rPr>
            </w:pPr>
            <w:permStart w:id="1162176330" w:edGrp="everyone"/>
            <w:r>
              <w:rPr>
                <w:rFonts w:ascii="Arial" w:hAnsi="Arial" w:cs="Arial"/>
                <w:color w:val="17365D" w:themeColor="text2" w:themeShade="BF"/>
                <w:sz w:val="22"/>
              </w:rPr>
              <w:t xml:space="preserve"> </w:t>
            </w:r>
            <w:r w:rsidR="000C26D4">
              <w:rPr>
                <w:rFonts w:ascii="Arial" w:hAnsi="Arial" w:cs="Arial"/>
                <w:color w:val="17365D" w:themeColor="text2" w:themeShade="BF"/>
                <w:sz w:val="22"/>
              </w:rPr>
              <w:t>Human resources keep monitor key position workers</w:t>
            </w:r>
            <w:r>
              <w:rPr>
                <w:rFonts w:ascii="Arial" w:hAnsi="Arial" w:cs="Arial"/>
                <w:color w:val="17365D" w:themeColor="text2" w:themeShade="BF"/>
                <w:sz w:val="22"/>
              </w:rPr>
              <w:t xml:space="preserve"> </w:t>
            </w:r>
            <w:permEnd w:id="1162176330"/>
          </w:p>
        </w:tc>
        <w:tc>
          <w:tcPr>
            <w:tcW w:w="335" w:type="pct"/>
            <w:tcBorders>
              <w:top w:val="nil"/>
              <w:left w:val="single" w:sz="12" w:space="0" w:color="auto"/>
              <w:bottom w:val="nil"/>
              <w:right w:val="nil"/>
            </w:tcBorders>
          </w:tcPr>
          <w:p w:rsidR="00644AC0" w:rsidRPr="008B58D4" w:rsidRDefault="00644AC0" w:rsidP="00644AC0">
            <w:pPr>
              <w:ind w:left="993" w:hanging="993"/>
            </w:pPr>
          </w:p>
        </w:tc>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rsidR="00644AC0" w:rsidRPr="008B58D4" w:rsidRDefault="00644AC0" w:rsidP="00644AC0">
            <w:pPr>
              <w:jc w:val="center"/>
            </w:pPr>
            <w:r w:rsidRPr="008B58D4">
              <w:t>Legal</w:t>
            </w:r>
          </w:p>
        </w:tc>
        <w:tc>
          <w:tcPr>
            <w:tcW w:w="2945" w:type="pct"/>
            <w:tcBorders>
              <w:top w:val="single" w:sz="4" w:space="0" w:color="auto"/>
              <w:left w:val="single" w:sz="4" w:space="0" w:color="auto"/>
              <w:bottom w:val="single" w:sz="4" w:space="0" w:color="auto"/>
            </w:tcBorders>
            <w:vAlign w:val="center"/>
          </w:tcPr>
          <w:p w:rsidR="00644AC0" w:rsidRPr="008B58D4" w:rsidRDefault="008B436B" w:rsidP="00644AC0">
            <w:pPr>
              <w:ind w:right="82"/>
              <w:jc w:val="center"/>
              <w:rPr>
                <w:rFonts w:ascii="Arial" w:hAnsi="Arial" w:cs="Arial"/>
                <w:color w:val="17365D" w:themeColor="text2" w:themeShade="BF"/>
                <w:sz w:val="22"/>
              </w:rPr>
            </w:pPr>
            <w:permStart w:id="743846011" w:edGrp="everyone"/>
            <w:r>
              <w:rPr>
                <w:rFonts w:ascii="Arial" w:hAnsi="Arial" w:cs="Arial"/>
                <w:color w:val="17365D" w:themeColor="text2" w:themeShade="BF"/>
                <w:sz w:val="22"/>
              </w:rPr>
              <w:t xml:space="preserve"> </w:t>
            </w:r>
            <w:r w:rsidR="000C26D4">
              <w:rPr>
                <w:rFonts w:ascii="Arial" w:hAnsi="Arial" w:cs="Arial"/>
                <w:color w:val="17365D" w:themeColor="text2" w:themeShade="BF"/>
                <w:sz w:val="22"/>
              </w:rPr>
              <w:t xml:space="preserve">Creating new reporting Policy and procedure for scheduling  issues and incidents </w:t>
            </w:r>
            <w:permEnd w:id="743846011"/>
          </w:p>
        </w:tc>
        <w:tc>
          <w:tcPr>
            <w:tcW w:w="335" w:type="pct"/>
            <w:tcBorders>
              <w:top w:val="nil"/>
              <w:left w:val="single" w:sz="12" w:space="0" w:color="auto"/>
              <w:bottom w:val="nil"/>
              <w:right w:val="nil"/>
            </w:tcBorders>
          </w:tcPr>
          <w:p w:rsidR="00644AC0" w:rsidRPr="008B58D4" w:rsidRDefault="00644AC0" w:rsidP="00644AC0">
            <w:pPr>
              <w:ind w:left="993" w:hanging="993"/>
            </w:pPr>
          </w:p>
        </w:tc>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4" w:space="0" w:color="auto"/>
              <w:right w:val="single" w:sz="4" w:space="0" w:color="auto"/>
            </w:tcBorders>
            <w:vAlign w:val="center"/>
          </w:tcPr>
          <w:p w:rsidR="00644AC0" w:rsidRPr="008B58D4" w:rsidRDefault="00644AC0" w:rsidP="00644AC0">
            <w:pPr>
              <w:jc w:val="center"/>
            </w:pPr>
            <w:r w:rsidRPr="008B58D4">
              <w:t>Technology</w:t>
            </w:r>
          </w:p>
        </w:tc>
        <w:tc>
          <w:tcPr>
            <w:tcW w:w="2945" w:type="pct"/>
            <w:tcBorders>
              <w:top w:val="single" w:sz="4" w:space="0" w:color="auto"/>
              <w:left w:val="single" w:sz="4" w:space="0" w:color="auto"/>
            </w:tcBorders>
            <w:vAlign w:val="center"/>
          </w:tcPr>
          <w:p w:rsidR="00644AC0" w:rsidRPr="008B58D4" w:rsidRDefault="008B436B" w:rsidP="00644AC0">
            <w:pPr>
              <w:ind w:right="82"/>
              <w:jc w:val="center"/>
              <w:rPr>
                <w:rFonts w:ascii="Arial" w:hAnsi="Arial" w:cs="Arial"/>
                <w:color w:val="17365D" w:themeColor="text2" w:themeShade="BF"/>
                <w:sz w:val="22"/>
              </w:rPr>
            </w:pPr>
            <w:permStart w:id="1600920319" w:edGrp="everyone"/>
            <w:r>
              <w:rPr>
                <w:rFonts w:ascii="Arial" w:hAnsi="Arial" w:cs="Arial"/>
                <w:color w:val="17365D" w:themeColor="text2" w:themeShade="BF"/>
                <w:sz w:val="22"/>
              </w:rPr>
              <w:t xml:space="preserve"> </w:t>
            </w:r>
            <w:r w:rsidR="000C26D4">
              <w:rPr>
                <w:rFonts w:ascii="Arial" w:hAnsi="Arial" w:cs="Arial"/>
                <w:color w:val="17365D" w:themeColor="text2" w:themeShade="BF"/>
                <w:sz w:val="22"/>
              </w:rPr>
              <w:t>Allowing the use of old system with the new one</w:t>
            </w:r>
            <w:r>
              <w:rPr>
                <w:rFonts w:ascii="Arial" w:hAnsi="Arial" w:cs="Arial"/>
                <w:color w:val="17365D" w:themeColor="text2" w:themeShade="BF"/>
                <w:sz w:val="22"/>
              </w:rPr>
              <w:t xml:space="preserve"> </w:t>
            </w:r>
            <w:permEnd w:id="1600920319"/>
          </w:p>
        </w:tc>
        <w:tc>
          <w:tcPr>
            <w:tcW w:w="335" w:type="pct"/>
            <w:tcBorders>
              <w:top w:val="nil"/>
              <w:left w:val="single" w:sz="12" w:space="0" w:color="auto"/>
              <w:bottom w:val="nil"/>
              <w:right w:val="nil"/>
            </w:tcBorders>
          </w:tcPr>
          <w:p w:rsidR="00644AC0" w:rsidRPr="008B58D4" w:rsidRDefault="00644AC0" w:rsidP="00644AC0">
            <w:pPr>
              <w:ind w:left="993" w:hanging="993"/>
            </w:pPr>
          </w:p>
        </w:tc>
      </w:tr>
    </w:tbl>
    <w:p w:rsidR="00E43E99" w:rsidRPr="008B58D4" w:rsidRDefault="00E43E99">
      <w:pPr>
        <w:jc w:val="left"/>
        <w:rPr>
          <w:rFonts w:ascii="Arial" w:hAnsi="Arial" w:cs="Arial"/>
          <w:sz w:val="22"/>
          <w:szCs w:val="22"/>
        </w:rPr>
      </w:pPr>
    </w:p>
    <w:p w:rsidR="00E43E99" w:rsidRPr="008B58D4" w:rsidRDefault="007E7E66" w:rsidP="00E43E99">
      <w:pPr>
        <w:pStyle w:val="11CSTCPLQuestionBullet"/>
        <w:ind w:left="709" w:hanging="709"/>
      </w:pPr>
      <w:bookmarkStart w:id="10" w:name="_Ref514164857"/>
      <w:r w:rsidRPr="008B58D4">
        <w:lastRenderedPageBreak/>
        <w:t>Which of the following parties should be consulted and agree to proposed risk managed strategies</w:t>
      </w:r>
      <w:r w:rsidR="00644AC0" w:rsidRPr="008B58D4">
        <w:t>,</w:t>
      </w:r>
      <w:r w:rsidRPr="008B58D4">
        <w:t xml:space="preserve"> plans</w:t>
      </w:r>
      <w:r w:rsidR="00644AC0" w:rsidRPr="008B58D4">
        <w:t xml:space="preserve"> and reporting mechanisms</w:t>
      </w:r>
      <w:r w:rsidR="00E43E99" w:rsidRPr="008B58D4">
        <w:t>? Tick all that apply.</w:t>
      </w:r>
      <w:bookmarkEnd w:id="10"/>
    </w:p>
    <w:p w:rsidR="00E43E99" w:rsidRPr="008B58D4" w:rsidRDefault="00E43E99" w:rsidP="00E43E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43E99" w:rsidRPr="008B58D4" w:rsidTr="006B67FE">
        <w:tc>
          <w:tcPr>
            <w:tcW w:w="610" w:type="pct"/>
            <w:tcBorders>
              <w:top w:val="nil"/>
              <w:left w:val="nil"/>
              <w:bottom w:val="nil"/>
              <w:right w:val="single" w:sz="12" w:space="0" w:color="auto"/>
            </w:tcBorders>
            <w:shd w:val="clear" w:color="auto" w:fill="auto"/>
          </w:tcPr>
          <w:p w:rsidR="00E43E99" w:rsidRPr="008B58D4" w:rsidRDefault="00E43E99" w:rsidP="006B67FE">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43E99" w:rsidRPr="008B58D4" w:rsidRDefault="00E43E99" w:rsidP="006B67FE">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43E99" w:rsidRPr="008B58D4" w:rsidRDefault="00E43E99" w:rsidP="006B67FE">
            <w:pPr>
              <w:keepNext/>
              <w:ind w:left="993" w:hanging="993"/>
              <w:jc w:val="center"/>
            </w:pPr>
            <w:r w:rsidRPr="008B58D4">
              <w:t>Possible Answers</w:t>
            </w:r>
          </w:p>
        </w:tc>
        <w:permStart w:id="924471135"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43E99" w:rsidRPr="008B58D4" w:rsidRDefault="000527CA" w:rsidP="000527CA">
                <w:pPr>
                  <w:keepNext/>
                  <w:ind w:left="993" w:hanging="993"/>
                </w:pPr>
                <w:r w:rsidRPr="008B58D4">
                  <w:rPr>
                    <w:rFonts w:ascii="Arial" w:hAnsi="Arial" w:cs="Arial"/>
                    <w:sz w:val="44"/>
                    <w:szCs w:val="44"/>
                  </w:rPr>
                  <w:sym w:font="Wingdings" w:char="F0A8"/>
                </w:r>
              </w:p>
            </w:tc>
          </w:sdtContent>
        </w:sdt>
        <w:permEnd w:id="924471135" w:displacedByCustomXml="prev"/>
      </w:tr>
      <w:tr w:rsidR="00FE294E" w:rsidRPr="008B58D4" w:rsidTr="00A26B2D">
        <w:trPr>
          <w:trHeight w:val="425"/>
        </w:trPr>
        <w:tc>
          <w:tcPr>
            <w:tcW w:w="610" w:type="pct"/>
            <w:tcBorders>
              <w:top w:val="nil"/>
              <w:left w:val="nil"/>
              <w:bottom w:val="nil"/>
              <w:right w:val="single" w:sz="12" w:space="0" w:color="auto"/>
            </w:tcBorders>
          </w:tcPr>
          <w:p w:rsidR="00FE294E" w:rsidRPr="008B58D4" w:rsidRDefault="00FE294E" w:rsidP="00FE294E">
            <w:pPr>
              <w:ind w:left="993" w:hanging="993"/>
              <w:jc w:val="center"/>
            </w:pPr>
          </w:p>
        </w:tc>
        <w:permStart w:id="1786256037" w:edGrp="everyone" w:displacedByCustomXml="next"/>
        <w:sdt>
          <w:sdtPr>
            <w:rPr>
              <w:sz w:val="48"/>
            </w:rPr>
            <w:id w:val="-1927797548"/>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FE294E" w:rsidRPr="008B58D4" w:rsidRDefault="00877631" w:rsidP="00FE294E">
                <w:pPr>
                  <w:jc w:val="center"/>
                  <w:rPr>
                    <w:color w:val="17365D" w:themeColor="text2" w:themeShade="BF"/>
                  </w:rPr>
                </w:pPr>
                <w:r>
                  <w:rPr>
                    <w:sz w:val="48"/>
                  </w:rPr>
                  <w:sym w:font="Wingdings" w:char="F0FE"/>
                </w:r>
              </w:p>
            </w:tc>
          </w:sdtContent>
        </w:sdt>
        <w:permEnd w:id="1786256037" w:displacedByCustomXml="prev"/>
        <w:tc>
          <w:tcPr>
            <w:tcW w:w="3514" w:type="pct"/>
            <w:tcBorders>
              <w:top w:val="single" w:sz="12" w:space="0" w:color="auto"/>
              <w:left w:val="single" w:sz="4" w:space="0" w:color="auto"/>
              <w:right w:val="single" w:sz="12" w:space="0" w:color="auto"/>
            </w:tcBorders>
            <w:shd w:val="clear" w:color="auto" w:fill="auto"/>
            <w:vAlign w:val="center"/>
          </w:tcPr>
          <w:p w:rsidR="00FE294E" w:rsidRPr="008B58D4" w:rsidRDefault="00FE294E" w:rsidP="00FE294E">
            <w:pPr>
              <w:jc w:val="center"/>
            </w:pPr>
            <w:r w:rsidRPr="008B58D4">
              <w:t>Project manager</w:t>
            </w:r>
          </w:p>
        </w:tc>
        <w:tc>
          <w:tcPr>
            <w:tcW w:w="335" w:type="pct"/>
            <w:tcBorders>
              <w:top w:val="nil"/>
              <w:left w:val="single" w:sz="12" w:space="0" w:color="auto"/>
              <w:bottom w:val="nil"/>
              <w:right w:val="nil"/>
            </w:tcBorders>
          </w:tcPr>
          <w:p w:rsidR="00FE294E" w:rsidRPr="008B58D4" w:rsidRDefault="00FE294E" w:rsidP="00FE294E">
            <w:pPr>
              <w:ind w:left="993" w:hanging="993"/>
            </w:pPr>
          </w:p>
        </w:tc>
      </w:tr>
      <w:tr w:rsidR="00FE294E" w:rsidRPr="008B58D4" w:rsidTr="00A26B2D">
        <w:trPr>
          <w:trHeight w:val="425"/>
        </w:trPr>
        <w:tc>
          <w:tcPr>
            <w:tcW w:w="610" w:type="pct"/>
            <w:tcBorders>
              <w:top w:val="nil"/>
              <w:left w:val="nil"/>
              <w:bottom w:val="nil"/>
              <w:right w:val="single" w:sz="12" w:space="0" w:color="auto"/>
            </w:tcBorders>
          </w:tcPr>
          <w:p w:rsidR="00FE294E" w:rsidRPr="008B58D4" w:rsidRDefault="00FE294E" w:rsidP="00FE294E">
            <w:pPr>
              <w:ind w:left="993" w:hanging="993"/>
              <w:jc w:val="center"/>
            </w:pPr>
          </w:p>
        </w:tc>
        <w:permStart w:id="130488461" w:edGrp="everyone" w:displacedByCustomXml="next"/>
        <w:sdt>
          <w:sdtPr>
            <w:rPr>
              <w:sz w:val="48"/>
            </w:rPr>
            <w:id w:val="-1781560171"/>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FE294E" w:rsidRPr="008B58D4" w:rsidRDefault="00877631" w:rsidP="00FE294E">
                <w:pPr>
                  <w:jc w:val="center"/>
                  <w:rPr>
                    <w:color w:val="17365D" w:themeColor="text2" w:themeShade="BF"/>
                  </w:rPr>
                </w:pPr>
                <w:r>
                  <w:rPr>
                    <w:sz w:val="48"/>
                  </w:rPr>
                  <w:sym w:font="Wingdings" w:char="F0FE"/>
                </w:r>
              </w:p>
            </w:tc>
          </w:sdtContent>
        </w:sdt>
        <w:permEnd w:id="130488461" w:displacedByCustomXml="prev"/>
        <w:tc>
          <w:tcPr>
            <w:tcW w:w="3514" w:type="pct"/>
            <w:tcBorders>
              <w:left w:val="single" w:sz="4" w:space="0" w:color="auto"/>
              <w:right w:val="single" w:sz="12" w:space="0" w:color="auto"/>
            </w:tcBorders>
            <w:shd w:val="clear" w:color="auto" w:fill="auto"/>
            <w:vAlign w:val="center"/>
          </w:tcPr>
          <w:p w:rsidR="00FE294E" w:rsidRPr="008B58D4" w:rsidRDefault="00FE294E" w:rsidP="00FE294E">
            <w:pPr>
              <w:jc w:val="center"/>
            </w:pPr>
            <w:r w:rsidRPr="008B58D4">
              <w:t>Project specialist</w:t>
            </w:r>
          </w:p>
        </w:tc>
        <w:tc>
          <w:tcPr>
            <w:tcW w:w="335" w:type="pct"/>
            <w:tcBorders>
              <w:top w:val="nil"/>
              <w:left w:val="single" w:sz="12" w:space="0" w:color="auto"/>
              <w:bottom w:val="nil"/>
              <w:right w:val="nil"/>
            </w:tcBorders>
          </w:tcPr>
          <w:p w:rsidR="00FE294E" w:rsidRPr="008B58D4" w:rsidRDefault="00FE294E" w:rsidP="00FE294E">
            <w:pPr>
              <w:ind w:left="993" w:hanging="993"/>
            </w:pPr>
          </w:p>
        </w:tc>
      </w:tr>
      <w:tr w:rsidR="00FE294E" w:rsidRPr="008B58D4" w:rsidTr="00A26B2D">
        <w:trPr>
          <w:trHeight w:val="425"/>
        </w:trPr>
        <w:tc>
          <w:tcPr>
            <w:tcW w:w="610" w:type="pct"/>
            <w:tcBorders>
              <w:top w:val="nil"/>
              <w:left w:val="nil"/>
              <w:bottom w:val="nil"/>
              <w:right w:val="single" w:sz="12" w:space="0" w:color="auto"/>
            </w:tcBorders>
          </w:tcPr>
          <w:p w:rsidR="00FE294E" w:rsidRPr="008B58D4" w:rsidRDefault="00FE294E" w:rsidP="00FE294E">
            <w:pPr>
              <w:ind w:left="993" w:hanging="993"/>
              <w:jc w:val="center"/>
            </w:pPr>
          </w:p>
        </w:tc>
        <w:permStart w:id="1389979102" w:edGrp="everyone" w:displacedByCustomXml="next"/>
        <w:sdt>
          <w:sdtPr>
            <w:rPr>
              <w:sz w:val="48"/>
            </w:rPr>
            <w:id w:val="1766107503"/>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FE294E" w:rsidRPr="008B58D4" w:rsidRDefault="00877631" w:rsidP="00FE294E">
                <w:pPr>
                  <w:jc w:val="center"/>
                  <w:rPr>
                    <w:color w:val="17365D" w:themeColor="text2" w:themeShade="BF"/>
                  </w:rPr>
                </w:pPr>
                <w:r>
                  <w:rPr>
                    <w:sz w:val="48"/>
                  </w:rPr>
                  <w:sym w:font="Wingdings" w:char="F0A8"/>
                </w:r>
              </w:p>
            </w:tc>
          </w:sdtContent>
        </w:sdt>
        <w:permEnd w:id="1389979102" w:displacedByCustomXml="prev"/>
        <w:tc>
          <w:tcPr>
            <w:tcW w:w="3514" w:type="pct"/>
            <w:tcBorders>
              <w:left w:val="single" w:sz="4" w:space="0" w:color="auto"/>
              <w:right w:val="single" w:sz="12" w:space="0" w:color="auto"/>
            </w:tcBorders>
            <w:shd w:val="clear" w:color="auto" w:fill="auto"/>
            <w:vAlign w:val="center"/>
          </w:tcPr>
          <w:p w:rsidR="00FE294E" w:rsidRPr="008B58D4" w:rsidRDefault="00FE294E" w:rsidP="00FE294E">
            <w:pPr>
              <w:jc w:val="center"/>
            </w:pPr>
            <w:r w:rsidRPr="008B58D4">
              <w:t>Team members</w:t>
            </w:r>
          </w:p>
        </w:tc>
        <w:tc>
          <w:tcPr>
            <w:tcW w:w="335" w:type="pct"/>
            <w:tcBorders>
              <w:top w:val="nil"/>
              <w:left w:val="single" w:sz="12" w:space="0" w:color="auto"/>
              <w:bottom w:val="nil"/>
              <w:right w:val="nil"/>
            </w:tcBorders>
          </w:tcPr>
          <w:p w:rsidR="00FE294E" w:rsidRPr="008B58D4" w:rsidRDefault="00FE294E" w:rsidP="00FE294E">
            <w:pPr>
              <w:ind w:left="993" w:hanging="993"/>
            </w:pPr>
          </w:p>
        </w:tc>
      </w:tr>
    </w:tbl>
    <w:p w:rsidR="00E43E99" w:rsidRPr="008B58D4" w:rsidRDefault="00E43E99" w:rsidP="00E43E99">
      <w:pPr>
        <w:rPr>
          <w:rFonts w:ascii="Arial" w:hAnsi="Arial" w:cs="Arial"/>
          <w:sz w:val="22"/>
          <w:szCs w:val="22"/>
        </w:rPr>
      </w:pPr>
    </w:p>
    <w:p w:rsidR="006B67FE" w:rsidRPr="008B58D4" w:rsidRDefault="006B67FE" w:rsidP="006B67FE">
      <w:pPr>
        <w:rPr>
          <w:rFonts w:ascii="Arial" w:hAnsi="Arial" w:cs="Arial"/>
          <w:sz w:val="22"/>
          <w:szCs w:val="22"/>
        </w:rPr>
      </w:pPr>
    </w:p>
    <w:p w:rsidR="006B67FE" w:rsidRPr="008B58D4" w:rsidRDefault="006B67FE" w:rsidP="006B67FE">
      <w:pPr>
        <w:pStyle w:val="11CSTCPLQuestionBullet"/>
        <w:ind w:left="709" w:hanging="709"/>
      </w:pPr>
      <w:bookmarkStart w:id="11" w:name="_Ref497317794"/>
      <w:bookmarkStart w:id="12" w:name="_Ref514164903"/>
      <w:r w:rsidRPr="008B58D4">
        <w:t xml:space="preserve">True or False (Tick your response): </w:t>
      </w:r>
      <w:bookmarkEnd w:id="11"/>
      <w:r w:rsidRPr="008B58D4">
        <w:t>Organisations all use the same risk analysis methods, techniques and tools.</w:t>
      </w:r>
      <w:bookmarkEnd w:id="12"/>
    </w:p>
    <w:p w:rsidR="006B67FE" w:rsidRPr="008B58D4" w:rsidRDefault="006B67FE" w:rsidP="006B67F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A61CA" w:rsidRPr="008B58D4" w:rsidTr="001A61CA">
        <w:trPr>
          <w:trHeight w:val="425"/>
        </w:trPr>
        <w:tc>
          <w:tcPr>
            <w:tcW w:w="1557" w:type="pct"/>
            <w:tcBorders>
              <w:top w:val="nil"/>
              <w:left w:val="nil"/>
              <w:bottom w:val="nil"/>
              <w:right w:val="single" w:sz="12" w:space="0" w:color="auto"/>
            </w:tcBorders>
            <w:shd w:val="clear" w:color="auto" w:fill="auto"/>
          </w:tcPr>
          <w:p w:rsidR="001A61CA" w:rsidRPr="008B58D4" w:rsidRDefault="001A61CA" w:rsidP="001A61CA">
            <w:pPr>
              <w:keepNext/>
              <w:ind w:left="993" w:hanging="993"/>
            </w:pPr>
            <w:r w:rsidRPr="008B58D4">
              <w:rPr>
                <w:rFonts w:ascii="Arial" w:hAnsi="Arial" w:cs="Arial"/>
                <w:b/>
                <w:sz w:val="22"/>
                <w:szCs w:val="22"/>
              </w:rPr>
              <w:t>Answer</w:t>
            </w:r>
          </w:p>
        </w:tc>
        <w:permStart w:id="1857386146" w:edGrp="everyone" w:displacedByCustomXml="next"/>
        <w:sdt>
          <w:sdtPr>
            <w:rPr>
              <w:sz w:val="48"/>
            </w:rPr>
            <w:id w:val="-1497946018"/>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rsidR="001A61CA" w:rsidRPr="008B58D4" w:rsidRDefault="00554183" w:rsidP="001A61CA">
                <w:pPr>
                  <w:jc w:val="center"/>
                  <w:rPr>
                    <w:color w:val="17365D" w:themeColor="text2" w:themeShade="BF"/>
                  </w:rPr>
                </w:pPr>
                <w:r>
                  <w:rPr>
                    <w:sz w:val="48"/>
                  </w:rPr>
                  <w:sym w:font="Wingdings" w:char="F0A8"/>
                </w:r>
              </w:p>
            </w:tc>
          </w:sdtContent>
        </w:sdt>
        <w:permEnd w:id="18573861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A61CA" w:rsidRPr="008B58D4" w:rsidRDefault="001A61CA" w:rsidP="001A61CA">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1A61CA" w:rsidRPr="008B58D4" w:rsidRDefault="001A61CA" w:rsidP="001A61CA">
            <w:pPr>
              <w:keepNext/>
              <w:ind w:left="993" w:hanging="993"/>
              <w:rPr>
                <w:rFonts w:ascii="Arial" w:hAnsi="Arial" w:cs="Arial"/>
                <w:sz w:val="44"/>
                <w:szCs w:val="44"/>
              </w:rPr>
            </w:pPr>
          </w:p>
        </w:tc>
        <w:permStart w:id="959604880"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1A61CA" w:rsidRPr="008B58D4" w:rsidRDefault="001A61CA" w:rsidP="001A61CA">
                <w:pPr>
                  <w:keepNext/>
                  <w:ind w:left="993" w:hanging="993"/>
                </w:pPr>
                <w:r w:rsidRPr="008B58D4">
                  <w:rPr>
                    <w:rFonts w:ascii="Arial" w:hAnsi="Arial" w:cs="Arial"/>
                    <w:sz w:val="44"/>
                    <w:szCs w:val="44"/>
                  </w:rPr>
                  <w:sym w:font="Wingdings" w:char="F0A8"/>
                </w:r>
              </w:p>
            </w:tc>
          </w:sdtContent>
        </w:sdt>
        <w:permEnd w:id="959604880" w:displacedByCustomXml="prev"/>
      </w:tr>
      <w:tr w:rsidR="001A61CA" w:rsidRPr="008B58D4" w:rsidTr="001A61CA">
        <w:trPr>
          <w:trHeight w:val="425"/>
        </w:trPr>
        <w:tc>
          <w:tcPr>
            <w:tcW w:w="1557" w:type="pct"/>
            <w:tcBorders>
              <w:top w:val="nil"/>
              <w:left w:val="nil"/>
              <w:bottom w:val="nil"/>
              <w:right w:val="single" w:sz="12" w:space="0" w:color="auto"/>
            </w:tcBorders>
          </w:tcPr>
          <w:p w:rsidR="001A61CA" w:rsidRPr="008B58D4" w:rsidRDefault="001A61CA" w:rsidP="001A61CA">
            <w:pPr>
              <w:ind w:left="993" w:hanging="993"/>
              <w:jc w:val="center"/>
            </w:pPr>
          </w:p>
        </w:tc>
        <w:permStart w:id="440940824" w:edGrp="everyone" w:displacedByCustomXml="next"/>
        <w:sdt>
          <w:sdtPr>
            <w:rPr>
              <w:sz w:val="48"/>
            </w:rPr>
            <w:id w:val="-764526909"/>
            <w14:checkbox>
              <w14:checked w14:val="1"/>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rsidR="001A61CA" w:rsidRPr="008B58D4" w:rsidRDefault="00CF30C7" w:rsidP="001A61CA">
                <w:pPr>
                  <w:jc w:val="center"/>
                  <w:rPr>
                    <w:color w:val="17365D" w:themeColor="text2" w:themeShade="BF"/>
                  </w:rPr>
                </w:pPr>
                <w:r>
                  <w:rPr>
                    <w:sz w:val="48"/>
                  </w:rPr>
                  <w:sym w:font="Wingdings" w:char="F0FE"/>
                </w:r>
              </w:p>
            </w:tc>
          </w:sdtContent>
        </w:sdt>
        <w:permEnd w:id="440940824"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1A61CA" w:rsidRPr="008B58D4" w:rsidRDefault="001A61CA" w:rsidP="001A61CA">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1A61CA" w:rsidRPr="008B58D4" w:rsidRDefault="001A61CA" w:rsidP="001A61CA">
            <w:pPr>
              <w:ind w:left="993" w:hanging="993"/>
            </w:pPr>
          </w:p>
        </w:tc>
        <w:tc>
          <w:tcPr>
            <w:tcW w:w="336" w:type="pct"/>
            <w:tcBorders>
              <w:top w:val="nil"/>
              <w:left w:val="nil"/>
              <w:bottom w:val="nil"/>
              <w:right w:val="nil"/>
            </w:tcBorders>
          </w:tcPr>
          <w:p w:rsidR="001A61CA" w:rsidRPr="008B58D4" w:rsidRDefault="001A61CA" w:rsidP="001A61CA">
            <w:pPr>
              <w:ind w:left="993" w:hanging="993"/>
            </w:pPr>
          </w:p>
        </w:tc>
      </w:tr>
    </w:tbl>
    <w:p w:rsidR="006B67FE" w:rsidRPr="008B58D4" w:rsidRDefault="006B67FE" w:rsidP="006B67FE">
      <w:pPr>
        <w:rPr>
          <w:rFonts w:ascii="Arial" w:hAnsi="Arial" w:cs="Arial"/>
          <w:sz w:val="22"/>
          <w:szCs w:val="22"/>
        </w:rPr>
      </w:pPr>
    </w:p>
    <w:p w:rsidR="00DC6F0A" w:rsidRPr="008B58D4" w:rsidRDefault="00DC6F0A" w:rsidP="00DC6F0A">
      <w:pPr>
        <w:rPr>
          <w:rFonts w:ascii="Arial" w:hAnsi="Arial" w:cs="Arial"/>
          <w:sz w:val="22"/>
          <w:szCs w:val="22"/>
        </w:rPr>
      </w:pPr>
    </w:p>
    <w:p w:rsidR="00DC6F0A" w:rsidRPr="008B58D4" w:rsidRDefault="005845F8" w:rsidP="00DC6F0A">
      <w:pPr>
        <w:pStyle w:val="11CSTCPLQuestionBullet"/>
        <w:ind w:left="709" w:hanging="709"/>
      </w:pPr>
      <w:bookmarkStart w:id="13" w:name="_Ref497316910"/>
      <w:r w:rsidRPr="008B58D4">
        <w:t>Identify the four (4) options that may be followed once you have established the revised risk level</w:t>
      </w:r>
      <w:r w:rsidR="00DC6F0A" w:rsidRPr="008B58D4">
        <w:t>.</w:t>
      </w:r>
      <w:bookmarkEnd w:id="13"/>
    </w:p>
    <w:p w:rsidR="00DC6F0A" w:rsidRPr="008B58D4" w:rsidRDefault="00DC6F0A" w:rsidP="00DC6F0A">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DC6F0A" w:rsidRPr="008B58D4" w:rsidTr="008B58D4">
        <w:trPr>
          <w:trHeight w:val="2041"/>
        </w:trPr>
        <w:tc>
          <w:tcPr>
            <w:tcW w:w="1027" w:type="dxa"/>
            <w:tcBorders>
              <w:top w:val="nil"/>
              <w:left w:val="nil"/>
              <w:bottom w:val="nil"/>
              <w:right w:val="single" w:sz="4" w:space="0" w:color="auto"/>
            </w:tcBorders>
          </w:tcPr>
          <w:p w:rsidR="00DC6F0A" w:rsidRPr="008B58D4" w:rsidRDefault="00DC6F0A" w:rsidP="00D85471">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26B2D" w:rsidRPr="00BB1F9D" w:rsidRDefault="00BB1F9D" w:rsidP="00BB1F9D">
            <w:pPr>
              <w:numPr>
                <w:ilvl w:val="0"/>
                <w:numId w:val="36"/>
              </w:numPr>
              <w:rPr>
                <w:rFonts w:ascii="Arial" w:hAnsi="Arial" w:cs="Arial"/>
                <w:sz w:val="22"/>
                <w:szCs w:val="22"/>
              </w:rPr>
            </w:pPr>
            <w:permStart w:id="1580009978" w:edGrp="everyone"/>
            <w:r>
              <w:rPr>
                <w:rFonts w:ascii="Arial" w:hAnsi="Arial" w:cs="Arial"/>
                <w:sz w:val="22"/>
                <w:szCs w:val="22"/>
              </w:rPr>
              <w:t xml:space="preserve"> </w:t>
            </w:r>
            <w:r>
              <w:rPr>
                <w:rFonts w:ascii="Arial" w:hAnsi="Arial" w:cs="Arial"/>
                <w:b/>
                <w:bCs/>
                <w:sz w:val="22"/>
                <w:szCs w:val="22"/>
              </w:rPr>
              <w:t>Do nothing</w:t>
            </w:r>
          </w:p>
          <w:p w:rsidR="00A26B2D" w:rsidRPr="00BB1F9D" w:rsidRDefault="00BB1F9D" w:rsidP="00BB1F9D">
            <w:pPr>
              <w:numPr>
                <w:ilvl w:val="0"/>
                <w:numId w:val="36"/>
              </w:numPr>
              <w:rPr>
                <w:rFonts w:ascii="Arial" w:hAnsi="Arial" w:cs="Arial"/>
                <w:sz w:val="22"/>
                <w:szCs w:val="22"/>
              </w:rPr>
            </w:pPr>
            <w:r>
              <w:rPr>
                <w:rFonts w:ascii="Arial" w:hAnsi="Arial" w:cs="Arial"/>
                <w:b/>
                <w:bCs/>
                <w:sz w:val="22"/>
                <w:szCs w:val="22"/>
              </w:rPr>
              <w:t>Implement risk controls</w:t>
            </w:r>
          </w:p>
          <w:p w:rsidR="00A26B2D" w:rsidRPr="00BB1F9D" w:rsidRDefault="00BB1F9D" w:rsidP="00BB1F9D">
            <w:pPr>
              <w:numPr>
                <w:ilvl w:val="0"/>
                <w:numId w:val="36"/>
              </w:numPr>
              <w:rPr>
                <w:rFonts w:ascii="Arial" w:hAnsi="Arial" w:cs="Arial"/>
                <w:sz w:val="22"/>
                <w:szCs w:val="22"/>
              </w:rPr>
            </w:pPr>
            <w:r>
              <w:rPr>
                <w:rFonts w:ascii="Arial" w:hAnsi="Arial" w:cs="Arial"/>
                <w:b/>
                <w:bCs/>
                <w:sz w:val="22"/>
                <w:szCs w:val="22"/>
              </w:rPr>
              <w:t>Reassess the risk</w:t>
            </w:r>
          </w:p>
          <w:p w:rsidR="00A26B2D" w:rsidRPr="00BB1F9D" w:rsidRDefault="00BB1F9D" w:rsidP="00BB1F9D">
            <w:pPr>
              <w:numPr>
                <w:ilvl w:val="0"/>
                <w:numId w:val="36"/>
              </w:numPr>
              <w:rPr>
                <w:rFonts w:ascii="Arial" w:hAnsi="Arial" w:cs="Arial"/>
                <w:sz w:val="22"/>
                <w:szCs w:val="22"/>
              </w:rPr>
            </w:pPr>
            <w:r>
              <w:rPr>
                <w:rFonts w:ascii="Arial" w:hAnsi="Arial" w:cs="Arial"/>
                <w:b/>
                <w:bCs/>
                <w:sz w:val="22"/>
                <w:szCs w:val="22"/>
              </w:rPr>
              <w:t>Accept the risk</w:t>
            </w:r>
          </w:p>
          <w:permEnd w:id="1580009978"/>
          <w:p w:rsidR="00DC6F0A" w:rsidRPr="008B58D4" w:rsidRDefault="00DC6F0A" w:rsidP="00D85471">
            <w:pPr>
              <w:rPr>
                <w:rFonts w:ascii="Arial" w:hAnsi="Arial" w:cs="Arial"/>
                <w:sz w:val="22"/>
                <w:szCs w:val="22"/>
              </w:rPr>
            </w:pPr>
          </w:p>
        </w:tc>
        <w:permStart w:id="809504773"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EndPr/>
          <w:sdtContent>
            <w:tc>
              <w:tcPr>
                <w:tcW w:w="636" w:type="dxa"/>
                <w:tcBorders>
                  <w:top w:val="nil"/>
                  <w:left w:val="single" w:sz="4" w:space="0" w:color="auto"/>
                  <w:bottom w:val="nil"/>
                  <w:right w:val="nil"/>
                </w:tcBorders>
              </w:tcPr>
              <w:p w:rsidR="00DC6F0A"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809504773" w:displacedByCustomXml="prev"/>
      </w:tr>
    </w:tbl>
    <w:p w:rsidR="00DC6F0A" w:rsidRPr="008B58D4" w:rsidRDefault="00DC6F0A" w:rsidP="00DC6F0A">
      <w:pPr>
        <w:rPr>
          <w:rFonts w:ascii="Arial" w:hAnsi="Arial" w:cs="Arial"/>
          <w:sz w:val="22"/>
          <w:szCs w:val="22"/>
        </w:rPr>
      </w:pPr>
    </w:p>
    <w:p w:rsidR="005516F3" w:rsidRPr="008B58D4" w:rsidRDefault="005516F3" w:rsidP="005516F3">
      <w:pPr>
        <w:jc w:val="left"/>
        <w:rPr>
          <w:rFonts w:ascii="Arial" w:hAnsi="Arial" w:cs="Arial"/>
          <w:sz w:val="22"/>
          <w:szCs w:val="22"/>
        </w:rPr>
      </w:pPr>
    </w:p>
    <w:p w:rsidR="005516F3" w:rsidRPr="008B58D4" w:rsidRDefault="005516F3" w:rsidP="005516F3">
      <w:pPr>
        <w:pStyle w:val="11CSTCPLQuestionBullet"/>
        <w:ind w:left="709" w:hanging="709"/>
      </w:pPr>
      <w:bookmarkStart w:id="14" w:name="_Ref514412892"/>
      <w:r w:rsidRPr="008B58D4">
        <w:t>What is the name of the risk level measured after risk controls have been implemented? Tick all that apply.</w:t>
      </w:r>
      <w:bookmarkEnd w:id="14"/>
    </w:p>
    <w:p w:rsidR="005516F3" w:rsidRPr="008B58D4" w:rsidRDefault="005516F3" w:rsidP="005516F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516F3" w:rsidRPr="008B58D4" w:rsidTr="00CA74AA">
        <w:tc>
          <w:tcPr>
            <w:tcW w:w="610" w:type="pct"/>
            <w:tcBorders>
              <w:top w:val="nil"/>
              <w:left w:val="nil"/>
              <w:bottom w:val="nil"/>
              <w:right w:val="single" w:sz="12" w:space="0" w:color="auto"/>
            </w:tcBorders>
            <w:shd w:val="clear" w:color="auto" w:fill="auto"/>
          </w:tcPr>
          <w:p w:rsidR="005516F3" w:rsidRPr="008B58D4" w:rsidRDefault="005516F3" w:rsidP="00CA74AA">
            <w:pPr>
              <w:keepNext/>
              <w:ind w:left="993" w:hanging="993"/>
            </w:pPr>
            <w:r w:rsidRPr="008B58D4">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516F3" w:rsidRPr="008B58D4" w:rsidRDefault="005516F3" w:rsidP="00CA74AA">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516F3" w:rsidRPr="008B58D4" w:rsidRDefault="005516F3" w:rsidP="00CA74AA">
            <w:pPr>
              <w:keepNext/>
              <w:ind w:left="993" w:hanging="993"/>
              <w:jc w:val="center"/>
            </w:pPr>
            <w:r w:rsidRPr="008B58D4">
              <w:t>Possible Answers</w:t>
            </w:r>
          </w:p>
        </w:tc>
        <w:permStart w:id="94655419"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516F3" w:rsidRPr="008B58D4" w:rsidRDefault="000527CA" w:rsidP="000527CA">
                <w:pPr>
                  <w:keepNext/>
                  <w:ind w:left="993" w:hanging="993"/>
                </w:pPr>
                <w:r w:rsidRPr="008B58D4">
                  <w:rPr>
                    <w:rFonts w:ascii="Arial" w:hAnsi="Arial" w:cs="Arial"/>
                    <w:sz w:val="44"/>
                    <w:szCs w:val="44"/>
                  </w:rPr>
                  <w:sym w:font="Wingdings" w:char="F0A8"/>
                </w:r>
              </w:p>
            </w:tc>
          </w:sdtContent>
        </w:sdt>
        <w:permEnd w:id="94655419" w:displacedByCustomXml="prev"/>
      </w:tr>
      <w:tr w:rsidR="008B58D4" w:rsidRPr="008B58D4" w:rsidTr="00A26B2D">
        <w:trPr>
          <w:trHeight w:val="425"/>
        </w:trPr>
        <w:tc>
          <w:tcPr>
            <w:tcW w:w="610" w:type="pct"/>
            <w:tcBorders>
              <w:top w:val="nil"/>
              <w:left w:val="nil"/>
              <w:bottom w:val="nil"/>
              <w:right w:val="single" w:sz="12" w:space="0" w:color="auto"/>
            </w:tcBorders>
          </w:tcPr>
          <w:p w:rsidR="008B58D4" w:rsidRPr="008B58D4" w:rsidRDefault="008B58D4" w:rsidP="008B58D4">
            <w:pPr>
              <w:ind w:left="993" w:hanging="993"/>
              <w:jc w:val="center"/>
            </w:pPr>
          </w:p>
        </w:tc>
        <w:permStart w:id="1132099239" w:edGrp="everyone" w:displacedByCustomXml="next"/>
        <w:sdt>
          <w:sdtPr>
            <w:rPr>
              <w:sz w:val="48"/>
            </w:rPr>
            <w:id w:val="139894506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8B58D4" w:rsidRPr="008B58D4" w:rsidRDefault="00554183" w:rsidP="008B58D4">
                <w:pPr>
                  <w:jc w:val="center"/>
                  <w:rPr>
                    <w:color w:val="17365D" w:themeColor="text2" w:themeShade="BF"/>
                  </w:rPr>
                </w:pPr>
                <w:r>
                  <w:rPr>
                    <w:sz w:val="48"/>
                  </w:rPr>
                  <w:sym w:font="Wingdings" w:char="F0A8"/>
                </w:r>
              </w:p>
            </w:tc>
          </w:sdtContent>
        </w:sdt>
        <w:permEnd w:id="1132099239" w:displacedByCustomXml="prev"/>
        <w:tc>
          <w:tcPr>
            <w:tcW w:w="3514" w:type="pct"/>
            <w:tcBorders>
              <w:top w:val="single" w:sz="12" w:space="0" w:color="auto"/>
              <w:left w:val="single" w:sz="4" w:space="0" w:color="auto"/>
              <w:right w:val="single" w:sz="12" w:space="0" w:color="auto"/>
            </w:tcBorders>
            <w:shd w:val="clear" w:color="auto" w:fill="auto"/>
            <w:vAlign w:val="center"/>
          </w:tcPr>
          <w:p w:rsidR="008B58D4" w:rsidRPr="008B58D4" w:rsidRDefault="008B58D4" w:rsidP="008B58D4">
            <w:pPr>
              <w:jc w:val="center"/>
            </w:pPr>
            <w:r w:rsidRPr="008B58D4">
              <w:t>Initial risk</w:t>
            </w:r>
          </w:p>
        </w:tc>
        <w:tc>
          <w:tcPr>
            <w:tcW w:w="335" w:type="pct"/>
            <w:tcBorders>
              <w:top w:val="nil"/>
              <w:left w:val="single" w:sz="12" w:space="0" w:color="auto"/>
              <w:bottom w:val="nil"/>
              <w:right w:val="nil"/>
            </w:tcBorders>
          </w:tcPr>
          <w:p w:rsidR="008B58D4" w:rsidRPr="008B58D4" w:rsidRDefault="008B58D4" w:rsidP="008B58D4">
            <w:pPr>
              <w:ind w:left="993" w:hanging="993"/>
            </w:pPr>
          </w:p>
        </w:tc>
      </w:tr>
      <w:tr w:rsidR="008B58D4" w:rsidRPr="008B58D4" w:rsidTr="00A26B2D">
        <w:trPr>
          <w:trHeight w:val="425"/>
        </w:trPr>
        <w:tc>
          <w:tcPr>
            <w:tcW w:w="610" w:type="pct"/>
            <w:tcBorders>
              <w:top w:val="nil"/>
              <w:left w:val="nil"/>
              <w:bottom w:val="nil"/>
              <w:right w:val="single" w:sz="12" w:space="0" w:color="auto"/>
            </w:tcBorders>
          </w:tcPr>
          <w:p w:rsidR="008B58D4" w:rsidRPr="008B58D4" w:rsidRDefault="008B58D4" w:rsidP="008B58D4">
            <w:pPr>
              <w:ind w:left="993" w:hanging="993"/>
              <w:jc w:val="center"/>
            </w:pPr>
          </w:p>
        </w:tc>
        <w:permStart w:id="1886480069" w:edGrp="everyone" w:displacedByCustomXml="next"/>
        <w:sdt>
          <w:sdtPr>
            <w:rPr>
              <w:sz w:val="48"/>
            </w:rPr>
            <w:id w:val="1103464579"/>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8B58D4" w:rsidRPr="008B58D4" w:rsidRDefault="008F5B4B" w:rsidP="008B58D4">
                <w:pPr>
                  <w:jc w:val="center"/>
                  <w:rPr>
                    <w:color w:val="17365D" w:themeColor="text2" w:themeShade="BF"/>
                  </w:rPr>
                </w:pPr>
                <w:r>
                  <w:rPr>
                    <w:sz w:val="48"/>
                  </w:rPr>
                  <w:sym w:font="Wingdings" w:char="F0FE"/>
                </w:r>
              </w:p>
            </w:tc>
          </w:sdtContent>
        </w:sdt>
        <w:permEnd w:id="1886480069" w:displacedByCustomXml="prev"/>
        <w:tc>
          <w:tcPr>
            <w:tcW w:w="3514" w:type="pct"/>
            <w:tcBorders>
              <w:left w:val="single" w:sz="4" w:space="0" w:color="auto"/>
              <w:right w:val="single" w:sz="12" w:space="0" w:color="auto"/>
            </w:tcBorders>
            <w:shd w:val="clear" w:color="auto" w:fill="auto"/>
            <w:vAlign w:val="center"/>
          </w:tcPr>
          <w:p w:rsidR="008B58D4" w:rsidRPr="008B58D4" w:rsidRDefault="008B58D4" w:rsidP="008B58D4">
            <w:pPr>
              <w:jc w:val="center"/>
            </w:pPr>
            <w:r w:rsidRPr="008B58D4">
              <w:t>Revised risk</w:t>
            </w:r>
          </w:p>
        </w:tc>
        <w:tc>
          <w:tcPr>
            <w:tcW w:w="335" w:type="pct"/>
            <w:tcBorders>
              <w:top w:val="nil"/>
              <w:left w:val="single" w:sz="12" w:space="0" w:color="auto"/>
              <w:bottom w:val="nil"/>
              <w:right w:val="nil"/>
            </w:tcBorders>
          </w:tcPr>
          <w:p w:rsidR="008B58D4" w:rsidRPr="008B58D4" w:rsidRDefault="008B58D4" w:rsidP="008B58D4">
            <w:pPr>
              <w:ind w:left="993" w:hanging="993"/>
            </w:pPr>
          </w:p>
        </w:tc>
      </w:tr>
      <w:tr w:rsidR="008B58D4" w:rsidRPr="008B58D4" w:rsidTr="00A26B2D">
        <w:trPr>
          <w:trHeight w:val="425"/>
        </w:trPr>
        <w:tc>
          <w:tcPr>
            <w:tcW w:w="610" w:type="pct"/>
            <w:tcBorders>
              <w:top w:val="nil"/>
              <w:left w:val="nil"/>
              <w:bottom w:val="nil"/>
              <w:right w:val="single" w:sz="12" w:space="0" w:color="auto"/>
            </w:tcBorders>
          </w:tcPr>
          <w:p w:rsidR="008B58D4" w:rsidRPr="008B58D4" w:rsidRDefault="008B58D4" w:rsidP="008B58D4">
            <w:pPr>
              <w:ind w:left="993" w:hanging="993"/>
              <w:jc w:val="center"/>
            </w:pPr>
          </w:p>
        </w:tc>
        <w:permStart w:id="1514762506" w:edGrp="everyone" w:displacedByCustomXml="next"/>
        <w:sdt>
          <w:sdtPr>
            <w:rPr>
              <w:sz w:val="48"/>
            </w:rPr>
            <w:id w:val="2130584366"/>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8B58D4" w:rsidRPr="008B58D4" w:rsidRDefault="00996438" w:rsidP="008B58D4">
                <w:pPr>
                  <w:jc w:val="center"/>
                  <w:rPr>
                    <w:color w:val="17365D" w:themeColor="text2" w:themeShade="BF"/>
                  </w:rPr>
                </w:pPr>
                <w:r>
                  <w:rPr>
                    <w:sz w:val="48"/>
                  </w:rPr>
                  <w:sym w:font="Wingdings" w:char="F0FE"/>
                </w:r>
              </w:p>
            </w:tc>
          </w:sdtContent>
        </w:sdt>
        <w:permEnd w:id="1514762506" w:displacedByCustomXml="prev"/>
        <w:tc>
          <w:tcPr>
            <w:tcW w:w="3514" w:type="pct"/>
            <w:tcBorders>
              <w:left w:val="single" w:sz="4" w:space="0" w:color="auto"/>
              <w:right w:val="single" w:sz="12" w:space="0" w:color="auto"/>
            </w:tcBorders>
            <w:shd w:val="clear" w:color="auto" w:fill="auto"/>
            <w:vAlign w:val="center"/>
          </w:tcPr>
          <w:p w:rsidR="008B58D4" w:rsidRPr="008B58D4" w:rsidRDefault="008B58D4" w:rsidP="008B58D4">
            <w:pPr>
              <w:jc w:val="center"/>
            </w:pPr>
            <w:r w:rsidRPr="008B58D4">
              <w:t>Residual risk</w:t>
            </w:r>
          </w:p>
        </w:tc>
        <w:tc>
          <w:tcPr>
            <w:tcW w:w="335" w:type="pct"/>
            <w:tcBorders>
              <w:top w:val="nil"/>
              <w:left w:val="single" w:sz="12" w:space="0" w:color="auto"/>
              <w:bottom w:val="nil"/>
              <w:right w:val="nil"/>
            </w:tcBorders>
          </w:tcPr>
          <w:p w:rsidR="008B58D4" w:rsidRPr="008B58D4" w:rsidRDefault="008B58D4" w:rsidP="008B58D4">
            <w:pPr>
              <w:ind w:left="993" w:hanging="993"/>
            </w:pPr>
          </w:p>
        </w:tc>
      </w:tr>
      <w:tr w:rsidR="008B58D4" w:rsidRPr="008B58D4" w:rsidTr="00A26B2D">
        <w:trPr>
          <w:trHeight w:val="425"/>
        </w:trPr>
        <w:tc>
          <w:tcPr>
            <w:tcW w:w="610" w:type="pct"/>
            <w:tcBorders>
              <w:top w:val="nil"/>
              <w:left w:val="nil"/>
              <w:bottom w:val="nil"/>
              <w:right w:val="single" w:sz="12" w:space="0" w:color="auto"/>
            </w:tcBorders>
          </w:tcPr>
          <w:p w:rsidR="008B58D4" w:rsidRPr="008B58D4" w:rsidRDefault="008B58D4" w:rsidP="008B58D4">
            <w:pPr>
              <w:ind w:left="993" w:hanging="993"/>
              <w:jc w:val="center"/>
            </w:pPr>
          </w:p>
        </w:tc>
        <w:permStart w:id="2082823490" w:edGrp="everyone" w:displacedByCustomXml="next"/>
        <w:sdt>
          <w:sdtPr>
            <w:rPr>
              <w:sz w:val="48"/>
            </w:rPr>
            <w:id w:val="-202477351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8B58D4" w:rsidRPr="008B58D4" w:rsidRDefault="00554183" w:rsidP="008B58D4">
                <w:pPr>
                  <w:jc w:val="center"/>
                  <w:rPr>
                    <w:color w:val="17365D" w:themeColor="text2" w:themeShade="BF"/>
                  </w:rPr>
                </w:pPr>
                <w:r>
                  <w:rPr>
                    <w:sz w:val="48"/>
                  </w:rPr>
                  <w:sym w:font="Wingdings" w:char="F0A8"/>
                </w:r>
              </w:p>
            </w:tc>
          </w:sdtContent>
        </w:sdt>
        <w:permEnd w:id="2082823490" w:displacedByCustomXml="prev"/>
        <w:tc>
          <w:tcPr>
            <w:tcW w:w="3514" w:type="pct"/>
            <w:tcBorders>
              <w:left w:val="single" w:sz="4" w:space="0" w:color="auto"/>
              <w:right w:val="single" w:sz="12" w:space="0" w:color="auto"/>
            </w:tcBorders>
            <w:shd w:val="clear" w:color="auto" w:fill="auto"/>
            <w:vAlign w:val="center"/>
          </w:tcPr>
          <w:p w:rsidR="008B58D4" w:rsidRPr="008B58D4" w:rsidRDefault="008B58D4" w:rsidP="008B58D4">
            <w:pPr>
              <w:jc w:val="center"/>
            </w:pPr>
            <w:r w:rsidRPr="008B58D4">
              <w:t>Updated risk</w:t>
            </w:r>
          </w:p>
        </w:tc>
        <w:tc>
          <w:tcPr>
            <w:tcW w:w="335" w:type="pct"/>
            <w:tcBorders>
              <w:top w:val="nil"/>
              <w:left w:val="single" w:sz="12" w:space="0" w:color="auto"/>
              <w:bottom w:val="nil"/>
              <w:right w:val="nil"/>
            </w:tcBorders>
          </w:tcPr>
          <w:p w:rsidR="008B58D4" w:rsidRPr="008B58D4" w:rsidRDefault="008B58D4" w:rsidP="008B58D4">
            <w:pPr>
              <w:ind w:left="993" w:hanging="993"/>
            </w:pPr>
          </w:p>
        </w:tc>
      </w:tr>
    </w:tbl>
    <w:p w:rsidR="005516F3" w:rsidRPr="008B58D4" w:rsidRDefault="005516F3" w:rsidP="005516F3">
      <w:pPr>
        <w:rPr>
          <w:rFonts w:ascii="Arial" w:hAnsi="Arial" w:cs="Arial"/>
          <w:sz w:val="22"/>
          <w:szCs w:val="22"/>
        </w:rPr>
      </w:pPr>
    </w:p>
    <w:p w:rsidR="005516F3" w:rsidRPr="008B58D4" w:rsidRDefault="005516F3" w:rsidP="005516F3">
      <w:pPr>
        <w:pStyle w:val="11CSTCPLQuestionBullet"/>
        <w:ind w:left="709" w:hanging="709"/>
      </w:pPr>
      <w:bookmarkStart w:id="15" w:name="_Ref514413216"/>
      <w:r w:rsidRPr="008B58D4">
        <w:lastRenderedPageBreak/>
        <w:t>On what document should incidents be recorded?</w:t>
      </w:r>
      <w:bookmarkEnd w:id="15"/>
    </w:p>
    <w:p w:rsidR="005516F3" w:rsidRPr="008B58D4" w:rsidRDefault="005516F3" w:rsidP="005516F3">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516F3" w:rsidRPr="008B58D4" w:rsidTr="008B58D4">
        <w:trPr>
          <w:trHeight w:val="539"/>
        </w:trPr>
        <w:tc>
          <w:tcPr>
            <w:tcW w:w="1027" w:type="dxa"/>
            <w:tcBorders>
              <w:top w:val="nil"/>
              <w:left w:val="nil"/>
              <w:bottom w:val="nil"/>
              <w:right w:val="single" w:sz="4" w:space="0" w:color="auto"/>
            </w:tcBorders>
          </w:tcPr>
          <w:p w:rsidR="005516F3" w:rsidRPr="008B58D4" w:rsidRDefault="005516F3"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16F3" w:rsidRPr="008B58D4" w:rsidRDefault="00996438" w:rsidP="00996438">
            <w:pPr>
              <w:rPr>
                <w:rFonts w:ascii="Arial" w:hAnsi="Arial" w:cs="Arial"/>
                <w:sz w:val="22"/>
                <w:szCs w:val="22"/>
              </w:rPr>
            </w:pPr>
            <w:permStart w:id="1843148989" w:edGrp="everyone"/>
            <w:r>
              <w:rPr>
                <w:rFonts w:ascii="Arial" w:hAnsi="Arial" w:cs="Arial"/>
                <w:sz w:val="22"/>
                <w:szCs w:val="22"/>
              </w:rPr>
              <w:t xml:space="preserve"> </w:t>
            </w:r>
            <w:r w:rsidR="00D44019">
              <w:rPr>
                <w:rFonts w:ascii="Arial" w:hAnsi="Arial" w:cs="Arial"/>
                <w:sz w:val="22"/>
                <w:szCs w:val="22"/>
              </w:rPr>
              <w:t>“</w:t>
            </w:r>
            <w:r w:rsidRPr="00996438">
              <w:rPr>
                <w:rFonts w:ascii="Arial" w:hAnsi="Arial" w:cs="Arial"/>
                <w:sz w:val="22"/>
                <w:szCs w:val="22"/>
              </w:rPr>
              <w:t>issues register</w:t>
            </w:r>
            <w:r w:rsidR="00D44019">
              <w:rPr>
                <w:rFonts w:ascii="Arial" w:hAnsi="Arial" w:cs="Arial"/>
                <w:sz w:val="22"/>
                <w:szCs w:val="22"/>
              </w:rPr>
              <w:t xml:space="preserve">” </w:t>
            </w:r>
            <w:r>
              <w:rPr>
                <w:rFonts w:ascii="Arial" w:hAnsi="Arial" w:cs="Arial"/>
                <w:sz w:val="22"/>
                <w:szCs w:val="22"/>
              </w:rPr>
              <w:t xml:space="preserve"> </w:t>
            </w:r>
            <w:permEnd w:id="1843148989"/>
          </w:p>
        </w:tc>
        <w:permStart w:id="1583828649"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rsidR="005516F3"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1583828649" w:displacedByCustomXml="prev"/>
      </w:tr>
    </w:tbl>
    <w:p w:rsidR="005516F3" w:rsidRPr="008B58D4" w:rsidRDefault="005516F3" w:rsidP="005516F3">
      <w:pPr>
        <w:rPr>
          <w:rFonts w:ascii="Arial" w:hAnsi="Arial" w:cs="Arial"/>
          <w:sz w:val="22"/>
          <w:szCs w:val="22"/>
        </w:rPr>
      </w:pPr>
    </w:p>
    <w:p w:rsidR="005516F3" w:rsidRPr="008B58D4" w:rsidRDefault="005516F3" w:rsidP="005516F3">
      <w:pPr>
        <w:jc w:val="left"/>
        <w:rPr>
          <w:rFonts w:ascii="Arial" w:hAnsi="Arial" w:cs="Arial"/>
          <w:sz w:val="22"/>
          <w:szCs w:val="22"/>
        </w:rPr>
      </w:pPr>
    </w:p>
    <w:p w:rsidR="005516F3" w:rsidRPr="008B58D4" w:rsidRDefault="005516F3" w:rsidP="005516F3">
      <w:pPr>
        <w:pStyle w:val="11CSTCPLQuestionBullet"/>
        <w:ind w:left="709" w:hanging="709"/>
      </w:pPr>
      <w:bookmarkStart w:id="16" w:name="_Ref514413217"/>
      <w:r w:rsidRPr="008B58D4">
        <w:t>What is to be completed when a variation is to be made to the project?</w:t>
      </w:r>
      <w:bookmarkEnd w:id="16"/>
    </w:p>
    <w:p w:rsidR="005516F3" w:rsidRPr="008B58D4" w:rsidRDefault="005516F3" w:rsidP="005516F3">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516F3" w:rsidRPr="008B58D4" w:rsidTr="008B58D4">
        <w:trPr>
          <w:trHeight w:val="539"/>
        </w:trPr>
        <w:tc>
          <w:tcPr>
            <w:tcW w:w="1027" w:type="dxa"/>
            <w:tcBorders>
              <w:top w:val="nil"/>
              <w:left w:val="nil"/>
              <w:bottom w:val="nil"/>
              <w:right w:val="single" w:sz="4" w:space="0" w:color="auto"/>
            </w:tcBorders>
          </w:tcPr>
          <w:p w:rsidR="005516F3" w:rsidRPr="008B58D4" w:rsidRDefault="005516F3"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16F3" w:rsidRPr="008B58D4" w:rsidRDefault="00D44019" w:rsidP="00CA74AA">
            <w:pPr>
              <w:rPr>
                <w:rFonts w:ascii="Arial" w:hAnsi="Arial" w:cs="Arial"/>
                <w:sz w:val="22"/>
                <w:szCs w:val="22"/>
              </w:rPr>
            </w:pPr>
            <w:permStart w:id="1656515603" w:edGrp="everyone"/>
            <w:r>
              <w:rPr>
                <w:rFonts w:ascii="Arial" w:hAnsi="Arial" w:cs="Arial"/>
                <w:sz w:val="22"/>
                <w:szCs w:val="22"/>
              </w:rPr>
              <w:t xml:space="preserve"> Change request </w:t>
            </w:r>
            <w:permEnd w:id="1656515603"/>
          </w:p>
        </w:tc>
        <w:permStart w:id="1989419733"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rsidR="005516F3"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1989419733" w:displacedByCustomXml="prev"/>
      </w:tr>
    </w:tbl>
    <w:p w:rsidR="005516F3" w:rsidRPr="008B58D4" w:rsidRDefault="005516F3" w:rsidP="005516F3">
      <w:pPr>
        <w:rPr>
          <w:rFonts w:ascii="Arial" w:hAnsi="Arial" w:cs="Arial"/>
          <w:sz w:val="22"/>
          <w:szCs w:val="22"/>
        </w:rPr>
      </w:pPr>
    </w:p>
    <w:p w:rsidR="005516F3" w:rsidRPr="008B58D4" w:rsidRDefault="005516F3" w:rsidP="005516F3">
      <w:pPr>
        <w:rPr>
          <w:rFonts w:ascii="Arial" w:hAnsi="Arial" w:cs="Arial"/>
          <w:sz w:val="22"/>
          <w:szCs w:val="22"/>
        </w:rPr>
      </w:pPr>
    </w:p>
    <w:p w:rsidR="005516F3" w:rsidRPr="008B58D4" w:rsidRDefault="005516F3" w:rsidP="005516F3">
      <w:pPr>
        <w:pStyle w:val="11CSTCPLQuestionBullet"/>
        <w:ind w:left="709" w:hanging="709"/>
      </w:pPr>
      <w:bookmarkStart w:id="17" w:name="_Ref514414036"/>
      <w:r w:rsidRPr="008B58D4">
        <w:t>True or False (Tick your response): You should report opportunities for action in the same way as risks.</w:t>
      </w:r>
      <w:bookmarkEnd w:id="17"/>
    </w:p>
    <w:p w:rsidR="005516F3" w:rsidRPr="008B58D4" w:rsidRDefault="005516F3" w:rsidP="005516F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B58D4" w:rsidRPr="008B58D4" w:rsidTr="008B58D4">
        <w:trPr>
          <w:trHeight w:val="425"/>
        </w:trPr>
        <w:tc>
          <w:tcPr>
            <w:tcW w:w="1556" w:type="pct"/>
            <w:tcBorders>
              <w:top w:val="nil"/>
              <w:left w:val="nil"/>
              <w:bottom w:val="nil"/>
              <w:right w:val="single" w:sz="12" w:space="0" w:color="auto"/>
            </w:tcBorders>
            <w:shd w:val="clear" w:color="auto" w:fill="auto"/>
          </w:tcPr>
          <w:p w:rsidR="008B58D4" w:rsidRPr="008B58D4" w:rsidRDefault="008B58D4" w:rsidP="008B58D4">
            <w:pPr>
              <w:keepNext/>
              <w:ind w:left="993" w:hanging="993"/>
            </w:pPr>
            <w:r w:rsidRPr="008B58D4">
              <w:rPr>
                <w:rFonts w:ascii="Arial" w:hAnsi="Arial" w:cs="Arial"/>
                <w:b/>
                <w:sz w:val="22"/>
                <w:szCs w:val="22"/>
              </w:rPr>
              <w:t>Answer</w:t>
            </w:r>
          </w:p>
        </w:tc>
        <w:permStart w:id="498737651" w:edGrp="everyone" w:displacedByCustomXml="next"/>
        <w:sdt>
          <w:sdtPr>
            <w:rPr>
              <w:sz w:val="48"/>
            </w:rPr>
            <w:id w:val="1006329093"/>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rsidR="008B58D4" w:rsidRPr="005B091D" w:rsidRDefault="00554183" w:rsidP="008B58D4">
                <w:pPr>
                  <w:jc w:val="center"/>
                  <w:rPr>
                    <w:rFonts w:ascii="Arial" w:hAnsi="Arial" w:cs="Arial"/>
                    <w:color w:val="17365D" w:themeColor="text2" w:themeShade="BF"/>
                  </w:rPr>
                </w:pPr>
                <w:r>
                  <w:rPr>
                    <w:sz w:val="48"/>
                  </w:rPr>
                  <w:sym w:font="Wingdings" w:char="F0A8"/>
                </w:r>
              </w:p>
            </w:tc>
          </w:sdtContent>
        </w:sdt>
        <w:permEnd w:id="4987376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B58D4" w:rsidRPr="008B58D4" w:rsidRDefault="008B58D4" w:rsidP="008B58D4">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8B58D4" w:rsidRPr="008B58D4" w:rsidRDefault="008B58D4" w:rsidP="008B58D4">
            <w:pPr>
              <w:keepNext/>
              <w:ind w:left="993" w:hanging="993"/>
              <w:rPr>
                <w:rFonts w:ascii="Arial" w:hAnsi="Arial" w:cs="Arial"/>
                <w:sz w:val="44"/>
                <w:szCs w:val="44"/>
              </w:rPr>
            </w:pPr>
          </w:p>
        </w:tc>
        <w:permStart w:id="271588857"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B58D4" w:rsidRPr="008B58D4" w:rsidRDefault="005B091D" w:rsidP="008B58D4">
                <w:pPr>
                  <w:keepNext/>
                  <w:ind w:left="993" w:hanging="993"/>
                </w:pPr>
                <w:r>
                  <w:rPr>
                    <w:rFonts w:ascii="Arial" w:hAnsi="Arial" w:cs="Arial"/>
                    <w:sz w:val="44"/>
                    <w:szCs w:val="44"/>
                  </w:rPr>
                  <w:sym w:font="Wingdings" w:char="F0A8"/>
                </w:r>
              </w:p>
            </w:tc>
          </w:sdtContent>
        </w:sdt>
        <w:permEnd w:id="271588857" w:displacedByCustomXml="prev"/>
      </w:tr>
      <w:tr w:rsidR="008B58D4" w:rsidRPr="008B58D4" w:rsidTr="001A61CA">
        <w:trPr>
          <w:trHeight w:val="425"/>
        </w:trPr>
        <w:tc>
          <w:tcPr>
            <w:tcW w:w="1556" w:type="pct"/>
            <w:tcBorders>
              <w:top w:val="nil"/>
              <w:left w:val="nil"/>
              <w:bottom w:val="nil"/>
              <w:right w:val="single" w:sz="12" w:space="0" w:color="auto"/>
            </w:tcBorders>
          </w:tcPr>
          <w:p w:rsidR="008B58D4" w:rsidRPr="008B58D4" w:rsidRDefault="008B58D4" w:rsidP="008B58D4">
            <w:pPr>
              <w:ind w:left="993" w:hanging="993"/>
              <w:jc w:val="center"/>
            </w:pPr>
          </w:p>
        </w:tc>
        <w:permStart w:id="138610427" w:edGrp="everyone" w:displacedByCustomXml="next"/>
        <w:sdt>
          <w:sdtPr>
            <w:rPr>
              <w:sz w:val="48"/>
            </w:rPr>
            <w:id w:val="-1890711292"/>
            <w14:checkbox>
              <w14:checked w14:val="1"/>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rsidR="008B58D4" w:rsidRPr="008B58D4" w:rsidRDefault="00D44019" w:rsidP="008B58D4">
                <w:pPr>
                  <w:jc w:val="center"/>
                  <w:rPr>
                    <w:color w:val="17365D" w:themeColor="text2" w:themeShade="BF"/>
                  </w:rPr>
                </w:pPr>
                <w:r>
                  <w:rPr>
                    <w:sz w:val="48"/>
                  </w:rPr>
                  <w:sym w:font="Wingdings" w:char="F0FE"/>
                </w:r>
              </w:p>
            </w:tc>
          </w:sdtContent>
        </w:sdt>
        <w:permEnd w:id="138610427"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8B58D4" w:rsidRPr="008B58D4" w:rsidRDefault="008B58D4" w:rsidP="008B58D4">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8B58D4" w:rsidRPr="008B58D4" w:rsidRDefault="008B58D4" w:rsidP="008B58D4">
            <w:pPr>
              <w:ind w:left="993" w:hanging="993"/>
            </w:pPr>
          </w:p>
        </w:tc>
        <w:tc>
          <w:tcPr>
            <w:tcW w:w="336" w:type="pct"/>
            <w:tcBorders>
              <w:top w:val="nil"/>
              <w:left w:val="nil"/>
              <w:bottom w:val="nil"/>
              <w:right w:val="nil"/>
            </w:tcBorders>
          </w:tcPr>
          <w:p w:rsidR="008B58D4" w:rsidRPr="008B58D4" w:rsidRDefault="008B58D4" w:rsidP="008B58D4">
            <w:pPr>
              <w:ind w:left="993" w:hanging="993"/>
            </w:pPr>
          </w:p>
        </w:tc>
      </w:tr>
    </w:tbl>
    <w:p w:rsidR="005516F3" w:rsidRPr="008B58D4" w:rsidRDefault="005516F3" w:rsidP="005516F3">
      <w:pPr>
        <w:rPr>
          <w:rFonts w:ascii="Arial" w:hAnsi="Arial" w:cs="Arial"/>
          <w:sz w:val="22"/>
          <w:szCs w:val="22"/>
        </w:rPr>
      </w:pPr>
    </w:p>
    <w:p w:rsidR="002B5D29" w:rsidRPr="008B58D4" w:rsidRDefault="002B5D29" w:rsidP="002B5D29">
      <w:pPr>
        <w:jc w:val="left"/>
        <w:rPr>
          <w:rFonts w:ascii="Arial" w:hAnsi="Arial" w:cs="Arial"/>
          <w:sz w:val="22"/>
          <w:szCs w:val="22"/>
        </w:rPr>
      </w:pPr>
    </w:p>
    <w:p w:rsidR="002B5D29" w:rsidRPr="008B58D4" w:rsidRDefault="002B5D29" w:rsidP="002B5D29">
      <w:pPr>
        <w:pStyle w:val="11CSTCPLQuestionBullet"/>
        <w:ind w:left="709" w:hanging="709"/>
      </w:pPr>
      <w:bookmarkStart w:id="18" w:name="_Ref514668372"/>
      <w:r w:rsidRPr="008B58D4">
        <w:t>Identify two (2) types of documents that may be referred to when conducting a review of a risk management plan.</w:t>
      </w:r>
      <w:bookmarkEnd w:id="18"/>
    </w:p>
    <w:p w:rsidR="002B5D29" w:rsidRPr="008B58D4" w:rsidRDefault="002B5D29" w:rsidP="002B5D29">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2B5D29" w:rsidRPr="008B58D4" w:rsidTr="008C12D3">
        <w:trPr>
          <w:trHeight w:val="907"/>
        </w:trPr>
        <w:tc>
          <w:tcPr>
            <w:tcW w:w="1027" w:type="dxa"/>
            <w:tcBorders>
              <w:top w:val="nil"/>
              <w:left w:val="nil"/>
              <w:bottom w:val="nil"/>
              <w:right w:val="single" w:sz="4" w:space="0" w:color="auto"/>
            </w:tcBorders>
          </w:tcPr>
          <w:p w:rsidR="002B5D29" w:rsidRPr="008B58D4" w:rsidRDefault="002B5D29"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5D29" w:rsidRPr="008B58D4" w:rsidRDefault="00FB7AB5" w:rsidP="00CA74AA">
            <w:pPr>
              <w:rPr>
                <w:rFonts w:ascii="Arial" w:hAnsi="Arial" w:cs="Arial"/>
                <w:sz w:val="22"/>
                <w:szCs w:val="22"/>
              </w:rPr>
            </w:pPr>
            <w:permStart w:id="884543773" w:edGrp="everyone"/>
            <w:r>
              <w:rPr>
                <w:rFonts w:ascii="Arial" w:hAnsi="Arial" w:cs="Arial"/>
                <w:sz w:val="22"/>
                <w:szCs w:val="22"/>
              </w:rPr>
              <w:t xml:space="preserve"> </w:t>
            </w:r>
            <w:r w:rsidRPr="00FB7AB5">
              <w:rPr>
                <w:rFonts w:ascii="Arial" w:hAnsi="Arial" w:cs="Arial"/>
                <w:sz w:val="22"/>
                <w:szCs w:val="22"/>
              </w:rPr>
              <w:t>Risk diaries, incident logs</w:t>
            </w:r>
            <w:r>
              <w:rPr>
                <w:rFonts w:ascii="Arial" w:hAnsi="Arial" w:cs="Arial"/>
                <w:sz w:val="22"/>
                <w:szCs w:val="22"/>
              </w:rPr>
              <w:t xml:space="preserve"> </w:t>
            </w:r>
            <w:permEnd w:id="884543773"/>
          </w:p>
        </w:tc>
        <w:permStart w:id="1826830051"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rsidR="002B5D29"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1826830051" w:displacedByCustomXml="prev"/>
      </w:tr>
    </w:tbl>
    <w:p w:rsidR="002B5D29" w:rsidRPr="008B58D4" w:rsidRDefault="002B5D29" w:rsidP="002B5D29">
      <w:pPr>
        <w:rPr>
          <w:rFonts w:ascii="Arial" w:hAnsi="Arial" w:cs="Arial"/>
          <w:sz w:val="22"/>
          <w:szCs w:val="22"/>
        </w:rPr>
      </w:pPr>
    </w:p>
    <w:p w:rsidR="002B5D29" w:rsidRPr="008B58D4" w:rsidRDefault="002B5D29" w:rsidP="002B5D29">
      <w:pPr>
        <w:jc w:val="left"/>
        <w:rPr>
          <w:rFonts w:ascii="Arial" w:hAnsi="Arial" w:cs="Arial"/>
          <w:sz w:val="22"/>
          <w:szCs w:val="22"/>
        </w:rPr>
      </w:pPr>
    </w:p>
    <w:p w:rsidR="002B5D29" w:rsidRPr="008B58D4" w:rsidRDefault="002B5D29" w:rsidP="002B5D29">
      <w:pPr>
        <w:pStyle w:val="11CSTCPLQuestionBullet"/>
        <w:ind w:left="709" w:hanging="709"/>
      </w:pPr>
      <w:bookmarkStart w:id="19" w:name="_Ref514668814"/>
      <w:r w:rsidRPr="008B58D4">
        <w:t>Explain the relevance of evaluating project outcomes (e.g. agreed major milestones) as part of reviewing risk management activities.</w:t>
      </w:r>
      <w:bookmarkEnd w:id="19"/>
    </w:p>
    <w:p w:rsidR="002B5D29" w:rsidRPr="008B58D4" w:rsidRDefault="002B5D29" w:rsidP="002B5D29">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2B5D29" w:rsidRPr="008B58D4" w:rsidTr="008C12D3">
        <w:trPr>
          <w:trHeight w:val="2041"/>
        </w:trPr>
        <w:tc>
          <w:tcPr>
            <w:tcW w:w="1027" w:type="dxa"/>
            <w:tcBorders>
              <w:top w:val="nil"/>
              <w:left w:val="nil"/>
              <w:bottom w:val="nil"/>
              <w:right w:val="single" w:sz="4" w:space="0" w:color="auto"/>
            </w:tcBorders>
          </w:tcPr>
          <w:p w:rsidR="002B5D29" w:rsidRPr="008B58D4" w:rsidRDefault="002B5D29"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5D29" w:rsidRDefault="00FB7AB5" w:rsidP="00CA74AA">
            <w:pPr>
              <w:rPr>
                <w:rFonts w:ascii="Arial" w:hAnsi="Arial" w:cs="Arial"/>
                <w:sz w:val="22"/>
                <w:szCs w:val="22"/>
              </w:rPr>
            </w:pPr>
            <w:permStart w:id="632706174" w:edGrp="everyone"/>
            <w:r>
              <w:rPr>
                <w:rFonts w:ascii="Arial" w:hAnsi="Arial" w:cs="Arial"/>
                <w:sz w:val="22"/>
                <w:szCs w:val="22"/>
              </w:rPr>
              <w:t>Project outcomes are the ultimate goal all project team</w:t>
            </w:r>
            <w:r w:rsidR="006A7373">
              <w:rPr>
                <w:rFonts w:ascii="Arial" w:hAnsi="Arial" w:cs="Arial"/>
                <w:sz w:val="22"/>
                <w:szCs w:val="22"/>
              </w:rPr>
              <w:t xml:space="preserve"> members</w:t>
            </w:r>
            <w:r>
              <w:rPr>
                <w:rFonts w:ascii="Arial" w:hAnsi="Arial" w:cs="Arial"/>
                <w:sz w:val="22"/>
                <w:szCs w:val="22"/>
              </w:rPr>
              <w:t xml:space="preserve"> are working to achieve, in many situation the outcome is delivered in stages known as milestones.</w:t>
            </w:r>
          </w:p>
          <w:p w:rsidR="00A26B2D" w:rsidRDefault="00FB7AB5" w:rsidP="006A7373">
            <w:pPr>
              <w:rPr>
                <w:rFonts w:ascii="Arial" w:hAnsi="Arial" w:cs="Arial"/>
                <w:sz w:val="22"/>
                <w:szCs w:val="22"/>
              </w:rPr>
            </w:pPr>
            <w:r>
              <w:rPr>
                <w:rFonts w:ascii="Arial" w:hAnsi="Arial" w:cs="Arial"/>
                <w:sz w:val="22"/>
                <w:szCs w:val="22"/>
              </w:rPr>
              <w:t xml:space="preserve">When conducting risk management </w:t>
            </w:r>
            <w:r w:rsidR="00B37128">
              <w:rPr>
                <w:rFonts w:ascii="Arial" w:hAnsi="Arial" w:cs="Arial"/>
                <w:sz w:val="22"/>
                <w:szCs w:val="22"/>
              </w:rPr>
              <w:t>activities,</w:t>
            </w:r>
            <w:r>
              <w:rPr>
                <w:rFonts w:ascii="Arial" w:hAnsi="Arial" w:cs="Arial"/>
                <w:sz w:val="22"/>
                <w:szCs w:val="22"/>
              </w:rPr>
              <w:t xml:space="preserve"> the project outcome is the core for those activities,</w:t>
            </w:r>
            <w:r w:rsidR="00A26B2D">
              <w:rPr>
                <w:rFonts w:ascii="Arial" w:hAnsi="Arial" w:cs="Arial"/>
                <w:sz w:val="22"/>
                <w:szCs w:val="22"/>
              </w:rPr>
              <w:t xml:space="preserve"> </w:t>
            </w:r>
            <w:r w:rsidR="006A7373">
              <w:rPr>
                <w:rFonts w:ascii="Arial" w:hAnsi="Arial" w:cs="Arial"/>
                <w:sz w:val="22"/>
                <w:szCs w:val="22"/>
              </w:rPr>
              <w:t>(</w:t>
            </w:r>
            <w:r w:rsidR="00A26B2D">
              <w:rPr>
                <w:rFonts w:ascii="Arial" w:hAnsi="Arial" w:cs="Arial"/>
                <w:sz w:val="22"/>
                <w:szCs w:val="22"/>
              </w:rPr>
              <w:t>to assess how it will help the o</w:t>
            </w:r>
            <w:r w:rsidR="006A7373">
              <w:rPr>
                <w:rFonts w:ascii="Arial" w:hAnsi="Arial" w:cs="Arial"/>
                <w:sz w:val="22"/>
                <w:szCs w:val="22"/>
              </w:rPr>
              <w:t>utcome and how it may affect it).</w:t>
            </w:r>
          </w:p>
          <w:p w:rsidR="00A26B2D" w:rsidRDefault="00A26B2D" w:rsidP="00A26B2D">
            <w:pPr>
              <w:rPr>
                <w:rFonts w:ascii="Arial" w:hAnsi="Arial" w:cs="Arial"/>
                <w:sz w:val="22"/>
                <w:szCs w:val="22"/>
              </w:rPr>
            </w:pPr>
          </w:p>
          <w:p w:rsidR="00BC0318" w:rsidRDefault="00B37128" w:rsidP="00BC0318">
            <w:pPr>
              <w:rPr>
                <w:rFonts w:ascii="Arial" w:hAnsi="Arial" w:cs="Arial"/>
                <w:sz w:val="22"/>
                <w:szCs w:val="22"/>
              </w:rPr>
            </w:pPr>
            <w:r>
              <w:rPr>
                <w:rFonts w:ascii="Arial" w:hAnsi="Arial" w:cs="Arial"/>
                <w:sz w:val="22"/>
                <w:szCs w:val="22"/>
              </w:rPr>
              <w:t xml:space="preserve">Some risk activities might affect the outcome – example: from the project mentioned above – workers are needed to travel long distance which will </w:t>
            </w:r>
            <w:r>
              <w:rPr>
                <w:rFonts w:ascii="Arial" w:hAnsi="Arial" w:cs="Arial"/>
                <w:sz w:val="22"/>
                <w:szCs w:val="22"/>
              </w:rPr>
              <w:lastRenderedPageBreak/>
              <w:t>increase the risk of accidents</w:t>
            </w:r>
            <w:r w:rsidR="00BC0318">
              <w:rPr>
                <w:rFonts w:ascii="Arial" w:hAnsi="Arial" w:cs="Arial"/>
                <w:sz w:val="22"/>
                <w:szCs w:val="22"/>
              </w:rPr>
              <w:t xml:space="preserve"> during traveling -</w:t>
            </w:r>
            <w:r>
              <w:rPr>
                <w:rFonts w:ascii="Arial" w:hAnsi="Arial" w:cs="Arial"/>
                <w:sz w:val="22"/>
                <w:szCs w:val="22"/>
              </w:rPr>
              <w:t xml:space="preserve"> workers will sleep on site will increase </w:t>
            </w:r>
            <w:r w:rsidR="00BC0318">
              <w:rPr>
                <w:rFonts w:ascii="Arial" w:hAnsi="Arial" w:cs="Arial"/>
                <w:sz w:val="22"/>
                <w:szCs w:val="22"/>
              </w:rPr>
              <w:t xml:space="preserve">the </w:t>
            </w:r>
            <w:r>
              <w:rPr>
                <w:rFonts w:ascii="Arial" w:hAnsi="Arial" w:cs="Arial"/>
                <w:sz w:val="22"/>
                <w:szCs w:val="22"/>
              </w:rPr>
              <w:t>time as the legal requ</w:t>
            </w:r>
            <w:r w:rsidR="00BC0318">
              <w:rPr>
                <w:rFonts w:ascii="Arial" w:hAnsi="Arial" w:cs="Arial"/>
                <w:sz w:val="22"/>
                <w:szCs w:val="22"/>
              </w:rPr>
              <w:t>irement is 3 weeks work to be followed by 2 weeks off.</w:t>
            </w:r>
          </w:p>
          <w:p w:rsidR="00BC0318" w:rsidRDefault="00BC0318" w:rsidP="00CA74AA">
            <w:pPr>
              <w:rPr>
                <w:rFonts w:ascii="Arial" w:hAnsi="Arial" w:cs="Arial"/>
                <w:sz w:val="22"/>
                <w:szCs w:val="22"/>
              </w:rPr>
            </w:pPr>
          </w:p>
          <w:p w:rsidR="002B5D29" w:rsidRDefault="00BC0318" w:rsidP="00CA74AA">
            <w:pPr>
              <w:rPr>
                <w:rFonts w:ascii="Arial" w:hAnsi="Arial" w:cs="Arial"/>
                <w:sz w:val="22"/>
                <w:szCs w:val="22"/>
              </w:rPr>
            </w:pPr>
            <w:r>
              <w:rPr>
                <w:rFonts w:ascii="Arial" w:hAnsi="Arial" w:cs="Arial"/>
                <w:sz w:val="22"/>
                <w:szCs w:val="22"/>
              </w:rPr>
              <w:t xml:space="preserve">So if the outcome was not </w:t>
            </w:r>
            <w:r w:rsidR="006A7373">
              <w:rPr>
                <w:rFonts w:ascii="Arial" w:hAnsi="Arial" w:cs="Arial"/>
                <w:sz w:val="22"/>
                <w:szCs w:val="22"/>
              </w:rPr>
              <w:t xml:space="preserve">to be </w:t>
            </w:r>
            <w:r>
              <w:rPr>
                <w:rFonts w:ascii="Arial" w:hAnsi="Arial" w:cs="Arial"/>
                <w:sz w:val="22"/>
                <w:szCs w:val="22"/>
              </w:rPr>
              <w:t>considered in this situation, the choice will be all workers sleep on site as it is safer and less insurance cost</w:t>
            </w:r>
            <w:r w:rsidR="006A7373">
              <w:rPr>
                <w:rFonts w:ascii="Arial" w:hAnsi="Arial" w:cs="Arial"/>
                <w:sz w:val="22"/>
                <w:szCs w:val="22"/>
              </w:rPr>
              <w:t>.</w:t>
            </w:r>
          </w:p>
          <w:p w:rsidR="002B5D29" w:rsidRDefault="002B5D29" w:rsidP="00CA74AA">
            <w:pPr>
              <w:rPr>
                <w:rFonts w:ascii="Arial" w:hAnsi="Arial" w:cs="Arial"/>
                <w:sz w:val="22"/>
                <w:szCs w:val="22"/>
              </w:rPr>
            </w:pPr>
          </w:p>
          <w:p w:rsidR="002B5D29" w:rsidRDefault="00BC0318" w:rsidP="00CA74AA">
            <w:pPr>
              <w:rPr>
                <w:rFonts w:ascii="Arial" w:hAnsi="Arial" w:cs="Arial"/>
                <w:sz w:val="22"/>
                <w:szCs w:val="22"/>
              </w:rPr>
            </w:pPr>
            <w:r>
              <w:rPr>
                <w:rFonts w:ascii="Arial" w:hAnsi="Arial" w:cs="Arial"/>
                <w:sz w:val="22"/>
                <w:szCs w:val="22"/>
              </w:rPr>
              <w:t>But if we considered the outcome of delivering the project in the same time as the new facilities in the marina nearby, the choice will change to be taking the risk of transportation and accepting the extra cost of insurance.</w:t>
            </w:r>
          </w:p>
          <w:permEnd w:id="632706174"/>
          <w:p w:rsidR="002B5D29" w:rsidRPr="008B58D4" w:rsidRDefault="002B5D29" w:rsidP="00CA74AA">
            <w:pPr>
              <w:rPr>
                <w:rFonts w:ascii="Arial" w:hAnsi="Arial" w:cs="Arial"/>
                <w:sz w:val="22"/>
                <w:szCs w:val="22"/>
              </w:rPr>
            </w:pPr>
          </w:p>
        </w:tc>
        <w:permStart w:id="1545941844"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rsidR="002B5D29"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1545941844" w:displacedByCustomXml="prev"/>
      </w:tr>
    </w:tbl>
    <w:p w:rsidR="002B5D29" w:rsidRPr="008B58D4" w:rsidRDefault="002B5D29" w:rsidP="002B5D29">
      <w:pPr>
        <w:rPr>
          <w:rFonts w:ascii="Arial" w:hAnsi="Arial" w:cs="Arial"/>
          <w:sz w:val="22"/>
          <w:szCs w:val="22"/>
        </w:rPr>
      </w:pPr>
    </w:p>
    <w:p w:rsidR="002B5D29" w:rsidRPr="008B58D4" w:rsidRDefault="002B5D29" w:rsidP="002B5D29">
      <w:pPr>
        <w:rPr>
          <w:rFonts w:ascii="Arial" w:hAnsi="Arial" w:cs="Arial"/>
          <w:sz w:val="22"/>
          <w:szCs w:val="22"/>
        </w:rPr>
      </w:pPr>
    </w:p>
    <w:p w:rsidR="002B5D29" w:rsidRPr="008B58D4" w:rsidRDefault="002B5D29" w:rsidP="002B5D29">
      <w:pPr>
        <w:pStyle w:val="11CSTCPLQuestionBullet"/>
        <w:ind w:left="709" w:hanging="709"/>
      </w:pPr>
      <w:bookmarkStart w:id="20" w:name="_Ref514668929"/>
      <w:r w:rsidRPr="008B58D4">
        <w:t>True or False (Tick your response): You may refer to past projects for lessons learned regarding risk management, even when the past projects are not identical to the current one.</w:t>
      </w:r>
      <w:bookmarkEnd w:id="20"/>
    </w:p>
    <w:p w:rsidR="002B5D29" w:rsidRPr="008B58D4" w:rsidRDefault="002B5D29" w:rsidP="002B5D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B58D4" w:rsidRPr="008B58D4" w:rsidTr="008B58D4">
        <w:trPr>
          <w:trHeight w:val="425"/>
        </w:trPr>
        <w:tc>
          <w:tcPr>
            <w:tcW w:w="1557" w:type="pct"/>
            <w:tcBorders>
              <w:top w:val="nil"/>
              <w:left w:val="nil"/>
              <w:bottom w:val="nil"/>
              <w:right w:val="single" w:sz="12" w:space="0" w:color="auto"/>
            </w:tcBorders>
            <w:shd w:val="clear" w:color="auto" w:fill="auto"/>
          </w:tcPr>
          <w:p w:rsidR="008B58D4" w:rsidRPr="008B58D4" w:rsidRDefault="008B58D4" w:rsidP="008B58D4">
            <w:pPr>
              <w:keepNext/>
              <w:ind w:left="993" w:hanging="993"/>
            </w:pPr>
            <w:r w:rsidRPr="008B58D4">
              <w:rPr>
                <w:rFonts w:ascii="Arial" w:hAnsi="Arial" w:cs="Arial"/>
                <w:b/>
                <w:sz w:val="22"/>
                <w:szCs w:val="22"/>
              </w:rPr>
              <w:t>Answer</w:t>
            </w:r>
          </w:p>
        </w:tc>
        <w:permStart w:id="1162638585" w:edGrp="everyone" w:displacedByCustomXml="next"/>
        <w:sdt>
          <w:sdtPr>
            <w:rPr>
              <w:sz w:val="48"/>
            </w:rPr>
            <w:id w:val="2085407568"/>
            <w14:checkbox>
              <w14:checked w14:val="1"/>
              <w14:checkedState w14:val="00FE" w14:font="Wingdings"/>
              <w14:uncheckedState w14:val="00A8" w14:font="Wingdings"/>
            </w14:checkbox>
          </w:sdtPr>
          <w:sdtEndPr/>
          <w:sdtContent>
            <w:tc>
              <w:tcPr>
                <w:tcW w:w="698" w:type="pct"/>
                <w:tcBorders>
                  <w:top w:val="single" w:sz="12" w:space="0" w:color="auto"/>
                  <w:left w:val="single" w:sz="4" w:space="0" w:color="auto"/>
                  <w:bottom w:val="single" w:sz="8" w:space="0" w:color="auto"/>
                  <w:right w:val="single" w:sz="4" w:space="0" w:color="auto"/>
                </w:tcBorders>
                <w:vAlign w:val="center"/>
              </w:tcPr>
              <w:p w:rsidR="008B58D4" w:rsidRPr="008B58D4" w:rsidRDefault="00BC0318" w:rsidP="008B58D4">
                <w:pPr>
                  <w:jc w:val="center"/>
                  <w:rPr>
                    <w:color w:val="17365D" w:themeColor="text2" w:themeShade="BF"/>
                  </w:rPr>
                </w:pPr>
                <w:r>
                  <w:rPr>
                    <w:sz w:val="48"/>
                  </w:rPr>
                  <w:sym w:font="Wingdings" w:char="F0FE"/>
                </w:r>
              </w:p>
            </w:tc>
          </w:sdtContent>
        </w:sdt>
        <w:permEnd w:id="11626385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B58D4" w:rsidRPr="008B58D4" w:rsidRDefault="008B58D4" w:rsidP="008B58D4">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8B58D4" w:rsidRPr="008B58D4" w:rsidRDefault="008B58D4" w:rsidP="008B58D4">
            <w:pPr>
              <w:keepNext/>
              <w:ind w:left="993" w:hanging="993"/>
              <w:rPr>
                <w:rFonts w:ascii="Arial" w:hAnsi="Arial" w:cs="Arial"/>
                <w:sz w:val="44"/>
                <w:szCs w:val="44"/>
              </w:rPr>
            </w:pPr>
          </w:p>
        </w:tc>
        <w:permStart w:id="227544675"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B58D4" w:rsidRPr="008B58D4" w:rsidRDefault="00554183" w:rsidP="008B58D4">
                <w:pPr>
                  <w:keepNext/>
                  <w:ind w:left="993" w:hanging="993"/>
                </w:pPr>
                <w:r>
                  <w:rPr>
                    <w:rFonts w:ascii="Arial" w:hAnsi="Arial" w:cs="Arial"/>
                    <w:sz w:val="44"/>
                    <w:szCs w:val="44"/>
                  </w:rPr>
                  <w:sym w:font="Wingdings" w:char="F0A8"/>
                </w:r>
              </w:p>
            </w:tc>
          </w:sdtContent>
        </w:sdt>
        <w:permEnd w:id="227544675" w:displacedByCustomXml="prev"/>
      </w:tr>
      <w:tr w:rsidR="008B58D4" w:rsidRPr="008B58D4" w:rsidTr="008B58D4">
        <w:trPr>
          <w:trHeight w:val="425"/>
        </w:trPr>
        <w:tc>
          <w:tcPr>
            <w:tcW w:w="1557" w:type="pct"/>
            <w:tcBorders>
              <w:top w:val="nil"/>
              <w:left w:val="nil"/>
              <w:bottom w:val="nil"/>
              <w:right w:val="single" w:sz="12" w:space="0" w:color="auto"/>
            </w:tcBorders>
          </w:tcPr>
          <w:p w:rsidR="008B58D4" w:rsidRPr="008B58D4" w:rsidRDefault="008B58D4" w:rsidP="008B58D4">
            <w:pPr>
              <w:ind w:left="993" w:hanging="993"/>
              <w:jc w:val="center"/>
            </w:pPr>
          </w:p>
        </w:tc>
        <w:permStart w:id="1689087325" w:edGrp="everyone" w:displacedByCustomXml="next"/>
        <w:sdt>
          <w:sdtPr>
            <w:rPr>
              <w:sz w:val="48"/>
            </w:rPr>
            <w:id w:val="-1133325174"/>
            <w14:checkbox>
              <w14:checked w14:val="0"/>
              <w14:checkedState w14:val="00FE" w14:font="Wingdings"/>
              <w14:uncheckedState w14:val="00A8" w14:font="Wingdings"/>
            </w14:checkbox>
          </w:sdtPr>
          <w:sdtEndPr/>
          <w:sdtContent>
            <w:tc>
              <w:tcPr>
                <w:tcW w:w="698" w:type="pct"/>
                <w:tcBorders>
                  <w:top w:val="single" w:sz="8" w:space="0" w:color="auto"/>
                  <w:left w:val="single" w:sz="4" w:space="0" w:color="auto"/>
                  <w:bottom w:val="single" w:sz="12" w:space="0" w:color="auto"/>
                  <w:right w:val="single" w:sz="4" w:space="0" w:color="auto"/>
                </w:tcBorders>
                <w:vAlign w:val="center"/>
              </w:tcPr>
              <w:p w:rsidR="008B58D4" w:rsidRPr="008B58D4" w:rsidRDefault="00554183" w:rsidP="008B58D4">
                <w:pPr>
                  <w:jc w:val="center"/>
                  <w:rPr>
                    <w:color w:val="17365D" w:themeColor="text2" w:themeShade="BF"/>
                  </w:rPr>
                </w:pPr>
                <w:r>
                  <w:rPr>
                    <w:sz w:val="48"/>
                  </w:rPr>
                  <w:sym w:font="Wingdings" w:char="F0A8"/>
                </w:r>
              </w:p>
            </w:tc>
          </w:sdtContent>
        </w:sdt>
        <w:permEnd w:id="16890873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B58D4" w:rsidRPr="008B58D4" w:rsidRDefault="008B58D4" w:rsidP="008B58D4">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8B58D4" w:rsidRPr="008B58D4" w:rsidRDefault="008B58D4" w:rsidP="008B58D4">
            <w:pPr>
              <w:ind w:left="993" w:hanging="993"/>
            </w:pPr>
          </w:p>
        </w:tc>
        <w:tc>
          <w:tcPr>
            <w:tcW w:w="336" w:type="pct"/>
            <w:tcBorders>
              <w:top w:val="nil"/>
              <w:left w:val="nil"/>
              <w:bottom w:val="nil"/>
              <w:right w:val="nil"/>
            </w:tcBorders>
          </w:tcPr>
          <w:p w:rsidR="008B58D4" w:rsidRPr="008B58D4" w:rsidRDefault="008B58D4" w:rsidP="008B58D4">
            <w:pPr>
              <w:ind w:left="993" w:hanging="993"/>
            </w:pPr>
          </w:p>
        </w:tc>
      </w:tr>
    </w:tbl>
    <w:p w:rsidR="00970B74" w:rsidRPr="008B58D4" w:rsidRDefault="00970B74" w:rsidP="00F6280E">
      <w:pPr>
        <w:rPr>
          <w:rFonts w:ascii="Arial" w:hAnsi="Arial" w:cs="Arial"/>
          <w:sz w:val="2"/>
          <w:szCs w:val="2"/>
        </w:rPr>
      </w:pPr>
    </w:p>
    <w:sectPr w:rsidR="00970B74" w:rsidRPr="008B58D4" w:rsidSect="00F6280E">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FFC" w:rsidRDefault="00071FFC" w:rsidP="00A67754">
      <w:r>
        <w:separator/>
      </w:r>
    </w:p>
  </w:endnote>
  <w:endnote w:type="continuationSeparator" w:id="0">
    <w:p w:rsidR="00071FFC" w:rsidRDefault="00071FF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B2D" w:rsidRPr="00830749" w:rsidRDefault="00A26B2D" w:rsidP="000527CA">
    <w:pPr>
      <w:pBdr>
        <w:top w:val="single" w:sz="4" w:space="1" w:color="auto"/>
      </w:pBdr>
      <w:rPr>
        <w:rFonts w:ascii="Arial" w:hAnsi="Arial" w:cs="Arial"/>
        <w:b/>
        <w:sz w:val="16"/>
        <w:szCs w:val="16"/>
      </w:rPr>
    </w:pPr>
  </w:p>
  <w:p w:rsidR="00A26B2D" w:rsidRDefault="00071FFC" w:rsidP="000527CA">
    <w:pPr>
      <w:pStyle w:val="Foote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A26B2D" w:rsidRPr="004932A4">
              <w:rPr>
                <w:rFonts w:ascii="Arial" w:hAnsi="Arial" w:cs="Arial"/>
                <w:b/>
                <w:sz w:val="16"/>
                <w:szCs w:val="16"/>
              </w:rPr>
              <w:t xml:space="preserve">Page </w:t>
            </w:r>
            <w:r w:rsidR="00A26B2D" w:rsidRPr="004932A4">
              <w:rPr>
                <w:rFonts w:ascii="Arial" w:hAnsi="Arial" w:cs="Arial"/>
                <w:b/>
                <w:bCs/>
                <w:sz w:val="16"/>
                <w:szCs w:val="16"/>
              </w:rPr>
              <w:fldChar w:fldCharType="begin"/>
            </w:r>
            <w:r w:rsidR="00A26B2D" w:rsidRPr="004932A4">
              <w:rPr>
                <w:rFonts w:ascii="Arial" w:hAnsi="Arial" w:cs="Arial"/>
                <w:b/>
                <w:bCs/>
                <w:sz w:val="16"/>
                <w:szCs w:val="16"/>
              </w:rPr>
              <w:instrText xml:space="preserve"> PAGE </w:instrText>
            </w:r>
            <w:r w:rsidR="00A26B2D" w:rsidRPr="004932A4">
              <w:rPr>
                <w:rFonts w:ascii="Arial" w:hAnsi="Arial" w:cs="Arial"/>
                <w:b/>
                <w:bCs/>
                <w:sz w:val="16"/>
                <w:szCs w:val="16"/>
              </w:rPr>
              <w:fldChar w:fldCharType="separate"/>
            </w:r>
            <w:r w:rsidR="004C38A1">
              <w:rPr>
                <w:rFonts w:ascii="Arial" w:hAnsi="Arial" w:cs="Arial"/>
                <w:b/>
                <w:bCs/>
                <w:noProof/>
                <w:sz w:val="16"/>
                <w:szCs w:val="16"/>
              </w:rPr>
              <w:t>2</w:t>
            </w:r>
            <w:r w:rsidR="00A26B2D" w:rsidRPr="004932A4">
              <w:rPr>
                <w:rFonts w:ascii="Arial" w:hAnsi="Arial" w:cs="Arial"/>
                <w:b/>
                <w:sz w:val="16"/>
                <w:szCs w:val="16"/>
              </w:rPr>
              <w:fldChar w:fldCharType="end"/>
            </w:r>
            <w:r w:rsidR="00A26B2D" w:rsidRPr="004932A4">
              <w:rPr>
                <w:rFonts w:ascii="Arial" w:hAnsi="Arial" w:cs="Arial"/>
                <w:b/>
                <w:sz w:val="16"/>
                <w:szCs w:val="16"/>
              </w:rPr>
              <w:t xml:space="preserve"> of </w:t>
            </w:r>
            <w:r w:rsidR="00A26B2D" w:rsidRPr="004932A4">
              <w:rPr>
                <w:rFonts w:ascii="Arial" w:hAnsi="Arial" w:cs="Arial"/>
                <w:b/>
                <w:bCs/>
                <w:sz w:val="16"/>
                <w:szCs w:val="16"/>
              </w:rPr>
              <w:fldChar w:fldCharType="begin"/>
            </w:r>
            <w:r w:rsidR="00A26B2D" w:rsidRPr="004932A4">
              <w:rPr>
                <w:rFonts w:ascii="Arial" w:hAnsi="Arial" w:cs="Arial"/>
                <w:b/>
                <w:bCs/>
                <w:sz w:val="16"/>
                <w:szCs w:val="16"/>
              </w:rPr>
              <w:instrText xml:space="preserve"> SECTIONPAGES  </w:instrText>
            </w:r>
            <w:r w:rsidR="00A26B2D" w:rsidRPr="004932A4">
              <w:rPr>
                <w:rFonts w:ascii="Arial" w:hAnsi="Arial" w:cs="Arial"/>
                <w:b/>
                <w:bCs/>
                <w:sz w:val="16"/>
                <w:szCs w:val="16"/>
              </w:rPr>
              <w:fldChar w:fldCharType="separate"/>
            </w:r>
            <w:r w:rsidR="004C38A1">
              <w:rPr>
                <w:rFonts w:ascii="Arial" w:hAnsi="Arial" w:cs="Arial"/>
                <w:b/>
                <w:bCs/>
                <w:noProof/>
                <w:sz w:val="16"/>
                <w:szCs w:val="16"/>
              </w:rPr>
              <w:t>9</w:t>
            </w:r>
            <w:r w:rsidR="00A26B2D" w:rsidRPr="004932A4">
              <w:rPr>
                <w:rFonts w:ascii="Arial" w:hAnsi="Arial" w:cs="Arial"/>
                <w:b/>
                <w:sz w:val="16"/>
                <w:szCs w:val="16"/>
              </w:rPr>
              <w:fldChar w:fldCharType="end"/>
            </w:r>
          </w:sdtContent>
        </w:sdt>
      </w:sdtContent>
    </w:sdt>
    <w:r w:rsidR="00A26B2D">
      <w:rPr>
        <w:rFonts w:ascii="Arial" w:hAnsi="Arial" w:cs="Arial"/>
        <w:b/>
        <w:sz w:val="16"/>
        <w:szCs w:val="16"/>
      </w:rPr>
      <w:ptab w:relativeTo="margin" w:alignment="right" w:leader="none"/>
    </w:r>
    <w:r w:rsidR="00A26B2D"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A26B2D">
          <w:rPr>
            <w:rFonts w:ascii="Arial" w:hAnsi="Arial" w:cs="Arial"/>
            <w:b/>
            <w:sz w:val="16"/>
            <w:szCs w:val="16"/>
          </w:rPr>
          <w:t>v1-0_21/05/2018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B2D" w:rsidRPr="00830749" w:rsidRDefault="00A26B2D" w:rsidP="00830749">
    <w:pPr>
      <w:pBdr>
        <w:top w:val="single" w:sz="4" w:space="1" w:color="auto"/>
      </w:pBdr>
      <w:rPr>
        <w:rFonts w:ascii="Arial" w:hAnsi="Arial" w:cs="Arial"/>
        <w:b/>
        <w:sz w:val="16"/>
        <w:szCs w:val="16"/>
      </w:rPr>
    </w:pPr>
  </w:p>
  <w:p w:rsidR="00A26B2D" w:rsidRPr="00830749" w:rsidRDefault="00A26B2D"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v1-0_21/05/2018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C38A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C38A1">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FFC" w:rsidRDefault="00071FFC" w:rsidP="00A67754">
      <w:r>
        <w:separator/>
      </w:r>
    </w:p>
  </w:footnote>
  <w:footnote w:type="continuationSeparator" w:id="0">
    <w:p w:rsidR="00071FFC" w:rsidRDefault="00071FF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B2D" w:rsidRDefault="00A26B2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rsidR="00A26B2D" w:rsidRPr="00830749" w:rsidRDefault="00A26B2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B2D" w:rsidRDefault="00A26B2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rsidR="00A26B2D" w:rsidRPr="00830749" w:rsidRDefault="00A26B2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1E7F"/>
    <w:multiLevelType w:val="multilevel"/>
    <w:tmpl w:val="324A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85D1189"/>
    <w:multiLevelType w:val="hybridMultilevel"/>
    <w:tmpl w:val="C6343D7C"/>
    <w:lvl w:ilvl="0" w:tplc="0DCA6172">
      <w:start w:val="1"/>
      <w:numFmt w:val="bullet"/>
      <w:lvlText w:val="•"/>
      <w:lvlJc w:val="left"/>
      <w:pPr>
        <w:tabs>
          <w:tab w:val="num" w:pos="720"/>
        </w:tabs>
        <w:ind w:left="720" w:hanging="360"/>
      </w:pPr>
      <w:rPr>
        <w:rFonts w:ascii="Arial" w:hAnsi="Arial" w:hint="default"/>
      </w:rPr>
    </w:lvl>
    <w:lvl w:ilvl="1" w:tplc="B936BF44" w:tentative="1">
      <w:start w:val="1"/>
      <w:numFmt w:val="bullet"/>
      <w:lvlText w:val="•"/>
      <w:lvlJc w:val="left"/>
      <w:pPr>
        <w:tabs>
          <w:tab w:val="num" w:pos="1440"/>
        </w:tabs>
        <w:ind w:left="1440" w:hanging="360"/>
      </w:pPr>
      <w:rPr>
        <w:rFonts w:ascii="Arial" w:hAnsi="Arial" w:hint="default"/>
      </w:rPr>
    </w:lvl>
    <w:lvl w:ilvl="2" w:tplc="463CC656" w:tentative="1">
      <w:start w:val="1"/>
      <w:numFmt w:val="bullet"/>
      <w:lvlText w:val="•"/>
      <w:lvlJc w:val="left"/>
      <w:pPr>
        <w:tabs>
          <w:tab w:val="num" w:pos="2160"/>
        </w:tabs>
        <w:ind w:left="2160" w:hanging="360"/>
      </w:pPr>
      <w:rPr>
        <w:rFonts w:ascii="Arial" w:hAnsi="Arial" w:hint="default"/>
      </w:rPr>
    </w:lvl>
    <w:lvl w:ilvl="3" w:tplc="5CF0C130" w:tentative="1">
      <w:start w:val="1"/>
      <w:numFmt w:val="bullet"/>
      <w:lvlText w:val="•"/>
      <w:lvlJc w:val="left"/>
      <w:pPr>
        <w:tabs>
          <w:tab w:val="num" w:pos="2880"/>
        </w:tabs>
        <w:ind w:left="2880" w:hanging="360"/>
      </w:pPr>
      <w:rPr>
        <w:rFonts w:ascii="Arial" w:hAnsi="Arial" w:hint="default"/>
      </w:rPr>
    </w:lvl>
    <w:lvl w:ilvl="4" w:tplc="07C45076" w:tentative="1">
      <w:start w:val="1"/>
      <w:numFmt w:val="bullet"/>
      <w:lvlText w:val="•"/>
      <w:lvlJc w:val="left"/>
      <w:pPr>
        <w:tabs>
          <w:tab w:val="num" w:pos="3600"/>
        </w:tabs>
        <w:ind w:left="3600" w:hanging="360"/>
      </w:pPr>
      <w:rPr>
        <w:rFonts w:ascii="Arial" w:hAnsi="Arial" w:hint="default"/>
      </w:rPr>
    </w:lvl>
    <w:lvl w:ilvl="5" w:tplc="2D72D8D8" w:tentative="1">
      <w:start w:val="1"/>
      <w:numFmt w:val="bullet"/>
      <w:lvlText w:val="•"/>
      <w:lvlJc w:val="left"/>
      <w:pPr>
        <w:tabs>
          <w:tab w:val="num" w:pos="4320"/>
        </w:tabs>
        <w:ind w:left="4320" w:hanging="360"/>
      </w:pPr>
      <w:rPr>
        <w:rFonts w:ascii="Arial" w:hAnsi="Arial" w:hint="default"/>
      </w:rPr>
    </w:lvl>
    <w:lvl w:ilvl="6" w:tplc="902C6F76" w:tentative="1">
      <w:start w:val="1"/>
      <w:numFmt w:val="bullet"/>
      <w:lvlText w:val="•"/>
      <w:lvlJc w:val="left"/>
      <w:pPr>
        <w:tabs>
          <w:tab w:val="num" w:pos="5040"/>
        </w:tabs>
        <w:ind w:left="5040" w:hanging="360"/>
      </w:pPr>
      <w:rPr>
        <w:rFonts w:ascii="Arial" w:hAnsi="Arial" w:hint="default"/>
      </w:rPr>
    </w:lvl>
    <w:lvl w:ilvl="7" w:tplc="692C55F4" w:tentative="1">
      <w:start w:val="1"/>
      <w:numFmt w:val="bullet"/>
      <w:lvlText w:val="•"/>
      <w:lvlJc w:val="left"/>
      <w:pPr>
        <w:tabs>
          <w:tab w:val="num" w:pos="5760"/>
        </w:tabs>
        <w:ind w:left="5760" w:hanging="360"/>
      </w:pPr>
      <w:rPr>
        <w:rFonts w:ascii="Arial" w:hAnsi="Arial" w:hint="default"/>
      </w:rPr>
    </w:lvl>
    <w:lvl w:ilvl="8" w:tplc="C9E6F5AE" w:tentative="1">
      <w:start w:val="1"/>
      <w:numFmt w:val="bullet"/>
      <w:lvlText w:val="•"/>
      <w:lvlJc w:val="left"/>
      <w:pPr>
        <w:tabs>
          <w:tab w:val="num" w:pos="6480"/>
        </w:tabs>
        <w:ind w:left="6480" w:hanging="360"/>
      </w:pPr>
      <w:rPr>
        <w:rFonts w:ascii="Arial" w:hAnsi="Arial"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AF829B9"/>
    <w:multiLevelType w:val="hybridMultilevel"/>
    <w:tmpl w:val="B88AF7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FA0257"/>
    <w:multiLevelType w:val="singleLevel"/>
    <w:tmpl w:val="8622552A"/>
    <w:lvl w:ilvl="0">
      <w:start w:val="1"/>
      <w:numFmt w:val="upperLetter"/>
      <w:lvlText w:val="1.%1. "/>
      <w:lvlJc w:val="left"/>
      <w:pPr>
        <w:ind w:left="720" w:hanging="360"/>
      </w:pPr>
      <w:rPr>
        <w:rFonts w:hint="default"/>
      </w:rPr>
    </w:lvl>
  </w:abstractNum>
  <w:abstractNum w:abstractNumId="17">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9AA5303"/>
    <w:multiLevelType w:val="singleLevel"/>
    <w:tmpl w:val="CDF4B28C"/>
    <w:lvl w:ilvl="0">
      <w:start w:val="1"/>
      <w:numFmt w:val="upperLetter"/>
      <w:lvlText w:val="1.2%1. "/>
      <w:lvlJc w:val="left"/>
      <w:pPr>
        <w:ind w:left="720" w:hanging="360"/>
      </w:pPr>
      <w:rPr>
        <w:rFonts w:hint="default"/>
      </w:rPr>
    </w:lvl>
  </w:abstractNum>
  <w:abstractNum w:abstractNumId="21">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0D76F08"/>
    <w:multiLevelType w:val="hybridMultilevel"/>
    <w:tmpl w:val="BC8847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ADA701C"/>
    <w:multiLevelType w:val="hybridMultilevel"/>
    <w:tmpl w:val="41B2D4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171415F"/>
    <w:multiLevelType w:val="hybridMultilevel"/>
    <w:tmpl w:val="5198B8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8"/>
  </w:num>
  <w:num w:numId="3">
    <w:abstractNumId w:val="15"/>
  </w:num>
  <w:num w:numId="4">
    <w:abstractNumId w:val="26"/>
  </w:num>
  <w:num w:numId="5">
    <w:abstractNumId w:val="5"/>
  </w:num>
  <w:num w:numId="6">
    <w:abstractNumId w:val="17"/>
  </w:num>
  <w:num w:numId="7">
    <w:abstractNumId w:val="22"/>
  </w:num>
  <w:num w:numId="8">
    <w:abstractNumId w:val="14"/>
  </w:num>
  <w:num w:numId="9">
    <w:abstractNumId w:val="16"/>
  </w:num>
  <w:num w:numId="10">
    <w:abstractNumId w:val="12"/>
  </w:num>
  <w:num w:numId="11">
    <w:abstractNumId w:val="11"/>
  </w:num>
  <w:num w:numId="12">
    <w:abstractNumId w:val="35"/>
  </w:num>
  <w:num w:numId="13">
    <w:abstractNumId w:val="1"/>
  </w:num>
  <w:num w:numId="14">
    <w:abstractNumId w:val="7"/>
  </w:num>
  <w:num w:numId="15">
    <w:abstractNumId w:val="23"/>
  </w:num>
  <w:num w:numId="16">
    <w:abstractNumId w:val="34"/>
  </w:num>
  <w:num w:numId="17">
    <w:abstractNumId w:val="24"/>
  </w:num>
  <w:num w:numId="18">
    <w:abstractNumId w:val="19"/>
  </w:num>
  <w:num w:numId="19">
    <w:abstractNumId w:val="10"/>
  </w:num>
  <w:num w:numId="20">
    <w:abstractNumId w:val="4"/>
  </w:num>
  <w:num w:numId="21">
    <w:abstractNumId w:val="9"/>
  </w:num>
  <w:num w:numId="22">
    <w:abstractNumId w:val="21"/>
  </w:num>
  <w:num w:numId="23">
    <w:abstractNumId w:val="33"/>
  </w:num>
  <w:num w:numId="24">
    <w:abstractNumId w:val="18"/>
  </w:num>
  <w:num w:numId="25">
    <w:abstractNumId w:val="30"/>
  </w:num>
  <w:num w:numId="26">
    <w:abstractNumId w:val="20"/>
  </w:num>
  <w:num w:numId="27">
    <w:abstractNumId w:val="27"/>
  </w:num>
  <w:num w:numId="28">
    <w:abstractNumId w:val="29"/>
  </w:num>
  <w:num w:numId="29">
    <w:abstractNumId w:val="25"/>
  </w:num>
  <w:num w:numId="30">
    <w:abstractNumId w:val="6"/>
  </w:num>
  <w:num w:numId="31">
    <w:abstractNumId w:val="0"/>
  </w:num>
  <w:num w:numId="32">
    <w:abstractNumId w:val="28"/>
  </w:num>
  <w:num w:numId="33">
    <w:abstractNumId w:val="31"/>
  </w:num>
  <w:num w:numId="34">
    <w:abstractNumId w:val="32"/>
  </w:num>
  <w:num w:numId="35">
    <w:abstractNumId w:val="13"/>
  </w:num>
  <w:num w:numId="36">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lqCrKOhjAcHGPTLc4mncbb8sQQGBwBXwAW93OtD/JK4UTv48gxAqDbtyXD5hrgxQucdlnsM3PFpT9BeCvL1OZw==" w:salt="lqGU8Yx+3UpuAF2aQqzar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27CA"/>
    <w:rsid w:val="00054D7B"/>
    <w:rsid w:val="00061726"/>
    <w:rsid w:val="00061A3F"/>
    <w:rsid w:val="000653FD"/>
    <w:rsid w:val="000672EE"/>
    <w:rsid w:val="00071FFC"/>
    <w:rsid w:val="00074457"/>
    <w:rsid w:val="00076AD6"/>
    <w:rsid w:val="000773CA"/>
    <w:rsid w:val="000838EE"/>
    <w:rsid w:val="0008468E"/>
    <w:rsid w:val="00085F76"/>
    <w:rsid w:val="00090D03"/>
    <w:rsid w:val="00091491"/>
    <w:rsid w:val="000A2303"/>
    <w:rsid w:val="000A28FB"/>
    <w:rsid w:val="000A6F47"/>
    <w:rsid w:val="000A7B07"/>
    <w:rsid w:val="000B346C"/>
    <w:rsid w:val="000B6487"/>
    <w:rsid w:val="000B7B64"/>
    <w:rsid w:val="000C233D"/>
    <w:rsid w:val="000C26D4"/>
    <w:rsid w:val="000C4F46"/>
    <w:rsid w:val="000C6FB4"/>
    <w:rsid w:val="000D01CD"/>
    <w:rsid w:val="000E0F7A"/>
    <w:rsid w:val="000E680F"/>
    <w:rsid w:val="000F0FCA"/>
    <w:rsid w:val="000F2A54"/>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5F6C"/>
    <w:rsid w:val="00184237"/>
    <w:rsid w:val="0018673D"/>
    <w:rsid w:val="00187D1C"/>
    <w:rsid w:val="00191E86"/>
    <w:rsid w:val="0019250A"/>
    <w:rsid w:val="00195433"/>
    <w:rsid w:val="001A61CA"/>
    <w:rsid w:val="001A77CF"/>
    <w:rsid w:val="001B09BC"/>
    <w:rsid w:val="001C0776"/>
    <w:rsid w:val="001C0B34"/>
    <w:rsid w:val="001C4084"/>
    <w:rsid w:val="001C748F"/>
    <w:rsid w:val="001D01D1"/>
    <w:rsid w:val="001D6E7D"/>
    <w:rsid w:val="001E05E8"/>
    <w:rsid w:val="001F2AD0"/>
    <w:rsid w:val="001F3555"/>
    <w:rsid w:val="001F6FA5"/>
    <w:rsid w:val="00201769"/>
    <w:rsid w:val="00201E01"/>
    <w:rsid w:val="00202782"/>
    <w:rsid w:val="00204C77"/>
    <w:rsid w:val="00212510"/>
    <w:rsid w:val="00213294"/>
    <w:rsid w:val="0021376B"/>
    <w:rsid w:val="00214096"/>
    <w:rsid w:val="002168EB"/>
    <w:rsid w:val="00217C2D"/>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163B"/>
    <w:rsid w:val="002A316B"/>
    <w:rsid w:val="002A4B14"/>
    <w:rsid w:val="002A5FAE"/>
    <w:rsid w:val="002B03AC"/>
    <w:rsid w:val="002B2600"/>
    <w:rsid w:val="002B5D29"/>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6194"/>
    <w:rsid w:val="00347500"/>
    <w:rsid w:val="00347A6D"/>
    <w:rsid w:val="003548CB"/>
    <w:rsid w:val="003614DC"/>
    <w:rsid w:val="00361CE5"/>
    <w:rsid w:val="00362760"/>
    <w:rsid w:val="00364477"/>
    <w:rsid w:val="00374DDE"/>
    <w:rsid w:val="003758B4"/>
    <w:rsid w:val="00376162"/>
    <w:rsid w:val="00390A28"/>
    <w:rsid w:val="0039160D"/>
    <w:rsid w:val="00392ABE"/>
    <w:rsid w:val="00393C68"/>
    <w:rsid w:val="00396581"/>
    <w:rsid w:val="003965FE"/>
    <w:rsid w:val="00397E79"/>
    <w:rsid w:val="003A5AD4"/>
    <w:rsid w:val="003A5D32"/>
    <w:rsid w:val="003B0DC7"/>
    <w:rsid w:val="003B5C02"/>
    <w:rsid w:val="003C065D"/>
    <w:rsid w:val="003C173C"/>
    <w:rsid w:val="003C33FB"/>
    <w:rsid w:val="003C6A1A"/>
    <w:rsid w:val="003D2DB8"/>
    <w:rsid w:val="003D305F"/>
    <w:rsid w:val="003D337A"/>
    <w:rsid w:val="003D6EB8"/>
    <w:rsid w:val="003D7CD7"/>
    <w:rsid w:val="003E1DAB"/>
    <w:rsid w:val="003E41CD"/>
    <w:rsid w:val="003F4120"/>
    <w:rsid w:val="003F4E60"/>
    <w:rsid w:val="003F5A03"/>
    <w:rsid w:val="00400774"/>
    <w:rsid w:val="00401C9F"/>
    <w:rsid w:val="00402AD2"/>
    <w:rsid w:val="00402F76"/>
    <w:rsid w:val="00410BC8"/>
    <w:rsid w:val="00410EFE"/>
    <w:rsid w:val="00412678"/>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68EA"/>
    <w:rsid w:val="00482720"/>
    <w:rsid w:val="0048721D"/>
    <w:rsid w:val="004A3499"/>
    <w:rsid w:val="004A44A7"/>
    <w:rsid w:val="004A5716"/>
    <w:rsid w:val="004A6B5D"/>
    <w:rsid w:val="004B0BF6"/>
    <w:rsid w:val="004B42E2"/>
    <w:rsid w:val="004C38A1"/>
    <w:rsid w:val="004C48E0"/>
    <w:rsid w:val="004C56C5"/>
    <w:rsid w:val="004C72F3"/>
    <w:rsid w:val="004D0680"/>
    <w:rsid w:val="004D1A7D"/>
    <w:rsid w:val="004D7CCC"/>
    <w:rsid w:val="004E3FB7"/>
    <w:rsid w:val="004E5C7F"/>
    <w:rsid w:val="004E6613"/>
    <w:rsid w:val="004E79AD"/>
    <w:rsid w:val="004F06CC"/>
    <w:rsid w:val="004F5A7B"/>
    <w:rsid w:val="0050226B"/>
    <w:rsid w:val="005025D4"/>
    <w:rsid w:val="00503E80"/>
    <w:rsid w:val="005054E9"/>
    <w:rsid w:val="005075AF"/>
    <w:rsid w:val="005102BD"/>
    <w:rsid w:val="00511559"/>
    <w:rsid w:val="00512B1D"/>
    <w:rsid w:val="00512BC0"/>
    <w:rsid w:val="0051331A"/>
    <w:rsid w:val="005156BE"/>
    <w:rsid w:val="00521DC6"/>
    <w:rsid w:val="005233B0"/>
    <w:rsid w:val="0052653F"/>
    <w:rsid w:val="0053134A"/>
    <w:rsid w:val="00531973"/>
    <w:rsid w:val="00532738"/>
    <w:rsid w:val="005334E1"/>
    <w:rsid w:val="005362A7"/>
    <w:rsid w:val="00536B74"/>
    <w:rsid w:val="00536CB1"/>
    <w:rsid w:val="00543100"/>
    <w:rsid w:val="00544F28"/>
    <w:rsid w:val="005516F3"/>
    <w:rsid w:val="00554183"/>
    <w:rsid w:val="00555130"/>
    <w:rsid w:val="005727FE"/>
    <w:rsid w:val="00573C4A"/>
    <w:rsid w:val="00577520"/>
    <w:rsid w:val="00583840"/>
    <w:rsid w:val="005845F8"/>
    <w:rsid w:val="005868D2"/>
    <w:rsid w:val="005948F5"/>
    <w:rsid w:val="005A327B"/>
    <w:rsid w:val="005B091D"/>
    <w:rsid w:val="005B16AD"/>
    <w:rsid w:val="005B3783"/>
    <w:rsid w:val="005B3D52"/>
    <w:rsid w:val="005B4B38"/>
    <w:rsid w:val="005C1FB7"/>
    <w:rsid w:val="005C20EC"/>
    <w:rsid w:val="005C48AD"/>
    <w:rsid w:val="005D0D43"/>
    <w:rsid w:val="005D6DBE"/>
    <w:rsid w:val="005E2278"/>
    <w:rsid w:val="005E26ED"/>
    <w:rsid w:val="005E2B40"/>
    <w:rsid w:val="005E2C83"/>
    <w:rsid w:val="005F3093"/>
    <w:rsid w:val="005F48A3"/>
    <w:rsid w:val="005F55E6"/>
    <w:rsid w:val="00601B14"/>
    <w:rsid w:val="00601C41"/>
    <w:rsid w:val="00602DE7"/>
    <w:rsid w:val="006040AF"/>
    <w:rsid w:val="0060728C"/>
    <w:rsid w:val="00607B3E"/>
    <w:rsid w:val="00607DE8"/>
    <w:rsid w:val="0061390C"/>
    <w:rsid w:val="00614655"/>
    <w:rsid w:val="0062039D"/>
    <w:rsid w:val="00621440"/>
    <w:rsid w:val="006214DB"/>
    <w:rsid w:val="00625E7C"/>
    <w:rsid w:val="00626283"/>
    <w:rsid w:val="00627CAE"/>
    <w:rsid w:val="006302E6"/>
    <w:rsid w:val="0063149A"/>
    <w:rsid w:val="00632918"/>
    <w:rsid w:val="00632E6C"/>
    <w:rsid w:val="00633CAE"/>
    <w:rsid w:val="0063511D"/>
    <w:rsid w:val="00640395"/>
    <w:rsid w:val="006407D6"/>
    <w:rsid w:val="00640DDA"/>
    <w:rsid w:val="0064236C"/>
    <w:rsid w:val="00644AC0"/>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A7373"/>
    <w:rsid w:val="006B065A"/>
    <w:rsid w:val="006B1FC9"/>
    <w:rsid w:val="006B2FB9"/>
    <w:rsid w:val="006B5A1A"/>
    <w:rsid w:val="006B6115"/>
    <w:rsid w:val="006B67FE"/>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5556"/>
    <w:rsid w:val="00747137"/>
    <w:rsid w:val="007518B1"/>
    <w:rsid w:val="00754C46"/>
    <w:rsid w:val="00757B27"/>
    <w:rsid w:val="00764294"/>
    <w:rsid w:val="007649A3"/>
    <w:rsid w:val="00764E0B"/>
    <w:rsid w:val="00765E11"/>
    <w:rsid w:val="0076703A"/>
    <w:rsid w:val="007715C5"/>
    <w:rsid w:val="0077287B"/>
    <w:rsid w:val="00774B65"/>
    <w:rsid w:val="007750F4"/>
    <w:rsid w:val="00775598"/>
    <w:rsid w:val="007830B6"/>
    <w:rsid w:val="00797798"/>
    <w:rsid w:val="007A1BB4"/>
    <w:rsid w:val="007A5008"/>
    <w:rsid w:val="007B2C43"/>
    <w:rsid w:val="007C1D61"/>
    <w:rsid w:val="007C2A88"/>
    <w:rsid w:val="007C52E8"/>
    <w:rsid w:val="007C63F4"/>
    <w:rsid w:val="007C76B1"/>
    <w:rsid w:val="007D3292"/>
    <w:rsid w:val="007D3954"/>
    <w:rsid w:val="007E0151"/>
    <w:rsid w:val="007E2C77"/>
    <w:rsid w:val="007E57E8"/>
    <w:rsid w:val="007E72A0"/>
    <w:rsid w:val="007E7CAC"/>
    <w:rsid w:val="007E7E66"/>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1CD"/>
    <w:rsid w:val="00872A11"/>
    <w:rsid w:val="008748CE"/>
    <w:rsid w:val="00877631"/>
    <w:rsid w:val="00882B9D"/>
    <w:rsid w:val="008868DF"/>
    <w:rsid w:val="0088762C"/>
    <w:rsid w:val="00891CB9"/>
    <w:rsid w:val="008A082C"/>
    <w:rsid w:val="008A257C"/>
    <w:rsid w:val="008A3A99"/>
    <w:rsid w:val="008B271E"/>
    <w:rsid w:val="008B39C9"/>
    <w:rsid w:val="008B436B"/>
    <w:rsid w:val="008B58D4"/>
    <w:rsid w:val="008C12D3"/>
    <w:rsid w:val="008C48F6"/>
    <w:rsid w:val="008D53C6"/>
    <w:rsid w:val="008F0BA8"/>
    <w:rsid w:val="008F464C"/>
    <w:rsid w:val="008F5B4B"/>
    <w:rsid w:val="00901593"/>
    <w:rsid w:val="009025D4"/>
    <w:rsid w:val="009055FD"/>
    <w:rsid w:val="009056E2"/>
    <w:rsid w:val="00907B67"/>
    <w:rsid w:val="00917FD2"/>
    <w:rsid w:val="00921288"/>
    <w:rsid w:val="009304CA"/>
    <w:rsid w:val="0093060F"/>
    <w:rsid w:val="00930A39"/>
    <w:rsid w:val="009324BA"/>
    <w:rsid w:val="00934AF5"/>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3203"/>
    <w:rsid w:val="0098186A"/>
    <w:rsid w:val="00986974"/>
    <w:rsid w:val="00986BC7"/>
    <w:rsid w:val="009928D0"/>
    <w:rsid w:val="00993997"/>
    <w:rsid w:val="00996438"/>
    <w:rsid w:val="00996731"/>
    <w:rsid w:val="00996BEA"/>
    <w:rsid w:val="009A34C4"/>
    <w:rsid w:val="009A4937"/>
    <w:rsid w:val="009B750D"/>
    <w:rsid w:val="009C7961"/>
    <w:rsid w:val="009D1E85"/>
    <w:rsid w:val="009D22C4"/>
    <w:rsid w:val="009E08FC"/>
    <w:rsid w:val="009E33A9"/>
    <w:rsid w:val="009E3CED"/>
    <w:rsid w:val="009E4376"/>
    <w:rsid w:val="009E78AF"/>
    <w:rsid w:val="009F34EB"/>
    <w:rsid w:val="00A0464B"/>
    <w:rsid w:val="00A07F94"/>
    <w:rsid w:val="00A127FB"/>
    <w:rsid w:val="00A2147E"/>
    <w:rsid w:val="00A25B81"/>
    <w:rsid w:val="00A2624A"/>
    <w:rsid w:val="00A265D7"/>
    <w:rsid w:val="00A26B2D"/>
    <w:rsid w:val="00A33567"/>
    <w:rsid w:val="00A34BA9"/>
    <w:rsid w:val="00A406B8"/>
    <w:rsid w:val="00A41676"/>
    <w:rsid w:val="00A43D76"/>
    <w:rsid w:val="00A526B7"/>
    <w:rsid w:val="00A52BAB"/>
    <w:rsid w:val="00A52C7C"/>
    <w:rsid w:val="00A61D78"/>
    <w:rsid w:val="00A64A43"/>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7FAE"/>
    <w:rsid w:val="00AE1258"/>
    <w:rsid w:val="00AE2391"/>
    <w:rsid w:val="00AE25FB"/>
    <w:rsid w:val="00AE3D85"/>
    <w:rsid w:val="00AE7E0E"/>
    <w:rsid w:val="00AF2383"/>
    <w:rsid w:val="00AF272A"/>
    <w:rsid w:val="00AF28A2"/>
    <w:rsid w:val="00AF5A03"/>
    <w:rsid w:val="00AF66C9"/>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E19"/>
    <w:rsid w:val="00B370F6"/>
    <w:rsid w:val="00B37128"/>
    <w:rsid w:val="00B40563"/>
    <w:rsid w:val="00B44885"/>
    <w:rsid w:val="00B45123"/>
    <w:rsid w:val="00B468BA"/>
    <w:rsid w:val="00B46CA0"/>
    <w:rsid w:val="00B50D23"/>
    <w:rsid w:val="00B52725"/>
    <w:rsid w:val="00B567CF"/>
    <w:rsid w:val="00B60A8E"/>
    <w:rsid w:val="00B61114"/>
    <w:rsid w:val="00B63435"/>
    <w:rsid w:val="00B64BF7"/>
    <w:rsid w:val="00B65524"/>
    <w:rsid w:val="00B708BF"/>
    <w:rsid w:val="00B753C2"/>
    <w:rsid w:val="00B80970"/>
    <w:rsid w:val="00B82C75"/>
    <w:rsid w:val="00B84397"/>
    <w:rsid w:val="00B8536D"/>
    <w:rsid w:val="00B85DAD"/>
    <w:rsid w:val="00B876C2"/>
    <w:rsid w:val="00B91399"/>
    <w:rsid w:val="00B91EAA"/>
    <w:rsid w:val="00B9239D"/>
    <w:rsid w:val="00B930C4"/>
    <w:rsid w:val="00B93C88"/>
    <w:rsid w:val="00B96243"/>
    <w:rsid w:val="00B9778C"/>
    <w:rsid w:val="00BA235F"/>
    <w:rsid w:val="00BA45C3"/>
    <w:rsid w:val="00BA7D5F"/>
    <w:rsid w:val="00BA7F7A"/>
    <w:rsid w:val="00BB11BC"/>
    <w:rsid w:val="00BB1F9D"/>
    <w:rsid w:val="00BB7D35"/>
    <w:rsid w:val="00BC0318"/>
    <w:rsid w:val="00BD2445"/>
    <w:rsid w:val="00BD4B75"/>
    <w:rsid w:val="00BD5D83"/>
    <w:rsid w:val="00BE1F60"/>
    <w:rsid w:val="00BE5659"/>
    <w:rsid w:val="00BF15FF"/>
    <w:rsid w:val="00BF51EE"/>
    <w:rsid w:val="00BF5315"/>
    <w:rsid w:val="00BF721E"/>
    <w:rsid w:val="00BF7956"/>
    <w:rsid w:val="00C02070"/>
    <w:rsid w:val="00C02A9F"/>
    <w:rsid w:val="00C04EE6"/>
    <w:rsid w:val="00C05340"/>
    <w:rsid w:val="00C0790A"/>
    <w:rsid w:val="00C116AB"/>
    <w:rsid w:val="00C145EE"/>
    <w:rsid w:val="00C1477C"/>
    <w:rsid w:val="00C17076"/>
    <w:rsid w:val="00C21B79"/>
    <w:rsid w:val="00C25494"/>
    <w:rsid w:val="00C31178"/>
    <w:rsid w:val="00C320F8"/>
    <w:rsid w:val="00C3636D"/>
    <w:rsid w:val="00C41923"/>
    <w:rsid w:val="00C478B5"/>
    <w:rsid w:val="00C527E2"/>
    <w:rsid w:val="00C53DA4"/>
    <w:rsid w:val="00C547D1"/>
    <w:rsid w:val="00C55618"/>
    <w:rsid w:val="00C55A27"/>
    <w:rsid w:val="00C60356"/>
    <w:rsid w:val="00C60EC1"/>
    <w:rsid w:val="00C640FC"/>
    <w:rsid w:val="00C65EC9"/>
    <w:rsid w:val="00C731E3"/>
    <w:rsid w:val="00C7472B"/>
    <w:rsid w:val="00C804A2"/>
    <w:rsid w:val="00C806B2"/>
    <w:rsid w:val="00C82BD7"/>
    <w:rsid w:val="00C83199"/>
    <w:rsid w:val="00C94DBB"/>
    <w:rsid w:val="00C95773"/>
    <w:rsid w:val="00C963E0"/>
    <w:rsid w:val="00C9717B"/>
    <w:rsid w:val="00C97C42"/>
    <w:rsid w:val="00CA0F42"/>
    <w:rsid w:val="00CA5689"/>
    <w:rsid w:val="00CA74AA"/>
    <w:rsid w:val="00CA78C3"/>
    <w:rsid w:val="00CB23D9"/>
    <w:rsid w:val="00CB7163"/>
    <w:rsid w:val="00CB7187"/>
    <w:rsid w:val="00CC3794"/>
    <w:rsid w:val="00CC3D35"/>
    <w:rsid w:val="00CC5E27"/>
    <w:rsid w:val="00CD0491"/>
    <w:rsid w:val="00CD62AE"/>
    <w:rsid w:val="00CE0B08"/>
    <w:rsid w:val="00CE1002"/>
    <w:rsid w:val="00CE17A5"/>
    <w:rsid w:val="00CE1EBF"/>
    <w:rsid w:val="00CE2955"/>
    <w:rsid w:val="00CE2FD4"/>
    <w:rsid w:val="00CE4DB2"/>
    <w:rsid w:val="00CE77FE"/>
    <w:rsid w:val="00CF30C7"/>
    <w:rsid w:val="00CF476A"/>
    <w:rsid w:val="00CF4F7C"/>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0D07"/>
    <w:rsid w:val="00D41220"/>
    <w:rsid w:val="00D41D28"/>
    <w:rsid w:val="00D44019"/>
    <w:rsid w:val="00D44406"/>
    <w:rsid w:val="00D445AA"/>
    <w:rsid w:val="00D448E3"/>
    <w:rsid w:val="00D44AC7"/>
    <w:rsid w:val="00D521B0"/>
    <w:rsid w:val="00D52AE9"/>
    <w:rsid w:val="00D542C1"/>
    <w:rsid w:val="00D612CD"/>
    <w:rsid w:val="00D63DFA"/>
    <w:rsid w:val="00D6577D"/>
    <w:rsid w:val="00D66338"/>
    <w:rsid w:val="00D7392A"/>
    <w:rsid w:val="00D74F43"/>
    <w:rsid w:val="00D762CD"/>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E6ED5"/>
    <w:rsid w:val="00DF0328"/>
    <w:rsid w:val="00DF5671"/>
    <w:rsid w:val="00DF71FB"/>
    <w:rsid w:val="00DF75DF"/>
    <w:rsid w:val="00E015C8"/>
    <w:rsid w:val="00E06C7B"/>
    <w:rsid w:val="00E07F3E"/>
    <w:rsid w:val="00E106BF"/>
    <w:rsid w:val="00E14BFA"/>
    <w:rsid w:val="00E14FDF"/>
    <w:rsid w:val="00E177B1"/>
    <w:rsid w:val="00E20A05"/>
    <w:rsid w:val="00E2279E"/>
    <w:rsid w:val="00E27D91"/>
    <w:rsid w:val="00E3181C"/>
    <w:rsid w:val="00E36EDD"/>
    <w:rsid w:val="00E43E99"/>
    <w:rsid w:val="00E441DD"/>
    <w:rsid w:val="00E50AAD"/>
    <w:rsid w:val="00E51079"/>
    <w:rsid w:val="00E51C4F"/>
    <w:rsid w:val="00E542EA"/>
    <w:rsid w:val="00E572E5"/>
    <w:rsid w:val="00E611E4"/>
    <w:rsid w:val="00E62A2B"/>
    <w:rsid w:val="00E6555D"/>
    <w:rsid w:val="00E669E8"/>
    <w:rsid w:val="00E7090F"/>
    <w:rsid w:val="00E76795"/>
    <w:rsid w:val="00E77A19"/>
    <w:rsid w:val="00E80753"/>
    <w:rsid w:val="00E8106E"/>
    <w:rsid w:val="00E82890"/>
    <w:rsid w:val="00E83A7C"/>
    <w:rsid w:val="00E85228"/>
    <w:rsid w:val="00E87D39"/>
    <w:rsid w:val="00E93A81"/>
    <w:rsid w:val="00EA4ACC"/>
    <w:rsid w:val="00EA4C21"/>
    <w:rsid w:val="00EA5ACC"/>
    <w:rsid w:val="00EA76DB"/>
    <w:rsid w:val="00EB0AA2"/>
    <w:rsid w:val="00EB100E"/>
    <w:rsid w:val="00EB2F5E"/>
    <w:rsid w:val="00EB7E28"/>
    <w:rsid w:val="00EB7F48"/>
    <w:rsid w:val="00EC73A1"/>
    <w:rsid w:val="00EE0EDC"/>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1035"/>
    <w:rsid w:val="00F6280E"/>
    <w:rsid w:val="00F656D7"/>
    <w:rsid w:val="00F67121"/>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B6743"/>
    <w:rsid w:val="00FB7AB5"/>
    <w:rsid w:val="00FC01FD"/>
    <w:rsid w:val="00FC24D3"/>
    <w:rsid w:val="00FC2BA4"/>
    <w:rsid w:val="00FC4794"/>
    <w:rsid w:val="00FC73DB"/>
    <w:rsid w:val="00FD01E7"/>
    <w:rsid w:val="00FD095A"/>
    <w:rsid w:val="00FD38B5"/>
    <w:rsid w:val="00FD51DF"/>
    <w:rsid w:val="00FD7558"/>
    <w:rsid w:val="00FE294E"/>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E3D85"/>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AE3D85"/>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4F5A7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548828">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20878063">
      <w:bodyDiv w:val="1"/>
      <w:marLeft w:val="0"/>
      <w:marRight w:val="0"/>
      <w:marTop w:val="0"/>
      <w:marBottom w:val="0"/>
      <w:divBdr>
        <w:top w:val="none" w:sz="0" w:space="0" w:color="auto"/>
        <w:left w:val="none" w:sz="0" w:space="0" w:color="auto"/>
        <w:bottom w:val="none" w:sz="0" w:space="0" w:color="auto"/>
        <w:right w:val="none" w:sz="0" w:space="0" w:color="auto"/>
      </w:divBdr>
      <w:divsChild>
        <w:div w:id="1247691296">
          <w:marLeft w:val="274"/>
          <w:marRight w:val="0"/>
          <w:marTop w:val="0"/>
          <w:marBottom w:val="0"/>
          <w:divBdr>
            <w:top w:val="none" w:sz="0" w:space="0" w:color="auto"/>
            <w:left w:val="none" w:sz="0" w:space="0" w:color="auto"/>
            <w:bottom w:val="none" w:sz="0" w:space="0" w:color="auto"/>
            <w:right w:val="none" w:sz="0" w:space="0" w:color="auto"/>
          </w:divBdr>
        </w:div>
        <w:div w:id="1588807654">
          <w:marLeft w:val="274"/>
          <w:marRight w:val="0"/>
          <w:marTop w:val="0"/>
          <w:marBottom w:val="0"/>
          <w:divBdr>
            <w:top w:val="none" w:sz="0" w:space="0" w:color="auto"/>
            <w:left w:val="none" w:sz="0" w:space="0" w:color="auto"/>
            <w:bottom w:val="none" w:sz="0" w:space="0" w:color="auto"/>
            <w:right w:val="none" w:sz="0" w:space="0" w:color="auto"/>
          </w:divBdr>
        </w:div>
        <w:div w:id="1384213217">
          <w:marLeft w:val="274"/>
          <w:marRight w:val="0"/>
          <w:marTop w:val="0"/>
          <w:marBottom w:val="0"/>
          <w:divBdr>
            <w:top w:val="none" w:sz="0" w:space="0" w:color="auto"/>
            <w:left w:val="none" w:sz="0" w:space="0" w:color="auto"/>
            <w:bottom w:val="none" w:sz="0" w:space="0" w:color="auto"/>
            <w:right w:val="none" w:sz="0" w:space="0" w:color="auto"/>
          </w:divBdr>
        </w:div>
        <w:div w:id="576671276">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68039392">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0236618">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F1D8E3E4-2BC6-4850-BE38-C1A0A32B902E}" type="presOf" srcId="{C1FF0FB2-1523-48D6-B730-1040D0B4E4C1}" destId="{FBA4B9A9-C6DC-406D-B495-C754D2400C5D}" srcOrd="0" destOrd="0" presId="urn:microsoft.com/office/officeart/2005/8/layout/pyramid1"/>
    <dgm:cxn modelId="{7C6DC2AA-288B-42B6-8096-07C793EF3305}" type="presOf" srcId="{9AA056EF-DBDE-4F35-AADA-55099AF563B5}" destId="{614D6B11-B45C-4180-B440-2B82BF162872}" srcOrd="0" destOrd="0" presId="urn:microsoft.com/office/officeart/2005/8/layout/pyramid1"/>
    <dgm:cxn modelId="{A9909FC2-3468-400F-AB98-9E0DF6981C80}" type="presOf" srcId="{06285734-79FB-4D90-969A-A001085F9F03}" destId="{788C9BFF-C520-4A3E-BAEE-561D145C0506}"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5EA14478-0347-4AB4-8B43-88EBD664A509}" type="presOf" srcId="{1ED9929B-A497-4CB6-AE23-A0B96462C01F}" destId="{DEE34808-E4BC-4DD8-A235-D8746E67DBD5}" srcOrd="1" destOrd="0" presId="urn:microsoft.com/office/officeart/2005/8/layout/pyramid1"/>
    <dgm:cxn modelId="{023CEE56-14D9-47AF-9D59-6BF2AF71F86C}" type="presOf" srcId="{57318B6B-8BA2-4152-8B74-404CE1832126}" destId="{DAD6CD18-D69F-4CEE-944C-DF2BA065DA2C}" srcOrd="0" destOrd="0" presId="urn:microsoft.com/office/officeart/2005/8/layout/pyramid1"/>
    <dgm:cxn modelId="{CCE97D3A-82E2-4DE5-A037-6CE941517A0A}"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E7BFA4B1-7DEF-4EC0-A316-0584A653FC3D}" type="presOf" srcId="{D7E063B8-3476-41CA-8A00-EECF7E167CE2}" destId="{93EC4B96-9504-43C5-9EE4-1F451DF7AA5E}" srcOrd="0" destOrd="0" presId="urn:microsoft.com/office/officeart/2005/8/layout/pyramid1"/>
    <dgm:cxn modelId="{695E7874-4AB6-495D-A6D5-34E800D50783}" type="presOf" srcId="{9AA056EF-DBDE-4F35-AADA-55099AF563B5}" destId="{A74B4317-F1E3-4F68-B558-5626EFF78EC9}" srcOrd="1" destOrd="0" presId="urn:microsoft.com/office/officeart/2005/8/layout/pyramid1"/>
    <dgm:cxn modelId="{B2996C3E-3048-4A3D-B168-6483DE08C0C1}" type="presOf" srcId="{06285734-79FB-4D90-969A-A001085F9F03}" destId="{A66FC8C1-E80C-4FE0-8CDC-48199A826CA7}" srcOrd="1" destOrd="0" presId="urn:microsoft.com/office/officeart/2005/8/layout/pyramid1"/>
    <dgm:cxn modelId="{BBB7E2D1-40E4-47A3-9AB3-916A97E11CD8}"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614DD569-81C4-4BF5-9C09-252538FED77A}" type="presOf" srcId="{1ED9929B-A497-4CB6-AE23-A0B96462C01F}" destId="{720791E5-B912-4551-A5A8-DA1A3174EE57}" srcOrd="0" destOrd="0" presId="urn:microsoft.com/office/officeart/2005/8/layout/pyramid1"/>
    <dgm:cxn modelId="{A0A7192F-5865-4D3A-8B60-86F0C75173B3}" type="presOf" srcId="{57FF7DF8-CB77-43F7-90B5-11DFF3DA06D0}" destId="{16159E24-3912-4EE6-9B02-3E4A626F362D}"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8B83AC9B-6B9B-4A70-A824-235DE575ABE5}" type="presOf" srcId="{D7E063B8-3476-41CA-8A00-EECF7E167CE2}" destId="{F0C05F9B-9200-4094-B625-3131773B6D02}" srcOrd="1" destOrd="0" presId="urn:microsoft.com/office/officeart/2005/8/layout/pyramid1"/>
    <dgm:cxn modelId="{8BCF15BB-1DCB-4423-BCAB-E1CBDD605756}" type="presParOf" srcId="{FBA4B9A9-C6DC-406D-B495-C754D2400C5D}" destId="{27FA6654-CA5B-41F9-BEBB-DDF234E59CE3}" srcOrd="0" destOrd="0" presId="urn:microsoft.com/office/officeart/2005/8/layout/pyramid1"/>
    <dgm:cxn modelId="{E9B16432-EA76-474F-9341-A2456E6BB591}" type="presParOf" srcId="{27FA6654-CA5B-41F9-BEBB-DDF234E59CE3}" destId="{614D6B11-B45C-4180-B440-2B82BF162872}" srcOrd="0" destOrd="0" presId="urn:microsoft.com/office/officeart/2005/8/layout/pyramid1"/>
    <dgm:cxn modelId="{AA730E55-109E-4D04-B93E-339090AB972F}" type="presParOf" srcId="{27FA6654-CA5B-41F9-BEBB-DDF234E59CE3}" destId="{A74B4317-F1E3-4F68-B558-5626EFF78EC9}" srcOrd="1" destOrd="0" presId="urn:microsoft.com/office/officeart/2005/8/layout/pyramid1"/>
    <dgm:cxn modelId="{CA9540DF-554B-4F5D-B119-341EF30E8272}" type="presParOf" srcId="{FBA4B9A9-C6DC-406D-B495-C754D2400C5D}" destId="{B73599D8-7AE8-4648-9A20-0BFE6CDE4C8D}" srcOrd="1" destOrd="0" presId="urn:microsoft.com/office/officeart/2005/8/layout/pyramid1"/>
    <dgm:cxn modelId="{76D8386A-08A0-46FA-8AB2-8D7F9F2E4F68}" type="presParOf" srcId="{B73599D8-7AE8-4648-9A20-0BFE6CDE4C8D}" destId="{16159E24-3912-4EE6-9B02-3E4A626F362D}" srcOrd="0" destOrd="0" presId="urn:microsoft.com/office/officeart/2005/8/layout/pyramid1"/>
    <dgm:cxn modelId="{FF60CF50-29B1-4F37-ACD2-0B1E3950F404}" type="presParOf" srcId="{B73599D8-7AE8-4648-9A20-0BFE6CDE4C8D}" destId="{B45649EF-204F-4D14-8169-688DC405EE76}" srcOrd="1" destOrd="0" presId="urn:microsoft.com/office/officeart/2005/8/layout/pyramid1"/>
    <dgm:cxn modelId="{27FB12CF-9D26-424E-A1DB-9635F0E89D79}" type="presParOf" srcId="{FBA4B9A9-C6DC-406D-B495-C754D2400C5D}" destId="{531717DA-A929-4746-8718-0221FB6914C3}" srcOrd="2" destOrd="0" presId="urn:microsoft.com/office/officeart/2005/8/layout/pyramid1"/>
    <dgm:cxn modelId="{46404A27-5CEC-4062-BB4C-76DA771FFCBC}" type="presParOf" srcId="{531717DA-A929-4746-8718-0221FB6914C3}" destId="{DAD6CD18-D69F-4CEE-944C-DF2BA065DA2C}" srcOrd="0" destOrd="0" presId="urn:microsoft.com/office/officeart/2005/8/layout/pyramid1"/>
    <dgm:cxn modelId="{77482084-50F1-49EF-AE7E-788697205B71}" type="presParOf" srcId="{531717DA-A929-4746-8718-0221FB6914C3}" destId="{59D15591-D8F4-4317-BFD8-6B218AB0E744}" srcOrd="1" destOrd="0" presId="urn:microsoft.com/office/officeart/2005/8/layout/pyramid1"/>
    <dgm:cxn modelId="{F8D74619-1E53-4268-9ABD-9CDDC73B52CB}" type="presParOf" srcId="{FBA4B9A9-C6DC-406D-B495-C754D2400C5D}" destId="{87B77527-B529-4422-82A1-3ADE116F3C17}" srcOrd="3" destOrd="0" presId="urn:microsoft.com/office/officeart/2005/8/layout/pyramid1"/>
    <dgm:cxn modelId="{1AA125AE-282C-4E41-B3EA-5CE798710D44}" type="presParOf" srcId="{87B77527-B529-4422-82A1-3ADE116F3C17}" destId="{93EC4B96-9504-43C5-9EE4-1F451DF7AA5E}" srcOrd="0" destOrd="0" presId="urn:microsoft.com/office/officeart/2005/8/layout/pyramid1"/>
    <dgm:cxn modelId="{85722ACD-738E-4B69-BCCA-3590ADBDD342}" type="presParOf" srcId="{87B77527-B529-4422-82A1-3ADE116F3C17}" destId="{F0C05F9B-9200-4094-B625-3131773B6D02}" srcOrd="1" destOrd="0" presId="urn:microsoft.com/office/officeart/2005/8/layout/pyramid1"/>
    <dgm:cxn modelId="{AA10AA01-54D0-4E25-8CB4-E2FDE7E7AA26}" type="presParOf" srcId="{FBA4B9A9-C6DC-406D-B495-C754D2400C5D}" destId="{75BE66D3-A3E7-42A5-B8CF-5EBD4D442C57}" srcOrd="4" destOrd="0" presId="urn:microsoft.com/office/officeart/2005/8/layout/pyramid1"/>
    <dgm:cxn modelId="{927D0838-C225-40F8-9143-DB5D8BB484C2}" type="presParOf" srcId="{75BE66D3-A3E7-42A5-B8CF-5EBD4D442C57}" destId="{788C9BFF-C520-4A3E-BAEE-561D145C0506}" srcOrd="0" destOrd="0" presId="urn:microsoft.com/office/officeart/2005/8/layout/pyramid1"/>
    <dgm:cxn modelId="{A4389940-68C2-41FA-8E30-A407AA89386E}" type="presParOf" srcId="{75BE66D3-A3E7-42A5-B8CF-5EBD4D442C57}" destId="{A66FC8C1-E80C-4FE0-8CDC-48199A826CA7}" srcOrd="1" destOrd="0" presId="urn:microsoft.com/office/officeart/2005/8/layout/pyramid1"/>
    <dgm:cxn modelId="{D2C09BC1-E29F-42AB-8151-4B11BB857E66}" type="presParOf" srcId="{FBA4B9A9-C6DC-406D-B495-C754D2400C5D}" destId="{A1F4955F-392D-4CF8-882D-C763CAA69A37}" srcOrd="5" destOrd="0" presId="urn:microsoft.com/office/officeart/2005/8/layout/pyramid1"/>
    <dgm:cxn modelId="{76B1E1A4-9D22-451D-99DE-1E933937D620}" type="presParOf" srcId="{A1F4955F-392D-4CF8-882D-C763CAA69A37}" destId="{720791E5-B912-4551-A5A8-DA1A3174EE57}" srcOrd="0" destOrd="0" presId="urn:microsoft.com/office/officeart/2005/8/layout/pyramid1"/>
    <dgm:cxn modelId="{3FF78A00-2CC1-4EE5-9D4C-9E8895EF6EE5}"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68D1004E1D9420C8C9CD61034C27966"/>
        <w:category>
          <w:name w:val="General"/>
          <w:gallery w:val="placeholder"/>
        </w:category>
        <w:types>
          <w:type w:val="bbPlcHdr"/>
        </w:types>
        <w:behaviors>
          <w:behavior w:val="content"/>
        </w:behaviors>
        <w:guid w:val="{94FA795C-A7A1-4C4E-A108-05C977D16E85}"/>
      </w:docPartPr>
      <w:docPartBody>
        <w:p w:rsidR="00DC0E6E" w:rsidRDefault="00DC0E6E" w:rsidP="00DC0E6E">
          <w:pPr>
            <w:pStyle w:val="668D1004E1D9420C8C9CD61034C27966"/>
          </w:pPr>
          <w:r w:rsidRPr="00A24C5D">
            <w:rPr>
              <w:rStyle w:val="PlaceholderText"/>
            </w:rPr>
            <w:t>[Title]</w:t>
          </w:r>
        </w:p>
      </w:docPartBody>
    </w:docPart>
    <w:docPart>
      <w:docPartPr>
        <w:name w:val="23DD8BB3F45A40CCB209F345CD9432C6"/>
        <w:category>
          <w:name w:val="General"/>
          <w:gallery w:val="placeholder"/>
        </w:category>
        <w:types>
          <w:type w:val="bbPlcHdr"/>
        </w:types>
        <w:behaviors>
          <w:behavior w:val="content"/>
        </w:behaviors>
        <w:guid w:val="{AA606BF2-5E7B-4981-95DE-B43632164250}"/>
      </w:docPartPr>
      <w:docPartBody>
        <w:p w:rsidR="00DC0E6E" w:rsidRDefault="00DC0E6E" w:rsidP="00DC0E6E">
          <w:pPr>
            <w:pStyle w:val="23DD8BB3F45A40CCB209F345CD9432C6"/>
          </w:pPr>
          <w:r w:rsidRPr="00A24C5D">
            <w:rPr>
              <w:rStyle w:val="PlaceholderText"/>
            </w:rPr>
            <w:t>[Subject]</w:t>
          </w:r>
        </w:p>
      </w:docPartBody>
    </w:docPart>
    <w:docPart>
      <w:docPartPr>
        <w:name w:val="B86ECA43320D4B90BDB1E8A402FD651C"/>
        <w:category>
          <w:name w:val="General"/>
          <w:gallery w:val="placeholder"/>
        </w:category>
        <w:types>
          <w:type w:val="bbPlcHdr"/>
        </w:types>
        <w:behaviors>
          <w:behavior w:val="content"/>
        </w:behaviors>
        <w:guid w:val="{AB48305E-577B-4677-9A1E-A05712D5329B}"/>
      </w:docPartPr>
      <w:docPartBody>
        <w:p w:rsidR="00DC0E6E" w:rsidRDefault="00DC0E6E" w:rsidP="00DC0E6E">
          <w:pPr>
            <w:pStyle w:val="B86ECA43320D4B90BDB1E8A402FD65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20A37"/>
    <w:rsid w:val="00247826"/>
    <w:rsid w:val="00263EF0"/>
    <w:rsid w:val="00287657"/>
    <w:rsid w:val="002B2967"/>
    <w:rsid w:val="002F51A8"/>
    <w:rsid w:val="003A1AE6"/>
    <w:rsid w:val="003C064C"/>
    <w:rsid w:val="003D7AF8"/>
    <w:rsid w:val="00454E36"/>
    <w:rsid w:val="004D0A6F"/>
    <w:rsid w:val="004D4E50"/>
    <w:rsid w:val="00595B4E"/>
    <w:rsid w:val="005D3BC9"/>
    <w:rsid w:val="006018E6"/>
    <w:rsid w:val="006206DC"/>
    <w:rsid w:val="0062445D"/>
    <w:rsid w:val="00641837"/>
    <w:rsid w:val="006A5ED9"/>
    <w:rsid w:val="006D6A21"/>
    <w:rsid w:val="007249CB"/>
    <w:rsid w:val="00725E82"/>
    <w:rsid w:val="007569BC"/>
    <w:rsid w:val="007A3F6C"/>
    <w:rsid w:val="007E2E66"/>
    <w:rsid w:val="008714ED"/>
    <w:rsid w:val="008B2E4D"/>
    <w:rsid w:val="008B6B71"/>
    <w:rsid w:val="008C1EB3"/>
    <w:rsid w:val="008C242E"/>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0E6E"/>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0E6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668D1004E1D9420C8C9CD61034C27966">
    <w:name w:val="668D1004E1D9420C8C9CD61034C27966"/>
    <w:rsid w:val="00DC0E6E"/>
    <w:pPr>
      <w:spacing w:after="160" w:line="259" w:lineRule="auto"/>
    </w:pPr>
  </w:style>
  <w:style w:type="paragraph" w:customStyle="1" w:styleId="23DD8BB3F45A40CCB209F345CD9432C6">
    <w:name w:val="23DD8BB3F45A40CCB209F345CD9432C6"/>
    <w:rsid w:val="00DC0E6E"/>
    <w:pPr>
      <w:spacing w:after="160" w:line="259" w:lineRule="auto"/>
    </w:pPr>
  </w:style>
  <w:style w:type="paragraph" w:customStyle="1" w:styleId="B86ECA43320D4B90BDB1E8A402FD651C">
    <w:name w:val="B86ECA43320D4B90BDB1E8A402FD651C"/>
    <w:rsid w:val="00DC0E6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42EF7-5D3F-4BB2-BB96-38E4C28FBAC5}">
  <ds:schemaRefs>
    <ds:schemaRef ds:uri="http://schemas.microsoft.com/office/2006/customDocumentInformationPanel"/>
  </ds:schemaRefs>
</ds:datastoreItem>
</file>

<file path=customXml/itemProps2.xml><?xml version="1.0" encoding="utf-8"?>
<ds:datastoreItem xmlns:ds="http://schemas.openxmlformats.org/officeDocument/2006/customXml" ds:itemID="{C2896D0C-BF96-491A-9131-1E9761B5F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3630</TotalTime>
  <Pages>9</Pages>
  <Words>1265</Words>
  <Characters>7214</Characters>
  <Application>Microsoft Office Word</Application>
  <DocSecurity>8</DocSecurity>
  <Lines>60</Lines>
  <Paragraphs>16</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8463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keywords/>
  <dc:description/>
  <cp:lastModifiedBy>ME</cp:lastModifiedBy>
  <cp:revision>108</cp:revision>
  <cp:lastPrinted>2018-05-15T06:15:00Z</cp:lastPrinted>
  <dcterms:created xsi:type="dcterms:W3CDTF">2017-10-13T01:57:00Z</dcterms:created>
  <dcterms:modified xsi:type="dcterms:W3CDTF">2019-02-18T17:18:00Z</dcterms:modified>
  <cp:contentStatus>v1-0_21/05/2018</cp:contentStatus>
</cp:coreProperties>
</file>