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4D0A36" w:rsidRDefault="00DB3753" w:rsidP="00DB3753">
      <w:r>
        <w:t xml:space="preserve">As this unit is about </w:t>
      </w:r>
      <w:r w:rsidR="004D0A36">
        <w:t>working with diverse people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D0A36" w:rsidRDefault="004D0A36" w:rsidP="004D0A36">
      <w:pPr>
        <w:pStyle w:val="Bullets"/>
        <w:numPr>
          <w:ilvl w:val="0"/>
          <w:numId w:val="12"/>
        </w:numPr>
      </w:pPr>
      <w:r w:rsidRPr="002C2214">
        <w:t>Reflect</w:t>
      </w:r>
      <w:r>
        <w:t>ing</w:t>
      </w:r>
      <w:r w:rsidRPr="002C2214">
        <w:t xml:space="preserve"> on own perspectives</w:t>
      </w:r>
    </w:p>
    <w:p w:rsidR="004D0A36" w:rsidRDefault="004D0A36" w:rsidP="004D0A36">
      <w:pPr>
        <w:pStyle w:val="Bullets"/>
        <w:numPr>
          <w:ilvl w:val="0"/>
          <w:numId w:val="12"/>
        </w:numPr>
      </w:pPr>
      <w:r>
        <w:t>Appreciating</w:t>
      </w:r>
      <w:r w:rsidRPr="002C2214">
        <w:t xml:space="preserve"> diversity and inclusiveness, and their benefits</w:t>
      </w:r>
    </w:p>
    <w:p w:rsidR="004D0A36" w:rsidRDefault="004D0A36" w:rsidP="004D0A36">
      <w:pPr>
        <w:pStyle w:val="Bullets"/>
        <w:numPr>
          <w:ilvl w:val="0"/>
          <w:numId w:val="12"/>
        </w:numPr>
      </w:pPr>
      <w:r>
        <w:t>Communicating</w:t>
      </w:r>
      <w:r w:rsidRPr="002C2214">
        <w:t xml:space="preserve"> with people from diverse backgrounds and situations</w:t>
      </w:r>
    </w:p>
    <w:p w:rsidR="00260F21" w:rsidRPr="004D0A36" w:rsidRDefault="004D0A36" w:rsidP="004D0A36">
      <w:pPr>
        <w:pStyle w:val="Bullets"/>
        <w:numPr>
          <w:ilvl w:val="0"/>
          <w:numId w:val="12"/>
        </w:numPr>
      </w:pPr>
      <w:r>
        <w:t>Promoting</w:t>
      </w:r>
      <w:r w:rsidRPr="002C2214">
        <w:t xml:space="preserve"> understanding across diverse groups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725D91" w:rsidRDefault="004D0A36" w:rsidP="004D0A36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2C2214">
              <w:rPr>
                <w:rFonts w:asciiTheme="minorHAnsi" w:hAnsiTheme="minorHAnsi"/>
              </w:rPr>
              <w:t>dentify and reflect on own social and cultural perspectives and biases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w</w:t>
            </w:r>
            <w:r w:rsidRPr="002C2214">
              <w:rPr>
                <w:rFonts w:asciiTheme="minorHAnsi" w:hAnsiTheme="minorHAnsi"/>
              </w:rPr>
              <w:t>ork with awareness of own limitations in self and social awareness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u</w:t>
            </w:r>
            <w:r w:rsidRPr="002C2214">
              <w:rPr>
                <w:rFonts w:asciiTheme="minorHAnsi" w:hAnsiTheme="minorHAnsi"/>
              </w:rPr>
              <w:t>se reflection to support own ability to work inclusively and with understanding of others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2C2214">
              <w:rPr>
                <w:rFonts w:asciiTheme="minorHAnsi" w:hAnsiTheme="minorHAnsi"/>
              </w:rPr>
              <w:t>dentify and act on ways to improve own self and social awareness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v</w:t>
            </w:r>
            <w:r w:rsidRPr="002C2214">
              <w:rPr>
                <w:rFonts w:asciiTheme="minorHAnsi" w:hAnsiTheme="minorHAnsi"/>
              </w:rPr>
              <w:t>alue and respect diversity and inclusiveness across all areas of work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2C2214">
              <w:rPr>
                <w:rFonts w:asciiTheme="minorHAnsi" w:hAnsiTheme="minorHAnsi"/>
              </w:rPr>
              <w:t>ontribute to the development of work place and professional relationships based on appreciation of diversity and inclusiveness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u</w:t>
            </w:r>
            <w:r w:rsidRPr="002C2214">
              <w:rPr>
                <w:rFonts w:asciiTheme="minorHAnsi" w:hAnsiTheme="minorHAnsi"/>
              </w:rPr>
              <w:t>se work practices that make environments safe for all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</w:t>
            </w:r>
            <w:r w:rsidRPr="002C2214">
              <w:rPr>
                <w:rFonts w:asciiTheme="minorHAnsi" w:hAnsiTheme="minorHAnsi"/>
              </w:rPr>
              <w:t>how respect for diversity in communication with all people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u</w:t>
            </w:r>
            <w:r w:rsidRPr="002C2214">
              <w:rPr>
                <w:rFonts w:asciiTheme="minorHAnsi" w:hAnsiTheme="minorHAnsi"/>
              </w:rPr>
              <w:t>se verbal and non-verbal communication constructively to establish, develop and maintain effective relationships, mutual trust and confidence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w</w:t>
            </w:r>
            <w:r w:rsidRPr="002C2214">
              <w:rPr>
                <w:rFonts w:asciiTheme="minorHAnsi" w:hAnsiTheme="minorHAnsi"/>
              </w:rPr>
              <w:t>here a language barrier exists, use effective strategies to communicate in the most efficient way possible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</w:t>
            </w:r>
            <w:r w:rsidRPr="002C2214">
              <w:rPr>
                <w:rFonts w:asciiTheme="minorHAnsi" w:hAnsiTheme="minorHAnsi"/>
              </w:rPr>
              <w:t>eek assistance from interpreters or other persons according to communication needs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lastRenderedPageBreak/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2C2214">
              <w:rPr>
                <w:rFonts w:asciiTheme="minorHAnsi" w:hAnsiTheme="minorHAnsi"/>
              </w:rPr>
              <w:t>dentify issues that may cause communication misunderstandings or other difficulties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w</w:t>
            </w:r>
            <w:r w:rsidRPr="002C2214">
              <w:rPr>
                <w:rFonts w:asciiTheme="minorHAnsi" w:hAnsiTheme="minorHAnsi"/>
              </w:rPr>
              <w:t>here difficulties or misunderstandings occur, consider the impact of social and cultural diversity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m</w:t>
            </w:r>
            <w:r w:rsidRPr="002C2214">
              <w:rPr>
                <w:rFonts w:asciiTheme="minorHAnsi" w:hAnsiTheme="minorHAnsi"/>
              </w:rPr>
              <w:t>ake an effort to sensitively resolve differences, taking account of diversity considerations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4D0A36">
        <w:trPr>
          <w:cantSplit/>
        </w:trPr>
        <w:tc>
          <w:tcPr>
            <w:tcW w:w="7054" w:type="dxa"/>
            <w:gridSpan w:val="4"/>
            <w:vAlign w:val="center"/>
          </w:tcPr>
          <w:p w:rsidR="004D0A36" w:rsidRPr="00260F21" w:rsidRDefault="004D0A36" w:rsidP="004D0A36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2C22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</w:t>
            </w:r>
            <w:r w:rsidRPr="002C2214">
              <w:rPr>
                <w:rFonts w:asciiTheme="minorHAnsi" w:hAnsiTheme="minorHAnsi"/>
              </w:rPr>
              <w:t>ddress any difficulties with appropriate people and seek assistance when required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4D0A36" w:rsidRPr="00882A06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725D91">
        <w:trPr>
          <w:cantSplit/>
        </w:trPr>
        <w:tc>
          <w:tcPr>
            <w:tcW w:w="2393" w:type="dxa"/>
          </w:tcPr>
          <w:p w:rsidR="004D0A36" w:rsidRPr="005A3989" w:rsidRDefault="004D0A36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4D0A36" w:rsidRPr="005A3989" w:rsidRDefault="004D0A36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4D0A36" w:rsidRPr="005A3989" w:rsidRDefault="004D0A36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4D0A36" w:rsidRPr="00D63661" w:rsidTr="00725D91">
        <w:trPr>
          <w:cantSplit/>
        </w:trPr>
        <w:tc>
          <w:tcPr>
            <w:tcW w:w="9242" w:type="dxa"/>
            <w:gridSpan w:val="6"/>
          </w:tcPr>
          <w:p w:rsidR="004D0A36" w:rsidRPr="005A3989" w:rsidRDefault="004D0A36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Default="004D0A36" w:rsidP="0030660C">
            <w:pPr>
              <w:spacing w:before="240" w:after="0" w:line="240" w:lineRule="auto"/>
            </w:pPr>
          </w:p>
          <w:p w:rsidR="004D0A36" w:rsidRPr="005A3989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4D0A36" w:rsidRPr="005A3989" w:rsidRDefault="004D0A36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4D0A36" w:rsidRPr="005A3989" w:rsidRDefault="004D0A36" w:rsidP="0030660C">
            <w:pPr>
              <w:spacing w:before="240" w:after="0" w:line="240" w:lineRule="auto"/>
            </w:pPr>
          </w:p>
        </w:tc>
      </w:tr>
      <w:tr w:rsidR="004D0A36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4D0A36" w:rsidRPr="005A3989" w:rsidRDefault="004D0A36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4D0A36" w:rsidRPr="005A3989" w:rsidRDefault="004D0A36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B0426"/>
    <w:multiLevelType w:val="hybridMultilevel"/>
    <w:tmpl w:val="9DF8E27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258CC"/>
    <w:multiLevelType w:val="hybridMultilevel"/>
    <w:tmpl w:val="3D429060"/>
    <w:lvl w:ilvl="0" w:tplc="295ACA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5608366A"/>
    <w:multiLevelType w:val="hybridMultilevel"/>
    <w:tmpl w:val="9DF8E27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7E3A76"/>
    <w:multiLevelType w:val="hybridMultilevel"/>
    <w:tmpl w:val="9DF8E27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9"/>
  </w:num>
  <w:num w:numId="4">
    <w:abstractNumId w:val="2"/>
  </w:num>
  <w:num w:numId="5">
    <w:abstractNumId w:val="4"/>
  </w:num>
  <w:num w:numId="6">
    <w:abstractNumId w:val="10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8"/>
  </w:num>
  <w:num w:numId="9">
    <w:abstractNumId w:val="6"/>
  </w:num>
  <w:num w:numId="10">
    <w:abstractNumId w:val="0"/>
  </w:num>
  <w:num w:numId="11">
    <w:abstractNumId w:val="1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8703F"/>
    <w:rsid w:val="0029092F"/>
    <w:rsid w:val="002A0699"/>
    <w:rsid w:val="002E15FE"/>
    <w:rsid w:val="002E7866"/>
    <w:rsid w:val="00301894"/>
    <w:rsid w:val="00302FBA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4D0A36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0415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794EDE-E8A9-4022-8936-0C1D14B22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2016-03-28T23:38:00Z</dcterms:created>
  <dcterms:modified xsi:type="dcterms:W3CDTF">2016-03-28T23:38:00Z</dcterms:modified>
</cp:coreProperties>
</file>