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D4792F" w:rsidRDefault="007C552F"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D4792F">
            <w:rPr>
              <w:sz w:val="28"/>
              <w:szCs w:val="28"/>
            </w:rPr>
            <w:t>CPCCBC4010B</w:t>
          </w:r>
        </w:sdtContent>
      </w:sdt>
      <w:r w:rsidR="00E542EA" w:rsidRPr="00D4792F">
        <w:rPr>
          <w:sz w:val="28"/>
          <w:szCs w:val="28"/>
        </w:rPr>
        <w:t xml:space="preserve"> </w:t>
      </w:r>
    </w:p>
    <w:p w:rsidR="00E542EA" w:rsidRPr="00D4792F" w:rsidRDefault="007C552F"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D4792F">
            <w:rPr>
              <w:sz w:val="28"/>
              <w:szCs w:val="28"/>
            </w:rPr>
            <w:t>Apply structural principles to residential low rise constructions</w:t>
          </w:r>
        </w:sdtContent>
      </w:sdt>
    </w:p>
    <w:p w:rsidR="00E10631" w:rsidRPr="00D4792F"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Apply structural principles to commercial low rise constructions</w:t>
          </w:r>
        </w:p>
      </w:sdtContent>
    </w:sdt>
    <w:p w:rsidR="00E542EA" w:rsidRPr="00D4792F"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D4792F"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D4792F" w:rsidRDefault="00F44003" w:rsidP="00F44003">
            <w:pPr>
              <w:ind w:right="-24"/>
              <w:jc w:val="center"/>
              <w:rPr>
                <w:rFonts w:ascii="Arial" w:hAnsi="Arial" w:cs="Arial"/>
                <w:b/>
                <w:szCs w:val="24"/>
              </w:rPr>
            </w:pPr>
            <w:r w:rsidRPr="00D4792F">
              <w:rPr>
                <w:rFonts w:ascii="Arial" w:hAnsi="Arial" w:cs="Arial"/>
                <w:b/>
                <w:szCs w:val="24"/>
              </w:rPr>
              <w:t>THEORY EXAM INSTRUCTIONS</w:t>
            </w:r>
          </w:p>
          <w:p w:rsidR="00F44003" w:rsidRPr="00D4792F" w:rsidRDefault="00F44003" w:rsidP="00F44003">
            <w:pPr>
              <w:ind w:right="-24"/>
              <w:jc w:val="center"/>
              <w:rPr>
                <w:rFonts w:ascii="Arial" w:hAnsi="Arial" w:cs="Arial"/>
                <w:b/>
                <w:szCs w:val="24"/>
              </w:rPr>
            </w:pP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This exam will occur under standard assessment conditions.</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 xml:space="preserve">An oral examination may be allowed under certain circumstances. </w:t>
            </w:r>
            <w:r w:rsidRPr="00D4792F">
              <w:rPr>
                <w:rFonts w:ascii="Arial" w:hAnsi="Arial" w:cs="Arial"/>
                <w:sz w:val="22"/>
                <w:szCs w:val="22"/>
              </w:rPr>
              <w:br/>
              <w:t>Answers will be documented and FT003 (Oral examination declaration form) must be completed.</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Participants must provide enough detail in their responses to demonstrate their knowledge and skills.</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Please fill in the details below, providing your name, signature and date of assessment.</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Your signature acknowledges that this is your own work.</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If a participant initially answers a question incorrectly but modifies their response, they must follow the instructions below:</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in writing, they must put their initials next to the written change.</w:t>
            </w:r>
          </w:p>
          <w:p w:rsidR="00E542EA"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verbally, this must be noted on the exam paper by the assessor.</w:t>
            </w:r>
          </w:p>
        </w:tc>
      </w:tr>
    </w:tbl>
    <w:p w:rsidR="00E542EA" w:rsidRPr="00CF5E36" w:rsidRDefault="00E542EA" w:rsidP="00E542EA">
      <w:pPr>
        <w:ind w:right="-24"/>
        <w:rPr>
          <w:rFonts w:ascii="Arial" w:hAnsi="Arial" w:cs="Arial"/>
          <w:sz w:val="18"/>
          <w:szCs w:val="22"/>
        </w:rPr>
      </w:pPr>
    </w:p>
    <w:p w:rsidR="00E542EA" w:rsidRPr="00CF5E36" w:rsidRDefault="00E542EA" w:rsidP="00E542EA">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bookmarkStart w:id="0" w:name="_Ref396827952"/>
            <w:r w:rsidRPr="00D4792F">
              <w:rPr>
                <w:rFonts w:ascii="Arial" w:hAnsi="Arial" w:cs="Arial"/>
                <w:sz w:val="22"/>
                <w:szCs w:val="22"/>
              </w:rPr>
              <w:t>Participant name</w:t>
            </w:r>
          </w:p>
        </w:tc>
        <w:tc>
          <w:tcPr>
            <w:tcW w:w="6520" w:type="dxa"/>
            <w:tcBorders>
              <w:top w:val="nil"/>
              <w:left w:val="nil"/>
              <w:bottom w:val="single" w:sz="8" w:space="0" w:color="auto"/>
              <w:right w:val="nil"/>
            </w:tcBorders>
          </w:tcPr>
          <w:p w:rsidR="003B6137" w:rsidRPr="00D4792F" w:rsidRDefault="003649B7" w:rsidP="008C1782">
            <w:pPr>
              <w:ind w:right="-24"/>
              <w:rPr>
                <w:rFonts w:ascii="Arial" w:hAnsi="Arial" w:cs="Arial"/>
                <w:sz w:val="22"/>
                <w:szCs w:val="22"/>
              </w:rPr>
            </w:pPr>
            <w:permStart w:id="1498769019" w:edGrp="everyone"/>
            <w:r>
              <w:rPr>
                <w:rFonts w:ascii="Arial" w:hAnsi="Arial" w:cs="Arial"/>
                <w:sz w:val="22"/>
                <w:szCs w:val="22"/>
              </w:rPr>
              <w:t>Gavin Wong</w:t>
            </w:r>
            <w:permEnd w:id="1498769019"/>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Participant signature</w:t>
            </w:r>
          </w:p>
        </w:tc>
        <w:permStart w:id="60865229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183A45C9" wp14:editId="0E93F03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8652290" w:displacedByCustomXml="prev"/>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name</w:t>
            </w:r>
          </w:p>
        </w:tc>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permStart w:id="928079192" w:edGrp="everyone"/>
            <w:permEnd w:id="928079192"/>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527463185" w:edGrp="everyone" w:displacedByCustomXml="prev"/>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5C73FAD2" wp14:editId="686A4000">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27463185" w:displacedByCustomXml="next"/>
          </w:sdtContent>
        </w:sdt>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ermStart w:id="882076393" w:edGrp="everyone" w:colFirst="1" w:colLast="1"/>
            <w:r w:rsidRPr="00D4792F">
              <w:rPr>
                <w:rFonts w:ascii="Arial" w:hAnsi="Arial" w:cs="Arial"/>
                <w:sz w:val="22"/>
                <w:szCs w:val="22"/>
              </w:rPr>
              <w:t>Date</w:t>
            </w:r>
          </w:p>
        </w:tc>
        <w:sdt>
          <w:sdtPr>
            <w:rPr>
              <w:rFonts w:ascii="Arial" w:hAnsi="Arial" w:cs="Arial"/>
              <w:sz w:val="22"/>
              <w:szCs w:val="22"/>
            </w:rPr>
            <w:id w:val="923916815"/>
            <w:placeholder>
              <w:docPart w:val="C9325D65AB8843D0B6A081DA95AE48F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Style w:val="PlaceholderText"/>
                    <w:color w:val="auto"/>
                  </w:rPr>
                  <w:t>Click here to enter a date.</w:t>
                </w:r>
              </w:p>
            </w:tc>
          </w:sdtContent>
        </w:sdt>
      </w:tr>
      <w:permEnd w:id="882076393"/>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B6137" w:rsidRPr="00D4792F" w:rsidTr="008C1782">
        <w:trPr>
          <w:trHeight w:val="217"/>
          <w:jc w:val="center"/>
        </w:trPr>
        <w:tc>
          <w:tcPr>
            <w:tcW w:w="2528"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w:t>
            </w:r>
          </w:p>
        </w:tc>
        <w:tc>
          <w:tcPr>
            <w:tcW w:w="2559"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 answered correctly</w:t>
            </w:r>
          </w:p>
        </w:tc>
        <w:tc>
          <w:tcPr>
            <w:tcW w:w="2545" w:type="dxa"/>
            <w:gridSpan w:val="2"/>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Satisfactory?</w:t>
            </w:r>
          </w:p>
        </w:tc>
      </w:tr>
      <w:tr w:rsidR="003B6137" w:rsidRPr="00D4792F" w:rsidTr="008C1782">
        <w:trPr>
          <w:cantSplit/>
          <w:jc w:val="center"/>
        </w:trPr>
        <w:tc>
          <w:tcPr>
            <w:tcW w:w="2528" w:type="dxa"/>
            <w:vMerge w:val="restart"/>
            <w:vAlign w:val="center"/>
          </w:tcPr>
          <w:p w:rsidR="003B6137" w:rsidRPr="00D4792F" w:rsidRDefault="00392067" w:rsidP="008C1782">
            <w:pPr>
              <w:ind w:right="-24"/>
              <w:jc w:val="center"/>
              <w:rPr>
                <w:rFonts w:ascii="Arial" w:hAnsi="Arial" w:cs="Arial"/>
                <w:sz w:val="22"/>
                <w:szCs w:val="22"/>
              </w:rPr>
            </w:pPr>
            <w:r>
              <w:rPr>
                <w:rFonts w:ascii="Arial" w:hAnsi="Arial" w:cs="Arial"/>
                <w:sz w:val="22"/>
                <w:szCs w:val="22"/>
              </w:rPr>
              <w:t>134</w:t>
            </w:r>
          </w:p>
        </w:tc>
        <w:tc>
          <w:tcPr>
            <w:tcW w:w="2559" w:type="dxa"/>
            <w:vMerge w:val="restart"/>
            <w:vAlign w:val="center"/>
          </w:tcPr>
          <w:p w:rsidR="003B6137" w:rsidRPr="00D4792F" w:rsidRDefault="003B6137" w:rsidP="008C1782">
            <w:pPr>
              <w:ind w:right="-24"/>
              <w:jc w:val="center"/>
              <w:rPr>
                <w:rFonts w:ascii="Arial" w:hAnsi="Arial" w:cs="Arial"/>
                <w:sz w:val="22"/>
                <w:szCs w:val="22"/>
              </w:rPr>
            </w:pPr>
            <w:permStart w:id="807743878" w:edGrp="everyone"/>
            <w:permEnd w:id="807743878"/>
          </w:p>
        </w:tc>
        <w:tc>
          <w:tcPr>
            <w:tcW w:w="1272"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Yes</w:t>
            </w:r>
          </w:p>
        </w:tc>
        <w:tc>
          <w:tcPr>
            <w:tcW w:w="1273"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No</w:t>
            </w:r>
          </w:p>
        </w:tc>
      </w:tr>
      <w:tr w:rsidR="003B6137" w:rsidRPr="00D4792F" w:rsidTr="008C1782">
        <w:trPr>
          <w:cantSplit/>
          <w:trHeight w:val="454"/>
          <w:jc w:val="center"/>
        </w:trPr>
        <w:tc>
          <w:tcPr>
            <w:tcW w:w="2528" w:type="dxa"/>
            <w:vMerge/>
            <w:vAlign w:val="center"/>
          </w:tcPr>
          <w:p w:rsidR="003B6137" w:rsidRPr="00D4792F" w:rsidRDefault="003B6137" w:rsidP="008C1782">
            <w:pPr>
              <w:ind w:right="-24"/>
              <w:jc w:val="center"/>
              <w:rPr>
                <w:rFonts w:ascii="Arial" w:hAnsi="Arial" w:cs="Arial"/>
                <w:sz w:val="22"/>
                <w:szCs w:val="22"/>
              </w:rPr>
            </w:pPr>
          </w:p>
        </w:tc>
        <w:tc>
          <w:tcPr>
            <w:tcW w:w="2559" w:type="dxa"/>
            <w:vMerge/>
            <w:vAlign w:val="center"/>
          </w:tcPr>
          <w:p w:rsidR="003B6137" w:rsidRPr="00D4792F" w:rsidRDefault="003B6137" w:rsidP="008C1782">
            <w:pPr>
              <w:ind w:right="-24"/>
              <w:jc w:val="center"/>
              <w:rPr>
                <w:rFonts w:ascii="Arial" w:hAnsi="Arial" w:cs="Arial"/>
                <w:sz w:val="22"/>
                <w:szCs w:val="22"/>
              </w:rPr>
            </w:pPr>
          </w:p>
        </w:tc>
        <w:permStart w:id="201504428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B6137" w:rsidRPr="00D4792F" w:rsidRDefault="00CF5E36" w:rsidP="008C1782">
                <w:pPr>
                  <w:jc w:val="center"/>
                  <w:rPr>
                    <w:rFonts w:ascii="Arial" w:hAnsi="Arial" w:cs="Arial"/>
                    <w:sz w:val="44"/>
                    <w:szCs w:val="44"/>
                  </w:rPr>
                </w:pPr>
                <w:r>
                  <w:rPr>
                    <w:rFonts w:ascii="Arial" w:hAnsi="Arial" w:cs="Arial"/>
                    <w:sz w:val="44"/>
                    <w:szCs w:val="44"/>
                  </w:rPr>
                  <w:sym w:font="Wingdings" w:char="F0A8"/>
                </w:r>
              </w:p>
            </w:tc>
          </w:sdtContent>
        </w:sdt>
        <w:permEnd w:id="2015044285" w:displacedByCustomXml="prev"/>
        <w:permStart w:id="127496074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B6137" w:rsidRPr="00D4792F" w:rsidRDefault="003B6137" w:rsidP="008C1782">
                <w:pPr>
                  <w:jc w:val="center"/>
                  <w:rPr>
                    <w:rFonts w:ascii="Arial" w:hAnsi="Arial" w:cs="Arial"/>
                    <w:sz w:val="44"/>
                    <w:szCs w:val="44"/>
                  </w:rPr>
                </w:pPr>
                <w:r w:rsidRPr="00D4792F">
                  <w:rPr>
                    <w:rFonts w:ascii="Arial" w:hAnsi="Arial" w:cs="Arial"/>
                    <w:sz w:val="44"/>
                    <w:szCs w:val="44"/>
                  </w:rPr>
                  <w:sym w:font="Wingdings" w:char="F0A8"/>
                </w:r>
              </w:p>
            </w:tc>
          </w:sdtContent>
        </w:sdt>
        <w:permEnd w:id="1274960746" w:displacedByCustomXml="prev"/>
      </w:tr>
    </w:tbl>
    <w:tbl>
      <w:tblPr>
        <w:tblStyle w:val="TableGrid"/>
        <w:tblW w:w="0" w:type="auto"/>
        <w:tblLook w:val="04A0" w:firstRow="1" w:lastRow="0" w:firstColumn="1" w:lastColumn="0" w:noHBand="0" w:noVBand="1"/>
      </w:tblPr>
      <w:tblGrid>
        <w:gridCol w:w="9016"/>
      </w:tblGrid>
      <w:tr w:rsidR="003B6137" w:rsidRPr="00D4792F" w:rsidTr="008C1782">
        <w:tc>
          <w:tcPr>
            <w:tcW w:w="9016" w:type="dxa"/>
            <w:shd w:val="clear" w:color="auto" w:fill="D9D9D9" w:themeFill="background1" w:themeFillShade="D9"/>
          </w:tcPr>
          <w:p w:rsidR="003B6137" w:rsidRPr="00D4792F" w:rsidRDefault="003B6137" w:rsidP="008C1782">
            <w:pPr>
              <w:keepNext/>
              <w:rPr>
                <w:rFonts w:ascii="Arial" w:hAnsi="Arial" w:cs="Arial"/>
                <w:b/>
                <w:caps/>
                <w:szCs w:val="24"/>
              </w:rPr>
            </w:pPr>
            <w:bookmarkStart w:id="1" w:name="_Ref427215088"/>
            <w:bookmarkEnd w:id="0"/>
            <w:r w:rsidRPr="00D4792F">
              <w:rPr>
                <w:rFonts w:ascii="Arial" w:hAnsi="Arial" w:cs="Arial"/>
                <w:b/>
                <w:caps/>
                <w:szCs w:val="24"/>
              </w:rPr>
              <w:lastRenderedPageBreak/>
              <w:t>Assessor Comments</w:t>
            </w:r>
          </w:p>
        </w:tc>
      </w:tr>
      <w:tr w:rsidR="003B6137" w:rsidRPr="00D4792F" w:rsidTr="008C1782">
        <w:trPr>
          <w:trHeight w:val="13602"/>
        </w:trPr>
        <w:tc>
          <w:tcPr>
            <w:tcW w:w="9016" w:type="dxa"/>
          </w:tcPr>
          <w:p w:rsidR="003B6137" w:rsidRPr="00D4792F" w:rsidRDefault="003B6137" w:rsidP="008C1782">
            <w:pPr>
              <w:rPr>
                <w:rFonts w:ascii="Arial" w:hAnsi="Arial" w:cs="Arial"/>
                <w:szCs w:val="24"/>
              </w:rPr>
            </w:pPr>
            <w:permStart w:id="995113959" w:edGrp="everyone"/>
            <w:permEnd w:id="995113959"/>
          </w:p>
        </w:tc>
      </w:tr>
    </w:tbl>
    <w:p w:rsidR="00F473AE" w:rsidRPr="00D4792F" w:rsidRDefault="00F473AE" w:rsidP="00F473AE">
      <w:pPr>
        <w:pStyle w:val="11CSTCPLQuestionBullet"/>
        <w:ind w:left="709" w:hanging="709"/>
      </w:pPr>
      <w:r w:rsidRPr="00D4792F">
        <w:lastRenderedPageBreak/>
        <w:t>What are the four (4) primary loads which a structure must resist?</w:t>
      </w:r>
      <w:bookmarkEnd w:id="1"/>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891"/>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5361A1" w:rsidP="00A449A0">
            <w:pPr>
              <w:rPr>
                <w:rFonts w:ascii="Arial" w:hAnsi="Arial" w:cs="Arial"/>
                <w:sz w:val="22"/>
                <w:szCs w:val="22"/>
              </w:rPr>
            </w:pPr>
            <w:permStart w:id="1310929578" w:edGrp="everyone"/>
            <w:r>
              <w:rPr>
                <w:rFonts w:ascii="Arial" w:hAnsi="Arial" w:cs="Arial"/>
                <w:sz w:val="22"/>
                <w:szCs w:val="22"/>
              </w:rPr>
              <w:t>Dead Loads</w:t>
            </w:r>
            <w:r w:rsidR="00D9614D">
              <w:rPr>
                <w:rFonts w:ascii="Arial" w:hAnsi="Arial" w:cs="Arial"/>
                <w:sz w:val="22"/>
                <w:szCs w:val="22"/>
              </w:rPr>
              <w:t xml:space="preserve"> (fixed vertical)</w:t>
            </w:r>
          </w:p>
          <w:p w:rsidR="00A449A0" w:rsidRDefault="00D9614D" w:rsidP="00A449A0">
            <w:pPr>
              <w:rPr>
                <w:rFonts w:ascii="Arial" w:hAnsi="Arial" w:cs="Arial"/>
                <w:sz w:val="22"/>
                <w:szCs w:val="22"/>
              </w:rPr>
            </w:pPr>
            <w:r>
              <w:rPr>
                <w:rFonts w:ascii="Arial" w:hAnsi="Arial" w:cs="Arial"/>
                <w:sz w:val="22"/>
                <w:szCs w:val="22"/>
              </w:rPr>
              <w:t>Live Loads (variable but mostly vertical)</w:t>
            </w:r>
          </w:p>
          <w:p w:rsidR="00A449A0" w:rsidRDefault="00D9614D" w:rsidP="00A449A0">
            <w:pPr>
              <w:rPr>
                <w:rFonts w:ascii="Arial" w:hAnsi="Arial" w:cs="Arial"/>
                <w:sz w:val="22"/>
                <w:szCs w:val="22"/>
              </w:rPr>
            </w:pPr>
            <w:r>
              <w:rPr>
                <w:rFonts w:ascii="Arial" w:hAnsi="Arial" w:cs="Arial"/>
                <w:sz w:val="22"/>
                <w:szCs w:val="22"/>
              </w:rPr>
              <w:t>Negative and Positive wind loads (variable but mostly horizontal)</w:t>
            </w:r>
          </w:p>
          <w:p w:rsidR="00A449A0" w:rsidRPr="00D4792F" w:rsidRDefault="00D9614D" w:rsidP="00A449A0">
            <w:pPr>
              <w:rPr>
                <w:rFonts w:ascii="Arial" w:hAnsi="Arial" w:cs="Arial"/>
                <w:sz w:val="22"/>
                <w:szCs w:val="22"/>
              </w:rPr>
            </w:pPr>
            <w:r>
              <w:rPr>
                <w:rFonts w:ascii="Arial" w:hAnsi="Arial" w:cs="Arial"/>
                <w:sz w:val="22"/>
                <w:szCs w:val="22"/>
              </w:rPr>
              <w:t>Hydrostatic pressure from water in the ground</w:t>
            </w:r>
            <w:permEnd w:id="1310929578"/>
          </w:p>
        </w:tc>
        <w:permStart w:id="1232895035" w:edGrp="everyone" w:displacedByCustomXml="next"/>
        <w:sdt>
          <w:sdtPr>
            <w:rPr>
              <w:rFonts w:ascii="Arial" w:hAnsi="Arial" w:cs="Arial"/>
              <w:sz w:val="44"/>
              <w:szCs w:val="44"/>
            </w:rPr>
            <w:id w:val="-7539698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232895035"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rPr>
          <w:rFonts w:ascii="Arial" w:hAnsi="Arial" w:cs="Arial"/>
          <w:b/>
          <w:i/>
          <w:sz w:val="22"/>
          <w:szCs w:val="22"/>
        </w:rPr>
      </w:pPr>
      <w:r w:rsidRPr="00D4792F">
        <w:rPr>
          <w:rFonts w:ascii="Arial" w:hAnsi="Arial" w:cs="Arial"/>
          <w:b/>
          <w:i/>
          <w:sz w:val="22"/>
          <w:szCs w:val="22"/>
        </w:rPr>
        <w:t xml:space="preserve">Refer to the table shown below to respond to </w:t>
      </w:r>
      <w:r w:rsidRPr="00D4792F">
        <w:rPr>
          <w:rFonts w:ascii="Arial" w:hAnsi="Arial" w:cs="Arial"/>
          <w:b/>
          <w:i/>
          <w:sz w:val="22"/>
          <w:szCs w:val="22"/>
        </w:rPr>
        <w:fldChar w:fldCharType="begin"/>
      </w:r>
      <w:r w:rsidRPr="00D4792F">
        <w:rPr>
          <w:rFonts w:ascii="Arial" w:hAnsi="Arial" w:cs="Arial"/>
          <w:b/>
          <w:i/>
          <w:sz w:val="22"/>
          <w:szCs w:val="22"/>
        </w:rPr>
        <w:instrText xml:space="preserve"> REF _Ref481992592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Q2.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_Ref427215838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Q3. </w:t>
      </w:r>
      <w:r w:rsidRPr="00D4792F">
        <w:rPr>
          <w:rFonts w:ascii="Arial" w:hAnsi="Arial" w:cs="Arial"/>
          <w:b/>
          <w:i/>
          <w:sz w:val="22"/>
          <w:szCs w:val="22"/>
        </w:rPr>
        <w:fldChar w:fldCharType="end"/>
      </w:r>
    </w:p>
    <w:p w:rsidR="000F3BEB" w:rsidRPr="00D4792F" w:rsidRDefault="000F3BEB" w:rsidP="000F3BEB">
      <w:pPr>
        <w:rPr>
          <w:rFonts w:ascii="Arial" w:hAnsi="Arial" w:cs="Arial"/>
          <w:sz w:val="22"/>
          <w:szCs w:val="22"/>
        </w:rPr>
      </w:pPr>
    </w:p>
    <w:tbl>
      <w:tblPr>
        <w:tblStyle w:val="TableGrid"/>
        <w:tblW w:w="7700" w:type="dxa"/>
        <w:tblInd w:w="800" w:type="dxa"/>
        <w:tblLook w:val="04A0" w:firstRow="1" w:lastRow="0" w:firstColumn="1" w:lastColumn="0" w:noHBand="0" w:noVBand="1"/>
      </w:tblPr>
      <w:tblGrid>
        <w:gridCol w:w="3873"/>
        <w:gridCol w:w="3827"/>
      </w:tblGrid>
      <w:tr w:rsidR="000F3BEB" w:rsidRPr="00D4792F" w:rsidTr="00CF1520">
        <w:tc>
          <w:tcPr>
            <w:tcW w:w="3873" w:type="dxa"/>
            <w:shd w:val="clear" w:color="auto" w:fill="D9D9D9" w:themeFill="background1" w:themeFillShade="D9"/>
          </w:tcPr>
          <w:p w:rsidR="000F3BEB" w:rsidRPr="00D4792F" w:rsidRDefault="000F3BEB" w:rsidP="00CF1520">
            <w:r w:rsidRPr="00D4792F">
              <w:t>Live loads for floors as per building usage</w:t>
            </w:r>
          </w:p>
        </w:tc>
        <w:tc>
          <w:tcPr>
            <w:tcW w:w="3827" w:type="dxa"/>
            <w:shd w:val="clear" w:color="auto" w:fill="D9D9D9" w:themeFill="background1" w:themeFillShade="D9"/>
          </w:tcPr>
          <w:p w:rsidR="000F3BEB" w:rsidRPr="00D4792F" w:rsidRDefault="000F3BEB" w:rsidP="00CF1520">
            <w:r w:rsidRPr="00D4792F">
              <w:t>Uniformly distributed load (kPa or kN/m²)</w:t>
            </w:r>
          </w:p>
        </w:tc>
      </w:tr>
      <w:tr w:rsidR="000F3BEB" w:rsidRPr="00D4792F" w:rsidTr="00CF1520">
        <w:tc>
          <w:tcPr>
            <w:tcW w:w="3873" w:type="dxa"/>
          </w:tcPr>
          <w:p w:rsidR="000F3BEB" w:rsidRPr="00D4792F" w:rsidRDefault="000F3BEB" w:rsidP="00CF1520">
            <w:r w:rsidRPr="00D4792F">
              <w:t>Houses</w:t>
            </w:r>
          </w:p>
        </w:tc>
        <w:tc>
          <w:tcPr>
            <w:tcW w:w="3827" w:type="dxa"/>
          </w:tcPr>
          <w:p w:rsidR="000F3BEB" w:rsidRPr="00D4792F" w:rsidRDefault="000F3BEB" w:rsidP="00CF1520">
            <w:r w:rsidRPr="00D4792F">
              <w:t>1.5</w:t>
            </w:r>
          </w:p>
        </w:tc>
      </w:tr>
      <w:tr w:rsidR="000F3BEB" w:rsidRPr="00D4792F" w:rsidTr="00CF1520">
        <w:tc>
          <w:tcPr>
            <w:tcW w:w="3873" w:type="dxa"/>
          </w:tcPr>
          <w:p w:rsidR="000F3BEB" w:rsidRPr="00D4792F" w:rsidRDefault="000F3BEB" w:rsidP="00CF1520">
            <w:r w:rsidRPr="00D4792F">
              <w:t>Flats, motel bedrooms, apartments</w:t>
            </w:r>
          </w:p>
        </w:tc>
        <w:tc>
          <w:tcPr>
            <w:tcW w:w="3827" w:type="dxa"/>
          </w:tcPr>
          <w:p w:rsidR="000F3BEB" w:rsidRPr="00D4792F" w:rsidRDefault="000F3BEB" w:rsidP="00CF1520">
            <w:r w:rsidRPr="00D4792F">
              <w:t>2.0</w:t>
            </w:r>
          </w:p>
        </w:tc>
      </w:tr>
      <w:tr w:rsidR="000F3BEB" w:rsidRPr="00D4792F" w:rsidTr="00CF1520">
        <w:tc>
          <w:tcPr>
            <w:tcW w:w="3873" w:type="dxa"/>
          </w:tcPr>
          <w:p w:rsidR="000F3BEB" w:rsidRPr="00D4792F" w:rsidRDefault="000F3BEB" w:rsidP="00CF1520">
            <w:r w:rsidRPr="00D4792F">
              <w:t>Offices</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Workshops</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Parking, vehicle &gt;2.5t</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Hospitals, school assembly areas with fixed seating</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Dance halls, bars, lounges</w:t>
            </w:r>
          </w:p>
        </w:tc>
        <w:tc>
          <w:tcPr>
            <w:tcW w:w="3827" w:type="dxa"/>
          </w:tcPr>
          <w:p w:rsidR="000F3BEB" w:rsidRPr="00D4792F" w:rsidRDefault="000F3BEB" w:rsidP="00CF1520">
            <w:r w:rsidRPr="00D4792F">
              <w:t>5.0</w:t>
            </w:r>
          </w:p>
        </w:tc>
      </w:tr>
    </w:tbl>
    <w:p w:rsidR="000F3BEB" w:rsidRPr="00D4792F" w:rsidRDefault="000F3BEB" w:rsidP="000F3BEB">
      <w:pPr>
        <w:rPr>
          <w:rFonts w:ascii="Arial" w:hAnsi="Arial" w:cs="Arial"/>
          <w:sz w:val="22"/>
          <w:szCs w:val="22"/>
        </w:rPr>
      </w:pPr>
    </w:p>
    <w:p w:rsidR="000F3BEB" w:rsidRPr="00D4792F" w:rsidRDefault="000F3BEB" w:rsidP="000F3BEB">
      <w:pPr>
        <w:rPr>
          <w:rFonts w:ascii="Arial" w:hAnsi="Arial" w:cs="Arial"/>
          <w:sz w:val="22"/>
          <w:szCs w:val="22"/>
        </w:rPr>
      </w:pPr>
    </w:p>
    <w:p w:rsidR="000F3BEB" w:rsidRPr="00D4792F" w:rsidRDefault="000F3BEB" w:rsidP="000F3BEB">
      <w:pPr>
        <w:pStyle w:val="11CSTCPLQuestionBullet"/>
        <w:ind w:left="709" w:hanging="709"/>
      </w:pPr>
      <w:bookmarkStart w:id="2" w:name="_Ref481992592"/>
      <w:r w:rsidRPr="00D4792F">
        <w:t xml:space="preserve">Calculate the live load of a dance hall measuring 23m x 8m. </w:t>
      </w:r>
      <w:r w:rsidRPr="00D4792F">
        <w:br/>
        <w:t>Show your calculations.</w:t>
      </w:r>
      <w:bookmarkEnd w:id="2"/>
    </w:p>
    <w:p w:rsidR="000F3BEB" w:rsidRPr="00D4792F" w:rsidRDefault="000F3BEB" w:rsidP="000F3B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D9614D" w:rsidP="00A449A0">
            <w:pPr>
              <w:rPr>
                <w:rFonts w:ascii="Arial" w:hAnsi="Arial" w:cs="Arial"/>
                <w:sz w:val="22"/>
                <w:szCs w:val="22"/>
              </w:rPr>
            </w:pPr>
            <w:permStart w:id="1848135297" w:edGrp="everyone"/>
            <w:r>
              <w:rPr>
                <w:rFonts w:ascii="Arial" w:hAnsi="Arial" w:cs="Arial"/>
                <w:sz w:val="22"/>
                <w:szCs w:val="22"/>
              </w:rPr>
              <w:t>Area = 23 x 8 = 184m</w:t>
            </w:r>
            <w:r w:rsidRPr="00D9614D">
              <w:rPr>
                <w:rFonts w:ascii="Arial" w:hAnsi="Arial" w:cs="Arial"/>
                <w:sz w:val="22"/>
                <w:szCs w:val="22"/>
                <w:vertAlign w:val="superscript"/>
              </w:rPr>
              <w:t>2</w:t>
            </w:r>
          </w:p>
          <w:p w:rsidR="00A449A0" w:rsidRDefault="00D9614D" w:rsidP="00A449A0">
            <w:pPr>
              <w:rPr>
                <w:rFonts w:ascii="Arial" w:hAnsi="Arial" w:cs="Arial"/>
                <w:sz w:val="22"/>
                <w:szCs w:val="22"/>
              </w:rPr>
            </w:pPr>
            <w:r>
              <w:rPr>
                <w:rFonts w:ascii="Arial" w:hAnsi="Arial" w:cs="Arial"/>
                <w:sz w:val="22"/>
                <w:szCs w:val="22"/>
              </w:rPr>
              <w:t>Live load = 5 kN/m</w:t>
            </w:r>
            <w:r w:rsidRPr="00D9614D">
              <w:rPr>
                <w:rFonts w:ascii="Arial" w:hAnsi="Arial" w:cs="Arial"/>
                <w:sz w:val="22"/>
                <w:szCs w:val="22"/>
                <w:vertAlign w:val="superscript"/>
              </w:rPr>
              <w:t>2</w:t>
            </w:r>
          </w:p>
          <w:p w:rsidR="00A449A0" w:rsidRPr="00D4792F" w:rsidRDefault="00D9614D" w:rsidP="00A449A0">
            <w:pPr>
              <w:rPr>
                <w:rFonts w:ascii="Arial" w:hAnsi="Arial" w:cs="Arial"/>
                <w:sz w:val="22"/>
                <w:szCs w:val="22"/>
              </w:rPr>
            </w:pPr>
            <w:r>
              <w:rPr>
                <w:rFonts w:ascii="Arial" w:hAnsi="Arial" w:cs="Arial"/>
                <w:sz w:val="22"/>
                <w:szCs w:val="22"/>
              </w:rPr>
              <w:t xml:space="preserve">Total live load = 184 x 5 kN = 920kN </w:t>
            </w:r>
            <w:permEnd w:id="1848135297"/>
          </w:p>
        </w:tc>
        <w:permStart w:id="499784248" w:edGrp="everyone" w:displacedByCustomXml="next"/>
        <w:sdt>
          <w:sdtPr>
            <w:rPr>
              <w:rFonts w:ascii="Arial" w:hAnsi="Arial" w:cs="Arial"/>
              <w:sz w:val="44"/>
              <w:szCs w:val="44"/>
            </w:rPr>
            <w:id w:val="-529732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499784248" w:displacedByCustomXml="prev"/>
      </w:tr>
    </w:tbl>
    <w:p w:rsidR="000F3BEB" w:rsidRPr="00D4792F" w:rsidRDefault="000F3BEB" w:rsidP="000F3BEB">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pStyle w:val="11CSTCPLQuestionBullet"/>
        <w:ind w:left="709" w:hanging="709"/>
      </w:pPr>
      <w:bookmarkStart w:id="3" w:name="_Ref427215838"/>
      <w:r w:rsidRPr="00D4792F">
        <w:t>C</w:t>
      </w:r>
      <w:r w:rsidR="00F473AE" w:rsidRPr="00D4792F">
        <w:t>alculate the live load of a commercial office premises floor measuring 33m x 11m. Show your calculations.</w:t>
      </w:r>
      <w:bookmarkEnd w:id="3"/>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D9614D" w:rsidP="00A449A0">
            <w:pPr>
              <w:rPr>
                <w:rFonts w:ascii="Arial" w:hAnsi="Arial" w:cs="Arial"/>
                <w:sz w:val="22"/>
                <w:szCs w:val="22"/>
              </w:rPr>
            </w:pPr>
            <w:permStart w:id="1609519258" w:edGrp="everyone"/>
            <w:r>
              <w:rPr>
                <w:rFonts w:ascii="Arial" w:hAnsi="Arial" w:cs="Arial"/>
                <w:sz w:val="22"/>
                <w:szCs w:val="22"/>
              </w:rPr>
              <w:t>Area = 33 x 11 = 363m</w:t>
            </w:r>
            <w:r w:rsidRPr="00D9614D">
              <w:rPr>
                <w:rFonts w:ascii="Arial" w:hAnsi="Arial" w:cs="Arial"/>
                <w:sz w:val="22"/>
                <w:szCs w:val="22"/>
                <w:vertAlign w:val="superscript"/>
              </w:rPr>
              <w:t>2</w:t>
            </w:r>
          </w:p>
          <w:p w:rsidR="00A449A0" w:rsidRDefault="00D9614D" w:rsidP="00A449A0">
            <w:pPr>
              <w:rPr>
                <w:rFonts w:ascii="Arial" w:hAnsi="Arial" w:cs="Arial"/>
                <w:sz w:val="22"/>
                <w:szCs w:val="22"/>
              </w:rPr>
            </w:pPr>
            <w:r>
              <w:rPr>
                <w:rFonts w:ascii="Arial" w:hAnsi="Arial" w:cs="Arial"/>
                <w:sz w:val="22"/>
                <w:szCs w:val="22"/>
              </w:rPr>
              <w:t>Live load = 3 kN/m</w:t>
            </w:r>
            <w:r w:rsidRPr="00D9614D">
              <w:rPr>
                <w:rFonts w:ascii="Arial" w:hAnsi="Arial" w:cs="Arial"/>
                <w:sz w:val="22"/>
                <w:szCs w:val="22"/>
                <w:vertAlign w:val="superscript"/>
              </w:rPr>
              <w:t>2</w:t>
            </w:r>
          </w:p>
          <w:p w:rsidR="00A449A0" w:rsidRPr="00D4792F" w:rsidRDefault="00D9614D" w:rsidP="00A449A0">
            <w:pPr>
              <w:rPr>
                <w:rFonts w:ascii="Arial" w:hAnsi="Arial" w:cs="Arial"/>
                <w:sz w:val="22"/>
                <w:szCs w:val="22"/>
              </w:rPr>
            </w:pPr>
            <w:r>
              <w:rPr>
                <w:rFonts w:ascii="Arial" w:hAnsi="Arial" w:cs="Arial"/>
                <w:sz w:val="22"/>
                <w:szCs w:val="22"/>
              </w:rPr>
              <w:t>Total live load = 363m</w:t>
            </w:r>
            <w:r w:rsidRPr="00D9614D">
              <w:rPr>
                <w:rFonts w:ascii="Arial" w:hAnsi="Arial" w:cs="Arial"/>
                <w:sz w:val="22"/>
                <w:szCs w:val="22"/>
                <w:vertAlign w:val="superscript"/>
              </w:rPr>
              <w:t>2</w:t>
            </w:r>
            <w:r>
              <w:rPr>
                <w:rFonts w:ascii="Arial" w:hAnsi="Arial" w:cs="Arial"/>
                <w:sz w:val="22"/>
                <w:szCs w:val="22"/>
              </w:rPr>
              <w:t xml:space="preserve"> x 3kN/m</w:t>
            </w:r>
            <w:r w:rsidRPr="00D9614D">
              <w:rPr>
                <w:rFonts w:ascii="Arial" w:hAnsi="Arial" w:cs="Arial"/>
                <w:sz w:val="22"/>
                <w:szCs w:val="22"/>
                <w:vertAlign w:val="superscript"/>
              </w:rPr>
              <w:t>2</w:t>
            </w:r>
            <w:r>
              <w:rPr>
                <w:rFonts w:ascii="Arial" w:hAnsi="Arial" w:cs="Arial"/>
                <w:sz w:val="22"/>
                <w:szCs w:val="22"/>
              </w:rPr>
              <w:t xml:space="preserve"> = 1089KN</w:t>
            </w:r>
            <w:permEnd w:id="1609519258"/>
          </w:p>
        </w:tc>
        <w:permStart w:id="431625717" w:edGrp="everyone" w:displacedByCustomXml="next"/>
        <w:sdt>
          <w:sdtPr>
            <w:rPr>
              <w:rFonts w:ascii="Arial" w:hAnsi="Arial" w:cs="Arial"/>
              <w:sz w:val="44"/>
              <w:szCs w:val="44"/>
            </w:rPr>
            <w:id w:val="4236853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431625717"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4" w:name="_Ref427216231"/>
      <w:r w:rsidRPr="00D4792F">
        <w:rPr>
          <w:rFonts w:cs="Arial"/>
          <w:color w:val="000000"/>
          <w:shd w:val="clear" w:color="auto" w:fill="FFFFFF"/>
        </w:rPr>
        <w:lastRenderedPageBreak/>
        <w:t>What happens when wind flows around a building?</w:t>
      </w:r>
      <w:bookmarkEnd w:id="4"/>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94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290A4D" w:rsidP="00A449A0">
            <w:pPr>
              <w:rPr>
                <w:rFonts w:ascii="Arial" w:hAnsi="Arial" w:cs="Arial"/>
                <w:sz w:val="22"/>
                <w:szCs w:val="22"/>
              </w:rPr>
            </w:pPr>
            <w:permStart w:id="2095457812" w:edGrp="everyone"/>
            <w:r>
              <w:rPr>
                <w:rFonts w:ascii="Arial" w:hAnsi="Arial" w:cs="Arial"/>
                <w:sz w:val="22"/>
                <w:szCs w:val="22"/>
              </w:rPr>
              <w:t xml:space="preserve">Wind creates positive and negative lateral loads on a building </w:t>
            </w:r>
            <w:permEnd w:id="2095457812"/>
          </w:p>
        </w:tc>
        <w:permStart w:id="241576742"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241576742"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FE4731" w:rsidP="00F473AE">
      <w:pPr>
        <w:pStyle w:val="11CSTCPLQuestionBullet"/>
        <w:ind w:left="709" w:hanging="709"/>
      </w:pPr>
      <w:bookmarkStart w:id="5" w:name="_Ref427216983"/>
      <w:r w:rsidRPr="00D4792F">
        <w:t>Explain the difference in pressure exerted by wind on a building, as compared to a wind vortex</w:t>
      </w:r>
      <w:r w:rsidR="00F473AE" w:rsidRPr="00D4792F">
        <w:t xml:space="preserve">. </w:t>
      </w:r>
      <w:r w:rsidR="00F473AE" w:rsidRPr="00D4792F">
        <w:br/>
      </w:r>
      <w:r w:rsidR="00F473AE" w:rsidRPr="00D4792F">
        <w:br/>
        <w:t>What must be done to the building structure to prevent it being blown away?</w:t>
      </w:r>
      <w:bookmarkEnd w:id="5"/>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816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290A4D" w:rsidP="00A449A0">
            <w:pPr>
              <w:rPr>
                <w:rFonts w:ascii="Arial" w:hAnsi="Arial" w:cs="Arial"/>
                <w:sz w:val="22"/>
                <w:szCs w:val="22"/>
              </w:rPr>
            </w:pPr>
            <w:permStart w:id="1151818215" w:edGrp="everyone"/>
            <w:r>
              <w:rPr>
                <w:rFonts w:ascii="Arial" w:hAnsi="Arial" w:cs="Arial"/>
                <w:sz w:val="22"/>
                <w:szCs w:val="22"/>
              </w:rPr>
              <w:t>Wind creates negative and positive lateral loads on a building</w:t>
            </w:r>
          </w:p>
          <w:p w:rsidR="00A449A0" w:rsidRDefault="00290A4D" w:rsidP="00A449A0">
            <w:pPr>
              <w:rPr>
                <w:rFonts w:ascii="Arial" w:hAnsi="Arial" w:cs="Arial"/>
                <w:sz w:val="22"/>
                <w:szCs w:val="22"/>
              </w:rPr>
            </w:pPr>
            <w:r>
              <w:rPr>
                <w:rFonts w:ascii="Arial" w:hAnsi="Arial" w:cs="Arial"/>
                <w:sz w:val="22"/>
                <w:szCs w:val="22"/>
              </w:rPr>
              <w:t>Wind vortex causes negative vertical loads on a building</w:t>
            </w:r>
          </w:p>
          <w:p w:rsidR="00A449A0" w:rsidRDefault="00A449A0" w:rsidP="00A449A0">
            <w:pPr>
              <w:rPr>
                <w:rFonts w:ascii="Arial" w:hAnsi="Arial" w:cs="Arial"/>
                <w:sz w:val="22"/>
                <w:szCs w:val="22"/>
              </w:rPr>
            </w:pPr>
          </w:p>
          <w:p w:rsidR="00A449A0" w:rsidRPr="00D4792F" w:rsidRDefault="00290A4D" w:rsidP="00A449A0">
            <w:pPr>
              <w:rPr>
                <w:rFonts w:ascii="Arial" w:hAnsi="Arial" w:cs="Arial"/>
                <w:sz w:val="22"/>
                <w:szCs w:val="22"/>
              </w:rPr>
            </w:pPr>
            <w:r>
              <w:rPr>
                <w:rFonts w:ascii="Arial" w:hAnsi="Arial" w:cs="Arial"/>
                <w:sz w:val="22"/>
                <w:szCs w:val="22"/>
              </w:rPr>
              <w:t>Buildings must be tied-down to prevent them being blown away</w:t>
            </w:r>
            <w:permEnd w:id="1151818215"/>
          </w:p>
        </w:tc>
        <w:permStart w:id="1085877809" w:edGrp="everyone" w:displacedByCustomXml="next"/>
        <w:sdt>
          <w:sdtPr>
            <w:rPr>
              <w:rFonts w:ascii="Arial" w:hAnsi="Arial" w:cs="Arial"/>
              <w:sz w:val="44"/>
              <w:szCs w:val="44"/>
            </w:rPr>
            <w:id w:val="4092794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085877809"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6" w:name="_Ref427217605"/>
      <w:r w:rsidRPr="00D4792F">
        <w:t>What are some of the factors to be considered for wind loadings?</w:t>
      </w:r>
      <w:bookmarkEnd w:id="6"/>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4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290A4D" w:rsidP="00A449A0">
            <w:pPr>
              <w:rPr>
                <w:rFonts w:ascii="Arial" w:hAnsi="Arial" w:cs="Arial"/>
                <w:sz w:val="22"/>
                <w:szCs w:val="22"/>
              </w:rPr>
            </w:pPr>
            <w:permStart w:id="1984592116" w:edGrp="everyone"/>
            <w:r>
              <w:rPr>
                <w:rFonts w:ascii="Arial" w:hAnsi="Arial" w:cs="Arial"/>
                <w:sz w:val="22"/>
                <w:szCs w:val="22"/>
              </w:rPr>
              <w:t>Diagonal bracing</w:t>
            </w:r>
          </w:p>
          <w:p w:rsidR="00A449A0" w:rsidRDefault="00290A4D" w:rsidP="00A449A0">
            <w:pPr>
              <w:rPr>
                <w:rFonts w:ascii="Arial" w:hAnsi="Arial" w:cs="Arial"/>
                <w:sz w:val="22"/>
                <w:szCs w:val="22"/>
              </w:rPr>
            </w:pPr>
            <w:r>
              <w:rPr>
                <w:rFonts w:ascii="Arial" w:hAnsi="Arial" w:cs="Arial"/>
                <w:sz w:val="22"/>
                <w:szCs w:val="22"/>
              </w:rPr>
              <w:t>Rigid Frame</w:t>
            </w:r>
          </w:p>
          <w:p w:rsidR="00A449A0" w:rsidRDefault="00290A4D" w:rsidP="00A449A0">
            <w:pPr>
              <w:rPr>
                <w:rFonts w:ascii="Arial" w:hAnsi="Arial" w:cs="Arial"/>
                <w:sz w:val="22"/>
                <w:szCs w:val="22"/>
              </w:rPr>
            </w:pPr>
            <w:r>
              <w:rPr>
                <w:rFonts w:ascii="Arial" w:hAnsi="Arial" w:cs="Arial"/>
                <w:sz w:val="22"/>
                <w:szCs w:val="22"/>
              </w:rPr>
              <w:t>Shear Wall</w:t>
            </w:r>
          </w:p>
          <w:p w:rsidR="00A449A0" w:rsidRDefault="00290A4D" w:rsidP="00A449A0">
            <w:pPr>
              <w:rPr>
                <w:rFonts w:ascii="Arial" w:hAnsi="Arial" w:cs="Arial"/>
                <w:sz w:val="22"/>
                <w:szCs w:val="22"/>
              </w:rPr>
            </w:pPr>
            <w:r>
              <w:rPr>
                <w:rFonts w:ascii="Arial" w:hAnsi="Arial" w:cs="Arial"/>
                <w:sz w:val="22"/>
                <w:szCs w:val="22"/>
              </w:rPr>
              <w:t>Braced Frame</w:t>
            </w:r>
          </w:p>
          <w:p w:rsidR="00A449A0" w:rsidRDefault="00290A4D" w:rsidP="00A449A0">
            <w:pPr>
              <w:rPr>
                <w:rFonts w:ascii="Arial" w:hAnsi="Arial" w:cs="Arial"/>
                <w:sz w:val="22"/>
                <w:szCs w:val="22"/>
              </w:rPr>
            </w:pPr>
            <w:r>
              <w:rPr>
                <w:rFonts w:ascii="Arial" w:hAnsi="Arial" w:cs="Arial"/>
                <w:sz w:val="22"/>
                <w:szCs w:val="22"/>
              </w:rPr>
              <w:t>Horizontal Floor</w:t>
            </w:r>
          </w:p>
          <w:p w:rsidR="00A449A0" w:rsidRDefault="00290A4D" w:rsidP="00A449A0">
            <w:pPr>
              <w:rPr>
                <w:rFonts w:ascii="Arial" w:hAnsi="Arial" w:cs="Arial"/>
                <w:sz w:val="22"/>
                <w:szCs w:val="22"/>
              </w:rPr>
            </w:pPr>
            <w:r>
              <w:rPr>
                <w:rFonts w:ascii="Arial" w:hAnsi="Arial" w:cs="Arial"/>
                <w:sz w:val="22"/>
                <w:szCs w:val="22"/>
              </w:rPr>
              <w:t>Lift Shaft with Solid Walls</w:t>
            </w:r>
          </w:p>
          <w:p w:rsidR="00A449A0" w:rsidRPr="00D4792F" w:rsidRDefault="00290A4D" w:rsidP="00A449A0">
            <w:pPr>
              <w:rPr>
                <w:rFonts w:ascii="Arial" w:hAnsi="Arial" w:cs="Arial"/>
                <w:sz w:val="22"/>
                <w:szCs w:val="22"/>
              </w:rPr>
            </w:pPr>
            <w:r>
              <w:rPr>
                <w:rFonts w:ascii="Arial" w:hAnsi="Arial" w:cs="Arial"/>
                <w:sz w:val="22"/>
                <w:szCs w:val="22"/>
              </w:rPr>
              <w:t>Triangulation</w:t>
            </w:r>
            <w:permEnd w:id="1984592116"/>
          </w:p>
        </w:tc>
        <w:permStart w:id="1150812167" w:edGrp="everyone" w:displacedByCustomXml="next"/>
        <w:sdt>
          <w:sdtPr>
            <w:rPr>
              <w:rFonts w:ascii="Arial" w:hAnsi="Arial" w:cs="Arial"/>
              <w:sz w:val="44"/>
              <w:szCs w:val="44"/>
            </w:rPr>
            <w:id w:val="8274040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150812167" w:displacedByCustomXml="prev"/>
      </w:tr>
    </w:tbl>
    <w:p w:rsidR="00F473AE" w:rsidRPr="00D4792F" w:rsidRDefault="00F473AE" w:rsidP="00F473AE">
      <w:pPr>
        <w:rPr>
          <w:rFonts w:ascii="Arial" w:hAnsi="Arial" w:cs="Arial"/>
          <w:sz w:val="20"/>
          <w:szCs w:val="22"/>
        </w:rPr>
      </w:pPr>
    </w:p>
    <w:p w:rsidR="00FE4731" w:rsidRPr="00D4792F" w:rsidRDefault="00FE4731" w:rsidP="00FE4731">
      <w:pPr>
        <w:rPr>
          <w:rFonts w:ascii="Arial" w:hAnsi="Arial" w:cs="Arial"/>
          <w:sz w:val="20"/>
          <w:szCs w:val="22"/>
        </w:rPr>
      </w:pPr>
    </w:p>
    <w:p w:rsidR="00FE4731" w:rsidRPr="00D4792F" w:rsidRDefault="00FE4731" w:rsidP="00FE4731">
      <w:pPr>
        <w:pStyle w:val="11CSTCPLQuestionBullet"/>
        <w:ind w:left="709" w:hanging="709"/>
      </w:pPr>
      <w:bookmarkStart w:id="7" w:name="_Ref427217924"/>
      <w:r w:rsidRPr="00D4792F">
        <w:t>Explain the term ‘load path’ in reference to a building.</w:t>
      </w:r>
      <w:bookmarkEnd w:id="7"/>
    </w:p>
    <w:p w:rsidR="00FE4731" w:rsidRPr="00D4792F" w:rsidRDefault="00FE4731" w:rsidP="00FE47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96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FD4C0D" w:rsidP="00A449A0">
            <w:pPr>
              <w:rPr>
                <w:rFonts w:ascii="Arial" w:hAnsi="Arial" w:cs="Arial"/>
                <w:sz w:val="22"/>
                <w:szCs w:val="22"/>
              </w:rPr>
            </w:pPr>
            <w:permStart w:id="1663710633" w:edGrp="everyone"/>
            <w:r>
              <w:rPr>
                <w:rFonts w:ascii="Arial" w:hAnsi="Arial" w:cs="Arial"/>
                <w:sz w:val="22"/>
                <w:szCs w:val="22"/>
              </w:rPr>
              <w:t>Load Path is the path that a load travels through the structure of a building</w:t>
            </w:r>
          </w:p>
          <w:p w:rsidR="00A449A0" w:rsidRDefault="00A449A0" w:rsidP="00A449A0">
            <w:pPr>
              <w:rPr>
                <w:rFonts w:ascii="Arial" w:hAnsi="Arial" w:cs="Arial"/>
                <w:sz w:val="22"/>
                <w:szCs w:val="22"/>
              </w:rPr>
            </w:pPr>
          </w:p>
          <w:p w:rsidR="00A449A0" w:rsidRPr="00D4792F" w:rsidRDefault="00FD4C0D" w:rsidP="00A449A0">
            <w:pPr>
              <w:rPr>
                <w:rFonts w:ascii="Arial" w:hAnsi="Arial" w:cs="Arial"/>
                <w:sz w:val="22"/>
                <w:szCs w:val="22"/>
              </w:rPr>
            </w:pPr>
            <w:r>
              <w:rPr>
                <w:rFonts w:ascii="Arial" w:hAnsi="Arial" w:cs="Arial"/>
                <w:sz w:val="22"/>
                <w:szCs w:val="22"/>
              </w:rPr>
              <w:t>Each structural member must be designed for all loads that pass through it</w:t>
            </w:r>
            <w:permEnd w:id="1663710633"/>
          </w:p>
        </w:tc>
        <w:permStart w:id="598812334" w:edGrp="everyone" w:displacedByCustomXml="next"/>
        <w:sdt>
          <w:sdtPr>
            <w:rPr>
              <w:rFonts w:ascii="Arial" w:hAnsi="Arial" w:cs="Arial"/>
              <w:sz w:val="44"/>
              <w:szCs w:val="44"/>
            </w:rPr>
            <w:id w:val="-16239067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598812334" w:displacedByCustomXml="prev"/>
      </w:tr>
    </w:tbl>
    <w:p w:rsidR="006F606F" w:rsidRPr="00392067" w:rsidRDefault="006F606F" w:rsidP="002E544A">
      <w:pPr>
        <w:rPr>
          <w:rFonts w:ascii="Arial" w:hAnsi="Arial" w:cs="Arial"/>
          <w:b/>
          <w:i/>
          <w:sz w:val="2"/>
          <w:szCs w:val="2"/>
        </w:rPr>
      </w:pPr>
    </w:p>
    <w:p w:rsidR="002E544A" w:rsidRPr="00D4792F" w:rsidRDefault="002E544A" w:rsidP="002E544A">
      <w:pPr>
        <w:rPr>
          <w:rFonts w:ascii="Arial" w:hAnsi="Arial" w:cs="Arial"/>
          <w:b/>
          <w:i/>
          <w:sz w:val="22"/>
          <w:szCs w:val="22"/>
        </w:rPr>
      </w:pPr>
      <w:r w:rsidRPr="00D4792F">
        <w:rPr>
          <w:rFonts w:ascii="Arial" w:hAnsi="Arial" w:cs="Arial"/>
          <w:b/>
          <w:i/>
          <w:sz w:val="22"/>
          <w:szCs w:val="22"/>
        </w:rPr>
        <w:lastRenderedPageBreak/>
        <w:t xml:space="preserve">Please refer to the information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_Ref427057349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Q8.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_Ref427057362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Q14. </w:t>
      </w:r>
      <w:r w:rsidRPr="00D4792F">
        <w:rPr>
          <w:rFonts w:ascii="Arial" w:hAnsi="Arial" w:cs="Arial"/>
          <w:b/>
          <w:i/>
          <w:sz w:val="22"/>
          <w:szCs w:val="22"/>
        </w:rPr>
        <w:fldChar w:fldCharType="end"/>
      </w:r>
    </w:p>
    <w:p w:rsidR="002E544A" w:rsidRPr="00ED47B1" w:rsidRDefault="002E544A" w:rsidP="002E544A">
      <w:pPr>
        <w:rPr>
          <w:rFonts w:ascii="Arial" w:hAnsi="Arial" w:cs="Arial"/>
          <w:sz w:val="16"/>
          <w:szCs w:val="22"/>
        </w:rPr>
      </w:pPr>
    </w:p>
    <w:p w:rsidR="002E544A" w:rsidRPr="00D4792F" w:rsidRDefault="002E544A" w:rsidP="002E544A">
      <w:pPr>
        <w:ind w:right="-24"/>
        <w:rPr>
          <w:rFonts w:ascii="Arial" w:hAnsi="Arial" w:cs="Arial"/>
          <w:sz w:val="22"/>
          <w:szCs w:val="22"/>
        </w:rPr>
      </w:pPr>
      <w:r w:rsidRPr="00D4792F">
        <w:rPr>
          <w:rFonts w:ascii="Arial" w:hAnsi="Arial" w:cs="Arial"/>
          <w:noProof/>
          <w:sz w:val="22"/>
          <w:szCs w:val="22"/>
          <w:lang w:eastAsia="en-AU"/>
        </w:rPr>
        <mc:AlternateContent>
          <mc:Choice Requires="wps">
            <w:drawing>
              <wp:inline distT="0" distB="0" distL="0" distR="0" wp14:anchorId="5D31FA2A" wp14:editId="61570315">
                <wp:extent cx="5762625" cy="1676400"/>
                <wp:effectExtent l="0" t="0" r="28575" b="19050"/>
                <wp:docPr id="107" name="Text Box 107"/>
                <wp:cNvGraphicFramePr/>
                <a:graphic xmlns:a="http://schemas.openxmlformats.org/drawingml/2006/main">
                  <a:graphicData uri="http://schemas.microsoft.com/office/word/2010/wordprocessingShape">
                    <wps:wsp>
                      <wps:cNvSpPr txBox="1"/>
                      <wps:spPr>
                        <a:xfrm>
                          <a:off x="0" y="0"/>
                          <a:ext cx="5762625" cy="1676400"/>
                        </a:xfrm>
                        <a:prstGeom prst="rect">
                          <a:avLst/>
                        </a:prstGeom>
                        <a:solidFill>
                          <a:sysClr val="window" lastClr="FFFFFF"/>
                        </a:solidFill>
                        <a:ln w="6350">
                          <a:solidFill>
                            <a:prstClr val="black"/>
                          </a:solidFill>
                        </a:ln>
                        <a:effectLst/>
                      </wps:spPr>
                      <wps:txbx>
                        <w:txbxContent>
                          <w:p w:rsidR="007C552F" w:rsidRDefault="007C552F"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7C552F" w:rsidRPr="00162AD0" w:rsidRDefault="007C552F" w:rsidP="002E544A">
                            <w:r>
                              <w:t>The rafter line on the metal clad roof measures 5.5 metres on the rafter line, that is, from the fascia/gutter line up to the ridge line.</w:t>
                            </w:r>
                          </w:p>
                          <w:p w:rsidR="007C552F" w:rsidRPr="00162AD0" w:rsidRDefault="007C552F" w:rsidP="002E544A"/>
                          <w:p w:rsidR="007C552F" w:rsidRPr="00162AD0" w:rsidRDefault="007C552F" w:rsidP="002E544A">
                            <w:r w:rsidRPr="00162AD0">
                              <w:t>The wind load rates are as follows:</w:t>
                            </w:r>
                          </w:p>
                          <w:p w:rsidR="007C552F" w:rsidRPr="00162AD0" w:rsidRDefault="007C552F"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7C552F" w:rsidRPr="00162AD0" w:rsidRDefault="007C552F"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7C552F" w:rsidRDefault="007C552F" w:rsidP="00C54AE0">
                            <w:pPr>
                              <w:pStyle w:val="ListParagraph"/>
                              <w:numPr>
                                <w:ilvl w:val="0"/>
                                <w:numId w:val="21"/>
                              </w:numPr>
                              <w:rPr>
                                <w:sz w:val="22"/>
                                <w:szCs w:val="22"/>
                              </w:rPr>
                            </w:pPr>
                            <w:r w:rsidRPr="00162AD0">
                              <w:rPr>
                                <w:sz w:val="22"/>
                                <w:szCs w:val="22"/>
                              </w:rPr>
                              <w:t xml:space="preserve">Windward roof with a wind load rate of +0.8kN/m²; and </w:t>
                            </w:r>
                          </w:p>
                          <w:p w:rsidR="007C552F" w:rsidRPr="00162AD0" w:rsidRDefault="007C552F" w:rsidP="00C54AE0">
                            <w:pPr>
                              <w:pStyle w:val="ListParagraph"/>
                              <w:numPr>
                                <w:ilvl w:val="0"/>
                                <w:numId w:val="21"/>
                              </w:numPr>
                              <w:rPr>
                                <w:sz w:val="22"/>
                                <w:szCs w:val="22"/>
                              </w:rPr>
                            </w:pPr>
                            <w:r w:rsidRPr="00162AD0">
                              <w:rPr>
                                <w:sz w:val="22"/>
                                <w:szCs w:val="22"/>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D31FA2A" id="_x0000_t202" coordsize="21600,21600" o:spt="202" path="m,l,21600r21600,l21600,xe">
                <v:stroke joinstyle="miter"/>
                <v:path gradientshapeok="t" o:connecttype="rect"/>
              </v:shapetype>
              <v:shape id="Text Box 107" o:spid="_x0000_s1026" type="#_x0000_t202" style="width:453.7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" fillcolor="window" strokeweight=".5pt">
                <v:textbox>
                  <w:txbxContent>
                    <w:p w:rsidR="007C552F" w:rsidRDefault="007C552F"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7C552F" w:rsidRPr="00162AD0" w:rsidRDefault="007C552F" w:rsidP="002E544A">
                      <w:r>
                        <w:t>The rafter line on the metal clad roof measures 5.5 metres on the rafter line, that is, from the fascia/gutter line up to the ridge line.</w:t>
                      </w:r>
                    </w:p>
                    <w:p w:rsidR="007C552F" w:rsidRPr="00162AD0" w:rsidRDefault="007C552F" w:rsidP="002E544A"/>
                    <w:p w:rsidR="007C552F" w:rsidRPr="00162AD0" w:rsidRDefault="007C552F" w:rsidP="002E544A">
                      <w:r w:rsidRPr="00162AD0">
                        <w:t>The wind load rates are as follows:</w:t>
                      </w:r>
                    </w:p>
                    <w:p w:rsidR="007C552F" w:rsidRPr="00162AD0" w:rsidRDefault="007C552F"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7C552F" w:rsidRPr="00162AD0" w:rsidRDefault="007C552F"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7C552F" w:rsidRDefault="007C552F" w:rsidP="00C54AE0">
                      <w:pPr>
                        <w:pStyle w:val="ListParagraph"/>
                        <w:numPr>
                          <w:ilvl w:val="0"/>
                          <w:numId w:val="21"/>
                        </w:numPr>
                        <w:rPr>
                          <w:sz w:val="22"/>
                          <w:szCs w:val="22"/>
                        </w:rPr>
                      </w:pPr>
                      <w:r w:rsidRPr="00162AD0">
                        <w:rPr>
                          <w:sz w:val="22"/>
                          <w:szCs w:val="22"/>
                        </w:rPr>
                        <w:t xml:space="preserve">Windward roof with a wind load rate of +0.8kN/m²; and </w:t>
                      </w:r>
                    </w:p>
                    <w:p w:rsidR="007C552F" w:rsidRPr="00162AD0" w:rsidRDefault="007C552F" w:rsidP="00C54AE0">
                      <w:pPr>
                        <w:pStyle w:val="ListParagraph"/>
                        <w:numPr>
                          <w:ilvl w:val="0"/>
                          <w:numId w:val="21"/>
                        </w:numPr>
                        <w:rPr>
                          <w:sz w:val="22"/>
                          <w:szCs w:val="22"/>
                        </w:rPr>
                      </w:pPr>
                      <w:r w:rsidRPr="00162AD0">
                        <w:rPr>
                          <w:sz w:val="22"/>
                          <w:szCs w:val="22"/>
                        </w:rPr>
                        <w:t>Leeward roof with a wind load rate of -1.5kN/m²</w:t>
                      </w:r>
                    </w:p>
                  </w:txbxContent>
                </v:textbox>
                <w10:anchorlock/>
              </v:shape>
            </w:pict>
          </mc:Fallback>
        </mc:AlternateContent>
      </w:r>
    </w:p>
    <w:p w:rsidR="002E544A" w:rsidRPr="00613B17" w:rsidRDefault="002E544A" w:rsidP="002E544A">
      <w:pPr>
        <w:jc w:val="left"/>
        <w:rPr>
          <w:rFonts w:ascii="Arial" w:hAnsi="Arial" w:cs="Arial"/>
          <w:sz w:val="18"/>
          <w:szCs w:val="22"/>
        </w:rPr>
      </w:pPr>
    </w:p>
    <w:p w:rsidR="002E544A" w:rsidRPr="00D4792F" w:rsidRDefault="002E544A" w:rsidP="002E544A">
      <w:pPr>
        <w:pStyle w:val="11CSTCPLQuestionBullet"/>
        <w:ind w:left="709" w:hanging="709"/>
      </w:pPr>
      <w:bookmarkStart w:id="8" w:name="_Ref427057349"/>
      <w:r w:rsidRPr="00D4792F">
        <w:t>What is the wind load rate for the windward wall? Tick your response.</w:t>
      </w:r>
      <w:bookmarkEnd w:id="8"/>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575478125" w:edGrp="everyone" w:displacedByCustomXml="next"/>
        <w:sdt>
          <w:sdtPr>
            <w:rPr>
              <w:rFonts w:ascii="Arial" w:hAnsi="Arial" w:cs="Arial"/>
              <w:sz w:val="44"/>
              <w:szCs w:val="44"/>
            </w:rPr>
            <w:id w:val="75602185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CF5E36" w:rsidP="00A449A0">
                <w:pPr>
                  <w:keepNext/>
                  <w:ind w:left="993" w:hanging="993"/>
                </w:pPr>
                <w:r>
                  <w:rPr>
                    <w:rFonts w:ascii="Arial" w:hAnsi="Arial" w:cs="Arial"/>
                    <w:sz w:val="44"/>
                    <w:szCs w:val="44"/>
                  </w:rPr>
                  <w:sym w:font="Wingdings" w:char="F0A8"/>
                </w:r>
              </w:p>
            </w:tc>
          </w:sdtContent>
        </w:sdt>
        <w:permEnd w:id="575478125" w:displacedByCustomXml="prev"/>
      </w:tr>
      <w:tr w:rsidR="00A449A0" w:rsidRPr="00D4792F" w:rsidTr="00CF5E36">
        <w:trPr>
          <w:trHeight w:val="425"/>
        </w:trPr>
        <w:tc>
          <w:tcPr>
            <w:tcW w:w="609" w:type="pct"/>
            <w:tcBorders>
              <w:top w:val="nil"/>
              <w:left w:val="nil"/>
              <w:bottom w:val="nil"/>
              <w:right w:val="single" w:sz="12" w:space="0" w:color="auto"/>
            </w:tcBorders>
          </w:tcPr>
          <w:p w:rsidR="00A449A0" w:rsidRPr="00D4792F" w:rsidRDefault="00A449A0" w:rsidP="00A449A0">
            <w:pPr>
              <w:ind w:left="993" w:hanging="993"/>
              <w:jc w:val="center"/>
            </w:pPr>
          </w:p>
        </w:tc>
        <w:permStart w:id="1344014354" w:edGrp="everyone" w:displacedByCustomXml="next"/>
        <w:sdt>
          <w:sdtPr>
            <w:rPr>
              <w:sz w:val="36"/>
              <w:szCs w:val="36"/>
            </w:rPr>
            <w:id w:val="-1830668432"/>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A449A0" w:rsidRPr="0079724C" w:rsidRDefault="00FD4C0D" w:rsidP="00392067">
                <w:pPr>
                  <w:contextualSpacing/>
                  <w:jc w:val="center"/>
                  <w:rPr>
                    <w:sz w:val="36"/>
                    <w:szCs w:val="36"/>
                  </w:rPr>
                </w:pPr>
                <w:r>
                  <w:rPr>
                    <w:rFonts w:ascii="MS Gothic" w:eastAsia="MS Gothic" w:hAnsi="MS Gothic" w:hint="eastAsia"/>
                    <w:sz w:val="36"/>
                    <w:szCs w:val="36"/>
                  </w:rPr>
                  <w:t>☒</w:t>
                </w:r>
              </w:p>
            </w:tc>
          </w:sdtContent>
        </w:sdt>
        <w:permEnd w:id="1344014354" w:displacedByCustomXml="prev"/>
        <w:tc>
          <w:tcPr>
            <w:tcW w:w="3508" w:type="pct"/>
            <w:tcBorders>
              <w:top w:val="single" w:sz="12" w:space="0" w:color="auto"/>
              <w:left w:val="single" w:sz="4" w:space="0" w:color="auto"/>
              <w:right w:val="single" w:sz="12" w:space="0" w:color="auto"/>
            </w:tcBorders>
            <w:shd w:val="clear" w:color="auto" w:fill="auto"/>
            <w:vAlign w:val="center"/>
          </w:tcPr>
          <w:p w:rsidR="00A449A0" w:rsidRPr="00D4792F" w:rsidRDefault="00A449A0" w:rsidP="00A449A0">
            <w:pPr>
              <w:jc w:val="center"/>
            </w:pPr>
            <w:r w:rsidRPr="00D4792F">
              <w:t>+1.5kN/m²</w:t>
            </w:r>
          </w:p>
        </w:tc>
        <w:tc>
          <w:tcPr>
            <w:tcW w:w="343" w:type="pct"/>
            <w:tcBorders>
              <w:top w:val="nil"/>
              <w:left w:val="single" w:sz="12" w:space="0" w:color="auto"/>
              <w:bottom w:val="nil"/>
              <w:right w:val="nil"/>
            </w:tcBorders>
          </w:tcPr>
          <w:p w:rsidR="00A449A0" w:rsidRPr="00D4792F" w:rsidRDefault="00A449A0" w:rsidP="00A449A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24289312" w:edGrp="everyone" w:displacedByCustomXml="next"/>
        <w:sdt>
          <w:sdtPr>
            <w:rPr>
              <w:sz w:val="36"/>
              <w:szCs w:val="36"/>
            </w:rPr>
            <w:id w:val="-733929037"/>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12428931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0897186" w:edGrp="everyone" w:displacedByCustomXml="next"/>
        <w:sdt>
          <w:sdtPr>
            <w:rPr>
              <w:sz w:val="36"/>
              <w:szCs w:val="36"/>
            </w:rPr>
            <w:id w:val="119233932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8089718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418687053" w:edGrp="everyone" w:displacedByCustomXml="next"/>
        <w:sdt>
          <w:sdtPr>
            <w:rPr>
              <w:sz w:val="36"/>
              <w:szCs w:val="36"/>
            </w:rPr>
            <w:id w:val="433331607"/>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41868705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9" w:name="_Ref427218340"/>
      <w:r w:rsidRPr="00D4792F">
        <w:t>What is the wind load rate for the leeward wall? Tick your response.</w:t>
      </w:r>
      <w:bookmarkEnd w:id="9"/>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741807616" w:edGrp="everyone" w:displacedByCustomXml="next"/>
        <w:sdt>
          <w:sdtPr>
            <w:rPr>
              <w:rFonts w:ascii="Arial" w:hAnsi="Arial" w:cs="Arial"/>
              <w:sz w:val="44"/>
              <w:szCs w:val="44"/>
            </w:rPr>
            <w:id w:val="-23139296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741807616" w:displacedByCustomXml="prev"/>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89496977" w:edGrp="everyone" w:displacedByCustomXml="next"/>
        <w:sdt>
          <w:sdtPr>
            <w:rPr>
              <w:sz w:val="36"/>
            </w:rPr>
            <w:id w:val="-69884889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89496977"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30987794" w:edGrp="everyone" w:displacedByCustomXml="next"/>
        <w:sdt>
          <w:sdtPr>
            <w:rPr>
              <w:sz w:val="36"/>
            </w:rPr>
            <w:id w:val="-106887700"/>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03098779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61431629" w:edGrp="everyone" w:displacedByCustomXml="next"/>
        <w:sdt>
          <w:sdtPr>
            <w:rPr>
              <w:sz w:val="36"/>
            </w:rPr>
            <w:id w:val="1135612421"/>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86143162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20573445" w:edGrp="everyone" w:displacedByCustomXml="next"/>
        <w:sdt>
          <w:sdtPr>
            <w:rPr>
              <w:sz w:val="36"/>
            </w:rPr>
            <w:id w:val="379604397"/>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FD4C0D" w:rsidP="000B2A70">
                <w:pPr>
                  <w:contextualSpacing/>
                  <w:jc w:val="center"/>
                  <w:rPr>
                    <w:sz w:val="36"/>
                  </w:rPr>
                </w:pPr>
                <w:r>
                  <w:rPr>
                    <w:rFonts w:ascii="MS Gothic" w:eastAsia="MS Gothic" w:hAnsi="MS Gothic" w:hint="eastAsia"/>
                    <w:sz w:val="36"/>
                  </w:rPr>
                  <w:t>☒</w:t>
                </w:r>
              </w:p>
            </w:tc>
          </w:sdtContent>
        </w:sdt>
        <w:permEnd w:id="72057344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0" w:name="_Ref427218342"/>
      <w:r w:rsidRPr="00D4792F">
        <w:t>What is the wind load of the windward wall (Area of wall x wind load rate)? Tick your response.</w:t>
      </w:r>
      <w:bookmarkEnd w:id="10"/>
    </w:p>
    <w:p w:rsidR="002E544A" w:rsidRPr="00A654AF"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622619198" w:edGrp="everyone" w:displacedByCustomXml="next"/>
        <w:sdt>
          <w:sdtPr>
            <w:rPr>
              <w:rFonts w:ascii="Arial" w:hAnsi="Arial" w:cs="Arial"/>
              <w:sz w:val="44"/>
              <w:szCs w:val="44"/>
            </w:rPr>
            <w:id w:val="5861206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622619198"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54135681" w:edGrp="everyone" w:displacedByCustomXml="next"/>
        <w:sdt>
          <w:sdtPr>
            <w:rPr>
              <w:sz w:val="36"/>
            </w:rPr>
            <w:id w:val="-121395773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654135681"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60787150" w:edGrp="everyone" w:displacedByCustomXml="next"/>
        <w:sdt>
          <w:sdtPr>
            <w:rPr>
              <w:sz w:val="36"/>
            </w:rPr>
            <w:id w:val="-24156857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36078715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35511076" w:edGrp="everyone" w:displacedByCustomXml="next"/>
        <w:sdt>
          <w:sdtPr>
            <w:rPr>
              <w:sz w:val="36"/>
            </w:rPr>
            <w:id w:val="-1104184914"/>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FD4C0D" w:rsidP="000B2A70">
                <w:pPr>
                  <w:contextualSpacing/>
                  <w:jc w:val="center"/>
                  <w:rPr>
                    <w:sz w:val="36"/>
                  </w:rPr>
                </w:pPr>
                <w:r>
                  <w:rPr>
                    <w:rFonts w:ascii="MS Gothic" w:eastAsia="MS Gothic" w:hAnsi="MS Gothic" w:hint="eastAsia"/>
                    <w:sz w:val="36"/>
                  </w:rPr>
                  <w:t>☒</w:t>
                </w:r>
              </w:p>
            </w:tc>
          </w:sdtContent>
        </w:sdt>
        <w:permEnd w:id="203551107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525684764" w:edGrp="everyone" w:displacedByCustomXml="next"/>
        <w:sdt>
          <w:sdtPr>
            <w:rPr>
              <w:sz w:val="36"/>
            </w:rPr>
            <w:id w:val="-61404988"/>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52568476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86.4kN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A654AF" w:rsidRDefault="002E544A" w:rsidP="002E544A">
      <w:pPr>
        <w:ind w:right="-24"/>
        <w:rPr>
          <w:rFonts w:ascii="Arial" w:hAnsi="Arial" w:cs="Arial"/>
          <w:sz w:val="16"/>
        </w:rPr>
      </w:pPr>
    </w:p>
    <w:p w:rsidR="002E544A" w:rsidRPr="00D4792F" w:rsidRDefault="002E544A" w:rsidP="002E544A">
      <w:pPr>
        <w:pStyle w:val="11CSTCPLQuestionBullet"/>
        <w:ind w:left="709" w:hanging="709"/>
      </w:pPr>
      <w:bookmarkStart w:id="11" w:name="_Ref427218344"/>
      <w:r w:rsidRPr="00D4792F">
        <w:lastRenderedPageBreak/>
        <w:t>What is the wind load for the leeward wall (Area of wall x wind load rate)? Tick your response.</w:t>
      </w:r>
      <w:bookmarkEnd w:id="11"/>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221795332" w:edGrp="everyone" w:displacedByCustomXml="next"/>
        <w:sdt>
          <w:sdtPr>
            <w:rPr>
              <w:rFonts w:ascii="Arial" w:hAnsi="Arial" w:cs="Arial"/>
              <w:sz w:val="44"/>
              <w:szCs w:val="44"/>
            </w:rPr>
            <w:id w:val="-4193352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221795332"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16196201" w:edGrp="everyone" w:displacedByCustomXml="next"/>
        <w:sdt>
          <w:sdtPr>
            <w:rPr>
              <w:sz w:val="36"/>
            </w:rPr>
            <w:id w:val="-1646573395"/>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1360D4" w:rsidP="000B2A70">
                <w:pPr>
                  <w:contextualSpacing/>
                  <w:jc w:val="center"/>
                  <w:rPr>
                    <w:sz w:val="36"/>
                  </w:rPr>
                </w:pPr>
                <w:r>
                  <w:rPr>
                    <w:rFonts w:ascii="MS Gothic" w:eastAsia="MS Gothic" w:hAnsi="MS Gothic" w:hint="eastAsia"/>
                    <w:sz w:val="36"/>
                  </w:rPr>
                  <w:t>☒</w:t>
                </w:r>
              </w:p>
            </w:tc>
          </w:sdtContent>
        </w:sdt>
        <w:permEnd w:id="816196201"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51891651" w:edGrp="everyone" w:displacedByCustomXml="next"/>
        <w:sdt>
          <w:sdtPr>
            <w:rPr>
              <w:sz w:val="36"/>
            </w:rPr>
            <w:id w:val="-7707098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55189165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-94.2kN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79662050" w:edGrp="everyone" w:displacedByCustomXml="next"/>
        <w:sdt>
          <w:sdtPr>
            <w:rPr>
              <w:sz w:val="36"/>
            </w:rPr>
            <w:id w:val="23321334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17966205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206781283" w:edGrp="everyone" w:displacedByCustomXml="next"/>
        <w:sdt>
          <w:sdtPr>
            <w:rPr>
              <w:sz w:val="36"/>
            </w:rPr>
            <w:id w:val="-78241735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20678128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ind w:right="-24"/>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2" w:name="_Ref427218345"/>
      <w:r w:rsidRPr="00D4792F">
        <w:t>What is the wind load rate for the windward roof? Tick your response.</w:t>
      </w:r>
      <w:bookmarkEnd w:id="12"/>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459036027" w:edGrp="everyone" w:displacedByCustomXml="next"/>
        <w:sdt>
          <w:sdtPr>
            <w:rPr>
              <w:rFonts w:ascii="Arial" w:hAnsi="Arial" w:cs="Arial"/>
              <w:sz w:val="44"/>
              <w:szCs w:val="44"/>
            </w:rPr>
            <w:id w:val="-11673127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459036027"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51125593" w:edGrp="everyone" w:displacedByCustomXml="next"/>
        <w:sdt>
          <w:sdtPr>
            <w:rPr>
              <w:sz w:val="36"/>
            </w:rPr>
            <w:id w:val="-1057246990"/>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1360D4" w:rsidP="000B2A70">
                <w:pPr>
                  <w:contextualSpacing/>
                  <w:jc w:val="center"/>
                  <w:rPr>
                    <w:sz w:val="36"/>
                  </w:rPr>
                </w:pPr>
                <w:r>
                  <w:rPr>
                    <w:rFonts w:ascii="MS Gothic" w:eastAsia="MS Gothic" w:hAnsi="MS Gothic" w:hint="eastAsia"/>
                    <w:sz w:val="36"/>
                  </w:rPr>
                  <w:t>☒</w:t>
                </w:r>
              </w:p>
            </w:tc>
          </w:sdtContent>
        </w:sdt>
        <w:permEnd w:id="651125593"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790249626" w:edGrp="everyone" w:displacedByCustomXml="next"/>
        <w:sdt>
          <w:sdtPr>
            <w:rPr>
              <w:sz w:val="36"/>
            </w:rPr>
            <w:id w:val="1024752369"/>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79024962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-43.2kN/m²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99663934" w:edGrp="everyone" w:displacedByCustomXml="next"/>
        <w:sdt>
          <w:sdtPr>
            <w:rPr>
              <w:sz w:val="36"/>
            </w:rPr>
            <w:id w:val="28640113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39966393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62417441" w:edGrp="everyone" w:displacedByCustomXml="next"/>
        <w:sdt>
          <w:sdtPr>
            <w:rPr>
              <w:sz w:val="36"/>
            </w:rPr>
            <w:id w:val="-107843329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86241744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3" w:name="_Ref427218346"/>
      <w:r w:rsidRPr="00D4792F">
        <w:t>What is the wind load for the leeward roof? (Area of roof x wind load rate). Tick your response.</w:t>
      </w:r>
      <w:bookmarkEnd w:id="13"/>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208753955" w:edGrp="everyone" w:displacedByCustomXml="next"/>
        <w:sdt>
          <w:sdtPr>
            <w:rPr>
              <w:rFonts w:ascii="Arial" w:hAnsi="Arial" w:cs="Arial"/>
              <w:sz w:val="44"/>
              <w:szCs w:val="44"/>
            </w:rPr>
            <w:id w:val="82949437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208753955"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72661994" w:edGrp="everyone" w:displacedByCustomXml="next"/>
        <w:sdt>
          <w:sdtPr>
            <w:rPr>
              <w:sz w:val="36"/>
            </w:rPr>
            <w:id w:val="-1320114179"/>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1360D4" w:rsidP="000B2A70">
                <w:pPr>
                  <w:contextualSpacing/>
                  <w:jc w:val="center"/>
                  <w:rPr>
                    <w:sz w:val="36"/>
                  </w:rPr>
                </w:pPr>
                <w:r>
                  <w:rPr>
                    <w:rFonts w:ascii="MS Gothic" w:eastAsia="MS Gothic" w:hAnsi="MS Gothic" w:hint="eastAsia"/>
                    <w:sz w:val="36"/>
                  </w:rPr>
                  <w:t>☒</w:t>
                </w:r>
              </w:p>
            </w:tc>
          </w:sdtContent>
        </w:sdt>
        <w:permEnd w:id="2072661994"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43357627" w:edGrp="everyone" w:displacedByCustomXml="next"/>
        <w:sdt>
          <w:sdtPr>
            <w:rPr>
              <w:sz w:val="36"/>
            </w:rPr>
            <w:id w:val="1848825638"/>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343357627"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37523970" w:edGrp="everyone" w:displacedByCustomXml="next"/>
        <w:sdt>
          <w:sdtPr>
            <w:rPr>
              <w:sz w:val="36"/>
            </w:rPr>
            <w:id w:val="79665760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3752397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07877525" w:edGrp="everyone" w:displacedByCustomXml="next"/>
        <w:sdt>
          <w:sdtPr>
            <w:rPr>
              <w:sz w:val="36"/>
            </w:rPr>
            <w:id w:val="457686862"/>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60787752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rPr>
      </w:pPr>
    </w:p>
    <w:p w:rsidR="002E544A" w:rsidRPr="00FC0E32" w:rsidRDefault="002E544A" w:rsidP="002E544A">
      <w:pPr>
        <w:ind w:right="-24"/>
        <w:rPr>
          <w:rFonts w:ascii="Arial" w:hAnsi="Arial" w:cs="Arial"/>
          <w:sz w:val="14"/>
        </w:rPr>
      </w:pPr>
    </w:p>
    <w:p w:rsidR="002E544A" w:rsidRPr="00D4792F" w:rsidRDefault="002E544A" w:rsidP="002E544A">
      <w:pPr>
        <w:pStyle w:val="11CSTCPLQuestionBullet"/>
        <w:ind w:left="709" w:hanging="709"/>
      </w:pPr>
      <w:bookmarkStart w:id="14" w:name="_Ref427057362"/>
      <w:r w:rsidRPr="00D4792F">
        <w:t>What is the wind load for the windward roof? (Area of roof x wind load rate). Tick your response.</w:t>
      </w:r>
      <w:bookmarkEnd w:id="14"/>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B873D0" w:rsidRPr="00D4792F" w:rsidTr="00FC0E32">
        <w:tc>
          <w:tcPr>
            <w:tcW w:w="609" w:type="pct"/>
            <w:tcBorders>
              <w:top w:val="nil"/>
              <w:left w:val="nil"/>
              <w:bottom w:val="nil"/>
              <w:right w:val="single" w:sz="12" w:space="0" w:color="auto"/>
            </w:tcBorders>
            <w:shd w:val="clear" w:color="auto" w:fill="auto"/>
          </w:tcPr>
          <w:p w:rsidR="00B873D0" w:rsidRPr="00D4792F" w:rsidRDefault="00B873D0" w:rsidP="00B873D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B873D0" w:rsidRPr="00D4792F" w:rsidRDefault="00B873D0" w:rsidP="00B873D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B873D0" w:rsidRPr="00D4792F" w:rsidRDefault="00B873D0" w:rsidP="00B873D0">
            <w:pPr>
              <w:keepNext/>
              <w:ind w:left="993" w:hanging="993"/>
              <w:jc w:val="center"/>
            </w:pPr>
            <w:r w:rsidRPr="00D4792F">
              <w:t>Possible Answers</w:t>
            </w:r>
          </w:p>
        </w:tc>
        <w:permStart w:id="1968858068" w:edGrp="everyone" w:displacedByCustomXml="next"/>
        <w:sdt>
          <w:sdtPr>
            <w:rPr>
              <w:rFonts w:ascii="Arial" w:hAnsi="Arial" w:cs="Arial"/>
              <w:sz w:val="44"/>
              <w:szCs w:val="44"/>
            </w:rPr>
            <w:id w:val="-158960967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B873D0" w:rsidRPr="00D4792F" w:rsidRDefault="00FC0E32" w:rsidP="00B873D0">
                <w:pPr>
                  <w:keepNext/>
                  <w:ind w:left="993" w:hanging="993"/>
                </w:pPr>
                <w:r>
                  <w:rPr>
                    <w:rFonts w:ascii="Arial" w:hAnsi="Arial" w:cs="Arial"/>
                    <w:sz w:val="44"/>
                    <w:szCs w:val="44"/>
                  </w:rPr>
                  <w:sym w:font="Wingdings" w:char="F0A8"/>
                </w:r>
              </w:p>
            </w:tc>
          </w:sdtContent>
        </w:sdt>
        <w:permEnd w:id="1968858068"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67422624" w:edGrp="everyone" w:displacedByCustomXml="next"/>
        <w:sdt>
          <w:sdtPr>
            <w:rPr>
              <w:sz w:val="36"/>
            </w:rPr>
            <w:id w:val="288325488"/>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AA2B0C" w:rsidP="000B2A70">
                <w:pPr>
                  <w:contextualSpacing/>
                  <w:jc w:val="center"/>
                  <w:rPr>
                    <w:sz w:val="36"/>
                  </w:rPr>
                </w:pPr>
                <w:r>
                  <w:rPr>
                    <w:rFonts w:ascii="MS Gothic" w:eastAsia="MS Gothic" w:hAnsi="MS Gothic" w:hint="eastAsia"/>
                    <w:sz w:val="36"/>
                  </w:rPr>
                  <w:t>☐</w:t>
                </w:r>
              </w:p>
            </w:tc>
          </w:sdtContent>
        </w:sdt>
        <w:permEnd w:id="667422624"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42250209" w:edGrp="everyone" w:displacedByCustomXml="next"/>
        <w:sdt>
          <w:sdtPr>
            <w:rPr>
              <w:sz w:val="36"/>
            </w:rPr>
            <w:id w:val="-1129314986"/>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54225020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537204130" w:edGrp="everyone" w:displacedByCustomXml="next"/>
        <w:sdt>
          <w:sdtPr>
            <w:rPr>
              <w:sz w:val="36"/>
            </w:rPr>
            <w:id w:val="-14428216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53720413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21771626" w:edGrp="everyone" w:displacedByCustomXml="next"/>
        <w:sdt>
          <w:sdtPr>
            <w:rPr>
              <w:sz w:val="36"/>
            </w:rPr>
            <w:id w:val="-417870492"/>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1360D4" w:rsidP="000B2A70">
                <w:pPr>
                  <w:contextualSpacing/>
                  <w:jc w:val="center"/>
                  <w:rPr>
                    <w:sz w:val="36"/>
                  </w:rPr>
                </w:pPr>
                <w:r>
                  <w:rPr>
                    <w:rFonts w:ascii="MS Gothic" w:eastAsia="MS Gothic" w:hAnsi="MS Gothic" w:hint="eastAsia"/>
                    <w:sz w:val="36"/>
                  </w:rPr>
                  <w:t>☒</w:t>
                </w:r>
              </w:p>
            </w:tc>
          </w:sdtContent>
        </w:sdt>
        <w:permEnd w:id="72177162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7835FD" w:rsidRPr="00FC0E32" w:rsidRDefault="007835FD" w:rsidP="007835FD">
      <w:pPr>
        <w:rPr>
          <w:rFonts w:ascii="Arial" w:hAnsi="Arial" w:cs="Arial"/>
          <w:sz w:val="20"/>
          <w:szCs w:val="22"/>
        </w:rPr>
      </w:pPr>
    </w:p>
    <w:p w:rsidR="007835FD" w:rsidRPr="00D4792F" w:rsidRDefault="007835FD" w:rsidP="007835FD">
      <w:pPr>
        <w:pStyle w:val="11CSTCPLQuestionBullet"/>
        <w:ind w:left="709" w:hanging="709"/>
      </w:pPr>
      <w:bookmarkStart w:id="15" w:name="_Ref427218838"/>
      <w:r w:rsidRPr="00D4792F">
        <w:lastRenderedPageBreak/>
        <w:t xml:space="preserve">What are the main structural principles that apply to </w:t>
      </w:r>
      <w:r w:rsidR="00CF1520" w:rsidRPr="00D4792F">
        <w:t xml:space="preserve">residential and </w:t>
      </w:r>
      <w:r w:rsidRPr="00D4792F">
        <w:t>commercial low rise structure erection and demolition?</w:t>
      </w:r>
      <w:bookmarkEnd w:id="15"/>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192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3649B7" w:rsidP="00A449A0">
            <w:pPr>
              <w:rPr>
                <w:rFonts w:ascii="Arial" w:hAnsi="Arial" w:cs="Arial"/>
                <w:sz w:val="22"/>
                <w:szCs w:val="22"/>
              </w:rPr>
            </w:pPr>
            <w:permStart w:id="1684214270" w:edGrp="everyone"/>
            <w:r>
              <w:rPr>
                <w:rFonts w:ascii="Arial" w:hAnsi="Arial" w:cs="Arial"/>
                <w:sz w:val="22"/>
                <w:szCs w:val="22"/>
              </w:rPr>
              <w:t>Behaviour of structural principles</w:t>
            </w:r>
          </w:p>
          <w:p w:rsidR="00A449A0" w:rsidRDefault="003649B7" w:rsidP="00A449A0">
            <w:pPr>
              <w:rPr>
                <w:rFonts w:ascii="Arial" w:hAnsi="Arial" w:cs="Arial"/>
                <w:sz w:val="22"/>
                <w:szCs w:val="22"/>
              </w:rPr>
            </w:pPr>
            <w:r>
              <w:rPr>
                <w:rFonts w:ascii="Arial" w:hAnsi="Arial" w:cs="Arial"/>
                <w:sz w:val="22"/>
                <w:szCs w:val="22"/>
              </w:rPr>
              <w:t>Loads and loading</w:t>
            </w:r>
          </w:p>
          <w:p w:rsidR="00A449A0" w:rsidRDefault="003649B7" w:rsidP="00A449A0">
            <w:pPr>
              <w:rPr>
                <w:rFonts w:ascii="Arial" w:hAnsi="Arial" w:cs="Arial"/>
                <w:sz w:val="22"/>
                <w:szCs w:val="22"/>
              </w:rPr>
            </w:pPr>
            <w:r>
              <w:rPr>
                <w:rFonts w:ascii="Arial" w:hAnsi="Arial" w:cs="Arial"/>
                <w:sz w:val="22"/>
                <w:szCs w:val="22"/>
              </w:rPr>
              <w:t>Performance of beams</w:t>
            </w:r>
          </w:p>
          <w:p w:rsidR="00A449A0" w:rsidRDefault="003649B7" w:rsidP="00A449A0">
            <w:pPr>
              <w:rPr>
                <w:rFonts w:ascii="Arial" w:hAnsi="Arial" w:cs="Arial"/>
                <w:sz w:val="22"/>
                <w:szCs w:val="22"/>
              </w:rPr>
            </w:pPr>
            <w:r>
              <w:rPr>
                <w:rFonts w:ascii="Arial" w:hAnsi="Arial" w:cs="Arial"/>
                <w:sz w:val="22"/>
                <w:szCs w:val="22"/>
              </w:rPr>
              <w:t>Performance of columns</w:t>
            </w:r>
          </w:p>
          <w:p w:rsidR="003649B7" w:rsidRDefault="003649B7" w:rsidP="00A449A0">
            <w:pPr>
              <w:rPr>
                <w:rFonts w:ascii="Arial" w:hAnsi="Arial" w:cs="Arial"/>
                <w:sz w:val="22"/>
                <w:szCs w:val="22"/>
              </w:rPr>
            </w:pPr>
            <w:r>
              <w:rPr>
                <w:rFonts w:ascii="Arial" w:hAnsi="Arial" w:cs="Arial"/>
                <w:sz w:val="22"/>
                <w:szCs w:val="22"/>
              </w:rPr>
              <w:t>Performance of roof trusses</w:t>
            </w:r>
          </w:p>
          <w:p w:rsidR="003649B7" w:rsidRDefault="003649B7" w:rsidP="00A449A0">
            <w:pPr>
              <w:rPr>
                <w:rFonts w:ascii="Arial" w:hAnsi="Arial" w:cs="Arial"/>
                <w:sz w:val="22"/>
                <w:szCs w:val="22"/>
              </w:rPr>
            </w:pPr>
            <w:r>
              <w:rPr>
                <w:rFonts w:ascii="Arial" w:hAnsi="Arial" w:cs="Arial"/>
                <w:sz w:val="22"/>
                <w:szCs w:val="22"/>
              </w:rPr>
              <w:t>Section properties</w:t>
            </w:r>
          </w:p>
          <w:p w:rsidR="003649B7" w:rsidRDefault="003649B7" w:rsidP="00A449A0">
            <w:pPr>
              <w:rPr>
                <w:rFonts w:ascii="Arial" w:hAnsi="Arial" w:cs="Arial"/>
                <w:sz w:val="22"/>
                <w:szCs w:val="22"/>
              </w:rPr>
            </w:pPr>
            <w:r>
              <w:rPr>
                <w:rFonts w:ascii="Arial" w:hAnsi="Arial" w:cs="Arial"/>
                <w:sz w:val="22"/>
                <w:szCs w:val="22"/>
              </w:rPr>
              <w:t>d\solution of force systems</w:t>
            </w:r>
          </w:p>
          <w:p w:rsidR="00A449A0" w:rsidRPr="00D4792F" w:rsidRDefault="003649B7" w:rsidP="00A449A0">
            <w:pPr>
              <w:rPr>
                <w:rFonts w:ascii="Arial" w:hAnsi="Arial" w:cs="Arial"/>
                <w:sz w:val="22"/>
                <w:szCs w:val="22"/>
              </w:rPr>
            </w:pPr>
            <w:r>
              <w:rPr>
                <w:rFonts w:ascii="Arial" w:hAnsi="Arial" w:cs="Arial"/>
                <w:sz w:val="22"/>
                <w:szCs w:val="22"/>
              </w:rPr>
              <w:t xml:space="preserve">wind bracing </w:t>
            </w:r>
            <w:permEnd w:id="1684214270"/>
          </w:p>
        </w:tc>
        <w:permStart w:id="1660579903" w:edGrp="everyone" w:displacedByCustomXml="next"/>
        <w:sdt>
          <w:sdtPr>
            <w:rPr>
              <w:rFonts w:ascii="Arial" w:hAnsi="Arial" w:cs="Arial"/>
              <w:sz w:val="44"/>
              <w:szCs w:val="44"/>
            </w:rPr>
            <w:id w:val="827870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660579903"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6" w:name="_Ref427219120"/>
      <w:r w:rsidRPr="00D4792F">
        <w:t xml:space="preserve">How is the classification of a </w:t>
      </w:r>
      <w:r w:rsidR="00CF1520" w:rsidRPr="00D4792F">
        <w:t>building (or part of a building)</w:t>
      </w:r>
      <w:r w:rsidRPr="00D4792F">
        <w:t xml:space="preserve"> determined?</w:t>
      </w:r>
      <w:bookmarkEnd w:id="16"/>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3402"/>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3649B7" w:rsidP="00A449A0">
            <w:pPr>
              <w:rPr>
                <w:rFonts w:ascii="Arial" w:hAnsi="Arial" w:cs="Arial"/>
                <w:sz w:val="22"/>
                <w:szCs w:val="22"/>
              </w:rPr>
            </w:pPr>
            <w:permStart w:id="304708733" w:edGrp="everyone"/>
            <w:r>
              <w:rPr>
                <w:rFonts w:ascii="Arial" w:hAnsi="Arial" w:cs="Arial"/>
                <w:sz w:val="22"/>
                <w:szCs w:val="22"/>
              </w:rPr>
              <w:t>The classification of a building or part of a building is determined by the purpose for which it is designed, constructed or adapted</w:t>
            </w:r>
            <w:permEnd w:id="304708733"/>
          </w:p>
        </w:tc>
        <w:permStart w:id="1064513116" w:edGrp="everyone" w:displacedByCustomXml="next"/>
        <w:sdt>
          <w:sdtPr>
            <w:rPr>
              <w:rFonts w:ascii="Arial" w:hAnsi="Arial" w:cs="Arial"/>
              <w:sz w:val="44"/>
              <w:szCs w:val="44"/>
            </w:rPr>
            <w:id w:val="12647323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064513116" w:displacedByCustomXml="prev"/>
      </w:tr>
    </w:tbl>
    <w:p w:rsidR="007835FD" w:rsidRPr="00D4792F" w:rsidRDefault="007835FD" w:rsidP="007835FD">
      <w:pPr>
        <w:rPr>
          <w:rFonts w:ascii="Arial" w:hAnsi="Arial" w:cs="Arial"/>
          <w:sz w:val="22"/>
          <w:szCs w:val="22"/>
        </w:rPr>
      </w:pPr>
    </w:p>
    <w:p w:rsidR="007835FD" w:rsidRPr="00D4792F" w:rsidRDefault="007835FD" w:rsidP="007835FD">
      <w:pPr>
        <w:ind w:right="-24"/>
        <w:rPr>
          <w:rFonts w:ascii="Arial" w:hAnsi="Arial" w:cs="Arial"/>
          <w:sz w:val="22"/>
          <w:szCs w:val="22"/>
        </w:rPr>
      </w:pPr>
    </w:p>
    <w:p w:rsidR="007835FD" w:rsidRPr="00D4792F" w:rsidRDefault="007835FD" w:rsidP="007835FD">
      <w:pPr>
        <w:pStyle w:val="11CSTCPLQuestionBullet"/>
        <w:ind w:left="709" w:hanging="709"/>
      </w:pPr>
      <w:bookmarkStart w:id="17" w:name="_Ref427219196"/>
      <w:r w:rsidRPr="00D4792F">
        <w:t>Refer to the BCA A3.2 building classes and give the classification definition for the classes of buildings listed in the table below.</w:t>
      </w:r>
      <w:bookmarkEnd w:id="17"/>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992"/>
        <w:gridCol w:w="6351"/>
        <w:gridCol w:w="624"/>
      </w:tblGrid>
      <w:tr w:rsidR="00FC425A" w:rsidRPr="00D4792F" w:rsidTr="00FC0E32">
        <w:tc>
          <w:tcPr>
            <w:tcW w:w="623" w:type="pct"/>
            <w:tcBorders>
              <w:top w:val="nil"/>
              <w:left w:val="nil"/>
              <w:bottom w:val="nil"/>
              <w:right w:val="single" w:sz="12" w:space="0" w:color="auto"/>
            </w:tcBorders>
            <w:shd w:val="clear" w:color="auto" w:fill="auto"/>
          </w:tcPr>
          <w:p w:rsidR="00FC425A" w:rsidRPr="00D4792F" w:rsidRDefault="00FC425A" w:rsidP="00FC425A">
            <w:pPr>
              <w:keepNext/>
              <w:ind w:left="993" w:hanging="993"/>
            </w:pPr>
            <w:r w:rsidRPr="00D4792F">
              <w:rPr>
                <w:rFonts w:ascii="Arial" w:hAnsi="Arial" w:cs="Arial"/>
                <w:b/>
                <w:sz w:val="22"/>
                <w:szCs w:val="22"/>
              </w:rPr>
              <w:t>Answer</w:t>
            </w:r>
          </w:p>
        </w:tc>
        <w:tc>
          <w:tcPr>
            <w:tcW w:w="545" w:type="pct"/>
            <w:tcBorders>
              <w:top w:val="single" w:sz="12" w:space="0" w:color="auto"/>
              <w:bottom w:val="single" w:sz="12" w:space="0" w:color="auto"/>
              <w:right w:val="single" w:sz="4" w:space="0" w:color="auto"/>
            </w:tcBorders>
            <w:shd w:val="clear" w:color="auto" w:fill="C0C0C0"/>
            <w:vAlign w:val="center"/>
          </w:tcPr>
          <w:p w:rsidR="00FC425A" w:rsidRPr="00D4792F" w:rsidRDefault="00FC425A" w:rsidP="00FC425A">
            <w:pPr>
              <w:keepNext/>
              <w:ind w:left="993" w:right="82" w:hanging="993"/>
              <w:jc w:val="center"/>
            </w:pPr>
            <w:r w:rsidRPr="00D4792F">
              <w:t>Class</w:t>
            </w:r>
          </w:p>
        </w:tc>
        <w:tc>
          <w:tcPr>
            <w:tcW w:w="3489" w:type="pct"/>
            <w:tcBorders>
              <w:top w:val="single" w:sz="12" w:space="0" w:color="auto"/>
              <w:left w:val="single" w:sz="4" w:space="0" w:color="auto"/>
              <w:bottom w:val="single" w:sz="12" w:space="0" w:color="auto"/>
            </w:tcBorders>
            <w:shd w:val="clear" w:color="auto" w:fill="C0C0C0"/>
            <w:vAlign w:val="center"/>
          </w:tcPr>
          <w:p w:rsidR="00FC425A" w:rsidRPr="00D4792F" w:rsidRDefault="00FC425A" w:rsidP="00FC425A">
            <w:pPr>
              <w:keepNext/>
              <w:ind w:left="993" w:right="82" w:hanging="993"/>
              <w:jc w:val="center"/>
            </w:pPr>
            <w:r w:rsidRPr="00D4792F">
              <w:t>Classification definition</w:t>
            </w:r>
          </w:p>
        </w:tc>
        <w:permStart w:id="1033596229" w:edGrp="everyone" w:displacedByCustomXml="next"/>
        <w:sdt>
          <w:sdtPr>
            <w:rPr>
              <w:rFonts w:ascii="Arial" w:hAnsi="Arial" w:cs="Arial"/>
              <w:sz w:val="44"/>
              <w:szCs w:val="44"/>
            </w:rPr>
            <w:id w:val="-135819226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FC425A" w:rsidRPr="00D4792F" w:rsidRDefault="00FC0E32" w:rsidP="00FC425A">
                <w:pPr>
                  <w:keepNext/>
                  <w:ind w:left="993" w:hanging="993"/>
                </w:pPr>
                <w:r>
                  <w:rPr>
                    <w:rFonts w:ascii="Arial" w:hAnsi="Arial" w:cs="Arial"/>
                    <w:sz w:val="44"/>
                    <w:szCs w:val="44"/>
                  </w:rPr>
                  <w:sym w:font="Wingdings" w:char="F0A8"/>
                </w:r>
              </w:p>
            </w:tc>
          </w:sdtContent>
        </w:sdt>
        <w:permEnd w:id="1033596229" w:displacedByCustomXml="prev"/>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12"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1</w:t>
            </w:r>
          </w:p>
        </w:tc>
        <w:tc>
          <w:tcPr>
            <w:tcW w:w="3489" w:type="pct"/>
            <w:tcBorders>
              <w:top w:val="single" w:sz="12" w:space="0" w:color="auto"/>
              <w:left w:val="single" w:sz="4" w:space="0" w:color="auto"/>
              <w:bottom w:val="single" w:sz="4" w:space="0" w:color="auto"/>
            </w:tcBorders>
            <w:shd w:val="clear" w:color="auto" w:fill="auto"/>
            <w:vAlign w:val="center"/>
          </w:tcPr>
          <w:p w:rsidR="003649B7" w:rsidRPr="003649B7" w:rsidRDefault="003649B7" w:rsidP="003649B7">
            <w:pPr>
              <w:ind w:right="82"/>
              <w:jc w:val="left"/>
              <w:rPr>
                <w:rFonts w:ascii="Arial" w:hAnsi="Arial" w:cs="Arial"/>
                <w:sz w:val="22"/>
              </w:rPr>
            </w:pPr>
            <w:permStart w:id="1452495579" w:edGrp="everyone"/>
            <w:r w:rsidRPr="003649B7">
              <w:rPr>
                <w:rFonts w:ascii="Arial" w:hAnsi="Arial" w:cs="Arial"/>
                <w:sz w:val="22"/>
              </w:rPr>
              <w:t>One or more buildings which in association constitute: a. Class 1a – a single dwelling b. Class 1b – boarding house, hostel</w:t>
            </w:r>
          </w:p>
          <w:permEnd w:id="1452495579"/>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2</w:t>
            </w:r>
          </w:p>
        </w:tc>
        <w:tc>
          <w:tcPr>
            <w:tcW w:w="3489" w:type="pct"/>
            <w:tcBorders>
              <w:top w:val="single" w:sz="4" w:space="0" w:color="auto"/>
              <w:left w:val="single" w:sz="4" w:space="0" w:color="auto"/>
              <w:bottom w:val="single" w:sz="4" w:space="0" w:color="auto"/>
            </w:tcBorders>
            <w:shd w:val="clear" w:color="auto" w:fill="auto"/>
            <w:vAlign w:val="center"/>
          </w:tcPr>
          <w:p w:rsidR="003649B7" w:rsidRPr="003649B7" w:rsidRDefault="003649B7" w:rsidP="003649B7">
            <w:pPr>
              <w:ind w:right="82"/>
              <w:jc w:val="left"/>
              <w:rPr>
                <w:rFonts w:ascii="Arial" w:hAnsi="Arial" w:cs="Arial"/>
                <w:sz w:val="22"/>
              </w:rPr>
            </w:pPr>
            <w:permStart w:id="1206785864" w:edGrp="everyone"/>
            <w:r w:rsidRPr="003649B7">
              <w:rPr>
                <w:rFonts w:ascii="Arial" w:hAnsi="Arial" w:cs="Arial"/>
                <w:sz w:val="22"/>
              </w:rPr>
              <w:t>A building containing 2 or more sole-occupancy units each being a separate dwelling</w:t>
            </w:r>
          </w:p>
          <w:permEnd w:id="1206785864"/>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3</w:t>
            </w:r>
          </w:p>
        </w:tc>
        <w:tc>
          <w:tcPr>
            <w:tcW w:w="3489" w:type="pct"/>
            <w:tcBorders>
              <w:top w:val="single" w:sz="4" w:space="0" w:color="auto"/>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067073114" w:edGrp="everyone"/>
            <w:r w:rsidRPr="00E20A31">
              <w:rPr>
                <w:rFonts w:ascii="Arial" w:hAnsi="Arial" w:cs="Arial"/>
                <w:sz w:val="22"/>
              </w:rPr>
              <w:t>A residential building, other than a building of class 1 or 2, which is a common place of long term or transient living for a number of unrelated persons (E.g.: boarding house, school, hotel)</w:t>
            </w:r>
          </w:p>
          <w:permEnd w:id="1067073114"/>
          <w:p w:rsidR="00FC425A" w:rsidRPr="004E0960" w:rsidRDefault="00FC425A" w:rsidP="004E0960">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4</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593197381" w:edGrp="everyone"/>
            <w:r w:rsidRPr="00E20A31">
              <w:rPr>
                <w:rFonts w:ascii="Arial" w:hAnsi="Arial" w:cs="Arial"/>
                <w:sz w:val="22"/>
              </w:rPr>
              <w:t>A dwelling in a building that is Class 5, 6, 7, 8 or 9 if it is the only dwelling in the building</w:t>
            </w:r>
          </w:p>
          <w:permEnd w:id="1593197381"/>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5</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894915860" w:edGrp="everyone"/>
            <w:r w:rsidRPr="00E20A31">
              <w:rPr>
                <w:rFonts w:ascii="Arial" w:hAnsi="Arial" w:cs="Arial"/>
                <w:sz w:val="22"/>
              </w:rPr>
              <w:t>An office building used for professional or commercial purposes, excluding buildings of Class 6, 7, 8 or 9</w:t>
            </w:r>
          </w:p>
          <w:permEnd w:id="894915860"/>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6</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812274009" w:edGrp="everyone"/>
            <w:r w:rsidRPr="00E20A31">
              <w:rPr>
                <w:rFonts w:ascii="Arial" w:hAnsi="Arial" w:cs="Arial"/>
                <w:sz w:val="22"/>
              </w:rPr>
              <w:t>A shop or other building for the sale of goods by retail or the supply of services direct to the public</w:t>
            </w:r>
          </w:p>
          <w:permEnd w:id="1812274009"/>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7</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345084824" w:edGrp="everyone"/>
            <w:r w:rsidRPr="00E20A31">
              <w:rPr>
                <w:rFonts w:ascii="Arial" w:hAnsi="Arial" w:cs="Arial"/>
                <w:sz w:val="22"/>
              </w:rPr>
              <w:t>A building which is Class 7a (a car park) or class 7b (for storage or display of goods or produce for sale)</w:t>
            </w:r>
          </w:p>
          <w:permEnd w:id="1345084824"/>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8</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709911279" w:edGrp="everyone"/>
            <w:r w:rsidRPr="00E20A31">
              <w:rPr>
                <w:rFonts w:ascii="Arial" w:hAnsi="Arial" w:cs="Arial"/>
                <w:sz w:val="22"/>
              </w:rPr>
              <w:t>A laboratory or building for the production, assembling, altering, repairing, packing, finishing or cleaning of goods for sale</w:t>
            </w:r>
          </w:p>
          <w:permEnd w:id="709911279"/>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9</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107650645" w:edGrp="everyone"/>
            <w:r w:rsidRPr="00E20A31">
              <w:rPr>
                <w:rFonts w:ascii="Arial" w:hAnsi="Arial" w:cs="Arial"/>
                <w:sz w:val="22"/>
              </w:rPr>
              <w:t>A building of a public nature: Class 9a – health-care building, Class 9b – an assembly building, Class 9c – aged care building</w:t>
            </w:r>
          </w:p>
          <w:permEnd w:id="1107650645"/>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10</w:t>
            </w:r>
          </w:p>
        </w:tc>
        <w:tc>
          <w:tcPr>
            <w:tcW w:w="3489" w:type="pct"/>
            <w:tcBorders>
              <w:left w:val="single" w:sz="4" w:space="0" w:color="auto"/>
            </w:tcBorders>
            <w:shd w:val="clear" w:color="auto" w:fill="auto"/>
            <w:vAlign w:val="center"/>
          </w:tcPr>
          <w:p w:rsidR="00E20A31" w:rsidRPr="00E20A31" w:rsidRDefault="00E20A31" w:rsidP="00E20A31">
            <w:pPr>
              <w:ind w:right="82"/>
              <w:jc w:val="left"/>
              <w:rPr>
                <w:rFonts w:ascii="Arial" w:hAnsi="Arial" w:cs="Arial"/>
                <w:sz w:val="22"/>
              </w:rPr>
            </w:pPr>
            <w:permStart w:id="1619361365" w:edGrp="everyone"/>
            <w:r w:rsidRPr="00E20A31">
              <w:rPr>
                <w:rFonts w:ascii="Arial" w:hAnsi="Arial" w:cs="Arial"/>
                <w:sz w:val="22"/>
              </w:rPr>
              <w:t>A non-habitable building or structure: Class 10a – non-habitable building, Class 10b – fence, mast, pool, Class 10c - Shelter</w:t>
            </w:r>
          </w:p>
          <w:permEnd w:id="1619361365"/>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bl>
    <w:p w:rsidR="007835FD" w:rsidRPr="00D4792F" w:rsidRDefault="007835FD" w:rsidP="007835FD">
      <w:pPr>
        <w:rPr>
          <w:rFonts w:ascii="Arial" w:hAnsi="Arial" w:cs="Arial"/>
          <w:sz w:val="22"/>
          <w:szCs w:val="22"/>
        </w:rPr>
      </w:pPr>
    </w:p>
    <w:p w:rsidR="00FE7509" w:rsidRPr="00D4792F" w:rsidRDefault="00FE7509" w:rsidP="007835FD">
      <w:pPr>
        <w:rPr>
          <w:rFonts w:ascii="Arial" w:hAnsi="Arial" w:cs="Arial"/>
          <w:sz w:val="22"/>
          <w:szCs w:val="22"/>
        </w:rPr>
      </w:pPr>
    </w:p>
    <w:p w:rsidR="007835FD" w:rsidRPr="00D4792F" w:rsidRDefault="007835FD" w:rsidP="007835FD">
      <w:pPr>
        <w:pStyle w:val="11CSTCPLQuestionBullet"/>
      </w:pPr>
      <w:bookmarkStart w:id="18" w:name="_Ref427219305"/>
      <w:r w:rsidRPr="00D4792F">
        <w:t>What is the purpose of understanding loads on a building?</w:t>
      </w:r>
      <w:bookmarkEnd w:id="18"/>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873D0" w:rsidRPr="00D4792F" w:rsidTr="00F32556">
        <w:trPr>
          <w:trHeight w:val="1984"/>
        </w:trPr>
        <w:tc>
          <w:tcPr>
            <w:tcW w:w="1027" w:type="dxa"/>
            <w:tcBorders>
              <w:top w:val="nil"/>
              <w:left w:val="nil"/>
              <w:bottom w:val="nil"/>
              <w:right w:val="single" w:sz="4" w:space="0" w:color="auto"/>
            </w:tcBorders>
          </w:tcPr>
          <w:p w:rsidR="00B873D0" w:rsidRPr="00D4792F" w:rsidRDefault="00B873D0" w:rsidP="00B873D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73D0" w:rsidRDefault="00E20A31" w:rsidP="00B873D0">
            <w:pPr>
              <w:rPr>
                <w:rFonts w:ascii="Arial" w:hAnsi="Arial" w:cs="Arial"/>
                <w:sz w:val="22"/>
                <w:szCs w:val="22"/>
              </w:rPr>
            </w:pPr>
            <w:permStart w:id="473769186" w:edGrp="everyone"/>
            <w:r w:rsidRPr="00E20A31">
              <w:rPr>
                <w:rFonts w:ascii="Arial" w:hAnsi="Arial" w:cs="Arial"/>
                <w:sz w:val="22"/>
                <w:szCs w:val="22"/>
              </w:rPr>
              <w:t>Loads exert forces on a building which need to be analysed so you know the effects of materials and their structural performance under loads</w:t>
            </w:r>
          </w:p>
          <w:p w:rsidR="004E774E" w:rsidRDefault="004E774E" w:rsidP="00B873D0">
            <w:pPr>
              <w:rPr>
                <w:rFonts w:ascii="Arial" w:hAnsi="Arial" w:cs="Arial"/>
                <w:sz w:val="22"/>
                <w:szCs w:val="22"/>
              </w:rPr>
            </w:pPr>
            <w:r>
              <w:rPr>
                <w:rFonts w:ascii="Arial" w:hAnsi="Arial" w:cs="Arial"/>
                <w:sz w:val="22"/>
                <w:szCs w:val="22"/>
              </w:rPr>
              <w:t>You need to understand the loads on a building so you can design and build the structure to withstand all the forces that may be exerted upon it.</w:t>
            </w:r>
          </w:p>
          <w:permEnd w:id="473769186"/>
          <w:p w:rsidR="00B873D0" w:rsidRPr="00D4792F" w:rsidRDefault="00B873D0" w:rsidP="00B873D0">
            <w:pPr>
              <w:rPr>
                <w:rFonts w:ascii="Arial" w:hAnsi="Arial" w:cs="Arial"/>
                <w:sz w:val="22"/>
                <w:szCs w:val="22"/>
              </w:rPr>
            </w:pPr>
          </w:p>
        </w:tc>
        <w:permStart w:id="2142507338" w:edGrp="everyone" w:displacedByCustomXml="next"/>
        <w:sdt>
          <w:sdtPr>
            <w:rPr>
              <w:rFonts w:ascii="Arial" w:hAnsi="Arial" w:cs="Arial"/>
              <w:sz w:val="44"/>
              <w:szCs w:val="44"/>
            </w:rPr>
            <w:id w:val="-16522839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873D0" w:rsidRPr="00D4792F" w:rsidRDefault="00F32556" w:rsidP="00B873D0">
                <w:pPr>
                  <w:keepNext/>
                  <w:ind w:left="993" w:hanging="993"/>
                </w:pPr>
                <w:r>
                  <w:rPr>
                    <w:rFonts w:ascii="Arial" w:hAnsi="Arial" w:cs="Arial"/>
                    <w:sz w:val="44"/>
                    <w:szCs w:val="44"/>
                  </w:rPr>
                  <w:sym w:font="Wingdings" w:char="F0A8"/>
                </w:r>
              </w:p>
            </w:tc>
          </w:sdtContent>
        </w:sdt>
        <w:permEnd w:id="2142507338"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9" w:name="_Ref427219307"/>
      <w:r w:rsidRPr="00D4792F">
        <w:lastRenderedPageBreak/>
        <w:t xml:space="preserve">Forces are represented as vectors and have three (3) properties. </w:t>
      </w:r>
      <w:r w:rsidRPr="00D4792F">
        <w:br/>
        <w:t>Name these properties.</w:t>
      </w:r>
      <w:bookmarkEnd w:id="19"/>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1474"/>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Default="00E20A31" w:rsidP="00FC425A">
            <w:pPr>
              <w:rPr>
                <w:rFonts w:ascii="Arial" w:hAnsi="Arial" w:cs="Arial"/>
                <w:sz w:val="22"/>
                <w:szCs w:val="22"/>
              </w:rPr>
            </w:pPr>
            <w:permStart w:id="1156711652" w:edGrp="everyone"/>
            <w:r>
              <w:rPr>
                <w:rFonts w:ascii="Arial" w:hAnsi="Arial" w:cs="Arial"/>
                <w:sz w:val="22"/>
                <w:szCs w:val="22"/>
              </w:rPr>
              <w:t>Magnitude – the size of the force</w:t>
            </w:r>
          </w:p>
          <w:p w:rsidR="00FC425A" w:rsidRDefault="00E20A31" w:rsidP="00FC425A">
            <w:pPr>
              <w:rPr>
                <w:rFonts w:ascii="Arial" w:hAnsi="Arial" w:cs="Arial"/>
                <w:sz w:val="22"/>
                <w:szCs w:val="22"/>
              </w:rPr>
            </w:pPr>
            <w:r>
              <w:rPr>
                <w:rFonts w:ascii="Arial" w:hAnsi="Arial" w:cs="Arial"/>
                <w:sz w:val="22"/>
                <w:szCs w:val="22"/>
              </w:rPr>
              <w:t>Direction – the direction of the force</w:t>
            </w:r>
          </w:p>
          <w:p w:rsidR="00FC425A" w:rsidRPr="00D4792F" w:rsidRDefault="00E20A31" w:rsidP="00FC425A">
            <w:pPr>
              <w:rPr>
                <w:rFonts w:ascii="Arial" w:hAnsi="Arial" w:cs="Arial"/>
                <w:sz w:val="22"/>
                <w:szCs w:val="22"/>
              </w:rPr>
            </w:pPr>
            <w:r>
              <w:rPr>
                <w:rFonts w:ascii="Arial" w:hAnsi="Arial" w:cs="Arial"/>
                <w:sz w:val="22"/>
                <w:szCs w:val="22"/>
              </w:rPr>
              <w:t>Position – the body effect of the force</w:t>
            </w:r>
            <w:permEnd w:id="1156711652"/>
          </w:p>
        </w:tc>
        <w:permStart w:id="1982074456" w:edGrp="everyone" w:displacedByCustomXml="next"/>
        <w:sdt>
          <w:sdtPr>
            <w:rPr>
              <w:rFonts w:ascii="Arial" w:hAnsi="Arial" w:cs="Arial"/>
              <w:sz w:val="44"/>
              <w:szCs w:val="44"/>
            </w:rPr>
            <w:id w:val="537558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982074456" w:displacedByCustomXml="prev"/>
      </w:tr>
    </w:tbl>
    <w:p w:rsidR="007835FD" w:rsidRPr="00D4792F" w:rsidRDefault="007835FD" w:rsidP="007835FD">
      <w:pPr>
        <w:rPr>
          <w:rFonts w:ascii="Arial" w:hAnsi="Arial" w:cs="Arial"/>
          <w:sz w:val="22"/>
          <w:szCs w:val="22"/>
        </w:rPr>
      </w:pPr>
    </w:p>
    <w:p w:rsidR="007835FD" w:rsidRPr="00D4792F" w:rsidRDefault="007835FD">
      <w:pPr>
        <w:jc w:val="left"/>
        <w:rPr>
          <w:rFonts w:ascii="Arial" w:hAnsi="Arial" w:cs="Arial"/>
          <w:sz w:val="22"/>
          <w:szCs w:val="22"/>
        </w:rPr>
      </w:pPr>
    </w:p>
    <w:p w:rsidR="007835FD" w:rsidRPr="00D4792F" w:rsidRDefault="007835FD" w:rsidP="007835FD">
      <w:pPr>
        <w:pStyle w:val="11CSTCPLQuestionBullet"/>
        <w:ind w:left="709" w:hanging="709"/>
      </w:pPr>
      <w:bookmarkStart w:id="20" w:name="_Ref427219473"/>
      <w:r w:rsidRPr="00D4792F">
        <w:t>How can you best visualise where a building’s loads are being transmitted (felt) on the structural elements of the building?</w:t>
      </w:r>
      <w:bookmarkEnd w:id="20"/>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340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0A31" w:rsidRDefault="00E20A31" w:rsidP="00E20A31">
            <w:pPr>
              <w:rPr>
                <w:rFonts w:ascii="Arial" w:hAnsi="Arial" w:cs="Arial"/>
                <w:sz w:val="22"/>
                <w:szCs w:val="22"/>
              </w:rPr>
            </w:pPr>
            <w:permStart w:id="1898659816" w:edGrp="everyone"/>
            <w:r w:rsidRPr="00E20A31">
              <w:rPr>
                <w:rFonts w:ascii="Arial" w:hAnsi="Arial" w:cs="Arial"/>
                <w:sz w:val="22"/>
                <w:szCs w:val="22"/>
              </w:rPr>
              <w:t>You can visualise which portion of the building’s load is transmitted to which structural element by following the load paths.</w:t>
            </w:r>
          </w:p>
          <w:p w:rsidR="004E774E" w:rsidRPr="00E20A31" w:rsidRDefault="004E774E" w:rsidP="00E20A31">
            <w:pPr>
              <w:rPr>
                <w:rFonts w:ascii="Arial" w:hAnsi="Arial" w:cs="Arial"/>
                <w:sz w:val="22"/>
                <w:szCs w:val="22"/>
              </w:rPr>
            </w:pPr>
            <w:r>
              <w:rPr>
                <w:rFonts w:ascii="Arial" w:hAnsi="Arial" w:cs="Arial"/>
                <w:b/>
                <w:bCs/>
                <w:color w:val="222222"/>
                <w:shd w:val="clear" w:color="auto" w:fill="FFFFFF"/>
              </w:rPr>
              <w:t>Load path</w:t>
            </w:r>
            <w:r>
              <w:rPr>
                <w:rFonts w:ascii="Arial" w:hAnsi="Arial" w:cs="Arial"/>
                <w:color w:val="222222"/>
                <w:shd w:val="clear" w:color="auto" w:fill="FFFFFF"/>
              </w:rPr>
              <w:t> analysis is a technique of mechanical and structural engineering used to determine the </w:t>
            </w:r>
            <w:r>
              <w:rPr>
                <w:rFonts w:ascii="Arial" w:hAnsi="Arial" w:cs="Arial"/>
                <w:b/>
                <w:bCs/>
                <w:color w:val="222222"/>
                <w:shd w:val="clear" w:color="auto" w:fill="FFFFFF"/>
              </w:rPr>
              <w:t>path</w:t>
            </w:r>
            <w:r>
              <w:rPr>
                <w:rFonts w:ascii="Arial" w:hAnsi="Arial" w:cs="Arial"/>
                <w:color w:val="222222"/>
                <w:shd w:val="clear" w:color="auto" w:fill="FFFFFF"/>
              </w:rPr>
              <w:t> of maximum stress in a non-uniform </w:t>
            </w:r>
            <w:r>
              <w:rPr>
                <w:rFonts w:ascii="Arial" w:hAnsi="Arial" w:cs="Arial"/>
                <w:b/>
                <w:bCs/>
                <w:color w:val="222222"/>
                <w:shd w:val="clear" w:color="auto" w:fill="FFFFFF"/>
              </w:rPr>
              <w:t>load</w:t>
            </w:r>
            <w:r>
              <w:rPr>
                <w:rFonts w:ascii="Arial" w:hAnsi="Arial" w:cs="Arial"/>
                <w:color w:val="222222"/>
                <w:shd w:val="clear" w:color="auto" w:fill="FFFFFF"/>
              </w:rPr>
              <w:t>-bearing member in response to an applied </w:t>
            </w:r>
            <w:r>
              <w:rPr>
                <w:rFonts w:ascii="Arial" w:hAnsi="Arial" w:cs="Arial"/>
                <w:b/>
                <w:bCs/>
                <w:color w:val="222222"/>
                <w:shd w:val="clear" w:color="auto" w:fill="FFFFFF"/>
              </w:rPr>
              <w:t>load</w:t>
            </w:r>
            <w:r>
              <w:rPr>
                <w:rFonts w:ascii="Arial" w:hAnsi="Arial" w:cs="Arial"/>
                <w:color w:val="222222"/>
                <w:shd w:val="clear" w:color="auto" w:fill="FFFFFF"/>
              </w:rPr>
              <w:t>. </w:t>
            </w:r>
            <w:r>
              <w:rPr>
                <w:rFonts w:ascii="Arial" w:hAnsi="Arial" w:cs="Arial"/>
                <w:b/>
                <w:bCs/>
                <w:color w:val="222222"/>
                <w:shd w:val="clear" w:color="auto" w:fill="FFFFFF"/>
              </w:rPr>
              <w:t>Load path</w:t>
            </w:r>
            <w:r>
              <w:rPr>
                <w:rFonts w:ascii="Arial" w:hAnsi="Arial" w:cs="Arial"/>
                <w:color w:val="222222"/>
                <w:shd w:val="clear" w:color="auto" w:fill="FFFFFF"/>
              </w:rPr>
              <w:t> analysis can be used to minimize the material needed in the </w:t>
            </w:r>
            <w:r>
              <w:rPr>
                <w:rFonts w:ascii="Arial" w:hAnsi="Arial" w:cs="Arial"/>
                <w:b/>
                <w:bCs/>
                <w:color w:val="222222"/>
                <w:shd w:val="clear" w:color="auto" w:fill="FFFFFF"/>
              </w:rPr>
              <w:t>load</w:t>
            </w:r>
            <w:r>
              <w:rPr>
                <w:rFonts w:ascii="Arial" w:hAnsi="Arial" w:cs="Arial"/>
                <w:color w:val="222222"/>
                <w:shd w:val="clear" w:color="auto" w:fill="FFFFFF"/>
              </w:rPr>
              <w:t>-bearing member to support the design </w:t>
            </w:r>
            <w:r>
              <w:rPr>
                <w:rFonts w:ascii="Arial" w:hAnsi="Arial" w:cs="Arial"/>
                <w:b/>
                <w:bCs/>
                <w:color w:val="222222"/>
                <w:shd w:val="clear" w:color="auto" w:fill="FFFFFF"/>
              </w:rPr>
              <w:t>load</w:t>
            </w:r>
            <w:r>
              <w:rPr>
                <w:rFonts w:ascii="Arial" w:hAnsi="Arial" w:cs="Arial"/>
                <w:color w:val="222222"/>
                <w:shd w:val="clear" w:color="auto" w:fill="FFFFFF"/>
              </w:rPr>
              <w:t>.</w:t>
            </w:r>
          </w:p>
          <w:permEnd w:id="1898659816"/>
          <w:p w:rsidR="00FC425A" w:rsidRPr="00D4792F" w:rsidRDefault="00FC425A" w:rsidP="00FC425A">
            <w:pPr>
              <w:rPr>
                <w:rFonts w:ascii="Arial" w:hAnsi="Arial" w:cs="Arial"/>
                <w:sz w:val="22"/>
                <w:szCs w:val="22"/>
              </w:rPr>
            </w:pPr>
          </w:p>
        </w:tc>
        <w:permStart w:id="768947954" w:edGrp="everyone" w:displacedByCustomXml="next"/>
        <w:sdt>
          <w:sdtPr>
            <w:rPr>
              <w:rFonts w:ascii="Arial" w:hAnsi="Arial" w:cs="Arial"/>
              <w:sz w:val="44"/>
              <w:szCs w:val="44"/>
            </w:rPr>
            <w:id w:val="109482129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768947954"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pPr>
      <w:bookmarkStart w:id="21" w:name="_Ref427219642"/>
      <w:r w:rsidRPr="00D4792F">
        <w:t>What do the structural members of a building consist of?</w:t>
      </w:r>
      <w:bookmarkEnd w:id="21"/>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493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425A" w:rsidRDefault="00E20A31" w:rsidP="00FC425A">
            <w:pPr>
              <w:rPr>
                <w:rFonts w:ascii="Arial" w:hAnsi="Arial" w:cs="Arial"/>
                <w:sz w:val="22"/>
                <w:szCs w:val="22"/>
              </w:rPr>
            </w:pPr>
            <w:permStart w:id="376328320" w:edGrp="everyone"/>
            <w:r>
              <w:rPr>
                <w:rFonts w:ascii="Arial" w:hAnsi="Arial" w:cs="Arial"/>
                <w:sz w:val="22"/>
                <w:szCs w:val="22"/>
              </w:rPr>
              <w:t>Beams</w:t>
            </w:r>
          </w:p>
          <w:p w:rsidR="00FC425A" w:rsidRDefault="00E20A31" w:rsidP="00FC425A">
            <w:pPr>
              <w:rPr>
                <w:rFonts w:ascii="Arial" w:hAnsi="Arial" w:cs="Arial"/>
                <w:sz w:val="22"/>
                <w:szCs w:val="22"/>
              </w:rPr>
            </w:pPr>
            <w:r>
              <w:rPr>
                <w:rFonts w:ascii="Arial" w:hAnsi="Arial" w:cs="Arial"/>
                <w:sz w:val="22"/>
                <w:szCs w:val="22"/>
              </w:rPr>
              <w:t>Columns</w:t>
            </w:r>
          </w:p>
          <w:p w:rsidR="00FC425A" w:rsidRDefault="00E20A31" w:rsidP="00FC425A">
            <w:pPr>
              <w:rPr>
                <w:rFonts w:ascii="Arial" w:hAnsi="Arial" w:cs="Arial"/>
                <w:sz w:val="22"/>
                <w:szCs w:val="22"/>
              </w:rPr>
            </w:pPr>
            <w:r>
              <w:rPr>
                <w:rFonts w:ascii="Arial" w:hAnsi="Arial" w:cs="Arial"/>
                <w:sz w:val="22"/>
                <w:szCs w:val="22"/>
              </w:rPr>
              <w:t>Retaining walls</w:t>
            </w:r>
          </w:p>
          <w:p w:rsidR="00FC425A" w:rsidRDefault="00E20A31" w:rsidP="00FC425A">
            <w:pPr>
              <w:rPr>
                <w:rFonts w:ascii="Arial" w:hAnsi="Arial" w:cs="Arial"/>
                <w:sz w:val="22"/>
                <w:szCs w:val="22"/>
              </w:rPr>
            </w:pPr>
            <w:r>
              <w:rPr>
                <w:rFonts w:ascii="Arial" w:hAnsi="Arial" w:cs="Arial"/>
                <w:sz w:val="22"/>
                <w:szCs w:val="22"/>
              </w:rPr>
              <w:t>Floors</w:t>
            </w:r>
          </w:p>
          <w:p w:rsidR="00FC425A" w:rsidRPr="00D4792F" w:rsidRDefault="00E20A31" w:rsidP="00FC425A">
            <w:pPr>
              <w:rPr>
                <w:rFonts w:ascii="Arial" w:hAnsi="Arial" w:cs="Arial"/>
                <w:sz w:val="22"/>
                <w:szCs w:val="22"/>
              </w:rPr>
            </w:pPr>
            <w:r>
              <w:rPr>
                <w:rFonts w:ascii="Arial" w:hAnsi="Arial" w:cs="Arial"/>
                <w:sz w:val="22"/>
                <w:szCs w:val="22"/>
              </w:rPr>
              <w:t>Wind bracing</w:t>
            </w:r>
            <w:permEnd w:id="376328320"/>
          </w:p>
        </w:tc>
        <w:permStart w:id="1665294921" w:edGrp="everyone" w:displacedByCustomXml="next"/>
        <w:sdt>
          <w:sdtPr>
            <w:rPr>
              <w:rFonts w:ascii="Arial" w:hAnsi="Arial" w:cs="Arial"/>
              <w:sz w:val="44"/>
              <w:szCs w:val="44"/>
            </w:rPr>
            <w:id w:val="522057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665294921"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2" w:name="_Ref427219933"/>
      <w:r w:rsidRPr="00D4792F">
        <w:lastRenderedPageBreak/>
        <w:t>What are the two (2) main principles of structural effectiveness for structural members when considering the shape and type of material to use?</w:t>
      </w:r>
      <w:bookmarkEnd w:id="22"/>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33143B">
        <w:trPr>
          <w:trHeight w:val="198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E20A31" w:rsidP="003B743D">
            <w:pPr>
              <w:rPr>
                <w:rFonts w:ascii="Arial" w:hAnsi="Arial" w:cs="Arial"/>
                <w:sz w:val="22"/>
                <w:szCs w:val="22"/>
              </w:rPr>
            </w:pPr>
            <w:permStart w:id="153894255" w:edGrp="everyone"/>
            <w:r>
              <w:rPr>
                <w:rFonts w:ascii="Arial" w:hAnsi="Arial" w:cs="Arial"/>
                <w:sz w:val="22"/>
                <w:szCs w:val="22"/>
              </w:rPr>
              <w:t xml:space="preserve">Mechanical properties </w:t>
            </w:r>
            <w:r w:rsidR="006562AC">
              <w:rPr>
                <w:rFonts w:ascii="Arial" w:hAnsi="Arial" w:cs="Arial"/>
                <w:sz w:val="22"/>
                <w:szCs w:val="22"/>
              </w:rPr>
              <w:t>–</w:t>
            </w:r>
            <w:r>
              <w:rPr>
                <w:rFonts w:ascii="Arial" w:hAnsi="Arial" w:cs="Arial"/>
                <w:sz w:val="22"/>
                <w:szCs w:val="22"/>
              </w:rPr>
              <w:t xml:space="preserve"> str</w:t>
            </w:r>
            <w:r w:rsidR="006562AC">
              <w:rPr>
                <w:rFonts w:ascii="Arial" w:hAnsi="Arial" w:cs="Arial"/>
                <w:sz w:val="22"/>
                <w:szCs w:val="22"/>
              </w:rPr>
              <w:t>ength, toughness, elasticity, plasticity, ductility, malleability, brittleness, hardness</w:t>
            </w:r>
          </w:p>
          <w:p w:rsidR="003B743D" w:rsidRPr="00D4792F" w:rsidRDefault="006562AC" w:rsidP="003B743D">
            <w:pPr>
              <w:rPr>
                <w:rFonts w:ascii="Arial" w:hAnsi="Arial" w:cs="Arial"/>
                <w:sz w:val="22"/>
                <w:szCs w:val="22"/>
              </w:rPr>
            </w:pPr>
            <w:r>
              <w:rPr>
                <w:rFonts w:ascii="Arial" w:hAnsi="Arial" w:cs="Arial"/>
                <w:sz w:val="22"/>
                <w:szCs w:val="22"/>
              </w:rPr>
              <w:t>Sectional properties – the mathematical properties of structural shapes</w:t>
            </w:r>
            <w:permEnd w:id="153894255"/>
          </w:p>
        </w:tc>
        <w:permStart w:id="1585324249" w:edGrp="everyone" w:displacedByCustomXml="next"/>
        <w:sdt>
          <w:sdtPr>
            <w:rPr>
              <w:rFonts w:ascii="Arial" w:hAnsi="Arial" w:cs="Arial"/>
              <w:sz w:val="44"/>
              <w:szCs w:val="44"/>
            </w:rPr>
            <w:id w:val="-6327903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33143B" w:rsidP="003B743D">
                <w:pPr>
                  <w:keepNext/>
                  <w:ind w:left="993" w:hanging="993"/>
                </w:pPr>
                <w:r>
                  <w:rPr>
                    <w:rFonts w:ascii="Arial" w:hAnsi="Arial" w:cs="Arial"/>
                    <w:sz w:val="44"/>
                    <w:szCs w:val="44"/>
                  </w:rPr>
                  <w:sym w:font="Wingdings" w:char="F0A8"/>
                </w:r>
              </w:p>
            </w:tc>
          </w:sdtContent>
        </w:sdt>
        <w:permEnd w:id="1585324249" w:displacedByCustomXml="prev"/>
      </w:tr>
    </w:tbl>
    <w:p w:rsidR="007835FD" w:rsidRPr="00D4792F" w:rsidRDefault="007835FD" w:rsidP="007835FD">
      <w:pPr>
        <w:rPr>
          <w:rFonts w:ascii="Arial" w:hAnsi="Arial" w:cs="Arial"/>
          <w:sz w:val="22"/>
          <w:szCs w:val="22"/>
        </w:rPr>
      </w:pPr>
    </w:p>
    <w:p w:rsidR="00CF1520" w:rsidRPr="00D4792F" w:rsidRDefault="00CF1520" w:rsidP="007835FD">
      <w:pPr>
        <w:rPr>
          <w:rFonts w:ascii="Arial" w:hAnsi="Arial" w:cs="Arial"/>
          <w:sz w:val="22"/>
          <w:szCs w:val="22"/>
        </w:rPr>
      </w:pPr>
    </w:p>
    <w:p w:rsidR="007835FD" w:rsidRPr="00D4792F" w:rsidRDefault="007835FD" w:rsidP="007835FD">
      <w:pPr>
        <w:pStyle w:val="11CSTCPLQuestionBullet"/>
        <w:ind w:left="709" w:hanging="709"/>
      </w:pPr>
      <w:bookmarkStart w:id="23" w:name="_Ref427220295"/>
      <w:r w:rsidRPr="00D4792F">
        <w:t>Explain the beam types listed in the table below.</w:t>
      </w:r>
      <w:bookmarkEnd w:id="23"/>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436"/>
        <w:gridCol w:w="5918"/>
        <w:gridCol w:w="624"/>
      </w:tblGrid>
      <w:tr w:rsidR="003B743D" w:rsidRPr="00D4792F" w:rsidTr="0033143B">
        <w:tc>
          <w:tcPr>
            <w:tcW w:w="617"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8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Type</w:t>
            </w:r>
          </w:p>
        </w:tc>
        <w:tc>
          <w:tcPr>
            <w:tcW w:w="3251"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2024743427" w:edGrp="everyone" w:displacedByCustomXml="next"/>
        <w:sdt>
          <w:sdtPr>
            <w:rPr>
              <w:rFonts w:ascii="Arial" w:hAnsi="Arial" w:cs="Arial"/>
              <w:sz w:val="44"/>
              <w:szCs w:val="44"/>
            </w:rPr>
            <w:id w:val="114231525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2024743427" w:displacedByCustomXml="prev"/>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Simply supported beam</w:t>
            </w:r>
          </w:p>
        </w:tc>
        <w:tc>
          <w:tcPr>
            <w:tcW w:w="3251" w:type="pct"/>
            <w:tcBorders>
              <w:top w:val="single" w:sz="12" w:space="0" w:color="auto"/>
              <w:left w:val="single" w:sz="4" w:space="0" w:color="auto"/>
              <w:bottom w:val="single" w:sz="8" w:space="0" w:color="auto"/>
            </w:tcBorders>
            <w:shd w:val="clear" w:color="auto" w:fill="auto"/>
            <w:vAlign w:val="center"/>
          </w:tcPr>
          <w:p w:rsidR="006562AC" w:rsidRPr="006562AC" w:rsidRDefault="006562AC" w:rsidP="006562AC">
            <w:pPr>
              <w:ind w:right="82"/>
              <w:jc w:val="left"/>
              <w:rPr>
                <w:rFonts w:ascii="Arial" w:hAnsi="Arial" w:cs="Arial"/>
                <w:sz w:val="22"/>
              </w:rPr>
            </w:pPr>
            <w:permStart w:id="1366824856" w:edGrp="everyone"/>
            <w:r w:rsidRPr="006562AC">
              <w:rPr>
                <w:rFonts w:ascii="Arial" w:hAnsi="Arial" w:cs="Arial"/>
                <w:sz w:val="22"/>
                <w:lang w:val="en-US"/>
              </w:rPr>
              <w:t>Simply supported beams are supported at each end only. If downwards pressure is applied bending would occur at the middle of the beam</w:t>
            </w:r>
          </w:p>
          <w:permEnd w:id="1366824856"/>
          <w:p w:rsidR="003B743D" w:rsidRPr="007213E5" w:rsidRDefault="003B743D" w:rsidP="007213E5">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Continuously supported beam</w:t>
            </w:r>
          </w:p>
        </w:tc>
        <w:tc>
          <w:tcPr>
            <w:tcW w:w="3251" w:type="pct"/>
            <w:tcBorders>
              <w:top w:val="single" w:sz="8" w:space="0" w:color="auto"/>
              <w:left w:val="single" w:sz="4" w:space="0" w:color="auto"/>
            </w:tcBorders>
            <w:shd w:val="clear" w:color="auto" w:fill="auto"/>
            <w:vAlign w:val="center"/>
          </w:tcPr>
          <w:p w:rsidR="006562AC" w:rsidRPr="006562AC" w:rsidRDefault="006562AC" w:rsidP="006562AC">
            <w:pPr>
              <w:ind w:right="82"/>
              <w:jc w:val="left"/>
              <w:rPr>
                <w:rFonts w:ascii="Arial" w:hAnsi="Arial" w:cs="Arial"/>
                <w:sz w:val="22"/>
              </w:rPr>
            </w:pPr>
            <w:permStart w:id="904150444" w:edGrp="everyone"/>
            <w:r w:rsidRPr="006562AC">
              <w:rPr>
                <w:rFonts w:ascii="Arial" w:hAnsi="Arial" w:cs="Arial"/>
                <w:sz w:val="22"/>
                <w:lang w:val="en-US"/>
              </w:rPr>
              <w:t>Continuously supported beams are supported by three or more support points. They deflect less than simple beams of the same span because the positive and negative bending cancel each other out. Generally 20% more efficient than a simple span</w:t>
            </w:r>
          </w:p>
          <w:permEnd w:id="904150444"/>
          <w:p w:rsidR="003B743D" w:rsidRPr="007213E5" w:rsidRDefault="003B743D" w:rsidP="007213E5">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right w:val="single" w:sz="4" w:space="0" w:color="auto"/>
            </w:tcBorders>
            <w:shd w:val="clear" w:color="auto" w:fill="auto"/>
            <w:vAlign w:val="center"/>
          </w:tcPr>
          <w:p w:rsidR="003B743D" w:rsidRPr="00D4792F" w:rsidRDefault="003B743D" w:rsidP="003B743D">
            <w:pPr>
              <w:ind w:right="82"/>
              <w:jc w:val="center"/>
            </w:pPr>
            <w:r w:rsidRPr="00D4792F">
              <w:t>Cantilevered beams</w:t>
            </w:r>
          </w:p>
        </w:tc>
        <w:tc>
          <w:tcPr>
            <w:tcW w:w="3251" w:type="pct"/>
            <w:tcBorders>
              <w:left w:val="single" w:sz="4" w:space="0" w:color="auto"/>
            </w:tcBorders>
            <w:shd w:val="clear" w:color="auto" w:fill="auto"/>
            <w:vAlign w:val="center"/>
          </w:tcPr>
          <w:p w:rsidR="006562AC" w:rsidRPr="006562AC" w:rsidRDefault="006562AC" w:rsidP="006562AC">
            <w:pPr>
              <w:ind w:right="82"/>
              <w:jc w:val="left"/>
              <w:rPr>
                <w:rFonts w:ascii="Arial" w:hAnsi="Arial" w:cs="Arial"/>
                <w:sz w:val="22"/>
              </w:rPr>
            </w:pPr>
            <w:permStart w:id="1330260098" w:edGrp="everyone"/>
            <w:r w:rsidRPr="006562AC">
              <w:rPr>
                <w:rFonts w:ascii="Arial" w:hAnsi="Arial" w:cs="Arial"/>
                <w:sz w:val="22"/>
                <w:lang w:val="en-US"/>
              </w:rPr>
              <w:t xml:space="preserve">Cantilever beams overhang their supports. The cantilever section of the beam cannot support the same loads as the </w:t>
            </w:r>
            <w:r w:rsidRPr="006562AC">
              <w:rPr>
                <w:rFonts w:ascii="Arial" w:hAnsi="Arial" w:cs="Arial"/>
                <w:b/>
                <w:bCs/>
                <w:sz w:val="22"/>
                <w:lang w:val="en-US"/>
              </w:rPr>
              <w:t>back span</w:t>
            </w:r>
            <w:r w:rsidRPr="006562AC">
              <w:rPr>
                <w:rFonts w:ascii="Arial" w:hAnsi="Arial" w:cs="Arial"/>
                <w:sz w:val="22"/>
                <w:lang w:val="en-US"/>
              </w:rPr>
              <w:t xml:space="preserve"> which is the section of beam between the supports. A typical allowance for the amount of cantilever in a beam is 30% of the back span therefore a 45 m beam could have a cantilever section 15 m long.</w:t>
            </w:r>
          </w:p>
          <w:permEnd w:id="1330260098"/>
          <w:p w:rsidR="003B743D" w:rsidRPr="007213E5" w:rsidRDefault="003B743D" w:rsidP="007213E5">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7835FD" w:rsidRPr="00D4792F" w:rsidRDefault="007835FD" w:rsidP="007835FD">
      <w:pPr>
        <w:rPr>
          <w:rFonts w:ascii="Arial" w:hAnsi="Arial" w:cs="Arial"/>
          <w:sz w:val="22"/>
          <w:szCs w:val="22"/>
        </w:rPr>
      </w:pPr>
    </w:p>
    <w:p w:rsidR="002139AC" w:rsidRPr="00D4792F" w:rsidRDefault="002139AC" w:rsidP="002139AC">
      <w:pPr>
        <w:pStyle w:val="11CSTCPLQuestionBullet"/>
        <w:ind w:left="709" w:hanging="709"/>
      </w:pPr>
      <w:bookmarkStart w:id="24" w:name="_Ref427220471"/>
      <w:r w:rsidRPr="00D4792F">
        <w:lastRenderedPageBreak/>
        <w:t>Explain the terms listed in the table below.</w:t>
      </w:r>
      <w:bookmarkEnd w:id="24"/>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3B743D" w:rsidRPr="00D4792F" w:rsidTr="0033143B">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811403138" w:edGrp="everyone" w:displacedByCustomXml="next"/>
        <w:sdt>
          <w:sdtPr>
            <w:rPr>
              <w:rFonts w:ascii="Arial" w:hAnsi="Arial" w:cs="Arial"/>
              <w:sz w:val="44"/>
              <w:szCs w:val="44"/>
            </w:rPr>
            <w:id w:val="1709991156"/>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811403138" w:displacedByCustomXml="prev"/>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Strength</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7E434C" w:rsidRDefault="00133B83" w:rsidP="007E434C">
            <w:pPr>
              <w:ind w:right="82"/>
              <w:jc w:val="left"/>
              <w:rPr>
                <w:rFonts w:ascii="Arial" w:hAnsi="Arial" w:cs="Arial"/>
                <w:sz w:val="22"/>
              </w:rPr>
            </w:pPr>
            <w:permStart w:id="767363316" w:edGrp="everyone"/>
            <w:r>
              <w:rPr>
                <w:rFonts w:ascii="Arial" w:hAnsi="Arial" w:cs="Arial"/>
                <w:sz w:val="22"/>
              </w:rPr>
              <w:t>The resistance to the load up till the point of fracture</w:t>
            </w:r>
            <w:permEnd w:id="76736331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Hardness</w:t>
            </w:r>
          </w:p>
        </w:tc>
        <w:tc>
          <w:tcPr>
            <w:tcW w:w="3256" w:type="pct"/>
            <w:tcBorders>
              <w:top w:val="single" w:sz="8" w:space="0" w:color="auto"/>
              <w:left w:val="single" w:sz="4" w:space="0" w:color="auto"/>
            </w:tcBorders>
            <w:shd w:val="clear" w:color="auto" w:fill="auto"/>
            <w:vAlign w:val="center"/>
          </w:tcPr>
          <w:p w:rsidR="003B743D" w:rsidRPr="007E434C" w:rsidRDefault="00133B83" w:rsidP="007E434C">
            <w:pPr>
              <w:ind w:right="82"/>
              <w:jc w:val="left"/>
              <w:rPr>
                <w:rFonts w:ascii="Arial" w:hAnsi="Arial" w:cs="Arial"/>
                <w:sz w:val="22"/>
              </w:rPr>
            </w:pPr>
            <w:permStart w:id="1489131150" w:edGrp="everyone"/>
            <w:r>
              <w:rPr>
                <w:rFonts w:ascii="Arial" w:hAnsi="Arial" w:cs="Arial"/>
                <w:sz w:val="22"/>
              </w:rPr>
              <w:t>The degree of resistance to indentation or abrasion</w:t>
            </w:r>
            <w:permEnd w:id="1489131150"/>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Toughness</w:t>
            </w:r>
          </w:p>
        </w:tc>
        <w:tc>
          <w:tcPr>
            <w:tcW w:w="3256" w:type="pct"/>
            <w:tcBorders>
              <w:left w:val="single" w:sz="4" w:space="0" w:color="auto"/>
            </w:tcBorders>
            <w:shd w:val="clear" w:color="auto" w:fill="auto"/>
            <w:vAlign w:val="center"/>
          </w:tcPr>
          <w:p w:rsidR="003B743D" w:rsidRPr="007E434C" w:rsidRDefault="00133B83" w:rsidP="007E434C">
            <w:pPr>
              <w:ind w:right="82"/>
              <w:jc w:val="left"/>
              <w:rPr>
                <w:rFonts w:ascii="Arial" w:hAnsi="Arial" w:cs="Arial"/>
                <w:sz w:val="22"/>
              </w:rPr>
            </w:pPr>
            <w:permStart w:id="1174233593" w:edGrp="everyone"/>
            <w:r>
              <w:rPr>
                <w:rFonts w:ascii="Arial" w:hAnsi="Arial" w:cs="Arial"/>
                <w:sz w:val="22"/>
              </w:rPr>
              <w:t>The resistance to fracture by repeated bending or twisting after its yield or breaking point has been passed.</w:t>
            </w:r>
            <w:permEnd w:id="1174233593"/>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Elasticity</w:t>
            </w:r>
          </w:p>
        </w:tc>
        <w:tc>
          <w:tcPr>
            <w:tcW w:w="3256" w:type="pct"/>
            <w:tcBorders>
              <w:left w:val="single" w:sz="4" w:space="0" w:color="auto"/>
            </w:tcBorders>
            <w:shd w:val="clear" w:color="auto" w:fill="auto"/>
            <w:vAlign w:val="center"/>
          </w:tcPr>
          <w:p w:rsidR="003B743D" w:rsidRPr="007E434C" w:rsidRDefault="00133B83" w:rsidP="007E434C">
            <w:pPr>
              <w:ind w:right="82"/>
              <w:jc w:val="left"/>
              <w:rPr>
                <w:rFonts w:ascii="Arial" w:hAnsi="Arial" w:cs="Arial"/>
                <w:sz w:val="22"/>
              </w:rPr>
            </w:pPr>
            <w:permStart w:id="2050900105" w:edGrp="everyone"/>
            <w:r>
              <w:rPr>
                <w:rFonts w:ascii="Arial" w:hAnsi="Arial" w:cs="Arial"/>
                <w:sz w:val="22"/>
              </w:rPr>
              <w:t>The ability of a material to deform under loading and then return to its origin shape when un loaded</w:t>
            </w:r>
            <w:permEnd w:id="2050900105"/>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Plasticity</w:t>
            </w:r>
          </w:p>
        </w:tc>
        <w:tc>
          <w:tcPr>
            <w:tcW w:w="3256" w:type="pct"/>
            <w:tcBorders>
              <w:left w:val="single" w:sz="4" w:space="0" w:color="auto"/>
            </w:tcBorders>
            <w:shd w:val="clear" w:color="auto" w:fill="auto"/>
            <w:vAlign w:val="center"/>
          </w:tcPr>
          <w:p w:rsidR="003B743D" w:rsidRPr="007E434C" w:rsidRDefault="00133B83" w:rsidP="007E434C">
            <w:pPr>
              <w:ind w:right="82"/>
              <w:jc w:val="left"/>
              <w:rPr>
                <w:rFonts w:ascii="Arial" w:hAnsi="Arial" w:cs="Arial"/>
                <w:sz w:val="22"/>
              </w:rPr>
            </w:pPr>
            <w:permStart w:id="1530753907" w:edGrp="everyone"/>
            <w:r>
              <w:rPr>
                <w:rFonts w:ascii="Arial" w:hAnsi="Arial" w:cs="Arial"/>
                <w:sz w:val="22"/>
              </w:rPr>
              <w:t xml:space="preserve">The opposite to elasticity – I f a material does not return to its original shape after being deformed. If permanent deformation occurs after the load </w:t>
            </w:r>
            <w:r w:rsidR="003E0AA6">
              <w:rPr>
                <w:rFonts w:ascii="Arial" w:hAnsi="Arial" w:cs="Arial"/>
                <w:sz w:val="22"/>
              </w:rPr>
              <w:t>is removed. This is called plastic behaviour.</w:t>
            </w:r>
            <w:permEnd w:id="1530753907"/>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Ductility</w:t>
            </w:r>
          </w:p>
        </w:tc>
        <w:tc>
          <w:tcPr>
            <w:tcW w:w="3256" w:type="pct"/>
            <w:tcBorders>
              <w:left w:val="single" w:sz="4" w:space="0" w:color="auto"/>
            </w:tcBorders>
            <w:shd w:val="clear" w:color="auto" w:fill="auto"/>
            <w:vAlign w:val="center"/>
          </w:tcPr>
          <w:p w:rsidR="003B743D" w:rsidRPr="007E434C" w:rsidRDefault="003E0AA6" w:rsidP="007E434C">
            <w:pPr>
              <w:ind w:right="82"/>
              <w:jc w:val="left"/>
              <w:rPr>
                <w:rFonts w:ascii="Arial" w:hAnsi="Arial" w:cs="Arial"/>
                <w:sz w:val="22"/>
              </w:rPr>
            </w:pPr>
            <w:permStart w:id="1702066953" w:edGrp="everyone"/>
            <w:r>
              <w:rPr>
                <w:rFonts w:ascii="Arial" w:hAnsi="Arial" w:cs="Arial"/>
                <w:sz w:val="22"/>
              </w:rPr>
              <w:t>The property which allows a material to be drawn out in the direction of its length. Wire for example. A ductile material will not fail suddenly or snap without lengthening before it fails.</w:t>
            </w:r>
            <w:permEnd w:id="1702066953"/>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Brittleness</w:t>
            </w:r>
          </w:p>
        </w:tc>
        <w:tc>
          <w:tcPr>
            <w:tcW w:w="3256" w:type="pct"/>
            <w:tcBorders>
              <w:left w:val="single" w:sz="4" w:space="0" w:color="auto"/>
            </w:tcBorders>
            <w:shd w:val="clear" w:color="auto" w:fill="auto"/>
            <w:vAlign w:val="center"/>
          </w:tcPr>
          <w:p w:rsidR="003B743D" w:rsidRPr="007E434C" w:rsidRDefault="003E0AA6" w:rsidP="007E434C">
            <w:pPr>
              <w:ind w:right="82"/>
              <w:jc w:val="left"/>
              <w:rPr>
                <w:rFonts w:ascii="Arial" w:hAnsi="Arial" w:cs="Arial"/>
                <w:sz w:val="22"/>
              </w:rPr>
            </w:pPr>
            <w:permStart w:id="407513114" w:edGrp="everyone"/>
            <w:r>
              <w:rPr>
                <w:rFonts w:ascii="Arial" w:hAnsi="Arial" w:cs="Arial"/>
                <w:sz w:val="22"/>
              </w:rPr>
              <w:t>The property which cause a material to break or snap without any noticeable warning</w:t>
            </w:r>
            <w:permEnd w:id="407513114"/>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Malleability</w:t>
            </w:r>
          </w:p>
        </w:tc>
        <w:tc>
          <w:tcPr>
            <w:tcW w:w="3256" w:type="pct"/>
            <w:tcBorders>
              <w:left w:val="single" w:sz="4" w:space="0" w:color="auto"/>
            </w:tcBorders>
            <w:shd w:val="clear" w:color="auto" w:fill="auto"/>
            <w:vAlign w:val="center"/>
          </w:tcPr>
          <w:p w:rsidR="003B743D" w:rsidRPr="007E434C" w:rsidRDefault="003E0AA6" w:rsidP="007E434C">
            <w:pPr>
              <w:ind w:right="82"/>
              <w:jc w:val="left"/>
              <w:rPr>
                <w:rFonts w:ascii="Arial" w:hAnsi="Arial" w:cs="Arial"/>
                <w:sz w:val="22"/>
              </w:rPr>
            </w:pPr>
            <w:permStart w:id="493253303" w:edGrp="everyone"/>
            <w:r>
              <w:rPr>
                <w:rFonts w:ascii="Arial" w:hAnsi="Arial" w:cs="Arial"/>
                <w:sz w:val="22"/>
              </w:rPr>
              <w:t>A material that can be hammered or otherwise worked into various shapes.</w:t>
            </w:r>
            <w:permEnd w:id="493253303"/>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5" w:name="_Ref427224333"/>
      <w:r w:rsidRPr="00D4792F">
        <w:lastRenderedPageBreak/>
        <w:t xml:space="preserve">Discuss the terms </w:t>
      </w:r>
      <w:r w:rsidRPr="00D4792F">
        <w:rPr>
          <w:i/>
        </w:rPr>
        <w:t>compression</w:t>
      </w:r>
      <w:r w:rsidRPr="00D4792F">
        <w:t xml:space="preserve">, </w:t>
      </w:r>
      <w:r w:rsidRPr="00D4792F">
        <w:rPr>
          <w:i/>
        </w:rPr>
        <w:t>tension</w:t>
      </w:r>
      <w:r w:rsidRPr="00D4792F">
        <w:t xml:space="preserve"> and </w:t>
      </w:r>
      <w:r w:rsidRPr="00D4792F">
        <w:rPr>
          <w:i/>
        </w:rPr>
        <w:t>shear forces</w:t>
      </w:r>
      <w:r w:rsidRPr="00D4792F">
        <w:t xml:space="preserve"> when applied to materials and structural members of a building.</w:t>
      </w:r>
      <w:bookmarkEnd w:id="25"/>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8"/>
        <w:gridCol w:w="5907"/>
        <w:gridCol w:w="624"/>
      </w:tblGrid>
      <w:tr w:rsidR="003B743D" w:rsidRPr="00D4792F" w:rsidTr="0033143B">
        <w:tc>
          <w:tcPr>
            <w:tcW w:w="611" w:type="pct"/>
            <w:tcBorders>
              <w:top w:val="nil"/>
              <w:left w:val="nil"/>
              <w:bottom w:val="nil"/>
              <w:right w:val="single" w:sz="12" w:space="0" w:color="auto"/>
            </w:tcBorders>
            <w:shd w:val="clear" w:color="auto" w:fill="auto"/>
          </w:tcPr>
          <w:p w:rsidR="003B743D" w:rsidRPr="00D4792F" w:rsidRDefault="003B743D" w:rsidP="00326E60">
            <w:pPr>
              <w:keepNext/>
              <w:ind w:left="993" w:hanging="993"/>
            </w:pPr>
            <w:r w:rsidRPr="00D4792F">
              <w:rPr>
                <w:rFonts w:ascii="Arial" w:hAnsi="Arial" w:cs="Arial"/>
                <w:b/>
                <w:sz w:val="22"/>
                <w:szCs w:val="22"/>
              </w:rPr>
              <w:t>Answer</w:t>
            </w:r>
          </w:p>
        </w:tc>
        <w:tc>
          <w:tcPr>
            <w:tcW w:w="801"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26E60">
            <w:pPr>
              <w:keepNext/>
              <w:ind w:left="993" w:right="82" w:hanging="993"/>
              <w:jc w:val="center"/>
            </w:pPr>
            <w:r w:rsidRPr="00D4792F">
              <w:t>Term</w:t>
            </w:r>
          </w:p>
        </w:tc>
        <w:tc>
          <w:tcPr>
            <w:tcW w:w="3245"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26E60">
            <w:pPr>
              <w:keepNext/>
              <w:ind w:left="993" w:right="82" w:hanging="993"/>
              <w:jc w:val="center"/>
            </w:pPr>
            <w:r w:rsidRPr="00D4792F">
              <w:t>Explanation</w:t>
            </w:r>
          </w:p>
        </w:tc>
        <w:permStart w:id="1397162796" w:edGrp="everyone" w:displacedByCustomXml="next"/>
        <w:sdt>
          <w:sdtPr>
            <w:rPr>
              <w:rFonts w:ascii="Arial" w:hAnsi="Arial" w:cs="Arial"/>
              <w:sz w:val="44"/>
              <w:szCs w:val="44"/>
            </w:rPr>
            <w:id w:val="1446124472"/>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26E60">
                <w:pPr>
                  <w:keepNext/>
                  <w:ind w:left="993" w:hanging="993"/>
                </w:pPr>
                <w:r>
                  <w:rPr>
                    <w:rFonts w:ascii="Arial" w:hAnsi="Arial" w:cs="Arial"/>
                    <w:sz w:val="44"/>
                    <w:szCs w:val="44"/>
                  </w:rPr>
                  <w:sym w:font="Wingdings" w:char="F0A8"/>
                </w:r>
              </w:p>
            </w:tc>
          </w:sdtContent>
        </w:sdt>
        <w:permEnd w:id="1397162796" w:displacedByCustomXml="prev"/>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Compression</w:t>
            </w:r>
          </w:p>
        </w:tc>
        <w:tc>
          <w:tcPr>
            <w:tcW w:w="3245" w:type="pct"/>
            <w:tcBorders>
              <w:top w:val="single" w:sz="12" w:space="0" w:color="auto"/>
              <w:left w:val="single" w:sz="4" w:space="0" w:color="auto"/>
              <w:bottom w:val="single" w:sz="8" w:space="0" w:color="auto"/>
            </w:tcBorders>
            <w:shd w:val="clear" w:color="auto" w:fill="auto"/>
            <w:vAlign w:val="center"/>
          </w:tcPr>
          <w:p w:rsidR="003B743D" w:rsidRDefault="00B42271" w:rsidP="00326E60">
            <w:pPr>
              <w:ind w:right="82"/>
              <w:jc w:val="left"/>
              <w:rPr>
                <w:rFonts w:ascii="Arial" w:hAnsi="Arial" w:cs="Arial"/>
                <w:sz w:val="22"/>
              </w:rPr>
            </w:pPr>
            <w:permStart w:id="701500870" w:edGrp="everyone"/>
            <w:r>
              <w:rPr>
                <w:rFonts w:ascii="Arial" w:hAnsi="Arial" w:cs="Arial"/>
                <w:sz w:val="22"/>
              </w:rPr>
              <w:t xml:space="preserve">When a beam bends the </w:t>
            </w:r>
            <w:r w:rsidR="001539F6">
              <w:rPr>
                <w:rFonts w:ascii="Arial" w:hAnsi="Arial" w:cs="Arial"/>
                <w:sz w:val="22"/>
              </w:rPr>
              <w:t>top fibres will be under compression</w:t>
            </w:r>
          </w:p>
          <w:p w:rsidR="001539F6" w:rsidRDefault="001539F6" w:rsidP="00326E60">
            <w:pPr>
              <w:ind w:right="82"/>
              <w:jc w:val="left"/>
              <w:rPr>
                <w:rFonts w:ascii="Arial" w:hAnsi="Arial" w:cs="Arial"/>
                <w:sz w:val="22"/>
              </w:rPr>
            </w:pPr>
            <w:r>
              <w:rPr>
                <w:rFonts w:ascii="Arial" w:hAnsi="Arial" w:cs="Arial"/>
                <w:sz w:val="22"/>
              </w:rPr>
              <w:t>Column are vertical support members subjected to compressive loads</w:t>
            </w:r>
          </w:p>
          <w:p w:rsidR="001539F6" w:rsidRDefault="001539F6" w:rsidP="00326E60">
            <w:pPr>
              <w:ind w:right="82"/>
              <w:jc w:val="left"/>
              <w:rPr>
                <w:rFonts w:ascii="Arial" w:hAnsi="Arial" w:cs="Arial"/>
                <w:sz w:val="22"/>
              </w:rPr>
            </w:pPr>
            <w:r>
              <w:rPr>
                <w:rFonts w:ascii="Arial" w:hAnsi="Arial" w:cs="Arial"/>
                <w:sz w:val="22"/>
              </w:rPr>
              <w:t>When the load is central to the centre of gravity axis it produces a direct compressive stress within the column</w:t>
            </w:r>
          </w:p>
          <w:p w:rsidR="001539F6" w:rsidRDefault="001539F6" w:rsidP="00326E60">
            <w:pPr>
              <w:ind w:right="82"/>
              <w:jc w:val="left"/>
              <w:rPr>
                <w:rFonts w:ascii="Arial" w:hAnsi="Arial" w:cs="Arial"/>
                <w:sz w:val="22"/>
              </w:rPr>
            </w:pPr>
            <w:r>
              <w:rPr>
                <w:rFonts w:ascii="Arial" w:hAnsi="Arial" w:cs="Arial"/>
                <w:sz w:val="22"/>
              </w:rPr>
              <w:t>Eccentric column, where the load is off centre, the column experiences bending and compressive stress.</w:t>
            </w:r>
          </w:p>
          <w:p w:rsidR="001539F6" w:rsidRDefault="001539F6" w:rsidP="00326E60">
            <w:pPr>
              <w:ind w:right="82"/>
              <w:jc w:val="left"/>
              <w:rPr>
                <w:rFonts w:ascii="Arial" w:hAnsi="Arial" w:cs="Arial"/>
                <w:sz w:val="22"/>
              </w:rPr>
            </w:pPr>
          </w:p>
          <w:permEnd w:id="701500870"/>
          <w:p w:rsidR="003B743D" w:rsidRPr="00326E60" w:rsidRDefault="003B743D" w:rsidP="00326E60">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Tension</w:t>
            </w:r>
          </w:p>
        </w:tc>
        <w:tc>
          <w:tcPr>
            <w:tcW w:w="3245" w:type="pct"/>
            <w:tcBorders>
              <w:top w:val="single" w:sz="8" w:space="0" w:color="auto"/>
              <w:left w:val="single" w:sz="4" w:space="0" w:color="auto"/>
            </w:tcBorders>
            <w:shd w:val="clear" w:color="auto" w:fill="auto"/>
            <w:vAlign w:val="center"/>
          </w:tcPr>
          <w:p w:rsidR="003B743D" w:rsidRDefault="001539F6" w:rsidP="00326E60">
            <w:pPr>
              <w:ind w:right="82"/>
              <w:jc w:val="left"/>
              <w:rPr>
                <w:rFonts w:ascii="Arial" w:hAnsi="Arial" w:cs="Arial"/>
                <w:sz w:val="22"/>
              </w:rPr>
            </w:pPr>
            <w:permStart w:id="572349149" w:edGrp="everyone"/>
            <w:r>
              <w:rPr>
                <w:rFonts w:ascii="Arial" w:hAnsi="Arial" w:cs="Arial"/>
                <w:sz w:val="22"/>
              </w:rPr>
              <w:t>When a beam bends the top fibres will be in tension</w:t>
            </w:r>
          </w:p>
          <w:permEnd w:id="572349149"/>
          <w:p w:rsidR="003B743D" w:rsidRPr="00326E60" w:rsidRDefault="003B743D" w:rsidP="00326E60">
            <w:pPr>
              <w:ind w:right="82"/>
              <w:jc w:val="left"/>
              <w:rPr>
                <w:rFonts w:ascii="Arial" w:hAnsi="Arial" w:cs="Arial"/>
                <w:sz w:val="22"/>
              </w:rPr>
            </w:pPr>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right w:val="single" w:sz="4" w:space="0" w:color="auto"/>
            </w:tcBorders>
            <w:shd w:val="clear" w:color="auto" w:fill="auto"/>
            <w:vAlign w:val="center"/>
          </w:tcPr>
          <w:p w:rsidR="003B743D" w:rsidRPr="00D4792F" w:rsidRDefault="003B743D" w:rsidP="00326E60">
            <w:pPr>
              <w:ind w:right="82"/>
              <w:jc w:val="center"/>
            </w:pPr>
            <w:r w:rsidRPr="00D4792F">
              <w:t>Shear</w:t>
            </w:r>
          </w:p>
        </w:tc>
        <w:tc>
          <w:tcPr>
            <w:tcW w:w="3245" w:type="pct"/>
            <w:tcBorders>
              <w:left w:val="single" w:sz="4" w:space="0" w:color="auto"/>
            </w:tcBorders>
            <w:shd w:val="clear" w:color="auto" w:fill="auto"/>
            <w:vAlign w:val="center"/>
          </w:tcPr>
          <w:p w:rsidR="003B743D" w:rsidRPr="00326E60" w:rsidRDefault="001539F6" w:rsidP="00326E60">
            <w:pPr>
              <w:ind w:right="82"/>
              <w:jc w:val="left"/>
              <w:rPr>
                <w:rFonts w:ascii="Arial" w:hAnsi="Arial" w:cs="Arial"/>
                <w:sz w:val="22"/>
              </w:rPr>
            </w:pPr>
            <w:permStart w:id="1120697824" w:edGrp="everyone"/>
            <w:r>
              <w:rPr>
                <w:rFonts w:ascii="Arial" w:hAnsi="Arial" w:cs="Arial"/>
                <w:sz w:val="22"/>
              </w:rPr>
              <w:t>Vertical shear forces on beams are generated by the load exerting a downward force and the supports reacting against that force. In most cases the maximum shear value occurs close to the supports</w:t>
            </w:r>
            <w:permEnd w:id="1120697824"/>
          </w:p>
        </w:tc>
        <w:tc>
          <w:tcPr>
            <w:tcW w:w="343" w:type="pct"/>
            <w:tcBorders>
              <w:top w:val="nil"/>
              <w:left w:val="single" w:sz="12" w:space="0" w:color="auto"/>
              <w:bottom w:val="nil"/>
              <w:right w:val="nil"/>
            </w:tcBorders>
          </w:tcPr>
          <w:p w:rsidR="003B743D" w:rsidRPr="00D4792F" w:rsidRDefault="003B743D" w:rsidP="00326E60">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pPr>
      <w:r w:rsidRPr="00D4792F">
        <w:rPr>
          <w:rFonts w:cs="Arial"/>
          <w:sz w:val="22"/>
          <w:szCs w:val="22"/>
        </w:rPr>
        <w:br w:type="page"/>
      </w:r>
      <w:bookmarkStart w:id="26" w:name="_Ref427225536"/>
      <w:r w:rsidRPr="00D4792F">
        <w:lastRenderedPageBreak/>
        <w:t>What is a column and how does it transmit load forces?</w:t>
      </w:r>
      <w:bookmarkEnd w:id="26"/>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85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9865B9" w:rsidP="003B743D">
            <w:pPr>
              <w:rPr>
                <w:rFonts w:ascii="Arial" w:hAnsi="Arial" w:cs="Arial"/>
                <w:sz w:val="22"/>
                <w:szCs w:val="22"/>
              </w:rPr>
            </w:pPr>
            <w:permStart w:id="500586929" w:edGrp="everyone"/>
            <w:r>
              <w:rPr>
                <w:rFonts w:ascii="Arial" w:hAnsi="Arial" w:cs="Arial"/>
                <w:sz w:val="22"/>
                <w:szCs w:val="22"/>
              </w:rPr>
              <w:t>Vertical support members</w:t>
            </w:r>
            <w:permEnd w:id="500586929"/>
          </w:p>
        </w:tc>
        <w:permStart w:id="403586088" w:edGrp="everyone" w:displacedByCustomXml="next"/>
        <w:sdt>
          <w:sdtPr>
            <w:rPr>
              <w:rFonts w:ascii="Arial" w:hAnsi="Arial" w:cs="Arial"/>
              <w:sz w:val="44"/>
              <w:szCs w:val="44"/>
            </w:rPr>
            <w:id w:val="476269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403586088" w:displacedByCustomXml="prev"/>
      </w:tr>
    </w:tbl>
    <w:p w:rsidR="002139AC" w:rsidRPr="00D4792F" w:rsidRDefault="002139AC" w:rsidP="002139AC">
      <w:pPr>
        <w:rPr>
          <w:rFonts w:ascii="Arial" w:hAnsi="Arial" w:cs="Arial"/>
          <w:sz w:val="22"/>
          <w:szCs w:val="22"/>
        </w:rPr>
      </w:pPr>
    </w:p>
    <w:p w:rsidR="002139AC" w:rsidRPr="00D4792F" w:rsidRDefault="002139AC" w:rsidP="002139AC">
      <w:pPr>
        <w:jc w:val="left"/>
        <w:rPr>
          <w:rFonts w:ascii="Arial" w:hAnsi="Arial" w:cs="Arial"/>
          <w:sz w:val="22"/>
          <w:szCs w:val="22"/>
        </w:rPr>
      </w:pPr>
    </w:p>
    <w:p w:rsidR="002139AC" w:rsidRPr="00D4792F" w:rsidRDefault="002139AC" w:rsidP="002139AC">
      <w:pPr>
        <w:pStyle w:val="11CSTCPLQuestionBullet"/>
        <w:ind w:left="709" w:hanging="709"/>
      </w:pPr>
      <w:bookmarkStart w:id="27" w:name="_Ref427224602"/>
      <w:r w:rsidRPr="00D4792F">
        <w:t xml:space="preserve">Is a column, stump or post in compression, tension or shear? </w:t>
      </w:r>
      <w:r w:rsidRPr="00D4792F">
        <w:br/>
        <w:t>Explain your answer.</w:t>
      </w:r>
      <w:bookmarkEnd w:id="27"/>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912"/>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9865B9" w:rsidP="003B743D">
            <w:pPr>
              <w:rPr>
                <w:rFonts w:ascii="Arial" w:hAnsi="Arial" w:cs="Arial"/>
                <w:sz w:val="22"/>
                <w:szCs w:val="22"/>
              </w:rPr>
            </w:pPr>
            <w:permStart w:id="258032547" w:edGrp="everyone"/>
            <w:r>
              <w:rPr>
                <w:rFonts w:ascii="Arial" w:hAnsi="Arial" w:cs="Arial"/>
                <w:sz w:val="22"/>
                <w:szCs w:val="22"/>
              </w:rPr>
              <w:t>Compression – loads are applied from the top and are transmitted vertically downward. The reaction of the upward support and the downward force causes the column to be in compression.</w:t>
            </w:r>
            <w:permEnd w:id="258032547"/>
          </w:p>
        </w:tc>
        <w:permStart w:id="2010145718" w:edGrp="everyone" w:displacedByCustomXml="next"/>
        <w:sdt>
          <w:sdtPr>
            <w:rPr>
              <w:rFonts w:ascii="Arial" w:hAnsi="Arial" w:cs="Arial"/>
              <w:sz w:val="44"/>
              <w:szCs w:val="44"/>
            </w:rPr>
            <w:id w:val="-15832940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2010145718" w:displacedByCustomXml="prev"/>
      </w:tr>
    </w:tbl>
    <w:p w:rsidR="002139AC" w:rsidRPr="00D4792F" w:rsidRDefault="002139AC" w:rsidP="002139AC">
      <w:pPr>
        <w:rPr>
          <w:rFonts w:ascii="Arial" w:hAnsi="Arial" w:cs="Arial"/>
          <w:sz w:val="22"/>
          <w:szCs w:val="22"/>
        </w:rPr>
      </w:pPr>
    </w:p>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8" w:name="_Ref427225635"/>
      <w:r w:rsidRPr="00D4792F">
        <w:rPr>
          <w:rFonts w:cs="Arial"/>
          <w:color w:val="333333"/>
          <w:lang w:eastAsia="en-AU"/>
        </w:rPr>
        <w:t>Explain the letters ‘CHS’ and ‘SHS’ with reference to columns, pillars, posts/stumps and stanchions as vertical (usually steel or concrete pipe) support members subjected to compressive loads</w:t>
      </w:r>
      <w:r w:rsidRPr="00D4792F">
        <w:t>.</w:t>
      </w:r>
      <w:bookmarkEnd w:id="28"/>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2041"/>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9865B9" w:rsidP="003B743D">
            <w:pPr>
              <w:rPr>
                <w:rFonts w:ascii="Arial" w:hAnsi="Arial" w:cs="Arial"/>
                <w:sz w:val="22"/>
                <w:szCs w:val="22"/>
              </w:rPr>
            </w:pPr>
            <w:permStart w:id="362881453" w:edGrp="everyone"/>
            <w:r>
              <w:rPr>
                <w:rFonts w:ascii="Arial" w:hAnsi="Arial" w:cs="Arial"/>
                <w:sz w:val="22"/>
                <w:szCs w:val="22"/>
              </w:rPr>
              <w:t>Circular Hollow Section</w:t>
            </w:r>
          </w:p>
          <w:p w:rsidR="003B743D" w:rsidRPr="00D4792F" w:rsidRDefault="009865B9" w:rsidP="003B743D">
            <w:pPr>
              <w:rPr>
                <w:rFonts w:ascii="Arial" w:hAnsi="Arial" w:cs="Arial"/>
                <w:sz w:val="22"/>
                <w:szCs w:val="22"/>
              </w:rPr>
            </w:pPr>
            <w:r>
              <w:rPr>
                <w:rFonts w:ascii="Arial" w:hAnsi="Arial" w:cs="Arial"/>
                <w:sz w:val="22"/>
                <w:szCs w:val="22"/>
              </w:rPr>
              <w:t>Square Hollow Section</w:t>
            </w:r>
            <w:permEnd w:id="362881453"/>
          </w:p>
        </w:tc>
        <w:permStart w:id="729307042" w:edGrp="everyone" w:displacedByCustomXml="next"/>
        <w:sdt>
          <w:sdtPr>
            <w:rPr>
              <w:rFonts w:ascii="Arial" w:hAnsi="Arial" w:cs="Arial"/>
              <w:sz w:val="44"/>
              <w:szCs w:val="44"/>
            </w:rPr>
            <w:id w:val="-1462101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729307042" w:displacedByCustomXml="prev"/>
      </w:tr>
    </w:tbl>
    <w:p w:rsidR="002139AC" w:rsidRPr="00D4792F" w:rsidRDefault="002139AC" w:rsidP="002139AC">
      <w:pPr>
        <w:rPr>
          <w:rFonts w:ascii="Arial" w:hAnsi="Arial" w:cs="Arial"/>
          <w:sz w:val="22"/>
          <w:szCs w:val="22"/>
        </w:rPr>
      </w:pPr>
    </w:p>
    <w:p w:rsidR="00FE4731" w:rsidRPr="00D4792F" w:rsidRDefault="00FE4731" w:rsidP="002139AC">
      <w:pPr>
        <w:rPr>
          <w:rFonts w:ascii="Arial" w:hAnsi="Arial" w:cs="Arial"/>
          <w:sz w:val="22"/>
          <w:szCs w:val="22"/>
        </w:rPr>
      </w:pPr>
    </w:p>
    <w:p w:rsidR="00AD4AD4" w:rsidRPr="00D4792F" w:rsidRDefault="00AD4AD4" w:rsidP="00AD4AD4">
      <w:pPr>
        <w:pStyle w:val="11CSTCPLQuestionBullet"/>
        <w:ind w:left="709" w:hanging="709"/>
      </w:pPr>
      <w:bookmarkStart w:id="29" w:name="_Ref427225888"/>
      <w:r w:rsidRPr="00D4792F">
        <w:lastRenderedPageBreak/>
        <w:t>Explain the terms listed in the table below with relation to structural performance of columns.</w:t>
      </w:r>
      <w:bookmarkEnd w:id="29"/>
    </w:p>
    <w:p w:rsidR="00AD4AD4" w:rsidRPr="00D4792F" w:rsidRDefault="00AD4AD4" w:rsidP="00AD4AD4">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3B743D" w:rsidRPr="00D4792F" w:rsidTr="0003688A">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592016652" w:edGrp="everyone" w:displacedByCustomXml="next"/>
        <w:sdt>
          <w:sdtPr>
            <w:rPr>
              <w:rFonts w:ascii="Arial" w:hAnsi="Arial" w:cs="Arial"/>
              <w:sz w:val="44"/>
              <w:szCs w:val="44"/>
            </w:rPr>
            <w:id w:val="-1203234794"/>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3B743D" w:rsidRPr="00F16B1B" w:rsidRDefault="0003688A" w:rsidP="003B743D">
                <w:pPr>
                  <w:keepNext/>
                  <w:ind w:left="993" w:hanging="993"/>
                </w:pPr>
                <w:r>
                  <w:rPr>
                    <w:rFonts w:ascii="Arial" w:hAnsi="Arial" w:cs="Arial"/>
                    <w:sz w:val="44"/>
                    <w:szCs w:val="44"/>
                  </w:rPr>
                  <w:sym w:font="Wingdings" w:char="F0A8"/>
                </w:r>
              </w:p>
            </w:tc>
          </w:sdtContent>
        </w:sdt>
        <w:permEnd w:id="592016652" w:displacedByCustomXml="prev"/>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Axially load column</w:t>
            </w:r>
          </w:p>
        </w:tc>
        <w:tc>
          <w:tcPr>
            <w:tcW w:w="3256" w:type="pct"/>
            <w:tcBorders>
              <w:top w:val="single" w:sz="12" w:space="0" w:color="auto"/>
              <w:left w:val="single" w:sz="4" w:space="0" w:color="auto"/>
              <w:bottom w:val="single" w:sz="8" w:space="0" w:color="auto"/>
            </w:tcBorders>
            <w:shd w:val="clear" w:color="auto" w:fill="auto"/>
            <w:vAlign w:val="center"/>
          </w:tcPr>
          <w:p w:rsidR="001A309C" w:rsidRPr="001A309C" w:rsidRDefault="001A309C" w:rsidP="001A309C">
            <w:pPr>
              <w:ind w:right="82"/>
              <w:jc w:val="left"/>
              <w:rPr>
                <w:rFonts w:ascii="Arial" w:hAnsi="Arial" w:cs="Arial"/>
                <w:sz w:val="22"/>
              </w:rPr>
            </w:pPr>
            <w:permStart w:id="1665532042" w:edGrp="everyone"/>
            <w:r w:rsidRPr="001A309C">
              <w:rPr>
                <w:rFonts w:ascii="Arial" w:hAnsi="Arial" w:cs="Arial"/>
                <w:sz w:val="22"/>
              </w:rPr>
              <w:t>When the load is central to the centre of gravity axis, it produces a direct compressive stress within the column. Axially loaded columns are sometimes referred to as 'concentric columns'.</w:t>
            </w:r>
          </w:p>
          <w:permEnd w:id="1665532042"/>
          <w:p w:rsidR="003B743D" w:rsidRPr="002C498B" w:rsidRDefault="003B743D" w:rsidP="002C498B">
            <w:pPr>
              <w:ind w:right="82"/>
              <w:jc w:val="left"/>
              <w:rPr>
                <w:rFonts w:ascii="Arial" w:hAnsi="Arial" w:cs="Arial"/>
                <w:sz w:val="22"/>
              </w:rPr>
            </w:pPr>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Non-axially loaded column</w:t>
            </w:r>
          </w:p>
        </w:tc>
        <w:tc>
          <w:tcPr>
            <w:tcW w:w="3256" w:type="pct"/>
            <w:tcBorders>
              <w:top w:val="single" w:sz="8" w:space="0" w:color="auto"/>
              <w:left w:val="single" w:sz="4" w:space="0" w:color="auto"/>
            </w:tcBorders>
            <w:shd w:val="clear" w:color="auto" w:fill="auto"/>
            <w:vAlign w:val="center"/>
          </w:tcPr>
          <w:p w:rsidR="001A309C" w:rsidRPr="001A309C" w:rsidRDefault="001A309C" w:rsidP="001A309C">
            <w:pPr>
              <w:ind w:right="82"/>
              <w:jc w:val="left"/>
              <w:rPr>
                <w:rFonts w:ascii="Arial" w:hAnsi="Arial" w:cs="Arial"/>
                <w:sz w:val="22"/>
              </w:rPr>
            </w:pPr>
            <w:permStart w:id="1049571999" w:edGrp="everyone"/>
            <w:r w:rsidRPr="001A309C">
              <w:rPr>
                <w:rFonts w:ascii="Arial" w:hAnsi="Arial" w:cs="Arial"/>
                <w:sz w:val="22"/>
              </w:rPr>
              <w:t>When the load is off-centre the column is called an 'eccentric column'. This results in bending and compressive stress being applied to the column.</w:t>
            </w:r>
          </w:p>
          <w:permEnd w:id="1049571999"/>
          <w:p w:rsidR="003B743D" w:rsidRPr="002C498B" w:rsidRDefault="003B743D" w:rsidP="002C498B">
            <w:pPr>
              <w:ind w:right="82"/>
              <w:jc w:val="left"/>
              <w:rPr>
                <w:rFonts w:ascii="Arial" w:hAnsi="Arial" w:cs="Arial"/>
                <w:sz w:val="22"/>
              </w:rPr>
            </w:pPr>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Buckling</w:t>
            </w:r>
          </w:p>
        </w:tc>
        <w:tc>
          <w:tcPr>
            <w:tcW w:w="3256" w:type="pct"/>
            <w:tcBorders>
              <w:left w:val="single" w:sz="4" w:space="0" w:color="auto"/>
            </w:tcBorders>
            <w:shd w:val="clear" w:color="auto" w:fill="auto"/>
            <w:vAlign w:val="center"/>
          </w:tcPr>
          <w:p w:rsidR="001A309C" w:rsidRPr="001A309C" w:rsidRDefault="001A309C" w:rsidP="001A309C">
            <w:pPr>
              <w:ind w:right="82"/>
              <w:jc w:val="left"/>
              <w:divId w:val="195852747"/>
              <w:rPr>
                <w:rFonts w:ascii="Arial" w:hAnsi="Arial" w:cs="Arial"/>
                <w:sz w:val="22"/>
              </w:rPr>
            </w:pPr>
            <w:permStart w:id="506999227" w:edGrp="everyone"/>
            <w:r w:rsidRPr="001A309C">
              <w:rPr>
                <w:rFonts w:ascii="Arial" w:hAnsi="Arial" w:cs="Arial"/>
                <w:sz w:val="22"/>
              </w:rPr>
              <w:t>Buckling is a major consideration in designing all compression members. Buckling is deformation (deflection, bending) at right angles to the direction of the applied load.</w:t>
            </w:r>
          </w:p>
          <w:p w:rsidR="003B743D" w:rsidRPr="002C498B" w:rsidRDefault="001A309C" w:rsidP="002C498B">
            <w:pPr>
              <w:ind w:right="82"/>
              <w:jc w:val="left"/>
              <w:rPr>
                <w:rFonts w:ascii="Arial" w:hAnsi="Arial" w:cs="Arial"/>
                <w:sz w:val="22"/>
              </w:rPr>
            </w:pPr>
            <w:r w:rsidRPr="001A309C">
              <w:rPr>
                <w:rFonts w:ascii="Arial" w:hAnsi="Arial" w:cs="Arial"/>
                <w:sz w:val="22"/>
              </w:rPr>
              <w:t>Buckling will always occur about the weakest axis unless some form of lateral (sideways) restraint is used to prevent it</w:t>
            </w:r>
            <w:permEnd w:id="506999227"/>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Slenderness ratio</w:t>
            </w:r>
          </w:p>
        </w:tc>
        <w:tc>
          <w:tcPr>
            <w:tcW w:w="3256" w:type="pct"/>
            <w:tcBorders>
              <w:left w:val="single" w:sz="4" w:space="0" w:color="auto"/>
            </w:tcBorders>
            <w:shd w:val="clear" w:color="auto" w:fill="auto"/>
            <w:vAlign w:val="center"/>
          </w:tcPr>
          <w:p w:rsidR="001A309C" w:rsidRPr="001A309C" w:rsidRDefault="001A309C" w:rsidP="001A309C">
            <w:pPr>
              <w:ind w:right="82"/>
              <w:jc w:val="left"/>
              <w:divId w:val="595019696"/>
              <w:rPr>
                <w:rFonts w:ascii="Arial" w:hAnsi="Arial" w:cs="Arial"/>
                <w:sz w:val="22"/>
              </w:rPr>
            </w:pPr>
            <w:permStart w:id="1649148392" w:edGrp="everyone"/>
            <w:r w:rsidRPr="001A309C">
              <w:rPr>
                <w:rFonts w:ascii="Arial" w:hAnsi="Arial" w:cs="Arial"/>
                <w:sz w:val="22"/>
              </w:rPr>
              <w:t>The maximum load a column can be allowed to support depends on the slenderness ratio and the material from which the column is made. The slenderness ratio involves:</w:t>
            </w:r>
          </w:p>
          <w:p w:rsidR="001A309C" w:rsidRPr="001A309C" w:rsidRDefault="001A309C" w:rsidP="001A309C">
            <w:pPr>
              <w:ind w:right="82"/>
              <w:jc w:val="left"/>
              <w:divId w:val="595019696"/>
              <w:rPr>
                <w:rFonts w:ascii="Arial" w:hAnsi="Arial" w:cs="Arial"/>
                <w:sz w:val="22"/>
              </w:rPr>
            </w:pPr>
            <w:r w:rsidRPr="001A309C">
              <w:rPr>
                <w:rFonts w:ascii="Arial" w:hAnsi="Arial" w:cs="Arial"/>
                <w:sz w:val="22"/>
              </w:rPr>
              <w:t>•</w:t>
            </w:r>
            <w:r w:rsidRPr="001A309C">
              <w:rPr>
                <w:rFonts w:ascii="Arial" w:hAnsi="Arial" w:cs="Arial"/>
                <w:sz w:val="22"/>
              </w:rPr>
              <w:tab/>
              <w:t>the column height</w:t>
            </w:r>
          </w:p>
          <w:p w:rsidR="001A309C" w:rsidRPr="001A309C" w:rsidRDefault="001A309C" w:rsidP="001A309C">
            <w:pPr>
              <w:ind w:right="82"/>
              <w:jc w:val="left"/>
              <w:divId w:val="595019696"/>
              <w:rPr>
                <w:rFonts w:ascii="Arial" w:hAnsi="Arial" w:cs="Arial"/>
                <w:sz w:val="22"/>
              </w:rPr>
            </w:pPr>
            <w:r w:rsidRPr="001A309C">
              <w:rPr>
                <w:rFonts w:ascii="Arial" w:hAnsi="Arial" w:cs="Arial"/>
                <w:sz w:val="22"/>
              </w:rPr>
              <w:t>•</w:t>
            </w:r>
            <w:r w:rsidRPr="001A309C">
              <w:rPr>
                <w:rFonts w:ascii="Arial" w:hAnsi="Arial" w:cs="Arial"/>
                <w:sz w:val="22"/>
              </w:rPr>
              <w:tab/>
              <w:t>the size and shape of its cross-section</w:t>
            </w:r>
          </w:p>
          <w:p w:rsidR="003B743D" w:rsidRPr="002C498B" w:rsidRDefault="001A309C" w:rsidP="002C498B">
            <w:pPr>
              <w:ind w:right="82"/>
              <w:jc w:val="left"/>
              <w:rPr>
                <w:rFonts w:ascii="Arial" w:hAnsi="Arial" w:cs="Arial"/>
                <w:sz w:val="22"/>
              </w:rPr>
            </w:pPr>
            <w:r w:rsidRPr="001A309C">
              <w:rPr>
                <w:rFonts w:ascii="Arial" w:hAnsi="Arial" w:cs="Arial"/>
                <w:sz w:val="22"/>
              </w:rPr>
              <w:t>•</w:t>
            </w:r>
            <w:r w:rsidRPr="001A309C">
              <w:rPr>
                <w:rFonts w:ascii="Arial" w:hAnsi="Arial" w:cs="Arial"/>
                <w:sz w:val="22"/>
              </w:rPr>
              <w:tab/>
              <w:t>the manner in which the two ends of the columns are supported or fixed</w:t>
            </w:r>
            <w:permEnd w:id="1649148392"/>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End fixity and effective length</w:t>
            </w:r>
          </w:p>
        </w:tc>
        <w:tc>
          <w:tcPr>
            <w:tcW w:w="3256" w:type="pct"/>
            <w:tcBorders>
              <w:left w:val="single" w:sz="4" w:space="0" w:color="auto"/>
            </w:tcBorders>
            <w:shd w:val="clear" w:color="auto" w:fill="auto"/>
            <w:vAlign w:val="center"/>
          </w:tcPr>
          <w:p w:rsidR="001A309C" w:rsidRPr="001A309C" w:rsidRDefault="001A309C" w:rsidP="001A309C">
            <w:pPr>
              <w:ind w:right="82"/>
              <w:jc w:val="left"/>
              <w:rPr>
                <w:rFonts w:ascii="Arial" w:hAnsi="Arial" w:cs="Arial"/>
                <w:sz w:val="22"/>
              </w:rPr>
            </w:pPr>
            <w:permStart w:id="209541989" w:edGrp="everyone"/>
            <w:r w:rsidRPr="001A309C">
              <w:rPr>
                <w:rFonts w:ascii="Arial" w:hAnsi="Arial" w:cs="Arial"/>
                <w:sz w:val="22"/>
              </w:rPr>
              <w:t xml:space="preserve">The way in which a column buckles is affected by how rigidly it is connected to other members at the top and the bottom. The term for the type of end fixing is </w:t>
            </w:r>
            <w:r w:rsidRPr="001A309C">
              <w:rPr>
                <w:rFonts w:ascii="Arial" w:hAnsi="Arial" w:cs="Arial"/>
                <w:b/>
                <w:bCs/>
                <w:sz w:val="22"/>
              </w:rPr>
              <w:t>end fixity</w:t>
            </w:r>
            <w:r w:rsidRPr="001A309C">
              <w:rPr>
                <w:rFonts w:ascii="Arial" w:hAnsi="Arial" w:cs="Arial"/>
                <w:sz w:val="22"/>
              </w:rPr>
              <w:t xml:space="preserve"> and this affects the way a column buckles. The length of a column which may buckle is defined as the </w:t>
            </w:r>
            <w:r w:rsidRPr="001A309C">
              <w:rPr>
                <w:rFonts w:ascii="Arial" w:hAnsi="Arial" w:cs="Arial"/>
                <w:b/>
                <w:bCs/>
                <w:sz w:val="22"/>
              </w:rPr>
              <w:t>effective length</w:t>
            </w:r>
            <w:r w:rsidRPr="001A309C">
              <w:rPr>
                <w:rFonts w:ascii="Arial" w:hAnsi="Arial" w:cs="Arial"/>
                <w:sz w:val="22"/>
              </w:rPr>
              <w:t xml:space="preserve">. </w:t>
            </w:r>
          </w:p>
          <w:permEnd w:id="209541989"/>
          <w:p w:rsidR="003B743D" w:rsidRPr="002C498B" w:rsidRDefault="003B743D" w:rsidP="002C498B">
            <w:pPr>
              <w:ind w:right="82"/>
              <w:jc w:val="left"/>
              <w:rPr>
                <w:rFonts w:ascii="Arial" w:hAnsi="Arial" w:cs="Arial"/>
                <w:sz w:val="22"/>
              </w:rPr>
            </w:pPr>
          </w:p>
        </w:tc>
        <w:tc>
          <w:tcPr>
            <w:tcW w:w="335" w:type="pct"/>
            <w:tcBorders>
              <w:top w:val="nil"/>
              <w:left w:val="single" w:sz="12" w:space="0" w:color="auto"/>
              <w:bottom w:val="nil"/>
              <w:right w:val="nil"/>
            </w:tcBorders>
          </w:tcPr>
          <w:p w:rsidR="003B743D" w:rsidRPr="00D4792F" w:rsidRDefault="003B743D" w:rsidP="003B743D">
            <w:pPr>
              <w:ind w:left="993" w:hanging="993"/>
            </w:pPr>
          </w:p>
        </w:tc>
      </w:tr>
    </w:tbl>
    <w:p w:rsidR="00AD4AD4" w:rsidRPr="00D4792F" w:rsidRDefault="00AD4AD4" w:rsidP="00AD4AD4">
      <w:pPr>
        <w:rPr>
          <w:rFonts w:ascii="Arial" w:hAnsi="Arial" w:cs="Arial"/>
          <w:sz w:val="22"/>
          <w:szCs w:val="22"/>
        </w:rPr>
      </w:pPr>
    </w:p>
    <w:p w:rsidR="002139AC" w:rsidRPr="00D4792F" w:rsidRDefault="00AD4AD4" w:rsidP="00AD4AD4">
      <w:pPr>
        <w:rPr>
          <w:rFonts w:ascii="Arial" w:hAnsi="Arial" w:cs="Arial"/>
          <w:sz w:val="20"/>
          <w:szCs w:val="22"/>
        </w:rPr>
      </w:pPr>
      <w:r w:rsidRPr="00D4792F">
        <w:rPr>
          <w:rFonts w:ascii="Arial" w:hAnsi="Arial" w:cs="Arial"/>
          <w:sz w:val="22"/>
          <w:szCs w:val="22"/>
        </w:rPr>
        <w:br w:type="page"/>
      </w:r>
    </w:p>
    <w:p w:rsidR="002139AC" w:rsidRPr="00D4792F" w:rsidRDefault="002139AC" w:rsidP="002139AC">
      <w:pPr>
        <w:pStyle w:val="11CSTCPLQuestionBullet"/>
        <w:ind w:left="709" w:hanging="709"/>
      </w:pPr>
      <w:bookmarkStart w:id="30" w:name="_Ref427226269"/>
      <w:r w:rsidRPr="00D4792F">
        <w:lastRenderedPageBreak/>
        <w:t>How will bearers, joists, lintels, beams or girders transmit load forces?</w:t>
      </w:r>
      <w:bookmarkEnd w:id="30"/>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436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4E774E" w:rsidP="003B743D">
            <w:pPr>
              <w:rPr>
                <w:rFonts w:ascii="Arial" w:hAnsi="Arial" w:cs="Arial"/>
                <w:sz w:val="22"/>
                <w:szCs w:val="22"/>
              </w:rPr>
            </w:pPr>
            <w:permStart w:id="1274234822" w:edGrp="everyone"/>
            <w:r>
              <w:rPr>
                <w:rFonts w:ascii="Arial" w:hAnsi="Arial" w:cs="Arial"/>
                <w:sz w:val="22"/>
                <w:szCs w:val="22"/>
              </w:rPr>
              <w:t>The bearers, joists, lintels, beams or girders transmit the forces through the structure to the foundation. These elements provide support for transmitting loads on the building.</w:t>
            </w:r>
          </w:p>
          <w:permEnd w:id="1274234822"/>
          <w:p w:rsidR="003B743D" w:rsidRPr="00D4792F" w:rsidRDefault="003B743D" w:rsidP="003B743D">
            <w:pPr>
              <w:rPr>
                <w:rFonts w:ascii="Arial" w:hAnsi="Arial" w:cs="Arial"/>
                <w:sz w:val="22"/>
                <w:szCs w:val="22"/>
              </w:rPr>
            </w:pPr>
          </w:p>
        </w:tc>
        <w:permStart w:id="1205360794" w:edGrp="everyone" w:displacedByCustomXml="next"/>
        <w:sdt>
          <w:sdtPr>
            <w:rPr>
              <w:rFonts w:ascii="Arial" w:hAnsi="Arial" w:cs="Arial"/>
              <w:sz w:val="44"/>
              <w:szCs w:val="44"/>
            </w:rPr>
            <w:id w:val="13860594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205360794" w:displacedByCustomXml="prev"/>
      </w:tr>
    </w:tbl>
    <w:p w:rsidR="002139AC" w:rsidRPr="00D4792F" w:rsidRDefault="002139AC" w:rsidP="002139AC">
      <w:pPr>
        <w:rPr>
          <w:rFonts w:ascii="Arial" w:hAnsi="Arial" w:cs="Arial"/>
          <w:sz w:val="20"/>
          <w:szCs w:val="22"/>
        </w:rPr>
      </w:pPr>
    </w:p>
    <w:p w:rsidR="00AD4AD4" w:rsidRPr="00D4792F" w:rsidRDefault="00AD4AD4" w:rsidP="00AD4AD4">
      <w:pPr>
        <w:rPr>
          <w:rFonts w:ascii="Arial" w:hAnsi="Arial" w:cs="Arial"/>
          <w:sz w:val="20"/>
          <w:szCs w:val="22"/>
        </w:rPr>
      </w:pPr>
    </w:p>
    <w:p w:rsidR="00AD4AD4" w:rsidRPr="00D4792F" w:rsidRDefault="00AD4AD4" w:rsidP="00AD4AD4">
      <w:pPr>
        <w:pStyle w:val="11CSTCPLQuestionBullet"/>
        <w:ind w:left="709" w:hanging="709"/>
      </w:pPr>
      <w:bookmarkStart w:id="31" w:name="_Ref427226379"/>
      <w:r w:rsidRPr="00D4792F">
        <w:rPr>
          <w:rFonts w:eastAsiaTheme="minorEastAsia"/>
          <w:color w:val="000000" w:themeColor="dark1"/>
          <w:kern w:val="24"/>
        </w:rPr>
        <w:t>How do floor boards transmit load forces?</w:t>
      </w:r>
      <w:bookmarkEnd w:id="31"/>
      <w:r w:rsidR="00FD6462" w:rsidRPr="00D4792F">
        <w:rPr>
          <w:rFonts w:eastAsiaTheme="minorEastAsia"/>
          <w:color w:val="000000" w:themeColor="dark1"/>
          <w:kern w:val="24"/>
        </w:rPr>
        <w:t xml:space="preserve"> Explain with reference to residential and commercial low rise structures.</w:t>
      </w:r>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765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B9744E" w:rsidP="003B743D">
            <w:pPr>
              <w:rPr>
                <w:rFonts w:ascii="Arial" w:hAnsi="Arial" w:cs="Arial"/>
                <w:sz w:val="22"/>
                <w:szCs w:val="22"/>
              </w:rPr>
            </w:pPr>
            <w:permStart w:id="1862565088" w:edGrp="everyone"/>
            <w:r>
              <w:rPr>
                <w:rFonts w:ascii="Arial" w:hAnsi="Arial" w:cs="Arial"/>
                <w:sz w:val="22"/>
                <w:szCs w:val="22"/>
              </w:rPr>
              <w:t>Floors are generally distributed loads</w:t>
            </w:r>
            <w:r w:rsidR="007776CA">
              <w:rPr>
                <w:rFonts w:ascii="Arial" w:hAnsi="Arial" w:cs="Arial"/>
                <w:sz w:val="22"/>
                <w:szCs w:val="22"/>
              </w:rPr>
              <w:t xml:space="preserve"> (kN per m)</w:t>
            </w:r>
          </w:p>
          <w:p w:rsidR="003B743D" w:rsidRPr="00D4792F" w:rsidRDefault="007776CA" w:rsidP="003B743D">
            <w:pPr>
              <w:rPr>
                <w:rFonts w:ascii="Arial" w:hAnsi="Arial" w:cs="Arial"/>
                <w:sz w:val="22"/>
                <w:szCs w:val="22"/>
              </w:rPr>
            </w:pPr>
            <w:r>
              <w:rPr>
                <w:rFonts w:ascii="Arial" w:hAnsi="Arial" w:cs="Arial"/>
                <w:sz w:val="22"/>
                <w:szCs w:val="22"/>
              </w:rPr>
              <w:t>Floor boards distribute the load along their length to the joists which distribute the load along their length to  the bearers which distribute the load along their length to the supports (walls, columns, post, stumps) and down to the foundations.</w:t>
            </w:r>
            <w:permEnd w:id="1862565088"/>
          </w:p>
        </w:tc>
        <w:permStart w:id="901130533" w:edGrp="everyone" w:displacedByCustomXml="next"/>
        <w:sdt>
          <w:sdtPr>
            <w:rPr>
              <w:rFonts w:ascii="Arial" w:hAnsi="Arial" w:cs="Arial"/>
              <w:sz w:val="44"/>
              <w:szCs w:val="44"/>
            </w:rPr>
            <w:id w:val="10297595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01130533" w:displacedByCustomXml="prev"/>
      </w:tr>
    </w:tbl>
    <w:p w:rsidR="00C54AE0" w:rsidRPr="00D4792F" w:rsidRDefault="00C54AE0" w:rsidP="00C54AE0"/>
    <w:p w:rsidR="00C54AE0" w:rsidRPr="00D4792F" w:rsidRDefault="00C54AE0" w:rsidP="00C54AE0">
      <w:pPr>
        <w:pStyle w:val="11CSTCPLQuestionBullet"/>
      </w:pPr>
      <w:bookmarkStart w:id="32" w:name="_Ref427226512"/>
      <w:r w:rsidRPr="00D4792F">
        <w:t>How do walls, floors, and roofs transmit load forces?</w:t>
      </w:r>
      <w:bookmarkEnd w:id="32"/>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869"/>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667E3E" w:rsidP="003B743D">
            <w:pPr>
              <w:rPr>
                <w:rFonts w:ascii="Arial" w:hAnsi="Arial" w:cs="Arial"/>
                <w:sz w:val="22"/>
                <w:szCs w:val="22"/>
              </w:rPr>
            </w:pPr>
            <w:permStart w:id="1448815096" w:edGrp="everyone"/>
            <w:r>
              <w:rPr>
                <w:rFonts w:ascii="Arial" w:hAnsi="Arial" w:cs="Arial"/>
                <w:sz w:val="22"/>
                <w:szCs w:val="22"/>
              </w:rPr>
              <w:t>Load forces are transmitted along the load path to the foundations</w:t>
            </w:r>
            <w:permEnd w:id="1448815096"/>
          </w:p>
        </w:tc>
        <w:permStart w:id="1533412997" w:edGrp="everyone" w:displacedByCustomXml="next"/>
        <w:sdt>
          <w:sdtPr>
            <w:rPr>
              <w:rFonts w:ascii="Arial" w:hAnsi="Arial" w:cs="Arial"/>
              <w:sz w:val="44"/>
              <w:szCs w:val="44"/>
            </w:rPr>
            <w:id w:val="-13578072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533412997"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3" w:name="_Ref427572506"/>
      <w:r w:rsidRPr="00D4792F">
        <w:lastRenderedPageBreak/>
        <w:t>Explain what load imposition from torsion (twisting) can do to a building’s structure.</w:t>
      </w:r>
      <w:bookmarkEnd w:id="33"/>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643"/>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375734" w:rsidP="003B743D">
            <w:pPr>
              <w:rPr>
                <w:rFonts w:ascii="Arial" w:hAnsi="Arial" w:cs="Arial"/>
                <w:sz w:val="22"/>
                <w:szCs w:val="22"/>
              </w:rPr>
            </w:pPr>
            <w:permStart w:id="845228258" w:edGrp="everyone"/>
            <w:r>
              <w:rPr>
                <w:rFonts w:ascii="Arial" w:hAnsi="Arial" w:cs="Arial"/>
                <w:sz w:val="22"/>
                <w:szCs w:val="22"/>
              </w:rPr>
              <w:t xml:space="preserve">Torsional </w:t>
            </w:r>
            <w:r w:rsidR="00A02A1E">
              <w:rPr>
                <w:rFonts w:ascii="Arial" w:hAnsi="Arial" w:cs="Arial"/>
                <w:sz w:val="22"/>
                <w:szCs w:val="22"/>
              </w:rPr>
              <w:t>phenomena include</w:t>
            </w:r>
          </w:p>
          <w:p w:rsidR="003B743D" w:rsidRDefault="00A02A1E" w:rsidP="00A02A1E">
            <w:pPr>
              <w:pStyle w:val="ListParagraph"/>
              <w:numPr>
                <w:ilvl w:val="0"/>
                <w:numId w:val="42"/>
              </w:numPr>
              <w:rPr>
                <w:rFonts w:ascii="Arial" w:hAnsi="Arial" w:cs="Arial"/>
                <w:sz w:val="22"/>
                <w:szCs w:val="22"/>
              </w:rPr>
            </w:pPr>
            <w:r w:rsidRPr="00A02A1E">
              <w:rPr>
                <w:rFonts w:ascii="Arial" w:hAnsi="Arial" w:cs="Arial"/>
                <w:sz w:val="22"/>
                <w:szCs w:val="22"/>
              </w:rPr>
              <w:t>Twist of beams under loads not passing through the shear centre</w:t>
            </w:r>
          </w:p>
          <w:p w:rsidR="00A02A1E" w:rsidRDefault="00A02A1E" w:rsidP="00A02A1E">
            <w:pPr>
              <w:pStyle w:val="ListParagraph"/>
              <w:numPr>
                <w:ilvl w:val="0"/>
                <w:numId w:val="42"/>
              </w:numPr>
              <w:rPr>
                <w:rFonts w:ascii="Arial" w:hAnsi="Arial" w:cs="Arial"/>
                <w:sz w:val="22"/>
                <w:szCs w:val="22"/>
              </w:rPr>
            </w:pPr>
            <w:r>
              <w:rPr>
                <w:rFonts w:ascii="Arial" w:hAnsi="Arial" w:cs="Arial"/>
                <w:sz w:val="22"/>
                <w:szCs w:val="22"/>
              </w:rPr>
              <w:t>Torsion of shafts</w:t>
            </w:r>
          </w:p>
          <w:p w:rsidR="00A02A1E" w:rsidRDefault="00A02A1E" w:rsidP="00A02A1E">
            <w:pPr>
              <w:pStyle w:val="ListParagraph"/>
              <w:numPr>
                <w:ilvl w:val="0"/>
                <w:numId w:val="42"/>
              </w:numPr>
              <w:rPr>
                <w:rFonts w:ascii="Arial" w:hAnsi="Arial" w:cs="Arial"/>
                <w:sz w:val="22"/>
                <w:szCs w:val="22"/>
              </w:rPr>
            </w:pPr>
            <w:r>
              <w:rPr>
                <w:rFonts w:ascii="Arial" w:hAnsi="Arial" w:cs="Arial"/>
                <w:sz w:val="22"/>
                <w:szCs w:val="22"/>
              </w:rPr>
              <w:t>Torsional buckling of columns</w:t>
            </w:r>
          </w:p>
          <w:p w:rsidR="00A02A1E" w:rsidRPr="00A02A1E" w:rsidRDefault="00A02A1E" w:rsidP="00A02A1E">
            <w:pPr>
              <w:pStyle w:val="ListParagraph"/>
              <w:numPr>
                <w:ilvl w:val="0"/>
                <w:numId w:val="42"/>
              </w:numPr>
              <w:rPr>
                <w:rFonts w:ascii="Arial" w:hAnsi="Arial" w:cs="Arial"/>
                <w:sz w:val="22"/>
                <w:szCs w:val="22"/>
              </w:rPr>
            </w:pPr>
            <w:r>
              <w:rPr>
                <w:rFonts w:ascii="Arial" w:hAnsi="Arial" w:cs="Arial"/>
                <w:sz w:val="22"/>
                <w:szCs w:val="22"/>
              </w:rPr>
              <w:t>Lateral torsional buckling of beams</w:t>
            </w:r>
          </w:p>
          <w:permEnd w:id="845228258"/>
          <w:p w:rsidR="003B743D" w:rsidRPr="00D4792F" w:rsidRDefault="003B743D" w:rsidP="003B743D">
            <w:pPr>
              <w:rPr>
                <w:rFonts w:ascii="Arial" w:hAnsi="Arial" w:cs="Arial"/>
                <w:sz w:val="22"/>
                <w:szCs w:val="22"/>
              </w:rPr>
            </w:pPr>
          </w:p>
        </w:tc>
        <w:permStart w:id="1337014334" w:edGrp="everyone" w:displacedByCustomXml="next"/>
        <w:sdt>
          <w:sdtPr>
            <w:rPr>
              <w:rFonts w:ascii="Arial" w:hAnsi="Arial" w:cs="Arial"/>
              <w:sz w:val="44"/>
              <w:szCs w:val="44"/>
            </w:rPr>
            <w:id w:val="21215637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337014334"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4" w:name="_Ref427226955"/>
      <w:r w:rsidRPr="00D4792F">
        <w:rPr>
          <w:rFonts w:eastAsiaTheme="minorEastAsia"/>
          <w:kern w:val="24"/>
        </w:rPr>
        <w:lastRenderedPageBreak/>
        <w:t>Explain what retaining walls are and what is critical to their sufficiency of structure</w:t>
      </w:r>
      <w:r w:rsidRPr="00D4792F">
        <w:t>.</w:t>
      </w:r>
      <w:bookmarkEnd w:id="34"/>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9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6FB9" w:rsidRDefault="00151D9A" w:rsidP="00061FC9">
            <w:pPr>
              <w:rPr>
                <w:rFonts w:ascii="Arial" w:hAnsi="Arial" w:cs="Arial"/>
                <w:sz w:val="22"/>
                <w:szCs w:val="22"/>
              </w:rPr>
            </w:pPr>
            <w:permStart w:id="298023670" w:edGrp="everyone"/>
            <w:r>
              <w:rPr>
                <w:rFonts w:ascii="Arial" w:hAnsi="Arial" w:cs="Arial"/>
                <w:sz w:val="22"/>
                <w:szCs w:val="22"/>
              </w:rPr>
              <w:t xml:space="preserve">A retaining wall is built to </w:t>
            </w:r>
            <w:r w:rsidR="00E2409F">
              <w:rPr>
                <w:rFonts w:ascii="Arial" w:hAnsi="Arial" w:cs="Arial"/>
                <w:sz w:val="22"/>
                <w:szCs w:val="22"/>
              </w:rPr>
              <w:t>retain soil. It supports soil were a sloping site requires excavation and there is insufficient roo</w:t>
            </w:r>
            <w:r w:rsidR="00566FB9">
              <w:rPr>
                <w:rFonts w:ascii="Arial" w:hAnsi="Arial" w:cs="Arial"/>
                <w:sz w:val="22"/>
                <w:szCs w:val="22"/>
              </w:rPr>
              <w:t>m</w:t>
            </w:r>
            <w:r w:rsidR="00E2409F">
              <w:rPr>
                <w:rFonts w:ascii="Arial" w:hAnsi="Arial" w:cs="Arial"/>
                <w:sz w:val="22"/>
                <w:szCs w:val="22"/>
              </w:rPr>
              <w:t xml:space="preserve"> or it is impractical to batter the soi</w:t>
            </w:r>
            <w:r w:rsidR="00566FB9">
              <w:rPr>
                <w:rFonts w:ascii="Arial" w:hAnsi="Arial" w:cs="Arial"/>
                <w:sz w:val="22"/>
                <w:szCs w:val="22"/>
              </w:rPr>
              <w:t>l</w:t>
            </w:r>
          </w:p>
          <w:p w:rsidR="00566FB9" w:rsidRDefault="00566FB9" w:rsidP="00061FC9">
            <w:pPr>
              <w:rPr>
                <w:rFonts w:ascii="Arial" w:hAnsi="Arial" w:cs="Arial"/>
                <w:sz w:val="22"/>
                <w:szCs w:val="22"/>
              </w:rPr>
            </w:pPr>
          </w:p>
          <w:p w:rsidR="00566FB9" w:rsidRDefault="00566FB9" w:rsidP="00061FC9">
            <w:pPr>
              <w:rPr>
                <w:rFonts w:ascii="Arial" w:hAnsi="Arial" w:cs="Arial"/>
                <w:sz w:val="22"/>
                <w:szCs w:val="22"/>
              </w:rPr>
            </w:pPr>
            <w:r>
              <w:rPr>
                <w:rFonts w:ascii="Arial" w:hAnsi="Arial" w:cs="Arial"/>
                <w:sz w:val="22"/>
                <w:szCs w:val="22"/>
              </w:rPr>
              <w:t>Retaining wall over one metre high must be designed by a qualified structural engineer</w:t>
            </w:r>
          </w:p>
          <w:p w:rsidR="00061FC9" w:rsidRPr="00D4792F" w:rsidRDefault="00566FB9" w:rsidP="00061FC9">
            <w:pPr>
              <w:rPr>
                <w:rFonts w:ascii="Arial" w:hAnsi="Arial" w:cs="Arial"/>
                <w:sz w:val="22"/>
                <w:szCs w:val="22"/>
              </w:rPr>
            </w:pPr>
            <w:r>
              <w:rPr>
                <w:rFonts w:ascii="Arial" w:hAnsi="Arial" w:cs="Arial"/>
                <w:sz w:val="22"/>
                <w:szCs w:val="22"/>
              </w:rPr>
              <w:t>Retaining walls must be able to resist soil pressure</w:t>
            </w:r>
            <w:r w:rsidR="00E2409F">
              <w:rPr>
                <w:rFonts w:ascii="Arial" w:hAnsi="Arial" w:cs="Arial"/>
                <w:sz w:val="22"/>
                <w:szCs w:val="22"/>
              </w:rPr>
              <w:t>l</w:t>
            </w:r>
            <w:permEnd w:id="298023670"/>
          </w:p>
        </w:tc>
        <w:permStart w:id="2032690966" w:edGrp="everyone" w:displacedByCustomXml="next"/>
        <w:sdt>
          <w:sdtPr>
            <w:rPr>
              <w:rFonts w:ascii="Arial" w:hAnsi="Arial" w:cs="Arial"/>
              <w:sz w:val="44"/>
              <w:szCs w:val="44"/>
            </w:rPr>
            <w:id w:val="-5480633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032690966" w:displacedByCustomXml="prev"/>
      </w:tr>
    </w:tbl>
    <w:p w:rsidR="00C54AE0" w:rsidRPr="00D4792F" w:rsidRDefault="00C54AE0" w:rsidP="00C54AE0">
      <w:pPr>
        <w:rPr>
          <w:rFonts w:ascii="Arial" w:hAnsi="Arial" w:cs="Arial"/>
          <w:sz w:val="22"/>
          <w:szCs w:val="22"/>
        </w:rPr>
      </w:pPr>
    </w:p>
    <w:p w:rsidR="00AD4AD4" w:rsidRPr="00D4792F" w:rsidRDefault="00AD4AD4" w:rsidP="00C54AE0">
      <w:pPr>
        <w:rPr>
          <w:rFonts w:ascii="Arial" w:hAnsi="Arial" w:cs="Arial"/>
          <w:sz w:val="22"/>
          <w:szCs w:val="22"/>
        </w:rPr>
      </w:pPr>
    </w:p>
    <w:p w:rsidR="00AD4AD4" w:rsidRPr="00D4792F" w:rsidRDefault="00AD4AD4" w:rsidP="00AD4AD4">
      <w:pPr>
        <w:pStyle w:val="11CSTCPLQuestionBullet"/>
        <w:ind w:left="709" w:hanging="709"/>
      </w:pPr>
      <w:bookmarkStart w:id="35" w:name="_Ref427227067"/>
      <w:r w:rsidRPr="00D4792F">
        <w:rPr>
          <w:rFonts w:eastAsiaTheme="minorEastAsia"/>
          <w:kern w:val="24"/>
        </w:rPr>
        <w:t>Draw two separate hand sketches to explain the difference between a batter and a retaining wall</w:t>
      </w:r>
      <w:r w:rsidRPr="00D4792F">
        <w:t>.</w:t>
      </w:r>
      <w:bookmarkEnd w:id="35"/>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117050258" w:edGrp="everyone" w:displacedByCustomXml="next"/>
        <w:sdt>
          <w:sdtPr>
            <w:rPr>
              <w:rFonts w:ascii="Arial" w:hAnsi="Arial" w:cs="Arial"/>
              <w:sz w:val="44"/>
              <w:szCs w:val="44"/>
            </w:rPr>
            <w:id w:val="-1908376481"/>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17050258" w:displacedByCustomXml="prev"/>
      </w:tr>
    </w:tbl>
    <w:p w:rsidR="00AD4AD4" w:rsidRPr="00D4792F" w:rsidRDefault="00AD4AD4" w:rsidP="00AD4AD4">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1826FD5A" wp14:editId="2AD2314D">
                <wp:simplePos x="0" y="0"/>
                <wp:positionH relativeFrom="column">
                  <wp:posOffset>-19050</wp:posOffset>
                </wp:positionH>
                <wp:positionV relativeFrom="paragraph">
                  <wp:posOffset>121920</wp:posOffset>
                </wp:positionV>
                <wp:extent cx="5796000" cy="535305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5796000" cy="535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153485784"/>
                              <w:picture/>
                            </w:sdtPr>
                            <w:sdtContent>
                              <w:permStart w:id="1934894345" w:edGrp="everyone" w:displacedByCustomXml="prev"/>
                              <w:p w:rsidR="007C552F" w:rsidRDefault="007C552F"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2F4443B7" wp14:editId="68E69F44">
                                      <wp:extent cx="4477953" cy="251509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4477953" cy="2515090"/>
                                              </a:xfrm>
                                              <a:prstGeom prst="rect">
                                                <a:avLst/>
                                              </a:prstGeom>
                                              <a:noFill/>
                                              <a:ln>
                                                <a:noFill/>
                                              </a:ln>
                                            </pic:spPr>
                                          </pic:pic>
                                        </a:graphicData>
                                      </a:graphic>
                                    </wp:inline>
                                  </w:drawing>
                                </w:r>
                              </w:p>
                              <w:permEnd w:id="1934894345" w:displacedByCustomXml="next"/>
                            </w:sdtContent>
                          </w:sdt>
                          <w:p w:rsidR="007C552F" w:rsidRDefault="007C552F" w:rsidP="00D222B0">
                            <w:pPr>
                              <w:rPr>
                                <w:rFonts w:ascii="Arial" w:hAnsi="Arial" w:cs="Arial"/>
                                <w:sz w:val="22"/>
                                <w:szCs w:val="22"/>
                              </w:rPr>
                            </w:pPr>
                          </w:p>
                          <w:sdt>
                            <w:sdtPr>
                              <w:rPr>
                                <w:rFonts w:ascii="Arial" w:hAnsi="Arial" w:cs="Arial"/>
                                <w:sz w:val="22"/>
                                <w:szCs w:val="22"/>
                              </w:rPr>
                              <w:id w:val="1775902329"/>
                              <w:picture/>
                            </w:sdtPr>
                            <w:sdtContent>
                              <w:permStart w:id="221716328" w:edGrp="everyone" w:displacedByCustomXml="prev"/>
                              <w:p w:rsidR="007C552F" w:rsidRPr="00D222B0" w:rsidRDefault="007C552F"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4489041" cy="2521318"/>
                                      <wp:effectExtent l="0" t="0" r="698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4489041" cy="2521318"/>
                                              </a:xfrm>
                                              <a:prstGeom prst="rect">
                                                <a:avLst/>
                                              </a:prstGeom>
                                              <a:noFill/>
                                              <a:ln>
                                                <a:noFill/>
                                              </a:ln>
                                            </pic:spPr>
                                          </pic:pic>
                                        </a:graphicData>
                                      </a:graphic>
                                    </wp:inline>
                                  </w:drawing>
                                </w:r>
                              </w:p>
                              <w:permEnd w:id="221716328"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6FD5A" id="Text Box 108" o:spid="_x0000_s1027" type="#_x0000_t202" style="position:absolute;left:0;text-align:left;margin-left:-1.5pt;margin-top:9.6pt;width:456.4pt;height:4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" fillcolor="white [3201]" strokeweight=".5pt">
                <v:textbox>
                  <w:txbxContent>
                    <w:sdt>
                      <w:sdtPr>
                        <w:rPr>
                          <w:rFonts w:ascii="Arial" w:hAnsi="Arial" w:cs="Arial"/>
                          <w:sz w:val="22"/>
                          <w:szCs w:val="22"/>
                        </w:rPr>
                        <w:id w:val="1153485784"/>
                        <w:picture/>
                      </w:sdtPr>
                      <w:sdtContent>
                        <w:permStart w:id="1934894345" w:edGrp="everyone" w:displacedByCustomXml="prev"/>
                        <w:p w:rsidR="007C552F" w:rsidRDefault="007C552F"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2F4443B7" wp14:editId="68E69F44">
                                <wp:extent cx="4477953" cy="251509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4477953" cy="2515090"/>
                                        </a:xfrm>
                                        <a:prstGeom prst="rect">
                                          <a:avLst/>
                                        </a:prstGeom>
                                        <a:noFill/>
                                        <a:ln>
                                          <a:noFill/>
                                        </a:ln>
                                      </pic:spPr>
                                    </pic:pic>
                                  </a:graphicData>
                                </a:graphic>
                              </wp:inline>
                            </w:drawing>
                          </w:r>
                        </w:p>
                        <w:permEnd w:id="1934894345" w:displacedByCustomXml="next"/>
                      </w:sdtContent>
                    </w:sdt>
                    <w:p w:rsidR="007C552F" w:rsidRDefault="007C552F" w:rsidP="00D222B0">
                      <w:pPr>
                        <w:rPr>
                          <w:rFonts w:ascii="Arial" w:hAnsi="Arial" w:cs="Arial"/>
                          <w:sz w:val="22"/>
                          <w:szCs w:val="22"/>
                        </w:rPr>
                      </w:pPr>
                    </w:p>
                    <w:sdt>
                      <w:sdtPr>
                        <w:rPr>
                          <w:rFonts w:ascii="Arial" w:hAnsi="Arial" w:cs="Arial"/>
                          <w:sz w:val="22"/>
                          <w:szCs w:val="22"/>
                        </w:rPr>
                        <w:id w:val="1775902329"/>
                        <w:picture/>
                      </w:sdtPr>
                      <w:sdtContent>
                        <w:permStart w:id="221716328" w:edGrp="everyone" w:displacedByCustomXml="prev"/>
                        <w:p w:rsidR="007C552F" w:rsidRPr="00D222B0" w:rsidRDefault="007C552F"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4489041" cy="2521318"/>
                                <wp:effectExtent l="0" t="0" r="698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4489041" cy="2521318"/>
                                        </a:xfrm>
                                        <a:prstGeom prst="rect">
                                          <a:avLst/>
                                        </a:prstGeom>
                                        <a:noFill/>
                                        <a:ln>
                                          <a:noFill/>
                                        </a:ln>
                                      </pic:spPr>
                                    </pic:pic>
                                  </a:graphicData>
                                </a:graphic>
                              </wp:inline>
                            </w:drawing>
                          </w:r>
                        </w:p>
                        <w:permEnd w:id="221716328" w:displacedByCustomXml="next"/>
                      </w:sdtContent>
                    </w:sdt>
                  </w:txbxContent>
                </v:textbox>
              </v:shape>
            </w:pict>
          </mc:Fallback>
        </mc:AlternateContent>
      </w:r>
    </w:p>
    <w:p w:rsidR="00AD4AD4" w:rsidRPr="00D4792F" w:rsidRDefault="00AD4AD4" w:rsidP="00AD4AD4">
      <w:pPr>
        <w:rPr>
          <w:rFonts w:ascii="Arial" w:hAnsi="Arial" w:cs="Arial"/>
          <w:sz w:val="22"/>
          <w:szCs w:val="22"/>
        </w:rPr>
      </w:pPr>
      <w:r w:rsidRPr="00D4792F">
        <w:rPr>
          <w:rFonts w:ascii="Arial" w:hAnsi="Arial" w:cs="Arial"/>
          <w:sz w:val="22"/>
          <w:szCs w:val="22"/>
        </w:rPr>
        <w:br w:type="page"/>
      </w:r>
    </w:p>
    <w:p w:rsidR="009A0879" w:rsidRPr="00D4792F" w:rsidRDefault="009A0879" w:rsidP="009A0879">
      <w:pPr>
        <w:pStyle w:val="11CSTCPLQuestionBullet"/>
        <w:ind w:left="709" w:hanging="709"/>
      </w:pPr>
      <w:bookmarkStart w:id="36" w:name="_Ref427227379"/>
      <w:r w:rsidRPr="00D4792F">
        <w:rPr>
          <w:rFonts w:eastAsiaTheme="minorEastAsia"/>
          <w:kern w:val="24"/>
        </w:rPr>
        <w:lastRenderedPageBreak/>
        <w:t>Explain the differences between an inclined retaining wall, a gravity retaining wall and a cantilevered retaining wall</w:t>
      </w:r>
      <w:r w:rsidRPr="00D4792F">
        <w:t>.</w:t>
      </w:r>
      <w:bookmarkEnd w:id="3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4335" w:rsidRDefault="00114335" w:rsidP="00114335">
            <w:pPr>
              <w:rPr>
                <w:rFonts w:ascii="Arial" w:hAnsi="Arial" w:cs="Arial"/>
                <w:sz w:val="22"/>
                <w:szCs w:val="22"/>
              </w:rPr>
            </w:pPr>
            <w:permStart w:id="124856602" w:edGrp="everyone"/>
            <w:r w:rsidRPr="00114335">
              <w:rPr>
                <w:rFonts w:ascii="Arial" w:hAnsi="Arial" w:cs="Arial"/>
                <w:sz w:val="22"/>
                <w:szCs w:val="22"/>
              </w:rPr>
              <w:t xml:space="preserve">An inclined retaining wall </w:t>
            </w:r>
            <w:r w:rsidRPr="00114335">
              <w:rPr>
                <w:rFonts w:ascii="Arial" w:hAnsi="Arial" w:cs="Arial"/>
                <w:b/>
                <w:bCs/>
                <w:sz w:val="22"/>
                <w:szCs w:val="22"/>
              </w:rPr>
              <w:t xml:space="preserve">leans into the excavated soil </w:t>
            </w:r>
            <w:r w:rsidRPr="00114335">
              <w:rPr>
                <w:rFonts w:ascii="Arial" w:hAnsi="Arial" w:cs="Arial"/>
                <w:sz w:val="22"/>
                <w:szCs w:val="22"/>
              </w:rPr>
              <w:t>and is constructed at an angle between 45 and 80 degrees. It may be constructed from brickwork or pre-cast interlocking concrete units.</w:t>
            </w:r>
          </w:p>
          <w:p w:rsidR="00396C89" w:rsidRDefault="00396C89" w:rsidP="00114335">
            <w:pPr>
              <w:rPr>
                <w:rFonts w:ascii="Arial" w:hAnsi="Arial" w:cs="Arial"/>
                <w:sz w:val="22"/>
                <w:szCs w:val="22"/>
              </w:rPr>
            </w:pPr>
          </w:p>
          <w:p w:rsidR="00396C89" w:rsidRDefault="00396C89" w:rsidP="00114335">
            <w:pPr>
              <w:rPr>
                <w:rFonts w:ascii="Arial" w:hAnsi="Arial" w:cs="Arial"/>
                <w:sz w:val="22"/>
                <w:szCs w:val="22"/>
              </w:rPr>
            </w:pPr>
            <w:r w:rsidRPr="00396C89">
              <w:rPr>
                <w:rFonts w:ascii="Arial" w:hAnsi="Arial" w:cs="Arial"/>
                <w:sz w:val="22"/>
                <w:szCs w:val="22"/>
              </w:rPr>
              <w:t xml:space="preserve">A gravity retaining wall </w:t>
            </w:r>
            <w:r w:rsidRPr="00396C89">
              <w:rPr>
                <w:rFonts w:ascii="Arial" w:hAnsi="Arial" w:cs="Arial"/>
                <w:b/>
                <w:bCs/>
                <w:sz w:val="22"/>
                <w:szCs w:val="22"/>
              </w:rPr>
              <w:t xml:space="preserve">relies on its own weight to resist overturning forces </w:t>
            </w:r>
            <w:r w:rsidRPr="00396C89">
              <w:rPr>
                <w:rFonts w:ascii="Arial" w:hAnsi="Arial" w:cs="Arial"/>
                <w:sz w:val="22"/>
                <w:szCs w:val="22"/>
              </w:rPr>
              <w:t>from the soil. It is typically constructed of heavy materials such as stone, brickwork or concrete</w:t>
            </w:r>
          </w:p>
          <w:p w:rsidR="00396C89" w:rsidRDefault="00396C89" w:rsidP="00114335">
            <w:pPr>
              <w:rPr>
                <w:rFonts w:ascii="Arial" w:hAnsi="Arial" w:cs="Arial"/>
                <w:sz w:val="22"/>
                <w:szCs w:val="22"/>
              </w:rPr>
            </w:pPr>
          </w:p>
          <w:p w:rsidR="00396C89" w:rsidRPr="00396C89" w:rsidRDefault="00396C89" w:rsidP="00396C89">
            <w:pPr>
              <w:rPr>
                <w:rFonts w:ascii="Arial" w:hAnsi="Arial" w:cs="Arial"/>
                <w:sz w:val="22"/>
                <w:szCs w:val="22"/>
              </w:rPr>
            </w:pPr>
            <w:r w:rsidRPr="00396C89">
              <w:rPr>
                <w:rFonts w:ascii="Arial" w:hAnsi="Arial" w:cs="Arial"/>
                <w:sz w:val="22"/>
                <w:szCs w:val="22"/>
              </w:rPr>
              <w:t xml:space="preserve">A cantilever retaining wall is the most complex of the three types and must be carefully designed by an engineer. It </w:t>
            </w:r>
            <w:r w:rsidRPr="00396C89">
              <w:rPr>
                <w:rFonts w:ascii="Arial" w:hAnsi="Arial" w:cs="Arial"/>
                <w:b/>
                <w:bCs/>
                <w:sz w:val="22"/>
                <w:szCs w:val="22"/>
              </w:rPr>
              <w:t xml:space="preserve">relies upon the correct placement of steel reinforcement and varying thickness of concrete </w:t>
            </w:r>
            <w:r w:rsidRPr="00396C89">
              <w:rPr>
                <w:rFonts w:ascii="Arial" w:hAnsi="Arial" w:cs="Arial"/>
                <w:sz w:val="22"/>
                <w:szCs w:val="22"/>
              </w:rPr>
              <w:t>to resist the compressive and tensile forces exerted on the wall by soil pressures.</w:t>
            </w:r>
          </w:p>
          <w:p w:rsidR="00396C89" w:rsidRPr="00114335" w:rsidRDefault="00396C89" w:rsidP="00114335">
            <w:pPr>
              <w:rPr>
                <w:rFonts w:ascii="Arial" w:hAnsi="Arial" w:cs="Arial"/>
                <w:sz w:val="22"/>
                <w:szCs w:val="22"/>
              </w:rPr>
            </w:pPr>
          </w:p>
          <w:permEnd w:id="124856602"/>
          <w:p w:rsidR="00061FC9" w:rsidRPr="00D4792F" w:rsidRDefault="00061FC9" w:rsidP="00061FC9">
            <w:pPr>
              <w:rPr>
                <w:rFonts w:ascii="Arial" w:hAnsi="Arial" w:cs="Arial"/>
                <w:sz w:val="22"/>
                <w:szCs w:val="22"/>
              </w:rPr>
            </w:pPr>
          </w:p>
        </w:tc>
        <w:permStart w:id="516838606" w:edGrp="everyone" w:displacedByCustomXml="next"/>
        <w:sdt>
          <w:sdtPr>
            <w:rPr>
              <w:rFonts w:ascii="Arial" w:hAnsi="Arial" w:cs="Arial"/>
              <w:sz w:val="44"/>
              <w:szCs w:val="44"/>
            </w:rPr>
            <w:id w:val="-19097594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516838606"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7" w:name="_Ref427227493"/>
      <w:r w:rsidRPr="00D4792F">
        <w:rPr>
          <w:rFonts w:cs="Arial"/>
          <w:lang w:eastAsia="en-AU"/>
        </w:rPr>
        <w:t>What is a ground level concrete slab floor?</w:t>
      </w:r>
      <w:bookmarkEnd w:id="3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43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0EA" w:rsidRPr="00D4792F" w:rsidRDefault="00566FB9" w:rsidP="00061FC9">
            <w:pPr>
              <w:rPr>
                <w:rFonts w:ascii="Arial" w:hAnsi="Arial" w:cs="Arial"/>
                <w:sz w:val="22"/>
                <w:szCs w:val="22"/>
              </w:rPr>
            </w:pPr>
            <w:permStart w:id="1813588963" w:edGrp="everyone"/>
            <w:r w:rsidRPr="00566FB9">
              <w:rPr>
                <w:rFonts w:ascii="Arial" w:hAnsi="Arial" w:cs="Arial"/>
                <w:sz w:val="22"/>
                <w:szCs w:val="22"/>
              </w:rPr>
              <w:t xml:space="preserve">Ground slabs are poured directly into excavated trenches in the ground and rely on the existing ground for support. The ground (or </w:t>
            </w:r>
            <w:r w:rsidRPr="00566FB9">
              <w:rPr>
                <w:rFonts w:ascii="Arial" w:hAnsi="Arial" w:cs="Arial"/>
                <w:b/>
                <w:bCs/>
                <w:sz w:val="22"/>
                <w:szCs w:val="22"/>
              </w:rPr>
              <w:t>foundation</w:t>
            </w:r>
            <w:r w:rsidRPr="00566FB9">
              <w:rPr>
                <w:rFonts w:ascii="Arial" w:hAnsi="Arial" w:cs="Arial"/>
                <w:sz w:val="22"/>
                <w:szCs w:val="22"/>
              </w:rPr>
              <w:t>) must be strong enough to support the concrete slab.</w:t>
            </w:r>
            <w:permEnd w:id="1813588963"/>
          </w:p>
        </w:tc>
        <w:permStart w:id="222239051" w:edGrp="everyone" w:displacedByCustomXml="next"/>
        <w:sdt>
          <w:sdtPr>
            <w:rPr>
              <w:rFonts w:ascii="Arial" w:hAnsi="Arial" w:cs="Arial"/>
              <w:sz w:val="44"/>
              <w:szCs w:val="44"/>
            </w:rPr>
            <w:id w:val="-36020421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22239051"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8" w:name="_Ref427227494"/>
      <w:r w:rsidRPr="00D4792F">
        <w:rPr>
          <w:rFonts w:cs="Arial"/>
          <w:lang w:eastAsia="en-AU"/>
        </w:rPr>
        <w:t>What is a slab subfloor made of?</w:t>
      </w:r>
      <w:bookmarkEnd w:id="3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83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363392" w:rsidP="00061FC9">
            <w:pPr>
              <w:rPr>
                <w:rFonts w:ascii="Arial" w:hAnsi="Arial" w:cs="Arial"/>
                <w:sz w:val="22"/>
                <w:szCs w:val="22"/>
              </w:rPr>
            </w:pPr>
            <w:permStart w:id="351615697" w:edGrp="everyone"/>
            <w:r>
              <w:rPr>
                <w:rFonts w:ascii="Arial" w:hAnsi="Arial" w:cs="Arial"/>
                <w:sz w:val="22"/>
                <w:szCs w:val="22"/>
              </w:rPr>
              <w:t>concrete</w:t>
            </w:r>
            <w:permEnd w:id="351615697"/>
          </w:p>
        </w:tc>
        <w:permStart w:id="1676181408" w:edGrp="everyone" w:displacedByCustomXml="next"/>
        <w:sdt>
          <w:sdtPr>
            <w:rPr>
              <w:rFonts w:ascii="Arial" w:hAnsi="Arial" w:cs="Arial"/>
              <w:sz w:val="44"/>
              <w:szCs w:val="44"/>
            </w:rPr>
            <w:id w:val="13202207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676181408"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39" w:name="_Ref427227808"/>
      <w:r w:rsidRPr="00D4792F">
        <w:rPr>
          <w:rFonts w:cs="Arial"/>
          <w:lang w:eastAsia="en-AU"/>
        </w:rPr>
        <w:t>What should you consider when selecting the type of slab floor?</w:t>
      </w:r>
      <w:bookmarkEnd w:id="3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198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363392" w:rsidP="00061FC9">
            <w:pPr>
              <w:rPr>
                <w:rFonts w:ascii="Arial" w:hAnsi="Arial" w:cs="Arial"/>
                <w:sz w:val="22"/>
                <w:szCs w:val="22"/>
              </w:rPr>
            </w:pPr>
            <w:permStart w:id="1429155844" w:edGrp="everyone"/>
            <w:r>
              <w:rPr>
                <w:rFonts w:ascii="Arial" w:hAnsi="Arial" w:cs="Arial"/>
                <w:sz w:val="22"/>
                <w:szCs w:val="22"/>
              </w:rPr>
              <w:t>The bearing capacity of the ground</w:t>
            </w:r>
            <w:permEnd w:id="1429155844"/>
          </w:p>
        </w:tc>
        <w:permStart w:id="408626055" w:edGrp="everyone" w:displacedByCustomXml="next"/>
        <w:sdt>
          <w:sdtPr>
            <w:rPr>
              <w:rFonts w:ascii="Arial" w:hAnsi="Arial" w:cs="Arial"/>
              <w:sz w:val="44"/>
              <w:szCs w:val="44"/>
            </w:rPr>
            <w:id w:val="1370260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408626055"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rPr>
          <w:rFonts w:cs="Arial"/>
          <w:sz w:val="22"/>
          <w:szCs w:val="22"/>
        </w:rPr>
      </w:pPr>
      <w:bookmarkStart w:id="40" w:name="_Ref427228043"/>
      <w:r w:rsidRPr="00D4792F">
        <w:rPr>
          <w:rFonts w:cs="Arial"/>
          <w:lang w:eastAsia="en-AU"/>
        </w:rPr>
        <w:t>Name and describe each of the general soil classifications that are followed in Australia.</w:t>
      </w:r>
      <w:bookmarkEnd w:id="40"/>
      <w:r w:rsidRPr="00D4792F">
        <w:rPr>
          <w:rFonts w:cs="Arial"/>
          <w:lang w:eastAsia="en-AU"/>
        </w:rPr>
        <w:t xml:space="preserve"> </w:t>
      </w:r>
    </w:p>
    <w:p w:rsidR="009A0879" w:rsidRPr="00D4792F" w:rsidRDefault="009A0879" w:rsidP="009A0879">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436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permStart w:id="1674916008" w:edGrp="everyone"/>
            <w:r>
              <w:rPr>
                <w:rStyle w:val="Strong"/>
                <w:rFonts w:cs="Arial"/>
                <w:color w:val="000000"/>
                <w:sz w:val="21"/>
                <w:szCs w:val="21"/>
                <w:bdr w:val="none" w:sz="0" w:space="0" w:color="auto" w:frame="1"/>
              </w:rPr>
              <w:t>Class A</w:t>
            </w:r>
            <w:r>
              <w:rPr>
                <w:rFonts w:ascii="Arial" w:hAnsi="Arial" w:cs="Arial"/>
                <w:color w:val="000000"/>
                <w:sz w:val="21"/>
                <w:szCs w:val="21"/>
              </w:rPr>
              <w:br/>
              <w:t>Mostly sand and rock sites, with little or no ground movement expected.</w:t>
            </w:r>
          </w:p>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r>
              <w:rPr>
                <w:rStyle w:val="Strong"/>
                <w:rFonts w:cs="Arial"/>
                <w:color w:val="000000"/>
                <w:sz w:val="21"/>
                <w:szCs w:val="21"/>
                <w:bdr w:val="none" w:sz="0" w:space="0" w:color="auto" w:frame="1"/>
              </w:rPr>
              <w:t>Class S</w:t>
            </w:r>
            <w:r>
              <w:rPr>
                <w:rFonts w:ascii="Arial" w:hAnsi="Arial" w:cs="Arial"/>
                <w:color w:val="000000"/>
                <w:sz w:val="21"/>
                <w:szCs w:val="21"/>
              </w:rPr>
              <w:br/>
              <w:t>Slightly reactive clay sites. Only slight ground movement from moisture changes expected.</w:t>
            </w:r>
          </w:p>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r>
              <w:rPr>
                <w:rStyle w:val="Strong"/>
                <w:rFonts w:cs="Arial"/>
                <w:color w:val="000000"/>
                <w:sz w:val="21"/>
                <w:szCs w:val="21"/>
                <w:bdr w:val="none" w:sz="0" w:space="0" w:color="auto" w:frame="1"/>
              </w:rPr>
              <w:t>Class M</w:t>
            </w:r>
            <w:r>
              <w:rPr>
                <w:rFonts w:ascii="Arial" w:hAnsi="Arial" w:cs="Arial"/>
                <w:color w:val="000000"/>
                <w:sz w:val="21"/>
                <w:szCs w:val="21"/>
              </w:rPr>
              <w:br/>
              <w:t>Moderately reactive Clay or Silt sites which can experience moderate ground movement from moisture changes.</w:t>
            </w:r>
          </w:p>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r>
              <w:rPr>
                <w:rStyle w:val="Strong"/>
                <w:rFonts w:cs="Arial"/>
                <w:color w:val="000000"/>
                <w:sz w:val="21"/>
                <w:szCs w:val="21"/>
                <w:bdr w:val="none" w:sz="0" w:space="0" w:color="auto" w:frame="1"/>
              </w:rPr>
              <w:t>Class H</w:t>
            </w:r>
            <w:r>
              <w:rPr>
                <w:rFonts w:ascii="Arial" w:hAnsi="Arial" w:cs="Arial"/>
                <w:color w:val="000000"/>
                <w:sz w:val="21"/>
                <w:szCs w:val="21"/>
              </w:rPr>
              <w:br/>
              <w:t>Highly reactive clay sites. Can experience high ground movement from moisture changes.</w:t>
            </w:r>
          </w:p>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r>
              <w:rPr>
                <w:rStyle w:val="Strong"/>
                <w:rFonts w:cs="Arial"/>
                <w:color w:val="000000"/>
                <w:sz w:val="21"/>
                <w:szCs w:val="21"/>
                <w:bdr w:val="none" w:sz="0" w:space="0" w:color="auto" w:frame="1"/>
              </w:rPr>
              <w:t>Class E</w:t>
            </w:r>
            <w:r>
              <w:rPr>
                <w:rFonts w:ascii="Arial" w:hAnsi="Arial" w:cs="Arial"/>
                <w:color w:val="000000"/>
                <w:sz w:val="21"/>
                <w:szCs w:val="21"/>
              </w:rPr>
              <w:br/>
              <w:t>Extremely reactive sites. Can experience extreme ground movement from moisture changes.</w:t>
            </w:r>
          </w:p>
          <w:p w:rsidR="00363392" w:rsidRDefault="00363392" w:rsidP="00363392">
            <w:pPr>
              <w:pStyle w:val="NormalWeb"/>
              <w:shd w:val="clear" w:color="auto" w:fill="FFFFFF"/>
              <w:spacing w:before="0" w:beforeAutospacing="0" w:after="0" w:afterAutospacing="0"/>
              <w:textAlignment w:val="baseline"/>
              <w:rPr>
                <w:rFonts w:ascii="Arial" w:hAnsi="Arial" w:cs="Arial"/>
                <w:color w:val="000000"/>
                <w:sz w:val="21"/>
                <w:szCs w:val="21"/>
              </w:rPr>
            </w:pPr>
            <w:r>
              <w:rPr>
                <w:rStyle w:val="Strong"/>
                <w:rFonts w:cs="Arial"/>
                <w:color w:val="000000"/>
                <w:sz w:val="21"/>
                <w:szCs w:val="21"/>
                <w:bdr w:val="none" w:sz="0" w:space="0" w:color="auto" w:frame="1"/>
              </w:rPr>
              <w:t>Class P</w:t>
            </w:r>
            <w:r>
              <w:rPr>
                <w:rFonts w:ascii="Arial" w:hAnsi="Arial" w:cs="Arial"/>
                <w:color w:val="000000"/>
                <w:sz w:val="21"/>
                <w:szCs w:val="21"/>
              </w:rPr>
              <w:br/>
              <w:t>A problem site. This can includes soft soils, such as soft clay or silt, varying depths of Fill, loose sands, landslips, mine subsistance, collapsing soils, soils subject to erosion, reactive sites subject to abnormal moisture conditions, or sites which cannot be classified otherwise.</w:t>
            </w:r>
          </w:p>
          <w:p w:rsidR="00363392" w:rsidRDefault="00363392" w:rsidP="00363392">
            <w:pPr>
              <w:pStyle w:val="NormalWeb"/>
              <w:shd w:val="clear" w:color="auto" w:fill="FFFFFF"/>
              <w:spacing w:before="0" w:beforeAutospacing="0" w:after="225" w:afterAutospacing="0"/>
              <w:textAlignment w:val="baseline"/>
              <w:rPr>
                <w:rFonts w:ascii="Arial" w:hAnsi="Arial" w:cs="Arial"/>
                <w:color w:val="000000"/>
                <w:sz w:val="21"/>
                <w:szCs w:val="21"/>
              </w:rPr>
            </w:pPr>
            <w:r>
              <w:rPr>
                <w:rFonts w:ascii="Arial" w:hAnsi="Arial" w:cs="Arial"/>
                <w:color w:val="000000"/>
                <w:sz w:val="21"/>
                <w:szCs w:val="21"/>
              </w:rPr>
              <w:t>Soil types M, H, and E may also have an added classification of ‘D’. This indicates deep seasonal moisture variation which can mean significant expansion and contraction.</w:t>
            </w:r>
            <w:r>
              <w:rPr>
                <w:rFonts w:ascii="Arial" w:hAnsi="Arial" w:cs="Arial"/>
                <w:color w:val="000000"/>
                <w:sz w:val="21"/>
                <w:szCs w:val="21"/>
              </w:rPr>
              <w:br/>
              <w:t>For example, from a dry to a saturated state</w:t>
            </w:r>
          </w:p>
          <w:permEnd w:id="1674916008"/>
          <w:p w:rsidR="00061FC9" w:rsidRPr="00D4792F" w:rsidRDefault="00061FC9" w:rsidP="00061FC9">
            <w:pPr>
              <w:rPr>
                <w:rFonts w:ascii="Arial" w:hAnsi="Arial" w:cs="Arial"/>
                <w:sz w:val="22"/>
                <w:szCs w:val="22"/>
              </w:rPr>
            </w:pPr>
          </w:p>
        </w:tc>
        <w:permStart w:id="1155342572" w:edGrp="everyone" w:displacedByCustomXml="next"/>
        <w:sdt>
          <w:sdtPr>
            <w:rPr>
              <w:rFonts w:ascii="Arial" w:hAnsi="Arial" w:cs="Arial"/>
              <w:sz w:val="44"/>
              <w:szCs w:val="44"/>
            </w:rPr>
            <w:id w:val="-8770819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155342572"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1" w:name="_Ref427228057"/>
      <w:r w:rsidRPr="00D4792F">
        <w:rPr>
          <w:rFonts w:cs="Arial"/>
          <w:lang w:eastAsia="en-AU"/>
        </w:rPr>
        <w:t>What purpose does the soil report serve?</w:t>
      </w:r>
      <w:r w:rsidRPr="00D4792F">
        <w:t xml:space="preserve"> Who prepares a soil report?</w:t>
      </w:r>
      <w:r w:rsidRPr="00D4792F">
        <w:br/>
      </w:r>
      <w:r w:rsidRPr="00D4792F">
        <w:rPr>
          <w:rFonts w:cs="Arial"/>
          <w:lang w:eastAsia="en-AU"/>
        </w:rPr>
        <w:t>Which Australian Standard (AS) will be relevant to the soil report?</w:t>
      </w:r>
      <w:bookmarkEnd w:id="41"/>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385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6FB9" w:rsidRPr="00566FB9" w:rsidRDefault="00566FB9" w:rsidP="00566FB9">
            <w:pPr>
              <w:divId w:val="1044982990"/>
              <w:rPr>
                <w:rFonts w:ascii="Arial" w:hAnsi="Arial" w:cs="Arial"/>
                <w:sz w:val="22"/>
                <w:szCs w:val="22"/>
              </w:rPr>
            </w:pPr>
            <w:permStart w:id="995831011" w:edGrp="everyone"/>
            <w:r w:rsidRPr="00566FB9">
              <w:rPr>
                <w:rFonts w:ascii="Arial" w:hAnsi="Arial" w:cs="Arial"/>
                <w:b/>
                <w:bCs/>
                <w:sz w:val="22"/>
                <w:szCs w:val="22"/>
              </w:rPr>
              <w:t>Soil Report</w:t>
            </w:r>
          </w:p>
          <w:p w:rsidR="00566FB9" w:rsidRPr="00566FB9" w:rsidRDefault="00566FB9" w:rsidP="00566FB9">
            <w:pPr>
              <w:divId w:val="1044982990"/>
              <w:rPr>
                <w:rFonts w:ascii="Arial" w:hAnsi="Arial" w:cs="Arial"/>
                <w:sz w:val="22"/>
                <w:szCs w:val="22"/>
              </w:rPr>
            </w:pPr>
            <w:r w:rsidRPr="00566FB9">
              <w:rPr>
                <w:rFonts w:ascii="Arial" w:hAnsi="Arial" w:cs="Arial"/>
                <w:sz w:val="22"/>
                <w:szCs w:val="22"/>
              </w:rPr>
              <w:t>The soil report is prepared by a geo-technical engineer. A series of soil samples are taken from the site and assessed in the lab which determines:</w:t>
            </w:r>
          </w:p>
          <w:p w:rsidR="00566FB9" w:rsidRDefault="00241531" w:rsidP="0099240F">
            <w:pPr>
              <w:numPr>
                <w:ilvl w:val="1"/>
                <w:numId w:val="12"/>
              </w:numPr>
              <w:ind w:left="2117"/>
              <w:divId w:val="19937579"/>
              <w:rPr>
                <w:rFonts w:ascii="Arial" w:hAnsi="Arial" w:cs="Arial"/>
                <w:sz w:val="22"/>
                <w:szCs w:val="22"/>
              </w:rPr>
            </w:pPr>
            <w:r w:rsidRPr="00566FB9">
              <w:rPr>
                <w:rFonts w:ascii="Arial" w:hAnsi="Arial" w:cs="Arial"/>
                <w:sz w:val="22"/>
                <w:szCs w:val="22"/>
              </w:rPr>
              <w:t xml:space="preserve">the site soil classification </w:t>
            </w:r>
          </w:p>
          <w:p w:rsidR="00566FB9" w:rsidRDefault="00241531" w:rsidP="0099240F">
            <w:pPr>
              <w:numPr>
                <w:ilvl w:val="1"/>
                <w:numId w:val="12"/>
              </w:numPr>
              <w:ind w:left="2117"/>
              <w:divId w:val="19937579"/>
              <w:rPr>
                <w:rFonts w:ascii="Arial" w:hAnsi="Arial" w:cs="Arial"/>
                <w:sz w:val="22"/>
                <w:szCs w:val="22"/>
              </w:rPr>
            </w:pPr>
            <w:r w:rsidRPr="00566FB9">
              <w:rPr>
                <w:rFonts w:ascii="Arial" w:hAnsi="Arial" w:cs="Arial"/>
                <w:sz w:val="22"/>
                <w:szCs w:val="22"/>
              </w:rPr>
              <w:t>the soil bearing capacity (much weight it can support)</w:t>
            </w:r>
          </w:p>
          <w:p w:rsidR="00BE4642" w:rsidRDefault="00BE4642" w:rsidP="0099240F">
            <w:pPr>
              <w:numPr>
                <w:ilvl w:val="1"/>
                <w:numId w:val="12"/>
              </w:numPr>
              <w:ind w:left="2117"/>
              <w:divId w:val="19937579"/>
              <w:rPr>
                <w:rFonts w:ascii="Arial" w:hAnsi="Arial" w:cs="Arial"/>
                <w:sz w:val="22"/>
                <w:szCs w:val="22"/>
              </w:rPr>
            </w:pPr>
            <w:r>
              <w:rPr>
                <w:rFonts w:ascii="Arial" w:hAnsi="Arial" w:cs="Arial"/>
                <w:sz w:val="22"/>
                <w:szCs w:val="22"/>
              </w:rPr>
              <w:t>Its Reactivity (how much soil moves when moisture content in soil is varied</w:t>
            </w:r>
          </w:p>
          <w:p w:rsidR="00BE4642" w:rsidRPr="00BE4642" w:rsidRDefault="00BE4642" w:rsidP="00BE4642">
            <w:pPr>
              <w:ind w:left="677"/>
              <w:divId w:val="19937579"/>
              <w:rPr>
                <w:rFonts w:ascii="Arial" w:hAnsi="Arial" w:cs="Arial"/>
                <w:sz w:val="22"/>
                <w:szCs w:val="22"/>
              </w:rPr>
            </w:pPr>
            <w:r w:rsidRPr="00BE4642">
              <w:rPr>
                <w:rFonts w:ascii="Arial" w:hAnsi="Arial" w:cs="Arial"/>
                <w:sz w:val="22"/>
                <w:szCs w:val="22"/>
              </w:rPr>
              <w:t xml:space="preserve">The </w:t>
            </w:r>
            <w:r w:rsidRPr="00BE4642">
              <w:rPr>
                <w:rFonts w:ascii="Arial" w:hAnsi="Arial" w:cs="Arial"/>
                <w:b/>
                <w:bCs/>
                <w:sz w:val="22"/>
                <w:szCs w:val="22"/>
              </w:rPr>
              <w:t xml:space="preserve">soil classification </w:t>
            </w:r>
            <w:r w:rsidRPr="00BE4642">
              <w:rPr>
                <w:rFonts w:ascii="Arial" w:hAnsi="Arial" w:cs="Arial"/>
                <w:sz w:val="22"/>
                <w:szCs w:val="22"/>
              </w:rPr>
              <w:t>is the most important conclusion as an engineer uses this information to design a footing system/slab from AS 2870. The report is then passed on to the structural engineer who uses this data to design an appropriate footing system.</w:t>
            </w:r>
          </w:p>
          <w:p w:rsidR="00BE4642" w:rsidRPr="00566FB9" w:rsidRDefault="00BE4642" w:rsidP="00BE4642">
            <w:pPr>
              <w:divId w:val="19937579"/>
              <w:rPr>
                <w:rFonts w:ascii="Arial" w:hAnsi="Arial" w:cs="Arial"/>
                <w:sz w:val="22"/>
                <w:szCs w:val="22"/>
              </w:rPr>
            </w:pPr>
          </w:p>
          <w:permEnd w:id="995831011"/>
          <w:p w:rsidR="00061FC9" w:rsidRPr="00D4792F" w:rsidRDefault="00061FC9" w:rsidP="00061FC9">
            <w:pPr>
              <w:rPr>
                <w:rFonts w:ascii="Arial" w:hAnsi="Arial" w:cs="Arial"/>
                <w:sz w:val="22"/>
                <w:szCs w:val="22"/>
              </w:rPr>
            </w:pPr>
          </w:p>
        </w:tc>
        <w:permStart w:id="92946159" w:edGrp="everyone" w:displacedByCustomXml="next"/>
        <w:sdt>
          <w:sdtPr>
            <w:rPr>
              <w:rFonts w:ascii="Arial" w:hAnsi="Arial" w:cs="Arial"/>
              <w:sz w:val="44"/>
              <w:szCs w:val="44"/>
            </w:rPr>
            <w:id w:val="-6428834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92946159"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2" w:name="_Ref427228058"/>
      <w:r w:rsidRPr="00D4792F">
        <w:rPr>
          <w:rFonts w:cs="Arial"/>
          <w:lang w:eastAsia="en-AU"/>
        </w:rPr>
        <w:t>There are many different types of on-the-ground concrete slabs. Write a brief description for those listed in the table below.</w:t>
      </w:r>
      <w:bookmarkEnd w:id="42"/>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BE278E">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245929937" w:edGrp="everyone" w:displacedByCustomXml="next"/>
        <w:sdt>
          <w:sdtPr>
            <w:rPr>
              <w:rFonts w:ascii="Arial" w:hAnsi="Arial" w:cs="Arial"/>
              <w:sz w:val="44"/>
              <w:szCs w:val="44"/>
            </w:rPr>
            <w:id w:val="1895313945"/>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BE278E" w:rsidP="00061FC9">
                <w:pPr>
                  <w:keepNext/>
                  <w:ind w:left="993" w:hanging="993"/>
                </w:pPr>
                <w:r>
                  <w:rPr>
                    <w:rFonts w:ascii="Arial" w:hAnsi="Arial" w:cs="Arial"/>
                    <w:sz w:val="44"/>
                    <w:szCs w:val="44"/>
                  </w:rPr>
                  <w:sym w:font="Wingdings" w:char="F0A8"/>
                </w:r>
              </w:p>
            </w:tc>
          </w:sdtContent>
        </w:sdt>
        <w:permEnd w:id="1245929937" w:displacedByCustomXml="prev"/>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Slab on ground</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8B5497" w:rsidRDefault="00451048" w:rsidP="008B5497">
            <w:pPr>
              <w:ind w:right="82"/>
              <w:jc w:val="left"/>
              <w:rPr>
                <w:rFonts w:ascii="Arial" w:hAnsi="Arial" w:cs="Arial"/>
                <w:sz w:val="22"/>
              </w:rPr>
            </w:pPr>
            <w:permStart w:id="899177135" w:edGrp="everyone"/>
            <w:r>
              <w:rPr>
                <w:rFonts w:ascii="Arial" w:hAnsi="Arial" w:cs="Arial"/>
                <w:b/>
                <w:bCs/>
                <w:color w:val="222222"/>
                <w:shd w:val="clear" w:color="auto" w:fill="FFFFFF"/>
              </w:rPr>
              <w:t>Slab</w:t>
            </w:r>
            <w:r>
              <w:rPr>
                <w:rFonts w:ascii="Arial" w:hAnsi="Arial" w:cs="Arial"/>
                <w:color w:val="222222"/>
                <w:shd w:val="clear" w:color="auto" w:fill="FFFFFF"/>
              </w:rPr>
              <w:t>-on-grade or floating </w:t>
            </w:r>
            <w:r>
              <w:rPr>
                <w:rFonts w:ascii="Arial" w:hAnsi="Arial" w:cs="Arial"/>
                <w:b/>
                <w:bCs/>
                <w:color w:val="222222"/>
                <w:shd w:val="clear" w:color="auto" w:fill="FFFFFF"/>
              </w:rPr>
              <w:t>slab</w:t>
            </w:r>
            <w:r>
              <w:rPr>
                <w:rFonts w:ascii="Arial" w:hAnsi="Arial" w:cs="Arial"/>
                <w:color w:val="222222"/>
                <w:shd w:val="clear" w:color="auto" w:fill="FFFFFF"/>
              </w:rPr>
              <w:t> foundations are a structural engineering practice whereby the concrete </w:t>
            </w:r>
            <w:r>
              <w:rPr>
                <w:rFonts w:ascii="Arial" w:hAnsi="Arial" w:cs="Arial"/>
                <w:b/>
                <w:bCs/>
                <w:color w:val="222222"/>
                <w:shd w:val="clear" w:color="auto" w:fill="FFFFFF"/>
              </w:rPr>
              <w:t>slab</w:t>
            </w:r>
            <w:r>
              <w:rPr>
                <w:rFonts w:ascii="Arial" w:hAnsi="Arial" w:cs="Arial"/>
                <w:color w:val="222222"/>
                <w:shd w:val="clear" w:color="auto" w:fill="FFFFFF"/>
              </w:rPr>
              <w:t> that is to serve as the foundation for the structure is formed from a mo</w:t>
            </w:r>
            <w:r w:rsidR="00574BAF">
              <w:rPr>
                <w:rFonts w:ascii="Arial" w:hAnsi="Arial" w:cs="Arial"/>
                <w:color w:val="222222"/>
                <w:shd w:val="clear" w:color="auto" w:fill="FFFFFF"/>
              </w:rPr>
              <w:t>u</w:t>
            </w:r>
            <w:r>
              <w:rPr>
                <w:rFonts w:ascii="Arial" w:hAnsi="Arial" w:cs="Arial"/>
                <w:color w:val="222222"/>
                <w:shd w:val="clear" w:color="auto" w:fill="FFFFFF"/>
              </w:rPr>
              <w:t>ld set into the </w:t>
            </w:r>
            <w:r>
              <w:rPr>
                <w:rFonts w:ascii="Arial" w:hAnsi="Arial" w:cs="Arial"/>
                <w:b/>
                <w:bCs/>
                <w:color w:val="222222"/>
                <w:shd w:val="clear" w:color="auto" w:fill="FFFFFF"/>
              </w:rPr>
              <w:t>ground</w:t>
            </w:r>
            <w:r>
              <w:rPr>
                <w:rFonts w:ascii="Arial" w:hAnsi="Arial" w:cs="Arial"/>
                <w:color w:val="222222"/>
                <w:shd w:val="clear" w:color="auto" w:fill="FFFFFF"/>
              </w:rPr>
              <w:t>. The concrete is then placed into the mo</w:t>
            </w:r>
            <w:r w:rsidR="00574BAF">
              <w:rPr>
                <w:rFonts w:ascii="Arial" w:hAnsi="Arial" w:cs="Arial"/>
                <w:color w:val="222222"/>
                <w:shd w:val="clear" w:color="auto" w:fill="FFFFFF"/>
              </w:rPr>
              <w:t>u</w:t>
            </w:r>
            <w:r>
              <w:rPr>
                <w:rFonts w:ascii="Arial" w:hAnsi="Arial" w:cs="Arial"/>
                <w:color w:val="222222"/>
                <w:shd w:val="clear" w:color="auto" w:fill="FFFFFF"/>
              </w:rPr>
              <w:t>ld, leaving no space between the </w:t>
            </w:r>
            <w:r>
              <w:rPr>
                <w:rFonts w:ascii="Arial" w:hAnsi="Arial" w:cs="Arial"/>
                <w:b/>
                <w:bCs/>
                <w:color w:val="222222"/>
                <w:shd w:val="clear" w:color="auto" w:fill="FFFFFF"/>
              </w:rPr>
              <w:t>ground</w:t>
            </w:r>
            <w:r>
              <w:rPr>
                <w:rFonts w:ascii="Arial" w:hAnsi="Arial" w:cs="Arial"/>
                <w:color w:val="222222"/>
                <w:shd w:val="clear" w:color="auto" w:fill="FFFFFF"/>
              </w:rPr>
              <w:t> and the structure.</w:t>
            </w:r>
            <w:permEnd w:id="899177135"/>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Stiffened raft slab</w:t>
            </w:r>
          </w:p>
        </w:tc>
        <w:tc>
          <w:tcPr>
            <w:tcW w:w="3256" w:type="pct"/>
            <w:tcBorders>
              <w:top w:val="single" w:sz="8" w:space="0" w:color="auto"/>
              <w:left w:val="single" w:sz="4" w:space="0" w:color="auto"/>
            </w:tcBorders>
            <w:shd w:val="clear" w:color="auto" w:fill="auto"/>
            <w:vAlign w:val="center"/>
          </w:tcPr>
          <w:p w:rsidR="00061FC9" w:rsidRPr="008B5497" w:rsidRDefault="00574BAF" w:rsidP="008B5497">
            <w:pPr>
              <w:ind w:right="82"/>
              <w:jc w:val="left"/>
              <w:rPr>
                <w:rFonts w:ascii="Arial" w:hAnsi="Arial" w:cs="Arial"/>
                <w:sz w:val="22"/>
              </w:rPr>
            </w:pPr>
            <w:permStart w:id="1579307215" w:edGrp="everyone"/>
            <w:r>
              <w:rPr>
                <w:rFonts w:ascii="Arial" w:hAnsi="Arial" w:cs="Arial"/>
                <w:color w:val="222222"/>
                <w:shd w:val="clear" w:color="auto" w:fill="FFFFFF"/>
              </w:rPr>
              <w:t>A </w:t>
            </w:r>
            <w:r>
              <w:rPr>
                <w:rFonts w:ascii="Arial" w:hAnsi="Arial" w:cs="Arial"/>
                <w:b/>
                <w:bCs/>
                <w:color w:val="222222"/>
                <w:shd w:val="clear" w:color="auto" w:fill="FFFFFF"/>
              </w:rPr>
              <w:t>stiffened raft</w:t>
            </w:r>
            <w:r>
              <w:rPr>
                <w:rFonts w:ascii="Arial" w:hAnsi="Arial" w:cs="Arial"/>
                <w:color w:val="222222"/>
                <w:shd w:val="clear" w:color="auto" w:fill="FFFFFF"/>
              </w:rPr>
              <w:t> consists of a concrete </w:t>
            </w:r>
            <w:r>
              <w:rPr>
                <w:rFonts w:ascii="Arial" w:hAnsi="Arial" w:cs="Arial"/>
                <w:b/>
                <w:bCs/>
                <w:color w:val="222222"/>
                <w:shd w:val="clear" w:color="auto" w:fill="FFFFFF"/>
              </w:rPr>
              <w:t>slab</w:t>
            </w:r>
            <w:r>
              <w:rPr>
                <w:rFonts w:ascii="Arial" w:hAnsi="Arial" w:cs="Arial"/>
                <w:color w:val="222222"/>
                <w:shd w:val="clear" w:color="auto" w:fill="FFFFFF"/>
              </w:rPr>
              <w:t xml:space="preserve"> on ground </w:t>
            </w:r>
            <w:r>
              <w:rPr>
                <w:rFonts w:ascii="Arial" w:hAnsi="Arial" w:cs="Arial"/>
                <w:b/>
                <w:bCs/>
                <w:color w:val="222222"/>
                <w:shd w:val="clear" w:color="auto" w:fill="FFFFFF"/>
              </w:rPr>
              <w:t>stiffened</w:t>
            </w:r>
            <w:r>
              <w:rPr>
                <w:rFonts w:ascii="Arial" w:hAnsi="Arial" w:cs="Arial"/>
                <w:color w:val="222222"/>
                <w:shd w:val="clear" w:color="auto" w:fill="FFFFFF"/>
              </w:rPr>
              <w:t> by integral edge beams and a grid of internal beams. It is also referred to as a </w:t>
            </w:r>
            <w:r>
              <w:rPr>
                <w:rFonts w:ascii="Arial" w:hAnsi="Arial" w:cs="Arial"/>
                <w:b/>
                <w:bCs/>
                <w:color w:val="222222"/>
                <w:shd w:val="clear" w:color="auto" w:fill="FFFFFF"/>
              </w:rPr>
              <w:t>slab</w:t>
            </w:r>
            <w:r>
              <w:rPr>
                <w:rFonts w:ascii="Arial" w:hAnsi="Arial" w:cs="Arial"/>
                <w:color w:val="222222"/>
                <w:shd w:val="clear" w:color="auto" w:fill="FFFFFF"/>
              </w:rPr>
              <w:t>-on-ground footing. The floor </w:t>
            </w:r>
            <w:r>
              <w:rPr>
                <w:rFonts w:ascii="Arial" w:hAnsi="Arial" w:cs="Arial"/>
                <w:b/>
                <w:bCs/>
                <w:color w:val="222222"/>
                <w:shd w:val="clear" w:color="auto" w:fill="FFFFFF"/>
              </w:rPr>
              <w:t>slab</w:t>
            </w:r>
            <w:r>
              <w:rPr>
                <w:rFonts w:ascii="Arial" w:hAnsi="Arial" w:cs="Arial"/>
                <w:color w:val="222222"/>
                <w:shd w:val="clear" w:color="auto" w:fill="FFFFFF"/>
              </w:rPr>
              <w:t> is placed at the same time as the external and internal beams all of which are reinforced.</w:t>
            </w:r>
            <w:permEnd w:id="1579307215"/>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 xml:space="preserve">Waffle raft slab </w:t>
            </w:r>
          </w:p>
          <w:p w:rsidR="00061FC9" w:rsidRPr="00D4792F" w:rsidRDefault="00061FC9" w:rsidP="00061FC9">
            <w:pPr>
              <w:ind w:right="82"/>
              <w:jc w:val="center"/>
            </w:pPr>
          </w:p>
          <w:p w:rsidR="00061FC9" w:rsidRPr="00D4792F" w:rsidRDefault="00061FC9" w:rsidP="00061FC9">
            <w:pPr>
              <w:ind w:right="82"/>
              <w:jc w:val="center"/>
            </w:pPr>
            <w:r w:rsidRPr="00D4792F">
              <w:t>(aka waffle pod slab)</w:t>
            </w:r>
          </w:p>
        </w:tc>
        <w:tc>
          <w:tcPr>
            <w:tcW w:w="3256" w:type="pct"/>
            <w:tcBorders>
              <w:left w:val="single" w:sz="4" w:space="0" w:color="auto"/>
            </w:tcBorders>
            <w:shd w:val="clear" w:color="auto" w:fill="auto"/>
            <w:vAlign w:val="center"/>
          </w:tcPr>
          <w:p w:rsidR="00061FC9" w:rsidRPr="008B5497" w:rsidRDefault="00574BAF" w:rsidP="008B5497">
            <w:pPr>
              <w:ind w:right="82"/>
              <w:jc w:val="left"/>
              <w:rPr>
                <w:rFonts w:ascii="Arial" w:hAnsi="Arial" w:cs="Arial"/>
                <w:sz w:val="22"/>
              </w:rPr>
            </w:pPr>
            <w:permStart w:id="1338512310" w:edGrp="everyone"/>
            <w:r>
              <w:rPr>
                <w:rFonts w:ascii="Arial" w:hAnsi="Arial" w:cs="Arial"/>
                <w:color w:val="000000"/>
                <w:sz w:val="19"/>
                <w:szCs w:val="19"/>
                <w:shd w:val="clear" w:color="auto" w:fill="FFFFFF"/>
              </w:rPr>
              <w:t>Waffle raft slab construction is quite different from stiffened raft and footing slab structures. The slab ribs are formed on top of the ground using a grid of polystyrene void forms which are laid out on a levelled area. It is ideally suited to very reactive clay sites and does not have the problems associated with stiffened raft slabs that have their beams embedded in the reactive clays.</w:t>
            </w:r>
            <w:permEnd w:id="1338512310"/>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Pier and slab</w:t>
            </w:r>
          </w:p>
        </w:tc>
        <w:tc>
          <w:tcPr>
            <w:tcW w:w="3256" w:type="pct"/>
            <w:tcBorders>
              <w:left w:val="single" w:sz="4" w:space="0" w:color="auto"/>
            </w:tcBorders>
            <w:shd w:val="clear" w:color="auto" w:fill="auto"/>
            <w:vAlign w:val="center"/>
          </w:tcPr>
          <w:p w:rsidR="00061FC9" w:rsidRPr="008B5497" w:rsidRDefault="00574BAF" w:rsidP="008B5497">
            <w:pPr>
              <w:ind w:right="82"/>
              <w:jc w:val="left"/>
              <w:rPr>
                <w:rFonts w:ascii="Arial" w:hAnsi="Arial" w:cs="Arial"/>
                <w:sz w:val="22"/>
              </w:rPr>
            </w:pPr>
            <w:permStart w:id="1040933392" w:edGrp="everyone"/>
            <w:r>
              <w:rPr>
                <w:rFonts w:ascii="Arial" w:hAnsi="Arial" w:cs="Arial"/>
                <w:color w:val="666666"/>
                <w:sz w:val="21"/>
                <w:szCs w:val="21"/>
              </w:rPr>
              <w:t>On sites with more reactive soils, it's common for concrete </w:t>
            </w:r>
            <w:hyperlink r:id="rId12" w:history="1">
              <w:r>
                <w:rPr>
                  <w:rStyle w:val="Hyperlink"/>
                  <w:rFonts w:cs="Arial"/>
                  <w:color w:val="000000"/>
                  <w:sz w:val="21"/>
                  <w:szCs w:val="21"/>
                  <w:bdr w:val="none" w:sz="0" w:space="0" w:color="auto" w:frame="1"/>
                </w:rPr>
                <w:t>piers</w:t>
              </w:r>
            </w:hyperlink>
            <w:r>
              <w:rPr>
                <w:rFonts w:ascii="Arial" w:hAnsi="Arial" w:cs="Arial"/>
                <w:color w:val="666666"/>
                <w:sz w:val="21"/>
                <w:szCs w:val="21"/>
              </w:rPr>
              <w:t> to be sunken into the soil to improve stability. This is normally done by digging holes at intervals and depths determined by an engineer, then pouring concrete into them and attaching the slab to these piers.</w:t>
            </w:r>
            <w:permEnd w:id="1040933392"/>
          </w:p>
        </w:tc>
        <w:tc>
          <w:tcPr>
            <w:tcW w:w="335"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011E70" w:rsidRPr="00D4792F" w:rsidRDefault="009A0879" w:rsidP="009A0879">
      <w:pPr>
        <w:pStyle w:val="11CSTCPLQuestionBullet"/>
        <w:numPr>
          <w:ilvl w:val="0"/>
          <w:numId w:val="0"/>
        </w:numPr>
        <w:ind w:left="360" w:hanging="360"/>
      </w:pPr>
      <w:r w:rsidRPr="00D4792F">
        <w:rPr>
          <w:rFonts w:cs="Arial"/>
          <w:sz w:val="22"/>
          <w:szCs w:val="22"/>
        </w:rPr>
        <w:br w:type="page"/>
      </w:r>
    </w:p>
    <w:p w:rsidR="009A0879" w:rsidRPr="00D4792F" w:rsidRDefault="009A0879" w:rsidP="009A0879">
      <w:pPr>
        <w:pStyle w:val="11CSTCPLQuestionBullet"/>
        <w:ind w:left="709" w:hanging="709"/>
      </w:pPr>
      <w:bookmarkStart w:id="43" w:name="_Ref427228356"/>
      <w:r w:rsidRPr="00D4792F">
        <w:rPr>
          <w:rFonts w:cs="Arial"/>
          <w:lang w:eastAsia="en-AU"/>
        </w:rPr>
        <w:lastRenderedPageBreak/>
        <w:t>Briefly explain how a concrete slab sub-floor is installed</w:t>
      </w:r>
      <w:r w:rsidRPr="00D4792F">
        <w:t>.</w:t>
      </w:r>
      <w:bookmarkEnd w:id="43"/>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32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574BAF" w:rsidP="00061FC9">
            <w:pPr>
              <w:rPr>
                <w:rFonts w:ascii="Arial" w:hAnsi="Arial" w:cs="Arial"/>
                <w:sz w:val="22"/>
                <w:szCs w:val="22"/>
              </w:rPr>
            </w:pPr>
            <w:permStart w:id="1268936135" w:edGrp="everyone"/>
            <w:r>
              <w:rPr>
                <w:rFonts w:ascii="Arial" w:hAnsi="Arial" w:cs="Arial"/>
                <w:color w:val="666666"/>
                <w:sz w:val="21"/>
                <w:szCs w:val="21"/>
              </w:rPr>
              <w:t>For a standard slab on the ground, first the site is scraped back to the soil, keeping it as level as possible and ridding it of all plant matter. Then, </w:t>
            </w:r>
            <w:hyperlink r:id="rId13" w:history="1">
              <w:r>
                <w:rPr>
                  <w:rStyle w:val="Hyperlink"/>
                  <w:rFonts w:cs="Arial"/>
                  <w:color w:val="000000"/>
                  <w:sz w:val="21"/>
                  <w:szCs w:val="21"/>
                  <w:bdr w:val="none" w:sz="0" w:space="0" w:color="auto" w:frame="1"/>
                </w:rPr>
                <w:t>formwork</w:t>
              </w:r>
            </w:hyperlink>
            <w:r>
              <w:rPr>
                <w:rFonts w:ascii="Arial" w:hAnsi="Arial" w:cs="Arial"/>
                <w:color w:val="666666"/>
                <w:sz w:val="21"/>
                <w:szCs w:val="21"/>
              </w:rPr>
              <w:t> is put up around the edges of the slab to prevent the concrete from spreading. Trenches are dug around the edges for all stiffening beams, and bedding sand is laid down to level things out. A plastic vapour barrier is used to coat the site and prevent dampness from rising through the slab. Rebar or mesh is then spread out to cover the area. In some situations a layer of gravel may be laid down to provide a solid base. The concrete is then poured on top, spread out and levelled.</w:t>
            </w:r>
            <w:permEnd w:id="1268936135"/>
          </w:p>
        </w:tc>
        <w:permStart w:id="445923088" w:edGrp="everyone" w:displacedByCustomXml="next"/>
        <w:sdt>
          <w:sdtPr>
            <w:rPr>
              <w:rFonts w:ascii="Arial" w:hAnsi="Arial" w:cs="Arial"/>
              <w:sz w:val="44"/>
              <w:szCs w:val="44"/>
            </w:rPr>
            <w:id w:val="20614416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445923088"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4" w:name="_Ref427228489"/>
      <w:r w:rsidRPr="00D4792F">
        <w:rPr>
          <w:rFonts w:cs="Arial"/>
          <w:lang w:eastAsia="en-AU"/>
        </w:rPr>
        <w:t xml:space="preserve">Where are ground-level concrete slab sub-floors used? </w:t>
      </w:r>
      <w:r w:rsidRPr="00D4792F">
        <w:rPr>
          <w:rFonts w:cs="Arial"/>
          <w:lang w:eastAsia="en-AU"/>
        </w:rPr>
        <w:br/>
        <w:t>What are the advantages and disadvantages concrete slab sub floors over conventional timber or steel sub-floor framing on stumps/posts with strip or sheet flooring?</w:t>
      </w:r>
      <w:bookmarkEnd w:id="44"/>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4BAF" w:rsidRDefault="00574BAF" w:rsidP="00574BAF">
            <w:pPr>
              <w:numPr>
                <w:ilvl w:val="0"/>
                <w:numId w:val="35"/>
              </w:numPr>
              <w:ind w:left="0"/>
              <w:jc w:val="left"/>
              <w:textAlignment w:val="baseline"/>
              <w:rPr>
                <w:rFonts w:ascii="Arial" w:hAnsi="Arial" w:cs="Arial"/>
                <w:color w:val="666666"/>
                <w:sz w:val="22"/>
                <w:szCs w:val="22"/>
                <w:lang w:eastAsia="en-AU"/>
              </w:rPr>
            </w:pPr>
            <w:permStart w:id="665013280" w:edGrp="everyone"/>
            <w:r>
              <w:rPr>
                <w:rFonts w:ascii="Arial" w:hAnsi="Arial" w:cs="Arial"/>
                <w:color w:val="666666"/>
                <w:sz w:val="21"/>
                <w:szCs w:val="21"/>
              </w:rPr>
              <w:t>Ground slabs are very common these days and can be found almost anywhere in Australia where there is ready access to concrete. These foundations are generally used to support heavier building materials like brick and steel.</w:t>
            </w:r>
          </w:p>
          <w:p w:rsidR="00574BAF" w:rsidRDefault="00574BAF" w:rsidP="00574BAF">
            <w:pPr>
              <w:numPr>
                <w:ilvl w:val="0"/>
                <w:numId w:val="35"/>
              </w:numPr>
              <w:ind w:left="0"/>
              <w:jc w:val="left"/>
              <w:textAlignment w:val="baseline"/>
              <w:rPr>
                <w:rFonts w:ascii="Arial" w:hAnsi="Arial" w:cs="Arial"/>
                <w:color w:val="666666"/>
                <w:sz w:val="22"/>
                <w:szCs w:val="22"/>
                <w:lang w:eastAsia="en-AU"/>
              </w:rPr>
            </w:pPr>
          </w:p>
          <w:p w:rsidR="00574BAF" w:rsidRDefault="00574BAF" w:rsidP="00574BAF">
            <w:pPr>
              <w:numPr>
                <w:ilvl w:val="0"/>
                <w:numId w:val="35"/>
              </w:numPr>
              <w:ind w:left="0"/>
              <w:jc w:val="left"/>
              <w:textAlignment w:val="baseline"/>
              <w:rPr>
                <w:rFonts w:ascii="Arial" w:hAnsi="Arial" w:cs="Arial"/>
                <w:color w:val="666666"/>
                <w:sz w:val="22"/>
                <w:szCs w:val="22"/>
                <w:lang w:eastAsia="en-AU"/>
              </w:rPr>
            </w:pPr>
            <w:r>
              <w:rPr>
                <w:rFonts w:ascii="Arial" w:hAnsi="Arial" w:cs="Arial"/>
                <w:color w:val="666666"/>
                <w:sz w:val="22"/>
                <w:szCs w:val="22"/>
                <w:lang w:eastAsia="en-AU"/>
              </w:rPr>
              <w:t>Advantages</w:t>
            </w:r>
          </w:p>
          <w:p w:rsidR="00574BAF" w:rsidRPr="00574BAF" w:rsidRDefault="00574BAF" w:rsidP="00574BAF">
            <w:pPr>
              <w:numPr>
                <w:ilvl w:val="0"/>
                <w:numId w:val="35"/>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Extremely durable and hardy base for a floor</w:t>
            </w:r>
          </w:p>
          <w:p w:rsidR="00574BAF" w:rsidRPr="00574BAF" w:rsidRDefault="00574BAF" w:rsidP="00574BAF">
            <w:pPr>
              <w:numPr>
                <w:ilvl w:val="0"/>
                <w:numId w:val="35"/>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Typically well insulated, because the underside of the floor is not exposed</w:t>
            </w:r>
          </w:p>
          <w:p w:rsidR="00574BAF" w:rsidRPr="00574BAF" w:rsidRDefault="00574BAF" w:rsidP="00574BAF">
            <w:pPr>
              <w:numPr>
                <w:ilvl w:val="0"/>
                <w:numId w:val="35"/>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No maintenance once the concrete has cured</w:t>
            </w:r>
          </w:p>
          <w:p w:rsidR="00574BAF" w:rsidRPr="00574BAF" w:rsidRDefault="00574BAF" w:rsidP="00574BAF">
            <w:pPr>
              <w:jc w:val="left"/>
              <w:textAlignment w:val="baseline"/>
              <w:rPr>
                <w:rFonts w:ascii="Arial" w:hAnsi="Arial" w:cs="Arial"/>
                <w:color w:val="666666"/>
                <w:sz w:val="22"/>
                <w:szCs w:val="22"/>
                <w:lang w:eastAsia="en-AU"/>
              </w:rPr>
            </w:pPr>
          </w:p>
          <w:p w:rsidR="00574BAF" w:rsidRDefault="00574BAF" w:rsidP="00574BAF">
            <w:pPr>
              <w:numPr>
                <w:ilvl w:val="0"/>
                <w:numId w:val="36"/>
              </w:numPr>
              <w:ind w:left="0"/>
              <w:jc w:val="left"/>
              <w:textAlignment w:val="baseline"/>
              <w:rPr>
                <w:rFonts w:ascii="Arial" w:hAnsi="Arial" w:cs="Arial"/>
                <w:color w:val="666666"/>
                <w:sz w:val="22"/>
                <w:szCs w:val="22"/>
                <w:lang w:eastAsia="en-AU"/>
              </w:rPr>
            </w:pPr>
            <w:r>
              <w:rPr>
                <w:rFonts w:ascii="Arial" w:hAnsi="Arial" w:cs="Arial"/>
                <w:color w:val="666666"/>
                <w:sz w:val="22"/>
                <w:szCs w:val="22"/>
                <w:lang w:eastAsia="en-AU"/>
              </w:rPr>
              <w:t>Disadvantages</w:t>
            </w:r>
          </w:p>
          <w:p w:rsidR="00574BAF" w:rsidRPr="00574BAF" w:rsidRDefault="00574BAF" w:rsidP="00574BAF">
            <w:pPr>
              <w:numPr>
                <w:ilvl w:val="0"/>
                <w:numId w:val="36"/>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Impossible to access piping once the slab has cured</w:t>
            </w:r>
          </w:p>
          <w:p w:rsidR="00574BAF" w:rsidRPr="00574BAF" w:rsidRDefault="00574BAF" w:rsidP="00574BAF">
            <w:pPr>
              <w:numPr>
                <w:ilvl w:val="0"/>
                <w:numId w:val="36"/>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Cracks can cause major structural damage, and may be unrepairable</w:t>
            </w:r>
          </w:p>
          <w:p w:rsidR="00574BAF" w:rsidRPr="00574BAF" w:rsidRDefault="00574BAF" w:rsidP="00574BAF">
            <w:pPr>
              <w:numPr>
                <w:ilvl w:val="0"/>
                <w:numId w:val="36"/>
              </w:numPr>
              <w:ind w:left="0"/>
              <w:jc w:val="left"/>
              <w:textAlignment w:val="baseline"/>
              <w:rPr>
                <w:rFonts w:ascii="Arial" w:hAnsi="Arial" w:cs="Arial"/>
                <w:color w:val="666666"/>
                <w:sz w:val="22"/>
                <w:szCs w:val="22"/>
                <w:lang w:eastAsia="en-AU"/>
              </w:rPr>
            </w:pPr>
            <w:r w:rsidRPr="00574BAF">
              <w:rPr>
                <w:rFonts w:ascii="Arial" w:hAnsi="Arial" w:cs="Arial"/>
                <w:color w:val="666666"/>
                <w:sz w:val="22"/>
                <w:szCs w:val="22"/>
                <w:lang w:eastAsia="en-AU"/>
              </w:rPr>
              <w:t>Can increase unwanted noise</w:t>
            </w:r>
          </w:p>
          <w:p w:rsidR="00574BAF" w:rsidRPr="00574BAF" w:rsidRDefault="00574BAF" w:rsidP="00574BAF">
            <w:pPr>
              <w:jc w:val="left"/>
              <w:textAlignment w:val="baseline"/>
              <w:rPr>
                <w:rFonts w:ascii="inherit" w:hAnsi="inherit" w:cs="Arial"/>
                <w:color w:val="666666"/>
                <w:sz w:val="21"/>
                <w:szCs w:val="21"/>
                <w:lang w:eastAsia="en-AU"/>
              </w:rPr>
            </w:pPr>
          </w:p>
          <w:permEnd w:id="665013280"/>
          <w:p w:rsidR="00061FC9" w:rsidRPr="00D4792F" w:rsidRDefault="00061FC9" w:rsidP="00061FC9">
            <w:pPr>
              <w:rPr>
                <w:rFonts w:ascii="Arial" w:hAnsi="Arial" w:cs="Arial"/>
                <w:sz w:val="22"/>
                <w:szCs w:val="22"/>
              </w:rPr>
            </w:pPr>
          </w:p>
        </w:tc>
        <w:permStart w:id="588196330" w:edGrp="everyone" w:displacedByCustomXml="next"/>
        <w:sdt>
          <w:sdtPr>
            <w:rPr>
              <w:rFonts w:ascii="Arial" w:hAnsi="Arial" w:cs="Arial"/>
              <w:sz w:val="44"/>
              <w:szCs w:val="44"/>
            </w:rPr>
            <w:id w:val="8294803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588196330"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5" w:name="_Ref427228752"/>
      <w:r w:rsidRPr="00D4792F">
        <w:lastRenderedPageBreak/>
        <w:t>Explain the terms listed in the table below.</w:t>
      </w:r>
      <w:bookmarkEnd w:id="45"/>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FC73B3">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FC73B3">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FC73B3">
            <w:pPr>
              <w:keepNext/>
              <w:ind w:left="993" w:right="82" w:hanging="993"/>
              <w:jc w:val="center"/>
            </w:pPr>
            <w:r w:rsidRPr="00D4792F">
              <w:t>Explanation</w:t>
            </w:r>
          </w:p>
        </w:tc>
        <w:permStart w:id="306140976" w:edGrp="everyone" w:displacedByCustomXml="next"/>
        <w:sdt>
          <w:sdtPr>
            <w:rPr>
              <w:rFonts w:ascii="Arial" w:hAnsi="Arial" w:cs="Arial"/>
              <w:sz w:val="44"/>
              <w:szCs w:val="44"/>
            </w:rPr>
            <w:id w:val="-1367292008"/>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E97207" w:rsidP="00FC73B3">
                <w:pPr>
                  <w:keepNext/>
                  <w:ind w:left="993" w:hanging="993"/>
                </w:pPr>
                <w:r>
                  <w:rPr>
                    <w:rFonts w:ascii="Arial" w:hAnsi="Arial" w:cs="Arial"/>
                    <w:sz w:val="44"/>
                    <w:szCs w:val="44"/>
                  </w:rPr>
                  <w:sym w:font="Wingdings" w:char="F0A8"/>
                </w:r>
              </w:p>
            </w:tc>
          </w:sdtContent>
        </w:sdt>
        <w:permEnd w:id="306140976" w:displacedByCustomXml="prev"/>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Foundation movement</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FC73B3" w:rsidRDefault="00574BAF" w:rsidP="00FC73B3">
            <w:pPr>
              <w:ind w:right="82"/>
              <w:jc w:val="left"/>
              <w:rPr>
                <w:rFonts w:ascii="Arial" w:hAnsi="Arial" w:cs="Arial"/>
                <w:sz w:val="22"/>
              </w:rPr>
            </w:pPr>
            <w:permStart w:id="682442553" w:edGrp="everyone"/>
            <w:r>
              <w:rPr>
                <w:rFonts w:ascii="Arial" w:hAnsi="Arial" w:cs="Arial"/>
                <w:color w:val="333333"/>
                <w:sz w:val="23"/>
                <w:szCs w:val="23"/>
              </w:rPr>
              <w:t>All house foundations move. Foundation movement is caused by changing soil conditions</w:t>
            </w:r>
            <w:r w:rsidR="00EE7BAE">
              <w:rPr>
                <w:rFonts w:ascii="Arial" w:hAnsi="Arial" w:cs="Arial"/>
                <w:color w:val="333333"/>
                <w:sz w:val="23"/>
                <w:szCs w:val="23"/>
              </w:rPr>
              <w:t>, hydrostatic pressure,</w:t>
            </w:r>
            <w:r>
              <w:rPr>
                <w:rFonts w:ascii="Arial" w:hAnsi="Arial" w:cs="Arial"/>
                <w:color w:val="333333"/>
                <w:sz w:val="23"/>
                <w:szCs w:val="23"/>
              </w:rPr>
              <w:t xml:space="preserve"> structural instability of foot</w:t>
            </w:r>
            <w:r w:rsidR="00EE7BAE">
              <w:rPr>
                <w:rFonts w:ascii="Arial" w:hAnsi="Arial" w:cs="Arial"/>
                <w:color w:val="333333"/>
                <w:sz w:val="23"/>
                <w:szCs w:val="23"/>
              </w:rPr>
              <w:t>ings</w:t>
            </w:r>
            <w:r>
              <w:rPr>
                <w:rFonts w:ascii="Arial" w:hAnsi="Arial" w:cs="Arial"/>
                <w:color w:val="333333"/>
                <w:sz w:val="23"/>
                <w:szCs w:val="23"/>
              </w:rPr>
              <w:t xml:space="preserve"> or piers, invasive tree roots and poor exterior drainage management. Earthquakes, floods and frost heave also can contribute to soil shifts and foundation movement.</w:t>
            </w:r>
            <w:permEnd w:id="682442553"/>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Slab bending</w:t>
            </w:r>
          </w:p>
        </w:tc>
        <w:tc>
          <w:tcPr>
            <w:tcW w:w="3256" w:type="pct"/>
            <w:tcBorders>
              <w:top w:val="single" w:sz="8" w:space="0" w:color="auto"/>
              <w:left w:val="single" w:sz="4" w:space="0" w:color="auto"/>
            </w:tcBorders>
            <w:shd w:val="clear" w:color="auto" w:fill="auto"/>
            <w:vAlign w:val="center"/>
          </w:tcPr>
          <w:p w:rsidR="00EE7BAE" w:rsidRPr="00EE7BAE" w:rsidRDefault="00EE7BAE" w:rsidP="00EE7BAE">
            <w:pPr>
              <w:ind w:right="82"/>
              <w:jc w:val="left"/>
              <w:divId w:val="1164588928"/>
              <w:rPr>
                <w:rFonts w:ascii="Arial" w:hAnsi="Arial" w:cs="Arial"/>
                <w:sz w:val="22"/>
              </w:rPr>
            </w:pPr>
            <w:permStart w:id="1730296884" w:edGrp="everyone"/>
            <w:r w:rsidRPr="00EE7BAE">
              <w:rPr>
                <w:rFonts w:ascii="Arial" w:hAnsi="Arial" w:cs="Arial"/>
                <w:sz w:val="22"/>
              </w:rPr>
              <w:t xml:space="preserve">When there is foundation movement because of reactive soils, the slab will bend. The resulting movement is classified as either </w:t>
            </w:r>
            <w:r w:rsidRPr="00EE7BAE">
              <w:rPr>
                <w:rFonts w:ascii="Arial" w:hAnsi="Arial" w:cs="Arial"/>
                <w:b/>
                <w:bCs/>
                <w:sz w:val="22"/>
              </w:rPr>
              <w:t>dishing</w:t>
            </w:r>
            <w:r w:rsidRPr="00EE7BAE">
              <w:rPr>
                <w:rFonts w:ascii="Arial" w:hAnsi="Arial" w:cs="Arial"/>
                <w:sz w:val="22"/>
              </w:rPr>
              <w:t xml:space="preserve"> or </w:t>
            </w:r>
            <w:r w:rsidRPr="00EE7BAE">
              <w:rPr>
                <w:rFonts w:ascii="Arial" w:hAnsi="Arial" w:cs="Arial"/>
                <w:b/>
                <w:bCs/>
                <w:sz w:val="22"/>
              </w:rPr>
              <w:t>doming</w:t>
            </w:r>
            <w:r w:rsidRPr="00EE7BAE">
              <w:rPr>
                <w:rFonts w:ascii="Arial" w:hAnsi="Arial" w:cs="Arial"/>
                <w:sz w:val="22"/>
              </w:rPr>
              <w:t xml:space="preserve">. </w:t>
            </w:r>
          </w:p>
          <w:p w:rsidR="00061FC9" w:rsidRPr="00FC73B3" w:rsidRDefault="00EE7BAE" w:rsidP="00FC73B3">
            <w:pPr>
              <w:ind w:right="82"/>
              <w:jc w:val="left"/>
              <w:rPr>
                <w:rFonts w:ascii="Arial" w:hAnsi="Arial" w:cs="Arial"/>
                <w:sz w:val="22"/>
              </w:rPr>
            </w:pPr>
            <w:r w:rsidRPr="00EE7BAE">
              <w:rPr>
                <w:rFonts w:ascii="Arial" w:hAnsi="Arial" w:cs="Arial"/>
                <w:sz w:val="22"/>
              </w:rPr>
              <w:t>The type of bending will determine where steel reinforcement needs to be placed in the concrete slab</w:t>
            </w:r>
            <w:permEnd w:id="1730296884"/>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right w:val="single" w:sz="4" w:space="0" w:color="auto"/>
            </w:tcBorders>
            <w:shd w:val="clear" w:color="auto" w:fill="auto"/>
            <w:vAlign w:val="center"/>
          </w:tcPr>
          <w:p w:rsidR="00061FC9" w:rsidRPr="00D4792F" w:rsidRDefault="00061FC9" w:rsidP="00FC73B3">
            <w:pPr>
              <w:ind w:right="82"/>
              <w:jc w:val="center"/>
            </w:pPr>
            <w:r w:rsidRPr="00D4792F">
              <w:t>Stiffening beams</w:t>
            </w:r>
          </w:p>
        </w:tc>
        <w:tc>
          <w:tcPr>
            <w:tcW w:w="3256" w:type="pct"/>
            <w:tcBorders>
              <w:left w:val="single" w:sz="4" w:space="0" w:color="auto"/>
            </w:tcBorders>
            <w:shd w:val="clear" w:color="auto" w:fill="auto"/>
            <w:vAlign w:val="center"/>
          </w:tcPr>
          <w:p w:rsidR="00EE7BAE" w:rsidRPr="00EE7BAE" w:rsidRDefault="00EE7BAE" w:rsidP="00EE7BAE">
            <w:pPr>
              <w:ind w:right="82"/>
              <w:jc w:val="left"/>
              <w:divId w:val="2510609"/>
              <w:rPr>
                <w:rFonts w:ascii="Arial" w:hAnsi="Arial" w:cs="Arial"/>
                <w:sz w:val="22"/>
              </w:rPr>
            </w:pPr>
            <w:permStart w:id="1322271750" w:edGrp="everyone"/>
            <w:r w:rsidRPr="00EE7BAE">
              <w:rPr>
                <w:rFonts w:ascii="Arial" w:hAnsi="Arial" w:cs="Arial"/>
                <w:sz w:val="22"/>
              </w:rPr>
              <w:t xml:space="preserve">The design of the arrangement of stiffening beams is </w:t>
            </w:r>
            <w:r w:rsidRPr="00EE7BAE">
              <w:rPr>
                <w:rFonts w:ascii="Arial" w:hAnsi="Arial" w:cs="Arial"/>
                <w:b/>
                <w:bCs/>
                <w:sz w:val="22"/>
              </w:rPr>
              <w:t>influenced by the reactivity of the foundation soils</w:t>
            </w:r>
            <w:r w:rsidRPr="00EE7BAE">
              <w:rPr>
                <w:rFonts w:ascii="Arial" w:hAnsi="Arial" w:cs="Arial"/>
                <w:sz w:val="22"/>
              </w:rPr>
              <w:t xml:space="preserve">. </w:t>
            </w:r>
          </w:p>
          <w:p w:rsidR="00061FC9" w:rsidRPr="00FC73B3" w:rsidRDefault="00EE7BAE" w:rsidP="00FC73B3">
            <w:pPr>
              <w:ind w:right="82"/>
              <w:jc w:val="left"/>
              <w:rPr>
                <w:rFonts w:ascii="Arial" w:hAnsi="Arial" w:cs="Arial"/>
                <w:sz w:val="22"/>
              </w:rPr>
            </w:pPr>
            <w:r w:rsidRPr="00EE7BAE">
              <w:rPr>
                <w:rFonts w:ascii="Arial" w:hAnsi="Arial" w:cs="Arial"/>
                <w:sz w:val="22"/>
              </w:rPr>
              <w:t>Ground slabs are typically constructed with stiffening beams which are placed along the perimeter of the slab</w:t>
            </w:r>
            <w:permEnd w:id="1322271750"/>
          </w:p>
        </w:tc>
        <w:tc>
          <w:tcPr>
            <w:tcW w:w="335" w:type="pct"/>
            <w:tcBorders>
              <w:top w:val="nil"/>
              <w:left w:val="single" w:sz="12" w:space="0" w:color="auto"/>
              <w:bottom w:val="nil"/>
              <w:right w:val="nil"/>
            </w:tcBorders>
          </w:tcPr>
          <w:p w:rsidR="00061FC9" w:rsidRPr="00D4792F" w:rsidRDefault="00061FC9" w:rsidP="00FC73B3">
            <w:pPr>
              <w:ind w:left="993" w:hanging="993"/>
            </w:pPr>
          </w:p>
        </w:tc>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6" w:name="_Ref427228947"/>
      <w:r w:rsidRPr="00D4792F">
        <w:t>Buildings are usually designed to support the vertical loads created by dead and live loads. They also need to be able to resist lateral loads from wind and vortex loads. In building we use numerous techn</w:t>
      </w:r>
      <w:r w:rsidR="00FC73B3">
        <w:t>iques to overcome this problem.</w:t>
      </w:r>
      <w:r w:rsidRPr="00D4792F">
        <w:br/>
      </w:r>
      <w:r w:rsidRPr="00D4792F">
        <w:br/>
        <w:t>Briefly explain the three common cable bracing techniques and sketch diagrams to explain your answer.</w:t>
      </w:r>
      <w:bookmarkEnd w:id="4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E97207">
        <w:trPr>
          <w:trHeight w:val="192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EE7BAE" w:rsidP="00061FC9">
            <w:pPr>
              <w:rPr>
                <w:rFonts w:ascii="Arial" w:hAnsi="Arial" w:cs="Arial"/>
                <w:sz w:val="22"/>
                <w:szCs w:val="22"/>
              </w:rPr>
            </w:pPr>
            <w:permStart w:id="225986754" w:edGrp="everyone"/>
            <w:r>
              <w:rPr>
                <w:rFonts w:ascii="Arial" w:hAnsi="Arial" w:cs="Arial"/>
                <w:sz w:val="22"/>
                <w:szCs w:val="22"/>
              </w:rPr>
              <w:t>Knee bracing</w:t>
            </w:r>
          </w:p>
          <w:p w:rsidR="00061FC9" w:rsidRDefault="00EE7BAE" w:rsidP="00061FC9">
            <w:pPr>
              <w:rPr>
                <w:rFonts w:ascii="Arial" w:hAnsi="Arial" w:cs="Arial"/>
                <w:sz w:val="22"/>
                <w:szCs w:val="22"/>
              </w:rPr>
            </w:pPr>
            <w:r>
              <w:rPr>
                <w:rFonts w:ascii="Arial" w:hAnsi="Arial" w:cs="Arial"/>
                <w:sz w:val="22"/>
                <w:szCs w:val="22"/>
              </w:rPr>
              <w:t>K-bracing</w:t>
            </w:r>
          </w:p>
          <w:p w:rsidR="00061FC9" w:rsidRPr="00D4792F" w:rsidRDefault="00EE7BAE" w:rsidP="00061FC9">
            <w:pPr>
              <w:rPr>
                <w:rFonts w:ascii="Arial" w:hAnsi="Arial" w:cs="Arial"/>
                <w:sz w:val="22"/>
                <w:szCs w:val="22"/>
              </w:rPr>
            </w:pPr>
            <w:r>
              <w:rPr>
                <w:rFonts w:ascii="Arial" w:hAnsi="Arial" w:cs="Arial"/>
                <w:sz w:val="22"/>
                <w:szCs w:val="22"/>
              </w:rPr>
              <w:t>Cross bracing</w:t>
            </w:r>
            <w:permEnd w:id="225986754"/>
          </w:p>
        </w:tc>
        <w:permStart w:id="1136200805" w:edGrp="everyone" w:displacedByCustomXml="next"/>
        <w:sdt>
          <w:sdtPr>
            <w:rPr>
              <w:rFonts w:ascii="Arial" w:hAnsi="Arial" w:cs="Arial"/>
              <w:sz w:val="44"/>
              <w:szCs w:val="44"/>
            </w:rPr>
            <w:id w:val="-8221204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E97207" w:rsidP="00061FC9">
                <w:pPr>
                  <w:keepNext/>
                  <w:ind w:left="993" w:hanging="993"/>
                </w:pPr>
                <w:r>
                  <w:rPr>
                    <w:rFonts w:ascii="Arial" w:hAnsi="Arial" w:cs="Arial"/>
                    <w:sz w:val="44"/>
                    <w:szCs w:val="44"/>
                  </w:rPr>
                  <w:sym w:font="Wingdings" w:char="F0A8"/>
                </w:r>
              </w:p>
            </w:tc>
          </w:sdtContent>
        </w:sdt>
        <w:permEnd w:id="1136200805"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mc:AlternateContent>
          <mc:Choice Requires="wps">
            <w:drawing>
              <wp:inline distT="0" distB="0" distL="0" distR="0" wp14:anchorId="4C437552" wp14:editId="52F8B82F">
                <wp:extent cx="5796000" cy="1536192"/>
                <wp:effectExtent l="0" t="0" r="14605" b="26035"/>
                <wp:docPr id="110" name="Text Box 110"/>
                <wp:cNvGraphicFramePr/>
                <a:graphic xmlns:a="http://schemas.openxmlformats.org/drawingml/2006/main">
                  <a:graphicData uri="http://schemas.microsoft.com/office/word/2010/wordprocessingShape">
                    <wps:wsp>
                      <wps:cNvSpPr txBox="1"/>
                      <wps:spPr>
                        <a:xfrm>
                          <a:off x="0" y="0"/>
                          <a:ext cx="5796000" cy="1536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718168002"/>
                              <w:picture/>
                            </w:sdtPr>
                            <w:sdtContent>
                              <w:permStart w:id="2104579163" w:edGrp="everyone" w:displacedByCustomXml="prev"/>
                              <w:p w:rsidR="007C552F" w:rsidRDefault="007C552F"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2510371" cy="1409977"/>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510371" cy="1409977"/>
                                              </a:xfrm>
                                              <a:prstGeom prst="rect">
                                                <a:avLst/>
                                              </a:prstGeom>
                                              <a:noFill/>
                                              <a:ln>
                                                <a:noFill/>
                                              </a:ln>
                                            </pic:spPr>
                                          </pic:pic>
                                        </a:graphicData>
                                      </a:graphic>
                                    </wp:inline>
                                  </w:drawing>
                                </w:r>
                              </w:p>
                              <w:permEnd w:id="2104579163" w:displacedByCustomXml="next"/>
                            </w:sdtContent>
                          </w:sdt>
                          <w:p w:rsidR="007C552F" w:rsidRPr="001800FA" w:rsidRDefault="007C552F" w:rsidP="009A08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437552" id="Text Box 110" o:spid="_x0000_s1028" type="#_x0000_t202" style="width:456.4pt;height:1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" fillcolor="white [3201]" strokeweight=".5pt">
                <v:textbox>
                  <w:txbxContent>
                    <w:sdt>
                      <w:sdtPr>
                        <w:rPr>
                          <w:rFonts w:ascii="Arial" w:hAnsi="Arial" w:cs="Arial"/>
                          <w:sz w:val="22"/>
                          <w:szCs w:val="22"/>
                        </w:rPr>
                        <w:id w:val="718168002"/>
                        <w:picture/>
                      </w:sdtPr>
                      <w:sdtContent>
                        <w:permStart w:id="2104579163" w:edGrp="everyone" w:displacedByCustomXml="prev"/>
                        <w:p w:rsidR="007C552F" w:rsidRDefault="007C552F"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2510371" cy="1409977"/>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510371" cy="1409977"/>
                                        </a:xfrm>
                                        <a:prstGeom prst="rect">
                                          <a:avLst/>
                                        </a:prstGeom>
                                        <a:noFill/>
                                        <a:ln>
                                          <a:noFill/>
                                        </a:ln>
                                      </pic:spPr>
                                    </pic:pic>
                                  </a:graphicData>
                                </a:graphic>
                              </wp:inline>
                            </w:drawing>
                          </w:r>
                        </w:p>
                        <w:permEnd w:id="2104579163" w:displacedByCustomXml="next"/>
                      </w:sdtContent>
                    </w:sdt>
                    <w:p w:rsidR="007C552F" w:rsidRPr="001800FA" w:rsidRDefault="007C552F" w:rsidP="009A0879">
                      <w:pPr>
                        <w:jc w:val="center"/>
                      </w:pPr>
                    </w:p>
                  </w:txbxContent>
                </v:textbox>
                <w10:anchorlock/>
              </v:shape>
            </w:pict>
          </mc:Fallback>
        </mc:AlternateContent>
      </w:r>
    </w:p>
    <w:p w:rsidR="009A0879" w:rsidRPr="00D4792F" w:rsidRDefault="009A0879" w:rsidP="009A0879">
      <w:pPr>
        <w:pStyle w:val="11CSTCPLQuestionBullet"/>
        <w:numPr>
          <w:ilvl w:val="0"/>
          <w:numId w:val="0"/>
        </w:numPr>
        <w:rPr>
          <w:b w:val="0"/>
          <w:sz w:val="22"/>
          <w:szCs w:val="22"/>
        </w:rPr>
      </w:pPr>
    </w:p>
    <w:p w:rsidR="009A0879" w:rsidRPr="00D4792F" w:rsidRDefault="009A0879" w:rsidP="009A0879">
      <w:pPr>
        <w:pStyle w:val="11CSTCPLQuestionBullet"/>
        <w:ind w:left="709" w:hanging="709"/>
      </w:pPr>
      <w:bookmarkStart w:id="47" w:name="_Ref427229144"/>
      <w:r w:rsidRPr="00D4792F">
        <w:t xml:space="preserve">Different bracing systems are used in residential and commercial construction which when operating together contribute to bracing a building against lateral wind, vortex and other forces. </w:t>
      </w:r>
      <w:r w:rsidRPr="00D4792F">
        <w:br/>
      </w:r>
      <w:r w:rsidRPr="00D4792F">
        <w:br/>
        <w:t>Explain the bracing systems listed in the table below.</w:t>
      </w:r>
      <w:bookmarkEnd w:id="47"/>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369378071" w:edGrp="everyone" w:displacedByCustomXml="next"/>
        <w:sdt>
          <w:sdtPr>
            <w:rPr>
              <w:rFonts w:ascii="Arial" w:hAnsi="Arial" w:cs="Arial"/>
              <w:sz w:val="44"/>
              <w:szCs w:val="44"/>
            </w:rPr>
            <w:id w:val="206181711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061FC9" w:rsidRPr="00F16B1B" w:rsidRDefault="00E97207" w:rsidP="00061FC9">
                <w:pPr>
                  <w:keepNext/>
                  <w:ind w:left="993" w:hanging="993"/>
                </w:pPr>
                <w:r>
                  <w:rPr>
                    <w:rFonts w:ascii="Arial" w:hAnsi="Arial" w:cs="Arial"/>
                    <w:sz w:val="44"/>
                    <w:szCs w:val="44"/>
                  </w:rPr>
                  <w:sym w:font="Wingdings" w:char="F0A8"/>
                </w:r>
              </w:p>
            </w:tc>
          </w:sdtContent>
        </w:sdt>
        <w:permEnd w:id="1369378071" w:displacedByCustomXml="prev"/>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Rigid frame</w:t>
            </w:r>
          </w:p>
        </w:tc>
        <w:tc>
          <w:tcPr>
            <w:tcW w:w="3256" w:type="pct"/>
            <w:tcBorders>
              <w:top w:val="single" w:sz="12" w:space="0" w:color="auto"/>
              <w:left w:val="single" w:sz="4" w:space="0" w:color="auto"/>
              <w:bottom w:val="single" w:sz="8" w:space="0" w:color="auto"/>
            </w:tcBorders>
            <w:shd w:val="clear" w:color="auto" w:fill="auto"/>
            <w:vAlign w:val="center"/>
          </w:tcPr>
          <w:p w:rsidR="00EE7BAE" w:rsidRPr="00EE7BAE" w:rsidRDefault="00EE7BAE" w:rsidP="00EE7BAE">
            <w:pPr>
              <w:ind w:right="82"/>
              <w:jc w:val="left"/>
              <w:rPr>
                <w:rFonts w:ascii="Arial" w:hAnsi="Arial" w:cs="Arial"/>
                <w:sz w:val="22"/>
              </w:rPr>
            </w:pPr>
            <w:permStart w:id="607662624" w:edGrp="everyone"/>
            <w:r w:rsidRPr="00EE7BAE">
              <w:rPr>
                <w:rFonts w:ascii="Arial" w:hAnsi="Arial" w:cs="Arial"/>
                <w:sz w:val="22"/>
              </w:rPr>
              <w:t>A steel or reinforced concrete frame with rigid joints will resist changes resulting from forces in different directions.</w:t>
            </w:r>
          </w:p>
          <w:permEnd w:id="607662624"/>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Shear wall</w:t>
            </w:r>
          </w:p>
        </w:tc>
        <w:tc>
          <w:tcPr>
            <w:tcW w:w="3256" w:type="pct"/>
            <w:tcBorders>
              <w:top w:val="single" w:sz="8" w:space="0" w:color="auto"/>
              <w:left w:val="single" w:sz="4" w:space="0" w:color="auto"/>
            </w:tcBorders>
            <w:shd w:val="clear" w:color="auto" w:fill="auto"/>
            <w:vAlign w:val="center"/>
          </w:tcPr>
          <w:p w:rsidR="00EE7BAE" w:rsidRPr="00EE7BAE" w:rsidRDefault="00EE7BAE" w:rsidP="00EE7BAE">
            <w:pPr>
              <w:ind w:right="82"/>
              <w:jc w:val="left"/>
              <w:rPr>
                <w:rFonts w:ascii="Arial" w:hAnsi="Arial" w:cs="Arial"/>
                <w:sz w:val="22"/>
              </w:rPr>
            </w:pPr>
            <w:permStart w:id="1765681036" w:edGrp="everyone"/>
            <w:r w:rsidRPr="00EE7BAE">
              <w:rPr>
                <w:rFonts w:ascii="Arial" w:hAnsi="Arial" w:cs="Arial"/>
                <w:sz w:val="22"/>
              </w:rPr>
              <w:t>A wood, concrete or masonry wall will resist changes in shape. The wall will transfer lateral loads to the foundation.</w:t>
            </w:r>
          </w:p>
          <w:permEnd w:id="1765681036"/>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Braced frame</w:t>
            </w:r>
          </w:p>
        </w:tc>
        <w:tc>
          <w:tcPr>
            <w:tcW w:w="3256" w:type="pct"/>
            <w:tcBorders>
              <w:top w:val="single" w:sz="8" w:space="0" w:color="auto"/>
              <w:left w:val="single" w:sz="4" w:space="0" w:color="auto"/>
            </w:tcBorders>
            <w:shd w:val="clear" w:color="auto" w:fill="auto"/>
            <w:vAlign w:val="center"/>
          </w:tcPr>
          <w:p w:rsidR="00EE7BAE" w:rsidRPr="00EE7BAE" w:rsidRDefault="00EE7BAE" w:rsidP="00EE7BAE">
            <w:pPr>
              <w:ind w:right="82"/>
              <w:jc w:val="left"/>
              <w:rPr>
                <w:rFonts w:ascii="Arial" w:hAnsi="Arial" w:cs="Arial"/>
                <w:sz w:val="22"/>
              </w:rPr>
            </w:pPr>
            <w:permStart w:id="1452557471" w:edGrp="everyone"/>
            <w:r w:rsidRPr="00EE7BAE">
              <w:rPr>
                <w:rFonts w:ascii="Arial" w:hAnsi="Arial" w:cs="Arial"/>
                <w:sz w:val="22"/>
              </w:rPr>
              <w:t>The frame is timber or steel and is braced with diagonal members.</w:t>
            </w:r>
          </w:p>
          <w:permEnd w:id="1452557471"/>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Horizontal floor</w:t>
            </w:r>
          </w:p>
        </w:tc>
        <w:tc>
          <w:tcPr>
            <w:tcW w:w="3256" w:type="pct"/>
            <w:tcBorders>
              <w:top w:val="single" w:sz="8" w:space="0" w:color="auto"/>
              <w:left w:val="single" w:sz="4" w:space="0" w:color="auto"/>
            </w:tcBorders>
            <w:shd w:val="clear" w:color="auto" w:fill="auto"/>
            <w:vAlign w:val="center"/>
          </w:tcPr>
          <w:p w:rsidR="00EE7BAE" w:rsidRPr="00EE7BAE" w:rsidRDefault="00EE7BAE" w:rsidP="00EE7BAE">
            <w:pPr>
              <w:ind w:right="82"/>
              <w:jc w:val="left"/>
              <w:rPr>
                <w:rFonts w:ascii="Arial" w:hAnsi="Arial" w:cs="Arial"/>
                <w:sz w:val="22"/>
              </w:rPr>
            </w:pPr>
            <w:permStart w:id="497231904" w:edGrp="everyone"/>
            <w:r w:rsidRPr="00EE7BAE">
              <w:rPr>
                <w:rFonts w:ascii="Arial" w:hAnsi="Arial" w:cs="Arial"/>
                <w:sz w:val="22"/>
              </w:rPr>
              <w:t xml:space="preserve">A rigid floor structure is like a deep flat beam. The floor transfers lateral loads to the shear walls and to the braced or rigid frames. </w:t>
            </w:r>
          </w:p>
          <w:permEnd w:id="497231904"/>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Lift shaft with solid walls</w:t>
            </w:r>
          </w:p>
        </w:tc>
        <w:tc>
          <w:tcPr>
            <w:tcW w:w="3256" w:type="pct"/>
            <w:tcBorders>
              <w:top w:val="single" w:sz="8" w:space="0" w:color="auto"/>
              <w:left w:val="single" w:sz="4" w:space="0" w:color="auto"/>
            </w:tcBorders>
            <w:shd w:val="clear" w:color="auto" w:fill="auto"/>
            <w:vAlign w:val="center"/>
          </w:tcPr>
          <w:p w:rsidR="00AA12D3" w:rsidRPr="00AA12D3" w:rsidRDefault="00AA12D3" w:rsidP="00AA12D3">
            <w:pPr>
              <w:ind w:right="82"/>
              <w:jc w:val="left"/>
              <w:rPr>
                <w:rFonts w:ascii="Arial" w:hAnsi="Arial" w:cs="Arial"/>
                <w:sz w:val="22"/>
              </w:rPr>
            </w:pPr>
            <w:permStart w:id="1932928732" w:edGrp="everyone"/>
            <w:r w:rsidRPr="00AA12D3">
              <w:rPr>
                <w:rFonts w:ascii="Arial" w:hAnsi="Arial" w:cs="Arial"/>
                <w:sz w:val="22"/>
              </w:rPr>
              <w:t xml:space="preserve">Most office blocks are made stiff by using an internal concrete shaft as a stiff central core to which all the floors are rigidly fixed. </w:t>
            </w:r>
          </w:p>
          <w:p w:rsidR="00AA12D3" w:rsidRPr="00AA12D3" w:rsidRDefault="00AA12D3" w:rsidP="00AA12D3">
            <w:pPr>
              <w:ind w:right="82"/>
              <w:jc w:val="left"/>
              <w:rPr>
                <w:rFonts w:ascii="Arial" w:hAnsi="Arial" w:cs="Arial"/>
                <w:sz w:val="22"/>
              </w:rPr>
            </w:pPr>
            <w:r w:rsidRPr="00AA12D3">
              <w:rPr>
                <w:rFonts w:ascii="Arial" w:hAnsi="Arial" w:cs="Arial"/>
                <w:sz w:val="22"/>
              </w:rPr>
              <w:t>The floors act as horizontal diaphragms which transfer the stiffness from the core to the whole building.</w:t>
            </w:r>
          </w:p>
          <w:permEnd w:id="1932928732"/>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Theory of triangulation</w:t>
            </w:r>
          </w:p>
        </w:tc>
        <w:tc>
          <w:tcPr>
            <w:tcW w:w="3256" w:type="pct"/>
            <w:tcBorders>
              <w:left w:val="single" w:sz="4" w:space="0" w:color="auto"/>
            </w:tcBorders>
            <w:shd w:val="clear" w:color="auto" w:fill="auto"/>
            <w:vAlign w:val="center"/>
          </w:tcPr>
          <w:p w:rsidR="00AA12D3" w:rsidRPr="00AA12D3" w:rsidRDefault="00AA12D3" w:rsidP="00AA12D3">
            <w:pPr>
              <w:ind w:right="82"/>
              <w:jc w:val="left"/>
              <w:rPr>
                <w:rFonts w:ascii="Arial" w:hAnsi="Arial" w:cs="Arial"/>
                <w:sz w:val="22"/>
              </w:rPr>
            </w:pPr>
            <w:permStart w:id="1479426357" w:edGrp="everyone"/>
            <w:r w:rsidRPr="00AA12D3">
              <w:rPr>
                <w:rFonts w:ascii="Arial" w:hAnsi="Arial" w:cs="Arial"/>
                <w:sz w:val="22"/>
              </w:rPr>
              <w:t>Triangulation involves the use of triangular shapes to give stability to structures. It relates particularly to pinned or hinged structures. Usually these types of structures offer no resistance to bending moments when a force is applied.</w:t>
            </w:r>
          </w:p>
          <w:permEnd w:id="1479426357"/>
          <w:p w:rsidR="00061FC9" w:rsidRPr="00993017" w:rsidRDefault="00061FC9" w:rsidP="00993017">
            <w:pPr>
              <w:ind w:right="82"/>
              <w:jc w:val="left"/>
              <w:rPr>
                <w:rFonts w:ascii="Arial" w:hAnsi="Arial" w:cs="Arial"/>
                <w:sz w:val="22"/>
              </w:rPr>
            </w:pPr>
          </w:p>
        </w:tc>
        <w:tc>
          <w:tcPr>
            <w:tcW w:w="343"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9A0879" w:rsidRPr="00D4792F" w:rsidRDefault="00011E70" w:rsidP="009A0879">
      <w:pPr>
        <w:pStyle w:val="11CSTCPLQuestionBullet"/>
        <w:ind w:left="709" w:hanging="709"/>
      </w:pPr>
      <w:r w:rsidRPr="00D4792F">
        <w:br w:type="page"/>
      </w:r>
      <w:bookmarkStart w:id="48" w:name="_Ref427229422"/>
      <w:r w:rsidR="009A0879" w:rsidRPr="00D4792F">
        <w:rPr>
          <w:rFonts w:eastAsiaTheme="minorEastAsia"/>
          <w:kern w:val="24"/>
        </w:rPr>
        <w:lastRenderedPageBreak/>
        <w:t>What are important considerations when undertaking demolition work?</w:t>
      </w:r>
      <w:bookmarkEnd w:id="4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98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AA12D3" w:rsidP="00061FC9">
            <w:pPr>
              <w:rPr>
                <w:rFonts w:ascii="Arial" w:hAnsi="Arial" w:cs="Arial"/>
                <w:sz w:val="22"/>
                <w:szCs w:val="22"/>
              </w:rPr>
            </w:pPr>
            <w:permStart w:id="454759572" w:edGrp="everyone"/>
            <w:r>
              <w:rPr>
                <w:rFonts w:ascii="Arial" w:hAnsi="Arial" w:cs="Arial"/>
                <w:sz w:val="22"/>
                <w:szCs w:val="22"/>
              </w:rPr>
              <w:t>Get a demolition permit</w:t>
            </w:r>
          </w:p>
          <w:p w:rsidR="00061FC9" w:rsidRDefault="00AA12D3" w:rsidP="00061FC9">
            <w:pPr>
              <w:rPr>
                <w:rFonts w:ascii="Arial" w:hAnsi="Arial" w:cs="Arial"/>
                <w:sz w:val="22"/>
                <w:szCs w:val="22"/>
              </w:rPr>
            </w:pPr>
            <w:r>
              <w:rPr>
                <w:rFonts w:ascii="Arial" w:hAnsi="Arial" w:cs="Arial"/>
                <w:sz w:val="22"/>
                <w:szCs w:val="22"/>
              </w:rPr>
              <w:t>Employ a building surveyor to assist in completing the application process</w:t>
            </w:r>
          </w:p>
          <w:p w:rsidR="00061FC9" w:rsidRDefault="00AA12D3" w:rsidP="00061FC9">
            <w:pPr>
              <w:rPr>
                <w:rFonts w:ascii="Arial" w:hAnsi="Arial" w:cs="Arial"/>
                <w:sz w:val="22"/>
                <w:szCs w:val="22"/>
              </w:rPr>
            </w:pPr>
            <w:r>
              <w:rPr>
                <w:rFonts w:ascii="Arial" w:hAnsi="Arial" w:cs="Arial"/>
                <w:sz w:val="22"/>
                <w:szCs w:val="22"/>
              </w:rPr>
              <w:t xml:space="preserve">Get a planning permit </w:t>
            </w:r>
          </w:p>
          <w:permEnd w:id="454759572"/>
          <w:p w:rsidR="00061FC9" w:rsidRPr="00D4792F" w:rsidRDefault="00061FC9" w:rsidP="00061FC9">
            <w:pPr>
              <w:rPr>
                <w:rFonts w:ascii="Arial" w:hAnsi="Arial" w:cs="Arial"/>
                <w:sz w:val="22"/>
                <w:szCs w:val="22"/>
              </w:rPr>
            </w:pPr>
          </w:p>
        </w:tc>
        <w:permStart w:id="1756186447" w:edGrp="everyone" w:displacedByCustomXml="next"/>
        <w:sdt>
          <w:sdtPr>
            <w:rPr>
              <w:rFonts w:ascii="Arial" w:hAnsi="Arial" w:cs="Arial"/>
              <w:sz w:val="44"/>
              <w:szCs w:val="44"/>
            </w:rPr>
            <w:id w:val="2312134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75618644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9" w:name="_Ref427229424"/>
      <w:r w:rsidRPr="00D4792F">
        <w:rPr>
          <w:rFonts w:eastAsiaTheme="minorEastAsia"/>
          <w:kern w:val="24"/>
        </w:rPr>
        <w:t>What must be included in an application for a permit to demolish or remove a building?</w:t>
      </w:r>
      <w:bookmarkEnd w:id="4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35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12D3" w:rsidRPr="00AA12D3" w:rsidRDefault="00AA12D3" w:rsidP="00AA12D3">
            <w:pPr>
              <w:rPr>
                <w:rFonts w:ascii="Arial" w:hAnsi="Arial" w:cs="Arial"/>
                <w:sz w:val="22"/>
                <w:szCs w:val="22"/>
              </w:rPr>
            </w:pPr>
            <w:permStart w:id="2071468399" w:edGrp="everyone"/>
            <w:r w:rsidRPr="00AA12D3">
              <w:rPr>
                <w:rFonts w:ascii="Arial" w:hAnsi="Arial" w:cs="Arial"/>
                <w:sz w:val="22"/>
                <w:szCs w:val="22"/>
              </w:rPr>
              <w:t>An application for a permit to demolish or remove a building must include the following information:</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a description of the building</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a site plan showing the building in relation to boundaries, other buildings on the site and adjacent sites, streets, footpaths and crossings</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structural computations demonstrating the structural adequacy of the building if it is only to be partially demolished</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details of protection, hoardings, barricades and protective awnings</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a written description of the demolition procedure</w:t>
            </w:r>
          </w:p>
          <w:p w:rsidR="00AE50DA" w:rsidRPr="00AA12D3" w:rsidRDefault="00E30757" w:rsidP="00AA12D3">
            <w:pPr>
              <w:numPr>
                <w:ilvl w:val="1"/>
                <w:numId w:val="37"/>
              </w:numPr>
              <w:rPr>
                <w:rFonts w:ascii="Arial" w:hAnsi="Arial" w:cs="Arial"/>
                <w:sz w:val="22"/>
                <w:szCs w:val="22"/>
              </w:rPr>
            </w:pPr>
            <w:r w:rsidRPr="00AA12D3">
              <w:rPr>
                <w:rFonts w:ascii="Arial" w:hAnsi="Arial" w:cs="Arial"/>
                <w:sz w:val="22"/>
                <w:szCs w:val="22"/>
              </w:rPr>
              <w:t>evidence that the demolisher has the necessary knowledge, experience, equipment and facilities to properly conduct the demolition operations</w:t>
            </w:r>
          </w:p>
          <w:permEnd w:id="2071468399"/>
          <w:p w:rsidR="00061FC9" w:rsidRPr="00D4792F" w:rsidRDefault="00061FC9" w:rsidP="00061FC9">
            <w:pPr>
              <w:rPr>
                <w:rFonts w:ascii="Arial" w:hAnsi="Arial" w:cs="Arial"/>
                <w:sz w:val="22"/>
                <w:szCs w:val="22"/>
              </w:rPr>
            </w:pPr>
          </w:p>
        </w:tc>
        <w:permStart w:id="690368836" w:edGrp="everyone" w:displacedByCustomXml="next"/>
        <w:sdt>
          <w:sdtPr>
            <w:rPr>
              <w:rFonts w:ascii="Arial" w:hAnsi="Arial" w:cs="Arial"/>
              <w:sz w:val="44"/>
              <w:szCs w:val="44"/>
            </w:rPr>
            <w:id w:val="-100120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90368836"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0" w:name="_Ref427229489"/>
      <w:r w:rsidRPr="00D4792F">
        <w:rPr>
          <w:rFonts w:eastAsiaTheme="minorEastAsia"/>
          <w:kern w:val="24"/>
        </w:rPr>
        <w:lastRenderedPageBreak/>
        <w:t>Describe the process of applying for a demolition permit using a simple flow diagram</w:t>
      </w:r>
      <w:r w:rsidRPr="00D4792F">
        <w:t>.</w:t>
      </w:r>
      <w:bookmarkEnd w:id="5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505364321" w:edGrp="everyone" w:displacedByCustomXml="next"/>
        <w:sdt>
          <w:sdtPr>
            <w:rPr>
              <w:rFonts w:ascii="Arial" w:hAnsi="Arial" w:cs="Arial"/>
              <w:sz w:val="44"/>
              <w:szCs w:val="44"/>
            </w:rPr>
            <w:id w:val="-1553533898"/>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505364321" w:displacedByCustomXml="prev"/>
      </w:tr>
    </w:tbl>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7456" behindDoc="0" locked="0" layoutInCell="1" allowOverlap="1" wp14:anchorId="361284D4" wp14:editId="7F7E775A">
                <wp:simplePos x="0" y="0"/>
                <wp:positionH relativeFrom="margin">
                  <wp:posOffset>-21590</wp:posOffset>
                </wp:positionH>
                <wp:positionV relativeFrom="paragraph">
                  <wp:posOffset>173355</wp:posOffset>
                </wp:positionV>
                <wp:extent cx="5796000" cy="7893076"/>
                <wp:effectExtent l="0" t="0" r="14605" b="12700"/>
                <wp:wrapNone/>
                <wp:docPr id="114" name="Text Box 114"/>
                <wp:cNvGraphicFramePr/>
                <a:graphic xmlns:a="http://schemas.openxmlformats.org/drawingml/2006/main">
                  <a:graphicData uri="http://schemas.microsoft.com/office/word/2010/wordprocessingShape">
                    <wps:wsp>
                      <wps:cNvSpPr txBox="1"/>
                      <wps:spPr>
                        <a:xfrm>
                          <a:off x="0" y="0"/>
                          <a:ext cx="5796000" cy="78930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377704041"/>
                              <w:picture/>
                            </w:sdtPr>
                            <w:sdtContent>
                              <w:permStart w:id="834633514" w:edGrp="everyone" w:displacedByCustomXml="prev"/>
                              <w:p w:rsidR="007C552F" w:rsidRPr="00D222B0" w:rsidRDefault="007C552F"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5628682" cy="4817153"/>
                                      <wp:effectExtent l="0" t="0" r="0" b="254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5628682" cy="4817153"/>
                                              </a:xfrm>
                                              <a:prstGeom prst="rect">
                                                <a:avLst/>
                                              </a:prstGeom>
                                              <a:noFill/>
                                              <a:ln>
                                                <a:noFill/>
                                              </a:ln>
                                            </pic:spPr>
                                          </pic:pic>
                                        </a:graphicData>
                                      </a:graphic>
                                    </wp:inline>
                                  </w:drawing>
                                </w:r>
                              </w:p>
                              <w:permEnd w:id="834633514"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84D4" id="Text Box 114" o:spid="_x0000_s1029" type="#_x0000_t202" style="position:absolute;left:0;text-align:left;margin-left:-1.7pt;margin-top:13.65pt;width:456.4pt;height:6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" fillcolor="white [3201]" strokeweight=".5pt">
                <v:textbox>
                  <w:txbxContent>
                    <w:sdt>
                      <w:sdtPr>
                        <w:rPr>
                          <w:rFonts w:ascii="Arial" w:hAnsi="Arial" w:cs="Arial"/>
                          <w:sz w:val="22"/>
                          <w:szCs w:val="22"/>
                        </w:rPr>
                        <w:id w:val="-1377704041"/>
                        <w:picture/>
                      </w:sdtPr>
                      <w:sdtContent>
                        <w:permStart w:id="834633514" w:edGrp="everyone" w:displacedByCustomXml="prev"/>
                        <w:p w:rsidR="007C552F" w:rsidRPr="00D222B0" w:rsidRDefault="007C552F"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5628682" cy="4817153"/>
                                <wp:effectExtent l="0" t="0" r="0" b="254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a:off x="0" y="0"/>
                                          <a:ext cx="5628682" cy="4817153"/>
                                        </a:xfrm>
                                        <a:prstGeom prst="rect">
                                          <a:avLst/>
                                        </a:prstGeom>
                                        <a:noFill/>
                                        <a:ln>
                                          <a:noFill/>
                                        </a:ln>
                                      </pic:spPr>
                                    </pic:pic>
                                  </a:graphicData>
                                </a:graphic>
                              </wp:inline>
                            </w:drawing>
                          </w:r>
                        </w:p>
                        <w:permEnd w:id="834633514" w:displacedByCustomXml="next"/>
                      </w:sdtContent>
                    </w:sdt>
                  </w:txbxContent>
                </v:textbox>
                <w10:wrap anchorx="margin"/>
              </v:shape>
            </w:pict>
          </mc:Fallback>
        </mc:AlternateContent>
      </w:r>
    </w:p>
    <w:p w:rsidR="009A0879" w:rsidRPr="00D4792F" w:rsidRDefault="009A0879" w:rsidP="009A0879">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1" w:name="_Ref427229496"/>
      <w:r w:rsidRPr="00D4792F">
        <w:rPr>
          <w:rFonts w:eastAsiaTheme="minorEastAsia"/>
          <w:bCs/>
          <w:kern w:val="24"/>
        </w:rPr>
        <w:t>Name the primary Australian Standard and codes of practice to be followed when performing demolition of structures</w:t>
      </w:r>
      <w:r w:rsidRPr="00D4792F">
        <w:t>.</w:t>
      </w:r>
      <w:bookmarkEnd w:id="5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4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50DA" w:rsidRPr="005A2772" w:rsidRDefault="00E30757" w:rsidP="005A2772">
            <w:pPr>
              <w:numPr>
                <w:ilvl w:val="1"/>
                <w:numId w:val="38"/>
              </w:numPr>
              <w:rPr>
                <w:rFonts w:ascii="Arial" w:hAnsi="Arial" w:cs="Arial"/>
                <w:sz w:val="22"/>
                <w:szCs w:val="22"/>
              </w:rPr>
            </w:pPr>
            <w:permStart w:id="1868636137" w:edGrp="everyone"/>
            <w:r w:rsidRPr="005A2772">
              <w:rPr>
                <w:rFonts w:ascii="Arial" w:hAnsi="Arial" w:cs="Arial"/>
                <w:sz w:val="22"/>
                <w:szCs w:val="22"/>
              </w:rPr>
              <w:t>AS 2601: The demolition of structures</w:t>
            </w:r>
          </w:p>
          <w:p w:rsidR="00AE50DA" w:rsidRPr="005A2772" w:rsidRDefault="00E30757" w:rsidP="005A2772">
            <w:pPr>
              <w:numPr>
                <w:ilvl w:val="1"/>
                <w:numId w:val="38"/>
              </w:numPr>
              <w:rPr>
                <w:rFonts w:ascii="Arial" w:hAnsi="Arial" w:cs="Arial"/>
                <w:sz w:val="22"/>
                <w:szCs w:val="22"/>
              </w:rPr>
            </w:pPr>
            <w:r w:rsidRPr="005A2772">
              <w:rPr>
                <w:rFonts w:ascii="Arial" w:hAnsi="Arial" w:cs="Arial"/>
                <w:sz w:val="22"/>
                <w:szCs w:val="22"/>
              </w:rPr>
              <w:t>code of practice - Demolition 1991</w:t>
            </w:r>
          </w:p>
          <w:p w:rsidR="00AE50DA" w:rsidRPr="005A2772" w:rsidRDefault="00E30757" w:rsidP="005A2772">
            <w:pPr>
              <w:numPr>
                <w:ilvl w:val="1"/>
                <w:numId w:val="38"/>
              </w:numPr>
              <w:rPr>
                <w:rFonts w:ascii="Arial" w:hAnsi="Arial" w:cs="Arial"/>
                <w:sz w:val="22"/>
                <w:szCs w:val="22"/>
              </w:rPr>
            </w:pPr>
            <w:r w:rsidRPr="005A2772">
              <w:rPr>
                <w:rFonts w:ascii="Arial" w:hAnsi="Arial" w:cs="Arial"/>
                <w:sz w:val="22"/>
                <w:szCs w:val="22"/>
              </w:rPr>
              <w:t>code of practice for the safe removal of asbestos, second edition 2005.</w:t>
            </w:r>
          </w:p>
          <w:permEnd w:id="1868636137"/>
          <w:p w:rsidR="00061FC9" w:rsidRPr="00D4792F" w:rsidRDefault="00061FC9" w:rsidP="00061FC9">
            <w:pPr>
              <w:rPr>
                <w:rFonts w:ascii="Arial" w:hAnsi="Arial" w:cs="Arial"/>
                <w:sz w:val="22"/>
                <w:szCs w:val="22"/>
              </w:rPr>
            </w:pPr>
          </w:p>
        </w:tc>
        <w:permStart w:id="1451255606" w:edGrp="everyone" w:displacedByCustomXml="next"/>
        <w:sdt>
          <w:sdtPr>
            <w:rPr>
              <w:rFonts w:ascii="Arial" w:hAnsi="Arial" w:cs="Arial"/>
              <w:sz w:val="44"/>
              <w:szCs w:val="44"/>
            </w:rPr>
            <w:id w:val="285164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451255606"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2" w:name="_Ref427229510"/>
      <w:r w:rsidRPr="00D4792F">
        <w:rPr>
          <w:rFonts w:eastAsiaTheme="minorEastAsia"/>
          <w:kern w:val="24"/>
        </w:rPr>
        <w:t>When performing demolishing what are some of the agencies which might be accessed for information and guidance?</w:t>
      </w:r>
      <w:bookmarkEnd w:id="5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8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50DA" w:rsidRPr="005A2772" w:rsidRDefault="00E30757" w:rsidP="005A2772">
            <w:pPr>
              <w:numPr>
                <w:ilvl w:val="4"/>
                <w:numId w:val="39"/>
              </w:numPr>
              <w:rPr>
                <w:rFonts w:ascii="Arial" w:hAnsi="Arial" w:cs="Arial"/>
                <w:sz w:val="22"/>
                <w:szCs w:val="22"/>
              </w:rPr>
            </w:pPr>
            <w:permStart w:id="1372069401" w:edGrp="everyone"/>
            <w:r w:rsidRPr="005A2772">
              <w:rPr>
                <w:rFonts w:ascii="Arial" w:hAnsi="Arial" w:cs="Arial"/>
                <w:sz w:val="22"/>
                <w:szCs w:val="22"/>
              </w:rPr>
              <w:t>Australian Safety and Compensation Council</w:t>
            </w:r>
            <w:r w:rsidRPr="005A2772">
              <w:rPr>
                <w:rFonts w:ascii="Arial" w:hAnsi="Arial" w:cs="Arial"/>
                <w:sz w:val="22"/>
                <w:szCs w:val="22"/>
              </w:rPr>
              <w:br/>
            </w:r>
            <w:hyperlink r:id="rId16" w:history="1">
              <w:r w:rsidRPr="005A2772">
                <w:rPr>
                  <w:rStyle w:val="Hyperlink"/>
                  <w:rFonts w:ascii="Arial" w:hAnsi="Arial" w:cs="Arial"/>
                  <w:sz w:val="22"/>
                  <w:szCs w:val="22"/>
                </w:rPr>
                <w:t>www.ascc.gov.au</w:t>
              </w:r>
            </w:hyperlink>
          </w:p>
          <w:p w:rsidR="00AE50DA" w:rsidRPr="005A2772" w:rsidRDefault="00E30757" w:rsidP="005A2772">
            <w:pPr>
              <w:numPr>
                <w:ilvl w:val="4"/>
                <w:numId w:val="39"/>
              </w:numPr>
              <w:rPr>
                <w:rFonts w:ascii="Arial" w:hAnsi="Arial" w:cs="Arial"/>
                <w:sz w:val="22"/>
                <w:szCs w:val="22"/>
              </w:rPr>
            </w:pPr>
            <w:r w:rsidRPr="005A2772">
              <w:rPr>
                <w:rFonts w:ascii="Arial" w:hAnsi="Arial" w:cs="Arial"/>
                <w:sz w:val="22"/>
                <w:szCs w:val="22"/>
              </w:rPr>
              <w:t>National Occupational Health and Safety Commission</w:t>
            </w:r>
            <w:r w:rsidRPr="005A2772">
              <w:rPr>
                <w:rFonts w:ascii="Arial" w:hAnsi="Arial" w:cs="Arial"/>
                <w:sz w:val="22"/>
                <w:szCs w:val="22"/>
              </w:rPr>
              <w:br/>
            </w:r>
            <w:hyperlink r:id="rId17" w:history="1">
              <w:r w:rsidRPr="005A2772">
                <w:rPr>
                  <w:rStyle w:val="Hyperlink"/>
                  <w:rFonts w:ascii="Arial" w:hAnsi="Arial" w:cs="Arial"/>
                  <w:sz w:val="22"/>
                  <w:szCs w:val="22"/>
                </w:rPr>
                <w:t>www.nohsc.gov.au</w:t>
              </w:r>
            </w:hyperlink>
          </w:p>
          <w:p w:rsidR="00AE50DA" w:rsidRPr="005A2772" w:rsidRDefault="00E30757" w:rsidP="005A2772">
            <w:pPr>
              <w:numPr>
                <w:ilvl w:val="4"/>
                <w:numId w:val="39"/>
              </w:numPr>
              <w:rPr>
                <w:rFonts w:ascii="Arial" w:hAnsi="Arial" w:cs="Arial"/>
                <w:sz w:val="22"/>
                <w:szCs w:val="22"/>
              </w:rPr>
            </w:pPr>
            <w:r w:rsidRPr="005A2772">
              <w:rPr>
                <w:rFonts w:ascii="Arial" w:hAnsi="Arial" w:cs="Arial"/>
                <w:sz w:val="22"/>
                <w:szCs w:val="22"/>
              </w:rPr>
              <w:t>Queensland WorkCover Authority</w:t>
            </w:r>
            <w:r w:rsidRPr="005A2772">
              <w:rPr>
                <w:rFonts w:ascii="Arial" w:hAnsi="Arial" w:cs="Arial"/>
                <w:sz w:val="22"/>
                <w:szCs w:val="22"/>
              </w:rPr>
              <w:br/>
            </w:r>
            <w:hyperlink r:id="rId18" w:history="1">
              <w:r w:rsidRPr="005A2772">
                <w:rPr>
                  <w:rStyle w:val="Hyperlink"/>
                  <w:rFonts w:ascii="Arial" w:hAnsi="Arial" w:cs="Arial"/>
                  <w:sz w:val="22"/>
                  <w:szCs w:val="22"/>
                </w:rPr>
                <w:t>www.workcover.qld.gov.au</w:t>
              </w:r>
            </w:hyperlink>
          </w:p>
          <w:permEnd w:id="1372069401"/>
          <w:p w:rsidR="00061FC9" w:rsidRPr="00D4792F" w:rsidRDefault="00061FC9" w:rsidP="00061FC9">
            <w:pPr>
              <w:rPr>
                <w:rFonts w:ascii="Arial" w:hAnsi="Arial" w:cs="Arial"/>
                <w:sz w:val="22"/>
                <w:szCs w:val="22"/>
              </w:rPr>
            </w:pPr>
          </w:p>
        </w:tc>
        <w:permStart w:id="1969765329" w:edGrp="everyone" w:displacedByCustomXml="next"/>
        <w:sdt>
          <w:sdtPr>
            <w:rPr>
              <w:rFonts w:ascii="Arial" w:hAnsi="Arial" w:cs="Arial"/>
              <w:sz w:val="44"/>
              <w:szCs w:val="44"/>
            </w:rPr>
            <w:id w:val="1092205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969765329"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3" w:name="_Ref427229917"/>
      <w:r w:rsidRPr="00D4792F">
        <w:rPr>
          <w:rFonts w:eastAsiaTheme="minorEastAsia"/>
          <w:kern w:val="24"/>
        </w:rPr>
        <w:t>Name some of the people included in the construction process, from professionals involved in building design to specialist tradespeople</w:t>
      </w:r>
      <w:r w:rsidRPr="00D4792F">
        <w:t>.</w:t>
      </w:r>
      <w:bookmarkEnd w:id="5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8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50DA" w:rsidRPr="005A2772" w:rsidRDefault="00E30757" w:rsidP="005A2772">
            <w:pPr>
              <w:numPr>
                <w:ilvl w:val="1"/>
                <w:numId w:val="40"/>
              </w:numPr>
              <w:rPr>
                <w:rFonts w:ascii="Arial" w:hAnsi="Arial" w:cs="Arial"/>
                <w:sz w:val="22"/>
                <w:szCs w:val="22"/>
              </w:rPr>
            </w:pPr>
            <w:permStart w:id="215429833" w:edGrp="everyone"/>
            <w:r w:rsidRPr="005A2772">
              <w:rPr>
                <w:rFonts w:ascii="Arial" w:hAnsi="Arial" w:cs="Arial"/>
                <w:sz w:val="22"/>
                <w:szCs w:val="22"/>
              </w:rPr>
              <w:t>Architects</w:t>
            </w:r>
          </w:p>
          <w:p w:rsidR="00AE50DA" w:rsidRPr="005A2772" w:rsidRDefault="00E30757" w:rsidP="005A2772">
            <w:pPr>
              <w:numPr>
                <w:ilvl w:val="1"/>
                <w:numId w:val="40"/>
              </w:numPr>
              <w:rPr>
                <w:rFonts w:ascii="Arial" w:hAnsi="Arial" w:cs="Arial"/>
                <w:sz w:val="22"/>
                <w:szCs w:val="22"/>
              </w:rPr>
            </w:pPr>
            <w:r w:rsidRPr="005A2772">
              <w:rPr>
                <w:rFonts w:ascii="Arial" w:hAnsi="Arial" w:cs="Arial"/>
                <w:sz w:val="22"/>
                <w:szCs w:val="22"/>
              </w:rPr>
              <w:t>Engineers</w:t>
            </w:r>
          </w:p>
          <w:p w:rsidR="00AE50DA" w:rsidRPr="005A2772" w:rsidRDefault="00E30757" w:rsidP="005A2772">
            <w:pPr>
              <w:numPr>
                <w:ilvl w:val="1"/>
                <w:numId w:val="40"/>
              </w:numPr>
              <w:rPr>
                <w:rFonts w:ascii="Arial" w:hAnsi="Arial" w:cs="Arial"/>
                <w:sz w:val="22"/>
                <w:szCs w:val="22"/>
              </w:rPr>
            </w:pPr>
            <w:r w:rsidRPr="005A2772">
              <w:rPr>
                <w:rFonts w:ascii="Arial" w:hAnsi="Arial" w:cs="Arial"/>
                <w:sz w:val="22"/>
                <w:szCs w:val="22"/>
              </w:rPr>
              <w:t>Drafts people</w:t>
            </w:r>
          </w:p>
          <w:p w:rsidR="00AE50DA" w:rsidRPr="005A2772" w:rsidRDefault="00E30757" w:rsidP="005A2772">
            <w:pPr>
              <w:numPr>
                <w:ilvl w:val="1"/>
                <w:numId w:val="40"/>
              </w:numPr>
              <w:rPr>
                <w:rFonts w:ascii="Arial" w:hAnsi="Arial" w:cs="Arial"/>
                <w:sz w:val="22"/>
                <w:szCs w:val="22"/>
              </w:rPr>
            </w:pPr>
            <w:r w:rsidRPr="005A2772">
              <w:rPr>
                <w:rFonts w:ascii="Arial" w:hAnsi="Arial" w:cs="Arial"/>
                <w:sz w:val="22"/>
                <w:szCs w:val="22"/>
              </w:rPr>
              <w:t>Building surveyors</w:t>
            </w:r>
          </w:p>
          <w:p w:rsidR="00AE50DA" w:rsidRPr="005A2772" w:rsidRDefault="00E30757" w:rsidP="005A2772">
            <w:pPr>
              <w:numPr>
                <w:ilvl w:val="1"/>
                <w:numId w:val="40"/>
              </w:numPr>
              <w:rPr>
                <w:rFonts w:ascii="Arial" w:hAnsi="Arial" w:cs="Arial"/>
                <w:sz w:val="22"/>
                <w:szCs w:val="22"/>
              </w:rPr>
            </w:pPr>
            <w:r w:rsidRPr="005A2772">
              <w:rPr>
                <w:rFonts w:ascii="Arial" w:hAnsi="Arial" w:cs="Arial"/>
                <w:sz w:val="22"/>
                <w:szCs w:val="22"/>
              </w:rPr>
              <w:t>Land surveyors</w:t>
            </w:r>
          </w:p>
          <w:p w:rsidR="00AE50DA" w:rsidRPr="005A2772" w:rsidRDefault="00E30757" w:rsidP="005A2772">
            <w:pPr>
              <w:numPr>
                <w:ilvl w:val="1"/>
                <w:numId w:val="40"/>
              </w:numPr>
              <w:rPr>
                <w:rFonts w:ascii="Arial" w:hAnsi="Arial" w:cs="Arial"/>
                <w:sz w:val="22"/>
                <w:szCs w:val="22"/>
              </w:rPr>
            </w:pPr>
            <w:r w:rsidRPr="005A2772">
              <w:rPr>
                <w:rFonts w:ascii="Arial" w:hAnsi="Arial" w:cs="Arial"/>
                <w:sz w:val="22"/>
                <w:szCs w:val="22"/>
              </w:rPr>
              <w:t>Quantity surveyors</w:t>
            </w:r>
          </w:p>
          <w:permEnd w:id="215429833"/>
          <w:p w:rsidR="00061FC9" w:rsidRPr="00D4792F" w:rsidRDefault="00061FC9" w:rsidP="00061FC9">
            <w:pPr>
              <w:rPr>
                <w:rFonts w:ascii="Arial" w:hAnsi="Arial" w:cs="Arial"/>
                <w:sz w:val="22"/>
                <w:szCs w:val="22"/>
              </w:rPr>
            </w:pPr>
          </w:p>
        </w:tc>
        <w:permStart w:id="1840670128" w:edGrp="everyone" w:displacedByCustomXml="next"/>
        <w:sdt>
          <w:sdtPr>
            <w:rPr>
              <w:rFonts w:ascii="Arial" w:hAnsi="Arial" w:cs="Arial"/>
              <w:sz w:val="44"/>
              <w:szCs w:val="44"/>
            </w:rPr>
            <w:id w:val="-20791314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840670128" w:displacedByCustomXml="prev"/>
      </w:tr>
    </w:tbl>
    <w:p w:rsidR="009D78CF" w:rsidRPr="00D4792F" w:rsidRDefault="009D78CF" w:rsidP="009D78CF">
      <w:pPr>
        <w:rPr>
          <w:rFonts w:ascii="Arial" w:hAnsi="Arial" w:cs="Arial"/>
          <w:sz w:val="20"/>
          <w:szCs w:val="22"/>
        </w:rPr>
      </w:pPr>
    </w:p>
    <w:p w:rsidR="00FA6F10" w:rsidRPr="00D4792F" w:rsidRDefault="00FA6F10" w:rsidP="009D78CF">
      <w:pPr>
        <w:rPr>
          <w:rFonts w:ascii="Arial" w:hAnsi="Arial" w:cs="Arial"/>
          <w:sz w:val="20"/>
          <w:szCs w:val="22"/>
        </w:rPr>
      </w:pPr>
    </w:p>
    <w:p w:rsidR="00FA6F10" w:rsidRPr="00D4792F" w:rsidRDefault="00FA6F10" w:rsidP="00FA6F10">
      <w:pPr>
        <w:pStyle w:val="11CSTCPLQuestionBullet"/>
        <w:ind w:left="709" w:hanging="709"/>
      </w:pPr>
      <w:bookmarkStart w:id="54" w:name="_Ref427578999"/>
      <w:r w:rsidRPr="00D4792F">
        <w:lastRenderedPageBreak/>
        <w:t>Who would you consult to gain insight to using the right sized and right shaped materials for a project?</w:t>
      </w:r>
      <w:bookmarkEnd w:id="5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5A2772" w:rsidP="00061FC9">
            <w:pPr>
              <w:rPr>
                <w:rFonts w:ascii="Arial" w:hAnsi="Arial" w:cs="Arial"/>
                <w:sz w:val="22"/>
                <w:szCs w:val="22"/>
              </w:rPr>
            </w:pPr>
            <w:permStart w:id="941052270" w:edGrp="everyone"/>
            <w:r>
              <w:rPr>
                <w:rFonts w:ascii="Arial" w:hAnsi="Arial" w:cs="Arial"/>
                <w:sz w:val="22"/>
                <w:szCs w:val="22"/>
              </w:rPr>
              <w:t xml:space="preserve">An </w:t>
            </w:r>
            <w:r w:rsidR="00E30757">
              <w:rPr>
                <w:rFonts w:ascii="Arial" w:hAnsi="Arial" w:cs="Arial"/>
                <w:sz w:val="22"/>
                <w:szCs w:val="22"/>
              </w:rPr>
              <w:t xml:space="preserve">structural </w:t>
            </w:r>
            <w:r>
              <w:rPr>
                <w:rFonts w:ascii="Arial" w:hAnsi="Arial" w:cs="Arial"/>
                <w:sz w:val="22"/>
                <w:szCs w:val="22"/>
              </w:rPr>
              <w:t>engineer</w:t>
            </w:r>
            <w:permEnd w:id="941052270"/>
          </w:p>
        </w:tc>
        <w:permStart w:id="855508245" w:edGrp="everyone" w:displacedByCustomXml="next"/>
        <w:sdt>
          <w:sdtPr>
            <w:rPr>
              <w:rFonts w:ascii="Arial" w:hAnsi="Arial" w:cs="Arial"/>
              <w:sz w:val="44"/>
              <w:szCs w:val="44"/>
            </w:rPr>
            <w:id w:val="5868074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855508245" w:displacedByCustomXml="prev"/>
      </w:tr>
    </w:tbl>
    <w:p w:rsidR="009D78CF" w:rsidRPr="00D4792F" w:rsidRDefault="009D78CF" w:rsidP="009D78CF">
      <w:pPr>
        <w:rPr>
          <w:rFonts w:ascii="Arial" w:hAnsi="Arial" w:cs="Arial"/>
          <w:sz w:val="20"/>
          <w:szCs w:val="22"/>
        </w:rPr>
      </w:pPr>
    </w:p>
    <w:p w:rsidR="00A970B0" w:rsidRPr="00D4792F" w:rsidRDefault="00A970B0" w:rsidP="009D78CF">
      <w:pPr>
        <w:rPr>
          <w:rFonts w:ascii="Arial" w:hAnsi="Arial" w:cs="Arial"/>
          <w:sz w:val="20"/>
          <w:szCs w:val="22"/>
        </w:rPr>
      </w:pPr>
    </w:p>
    <w:p w:rsidR="009D78CF" w:rsidRPr="00D4792F" w:rsidRDefault="009D78CF" w:rsidP="009D78CF">
      <w:pPr>
        <w:pStyle w:val="11CSTCPLQuestionBullet"/>
        <w:ind w:left="709" w:hanging="709"/>
      </w:pPr>
      <w:bookmarkStart w:id="55" w:name="_Ref427229919"/>
      <w:r w:rsidRPr="00D4792F">
        <w:rPr>
          <w:rFonts w:eastAsiaTheme="minorEastAsia"/>
          <w:kern w:val="24"/>
        </w:rPr>
        <w:t>Briefly describe the role of an architect</w:t>
      </w:r>
      <w:r w:rsidRPr="00D4792F">
        <w:t>.</w:t>
      </w:r>
      <w:bookmarkEnd w:id="55"/>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9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3657" w:rsidRPr="00AA3657" w:rsidRDefault="00AA3657" w:rsidP="00AA3657">
            <w:pPr>
              <w:rPr>
                <w:rFonts w:ascii="Arial" w:hAnsi="Arial" w:cs="Arial"/>
                <w:sz w:val="22"/>
                <w:szCs w:val="22"/>
              </w:rPr>
            </w:pPr>
            <w:permStart w:id="913078538" w:edGrp="everyone"/>
            <w:r w:rsidRPr="00AA3657">
              <w:rPr>
                <w:rFonts w:ascii="Arial" w:hAnsi="Arial" w:cs="Arial"/>
                <w:sz w:val="22"/>
                <w:szCs w:val="22"/>
              </w:rPr>
              <w:t xml:space="preserve">Architects are people who </w:t>
            </w:r>
            <w:r w:rsidRPr="00AA3657">
              <w:rPr>
                <w:rFonts w:ascii="Arial" w:hAnsi="Arial" w:cs="Arial"/>
                <w:b/>
                <w:bCs/>
                <w:sz w:val="22"/>
                <w:szCs w:val="22"/>
              </w:rPr>
              <w:t>design buildings</w:t>
            </w:r>
            <w:r w:rsidRPr="00AA3657">
              <w:rPr>
                <w:rFonts w:ascii="Arial" w:hAnsi="Arial" w:cs="Arial"/>
                <w:sz w:val="22"/>
                <w:szCs w:val="22"/>
              </w:rPr>
              <w:t xml:space="preserve"> and in many cases also supervises their construction. They help you to set a viable and realistic budget, guide you through the planning process and obtain competitive quotes and manage consultants. </w:t>
            </w:r>
          </w:p>
          <w:p w:rsidR="00AA3657" w:rsidRPr="00AA3657" w:rsidRDefault="00AA3657" w:rsidP="00AA3657">
            <w:pPr>
              <w:rPr>
                <w:rFonts w:ascii="Arial" w:hAnsi="Arial" w:cs="Arial"/>
                <w:sz w:val="22"/>
                <w:szCs w:val="22"/>
              </w:rPr>
            </w:pPr>
            <w:r w:rsidRPr="00AA3657">
              <w:rPr>
                <w:rFonts w:ascii="Arial" w:hAnsi="Arial" w:cs="Arial"/>
                <w:sz w:val="22"/>
                <w:szCs w:val="22"/>
              </w:rPr>
              <w:t>Architects also:</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 xml:space="preserve">Developing a client design brief </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Preparing concept sketches and working out what is possible</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Preparing site analysis reports including documentation of site constraints</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Preparing contract documentation, including the contract, specifications and working drawings</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Organising tendering</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Overseeing contract administration</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Organising design development and permit applications</w:t>
            </w:r>
          </w:p>
          <w:p w:rsidR="00241531" w:rsidRPr="00AA3657" w:rsidRDefault="00241531" w:rsidP="0099240F">
            <w:pPr>
              <w:numPr>
                <w:ilvl w:val="1"/>
                <w:numId w:val="13"/>
              </w:numPr>
              <w:rPr>
                <w:rFonts w:ascii="Arial" w:hAnsi="Arial" w:cs="Arial"/>
                <w:sz w:val="22"/>
                <w:szCs w:val="22"/>
              </w:rPr>
            </w:pPr>
            <w:r w:rsidRPr="00AA3657">
              <w:rPr>
                <w:rFonts w:ascii="Arial" w:hAnsi="Arial" w:cs="Arial"/>
                <w:sz w:val="22"/>
                <w:szCs w:val="22"/>
              </w:rPr>
              <w:t xml:space="preserve">monitor the budget </w:t>
            </w:r>
          </w:p>
          <w:permEnd w:id="913078538"/>
          <w:p w:rsidR="00061FC9" w:rsidRPr="00D4792F" w:rsidRDefault="00061FC9" w:rsidP="00061FC9">
            <w:pPr>
              <w:rPr>
                <w:rFonts w:ascii="Arial" w:hAnsi="Arial" w:cs="Arial"/>
                <w:sz w:val="22"/>
                <w:szCs w:val="22"/>
              </w:rPr>
            </w:pPr>
          </w:p>
        </w:tc>
        <w:permStart w:id="812939006" w:edGrp="everyone" w:displacedByCustomXml="next"/>
        <w:sdt>
          <w:sdtPr>
            <w:rPr>
              <w:rFonts w:ascii="Arial" w:hAnsi="Arial" w:cs="Arial"/>
              <w:sz w:val="44"/>
              <w:szCs w:val="44"/>
            </w:rPr>
            <w:id w:val="-13850149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812939006" w:displacedByCustomXml="prev"/>
      </w:tr>
    </w:tbl>
    <w:p w:rsidR="009D78CF" w:rsidRPr="00D4792F" w:rsidRDefault="009D78CF" w:rsidP="009D78CF">
      <w:pPr>
        <w:rPr>
          <w:rFonts w:ascii="Arial" w:hAnsi="Arial" w:cs="Arial"/>
          <w:sz w:val="22"/>
          <w:szCs w:val="22"/>
        </w:rPr>
      </w:pPr>
    </w:p>
    <w:p w:rsidR="00FA6F10" w:rsidRPr="00D4792F" w:rsidRDefault="00FA6F10" w:rsidP="009D78CF">
      <w:pPr>
        <w:rPr>
          <w:rFonts w:ascii="Arial" w:hAnsi="Arial" w:cs="Arial"/>
          <w:sz w:val="22"/>
          <w:szCs w:val="22"/>
        </w:rPr>
      </w:pPr>
    </w:p>
    <w:p w:rsidR="009D78CF" w:rsidRPr="00D4792F" w:rsidRDefault="009D78CF" w:rsidP="009D78CF">
      <w:pPr>
        <w:pStyle w:val="11CSTCPLQuestionBullet"/>
        <w:ind w:left="709" w:hanging="709"/>
      </w:pPr>
      <w:bookmarkStart w:id="56" w:name="_Ref427229923"/>
      <w:r w:rsidRPr="00D4792F">
        <w:rPr>
          <w:rFonts w:eastAsiaTheme="minorEastAsia"/>
          <w:kern w:val="24"/>
        </w:rPr>
        <w:t>Briefly describe the role of a structural engineer</w:t>
      </w:r>
      <w:r w:rsidRPr="00D4792F">
        <w:t>.</w:t>
      </w:r>
      <w:bookmarkEnd w:id="56"/>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3657" w:rsidRPr="00AA3657" w:rsidRDefault="00AA3657" w:rsidP="00AA3657">
            <w:pPr>
              <w:rPr>
                <w:rFonts w:ascii="Arial" w:hAnsi="Arial" w:cs="Arial"/>
                <w:sz w:val="22"/>
                <w:szCs w:val="22"/>
              </w:rPr>
            </w:pPr>
            <w:permStart w:id="970394245" w:edGrp="everyone"/>
            <w:r w:rsidRPr="00AA3657">
              <w:rPr>
                <w:rFonts w:ascii="Arial" w:hAnsi="Arial" w:cs="Arial"/>
                <w:sz w:val="22"/>
                <w:szCs w:val="22"/>
              </w:rPr>
              <w:t xml:space="preserve">A great deal of what </w:t>
            </w:r>
            <w:r w:rsidRPr="00AA3657">
              <w:rPr>
                <w:rFonts w:ascii="Arial" w:hAnsi="Arial" w:cs="Arial"/>
                <w:b/>
                <w:bCs/>
                <w:sz w:val="22"/>
                <w:szCs w:val="22"/>
              </w:rPr>
              <w:t xml:space="preserve">structural engineers </w:t>
            </w:r>
            <w:r w:rsidRPr="00AA3657">
              <w:rPr>
                <w:rFonts w:ascii="Arial" w:hAnsi="Arial" w:cs="Arial"/>
                <w:sz w:val="22"/>
                <w:szCs w:val="22"/>
              </w:rPr>
              <w:t xml:space="preserve">do involves designing </w:t>
            </w:r>
            <w:r w:rsidRPr="00AA3657">
              <w:rPr>
                <w:rFonts w:ascii="Arial" w:hAnsi="Arial" w:cs="Arial"/>
                <w:b/>
                <w:bCs/>
                <w:sz w:val="22"/>
                <w:szCs w:val="22"/>
              </w:rPr>
              <w:t>structures</w:t>
            </w:r>
            <w:r w:rsidRPr="00AA3657">
              <w:rPr>
                <w:rFonts w:ascii="Arial" w:hAnsi="Arial" w:cs="Arial"/>
                <w:sz w:val="22"/>
                <w:szCs w:val="22"/>
              </w:rPr>
              <w:t xml:space="preserve"> such as buildings, bridges, tunnels, etc. The majority of </w:t>
            </w:r>
            <w:r w:rsidRPr="00AA3657">
              <w:rPr>
                <w:rFonts w:ascii="Arial" w:hAnsi="Arial" w:cs="Arial"/>
                <w:b/>
                <w:bCs/>
                <w:sz w:val="22"/>
                <w:szCs w:val="22"/>
              </w:rPr>
              <w:t>structural engineers</w:t>
            </w:r>
            <w:r w:rsidRPr="00AA3657">
              <w:rPr>
                <w:rFonts w:ascii="Arial" w:hAnsi="Arial" w:cs="Arial"/>
                <w:sz w:val="22"/>
                <w:szCs w:val="22"/>
              </w:rPr>
              <w:t xml:space="preserve"> work primarily as consultants to architects or design-build contractors. </w:t>
            </w:r>
          </w:p>
          <w:p w:rsidR="00AA3657" w:rsidRPr="00AA3657" w:rsidRDefault="00AA3657" w:rsidP="00AA3657">
            <w:pPr>
              <w:rPr>
                <w:rFonts w:ascii="Arial" w:hAnsi="Arial" w:cs="Arial"/>
                <w:sz w:val="22"/>
                <w:szCs w:val="22"/>
              </w:rPr>
            </w:pPr>
            <w:r w:rsidRPr="00AA3657">
              <w:rPr>
                <w:rFonts w:ascii="Arial" w:hAnsi="Arial" w:cs="Arial"/>
                <w:sz w:val="22"/>
                <w:szCs w:val="22"/>
              </w:rPr>
              <w:t>Engineers also:</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Preparing reports on how to protect neighbouring properties</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Designing the structure of retaining walls, columns, beams and loading walls in building projects</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 xml:space="preserve">Preparing reports on the structural adequacy of existing buildings </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Conduct Soil testing</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Write Floor plans</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Design footing systems detailing positions of bearers and joists</w:t>
            </w:r>
          </w:p>
          <w:p w:rsidR="00241531" w:rsidRPr="00AA3657" w:rsidRDefault="00241531" w:rsidP="0099240F">
            <w:pPr>
              <w:numPr>
                <w:ilvl w:val="1"/>
                <w:numId w:val="14"/>
              </w:numPr>
              <w:rPr>
                <w:rFonts w:ascii="Arial" w:hAnsi="Arial" w:cs="Arial"/>
                <w:sz w:val="22"/>
                <w:szCs w:val="22"/>
              </w:rPr>
            </w:pPr>
            <w:r w:rsidRPr="00AA3657">
              <w:rPr>
                <w:rFonts w:ascii="Arial" w:hAnsi="Arial" w:cs="Arial"/>
                <w:sz w:val="22"/>
                <w:szCs w:val="22"/>
              </w:rPr>
              <w:t>Design concrete slabs</w:t>
            </w:r>
          </w:p>
          <w:permEnd w:id="970394245"/>
          <w:p w:rsidR="00061FC9" w:rsidRPr="00D4792F" w:rsidRDefault="00061FC9" w:rsidP="00061FC9">
            <w:pPr>
              <w:rPr>
                <w:rFonts w:ascii="Arial" w:hAnsi="Arial" w:cs="Arial"/>
                <w:sz w:val="22"/>
                <w:szCs w:val="22"/>
              </w:rPr>
            </w:pPr>
          </w:p>
        </w:tc>
        <w:permStart w:id="1606626155" w:edGrp="everyone" w:displacedByCustomXml="next"/>
        <w:sdt>
          <w:sdtPr>
            <w:rPr>
              <w:rFonts w:ascii="Arial" w:hAnsi="Arial" w:cs="Arial"/>
              <w:sz w:val="44"/>
              <w:szCs w:val="44"/>
            </w:rPr>
            <w:id w:val="-4006007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606626155" w:displacedByCustomXml="prev"/>
      </w:tr>
    </w:tbl>
    <w:p w:rsidR="009D78CF" w:rsidRPr="00D4792F" w:rsidRDefault="009D78CF" w:rsidP="009D78CF">
      <w:pPr>
        <w:rPr>
          <w:rFonts w:ascii="Arial" w:hAnsi="Arial" w:cs="Arial"/>
          <w:sz w:val="22"/>
          <w:szCs w:val="22"/>
        </w:rPr>
      </w:pPr>
    </w:p>
    <w:p w:rsidR="00A970B0" w:rsidRPr="00D4792F" w:rsidRDefault="00A970B0">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57" w:name="_Ref427229924"/>
      <w:r w:rsidRPr="00D4792F">
        <w:rPr>
          <w:rFonts w:eastAsiaTheme="minorEastAsia"/>
          <w:kern w:val="24"/>
        </w:rPr>
        <w:lastRenderedPageBreak/>
        <w:t>What is the difference between a building surveyor and a land surveyor?</w:t>
      </w:r>
      <w:bookmarkEnd w:id="57"/>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309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3657" w:rsidRPr="00AA3657" w:rsidRDefault="00AA3657" w:rsidP="00AA3657">
            <w:pPr>
              <w:rPr>
                <w:rFonts w:ascii="Arial" w:hAnsi="Arial" w:cs="Arial"/>
                <w:sz w:val="22"/>
                <w:szCs w:val="22"/>
              </w:rPr>
            </w:pPr>
            <w:permStart w:id="1273243732" w:edGrp="everyone"/>
            <w:r w:rsidRPr="00AA3657">
              <w:rPr>
                <w:rFonts w:ascii="Arial" w:hAnsi="Arial" w:cs="Arial"/>
                <w:b/>
                <w:bCs/>
                <w:sz w:val="22"/>
                <w:szCs w:val="22"/>
              </w:rPr>
              <w:t>Building surveyors</w:t>
            </w:r>
            <w:r w:rsidRPr="00AA3657">
              <w:rPr>
                <w:rFonts w:ascii="Arial" w:hAnsi="Arial" w:cs="Arial"/>
                <w:sz w:val="22"/>
                <w:szCs w:val="22"/>
              </w:rPr>
              <w:t xml:space="preserve"> provide professional advice on </w:t>
            </w:r>
            <w:r w:rsidRPr="00AA3657">
              <w:rPr>
                <w:rFonts w:ascii="Arial" w:hAnsi="Arial" w:cs="Arial"/>
                <w:b/>
                <w:bCs/>
                <w:sz w:val="22"/>
                <w:szCs w:val="22"/>
              </w:rPr>
              <w:t>property</w:t>
            </w:r>
            <w:r w:rsidRPr="00AA3657">
              <w:rPr>
                <w:rFonts w:ascii="Arial" w:hAnsi="Arial" w:cs="Arial"/>
                <w:sz w:val="22"/>
                <w:szCs w:val="22"/>
              </w:rPr>
              <w:t xml:space="preserve"> and construction, which spans across residential, commercial, industrial, leisure and agriculture projects. They work on the design and development of new </w:t>
            </w:r>
            <w:r w:rsidRPr="00AA3657">
              <w:rPr>
                <w:rFonts w:ascii="Arial" w:hAnsi="Arial" w:cs="Arial"/>
                <w:b/>
                <w:bCs/>
                <w:sz w:val="22"/>
                <w:szCs w:val="22"/>
              </w:rPr>
              <w:t>buildings</w:t>
            </w:r>
            <w:r w:rsidRPr="00AA3657">
              <w:rPr>
                <w:rFonts w:ascii="Arial" w:hAnsi="Arial" w:cs="Arial"/>
                <w:sz w:val="22"/>
                <w:szCs w:val="22"/>
              </w:rPr>
              <w:t xml:space="preserve"> as well as the restoration and maintenance of existing ones. They also:</w:t>
            </w:r>
          </w:p>
          <w:p w:rsidR="00241531" w:rsidRPr="00AA3657" w:rsidRDefault="00241531" w:rsidP="0099240F">
            <w:pPr>
              <w:numPr>
                <w:ilvl w:val="1"/>
                <w:numId w:val="15"/>
              </w:numPr>
              <w:rPr>
                <w:rFonts w:ascii="Arial" w:hAnsi="Arial" w:cs="Arial"/>
                <w:sz w:val="22"/>
                <w:szCs w:val="22"/>
              </w:rPr>
            </w:pPr>
            <w:r w:rsidRPr="00AA3657">
              <w:rPr>
                <w:rFonts w:ascii="Arial" w:hAnsi="Arial" w:cs="Arial"/>
                <w:sz w:val="22"/>
                <w:szCs w:val="22"/>
              </w:rPr>
              <w:t>Assess building plans submitted for approval to ensure compliance</w:t>
            </w:r>
          </w:p>
          <w:p w:rsidR="00241531" w:rsidRPr="00AA3657" w:rsidRDefault="00241531" w:rsidP="0099240F">
            <w:pPr>
              <w:numPr>
                <w:ilvl w:val="1"/>
                <w:numId w:val="15"/>
              </w:numPr>
              <w:rPr>
                <w:rFonts w:ascii="Arial" w:hAnsi="Arial" w:cs="Arial"/>
                <w:sz w:val="22"/>
                <w:szCs w:val="22"/>
              </w:rPr>
            </w:pPr>
            <w:r w:rsidRPr="00AA3657">
              <w:rPr>
                <w:rFonts w:ascii="Arial" w:hAnsi="Arial" w:cs="Arial"/>
                <w:sz w:val="22"/>
                <w:szCs w:val="22"/>
              </w:rPr>
              <w:t xml:space="preserve">Provide advice/assistance to builders/owners before finalisation/lodging plans </w:t>
            </w:r>
          </w:p>
          <w:p w:rsidR="00241531" w:rsidRPr="00AA3657" w:rsidRDefault="00241531" w:rsidP="0099240F">
            <w:pPr>
              <w:numPr>
                <w:ilvl w:val="1"/>
                <w:numId w:val="15"/>
              </w:numPr>
              <w:rPr>
                <w:rFonts w:ascii="Arial" w:hAnsi="Arial" w:cs="Arial"/>
                <w:sz w:val="22"/>
                <w:szCs w:val="22"/>
              </w:rPr>
            </w:pPr>
            <w:r w:rsidRPr="00AA3657">
              <w:rPr>
                <w:rFonts w:ascii="Arial" w:hAnsi="Arial" w:cs="Arial"/>
                <w:sz w:val="22"/>
                <w:szCs w:val="22"/>
              </w:rPr>
              <w:t>Pre-purchase inspecting of all types of buildings</w:t>
            </w:r>
          </w:p>
          <w:p w:rsidR="00241531" w:rsidRPr="00AA3657" w:rsidRDefault="00241531" w:rsidP="0099240F">
            <w:pPr>
              <w:numPr>
                <w:ilvl w:val="1"/>
                <w:numId w:val="15"/>
              </w:numPr>
              <w:rPr>
                <w:rFonts w:ascii="Arial" w:hAnsi="Arial" w:cs="Arial"/>
                <w:sz w:val="22"/>
                <w:szCs w:val="22"/>
              </w:rPr>
            </w:pPr>
            <w:r w:rsidRPr="00AA3657">
              <w:rPr>
                <w:rFonts w:ascii="Arial" w:hAnsi="Arial" w:cs="Arial"/>
                <w:sz w:val="22"/>
                <w:szCs w:val="22"/>
              </w:rPr>
              <w:t>Inspecting buildings during construction to ensure methods and materials Keeping records and writing reports of building progress and instances where regulations have been breached – plans altered</w:t>
            </w:r>
          </w:p>
          <w:p w:rsidR="00241531" w:rsidRPr="00AA3657" w:rsidRDefault="00241531" w:rsidP="0099240F">
            <w:pPr>
              <w:numPr>
                <w:ilvl w:val="1"/>
                <w:numId w:val="15"/>
              </w:numPr>
              <w:rPr>
                <w:rFonts w:ascii="Arial" w:hAnsi="Arial" w:cs="Arial"/>
                <w:sz w:val="22"/>
                <w:szCs w:val="22"/>
              </w:rPr>
            </w:pPr>
            <w:r w:rsidRPr="00AA3657">
              <w:rPr>
                <w:rFonts w:ascii="Arial" w:hAnsi="Arial" w:cs="Arial"/>
                <w:sz w:val="22"/>
                <w:szCs w:val="22"/>
              </w:rPr>
              <w:t>Giving evidence in court when prosecutions are necessary for breaches of building regulations</w:t>
            </w:r>
          </w:p>
          <w:p w:rsidR="00241531" w:rsidRDefault="00241531" w:rsidP="0099240F">
            <w:pPr>
              <w:numPr>
                <w:ilvl w:val="1"/>
                <w:numId w:val="15"/>
              </w:numPr>
              <w:rPr>
                <w:rFonts w:ascii="Arial" w:hAnsi="Arial" w:cs="Arial"/>
                <w:sz w:val="22"/>
                <w:szCs w:val="22"/>
              </w:rPr>
            </w:pPr>
            <w:r w:rsidRPr="00AA3657">
              <w:rPr>
                <w:rFonts w:ascii="Arial" w:hAnsi="Arial" w:cs="Arial"/>
                <w:sz w:val="22"/>
                <w:szCs w:val="22"/>
              </w:rPr>
              <w:t>Issuing compliance certificates on completion</w:t>
            </w:r>
          </w:p>
          <w:p w:rsidR="00AA3657" w:rsidRPr="00AA3657" w:rsidRDefault="00AA3657" w:rsidP="00AA3657">
            <w:pPr>
              <w:rPr>
                <w:rFonts w:ascii="Arial" w:hAnsi="Arial" w:cs="Arial"/>
                <w:sz w:val="22"/>
                <w:szCs w:val="22"/>
              </w:rPr>
            </w:pPr>
            <w:r w:rsidRPr="00AA3657">
              <w:rPr>
                <w:rFonts w:ascii="Arial" w:hAnsi="Arial" w:cs="Arial"/>
                <w:sz w:val="22"/>
                <w:szCs w:val="22"/>
              </w:rPr>
              <w:t xml:space="preserve">Land surveyors </w:t>
            </w:r>
            <w:r w:rsidRPr="00AA3657">
              <w:rPr>
                <w:rFonts w:ascii="Arial" w:hAnsi="Arial" w:cs="Arial"/>
                <w:b/>
                <w:bCs/>
                <w:sz w:val="22"/>
                <w:szCs w:val="22"/>
              </w:rPr>
              <w:t>assess the surrounding terrain and landscape for the purpose of development</w:t>
            </w:r>
            <w:r w:rsidRPr="00AA3657">
              <w:rPr>
                <w:rFonts w:ascii="Arial" w:hAnsi="Arial" w:cs="Arial"/>
                <w:sz w:val="22"/>
                <w:szCs w:val="22"/>
              </w:rPr>
              <w:t xml:space="preserve">. They commonly use specialised technology and equipment to do this as many of today's development, subdivision, building and tunnelling projects are so complex. </w:t>
            </w:r>
          </w:p>
          <w:p w:rsidR="00AA3657" w:rsidRPr="00AA3657" w:rsidRDefault="00AA3657" w:rsidP="00AA3657">
            <w:pPr>
              <w:rPr>
                <w:rFonts w:ascii="Arial" w:hAnsi="Arial" w:cs="Arial"/>
                <w:sz w:val="22"/>
                <w:szCs w:val="22"/>
              </w:rPr>
            </w:pPr>
            <w:r w:rsidRPr="00AA3657">
              <w:rPr>
                <w:rFonts w:ascii="Arial" w:hAnsi="Arial" w:cs="Arial"/>
                <w:sz w:val="22"/>
                <w:szCs w:val="22"/>
              </w:rPr>
              <w:t>Land surveyors also:</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Taking levels on a site to produce detailed contour plans</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Determining location of existing buildings and other features on a site</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Setting out the building line, marking the location of columns or the external perimeter of a building</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Checking the vertical alignment of a building during construction</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Conducting boundary surveys and re-establishment of survey pegs</w:t>
            </w:r>
          </w:p>
          <w:p w:rsidR="00241531" w:rsidRPr="00AA3657" w:rsidRDefault="00241531" w:rsidP="0099240F">
            <w:pPr>
              <w:numPr>
                <w:ilvl w:val="1"/>
                <w:numId w:val="16"/>
              </w:numPr>
              <w:rPr>
                <w:rFonts w:ascii="Arial" w:hAnsi="Arial" w:cs="Arial"/>
                <w:sz w:val="22"/>
                <w:szCs w:val="22"/>
              </w:rPr>
            </w:pPr>
            <w:r w:rsidRPr="00AA3657">
              <w:rPr>
                <w:rFonts w:ascii="Arial" w:hAnsi="Arial" w:cs="Arial"/>
                <w:sz w:val="22"/>
                <w:szCs w:val="22"/>
              </w:rPr>
              <w:t>Checking the positioning and overall height of a structure at completion to ensure compliance with the conditions of permits</w:t>
            </w:r>
          </w:p>
          <w:p w:rsidR="00AA3657" w:rsidRPr="00AA3657" w:rsidRDefault="00AA3657" w:rsidP="00AA3657">
            <w:pPr>
              <w:rPr>
                <w:rFonts w:ascii="Arial" w:hAnsi="Arial" w:cs="Arial"/>
                <w:sz w:val="22"/>
                <w:szCs w:val="22"/>
              </w:rPr>
            </w:pPr>
          </w:p>
          <w:permEnd w:id="1273243732"/>
          <w:p w:rsidR="00061FC9" w:rsidRPr="00D4792F" w:rsidRDefault="00061FC9" w:rsidP="00061FC9">
            <w:pPr>
              <w:rPr>
                <w:rFonts w:ascii="Arial" w:hAnsi="Arial" w:cs="Arial"/>
                <w:sz w:val="22"/>
                <w:szCs w:val="22"/>
              </w:rPr>
            </w:pPr>
          </w:p>
        </w:tc>
        <w:permStart w:id="1207855646" w:edGrp="everyone" w:displacedByCustomXml="next"/>
        <w:sdt>
          <w:sdtPr>
            <w:rPr>
              <w:rFonts w:ascii="Arial" w:hAnsi="Arial" w:cs="Arial"/>
              <w:sz w:val="44"/>
              <w:szCs w:val="44"/>
            </w:rPr>
            <w:id w:val="-1192452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207855646" w:displacedByCustomXml="prev"/>
      </w:tr>
    </w:tbl>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8" w:name="_Ref427229926"/>
      <w:r w:rsidRPr="00D4792F">
        <w:rPr>
          <w:rFonts w:eastAsiaTheme="minorEastAsia"/>
          <w:kern w:val="24"/>
        </w:rPr>
        <w:lastRenderedPageBreak/>
        <w:t>What is a quantity surveyor and work do they perform?</w:t>
      </w:r>
      <w:bookmarkEnd w:id="58"/>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82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6055" w:rsidRPr="00E66055" w:rsidRDefault="00E66055" w:rsidP="00E66055">
            <w:pPr>
              <w:rPr>
                <w:rFonts w:ascii="Arial" w:hAnsi="Arial" w:cs="Arial"/>
                <w:sz w:val="22"/>
                <w:szCs w:val="22"/>
              </w:rPr>
            </w:pPr>
            <w:permStart w:id="934420813" w:edGrp="everyone"/>
            <w:r w:rsidRPr="00E66055">
              <w:rPr>
                <w:rFonts w:ascii="Arial" w:hAnsi="Arial" w:cs="Arial"/>
                <w:sz w:val="22"/>
                <w:szCs w:val="22"/>
              </w:rPr>
              <w:t xml:space="preserve">A </w:t>
            </w:r>
            <w:r w:rsidRPr="00E66055">
              <w:rPr>
                <w:rFonts w:ascii="Arial" w:hAnsi="Arial" w:cs="Arial"/>
                <w:b/>
                <w:bCs/>
                <w:sz w:val="22"/>
                <w:szCs w:val="22"/>
              </w:rPr>
              <w:t>quantity surveyor</w:t>
            </w:r>
            <w:r w:rsidRPr="00E66055">
              <w:rPr>
                <w:rFonts w:ascii="Arial" w:hAnsi="Arial" w:cs="Arial"/>
                <w:sz w:val="22"/>
                <w:szCs w:val="22"/>
              </w:rPr>
              <w:t xml:space="preserve"> (</w:t>
            </w:r>
            <w:r w:rsidRPr="00E66055">
              <w:rPr>
                <w:rFonts w:ascii="Arial" w:hAnsi="Arial" w:cs="Arial"/>
                <w:b/>
                <w:bCs/>
                <w:sz w:val="22"/>
                <w:szCs w:val="22"/>
              </w:rPr>
              <w:t>QS</w:t>
            </w:r>
            <w:r w:rsidRPr="00E66055">
              <w:rPr>
                <w:rFonts w:ascii="Arial" w:hAnsi="Arial" w:cs="Arial"/>
                <w:sz w:val="22"/>
                <w:szCs w:val="22"/>
              </w:rPr>
              <w:t xml:space="preserve">) is a professional working within the construction industry concerned with construction costs and contracts. Services provided by a </w:t>
            </w:r>
            <w:r w:rsidRPr="00E66055">
              <w:rPr>
                <w:rFonts w:ascii="Arial" w:hAnsi="Arial" w:cs="Arial"/>
                <w:b/>
                <w:bCs/>
                <w:sz w:val="22"/>
                <w:szCs w:val="22"/>
              </w:rPr>
              <w:t>quantity surveyor</w:t>
            </w:r>
            <w:r w:rsidRPr="00E66055">
              <w:rPr>
                <w:rFonts w:ascii="Arial" w:hAnsi="Arial" w:cs="Arial"/>
                <w:sz w:val="22"/>
                <w:szCs w:val="22"/>
              </w:rPr>
              <w:t xml:space="preserve"> may include: Cost planning and commercial management throughout the entire life cycle of the project from inception to post-completion. </w:t>
            </w:r>
          </w:p>
          <w:p w:rsidR="00E66055" w:rsidRPr="00E66055" w:rsidRDefault="00E66055" w:rsidP="00E66055">
            <w:pPr>
              <w:rPr>
                <w:rFonts w:ascii="Arial" w:hAnsi="Arial" w:cs="Arial"/>
                <w:sz w:val="22"/>
                <w:szCs w:val="22"/>
              </w:rPr>
            </w:pPr>
            <w:r w:rsidRPr="00E66055">
              <w:rPr>
                <w:rFonts w:ascii="Arial" w:hAnsi="Arial" w:cs="Arial"/>
                <w:sz w:val="22"/>
                <w:szCs w:val="22"/>
              </w:rPr>
              <w:t>They also:</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Initial cost advice during the pre-contract stage, preparing approximate estimates</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Costing planning information concerned with the development of a design</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Preparing the necessary tender documents, critically examining the tenders and priced bill of quantities when lodged for tender</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Valuing the work during the construction stage at required intervals</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Recommending the amounts to be paid to the main contractors including assessment of any variations</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Controlling costs during the construction stage</w:t>
            </w:r>
          </w:p>
          <w:p w:rsidR="00241531" w:rsidRPr="00E66055" w:rsidRDefault="00241531" w:rsidP="0099240F">
            <w:pPr>
              <w:numPr>
                <w:ilvl w:val="1"/>
                <w:numId w:val="17"/>
              </w:numPr>
              <w:rPr>
                <w:rFonts w:ascii="Arial" w:hAnsi="Arial" w:cs="Arial"/>
                <w:sz w:val="22"/>
                <w:szCs w:val="22"/>
              </w:rPr>
            </w:pPr>
            <w:r w:rsidRPr="00E66055">
              <w:rPr>
                <w:rFonts w:ascii="Arial" w:hAnsi="Arial" w:cs="Arial"/>
                <w:sz w:val="22"/>
                <w:szCs w:val="22"/>
              </w:rPr>
              <w:t>Outlining the economics of alternative methods of construction</w:t>
            </w:r>
          </w:p>
          <w:permEnd w:id="934420813"/>
          <w:p w:rsidR="00061FC9" w:rsidRPr="00D4792F" w:rsidRDefault="00061FC9" w:rsidP="00061FC9">
            <w:pPr>
              <w:rPr>
                <w:rFonts w:ascii="Arial" w:hAnsi="Arial" w:cs="Arial"/>
                <w:sz w:val="22"/>
                <w:szCs w:val="22"/>
              </w:rPr>
            </w:pPr>
          </w:p>
        </w:tc>
        <w:permStart w:id="564472798" w:edGrp="everyone" w:displacedByCustomXml="next"/>
        <w:sdt>
          <w:sdtPr>
            <w:rPr>
              <w:rFonts w:ascii="Arial" w:hAnsi="Arial" w:cs="Arial"/>
              <w:sz w:val="44"/>
              <w:szCs w:val="44"/>
            </w:rPr>
            <w:id w:val="-1869055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564472798"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9" w:name="_Ref427230108"/>
      <w:r w:rsidRPr="00D4792F">
        <w:rPr>
          <w:rFonts w:eastAsiaTheme="minorEastAsia"/>
          <w:kern w:val="24"/>
        </w:rPr>
        <w:t>Name some of the building approval plans that will be necessary to see a project through its construction</w:t>
      </w:r>
      <w:r w:rsidRPr="00D4792F">
        <w:t>.</w:t>
      </w:r>
      <w:bookmarkEnd w:id="59"/>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9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D242D9" w:rsidP="00061FC9">
            <w:pPr>
              <w:rPr>
                <w:rFonts w:ascii="Arial" w:hAnsi="Arial" w:cs="Arial"/>
                <w:sz w:val="22"/>
                <w:szCs w:val="22"/>
              </w:rPr>
            </w:pPr>
            <w:permStart w:id="1965716587" w:edGrp="everyone"/>
            <w:r>
              <w:rPr>
                <w:rFonts w:ascii="Arial" w:hAnsi="Arial" w:cs="Arial"/>
                <w:sz w:val="22"/>
                <w:szCs w:val="22"/>
              </w:rPr>
              <w:t>Contract plans</w:t>
            </w:r>
          </w:p>
          <w:p w:rsidR="00061FC9" w:rsidRDefault="00D242D9" w:rsidP="00061FC9">
            <w:pPr>
              <w:rPr>
                <w:rFonts w:ascii="Arial" w:hAnsi="Arial" w:cs="Arial"/>
                <w:sz w:val="22"/>
                <w:szCs w:val="22"/>
              </w:rPr>
            </w:pPr>
            <w:r>
              <w:rPr>
                <w:rFonts w:ascii="Arial" w:hAnsi="Arial" w:cs="Arial"/>
                <w:sz w:val="22"/>
                <w:szCs w:val="22"/>
              </w:rPr>
              <w:t>Original contour plans</w:t>
            </w:r>
          </w:p>
          <w:p w:rsidR="00061FC9" w:rsidRDefault="00D242D9" w:rsidP="00061FC9">
            <w:pPr>
              <w:rPr>
                <w:rFonts w:ascii="Arial" w:hAnsi="Arial" w:cs="Arial"/>
                <w:sz w:val="22"/>
                <w:szCs w:val="22"/>
              </w:rPr>
            </w:pPr>
            <w:r>
              <w:rPr>
                <w:rFonts w:ascii="Arial" w:hAnsi="Arial" w:cs="Arial"/>
                <w:sz w:val="22"/>
                <w:szCs w:val="22"/>
              </w:rPr>
              <w:t>Registered plans</w:t>
            </w:r>
          </w:p>
          <w:p w:rsidR="00061FC9" w:rsidRPr="00D4792F" w:rsidRDefault="00D242D9" w:rsidP="00061FC9">
            <w:pPr>
              <w:rPr>
                <w:rFonts w:ascii="Arial" w:hAnsi="Arial" w:cs="Arial"/>
                <w:sz w:val="22"/>
                <w:szCs w:val="22"/>
              </w:rPr>
            </w:pPr>
            <w:r>
              <w:rPr>
                <w:rFonts w:ascii="Arial" w:hAnsi="Arial" w:cs="Arial"/>
                <w:sz w:val="22"/>
                <w:szCs w:val="22"/>
              </w:rPr>
              <w:t>Site plans</w:t>
            </w:r>
            <w:permEnd w:id="1965716587"/>
          </w:p>
        </w:tc>
        <w:permStart w:id="381756892" w:edGrp="everyone" w:displacedByCustomXml="next"/>
        <w:sdt>
          <w:sdtPr>
            <w:rPr>
              <w:rFonts w:ascii="Arial" w:hAnsi="Arial" w:cs="Arial"/>
              <w:sz w:val="44"/>
              <w:szCs w:val="44"/>
            </w:rPr>
            <w:id w:val="-3380076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381756892"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60" w:name="_Ref427230110"/>
      <w:r w:rsidRPr="00D4792F">
        <w:rPr>
          <w:rFonts w:eastAsiaTheme="minorEastAsia"/>
          <w:bCs/>
          <w:kern w:val="24"/>
        </w:rPr>
        <w:lastRenderedPageBreak/>
        <w:t>What is a land title and what would you expect it to contain?</w:t>
      </w:r>
      <w:bookmarkEnd w:id="60"/>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6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6055" w:rsidRPr="00E66055" w:rsidRDefault="00E66055" w:rsidP="00E66055">
            <w:pPr>
              <w:rPr>
                <w:rFonts w:ascii="Arial" w:hAnsi="Arial" w:cs="Arial"/>
                <w:sz w:val="22"/>
                <w:szCs w:val="22"/>
              </w:rPr>
            </w:pPr>
            <w:permStart w:id="427043566" w:edGrp="everyone"/>
            <w:r w:rsidRPr="00E66055">
              <w:rPr>
                <w:rFonts w:ascii="Arial" w:hAnsi="Arial" w:cs="Arial"/>
                <w:sz w:val="22"/>
                <w:szCs w:val="22"/>
              </w:rPr>
              <w:t xml:space="preserve">A </w:t>
            </w:r>
            <w:r w:rsidRPr="00E66055">
              <w:rPr>
                <w:rFonts w:ascii="Arial" w:hAnsi="Arial" w:cs="Arial"/>
                <w:b/>
                <w:bCs/>
                <w:sz w:val="22"/>
                <w:szCs w:val="22"/>
              </w:rPr>
              <w:t>land title</w:t>
            </w:r>
            <w:r w:rsidRPr="00E66055">
              <w:rPr>
                <w:rFonts w:ascii="Arial" w:hAnsi="Arial" w:cs="Arial"/>
                <w:sz w:val="22"/>
                <w:szCs w:val="22"/>
              </w:rPr>
              <w:t xml:space="preserve"> is an official record of who owns a piece of </w:t>
            </w:r>
            <w:r w:rsidRPr="00E66055">
              <w:rPr>
                <w:rFonts w:ascii="Arial" w:hAnsi="Arial" w:cs="Arial"/>
                <w:b/>
                <w:bCs/>
                <w:sz w:val="22"/>
                <w:szCs w:val="22"/>
              </w:rPr>
              <w:t>land</w:t>
            </w:r>
            <w:r w:rsidRPr="00E66055">
              <w:rPr>
                <w:rFonts w:ascii="Arial" w:hAnsi="Arial" w:cs="Arial"/>
                <w:sz w:val="22"/>
                <w:szCs w:val="22"/>
              </w:rPr>
              <w:t>. It can also include information about mortgages, covenants, caveats and easements. It contains:</w:t>
            </w:r>
          </w:p>
          <w:p w:rsidR="00241531" w:rsidRPr="00E66055" w:rsidRDefault="00241531" w:rsidP="0099240F">
            <w:pPr>
              <w:numPr>
                <w:ilvl w:val="0"/>
                <w:numId w:val="18"/>
              </w:numPr>
              <w:rPr>
                <w:rFonts w:ascii="Arial" w:hAnsi="Arial" w:cs="Arial"/>
                <w:sz w:val="22"/>
                <w:szCs w:val="22"/>
              </w:rPr>
            </w:pPr>
            <w:r w:rsidRPr="00E66055">
              <w:rPr>
                <w:rFonts w:ascii="Arial" w:hAnsi="Arial" w:cs="Arial"/>
                <w:sz w:val="22"/>
                <w:szCs w:val="22"/>
              </w:rPr>
              <w:t>A Plan with lot number</w:t>
            </w:r>
          </w:p>
          <w:p w:rsidR="00241531" w:rsidRPr="00E66055" w:rsidRDefault="00241531" w:rsidP="0099240F">
            <w:pPr>
              <w:numPr>
                <w:ilvl w:val="0"/>
                <w:numId w:val="18"/>
              </w:numPr>
              <w:rPr>
                <w:rFonts w:ascii="Arial" w:hAnsi="Arial" w:cs="Arial"/>
                <w:sz w:val="22"/>
                <w:szCs w:val="22"/>
              </w:rPr>
            </w:pPr>
            <w:r w:rsidRPr="00E66055">
              <w:rPr>
                <w:rFonts w:ascii="Arial" w:hAnsi="Arial" w:cs="Arial"/>
                <w:sz w:val="22"/>
                <w:szCs w:val="22"/>
              </w:rPr>
              <w:t>Name of owner</w:t>
            </w:r>
          </w:p>
          <w:p w:rsidR="00241531" w:rsidRPr="00E66055" w:rsidRDefault="00241531" w:rsidP="0099240F">
            <w:pPr>
              <w:numPr>
                <w:ilvl w:val="0"/>
                <w:numId w:val="18"/>
              </w:numPr>
              <w:rPr>
                <w:rFonts w:ascii="Arial" w:hAnsi="Arial" w:cs="Arial"/>
                <w:sz w:val="22"/>
                <w:szCs w:val="22"/>
              </w:rPr>
            </w:pPr>
            <w:r w:rsidRPr="00E66055">
              <w:rPr>
                <w:rFonts w:ascii="Arial" w:hAnsi="Arial" w:cs="Arial"/>
                <w:sz w:val="22"/>
                <w:szCs w:val="22"/>
              </w:rPr>
              <w:t>Reference numbers</w:t>
            </w:r>
          </w:p>
          <w:p w:rsidR="00241531" w:rsidRPr="00E66055" w:rsidRDefault="00241531" w:rsidP="0099240F">
            <w:pPr>
              <w:numPr>
                <w:ilvl w:val="0"/>
                <w:numId w:val="18"/>
              </w:numPr>
              <w:rPr>
                <w:rFonts w:ascii="Arial" w:hAnsi="Arial" w:cs="Arial"/>
                <w:sz w:val="22"/>
                <w:szCs w:val="22"/>
              </w:rPr>
            </w:pPr>
            <w:r w:rsidRPr="00E66055">
              <w:rPr>
                <w:rFonts w:ascii="Arial" w:hAnsi="Arial" w:cs="Arial"/>
                <w:sz w:val="22"/>
                <w:szCs w:val="22"/>
              </w:rPr>
              <w:t>Certificate stamp</w:t>
            </w:r>
          </w:p>
          <w:permEnd w:id="427043566"/>
          <w:p w:rsidR="00061FC9" w:rsidRPr="00D4792F" w:rsidRDefault="00061FC9" w:rsidP="00061FC9">
            <w:pPr>
              <w:rPr>
                <w:rFonts w:ascii="Arial" w:hAnsi="Arial" w:cs="Arial"/>
                <w:sz w:val="22"/>
                <w:szCs w:val="22"/>
              </w:rPr>
            </w:pPr>
          </w:p>
        </w:tc>
        <w:permStart w:id="601320302" w:edGrp="everyone" w:displacedByCustomXml="next"/>
        <w:sdt>
          <w:sdtPr>
            <w:rPr>
              <w:rFonts w:ascii="Arial" w:hAnsi="Arial" w:cs="Arial"/>
              <w:sz w:val="44"/>
              <w:szCs w:val="44"/>
            </w:rPr>
            <w:id w:val="-135110346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601320302"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pPr>
      <w:bookmarkStart w:id="61" w:name="_Ref427230113"/>
      <w:r w:rsidRPr="00D4792F">
        <w:t>Why would you need a construction permit or building permit?</w:t>
      </w:r>
      <w:bookmarkEnd w:id="6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53"/>
        </w:trPr>
        <w:tc>
          <w:tcPr>
            <w:tcW w:w="1027" w:type="dxa"/>
            <w:tcBorders>
              <w:top w:val="nil"/>
              <w:left w:val="nil"/>
              <w:bottom w:val="nil"/>
              <w:right w:val="single" w:sz="4" w:space="0" w:color="auto"/>
            </w:tcBorders>
          </w:tcPr>
          <w:p w:rsidR="00061FC9" w:rsidRPr="00707972" w:rsidRDefault="00061FC9" w:rsidP="00061FC9">
            <w:pPr>
              <w:rPr>
                <w:rFonts w:ascii="Arial" w:hAnsi="Arial" w:cs="Arial"/>
                <w:b/>
                <w:sz w:val="22"/>
                <w:szCs w:val="22"/>
              </w:rPr>
            </w:pPr>
            <w:r w:rsidRPr="0070797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061E7" w:rsidRPr="006061E7" w:rsidRDefault="006061E7" w:rsidP="006061E7">
            <w:pPr>
              <w:rPr>
                <w:rFonts w:ascii="Arial" w:hAnsi="Arial" w:cs="Arial"/>
                <w:sz w:val="22"/>
                <w:szCs w:val="22"/>
              </w:rPr>
            </w:pPr>
            <w:permStart w:id="1945643326" w:edGrp="everyone"/>
            <w:r w:rsidRPr="006061E7">
              <w:rPr>
                <w:rFonts w:ascii="Arial" w:hAnsi="Arial" w:cs="Arial"/>
                <w:sz w:val="22"/>
                <w:szCs w:val="22"/>
              </w:rPr>
              <w:t xml:space="preserve">A </w:t>
            </w:r>
            <w:r w:rsidRPr="006061E7">
              <w:rPr>
                <w:rFonts w:ascii="Arial" w:hAnsi="Arial" w:cs="Arial"/>
                <w:b/>
                <w:bCs/>
                <w:sz w:val="22"/>
                <w:szCs w:val="22"/>
              </w:rPr>
              <w:t>construction permit</w:t>
            </w:r>
            <w:r w:rsidRPr="006061E7">
              <w:rPr>
                <w:rFonts w:ascii="Arial" w:hAnsi="Arial" w:cs="Arial"/>
                <w:sz w:val="22"/>
                <w:szCs w:val="22"/>
              </w:rPr>
              <w:t xml:space="preserve"> or </w:t>
            </w:r>
            <w:r w:rsidRPr="006061E7">
              <w:rPr>
                <w:rFonts w:ascii="Arial" w:hAnsi="Arial" w:cs="Arial"/>
                <w:b/>
                <w:bCs/>
                <w:sz w:val="22"/>
                <w:szCs w:val="22"/>
              </w:rPr>
              <w:t>building permit</w:t>
            </w:r>
            <w:r w:rsidRPr="006061E7">
              <w:rPr>
                <w:rFonts w:ascii="Arial" w:hAnsi="Arial" w:cs="Arial"/>
                <w:sz w:val="22"/>
                <w:szCs w:val="22"/>
              </w:rPr>
              <w:t xml:space="preserve"> is a permit required in most jurisdictions for: </w:t>
            </w:r>
          </w:p>
          <w:p w:rsidR="00241531" w:rsidRPr="006061E7" w:rsidRDefault="00241531" w:rsidP="0099240F">
            <w:pPr>
              <w:numPr>
                <w:ilvl w:val="0"/>
                <w:numId w:val="19"/>
              </w:numPr>
              <w:rPr>
                <w:rFonts w:ascii="Arial" w:hAnsi="Arial" w:cs="Arial"/>
                <w:sz w:val="22"/>
                <w:szCs w:val="22"/>
              </w:rPr>
            </w:pPr>
            <w:r w:rsidRPr="006061E7">
              <w:rPr>
                <w:rFonts w:ascii="Arial" w:hAnsi="Arial" w:cs="Arial"/>
                <w:sz w:val="22"/>
                <w:szCs w:val="22"/>
              </w:rPr>
              <w:t>new construction</w:t>
            </w:r>
          </w:p>
          <w:p w:rsidR="00241531" w:rsidRPr="006061E7" w:rsidRDefault="00241531" w:rsidP="0099240F">
            <w:pPr>
              <w:numPr>
                <w:ilvl w:val="0"/>
                <w:numId w:val="19"/>
              </w:numPr>
              <w:rPr>
                <w:rFonts w:ascii="Arial" w:hAnsi="Arial" w:cs="Arial"/>
                <w:sz w:val="22"/>
                <w:szCs w:val="22"/>
              </w:rPr>
            </w:pPr>
            <w:r w:rsidRPr="006061E7">
              <w:rPr>
                <w:rFonts w:ascii="Arial" w:hAnsi="Arial" w:cs="Arial"/>
                <w:sz w:val="22"/>
                <w:szCs w:val="22"/>
              </w:rPr>
              <w:t>adding onto pre-existing structures</w:t>
            </w:r>
          </w:p>
          <w:p w:rsidR="00241531" w:rsidRPr="006061E7" w:rsidRDefault="00241531" w:rsidP="0099240F">
            <w:pPr>
              <w:numPr>
                <w:ilvl w:val="0"/>
                <w:numId w:val="19"/>
              </w:numPr>
              <w:rPr>
                <w:rFonts w:ascii="Arial" w:hAnsi="Arial" w:cs="Arial"/>
                <w:sz w:val="22"/>
                <w:szCs w:val="22"/>
              </w:rPr>
            </w:pPr>
            <w:r w:rsidRPr="006061E7">
              <w:rPr>
                <w:rFonts w:ascii="Arial" w:hAnsi="Arial" w:cs="Arial"/>
                <w:sz w:val="22"/>
                <w:szCs w:val="22"/>
              </w:rPr>
              <w:t xml:space="preserve">major renovations. </w:t>
            </w:r>
          </w:p>
          <w:p w:rsidR="006061E7" w:rsidRPr="006061E7" w:rsidRDefault="006061E7" w:rsidP="006061E7">
            <w:pPr>
              <w:rPr>
                <w:rFonts w:ascii="Arial" w:hAnsi="Arial" w:cs="Arial"/>
                <w:sz w:val="22"/>
                <w:szCs w:val="22"/>
              </w:rPr>
            </w:pPr>
            <w:r w:rsidRPr="006061E7">
              <w:rPr>
                <w:rFonts w:ascii="Arial" w:hAnsi="Arial" w:cs="Arial"/>
                <w:sz w:val="22"/>
                <w:szCs w:val="22"/>
              </w:rPr>
              <w:t xml:space="preserve">Generally, the new construction must be inspected during construction and after completion to ensure compliance with national, regional, and local building codes. Failure to obtain a permit can result in significant fines and penalties, and even demolition of unauthorized construction if it cannot be made to meet code. </w:t>
            </w:r>
          </w:p>
          <w:permEnd w:id="1945643326"/>
          <w:p w:rsidR="00061FC9" w:rsidRPr="00D4792F" w:rsidRDefault="00061FC9" w:rsidP="00061FC9">
            <w:pPr>
              <w:rPr>
                <w:rFonts w:ascii="Arial" w:hAnsi="Arial" w:cs="Arial"/>
                <w:sz w:val="22"/>
                <w:szCs w:val="22"/>
              </w:rPr>
            </w:pPr>
          </w:p>
        </w:tc>
        <w:permStart w:id="1572235002" w:edGrp="everyone" w:displacedByCustomXml="next"/>
        <w:sdt>
          <w:sdtPr>
            <w:rPr>
              <w:rFonts w:ascii="Arial" w:hAnsi="Arial" w:cs="Arial"/>
              <w:sz w:val="44"/>
              <w:szCs w:val="44"/>
            </w:rPr>
            <w:id w:val="1545409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72235002"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2" w:name="_Ref427230159"/>
      <w:r w:rsidRPr="00D4792F">
        <w:rPr>
          <w:rFonts w:eastAsiaTheme="minorEastAsia"/>
          <w:kern w:val="24"/>
        </w:rPr>
        <w:t>What is a building permit and what does it show and record?</w:t>
      </w:r>
      <w:bookmarkEnd w:id="6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6061E7" w:rsidP="00061FC9">
            <w:pPr>
              <w:rPr>
                <w:rFonts w:ascii="Arial" w:hAnsi="Arial" w:cs="Arial"/>
                <w:sz w:val="22"/>
                <w:szCs w:val="22"/>
              </w:rPr>
            </w:pPr>
            <w:permStart w:id="1412775201" w:edGrp="everyone"/>
            <w:r>
              <w:rPr>
                <w:rFonts w:ascii="Arial" w:hAnsi="Arial" w:cs="Arial"/>
                <w:sz w:val="22"/>
                <w:szCs w:val="22"/>
              </w:rPr>
              <w:t>A building permit is the document which shows that your plans have been approved by a building surveyor. The building surveyor checks that the plans meet building regulations and includes:</w:t>
            </w:r>
          </w:p>
          <w:p w:rsidR="006061E7" w:rsidRDefault="006061E7" w:rsidP="0099240F">
            <w:pPr>
              <w:pStyle w:val="ListParagraph"/>
              <w:numPr>
                <w:ilvl w:val="0"/>
                <w:numId w:val="20"/>
              </w:numPr>
              <w:rPr>
                <w:rFonts w:ascii="Arial" w:hAnsi="Arial" w:cs="Arial"/>
                <w:sz w:val="22"/>
                <w:szCs w:val="22"/>
              </w:rPr>
            </w:pPr>
            <w:r>
              <w:rPr>
                <w:rFonts w:ascii="Arial" w:hAnsi="Arial" w:cs="Arial"/>
                <w:sz w:val="22"/>
                <w:szCs w:val="22"/>
              </w:rPr>
              <w:t>Occupation permit</w:t>
            </w:r>
          </w:p>
          <w:p w:rsidR="006061E7" w:rsidRDefault="006061E7" w:rsidP="0099240F">
            <w:pPr>
              <w:pStyle w:val="ListParagraph"/>
              <w:numPr>
                <w:ilvl w:val="0"/>
                <w:numId w:val="20"/>
              </w:numPr>
              <w:rPr>
                <w:rFonts w:ascii="Arial" w:hAnsi="Arial" w:cs="Arial"/>
                <w:sz w:val="22"/>
                <w:szCs w:val="22"/>
              </w:rPr>
            </w:pPr>
            <w:r>
              <w:rPr>
                <w:rFonts w:ascii="Arial" w:hAnsi="Arial" w:cs="Arial"/>
                <w:sz w:val="22"/>
                <w:szCs w:val="22"/>
              </w:rPr>
              <w:t>Progress payments</w:t>
            </w:r>
          </w:p>
          <w:p w:rsidR="006061E7" w:rsidRDefault="006061E7" w:rsidP="0099240F">
            <w:pPr>
              <w:pStyle w:val="ListParagraph"/>
              <w:numPr>
                <w:ilvl w:val="0"/>
                <w:numId w:val="20"/>
              </w:numPr>
              <w:rPr>
                <w:rFonts w:ascii="Arial" w:hAnsi="Arial" w:cs="Arial"/>
                <w:sz w:val="22"/>
                <w:szCs w:val="22"/>
              </w:rPr>
            </w:pPr>
            <w:r>
              <w:rPr>
                <w:rFonts w:ascii="Arial" w:hAnsi="Arial" w:cs="Arial"/>
                <w:sz w:val="22"/>
                <w:szCs w:val="22"/>
              </w:rPr>
              <w:t>Relevant dates</w:t>
            </w:r>
          </w:p>
          <w:p w:rsidR="006061E7" w:rsidRDefault="006061E7" w:rsidP="0099240F">
            <w:pPr>
              <w:pStyle w:val="ListParagraph"/>
              <w:numPr>
                <w:ilvl w:val="0"/>
                <w:numId w:val="20"/>
              </w:numPr>
              <w:rPr>
                <w:rFonts w:ascii="Arial" w:hAnsi="Arial" w:cs="Arial"/>
                <w:sz w:val="22"/>
                <w:szCs w:val="22"/>
              </w:rPr>
            </w:pPr>
            <w:r>
              <w:rPr>
                <w:rFonts w:ascii="Arial" w:hAnsi="Arial" w:cs="Arial"/>
                <w:sz w:val="22"/>
                <w:szCs w:val="22"/>
              </w:rPr>
              <w:t>Building surveyor</w:t>
            </w:r>
          </w:p>
          <w:p w:rsidR="006061E7" w:rsidRDefault="006061E7" w:rsidP="0099240F">
            <w:pPr>
              <w:pStyle w:val="ListParagraph"/>
              <w:numPr>
                <w:ilvl w:val="0"/>
                <w:numId w:val="20"/>
              </w:numPr>
              <w:rPr>
                <w:rFonts w:ascii="Arial" w:hAnsi="Arial" w:cs="Arial"/>
                <w:sz w:val="22"/>
                <w:szCs w:val="22"/>
              </w:rPr>
            </w:pPr>
            <w:r>
              <w:rPr>
                <w:rFonts w:ascii="Arial" w:hAnsi="Arial" w:cs="Arial"/>
                <w:sz w:val="22"/>
                <w:szCs w:val="22"/>
              </w:rPr>
              <w:t>Inspection dates</w:t>
            </w:r>
          </w:p>
          <w:p w:rsidR="006061E7" w:rsidRPr="006061E7" w:rsidRDefault="006061E7" w:rsidP="0099240F">
            <w:pPr>
              <w:pStyle w:val="ListParagraph"/>
              <w:numPr>
                <w:ilvl w:val="0"/>
                <w:numId w:val="20"/>
              </w:numPr>
              <w:rPr>
                <w:rFonts w:ascii="Arial" w:hAnsi="Arial" w:cs="Arial"/>
                <w:sz w:val="22"/>
                <w:szCs w:val="22"/>
              </w:rPr>
            </w:pPr>
            <w:r>
              <w:rPr>
                <w:rFonts w:ascii="Arial" w:hAnsi="Arial" w:cs="Arial"/>
                <w:sz w:val="22"/>
                <w:szCs w:val="22"/>
              </w:rPr>
              <w:t>Paperwork you are required to comply with</w:t>
            </w:r>
          </w:p>
          <w:permEnd w:id="1412775201"/>
          <w:p w:rsidR="00061FC9" w:rsidRPr="00D4792F" w:rsidRDefault="00061FC9" w:rsidP="00061FC9">
            <w:pPr>
              <w:rPr>
                <w:rFonts w:ascii="Arial" w:hAnsi="Arial" w:cs="Arial"/>
                <w:sz w:val="22"/>
                <w:szCs w:val="22"/>
              </w:rPr>
            </w:pPr>
          </w:p>
        </w:tc>
        <w:permStart w:id="1795305704" w:edGrp="everyone" w:displacedByCustomXml="next"/>
        <w:sdt>
          <w:sdtPr>
            <w:rPr>
              <w:rFonts w:ascii="Arial" w:hAnsi="Arial" w:cs="Arial"/>
              <w:sz w:val="44"/>
              <w:szCs w:val="44"/>
            </w:rPr>
            <w:id w:val="550655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795305704" w:displacedByCustomXml="prev"/>
      </w:tr>
    </w:tbl>
    <w:p w:rsidR="009D78CF" w:rsidRPr="00D4792F" w:rsidRDefault="009D78CF" w:rsidP="009D78CF">
      <w:pPr>
        <w:rPr>
          <w:rFonts w:ascii="Arial" w:hAnsi="Arial" w:cs="Arial"/>
          <w:sz w:val="22"/>
          <w:szCs w:val="22"/>
        </w:rPr>
      </w:pPr>
    </w:p>
    <w:p w:rsidR="005D6175" w:rsidRPr="00D4792F" w:rsidRDefault="005D6175" w:rsidP="005D6175">
      <w:pPr>
        <w:pStyle w:val="11CSTCPLQuestionBullet"/>
        <w:ind w:left="709" w:hanging="709"/>
      </w:pPr>
      <w:bookmarkStart w:id="63" w:name="_Ref427230161"/>
      <w:r w:rsidRPr="00D4792F">
        <w:rPr>
          <w:rFonts w:eastAsiaTheme="minorEastAsia"/>
          <w:bCs/>
          <w:kern w:val="24"/>
          <w:lang w:val="en-US"/>
        </w:rPr>
        <w:t>What other permits could be required? Give two examples.</w:t>
      </w:r>
      <w:bookmarkEnd w:id="6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534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855A93" w:rsidP="00061FC9">
            <w:pPr>
              <w:rPr>
                <w:rFonts w:ascii="Arial" w:hAnsi="Arial" w:cs="Arial"/>
                <w:sz w:val="22"/>
                <w:szCs w:val="22"/>
              </w:rPr>
            </w:pPr>
            <w:permStart w:id="406933392" w:edGrp="everyone"/>
            <w:r>
              <w:rPr>
                <w:rFonts w:ascii="Arial" w:hAnsi="Arial" w:cs="Arial"/>
                <w:sz w:val="22"/>
                <w:szCs w:val="22"/>
              </w:rPr>
              <w:t>Demolition permit</w:t>
            </w:r>
          </w:p>
          <w:p w:rsidR="00855A93" w:rsidRDefault="00855A93" w:rsidP="00061FC9">
            <w:pPr>
              <w:rPr>
                <w:rFonts w:ascii="Arial" w:hAnsi="Arial" w:cs="Arial"/>
                <w:sz w:val="22"/>
                <w:szCs w:val="22"/>
              </w:rPr>
            </w:pPr>
            <w:r>
              <w:rPr>
                <w:rFonts w:ascii="Arial" w:hAnsi="Arial" w:cs="Arial"/>
                <w:sz w:val="22"/>
                <w:szCs w:val="22"/>
              </w:rPr>
              <w:t>Planning permit</w:t>
            </w:r>
          </w:p>
          <w:permEnd w:id="406933392"/>
          <w:p w:rsidR="00061FC9" w:rsidRPr="00D4792F" w:rsidRDefault="00061FC9" w:rsidP="00061FC9">
            <w:pPr>
              <w:rPr>
                <w:rFonts w:ascii="Arial" w:hAnsi="Arial" w:cs="Arial"/>
                <w:sz w:val="22"/>
                <w:szCs w:val="22"/>
              </w:rPr>
            </w:pPr>
          </w:p>
        </w:tc>
        <w:permStart w:id="1332491125" w:edGrp="everyone" w:displacedByCustomXml="next"/>
        <w:sdt>
          <w:sdtPr>
            <w:rPr>
              <w:rFonts w:ascii="Arial" w:hAnsi="Arial" w:cs="Arial"/>
              <w:sz w:val="44"/>
              <w:szCs w:val="44"/>
            </w:rPr>
            <w:id w:val="-486909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332491125"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4" w:name="_Ref427230166"/>
      <w:r w:rsidRPr="00D4792F">
        <w:rPr>
          <w:rFonts w:eastAsiaTheme="minorEastAsia"/>
          <w:bCs/>
          <w:kern w:val="24"/>
        </w:rPr>
        <w:t>What would be reasonable to expect to see in a project specification?</w:t>
      </w:r>
      <w:bookmarkEnd w:id="6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75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5A93" w:rsidRPr="00855A93" w:rsidRDefault="00855A93" w:rsidP="00855A93">
            <w:pPr>
              <w:rPr>
                <w:rFonts w:ascii="Arial" w:hAnsi="Arial" w:cs="Arial"/>
                <w:sz w:val="22"/>
                <w:szCs w:val="22"/>
              </w:rPr>
            </w:pPr>
            <w:permStart w:id="384705938" w:edGrp="everyone"/>
            <w:r w:rsidRPr="00855A93">
              <w:rPr>
                <w:rFonts w:ascii="Arial" w:hAnsi="Arial" w:cs="Arial"/>
                <w:sz w:val="22"/>
                <w:szCs w:val="22"/>
              </w:rPr>
              <w:t>Project specifications contain all the written information that accompanies the plans. Your building specifications provide supplementary information to the drawings, and they take precedence over any notations on the drawings.</w:t>
            </w:r>
          </w:p>
          <w:p w:rsidR="00855A93" w:rsidRPr="00855A93" w:rsidRDefault="00855A93" w:rsidP="00855A93">
            <w:pPr>
              <w:rPr>
                <w:rFonts w:ascii="Arial" w:hAnsi="Arial" w:cs="Arial"/>
                <w:sz w:val="22"/>
                <w:szCs w:val="22"/>
              </w:rPr>
            </w:pPr>
            <w:r w:rsidRPr="00855A93">
              <w:rPr>
                <w:rFonts w:ascii="Arial" w:hAnsi="Arial" w:cs="Arial"/>
                <w:sz w:val="22"/>
                <w:szCs w:val="22"/>
              </w:rPr>
              <w:t>The sections included in a project specification include descriptions about:</w:t>
            </w:r>
          </w:p>
          <w:p w:rsidR="00241531" w:rsidRPr="00855A93" w:rsidRDefault="00241531" w:rsidP="0099240F">
            <w:pPr>
              <w:numPr>
                <w:ilvl w:val="1"/>
                <w:numId w:val="21"/>
              </w:numPr>
              <w:rPr>
                <w:rFonts w:ascii="Arial" w:hAnsi="Arial" w:cs="Arial"/>
                <w:sz w:val="22"/>
                <w:szCs w:val="22"/>
              </w:rPr>
            </w:pPr>
            <w:r w:rsidRPr="00855A93">
              <w:rPr>
                <w:rFonts w:ascii="Arial" w:hAnsi="Arial" w:cs="Arial"/>
                <w:sz w:val="22"/>
                <w:szCs w:val="22"/>
              </w:rPr>
              <w:t>the job</w:t>
            </w:r>
          </w:p>
          <w:p w:rsidR="00241531" w:rsidRPr="00855A93" w:rsidRDefault="00241531" w:rsidP="0099240F">
            <w:pPr>
              <w:numPr>
                <w:ilvl w:val="1"/>
                <w:numId w:val="21"/>
              </w:numPr>
              <w:rPr>
                <w:rFonts w:ascii="Arial" w:hAnsi="Arial" w:cs="Arial"/>
                <w:sz w:val="22"/>
                <w:szCs w:val="22"/>
              </w:rPr>
            </w:pPr>
            <w:r w:rsidRPr="00855A93">
              <w:rPr>
                <w:rFonts w:ascii="Arial" w:hAnsi="Arial" w:cs="Arial"/>
                <w:sz w:val="22"/>
                <w:szCs w:val="22"/>
              </w:rPr>
              <w:t>the site</w:t>
            </w:r>
          </w:p>
          <w:p w:rsidR="00241531" w:rsidRPr="00855A93" w:rsidRDefault="00241531" w:rsidP="0099240F">
            <w:pPr>
              <w:numPr>
                <w:ilvl w:val="1"/>
                <w:numId w:val="21"/>
              </w:numPr>
              <w:rPr>
                <w:rFonts w:ascii="Arial" w:hAnsi="Arial" w:cs="Arial"/>
                <w:sz w:val="22"/>
                <w:szCs w:val="22"/>
              </w:rPr>
            </w:pPr>
            <w:r w:rsidRPr="00855A93">
              <w:rPr>
                <w:rFonts w:ascii="Arial" w:hAnsi="Arial" w:cs="Arial"/>
                <w:sz w:val="22"/>
                <w:szCs w:val="22"/>
              </w:rPr>
              <w:t>the proprietor</w:t>
            </w:r>
          </w:p>
          <w:p w:rsidR="00241531" w:rsidRPr="00855A93" w:rsidRDefault="00241531" w:rsidP="0099240F">
            <w:pPr>
              <w:numPr>
                <w:ilvl w:val="1"/>
                <w:numId w:val="21"/>
              </w:numPr>
              <w:rPr>
                <w:rFonts w:ascii="Arial" w:hAnsi="Arial" w:cs="Arial"/>
                <w:sz w:val="22"/>
                <w:szCs w:val="22"/>
              </w:rPr>
            </w:pPr>
            <w:r w:rsidRPr="00855A93">
              <w:rPr>
                <w:rFonts w:ascii="Arial" w:hAnsi="Arial" w:cs="Arial"/>
                <w:sz w:val="22"/>
                <w:szCs w:val="22"/>
              </w:rPr>
              <w:t xml:space="preserve">other parties in the contract arrangement, for example: a trades section detailing standards and quality of work. </w:t>
            </w:r>
          </w:p>
          <w:permEnd w:id="384705938"/>
          <w:p w:rsidR="00061FC9" w:rsidRPr="00D4792F" w:rsidRDefault="00061FC9" w:rsidP="00061FC9">
            <w:pPr>
              <w:rPr>
                <w:rFonts w:ascii="Arial" w:hAnsi="Arial" w:cs="Arial"/>
                <w:sz w:val="22"/>
                <w:szCs w:val="22"/>
              </w:rPr>
            </w:pPr>
          </w:p>
        </w:tc>
        <w:permStart w:id="330392185" w:edGrp="everyone" w:displacedByCustomXml="next"/>
        <w:sdt>
          <w:sdtPr>
            <w:rPr>
              <w:rFonts w:ascii="Arial" w:hAnsi="Arial" w:cs="Arial"/>
              <w:sz w:val="44"/>
              <w:szCs w:val="44"/>
            </w:rPr>
            <w:id w:val="1921050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61FC9" w:rsidP="00061FC9">
                <w:pPr>
                  <w:keepNext/>
                  <w:ind w:left="993" w:hanging="993"/>
                </w:pPr>
                <w:r>
                  <w:rPr>
                    <w:rFonts w:ascii="Arial" w:hAnsi="Arial" w:cs="Arial"/>
                    <w:sz w:val="44"/>
                    <w:szCs w:val="44"/>
                  </w:rPr>
                  <w:sym w:font="Wingdings" w:char="F0A8"/>
                </w:r>
              </w:p>
            </w:tc>
          </w:sdtContent>
        </w:sdt>
        <w:permEnd w:id="330392185"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5" w:name="_Ref427230168"/>
      <w:r w:rsidRPr="00D4792F">
        <w:rPr>
          <w:rFonts w:eastAsiaTheme="minorEastAsia"/>
          <w:kern w:val="24"/>
        </w:rPr>
        <w:t>What is a sub-division plan and what is its purpose?</w:t>
      </w:r>
      <w:bookmarkEnd w:id="6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52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2B6C" w:rsidRPr="00F52B6C" w:rsidRDefault="00F52B6C" w:rsidP="00F52B6C">
            <w:pPr>
              <w:rPr>
                <w:rFonts w:ascii="Arial" w:hAnsi="Arial" w:cs="Arial"/>
                <w:sz w:val="22"/>
                <w:szCs w:val="22"/>
              </w:rPr>
            </w:pPr>
            <w:permStart w:id="644443360" w:edGrp="everyone"/>
            <w:r w:rsidRPr="00F52B6C">
              <w:rPr>
                <w:rFonts w:ascii="Arial" w:hAnsi="Arial" w:cs="Arial"/>
                <w:sz w:val="22"/>
                <w:szCs w:val="22"/>
              </w:rPr>
              <w:t xml:space="preserve">The </w:t>
            </w:r>
            <w:r w:rsidRPr="00F52B6C">
              <w:rPr>
                <w:rFonts w:ascii="Arial" w:hAnsi="Arial" w:cs="Arial"/>
                <w:b/>
                <w:bCs/>
                <w:sz w:val="22"/>
                <w:szCs w:val="22"/>
              </w:rPr>
              <w:t>plan of the subdivision</w:t>
            </w:r>
            <w:r w:rsidRPr="00F52B6C">
              <w:rPr>
                <w:rFonts w:ascii="Arial" w:hAnsi="Arial" w:cs="Arial"/>
                <w:sz w:val="22"/>
                <w:szCs w:val="22"/>
              </w:rPr>
              <w:t xml:space="preserve"> is prepared for planning approval prior to the development of the land. It is a good source of information relating to adjoining properties.</w:t>
            </w:r>
          </w:p>
          <w:permEnd w:id="644443360"/>
          <w:p w:rsidR="00061FC9" w:rsidRPr="00D4792F" w:rsidRDefault="00061FC9" w:rsidP="00061FC9">
            <w:pPr>
              <w:rPr>
                <w:rFonts w:ascii="Arial" w:hAnsi="Arial" w:cs="Arial"/>
                <w:sz w:val="22"/>
                <w:szCs w:val="22"/>
              </w:rPr>
            </w:pPr>
          </w:p>
        </w:tc>
        <w:permStart w:id="323311621" w:edGrp="everyone" w:displacedByCustomXml="next"/>
        <w:sdt>
          <w:sdtPr>
            <w:rPr>
              <w:rFonts w:ascii="Arial" w:hAnsi="Arial" w:cs="Arial"/>
              <w:sz w:val="44"/>
              <w:szCs w:val="44"/>
            </w:rPr>
            <w:id w:val="12540857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323311621" w:displacedByCustomXml="prev"/>
      </w:tr>
    </w:tbl>
    <w:p w:rsidR="005D6175" w:rsidRPr="00D4792F" w:rsidRDefault="005D6175" w:rsidP="005D6175">
      <w:pPr>
        <w:rPr>
          <w:rFonts w:ascii="Arial" w:hAnsi="Arial" w:cs="Arial"/>
          <w:sz w:val="22"/>
          <w:szCs w:val="22"/>
        </w:rPr>
      </w:pPr>
    </w:p>
    <w:p w:rsidR="006F606F" w:rsidRPr="00D4792F" w:rsidRDefault="006F606F" w:rsidP="000A0E1D">
      <w:pPr>
        <w:pStyle w:val="11CSTCPLQuestionBullet"/>
        <w:numPr>
          <w:ilvl w:val="0"/>
          <w:numId w:val="0"/>
        </w:numPr>
        <w:ind w:left="360" w:hanging="360"/>
      </w:pPr>
    </w:p>
    <w:p w:rsidR="006F606F" w:rsidRPr="00D4792F" w:rsidRDefault="006F606F" w:rsidP="006F606F">
      <w:pPr>
        <w:pStyle w:val="11CSTCPLQuestionBullet"/>
        <w:ind w:left="709" w:hanging="709"/>
        <w:rPr>
          <w:rFonts w:cs="Arial"/>
          <w:sz w:val="22"/>
          <w:szCs w:val="22"/>
        </w:rPr>
      </w:pPr>
      <w:bookmarkStart w:id="66" w:name="_Ref427579066"/>
      <w:r w:rsidRPr="00D4792F">
        <w:rPr>
          <w:bCs/>
        </w:rPr>
        <w:t>What would a site plan tell you?</w:t>
      </w:r>
      <w:bookmarkEnd w:id="66"/>
    </w:p>
    <w:p w:rsidR="006F606F" w:rsidRPr="00D4792F" w:rsidRDefault="006F606F" w:rsidP="000A0E1D">
      <w:pPr>
        <w:pStyle w:val="11CSTCPLQuestionBullet"/>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623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rPr>
                <w:rFonts w:ascii="Arial" w:hAnsi="Arial" w:cs="Arial"/>
                <w:sz w:val="22"/>
                <w:szCs w:val="22"/>
              </w:rPr>
            </w:pPr>
            <w:permStart w:id="1954957089" w:edGrp="everyone"/>
            <w:r w:rsidRPr="00FF34C3">
              <w:rPr>
                <w:rFonts w:ascii="Arial" w:hAnsi="Arial" w:cs="Arial"/>
                <w:sz w:val="22"/>
                <w:szCs w:val="22"/>
              </w:rPr>
              <w:t xml:space="preserve">The </w:t>
            </w:r>
            <w:r w:rsidRPr="00FF34C3">
              <w:rPr>
                <w:rFonts w:ascii="Arial" w:hAnsi="Arial" w:cs="Arial"/>
                <w:b/>
                <w:bCs/>
                <w:sz w:val="22"/>
                <w:szCs w:val="22"/>
              </w:rPr>
              <w:t>site plan</w:t>
            </w:r>
            <w:r w:rsidRPr="00FF34C3">
              <w:rPr>
                <w:rFonts w:ascii="Arial" w:hAnsi="Arial" w:cs="Arial"/>
                <w:sz w:val="22"/>
                <w:szCs w:val="22"/>
              </w:rPr>
              <w:t xml:space="preserve"> shows a 'bird's eye view' of the building site which:</w:t>
            </w:r>
          </w:p>
          <w:p w:rsidR="00241531" w:rsidRPr="00FF34C3" w:rsidRDefault="00241531" w:rsidP="0099240F">
            <w:pPr>
              <w:numPr>
                <w:ilvl w:val="1"/>
                <w:numId w:val="22"/>
              </w:numPr>
              <w:rPr>
                <w:rFonts w:ascii="Arial" w:hAnsi="Arial" w:cs="Arial"/>
                <w:sz w:val="22"/>
                <w:szCs w:val="22"/>
              </w:rPr>
            </w:pPr>
            <w:r w:rsidRPr="00FF34C3">
              <w:rPr>
                <w:rFonts w:ascii="Arial" w:hAnsi="Arial" w:cs="Arial"/>
                <w:sz w:val="22"/>
                <w:szCs w:val="22"/>
              </w:rPr>
              <w:t>Shows the location of a structure on a block of land</w:t>
            </w:r>
          </w:p>
          <w:p w:rsidR="00241531" w:rsidRPr="00FF34C3" w:rsidRDefault="00241531" w:rsidP="0099240F">
            <w:pPr>
              <w:numPr>
                <w:ilvl w:val="1"/>
                <w:numId w:val="22"/>
              </w:numPr>
              <w:rPr>
                <w:rFonts w:ascii="Arial" w:hAnsi="Arial" w:cs="Arial"/>
                <w:sz w:val="22"/>
                <w:szCs w:val="22"/>
              </w:rPr>
            </w:pPr>
            <w:r w:rsidRPr="00FF34C3">
              <w:rPr>
                <w:rFonts w:ascii="Arial" w:hAnsi="Arial" w:cs="Arial"/>
                <w:sz w:val="22"/>
                <w:szCs w:val="22"/>
              </w:rPr>
              <w:t>minimises the risk of building on the wrong block of land</w:t>
            </w:r>
          </w:p>
          <w:p w:rsidR="00241531" w:rsidRPr="00FF34C3" w:rsidRDefault="00241531" w:rsidP="0099240F">
            <w:pPr>
              <w:numPr>
                <w:ilvl w:val="1"/>
                <w:numId w:val="22"/>
              </w:numPr>
              <w:rPr>
                <w:rFonts w:ascii="Arial" w:hAnsi="Arial" w:cs="Arial"/>
                <w:sz w:val="22"/>
                <w:szCs w:val="22"/>
              </w:rPr>
            </w:pPr>
            <w:r w:rsidRPr="00FF34C3">
              <w:rPr>
                <w:rFonts w:ascii="Arial" w:hAnsi="Arial" w:cs="Arial"/>
                <w:sz w:val="22"/>
                <w:szCs w:val="22"/>
              </w:rPr>
              <w:t>is usually drawn to a smaller scale than a floor plan</w:t>
            </w:r>
          </w:p>
          <w:p w:rsidR="00241531" w:rsidRPr="00FF34C3" w:rsidRDefault="00241531" w:rsidP="0099240F">
            <w:pPr>
              <w:numPr>
                <w:ilvl w:val="1"/>
                <w:numId w:val="22"/>
              </w:numPr>
              <w:rPr>
                <w:rFonts w:ascii="Arial" w:hAnsi="Arial" w:cs="Arial"/>
                <w:sz w:val="22"/>
                <w:szCs w:val="22"/>
              </w:rPr>
            </w:pPr>
            <w:r w:rsidRPr="00FF34C3">
              <w:rPr>
                <w:rFonts w:ascii="Arial" w:hAnsi="Arial" w:cs="Arial"/>
                <w:sz w:val="22"/>
                <w:szCs w:val="22"/>
              </w:rPr>
              <w:t>Is adequate at a 1:500 scale</w:t>
            </w:r>
          </w:p>
          <w:p w:rsidR="00241531" w:rsidRDefault="00241531" w:rsidP="0099240F">
            <w:pPr>
              <w:numPr>
                <w:ilvl w:val="1"/>
                <w:numId w:val="22"/>
              </w:numPr>
              <w:rPr>
                <w:rFonts w:ascii="Arial" w:hAnsi="Arial" w:cs="Arial"/>
                <w:sz w:val="22"/>
                <w:szCs w:val="22"/>
              </w:rPr>
            </w:pPr>
            <w:r w:rsidRPr="00FF34C3">
              <w:rPr>
                <w:rFonts w:ascii="Arial" w:hAnsi="Arial" w:cs="Arial"/>
                <w:sz w:val="22"/>
                <w:szCs w:val="22"/>
              </w:rPr>
              <w:t>Is informative when looking at adjoining properties</w:t>
            </w:r>
          </w:p>
          <w:p w:rsidR="00FF34C3" w:rsidRPr="00FF34C3" w:rsidRDefault="00FF34C3" w:rsidP="00FF34C3">
            <w:pPr>
              <w:ind w:left="1440"/>
              <w:rPr>
                <w:rFonts w:ascii="Arial" w:hAnsi="Arial" w:cs="Arial"/>
                <w:sz w:val="22"/>
                <w:szCs w:val="22"/>
              </w:rPr>
            </w:pPr>
          </w:p>
          <w:p w:rsidR="00FF34C3" w:rsidRPr="00FF34C3" w:rsidRDefault="00FF34C3" w:rsidP="00FF34C3">
            <w:pPr>
              <w:rPr>
                <w:rFonts w:ascii="Arial" w:hAnsi="Arial" w:cs="Arial"/>
                <w:sz w:val="22"/>
                <w:szCs w:val="22"/>
              </w:rPr>
            </w:pPr>
            <w:r w:rsidRPr="00FF34C3">
              <w:rPr>
                <w:rFonts w:ascii="Arial" w:hAnsi="Arial" w:cs="Arial"/>
                <w:sz w:val="22"/>
                <w:szCs w:val="22"/>
              </w:rPr>
              <w:t xml:space="preserve">As the roof line is detailed, the downpipe locations and stormwater drainage system can also be indicated as well as setback distances from the front and side boundaries. </w:t>
            </w:r>
          </w:p>
          <w:permEnd w:id="1954957089"/>
          <w:p w:rsidR="00061FC9" w:rsidRPr="00D4792F" w:rsidRDefault="00061FC9" w:rsidP="00061FC9">
            <w:pPr>
              <w:rPr>
                <w:rFonts w:ascii="Arial" w:hAnsi="Arial" w:cs="Arial"/>
                <w:sz w:val="22"/>
                <w:szCs w:val="22"/>
              </w:rPr>
            </w:pPr>
          </w:p>
        </w:tc>
        <w:permStart w:id="240808674" w:edGrp="everyone" w:displacedByCustomXml="next"/>
        <w:sdt>
          <w:sdtPr>
            <w:rPr>
              <w:rFonts w:ascii="Arial" w:hAnsi="Arial" w:cs="Arial"/>
              <w:sz w:val="44"/>
              <w:szCs w:val="44"/>
            </w:rPr>
            <w:id w:val="864183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240808674" w:displacedByCustomXml="prev"/>
      </w:tr>
    </w:tbl>
    <w:p w:rsidR="00707972" w:rsidRDefault="00707972">
      <w:pPr>
        <w:jc w:val="left"/>
        <w:rPr>
          <w:rFonts w:ascii="Arial" w:hAnsi="Arial" w:cs="Arial"/>
          <w:sz w:val="22"/>
          <w:szCs w:val="22"/>
        </w:rPr>
      </w:pPr>
    </w:p>
    <w:p w:rsidR="006F606F" w:rsidRPr="00D4792F" w:rsidRDefault="006F606F">
      <w:pPr>
        <w:jc w:val="left"/>
        <w:rPr>
          <w:rFonts w:ascii="Arial" w:hAnsi="Arial" w:cs="Arial"/>
          <w:sz w:val="22"/>
          <w:szCs w:val="22"/>
        </w:rPr>
      </w:pPr>
      <w:r w:rsidRPr="00D4792F">
        <w:rPr>
          <w:rFonts w:ascii="Arial" w:hAnsi="Arial" w:cs="Arial"/>
          <w:sz w:val="22"/>
          <w:szCs w:val="22"/>
        </w:rPr>
        <w:br w:type="page"/>
      </w:r>
    </w:p>
    <w:p w:rsidR="005D6175" w:rsidRPr="00D4792F" w:rsidRDefault="005D6175" w:rsidP="005D6175">
      <w:pPr>
        <w:pStyle w:val="11CSTCPLQuestionBullet"/>
        <w:ind w:left="709" w:hanging="709"/>
      </w:pPr>
      <w:bookmarkStart w:id="67" w:name="_Ref427230170"/>
      <w:r w:rsidRPr="00D4792F">
        <w:rPr>
          <w:rFonts w:eastAsiaTheme="minorEastAsia"/>
          <w:kern w:val="24"/>
        </w:rPr>
        <w:lastRenderedPageBreak/>
        <w:t>Explain what a floor plan will tell you</w:t>
      </w:r>
      <w:r w:rsidRPr="00D4792F">
        <w:t>.</w:t>
      </w:r>
      <w:bookmarkEnd w:id="67"/>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490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divId w:val="1576745409"/>
              <w:rPr>
                <w:rFonts w:ascii="Arial" w:hAnsi="Arial" w:cs="Arial"/>
                <w:sz w:val="22"/>
                <w:szCs w:val="22"/>
              </w:rPr>
            </w:pPr>
            <w:permStart w:id="1329273619" w:edGrp="everyone"/>
            <w:r w:rsidRPr="00FF34C3">
              <w:rPr>
                <w:rFonts w:ascii="Arial" w:hAnsi="Arial" w:cs="Arial"/>
                <w:sz w:val="22"/>
                <w:szCs w:val="22"/>
              </w:rPr>
              <w:t>Floor plans are like cross sections which are taken horizontally half way up the wall and are drawn to a scale of 1:100 or 1:50 (depending on project type).</w:t>
            </w:r>
          </w:p>
          <w:p w:rsidR="00FF34C3" w:rsidRPr="00FF34C3" w:rsidRDefault="00FF34C3" w:rsidP="00FF34C3">
            <w:pPr>
              <w:divId w:val="1576745409"/>
              <w:rPr>
                <w:rFonts w:ascii="Arial" w:hAnsi="Arial" w:cs="Arial"/>
                <w:sz w:val="22"/>
                <w:szCs w:val="22"/>
              </w:rPr>
            </w:pPr>
            <w:r w:rsidRPr="00FF34C3">
              <w:rPr>
                <w:rFonts w:ascii="Arial" w:hAnsi="Arial" w:cs="Arial"/>
                <w:sz w:val="22"/>
                <w:szCs w:val="22"/>
              </w:rPr>
              <w:t>Floor plans show a vast amount of detail including:</w:t>
            </w:r>
          </w:p>
          <w:p w:rsidR="00241531" w:rsidRPr="00FF34C3" w:rsidRDefault="00241531" w:rsidP="0099240F">
            <w:pPr>
              <w:numPr>
                <w:ilvl w:val="1"/>
                <w:numId w:val="23"/>
              </w:numPr>
              <w:divId w:val="185994459"/>
              <w:rPr>
                <w:rFonts w:ascii="Arial" w:hAnsi="Arial" w:cs="Arial"/>
                <w:sz w:val="22"/>
                <w:szCs w:val="22"/>
              </w:rPr>
            </w:pPr>
            <w:r w:rsidRPr="00FF34C3">
              <w:rPr>
                <w:rFonts w:ascii="Arial" w:hAnsi="Arial" w:cs="Arial"/>
                <w:sz w:val="22"/>
                <w:szCs w:val="22"/>
              </w:rPr>
              <w:t>all horizontal dimensions such as room size and wall thickness</w:t>
            </w:r>
          </w:p>
          <w:p w:rsidR="00241531" w:rsidRPr="00FF34C3" w:rsidRDefault="00241531" w:rsidP="0099240F">
            <w:pPr>
              <w:numPr>
                <w:ilvl w:val="1"/>
                <w:numId w:val="23"/>
              </w:numPr>
              <w:divId w:val="156269857"/>
              <w:rPr>
                <w:rFonts w:ascii="Arial" w:hAnsi="Arial" w:cs="Arial"/>
                <w:sz w:val="22"/>
                <w:szCs w:val="22"/>
              </w:rPr>
            </w:pPr>
            <w:r w:rsidRPr="00FF34C3">
              <w:rPr>
                <w:rFonts w:ascii="Arial" w:hAnsi="Arial" w:cs="Arial"/>
                <w:sz w:val="22"/>
                <w:szCs w:val="22"/>
              </w:rPr>
              <w:t>size and location of windows and doors</w:t>
            </w:r>
          </w:p>
          <w:p w:rsidR="00241531" w:rsidRPr="00FF34C3" w:rsidRDefault="00241531" w:rsidP="0099240F">
            <w:pPr>
              <w:numPr>
                <w:ilvl w:val="1"/>
                <w:numId w:val="23"/>
              </w:numPr>
              <w:divId w:val="1156844219"/>
              <w:rPr>
                <w:rFonts w:ascii="Arial" w:hAnsi="Arial" w:cs="Arial"/>
                <w:sz w:val="22"/>
                <w:szCs w:val="22"/>
              </w:rPr>
            </w:pPr>
            <w:r w:rsidRPr="00FF34C3">
              <w:rPr>
                <w:rFonts w:ascii="Arial" w:hAnsi="Arial" w:cs="Arial"/>
                <w:sz w:val="22"/>
                <w:szCs w:val="22"/>
              </w:rPr>
              <w:t>location of fixtures and fittings</w:t>
            </w:r>
          </w:p>
          <w:p w:rsidR="00241531" w:rsidRPr="00FF34C3" w:rsidRDefault="00241531" w:rsidP="0099240F">
            <w:pPr>
              <w:numPr>
                <w:ilvl w:val="1"/>
                <w:numId w:val="23"/>
              </w:numPr>
              <w:divId w:val="947152760"/>
              <w:rPr>
                <w:rFonts w:ascii="Arial" w:hAnsi="Arial" w:cs="Arial"/>
                <w:sz w:val="22"/>
                <w:szCs w:val="22"/>
              </w:rPr>
            </w:pPr>
            <w:r w:rsidRPr="00FF34C3">
              <w:rPr>
                <w:rFonts w:ascii="Arial" w:hAnsi="Arial" w:cs="Arial"/>
                <w:sz w:val="22"/>
                <w:szCs w:val="22"/>
              </w:rPr>
              <w:t>any particular requirements in a room such as floor coverings</w:t>
            </w:r>
          </w:p>
          <w:p w:rsidR="00241531" w:rsidRDefault="00241531" w:rsidP="0099240F">
            <w:pPr>
              <w:numPr>
                <w:ilvl w:val="1"/>
                <w:numId w:val="23"/>
              </w:numPr>
              <w:divId w:val="729574376"/>
              <w:rPr>
                <w:rFonts w:ascii="Arial" w:hAnsi="Arial" w:cs="Arial"/>
                <w:sz w:val="22"/>
                <w:szCs w:val="22"/>
              </w:rPr>
            </w:pPr>
            <w:r w:rsidRPr="00FF34C3">
              <w:rPr>
                <w:rFonts w:ascii="Arial" w:hAnsi="Arial" w:cs="Arial"/>
                <w:sz w:val="22"/>
                <w:szCs w:val="22"/>
              </w:rPr>
              <w:t>an indication of the materials used for wall construction</w:t>
            </w:r>
          </w:p>
          <w:p w:rsidR="00FF34C3" w:rsidRPr="00FF34C3" w:rsidRDefault="00FF34C3" w:rsidP="0099240F">
            <w:pPr>
              <w:numPr>
                <w:ilvl w:val="1"/>
                <w:numId w:val="23"/>
              </w:numPr>
              <w:divId w:val="729574376"/>
              <w:rPr>
                <w:rFonts w:ascii="Arial" w:hAnsi="Arial" w:cs="Arial"/>
                <w:sz w:val="22"/>
                <w:szCs w:val="22"/>
              </w:rPr>
            </w:pPr>
            <w:r>
              <w:rPr>
                <w:rFonts w:ascii="Arial" w:hAnsi="Arial" w:cs="Arial"/>
                <w:sz w:val="22"/>
                <w:szCs w:val="22"/>
              </w:rPr>
              <w:t>the overall floor area</w:t>
            </w:r>
          </w:p>
          <w:permEnd w:id="1329273619"/>
          <w:p w:rsidR="00061FC9" w:rsidRPr="00D4792F" w:rsidRDefault="00061FC9" w:rsidP="00061FC9">
            <w:pPr>
              <w:rPr>
                <w:rFonts w:ascii="Arial" w:hAnsi="Arial" w:cs="Arial"/>
                <w:sz w:val="22"/>
                <w:szCs w:val="22"/>
              </w:rPr>
            </w:pPr>
          </w:p>
        </w:tc>
        <w:permStart w:id="575211527" w:edGrp="everyone" w:displacedByCustomXml="next"/>
        <w:sdt>
          <w:sdtPr>
            <w:rPr>
              <w:rFonts w:ascii="Arial" w:hAnsi="Arial" w:cs="Arial"/>
              <w:sz w:val="44"/>
              <w:szCs w:val="44"/>
            </w:rPr>
            <w:id w:val="-194547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575211527"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5D6175" w:rsidRPr="00D4792F" w:rsidRDefault="005D6175" w:rsidP="005D6175">
      <w:pPr>
        <w:pStyle w:val="11CSTCPLQuestionBullet"/>
        <w:ind w:left="709" w:hanging="709"/>
      </w:pPr>
      <w:bookmarkStart w:id="68" w:name="_Ref427230172"/>
      <w:r w:rsidRPr="00D4792F">
        <w:rPr>
          <w:rFonts w:eastAsiaTheme="minorEastAsia"/>
          <w:kern w:val="24"/>
        </w:rPr>
        <w:t>What is the purpose of a cross sectional drawing?</w:t>
      </w:r>
      <w:bookmarkEnd w:id="68"/>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341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rPr>
                <w:rFonts w:ascii="Arial" w:hAnsi="Arial" w:cs="Arial"/>
                <w:sz w:val="22"/>
                <w:szCs w:val="22"/>
              </w:rPr>
            </w:pPr>
            <w:permStart w:id="1736138327" w:edGrp="everyone"/>
            <w:r w:rsidRPr="00FF34C3">
              <w:rPr>
                <w:rFonts w:ascii="Arial" w:hAnsi="Arial" w:cs="Arial"/>
                <w:sz w:val="22"/>
                <w:szCs w:val="22"/>
              </w:rPr>
              <w:t>Cross Sections are a slice taken vertically through a given point along the building and are:</w:t>
            </w:r>
          </w:p>
          <w:p w:rsidR="00241531" w:rsidRPr="00FF34C3" w:rsidRDefault="00241531" w:rsidP="0099240F">
            <w:pPr>
              <w:numPr>
                <w:ilvl w:val="0"/>
                <w:numId w:val="24"/>
              </w:numPr>
              <w:rPr>
                <w:rFonts w:ascii="Arial" w:hAnsi="Arial" w:cs="Arial"/>
                <w:sz w:val="22"/>
                <w:szCs w:val="22"/>
              </w:rPr>
            </w:pPr>
            <w:r w:rsidRPr="00FF34C3">
              <w:rPr>
                <w:rFonts w:ascii="Arial" w:hAnsi="Arial" w:cs="Arial"/>
                <w:sz w:val="22"/>
                <w:szCs w:val="22"/>
              </w:rPr>
              <w:t>generally drawn to a bigger scale than floor plans for more detail</w:t>
            </w:r>
          </w:p>
          <w:p w:rsidR="00241531" w:rsidRPr="00FF34C3" w:rsidRDefault="00241531" w:rsidP="0099240F">
            <w:pPr>
              <w:numPr>
                <w:ilvl w:val="0"/>
                <w:numId w:val="24"/>
              </w:numPr>
              <w:rPr>
                <w:rFonts w:ascii="Arial" w:hAnsi="Arial" w:cs="Arial"/>
                <w:sz w:val="22"/>
                <w:szCs w:val="22"/>
              </w:rPr>
            </w:pPr>
            <w:r w:rsidRPr="00FF34C3">
              <w:rPr>
                <w:rFonts w:ascii="Arial" w:hAnsi="Arial" w:cs="Arial"/>
                <w:sz w:val="22"/>
                <w:szCs w:val="22"/>
              </w:rPr>
              <w:t>indicate the type of structural materials</w:t>
            </w:r>
          </w:p>
          <w:permEnd w:id="1736138327"/>
          <w:p w:rsidR="00061FC9" w:rsidRPr="00D4792F" w:rsidRDefault="00061FC9" w:rsidP="00061FC9">
            <w:pPr>
              <w:rPr>
                <w:rFonts w:ascii="Arial" w:hAnsi="Arial" w:cs="Arial"/>
                <w:sz w:val="22"/>
                <w:szCs w:val="22"/>
              </w:rPr>
            </w:pPr>
          </w:p>
        </w:tc>
        <w:permStart w:id="1911624227" w:edGrp="everyone" w:displacedByCustomXml="next"/>
        <w:sdt>
          <w:sdtPr>
            <w:rPr>
              <w:rFonts w:ascii="Arial" w:hAnsi="Arial" w:cs="Arial"/>
              <w:sz w:val="44"/>
              <w:szCs w:val="44"/>
            </w:rPr>
            <w:id w:val="-1187677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911624227" w:displacedByCustomXml="prev"/>
      </w:tr>
    </w:tbl>
    <w:p w:rsidR="005D6175" w:rsidRPr="00D4792F" w:rsidRDefault="005D6175" w:rsidP="005D6175">
      <w:pPr>
        <w:rPr>
          <w:rFonts w:ascii="Arial" w:hAnsi="Arial" w:cs="Arial"/>
          <w:sz w:val="22"/>
          <w:szCs w:val="22"/>
        </w:rPr>
      </w:pPr>
    </w:p>
    <w:p w:rsidR="00FA6F10" w:rsidRPr="00D4792F" w:rsidRDefault="00FA6F10" w:rsidP="00DF399D">
      <w:pPr>
        <w:pStyle w:val="11CSTCPLQuestionBullet"/>
        <w:numPr>
          <w:ilvl w:val="0"/>
          <w:numId w:val="0"/>
        </w:numPr>
        <w:ind w:left="360" w:hanging="360"/>
      </w:pPr>
    </w:p>
    <w:p w:rsidR="00FA6F10" w:rsidRPr="00D4792F" w:rsidRDefault="00FA6F10" w:rsidP="00FA6F10">
      <w:pPr>
        <w:pStyle w:val="11CSTCPLQuestionBullet"/>
        <w:ind w:left="709" w:hanging="709"/>
        <w:rPr>
          <w:rFonts w:cs="Arial"/>
          <w:sz w:val="22"/>
          <w:szCs w:val="22"/>
        </w:rPr>
      </w:pPr>
      <w:bookmarkStart w:id="69" w:name="_Ref427579179"/>
      <w:r w:rsidRPr="00D4792F">
        <w:rPr>
          <w:bCs/>
        </w:rPr>
        <w:t xml:space="preserve">What information would </w:t>
      </w:r>
      <w:r w:rsidR="00915312" w:rsidRPr="00D4792F">
        <w:rPr>
          <w:bCs/>
        </w:rPr>
        <w:t>you expect Municipal (Council) d</w:t>
      </w:r>
      <w:r w:rsidRPr="00D4792F">
        <w:rPr>
          <w:bCs/>
        </w:rPr>
        <w:t xml:space="preserve">rainage </w:t>
      </w:r>
      <w:r w:rsidR="00915312" w:rsidRPr="00D4792F">
        <w:rPr>
          <w:bCs/>
        </w:rPr>
        <w:t>p</w:t>
      </w:r>
      <w:r w:rsidRPr="00D4792F">
        <w:rPr>
          <w:bCs/>
        </w:rPr>
        <w:t>lans and W</w:t>
      </w:r>
      <w:r w:rsidR="00915312" w:rsidRPr="00D4792F">
        <w:rPr>
          <w:bCs/>
        </w:rPr>
        <w:t>ater Authority d</w:t>
      </w:r>
      <w:r w:rsidRPr="00D4792F">
        <w:rPr>
          <w:bCs/>
        </w:rPr>
        <w:t>ocumentation to provide you?</w:t>
      </w:r>
      <w:bookmarkEnd w:id="69"/>
    </w:p>
    <w:p w:rsidR="00FA6F10" w:rsidRPr="00D4792F" w:rsidRDefault="00FA6F10" w:rsidP="00FA6F10">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FF34C3" w:rsidP="00061FC9">
            <w:pPr>
              <w:rPr>
                <w:rFonts w:ascii="Arial" w:hAnsi="Arial" w:cs="Arial"/>
                <w:sz w:val="22"/>
                <w:szCs w:val="22"/>
              </w:rPr>
            </w:pPr>
            <w:permStart w:id="1064382798" w:edGrp="everyone"/>
            <w:r w:rsidRPr="00FF34C3">
              <w:rPr>
                <w:rFonts w:ascii="Arial" w:hAnsi="Arial" w:cs="Arial"/>
                <w:b/>
                <w:bCs/>
                <w:sz w:val="22"/>
                <w:szCs w:val="22"/>
              </w:rPr>
              <w:t>Municipal drainage plans</w:t>
            </w:r>
            <w:r w:rsidRPr="00FF34C3">
              <w:rPr>
                <w:rFonts w:ascii="Arial" w:hAnsi="Arial" w:cs="Arial"/>
                <w:sz w:val="22"/>
                <w:szCs w:val="22"/>
              </w:rPr>
              <w:t xml:space="preserve"> provide details of legal points of discharge for stormwater drainage</w:t>
            </w:r>
            <w:permEnd w:id="1064382798"/>
          </w:p>
        </w:tc>
        <w:permStart w:id="610486193" w:edGrp="everyone" w:displacedByCustomXml="next"/>
        <w:sdt>
          <w:sdtPr>
            <w:rPr>
              <w:rFonts w:ascii="Arial" w:hAnsi="Arial" w:cs="Arial"/>
              <w:sz w:val="44"/>
              <w:szCs w:val="44"/>
            </w:rPr>
            <w:id w:val="981349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610486193" w:displacedByCustomXml="prev"/>
      </w:tr>
    </w:tbl>
    <w:p w:rsidR="00FA6F10" w:rsidRPr="00D4792F" w:rsidRDefault="00FA6F10" w:rsidP="00FA6F10">
      <w:pPr>
        <w:rPr>
          <w:rFonts w:ascii="Arial" w:hAnsi="Arial" w:cs="Arial"/>
          <w:sz w:val="20"/>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0" w:name="_Ref427230177"/>
      <w:r w:rsidRPr="00D4792F">
        <w:rPr>
          <w:rFonts w:eastAsiaTheme="minorEastAsia"/>
          <w:kern w:val="24"/>
        </w:rPr>
        <w:lastRenderedPageBreak/>
        <w:t>Briefly discuss the purpose of footing design and name the Australian Standard (AS) which applies for low rise commercial building projects</w:t>
      </w:r>
      <w:r w:rsidRPr="00D4792F">
        <w:t>.</w:t>
      </w:r>
      <w:bookmarkEnd w:id="70"/>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34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rPr>
                <w:rFonts w:ascii="Arial" w:hAnsi="Arial" w:cs="Arial"/>
                <w:sz w:val="22"/>
                <w:szCs w:val="22"/>
              </w:rPr>
            </w:pPr>
            <w:permStart w:id="1946100894" w:edGrp="everyone"/>
            <w:r w:rsidRPr="00FF34C3">
              <w:rPr>
                <w:rFonts w:ascii="Arial" w:hAnsi="Arial" w:cs="Arial"/>
                <w:sz w:val="22"/>
                <w:szCs w:val="22"/>
              </w:rPr>
              <w:t xml:space="preserve">Footing designs for residential projects are made to comply with </w:t>
            </w:r>
            <w:r w:rsidRPr="00FF34C3">
              <w:rPr>
                <w:rFonts w:ascii="Arial" w:hAnsi="Arial" w:cs="Arial"/>
                <w:i/>
                <w:iCs/>
                <w:sz w:val="22"/>
                <w:szCs w:val="22"/>
              </w:rPr>
              <w:t>AS 2879 - 2006 Residential slab and footing - construction</w:t>
            </w:r>
            <w:r w:rsidRPr="00FF34C3">
              <w:rPr>
                <w:rFonts w:ascii="Arial" w:hAnsi="Arial" w:cs="Arial"/>
                <w:sz w:val="22"/>
                <w:szCs w:val="22"/>
              </w:rPr>
              <w:t xml:space="preserve">. Dimensions are not generally shown so they must be read with the architectural plans. </w:t>
            </w:r>
          </w:p>
          <w:permEnd w:id="1946100894"/>
          <w:p w:rsidR="004E06C8" w:rsidRPr="00D4792F" w:rsidRDefault="004E06C8" w:rsidP="004E06C8">
            <w:pPr>
              <w:rPr>
                <w:rFonts w:ascii="Arial" w:hAnsi="Arial" w:cs="Arial"/>
                <w:sz w:val="22"/>
                <w:szCs w:val="22"/>
              </w:rPr>
            </w:pPr>
          </w:p>
        </w:tc>
        <w:permStart w:id="2131310855" w:edGrp="everyone" w:displacedByCustomXml="next"/>
        <w:sdt>
          <w:sdtPr>
            <w:rPr>
              <w:rFonts w:ascii="Arial" w:hAnsi="Arial" w:cs="Arial"/>
              <w:sz w:val="44"/>
              <w:szCs w:val="44"/>
            </w:rPr>
            <w:id w:val="-8717653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2131310855" w:displacedByCustomXml="prev"/>
      </w:tr>
    </w:tbl>
    <w:p w:rsidR="005D6175" w:rsidRPr="00D4792F" w:rsidRDefault="005D6175" w:rsidP="005D6175">
      <w:pPr>
        <w:rPr>
          <w:rFonts w:ascii="Arial" w:hAnsi="Arial" w:cs="Arial"/>
          <w:sz w:val="22"/>
          <w:szCs w:val="22"/>
        </w:rPr>
      </w:pPr>
    </w:p>
    <w:p w:rsidR="006F606F" w:rsidRPr="00D4792F" w:rsidRDefault="006F606F">
      <w:pPr>
        <w:jc w:val="left"/>
        <w:rPr>
          <w:rFonts w:ascii="Arial" w:hAnsi="Arial" w:cs="Arial"/>
          <w:sz w:val="22"/>
          <w:szCs w:val="22"/>
        </w:rPr>
      </w:pPr>
    </w:p>
    <w:p w:rsidR="005D6175" w:rsidRPr="00D4792F" w:rsidRDefault="005D6175" w:rsidP="005D6175">
      <w:pPr>
        <w:pStyle w:val="11CSTCPLQuestionBullet"/>
        <w:ind w:left="709" w:hanging="709"/>
      </w:pPr>
      <w:bookmarkStart w:id="71" w:name="_Ref427230180"/>
      <w:r w:rsidRPr="00D4792F">
        <w:rPr>
          <w:rFonts w:eastAsiaTheme="minorEastAsia"/>
          <w:bCs/>
          <w:kern w:val="24"/>
        </w:rPr>
        <w:t>What are contour plans? Describe their purpose in building and construction projects.</w:t>
      </w:r>
      <w:bookmarkEnd w:id="71"/>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rPr>
                <w:rFonts w:ascii="Arial" w:hAnsi="Arial" w:cs="Arial"/>
                <w:sz w:val="22"/>
                <w:szCs w:val="22"/>
              </w:rPr>
            </w:pPr>
            <w:permStart w:id="1228622801" w:edGrp="everyone"/>
            <w:r w:rsidRPr="00FF34C3">
              <w:rPr>
                <w:rFonts w:ascii="Arial" w:hAnsi="Arial" w:cs="Arial"/>
                <w:sz w:val="22"/>
                <w:szCs w:val="22"/>
              </w:rPr>
              <w:t xml:space="preserve">Contour plans are a graphical representation of the lay of the land and show the degree of slope on a site. They typically relate back to a site </w:t>
            </w:r>
            <w:hyperlink r:id="rId19" w:history="1">
              <w:r w:rsidRPr="00FF34C3">
                <w:rPr>
                  <w:rStyle w:val="Hyperlink"/>
                  <w:rFonts w:ascii="Arial" w:hAnsi="Arial" w:cs="Arial"/>
                  <w:sz w:val="22"/>
                  <w:szCs w:val="22"/>
                </w:rPr>
                <w:t>datum</w:t>
              </w:r>
            </w:hyperlink>
            <w:r w:rsidRPr="00FF34C3">
              <w:rPr>
                <w:rFonts w:ascii="Arial" w:hAnsi="Arial" w:cs="Arial"/>
                <w:sz w:val="22"/>
                <w:szCs w:val="22"/>
              </w:rPr>
              <w:t xml:space="preserve"> and can be used to determine:</w:t>
            </w:r>
          </w:p>
          <w:p w:rsidR="00241531" w:rsidRPr="00FF34C3" w:rsidRDefault="00241531" w:rsidP="0099240F">
            <w:pPr>
              <w:numPr>
                <w:ilvl w:val="1"/>
                <w:numId w:val="25"/>
              </w:numPr>
              <w:rPr>
                <w:rFonts w:ascii="Arial" w:hAnsi="Arial" w:cs="Arial"/>
                <w:sz w:val="22"/>
                <w:szCs w:val="22"/>
              </w:rPr>
            </w:pPr>
            <w:r w:rsidRPr="00FF34C3">
              <w:rPr>
                <w:rFonts w:ascii="Arial" w:hAnsi="Arial" w:cs="Arial"/>
                <w:sz w:val="22"/>
                <w:szCs w:val="22"/>
              </w:rPr>
              <w:t>the extent of cut and fill needed</w:t>
            </w:r>
          </w:p>
          <w:p w:rsidR="00241531" w:rsidRPr="00FF34C3" w:rsidRDefault="00241531" w:rsidP="0099240F">
            <w:pPr>
              <w:numPr>
                <w:ilvl w:val="1"/>
                <w:numId w:val="25"/>
              </w:numPr>
              <w:rPr>
                <w:rFonts w:ascii="Arial" w:hAnsi="Arial" w:cs="Arial"/>
                <w:sz w:val="22"/>
                <w:szCs w:val="22"/>
              </w:rPr>
            </w:pPr>
            <w:r w:rsidRPr="00FF34C3">
              <w:rPr>
                <w:rFonts w:ascii="Arial" w:hAnsi="Arial" w:cs="Arial"/>
                <w:sz w:val="22"/>
                <w:szCs w:val="22"/>
              </w:rPr>
              <w:t>height of retaining walls</w:t>
            </w:r>
          </w:p>
          <w:p w:rsidR="00241531" w:rsidRPr="00FF34C3" w:rsidRDefault="00241531" w:rsidP="0099240F">
            <w:pPr>
              <w:numPr>
                <w:ilvl w:val="1"/>
                <w:numId w:val="25"/>
              </w:numPr>
              <w:rPr>
                <w:rFonts w:ascii="Arial" w:hAnsi="Arial" w:cs="Arial"/>
                <w:sz w:val="22"/>
                <w:szCs w:val="22"/>
              </w:rPr>
            </w:pPr>
            <w:r w:rsidRPr="00FF34C3">
              <w:rPr>
                <w:rFonts w:ascii="Arial" w:hAnsi="Arial" w:cs="Arial"/>
                <w:sz w:val="22"/>
                <w:szCs w:val="22"/>
              </w:rPr>
              <w:t>overall finished height of buildings (referenced back to natural ground level)</w:t>
            </w:r>
          </w:p>
          <w:permEnd w:id="1228622801"/>
          <w:p w:rsidR="004E06C8" w:rsidRPr="00D4792F" w:rsidRDefault="004E06C8" w:rsidP="004E06C8">
            <w:pPr>
              <w:rPr>
                <w:rFonts w:ascii="Arial" w:hAnsi="Arial" w:cs="Arial"/>
                <w:sz w:val="22"/>
                <w:szCs w:val="22"/>
              </w:rPr>
            </w:pPr>
          </w:p>
        </w:tc>
        <w:permStart w:id="66543528" w:edGrp="everyone" w:displacedByCustomXml="next"/>
        <w:sdt>
          <w:sdtPr>
            <w:rPr>
              <w:rFonts w:ascii="Arial" w:hAnsi="Arial" w:cs="Arial"/>
              <w:sz w:val="44"/>
              <w:szCs w:val="44"/>
            </w:rPr>
            <w:id w:val="1645625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66543528" w:displacedByCustomXml="prev"/>
      </w:tr>
    </w:tbl>
    <w:p w:rsidR="005D6175" w:rsidRPr="00D4792F" w:rsidRDefault="005D6175" w:rsidP="005D6175">
      <w:pPr>
        <w:rPr>
          <w:rFonts w:ascii="Arial" w:hAnsi="Arial" w:cs="Arial"/>
          <w:sz w:val="22"/>
          <w:szCs w:val="22"/>
        </w:rPr>
      </w:pPr>
    </w:p>
    <w:p w:rsidR="006F606F" w:rsidRPr="00D4792F" w:rsidRDefault="006F606F" w:rsidP="005D6175">
      <w:pPr>
        <w:rPr>
          <w:rFonts w:ascii="Arial" w:hAnsi="Arial" w:cs="Arial"/>
          <w:sz w:val="22"/>
          <w:szCs w:val="22"/>
        </w:rPr>
      </w:pPr>
    </w:p>
    <w:p w:rsidR="005D6175" w:rsidRPr="00D4792F" w:rsidRDefault="005D6175" w:rsidP="005D6175">
      <w:pPr>
        <w:pStyle w:val="11CSTCPLQuestionBullet"/>
        <w:ind w:left="709" w:hanging="709"/>
      </w:pPr>
      <w:bookmarkStart w:id="72" w:name="_Ref427230183"/>
      <w:r w:rsidRPr="00D4792F">
        <w:rPr>
          <w:rFonts w:eastAsiaTheme="minorEastAsia"/>
          <w:bCs/>
          <w:kern w:val="24"/>
        </w:rPr>
        <w:t>What is a site condition report and what is its purpose?</w:t>
      </w:r>
      <w:bookmarkEnd w:id="72"/>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34C3" w:rsidRPr="00FF34C3" w:rsidRDefault="00FF34C3" w:rsidP="00FF34C3">
            <w:pPr>
              <w:divId w:val="836652938"/>
              <w:rPr>
                <w:rFonts w:ascii="Arial" w:hAnsi="Arial" w:cs="Arial"/>
                <w:sz w:val="22"/>
                <w:szCs w:val="22"/>
              </w:rPr>
            </w:pPr>
            <w:permStart w:id="312287847" w:edGrp="everyone"/>
            <w:r w:rsidRPr="00FF34C3">
              <w:rPr>
                <w:rFonts w:ascii="Arial" w:hAnsi="Arial" w:cs="Arial"/>
                <w:sz w:val="22"/>
                <w:szCs w:val="22"/>
              </w:rPr>
              <w:t>The site condition report is a record of details about:</w:t>
            </w:r>
          </w:p>
          <w:p w:rsidR="00241531" w:rsidRPr="00FF34C3" w:rsidRDefault="00241531" w:rsidP="0099240F">
            <w:pPr>
              <w:numPr>
                <w:ilvl w:val="1"/>
                <w:numId w:val="26"/>
              </w:numPr>
              <w:divId w:val="1196038120"/>
              <w:rPr>
                <w:rFonts w:ascii="Arial" w:hAnsi="Arial" w:cs="Arial"/>
                <w:sz w:val="22"/>
                <w:szCs w:val="22"/>
              </w:rPr>
            </w:pPr>
            <w:r w:rsidRPr="00FF34C3">
              <w:rPr>
                <w:rFonts w:ascii="Arial" w:hAnsi="Arial" w:cs="Arial"/>
                <w:sz w:val="22"/>
                <w:szCs w:val="22"/>
              </w:rPr>
              <w:t>the existing site</w:t>
            </w:r>
          </w:p>
          <w:p w:rsidR="00241531" w:rsidRPr="00FF34C3" w:rsidRDefault="00241531" w:rsidP="0099240F">
            <w:pPr>
              <w:numPr>
                <w:ilvl w:val="1"/>
                <w:numId w:val="26"/>
              </w:numPr>
              <w:divId w:val="1152677093"/>
              <w:rPr>
                <w:rFonts w:ascii="Arial" w:hAnsi="Arial" w:cs="Arial"/>
                <w:sz w:val="22"/>
                <w:szCs w:val="22"/>
              </w:rPr>
            </w:pPr>
            <w:r w:rsidRPr="00FF34C3">
              <w:rPr>
                <w:rFonts w:ascii="Arial" w:hAnsi="Arial" w:cs="Arial"/>
                <w:sz w:val="22"/>
                <w:szCs w:val="22"/>
              </w:rPr>
              <w:t>buildings on adjacent boundaries and setbacks of structures</w:t>
            </w:r>
          </w:p>
          <w:p w:rsidR="00241531" w:rsidRPr="00FF34C3" w:rsidRDefault="00241531" w:rsidP="0099240F">
            <w:pPr>
              <w:numPr>
                <w:ilvl w:val="1"/>
                <w:numId w:val="26"/>
              </w:numPr>
              <w:divId w:val="660428927"/>
              <w:rPr>
                <w:rFonts w:ascii="Arial" w:hAnsi="Arial" w:cs="Arial"/>
                <w:sz w:val="22"/>
                <w:szCs w:val="22"/>
              </w:rPr>
            </w:pPr>
            <w:r w:rsidRPr="00FF34C3">
              <w:rPr>
                <w:rFonts w:ascii="Arial" w:hAnsi="Arial" w:cs="Arial"/>
                <w:sz w:val="22"/>
                <w:szCs w:val="22"/>
              </w:rPr>
              <w:t>condition of fences</w:t>
            </w:r>
          </w:p>
          <w:p w:rsidR="00241531" w:rsidRDefault="00241531" w:rsidP="0099240F">
            <w:pPr>
              <w:numPr>
                <w:ilvl w:val="1"/>
                <w:numId w:val="26"/>
              </w:numPr>
              <w:divId w:val="1400247228"/>
              <w:rPr>
                <w:rFonts w:ascii="Arial" w:hAnsi="Arial" w:cs="Arial"/>
                <w:sz w:val="22"/>
                <w:szCs w:val="22"/>
              </w:rPr>
            </w:pPr>
            <w:r w:rsidRPr="00FF34C3">
              <w:rPr>
                <w:rFonts w:ascii="Arial" w:hAnsi="Arial" w:cs="Arial"/>
                <w:sz w:val="22"/>
                <w:szCs w:val="22"/>
              </w:rPr>
              <w:t>vegetation on the site on the boundaries</w:t>
            </w:r>
          </w:p>
          <w:p w:rsidR="00FF34C3" w:rsidRPr="00FF34C3" w:rsidRDefault="00FF34C3" w:rsidP="0099240F">
            <w:pPr>
              <w:numPr>
                <w:ilvl w:val="1"/>
                <w:numId w:val="26"/>
              </w:numPr>
              <w:divId w:val="1400247228"/>
              <w:rPr>
                <w:rFonts w:ascii="Arial" w:hAnsi="Arial" w:cs="Arial"/>
                <w:sz w:val="22"/>
                <w:szCs w:val="22"/>
              </w:rPr>
            </w:pPr>
            <w:r>
              <w:rPr>
                <w:rFonts w:ascii="Arial" w:hAnsi="Arial" w:cs="Arial"/>
                <w:sz w:val="22"/>
                <w:szCs w:val="22"/>
              </w:rPr>
              <w:t>location of services (water, gas, electricity and telephone li</w:t>
            </w:r>
            <w:r w:rsidR="0099240F">
              <w:rPr>
                <w:rFonts w:ascii="Arial" w:hAnsi="Arial" w:cs="Arial"/>
                <w:sz w:val="22"/>
                <w:szCs w:val="22"/>
              </w:rPr>
              <w:t>n</w:t>
            </w:r>
            <w:r>
              <w:rPr>
                <w:rFonts w:ascii="Arial" w:hAnsi="Arial" w:cs="Arial"/>
                <w:sz w:val="22"/>
                <w:szCs w:val="22"/>
              </w:rPr>
              <w:t>es)</w:t>
            </w:r>
          </w:p>
          <w:p w:rsidR="004E06C8" w:rsidRPr="00D4792F" w:rsidRDefault="00FF34C3" w:rsidP="004E06C8">
            <w:pPr>
              <w:rPr>
                <w:rFonts w:ascii="Arial" w:hAnsi="Arial" w:cs="Arial"/>
                <w:sz w:val="22"/>
                <w:szCs w:val="22"/>
              </w:rPr>
            </w:pPr>
            <w:r w:rsidRPr="00FF34C3">
              <w:rPr>
                <w:rFonts w:ascii="Arial" w:hAnsi="Arial" w:cs="Arial"/>
                <w:sz w:val="22"/>
                <w:szCs w:val="22"/>
              </w:rPr>
              <w:t>.</w:t>
            </w:r>
            <w:permEnd w:id="312287847"/>
          </w:p>
        </w:tc>
        <w:permStart w:id="392578493" w:edGrp="everyone" w:displacedByCustomXml="next"/>
        <w:sdt>
          <w:sdtPr>
            <w:rPr>
              <w:rFonts w:ascii="Arial" w:hAnsi="Arial" w:cs="Arial"/>
              <w:sz w:val="44"/>
              <w:szCs w:val="44"/>
            </w:rPr>
            <w:id w:val="-2528217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392578493"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3" w:name="_Ref427231195"/>
      <w:r w:rsidRPr="00D4792F">
        <w:rPr>
          <w:rFonts w:eastAsiaTheme="minorEastAsia"/>
          <w:kern w:val="24"/>
        </w:rPr>
        <w:t>What does the AS3959 refer to?</w:t>
      </w:r>
      <w:bookmarkEnd w:id="7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1531" w:rsidRPr="00241531" w:rsidRDefault="00241531" w:rsidP="00241531">
            <w:pPr>
              <w:rPr>
                <w:rFonts w:ascii="Arial" w:hAnsi="Arial" w:cs="Arial"/>
                <w:sz w:val="22"/>
                <w:szCs w:val="22"/>
              </w:rPr>
            </w:pPr>
            <w:permStart w:id="2090283491" w:edGrp="everyone"/>
            <w:r w:rsidRPr="00241531">
              <w:rPr>
                <w:rFonts w:ascii="Arial" w:hAnsi="Arial" w:cs="Arial"/>
                <w:sz w:val="22"/>
                <w:szCs w:val="22"/>
              </w:rPr>
              <w:t xml:space="preserve">AS 3959 provides a method of assessing the bushfire risk of a site by categorising the terrain including the slope and type of vegetation present. </w:t>
            </w:r>
          </w:p>
          <w:permEnd w:id="2090283491"/>
          <w:p w:rsidR="004E06C8" w:rsidRPr="00D4792F" w:rsidRDefault="004E06C8" w:rsidP="004E06C8">
            <w:pPr>
              <w:rPr>
                <w:rFonts w:ascii="Arial" w:hAnsi="Arial" w:cs="Arial"/>
                <w:sz w:val="22"/>
                <w:szCs w:val="22"/>
              </w:rPr>
            </w:pPr>
          </w:p>
        </w:tc>
        <w:permStart w:id="138245551" w:edGrp="everyone" w:displacedByCustomXml="next"/>
        <w:sdt>
          <w:sdtPr>
            <w:rPr>
              <w:rFonts w:ascii="Arial" w:hAnsi="Arial" w:cs="Arial"/>
              <w:sz w:val="44"/>
              <w:szCs w:val="44"/>
            </w:rPr>
            <w:id w:val="-3398497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38245551"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4" w:name="_Ref427232595"/>
      <w:r w:rsidRPr="00D4792F">
        <w:rPr>
          <w:rFonts w:eastAsiaTheme="minorEastAsia"/>
          <w:bCs/>
          <w:kern w:val="24"/>
        </w:rPr>
        <w:t>Australia is zoned into four regions for high winds. What and where are these regions</w:t>
      </w:r>
      <w:r w:rsidRPr="00D4792F">
        <w:t>?</w:t>
      </w:r>
      <w:bookmarkEnd w:id="7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1531" w:rsidRPr="00241531" w:rsidRDefault="00241531" w:rsidP="00241531">
            <w:pPr>
              <w:numPr>
                <w:ilvl w:val="1"/>
                <w:numId w:val="27"/>
              </w:numPr>
              <w:rPr>
                <w:rFonts w:ascii="Arial" w:hAnsi="Arial" w:cs="Arial"/>
                <w:sz w:val="22"/>
                <w:szCs w:val="22"/>
              </w:rPr>
            </w:pPr>
            <w:permStart w:id="1143539620" w:edGrp="everyone"/>
            <w:r w:rsidRPr="00241531">
              <w:rPr>
                <w:rFonts w:ascii="Arial" w:hAnsi="Arial" w:cs="Arial"/>
                <w:sz w:val="22"/>
                <w:szCs w:val="22"/>
              </w:rPr>
              <w:t>Region A - Normal</w:t>
            </w:r>
          </w:p>
          <w:p w:rsidR="00241531" w:rsidRPr="00241531" w:rsidRDefault="00241531" w:rsidP="00241531">
            <w:pPr>
              <w:numPr>
                <w:ilvl w:val="1"/>
                <w:numId w:val="27"/>
              </w:numPr>
              <w:rPr>
                <w:rFonts w:ascii="Arial" w:hAnsi="Arial" w:cs="Arial"/>
                <w:sz w:val="22"/>
                <w:szCs w:val="22"/>
              </w:rPr>
            </w:pPr>
            <w:r w:rsidRPr="00241531">
              <w:rPr>
                <w:rFonts w:ascii="Arial" w:hAnsi="Arial" w:cs="Arial"/>
                <w:sz w:val="22"/>
                <w:szCs w:val="22"/>
              </w:rPr>
              <w:t>Region B –Intermediate</w:t>
            </w:r>
          </w:p>
          <w:p w:rsidR="00241531" w:rsidRPr="00241531" w:rsidRDefault="00241531" w:rsidP="00241531">
            <w:pPr>
              <w:numPr>
                <w:ilvl w:val="1"/>
                <w:numId w:val="27"/>
              </w:numPr>
              <w:rPr>
                <w:rFonts w:ascii="Arial" w:hAnsi="Arial" w:cs="Arial"/>
                <w:sz w:val="22"/>
                <w:szCs w:val="22"/>
              </w:rPr>
            </w:pPr>
            <w:r w:rsidRPr="00241531">
              <w:rPr>
                <w:rFonts w:ascii="Arial" w:hAnsi="Arial" w:cs="Arial"/>
                <w:sz w:val="22"/>
                <w:szCs w:val="22"/>
              </w:rPr>
              <w:t>Region C - Tropical cyclones</w:t>
            </w:r>
          </w:p>
          <w:p w:rsidR="00241531" w:rsidRPr="00241531" w:rsidRDefault="00241531" w:rsidP="00241531">
            <w:pPr>
              <w:numPr>
                <w:ilvl w:val="1"/>
                <w:numId w:val="27"/>
              </w:numPr>
              <w:rPr>
                <w:rFonts w:ascii="Arial" w:hAnsi="Arial" w:cs="Arial"/>
                <w:sz w:val="22"/>
                <w:szCs w:val="22"/>
              </w:rPr>
            </w:pPr>
            <w:r w:rsidRPr="00241531">
              <w:rPr>
                <w:rFonts w:ascii="Arial" w:hAnsi="Arial" w:cs="Arial"/>
                <w:sz w:val="22"/>
                <w:szCs w:val="22"/>
              </w:rPr>
              <w:t>Region D - Severe tropical cyclones.</w:t>
            </w:r>
          </w:p>
          <w:permEnd w:id="1143539620"/>
          <w:p w:rsidR="004E06C8" w:rsidRPr="00D4792F" w:rsidRDefault="004E06C8" w:rsidP="004E06C8">
            <w:pPr>
              <w:rPr>
                <w:rFonts w:ascii="Arial" w:hAnsi="Arial" w:cs="Arial"/>
                <w:sz w:val="22"/>
                <w:szCs w:val="22"/>
              </w:rPr>
            </w:pPr>
          </w:p>
        </w:tc>
        <w:permStart w:id="730492993" w:edGrp="everyone" w:displacedByCustomXml="next"/>
        <w:sdt>
          <w:sdtPr>
            <w:rPr>
              <w:rFonts w:ascii="Arial" w:hAnsi="Arial" w:cs="Arial"/>
              <w:sz w:val="44"/>
              <w:szCs w:val="44"/>
            </w:rPr>
            <w:id w:val="-21135063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730492993"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2D4E58" w:rsidRPr="00D4792F" w:rsidRDefault="002D4E58" w:rsidP="002D4E58">
      <w:pPr>
        <w:pStyle w:val="11CSTCPLQuestionBullet"/>
        <w:ind w:left="709" w:hanging="709"/>
      </w:pPr>
      <w:bookmarkStart w:id="75" w:name="_Ref427232597"/>
      <w:r w:rsidRPr="00D4792F">
        <w:rPr>
          <w:rFonts w:eastAsiaTheme="minorEastAsia"/>
          <w:kern w:val="24"/>
        </w:rPr>
        <w:t xml:space="preserve">The </w:t>
      </w:r>
      <w:r w:rsidRPr="00D4792F">
        <w:rPr>
          <w:rFonts w:eastAsiaTheme="minorEastAsia"/>
          <w:bCs/>
          <w:kern w:val="24"/>
        </w:rPr>
        <w:t>acceleration coefficient</w:t>
      </w:r>
      <w:r w:rsidRPr="00D4792F">
        <w:rPr>
          <w:rFonts w:eastAsiaTheme="minorEastAsia"/>
          <w:kern w:val="24"/>
        </w:rPr>
        <w:t xml:space="preserve"> is a number which indicates the expected severity of the earthquake ground movement. Which Australian Standard should be referenced for this information?</w:t>
      </w:r>
      <w:bookmarkEnd w:id="7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1020"/>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41531" w:rsidP="004E06C8">
            <w:pPr>
              <w:rPr>
                <w:rFonts w:ascii="Arial" w:hAnsi="Arial" w:cs="Arial"/>
                <w:sz w:val="22"/>
                <w:szCs w:val="22"/>
              </w:rPr>
            </w:pPr>
            <w:permStart w:id="630139547" w:edGrp="everyone"/>
            <w:r w:rsidRPr="00241531">
              <w:rPr>
                <w:rFonts w:ascii="Arial" w:hAnsi="Arial" w:cs="Arial"/>
                <w:sz w:val="22"/>
                <w:szCs w:val="22"/>
              </w:rPr>
              <w:t xml:space="preserve">The </w:t>
            </w:r>
            <w:r w:rsidRPr="00241531">
              <w:rPr>
                <w:rFonts w:ascii="Arial" w:hAnsi="Arial" w:cs="Arial"/>
                <w:b/>
                <w:bCs/>
                <w:sz w:val="22"/>
                <w:szCs w:val="22"/>
              </w:rPr>
              <w:t>acceleration coefficient</w:t>
            </w:r>
            <w:r w:rsidRPr="00241531">
              <w:rPr>
                <w:rFonts w:ascii="Arial" w:hAnsi="Arial" w:cs="Arial"/>
                <w:sz w:val="22"/>
                <w:szCs w:val="22"/>
              </w:rPr>
              <w:t xml:space="preserve"> is a number which indicates the expected severity of the earthquake ground movement as determined under AS 1170.4</w:t>
            </w:r>
            <w:permEnd w:id="630139547"/>
          </w:p>
        </w:tc>
        <w:permStart w:id="2144276690" w:edGrp="everyone" w:displacedByCustomXml="next"/>
        <w:sdt>
          <w:sdtPr>
            <w:rPr>
              <w:rFonts w:ascii="Arial" w:hAnsi="Arial" w:cs="Arial"/>
              <w:sz w:val="44"/>
              <w:szCs w:val="44"/>
            </w:rPr>
            <w:id w:val="-97761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2144276690"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6" w:name="_Ref427232612"/>
      <w:r w:rsidRPr="00D4792F">
        <w:rPr>
          <w:rFonts w:eastAsiaTheme="minorEastAsia"/>
          <w:kern w:val="24"/>
        </w:rPr>
        <w:lastRenderedPageBreak/>
        <w:t>What defines an alpine area in Australia?</w:t>
      </w:r>
      <w:bookmarkEnd w:id="7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45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1531" w:rsidRPr="00241531" w:rsidRDefault="00241531" w:rsidP="00241531">
            <w:pPr>
              <w:rPr>
                <w:rFonts w:ascii="Arial" w:hAnsi="Arial" w:cs="Arial"/>
                <w:sz w:val="22"/>
                <w:szCs w:val="22"/>
              </w:rPr>
            </w:pPr>
            <w:permStart w:id="1194207696" w:edGrp="everyone"/>
            <w:r w:rsidRPr="00241531">
              <w:rPr>
                <w:rFonts w:ascii="Arial" w:hAnsi="Arial" w:cs="Arial"/>
                <w:sz w:val="22"/>
                <w:szCs w:val="22"/>
              </w:rPr>
              <w:t xml:space="preserve">Alpine areas are defined as 1,200 m or more above Australian height datum (AHD) for NSW, ACT and Victoria and 900 m or more above AHD for Tasmania. Sub-alpine areas are those areas 600 - 1,200 m in NSW, ACT and Victoria and between 300 - 900 m in Tasmania. </w:t>
            </w:r>
          </w:p>
          <w:permEnd w:id="1194207696"/>
          <w:p w:rsidR="004E06C8" w:rsidRPr="00D4792F" w:rsidRDefault="004E06C8" w:rsidP="004E06C8">
            <w:pPr>
              <w:rPr>
                <w:rFonts w:ascii="Arial" w:hAnsi="Arial" w:cs="Arial"/>
                <w:sz w:val="22"/>
                <w:szCs w:val="22"/>
              </w:rPr>
            </w:pPr>
          </w:p>
        </w:tc>
        <w:permStart w:id="377846485" w:edGrp="everyone" w:displacedByCustomXml="next"/>
        <w:sdt>
          <w:sdtPr>
            <w:rPr>
              <w:rFonts w:ascii="Arial" w:hAnsi="Arial" w:cs="Arial"/>
              <w:sz w:val="44"/>
              <w:szCs w:val="44"/>
            </w:rPr>
            <w:id w:val="1048654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77846485"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7" w:name="_Ref427232614"/>
      <w:r w:rsidRPr="00D4792F">
        <w:rPr>
          <w:rFonts w:eastAsiaTheme="minorEastAsia"/>
          <w:kern w:val="24"/>
        </w:rPr>
        <w:t>Where in the Building Code of Australia (BCA) can you find information relating to alpine and sub-alpine areas in which the snow loads could play a significant part in design and construction?</w:t>
      </w:r>
      <w:bookmarkEnd w:id="77"/>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96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241531" w:rsidP="004E06C8">
            <w:pPr>
              <w:rPr>
                <w:rFonts w:ascii="Arial" w:hAnsi="Arial" w:cs="Arial"/>
                <w:i/>
                <w:iCs/>
                <w:sz w:val="22"/>
                <w:szCs w:val="22"/>
              </w:rPr>
            </w:pPr>
            <w:permStart w:id="1393652635" w:edGrp="everyone"/>
            <w:r w:rsidRPr="00241531">
              <w:rPr>
                <w:rFonts w:ascii="Arial" w:hAnsi="Arial" w:cs="Arial"/>
                <w:sz w:val="22"/>
                <w:szCs w:val="22"/>
              </w:rPr>
              <w:t xml:space="preserve">BCA, Section 3.7.5 </w:t>
            </w:r>
            <w:r w:rsidRPr="00241531">
              <w:rPr>
                <w:rFonts w:ascii="Arial" w:hAnsi="Arial" w:cs="Arial"/>
                <w:i/>
                <w:iCs/>
                <w:sz w:val="22"/>
                <w:szCs w:val="22"/>
              </w:rPr>
              <w:t>Alpine areas</w:t>
            </w:r>
          </w:p>
          <w:permEnd w:id="1393652635"/>
          <w:p w:rsidR="004E06C8" w:rsidRPr="00D4792F" w:rsidRDefault="004E06C8" w:rsidP="004E06C8">
            <w:pPr>
              <w:rPr>
                <w:rFonts w:ascii="Arial" w:hAnsi="Arial" w:cs="Arial"/>
                <w:sz w:val="22"/>
                <w:szCs w:val="22"/>
              </w:rPr>
            </w:pPr>
          </w:p>
        </w:tc>
        <w:permStart w:id="326847429" w:edGrp="everyone" w:displacedByCustomXml="next"/>
        <w:sdt>
          <w:sdtPr>
            <w:rPr>
              <w:rFonts w:ascii="Arial" w:hAnsi="Arial" w:cs="Arial"/>
              <w:sz w:val="44"/>
              <w:szCs w:val="44"/>
            </w:rPr>
            <w:id w:val="15286714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2684742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8" w:name="_Ref427232821"/>
      <w:r w:rsidRPr="00D4792F">
        <w:rPr>
          <w:rFonts w:eastAsiaTheme="minorEastAsia"/>
          <w:kern w:val="24"/>
        </w:rPr>
        <w:t>What can we reference when intending to use new and emerging building technologies in the construction of a building?</w:t>
      </w:r>
      <w:bookmarkEnd w:id="78"/>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1531" w:rsidRPr="00241531" w:rsidRDefault="00241531" w:rsidP="00241531">
            <w:pPr>
              <w:rPr>
                <w:rFonts w:ascii="Arial" w:hAnsi="Arial" w:cs="Arial"/>
                <w:sz w:val="22"/>
                <w:szCs w:val="22"/>
              </w:rPr>
            </w:pPr>
            <w:permStart w:id="86141885" w:edGrp="everyone"/>
            <w:r w:rsidRPr="00241531">
              <w:rPr>
                <w:rFonts w:ascii="Arial" w:hAnsi="Arial" w:cs="Arial"/>
                <w:sz w:val="22"/>
                <w:szCs w:val="22"/>
              </w:rPr>
              <w:t>The BCA has requirements to allow for new and emerging building technologies. Any new technology must satisfy performance requirements and this can be determined by using the following assessment methods:</w:t>
            </w:r>
          </w:p>
          <w:p w:rsidR="00241531" w:rsidRPr="00241531" w:rsidRDefault="00241531" w:rsidP="00241531">
            <w:pPr>
              <w:numPr>
                <w:ilvl w:val="1"/>
                <w:numId w:val="28"/>
              </w:numPr>
              <w:rPr>
                <w:rFonts w:ascii="Arial" w:hAnsi="Arial" w:cs="Arial"/>
                <w:sz w:val="22"/>
                <w:szCs w:val="22"/>
              </w:rPr>
            </w:pPr>
            <w:r w:rsidRPr="00241531">
              <w:rPr>
                <w:rFonts w:ascii="Arial" w:hAnsi="Arial" w:cs="Arial"/>
                <w:sz w:val="22"/>
                <w:szCs w:val="22"/>
              </w:rPr>
              <w:t xml:space="preserve">documentary evidence </w:t>
            </w:r>
          </w:p>
          <w:p w:rsidR="00241531" w:rsidRPr="00241531" w:rsidRDefault="00241531" w:rsidP="00241531">
            <w:pPr>
              <w:numPr>
                <w:ilvl w:val="1"/>
                <w:numId w:val="28"/>
              </w:numPr>
              <w:rPr>
                <w:rFonts w:ascii="Arial" w:hAnsi="Arial" w:cs="Arial"/>
                <w:sz w:val="22"/>
                <w:szCs w:val="22"/>
              </w:rPr>
            </w:pPr>
            <w:r w:rsidRPr="00241531">
              <w:rPr>
                <w:rFonts w:ascii="Arial" w:hAnsi="Arial" w:cs="Arial"/>
                <w:sz w:val="22"/>
                <w:szCs w:val="22"/>
              </w:rPr>
              <w:t>verification methods</w:t>
            </w:r>
          </w:p>
          <w:p w:rsidR="00241531" w:rsidRPr="00241531" w:rsidRDefault="00241531" w:rsidP="00241531">
            <w:pPr>
              <w:numPr>
                <w:ilvl w:val="1"/>
                <w:numId w:val="28"/>
              </w:numPr>
              <w:rPr>
                <w:rFonts w:ascii="Arial" w:hAnsi="Arial" w:cs="Arial"/>
                <w:sz w:val="22"/>
                <w:szCs w:val="22"/>
              </w:rPr>
            </w:pPr>
            <w:r w:rsidRPr="00241531">
              <w:rPr>
                <w:rFonts w:ascii="Arial" w:hAnsi="Arial" w:cs="Arial"/>
                <w:sz w:val="22"/>
                <w:szCs w:val="22"/>
              </w:rPr>
              <w:t>expert judgement</w:t>
            </w:r>
          </w:p>
          <w:p w:rsidR="00241531" w:rsidRPr="00241531" w:rsidRDefault="00241531" w:rsidP="00241531">
            <w:pPr>
              <w:numPr>
                <w:ilvl w:val="1"/>
                <w:numId w:val="28"/>
              </w:numPr>
              <w:rPr>
                <w:rFonts w:ascii="Arial" w:hAnsi="Arial" w:cs="Arial"/>
                <w:sz w:val="22"/>
                <w:szCs w:val="22"/>
              </w:rPr>
            </w:pPr>
            <w:r w:rsidRPr="00241531">
              <w:rPr>
                <w:rFonts w:ascii="Arial" w:hAnsi="Arial" w:cs="Arial"/>
                <w:sz w:val="22"/>
                <w:szCs w:val="22"/>
              </w:rPr>
              <w:t>comparison to deemed to satisfy provisions</w:t>
            </w:r>
          </w:p>
          <w:permEnd w:id="86141885"/>
          <w:p w:rsidR="004E06C8" w:rsidRPr="00D4792F" w:rsidRDefault="004E06C8" w:rsidP="004E06C8">
            <w:pPr>
              <w:rPr>
                <w:rFonts w:ascii="Arial" w:hAnsi="Arial" w:cs="Arial"/>
                <w:sz w:val="22"/>
                <w:szCs w:val="22"/>
              </w:rPr>
            </w:pPr>
          </w:p>
        </w:tc>
        <w:permStart w:id="565906599" w:edGrp="everyone" w:displacedByCustomXml="next"/>
        <w:sdt>
          <w:sdtPr>
            <w:rPr>
              <w:rFonts w:ascii="Arial" w:hAnsi="Arial" w:cs="Arial"/>
              <w:sz w:val="44"/>
              <w:szCs w:val="44"/>
            </w:rPr>
            <w:id w:val="660108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65906599"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9" w:name="_Ref427235149"/>
      <w:r w:rsidRPr="00D4792F">
        <w:rPr>
          <w:rFonts w:eastAsiaTheme="minorEastAsia"/>
          <w:kern w:val="24"/>
        </w:rPr>
        <w:lastRenderedPageBreak/>
        <w:t>What are some of the critical considerations to be made about footings and the transfer of loads from the building to its footing foundations?</w:t>
      </w:r>
      <w:bookmarkEnd w:id="79"/>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1531" w:rsidRPr="00241531" w:rsidRDefault="00241531" w:rsidP="00241531">
            <w:pPr>
              <w:divId w:val="1528369815"/>
              <w:rPr>
                <w:rFonts w:ascii="Arial" w:hAnsi="Arial" w:cs="Arial"/>
                <w:sz w:val="22"/>
                <w:szCs w:val="22"/>
              </w:rPr>
            </w:pPr>
            <w:permStart w:id="1971918051" w:edGrp="everyone"/>
            <w:r w:rsidRPr="00241531">
              <w:rPr>
                <w:rFonts w:ascii="Arial" w:hAnsi="Arial" w:cs="Arial"/>
                <w:b/>
                <w:bCs/>
                <w:sz w:val="22"/>
                <w:szCs w:val="22"/>
              </w:rPr>
              <w:t xml:space="preserve">Pressure of foundation soils </w:t>
            </w:r>
            <w:r w:rsidRPr="00241531">
              <w:rPr>
                <w:rFonts w:ascii="Arial" w:hAnsi="Arial" w:cs="Arial"/>
                <w:sz w:val="22"/>
                <w:szCs w:val="22"/>
              </w:rPr>
              <w:t>– the BCA requires a minimum bearing pressure of :</w:t>
            </w:r>
          </w:p>
          <w:p w:rsidR="00241531" w:rsidRPr="00241531" w:rsidRDefault="00241531" w:rsidP="00241531">
            <w:pPr>
              <w:numPr>
                <w:ilvl w:val="2"/>
                <w:numId w:val="29"/>
              </w:numPr>
              <w:divId w:val="1921518367"/>
              <w:rPr>
                <w:rFonts w:ascii="Arial" w:hAnsi="Arial" w:cs="Arial"/>
                <w:sz w:val="22"/>
                <w:szCs w:val="22"/>
              </w:rPr>
            </w:pPr>
            <w:r w:rsidRPr="00241531">
              <w:rPr>
                <w:rFonts w:ascii="Arial" w:hAnsi="Arial" w:cs="Arial"/>
                <w:sz w:val="22"/>
                <w:szCs w:val="22"/>
              </w:rPr>
              <w:t>100 kPa for under strip and pad footing systems</w:t>
            </w:r>
          </w:p>
          <w:p w:rsidR="00241531" w:rsidRPr="00241531" w:rsidRDefault="00241531" w:rsidP="00241531">
            <w:pPr>
              <w:numPr>
                <w:ilvl w:val="2"/>
                <w:numId w:val="29"/>
              </w:numPr>
              <w:divId w:val="1619722346"/>
              <w:rPr>
                <w:rFonts w:ascii="Arial" w:hAnsi="Arial" w:cs="Arial"/>
                <w:sz w:val="22"/>
                <w:szCs w:val="22"/>
              </w:rPr>
            </w:pPr>
            <w:r w:rsidRPr="00241531">
              <w:rPr>
                <w:rFonts w:ascii="Arial" w:hAnsi="Arial" w:cs="Arial"/>
                <w:sz w:val="22"/>
                <w:szCs w:val="22"/>
              </w:rPr>
              <w:t>50 kPa for under slab footings</w:t>
            </w:r>
          </w:p>
          <w:p w:rsidR="00241531" w:rsidRPr="00241531" w:rsidRDefault="00241531" w:rsidP="00241531">
            <w:pPr>
              <w:divId w:val="1344363064"/>
              <w:rPr>
                <w:rFonts w:ascii="Arial" w:hAnsi="Arial" w:cs="Arial"/>
                <w:sz w:val="22"/>
                <w:szCs w:val="22"/>
              </w:rPr>
            </w:pPr>
            <w:r w:rsidRPr="00241531">
              <w:rPr>
                <w:rFonts w:ascii="Arial" w:hAnsi="Arial" w:cs="Arial"/>
                <w:b/>
                <w:bCs/>
                <w:sz w:val="22"/>
                <w:szCs w:val="22"/>
              </w:rPr>
              <w:t>Footings selection, size and type</w:t>
            </w:r>
            <w:r w:rsidRPr="00241531">
              <w:rPr>
                <w:rFonts w:ascii="Arial" w:hAnsi="Arial" w:cs="Arial"/>
                <w:sz w:val="22"/>
                <w:szCs w:val="22"/>
              </w:rPr>
              <w:t>, for example:</w:t>
            </w:r>
          </w:p>
          <w:p w:rsidR="00241531" w:rsidRPr="00241531" w:rsidRDefault="00241531" w:rsidP="00241531">
            <w:pPr>
              <w:numPr>
                <w:ilvl w:val="2"/>
                <w:numId w:val="29"/>
              </w:numPr>
              <w:divId w:val="1942757344"/>
              <w:rPr>
                <w:rFonts w:ascii="Arial" w:hAnsi="Arial" w:cs="Arial"/>
                <w:sz w:val="22"/>
                <w:szCs w:val="22"/>
              </w:rPr>
            </w:pPr>
            <w:r w:rsidRPr="00241531">
              <w:rPr>
                <w:rFonts w:ascii="Arial" w:hAnsi="Arial" w:cs="Arial"/>
                <w:sz w:val="22"/>
                <w:szCs w:val="22"/>
              </w:rPr>
              <w:t>Cladding</w:t>
            </w:r>
          </w:p>
          <w:p w:rsidR="00241531" w:rsidRDefault="00241531" w:rsidP="00241531">
            <w:pPr>
              <w:numPr>
                <w:ilvl w:val="2"/>
                <w:numId w:val="29"/>
              </w:numPr>
              <w:divId w:val="259801535"/>
              <w:rPr>
                <w:rFonts w:ascii="Arial" w:hAnsi="Arial" w:cs="Arial"/>
                <w:sz w:val="22"/>
                <w:szCs w:val="22"/>
              </w:rPr>
            </w:pPr>
            <w:r w:rsidRPr="00241531">
              <w:rPr>
                <w:rFonts w:ascii="Arial" w:hAnsi="Arial" w:cs="Arial"/>
                <w:sz w:val="22"/>
                <w:szCs w:val="22"/>
              </w:rPr>
              <w:t>Brick veneer</w:t>
            </w:r>
          </w:p>
          <w:p w:rsidR="00241531" w:rsidRDefault="00241531" w:rsidP="00B16F69">
            <w:pPr>
              <w:numPr>
                <w:ilvl w:val="2"/>
                <w:numId w:val="29"/>
              </w:numPr>
              <w:ind w:left="2122"/>
              <w:divId w:val="259801535"/>
              <w:rPr>
                <w:rFonts w:ascii="Arial" w:hAnsi="Arial" w:cs="Arial"/>
                <w:sz w:val="22"/>
                <w:szCs w:val="22"/>
              </w:rPr>
            </w:pPr>
            <w:r>
              <w:rPr>
                <w:rFonts w:ascii="Arial" w:hAnsi="Arial" w:cs="Arial"/>
                <w:sz w:val="22"/>
                <w:szCs w:val="22"/>
              </w:rPr>
              <w:t>Solid Brick</w:t>
            </w:r>
          </w:p>
          <w:p w:rsidR="00241531" w:rsidRPr="00241531" w:rsidRDefault="00241531" w:rsidP="00B16F69">
            <w:pPr>
              <w:ind w:left="-855"/>
              <w:divId w:val="259801535"/>
              <w:rPr>
                <w:rFonts w:ascii="Arial" w:hAnsi="Arial" w:cs="Arial"/>
                <w:sz w:val="22"/>
                <w:szCs w:val="22"/>
              </w:rPr>
            </w:pPr>
            <w:r w:rsidRPr="00241531">
              <w:rPr>
                <w:rFonts w:ascii="Arial" w:hAnsi="Arial" w:cs="Arial"/>
                <w:b/>
                <w:bCs/>
                <w:sz w:val="22"/>
                <w:szCs w:val="22"/>
              </w:rPr>
              <w:t>Stump materials:</w:t>
            </w:r>
          </w:p>
          <w:p w:rsidR="00241531" w:rsidRPr="00241531" w:rsidRDefault="00241531" w:rsidP="00241531">
            <w:pPr>
              <w:numPr>
                <w:ilvl w:val="2"/>
                <w:numId w:val="30"/>
              </w:numPr>
              <w:divId w:val="259801535"/>
              <w:rPr>
                <w:rFonts w:ascii="Arial" w:hAnsi="Arial" w:cs="Arial"/>
                <w:sz w:val="22"/>
                <w:szCs w:val="22"/>
              </w:rPr>
            </w:pPr>
            <w:r w:rsidRPr="00241531">
              <w:rPr>
                <w:rFonts w:ascii="Arial" w:hAnsi="Arial" w:cs="Arial"/>
                <w:sz w:val="22"/>
                <w:szCs w:val="22"/>
              </w:rPr>
              <w:t>Timber</w:t>
            </w:r>
          </w:p>
          <w:p w:rsidR="00241531" w:rsidRPr="00241531" w:rsidRDefault="00241531" w:rsidP="00241531">
            <w:pPr>
              <w:numPr>
                <w:ilvl w:val="2"/>
                <w:numId w:val="30"/>
              </w:numPr>
              <w:divId w:val="259801535"/>
              <w:rPr>
                <w:rFonts w:ascii="Arial" w:hAnsi="Arial" w:cs="Arial"/>
                <w:sz w:val="22"/>
                <w:szCs w:val="22"/>
              </w:rPr>
            </w:pPr>
            <w:r w:rsidRPr="00241531">
              <w:rPr>
                <w:rFonts w:ascii="Arial" w:hAnsi="Arial" w:cs="Arial"/>
                <w:sz w:val="22"/>
                <w:szCs w:val="22"/>
              </w:rPr>
              <w:t>Concrete</w:t>
            </w:r>
          </w:p>
          <w:p w:rsidR="00241531" w:rsidRPr="00241531" w:rsidRDefault="00241531" w:rsidP="00241531">
            <w:pPr>
              <w:numPr>
                <w:ilvl w:val="2"/>
                <w:numId w:val="30"/>
              </w:numPr>
              <w:divId w:val="259801535"/>
              <w:rPr>
                <w:rFonts w:ascii="Arial" w:hAnsi="Arial" w:cs="Arial"/>
                <w:sz w:val="22"/>
                <w:szCs w:val="22"/>
              </w:rPr>
            </w:pPr>
            <w:r w:rsidRPr="00241531">
              <w:rPr>
                <w:rFonts w:ascii="Arial" w:hAnsi="Arial" w:cs="Arial"/>
                <w:sz w:val="22"/>
                <w:szCs w:val="22"/>
              </w:rPr>
              <w:t>Steel</w:t>
            </w:r>
          </w:p>
          <w:p w:rsidR="00241531" w:rsidRPr="00241531" w:rsidRDefault="00241531" w:rsidP="00B16F69">
            <w:pPr>
              <w:ind w:left="-855"/>
              <w:divId w:val="259801535"/>
              <w:rPr>
                <w:rFonts w:ascii="Arial" w:hAnsi="Arial" w:cs="Arial"/>
                <w:sz w:val="22"/>
                <w:szCs w:val="22"/>
              </w:rPr>
            </w:pPr>
            <w:r w:rsidRPr="00241531">
              <w:rPr>
                <w:rFonts w:ascii="Arial" w:hAnsi="Arial" w:cs="Arial"/>
                <w:b/>
                <w:bCs/>
                <w:sz w:val="22"/>
                <w:szCs w:val="22"/>
              </w:rPr>
              <w:t xml:space="preserve">Pier and beam </w:t>
            </w:r>
            <w:r w:rsidRPr="00241531">
              <w:rPr>
                <w:rFonts w:ascii="Arial" w:hAnsi="Arial" w:cs="Arial"/>
                <w:sz w:val="22"/>
                <w:szCs w:val="22"/>
              </w:rPr>
              <w:t>- Blinding concrete is used to transfer the loads from the house to the good bearing.</w:t>
            </w:r>
          </w:p>
          <w:permEnd w:id="1971918051"/>
          <w:p w:rsidR="004E06C8" w:rsidRPr="00D4792F" w:rsidRDefault="004E06C8" w:rsidP="004E06C8">
            <w:pPr>
              <w:rPr>
                <w:rFonts w:ascii="Arial" w:hAnsi="Arial" w:cs="Arial"/>
                <w:sz w:val="22"/>
                <w:szCs w:val="22"/>
              </w:rPr>
            </w:pPr>
          </w:p>
        </w:tc>
        <w:permStart w:id="1877368040" w:edGrp="everyone" w:displacedByCustomXml="next"/>
        <w:sdt>
          <w:sdtPr>
            <w:rPr>
              <w:rFonts w:ascii="Arial" w:hAnsi="Arial" w:cs="Arial"/>
              <w:sz w:val="44"/>
              <w:szCs w:val="44"/>
            </w:rPr>
            <w:id w:val="1553573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877368040"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0" w:name="_Ref427235436"/>
      <w:r w:rsidRPr="00D4792F">
        <w:rPr>
          <w:rFonts w:eastAsiaTheme="minorEastAsia"/>
          <w:kern w:val="24"/>
        </w:rPr>
        <w:t>What codes and standards should be checked to ensure footings specified within the building plan are compliant?</w:t>
      </w:r>
      <w:bookmarkEnd w:id="80"/>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7BAE" w:rsidRPr="002F03B2" w:rsidRDefault="00EE7BAE" w:rsidP="002F03B2">
            <w:pPr>
              <w:numPr>
                <w:ilvl w:val="0"/>
                <w:numId w:val="31"/>
              </w:numPr>
              <w:rPr>
                <w:rFonts w:ascii="Arial" w:hAnsi="Arial" w:cs="Arial"/>
                <w:sz w:val="22"/>
                <w:szCs w:val="22"/>
              </w:rPr>
            </w:pPr>
            <w:permStart w:id="1229934101" w:edGrp="everyone"/>
            <w:r w:rsidRPr="002F03B2">
              <w:rPr>
                <w:rFonts w:ascii="Arial" w:hAnsi="Arial" w:cs="Arial"/>
                <w:sz w:val="22"/>
                <w:szCs w:val="22"/>
              </w:rPr>
              <w:t>your BCA Volumes</w:t>
            </w:r>
          </w:p>
          <w:p w:rsidR="00EE7BAE" w:rsidRPr="002F03B2" w:rsidRDefault="00EE7BAE" w:rsidP="002F03B2">
            <w:pPr>
              <w:numPr>
                <w:ilvl w:val="1"/>
                <w:numId w:val="31"/>
              </w:numPr>
              <w:rPr>
                <w:rFonts w:ascii="Arial" w:hAnsi="Arial" w:cs="Arial"/>
                <w:sz w:val="22"/>
                <w:szCs w:val="22"/>
              </w:rPr>
            </w:pPr>
            <w:r w:rsidRPr="002F03B2">
              <w:rPr>
                <w:rFonts w:ascii="Arial" w:hAnsi="Arial" w:cs="Arial"/>
                <w:sz w:val="22"/>
                <w:szCs w:val="22"/>
              </w:rPr>
              <w:t>Section 3.2.4.5 for information on strip footing dimensions and reinforcement.</w:t>
            </w:r>
          </w:p>
          <w:p w:rsidR="00EE7BAE" w:rsidRPr="002F03B2" w:rsidRDefault="00EE7BAE" w:rsidP="002F03B2">
            <w:pPr>
              <w:numPr>
                <w:ilvl w:val="0"/>
                <w:numId w:val="31"/>
              </w:numPr>
              <w:rPr>
                <w:rFonts w:ascii="Arial" w:hAnsi="Arial" w:cs="Arial"/>
                <w:sz w:val="22"/>
                <w:szCs w:val="22"/>
              </w:rPr>
            </w:pPr>
            <w:r w:rsidRPr="002F03B2">
              <w:rPr>
                <w:rFonts w:ascii="Arial" w:hAnsi="Arial" w:cs="Arial"/>
                <w:sz w:val="22"/>
                <w:szCs w:val="22"/>
              </w:rPr>
              <w:t xml:space="preserve">Australian Standard AS 1684 'Residential timber framed construction' </w:t>
            </w:r>
          </w:p>
          <w:p w:rsidR="00EE7BAE" w:rsidRPr="002F03B2" w:rsidRDefault="00EE7BAE" w:rsidP="002F03B2">
            <w:pPr>
              <w:numPr>
                <w:ilvl w:val="0"/>
                <w:numId w:val="31"/>
              </w:numPr>
              <w:rPr>
                <w:rFonts w:ascii="Arial" w:hAnsi="Arial" w:cs="Arial"/>
                <w:sz w:val="22"/>
                <w:szCs w:val="22"/>
              </w:rPr>
            </w:pPr>
            <w:r w:rsidRPr="002F03B2">
              <w:rPr>
                <w:rFonts w:ascii="Arial" w:hAnsi="Arial" w:cs="Arial"/>
                <w:sz w:val="22"/>
                <w:szCs w:val="22"/>
              </w:rPr>
              <w:t>AS 2870-1996 'Residential slabs and footings - construction‘</w:t>
            </w:r>
          </w:p>
          <w:p w:rsidR="00EE7BAE" w:rsidRPr="002F03B2" w:rsidRDefault="00EE7BAE" w:rsidP="002F03B2">
            <w:pPr>
              <w:numPr>
                <w:ilvl w:val="0"/>
                <w:numId w:val="31"/>
              </w:numPr>
              <w:rPr>
                <w:rFonts w:ascii="Arial" w:hAnsi="Arial" w:cs="Arial"/>
                <w:sz w:val="22"/>
                <w:szCs w:val="22"/>
              </w:rPr>
            </w:pPr>
            <w:r w:rsidRPr="002F03B2">
              <w:rPr>
                <w:rFonts w:ascii="Arial" w:hAnsi="Arial" w:cs="Arial"/>
                <w:sz w:val="22"/>
                <w:szCs w:val="22"/>
              </w:rPr>
              <w:t>Australian Standard AS/NZS 2904:1995 'Damp-proof courses and flashings'</w:t>
            </w:r>
          </w:p>
          <w:p w:rsidR="00EE7BAE" w:rsidRPr="002F03B2" w:rsidRDefault="00EE7BAE" w:rsidP="002F03B2">
            <w:pPr>
              <w:numPr>
                <w:ilvl w:val="0"/>
                <w:numId w:val="31"/>
              </w:numPr>
              <w:rPr>
                <w:rFonts w:ascii="Arial" w:hAnsi="Arial" w:cs="Arial"/>
                <w:sz w:val="22"/>
                <w:szCs w:val="22"/>
              </w:rPr>
            </w:pPr>
            <w:r w:rsidRPr="002F03B2">
              <w:rPr>
                <w:rFonts w:ascii="Arial" w:hAnsi="Arial" w:cs="Arial"/>
                <w:sz w:val="22"/>
                <w:szCs w:val="22"/>
              </w:rPr>
              <w:t>AS 3660.1-1995 'Protection of new buildings from subterranean termites</w:t>
            </w:r>
          </w:p>
          <w:permEnd w:id="1229934101"/>
          <w:p w:rsidR="004E06C8" w:rsidRPr="00D4792F" w:rsidRDefault="004E06C8" w:rsidP="004E06C8">
            <w:pPr>
              <w:rPr>
                <w:rFonts w:ascii="Arial" w:hAnsi="Arial" w:cs="Arial"/>
                <w:sz w:val="22"/>
                <w:szCs w:val="22"/>
              </w:rPr>
            </w:pPr>
          </w:p>
        </w:tc>
        <w:permStart w:id="528554299" w:edGrp="everyone" w:displacedByCustomXml="next"/>
        <w:sdt>
          <w:sdtPr>
            <w:rPr>
              <w:rFonts w:ascii="Arial" w:hAnsi="Arial" w:cs="Arial"/>
              <w:sz w:val="44"/>
              <w:szCs w:val="44"/>
            </w:rPr>
            <w:id w:val="-27902989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28554299"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r w:rsidRPr="00D4792F">
        <w:rPr>
          <w:rFonts w:cs="Arial"/>
          <w:sz w:val="22"/>
          <w:szCs w:val="22"/>
        </w:rPr>
        <w:br w:type="page"/>
      </w:r>
      <w:bookmarkStart w:id="81" w:name="_Ref427235437"/>
      <w:r w:rsidRPr="00D4792F">
        <w:rPr>
          <w:rFonts w:eastAsiaTheme="minorEastAsia"/>
          <w:bCs/>
          <w:kern w:val="24"/>
        </w:rPr>
        <w:lastRenderedPageBreak/>
        <w:t xml:space="preserve">Name the relevant Australian Standard for protection against </w:t>
      </w:r>
      <w:r w:rsidRPr="00D4792F">
        <w:rPr>
          <w:rFonts w:eastAsiaTheme="minorEastAsia"/>
          <w:kern w:val="24"/>
        </w:rPr>
        <w:t>subterranean termites</w:t>
      </w:r>
      <w:r w:rsidRPr="00D4792F">
        <w:t>.</w:t>
      </w:r>
      <w:bookmarkEnd w:id="81"/>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03B2" w:rsidRPr="002F03B2" w:rsidRDefault="002F03B2" w:rsidP="002F03B2">
            <w:pPr>
              <w:numPr>
                <w:ilvl w:val="0"/>
                <w:numId w:val="31"/>
              </w:numPr>
              <w:rPr>
                <w:rFonts w:ascii="Arial" w:hAnsi="Arial" w:cs="Arial"/>
                <w:sz w:val="22"/>
                <w:szCs w:val="22"/>
              </w:rPr>
            </w:pPr>
            <w:permStart w:id="1331376613" w:edGrp="everyone"/>
            <w:r w:rsidRPr="002F03B2">
              <w:rPr>
                <w:rFonts w:ascii="Arial" w:hAnsi="Arial" w:cs="Arial"/>
                <w:sz w:val="22"/>
                <w:szCs w:val="22"/>
              </w:rPr>
              <w:t>AS 3660.1-1995 'Protection of new buildings from subterranean termites</w:t>
            </w:r>
          </w:p>
          <w:permEnd w:id="1331376613"/>
          <w:p w:rsidR="004E06C8" w:rsidRPr="00D4792F" w:rsidRDefault="004E06C8" w:rsidP="004E06C8">
            <w:pPr>
              <w:rPr>
                <w:rFonts w:ascii="Arial" w:hAnsi="Arial" w:cs="Arial"/>
                <w:sz w:val="22"/>
                <w:szCs w:val="22"/>
              </w:rPr>
            </w:pPr>
          </w:p>
        </w:tc>
        <w:permStart w:id="1680146647" w:edGrp="everyone" w:displacedByCustomXml="next"/>
        <w:sdt>
          <w:sdtPr>
            <w:rPr>
              <w:rFonts w:ascii="Arial" w:hAnsi="Arial" w:cs="Arial"/>
              <w:sz w:val="44"/>
              <w:szCs w:val="44"/>
            </w:rPr>
            <w:id w:val="16287431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680146647"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2" w:name="_Ref427235728"/>
      <w:r w:rsidRPr="00D4792F">
        <w:rPr>
          <w:rFonts w:eastAsiaTheme="minorEastAsia"/>
          <w:kern w:val="24"/>
        </w:rPr>
        <w:t>What should be considered when constructing a floor system?</w:t>
      </w:r>
      <w:bookmarkEnd w:id="82"/>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87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03B2" w:rsidRPr="002F03B2" w:rsidRDefault="002F03B2" w:rsidP="002F03B2">
            <w:pPr>
              <w:rPr>
                <w:rFonts w:ascii="Arial" w:hAnsi="Arial" w:cs="Arial"/>
                <w:sz w:val="22"/>
                <w:szCs w:val="22"/>
              </w:rPr>
            </w:pPr>
            <w:permStart w:id="292888334" w:edGrp="everyone"/>
            <w:r w:rsidRPr="002F03B2">
              <w:rPr>
                <w:rFonts w:ascii="Arial" w:hAnsi="Arial" w:cs="Arial"/>
                <w:sz w:val="22"/>
                <w:szCs w:val="22"/>
              </w:rPr>
              <w:t xml:space="preserve">When constructing the floor system it is important to take into consideration the type of flooring, the laying of pipes and reinforcement. The type of flooring in a house must be adequately supported by the flooring structure below. </w:t>
            </w:r>
          </w:p>
          <w:permEnd w:id="292888334"/>
          <w:p w:rsidR="004E06C8" w:rsidRPr="00D4792F" w:rsidRDefault="004E06C8" w:rsidP="004E06C8">
            <w:pPr>
              <w:rPr>
                <w:rFonts w:ascii="Arial" w:hAnsi="Arial" w:cs="Arial"/>
                <w:sz w:val="22"/>
                <w:szCs w:val="22"/>
              </w:rPr>
            </w:pPr>
          </w:p>
        </w:tc>
        <w:permStart w:id="1347752545" w:edGrp="everyone" w:displacedByCustomXml="next"/>
        <w:sdt>
          <w:sdtPr>
            <w:rPr>
              <w:rFonts w:ascii="Arial" w:hAnsi="Arial" w:cs="Arial"/>
              <w:sz w:val="44"/>
              <w:szCs w:val="44"/>
            </w:rPr>
            <w:id w:val="-4641135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347752545"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3" w:name="_Ref427235730"/>
      <w:r w:rsidRPr="00D4792F">
        <w:rPr>
          <w:rFonts w:eastAsiaTheme="minorEastAsia"/>
          <w:kern w:val="24"/>
        </w:rPr>
        <w:t>When designing and installing a concrete residential slab and footings what Australian Standard applies?</w:t>
      </w:r>
      <w:bookmarkEnd w:id="83"/>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F03B2" w:rsidP="004E06C8">
            <w:pPr>
              <w:rPr>
                <w:rFonts w:ascii="Arial" w:hAnsi="Arial" w:cs="Arial"/>
                <w:sz w:val="22"/>
                <w:szCs w:val="22"/>
              </w:rPr>
            </w:pPr>
            <w:permStart w:id="401765107" w:edGrp="everyone"/>
            <w:r w:rsidRPr="002F03B2">
              <w:rPr>
                <w:rFonts w:ascii="Arial" w:hAnsi="Arial" w:cs="Arial"/>
                <w:i/>
                <w:iCs/>
                <w:sz w:val="22"/>
                <w:szCs w:val="22"/>
              </w:rPr>
              <w:t>AS 2870-1996 'Residential slabs and footings - construction</w:t>
            </w:r>
            <w:permEnd w:id="401765107"/>
          </w:p>
        </w:tc>
        <w:permStart w:id="388717934" w:edGrp="everyone" w:displacedByCustomXml="next"/>
        <w:sdt>
          <w:sdtPr>
            <w:rPr>
              <w:rFonts w:ascii="Arial" w:hAnsi="Arial" w:cs="Arial"/>
              <w:sz w:val="44"/>
              <w:szCs w:val="44"/>
            </w:rPr>
            <w:id w:val="-16790314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388717934" w:displacedByCustomXml="prev"/>
      </w:tr>
    </w:tbl>
    <w:p w:rsidR="00BA5E37" w:rsidRDefault="00BA5E37" w:rsidP="002D4E58">
      <w:pPr>
        <w:rPr>
          <w:rFonts w:ascii="Arial" w:hAnsi="Arial" w:cs="Arial"/>
          <w:sz w:val="22"/>
          <w:szCs w:val="22"/>
        </w:rPr>
      </w:pPr>
    </w:p>
    <w:p w:rsidR="00BA5E37" w:rsidRDefault="00BA5E37" w:rsidP="00BA5E37">
      <w:r>
        <w:br w:type="page"/>
      </w:r>
    </w:p>
    <w:p w:rsidR="002D4E58" w:rsidRPr="00D4792F" w:rsidRDefault="002D4E58" w:rsidP="00BA5E37">
      <w:pPr>
        <w:pStyle w:val="11CSTCPLQuestionBullet"/>
        <w:ind w:left="709" w:hanging="709"/>
        <w:jc w:val="both"/>
      </w:pPr>
      <w:bookmarkStart w:id="84" w:name="_Ref427236321"/>
      <w:r w:rsidRPr="00D4792F">
        <w:rPr>
          <w:rFonts w:eastAsiaTheme="minorEastAsia"/>
          <w:kern w:val="24"/>
        </w:rPr>
        <w:lastRenderedPageBreak/>
        <w:t>What are bearers in a sub floor framing system?</w:t>
      </w:r>
      <w:bookmarkEnd w:id="84"/>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5CB2" w:rsidRPr="00635CB2" w:rsidRDefault="00635CB2" w:rsidP="00635CB2">
            <w:pPr>
              <w:rPr>
                <w:rFonts w:ascii="Arial" w:hAnsi="Arial" w:cs="Arial"/>
                <w:sz w:val="22"/>
                <w:szCs w:val="22"/>
              </w:rPr>
            </w:pPr>
            <w:permStart w:id="1815304080" w:edGrp="everyone"/>
            <w:r w:rsidRPr="00635CB2">
              <w:rPr>
                <w:rFonts w:ascii="Arial" w:hAnsi="Arial" w:cs="Arial"/>
                <w:sz w:val="22"/>
                <w:szCs w:val="22"/>
              </w:rPr>
              <w:t>Bearers are the first of the sub-floor frame members to be installed. They are positioned over stumps, piers or other supports. In most cases they are timber, however, a wide variety of engineered timber products are available. As well, mild steel and cold-formed steel sections may be used to achieve greater spans.</w:t>
            </w:r>
          </w:p>
          <w:permEnd w:id="1815304080"/>
          <w:p w:rsidR="004E06C8" w:rsidRPr="00D4792F" w:rsidRDefault="004E06C8" w:rsidP="004E06C8">
            <w:pPr>
              <w:rPr>
                <w:rFonts w:ascii="Arial" w:hAnsi="Arial" w:cs="Arial"/>
                <w:sz w:val="22"/>
                <w:szCs w:val="22"/>
              </w:rPr>
            </w:pPr>
          </w:p>
        </w:tc>
        <w:permStart w:id="1908570446" w:edGrp="everyone" w:displacedByCustomXml="next"/>
        <w:sdt>
          <w:sdtPr>
            <w:rPr>
              <w:rFonts w:ascii="Arial" w:hAnsi="Arial" w:cs="Arial"/>
              <w:sz w:val="44"/>
              <w:szCs w:val="44"/>
            </w:rPr>
            <w:id w:val="11495548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908570446"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5" w:name="_Ref427236323"/>
      <w:r w:rsidRPr="00D4792F">
        <w:rPr>
          <w:rFonts w:eastAsiaTheme="minorEastAsia"/>
          <w:kern w:val="24"/>
        </w:rPr>
        <w:t>What are floor joists in a sub-floor framing system?</w:t>
      </w:r>
      <w:bookmarkEnd w:id="8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7CD9" w:rsidRPr="00397CD9" w:rsidRDefault="00397CD9" w:rsidP="00397CD9">
            <w:pPr>
              <w:rPr>
                <w:rFonts w:ascii="Arial" w:hAnsi="Arial" w:cs="Arial"/>
                <w:sz w:val="22"/>
                <w:szCs w:val="22"/>
              </w:rPr>
            </w:pPr>
            <w:permStart w:id="760818311" w:edGrp="everyone"/>
            <w:r w:rsidRPr="00397CD9">
              <w:rPr>
                <w:rFonts w:ascii="Arial" w:hAnsi="Arial" w:cs="Arial"/>
                <w:sz w:val="22"/>
                <w:szCs w:val="22"/>
              </w:rPr>
              <w:t>Floor joists are the next series of members for the sub-floor frame. They are supported by the bearers.</w:t>
            </w:r>
          </w:p>
          <w:p w:rsidR="00397CD9" w:rsidRPr="00397CD9" w:rsidRDefault="00397CD9" w:rsidP="00397CD9">
            <w:pPr>
              <w:rPr>
                <w:rFonts w:ascii="Arial" w:hAnsi="Arial" w:cs="Arial"/>
                <w:sz w:val="22"/>
                <w:szCs w:val="22"/>
              </w:rPr>
            </w:pPr>
            <w:r w:rsidRPr="00397CD9">
              <w:rPr>
                <w:rFonts w:ascii="Arial" w:hAnsi="Arial" w:cs="Arial"/>
                <w:sz w:val="22"/>
                <w:szCs w:val="22"/>
              </w:rPr>
              <w:t>Typically the floor joists run over the tops of bearers, however, they may be attached to the sides of bearers. Like bearers, floor joists may be single span or continuous span. They can be made of timber or steel.</w:t>
            </w:r>
          </w:p>
          <w:permEnd w:id="760818311"/>
          <w:p w:rsidR="004E06C8" w:rsidRPr="00D4792F" w:rsidRDefault="004E06C8" w:rsidP="004E06C8">
            <w:pPr>
              <w:rPr>
                <w:rFonts w:ascii="Arial" w:hAnsi="Arial" w:cs="Arial"/>
                <w:sz w:val="22"/>
                <w:szCs w:val="22"/>
              </w:rPr>
            </w:pPr>
          </w:p>
        </w:tc>
        <w:permStart w:id="1992301015" w:edGrp="everyone" w:displacedByCustomXml="next"/>
        <w:sdt>
          <w:sdtPr>
            <w:rPr>
              <w:rFonts w:ascii="Arial" w:hAnsi="Arial" w:cs="Arial"/>
              <w:sz w:val="44"/>
              <w:szCs w:val="44"/>
            </w:rPr>
            <w:id w:val="2269696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992301015" w:displacedByCustomXml="prev"/>
      </w:tr>
    </w:tbl>
    <w:p w:rsidR="002D4E58" w:rsidRPr="00D4792F" w:rsidRDefault="002D4E58" w:rsidP="002D4E58">
      <w:pPr>
        <w:rPr>
          <w:rFonts w:ascii="Arial" w:hAnsi="Arial" w:cs="Arial"/>
          <w:sz w:val="22"/>
          <w:szCs w:val="22"/>
        </w:rPr>
      </w:pPr>
    </w:p>
    <w:p w:rsidR="00FE0639" w:rsidRPr="00D4792F" w:rsidRDefault="00FE0639" w:rsidP="00FE0639">
      <w:pPr>
        <w:rPr>
          <w:rFonts w:ascii="Arial" w:hAnsi="Arial" w:cs="Arial"/>
          <w:sz w:val="22"/>
          <w:szCs w:val="22"/>
        </w:rPr>
      </w:pPr>
    </w:p>
    <w:p w:rsidR="00FE0639" w:rsidRPr="00D4792F" w:rsidRDefault="00FE0639" w:rsidP="00FE0639">
      <w:pPr>
        <w:pStyle w:val="11CSTCPLQuestionBullet"/>
        <w:ind w:left="709" w:hanging="709"/>
      </w:pPr>
      <w:bookmarkStart w:id="86" w:name="_Ref427236324"/>
      <w:r w:rsidRPr="00D4792F">
        <w:rPr>
          <w:rFonts w:eastAsiaTheme="minorEastAsia"/>
          <w:kern w:val="24"/>
        </w:rPr>
        <w:t>Sketch free hand compact simple drawing in section to show the following floor system components of the external load bearing wall and bottom plate, joist and bearer to include:</w:t>
      </w:r>
      <w:bookmarkEnd w:id="86"/>
    </w:p>
    <w:p w:rsidR="00FE0639" w:rsidRPr="00D4792F" w:rsidRDefault="00FE0639" w:rsidP="00C54AE0">
      <w:pPr>
        <w:pStyle w:val="11CSTCPLQuestionBullet"/>
        <w:numPr>
          <w:ilvl w:val="0"/>
          <w:numId w:val="18"/>
        </w:numPr>
        <w:ind w:left="1134"/>
        <w:rPr>
          <w:szCs w:val="24"/>
        </w:rPr>
      </w:pPr>
      <w:r w:rsidRPr="00D4792F">
        <w:rPr>
          <w:rFonts w:cs="Arial"/>
          <w:szCs w:val="24"/>
        </w:rPr>
        <w:t>Wall frame</w:t>
      </w:r>
    </w:p>
    <w:p w:rsidR="00FE0639" w:rsidRPr="00D4792F" w:rsidRDefault="00FE0639" w:rsidP="00C54AE0">
      <w:pPr>
        <w:pStyle w:val="11CSTCPLQuestionBullet"/>
        <w:numPr>
          <w:ilvl w:val="0"/>
          <w:numId w:val="18"/>
        </w:numPr>
        <w:ind w:left="1134"/>
      </w:pPr>
      <w:r w:rsidRPr="00D4792F">
        <w:t>Sheet flooring</w:t>
      </w:r>
    </w:p>
    <w:p w:rsidR="00FE0639" w:rsidRPr="00D4792F" w:rsidRDefault="00FE0639" w:rsidP="00C54AE0">
      <w:pPr>
        <w:pStyle w:val="11CSTCPLQuestionBullet"/>
        <w:numPr>
          <w:ilvl w:val="0"/>
          <w:numId w:val="18"/>
        </w:numPr>
        <w:ind w:left="1134"/>
      </w:pPr>
      <w:r w:rsidRPr="00D4792F">
        <w:t>Floor joist</w:t>
      </w:r>
    </w:p>
    <w:p w:rsidR="00FE0639" w:rsidRPr="00D4792F" w:rsidRDefault="00FE0639" w:rsidP="00C54AE0">
      <w:pPr>
        <w:pStyle w:val="11CSTCPLQuestionBullet"/>
        <w:numPr>
          <w:ilvl w:val="0"/>
          <w:numId w:val="18"/>
        </w:numPr>
        <w:ind w:left="1134"/>
      </w:pPr>
      <w:r w:rsidRPr="00D4792F">
        <w:t>Bearer</w:t>
      </w:r>
    </w:p>
    <w:p w:rsidR="00FE0639" w:rsidRPr="00D4792F" w:rsidRDefault="00FE0639" w:rsidP="00C54AE0">
      <w:pPr>
        <w:pStyle w:val="11CSTCPLQuestionBullet"/>
        <w:numPr>
          <w:ilvl w:val="0"/>
          <w:numId w:val="18"/>
        </w:numPr>
        <w:ind w:left="1134"/>
      </w:pPr>
      <w:r w:rsidRPr="00D4792F">
        <w:t>Brick pier with stump cap</w:t>
      </w:r>
    </w:p>
    <w:p w:rsidR="00FE0639" w:rsidRPr="00D4792F" w:rsidRDefault="00FE0639" w:rsidP="00FE06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510346705" w:edGrp="everyone" w:displacedByCustomXml="next"/>
        <w:sdt>
          <w:sdtPr>
            <w:rPr>
              <w:rFonts w:ascii="Arial" w:hAnsi="Arial" w:cs="Arial"/>
              <w:sz w:val="44"/>
              <w:szCs w:val="44"/>
            </w:rPr>
            <w:id w:val="198273335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10346705" w:displacedByCustomXml="prev"/>
      </w:tr>
    </w:tbl>
    <w:p w:rsidR="00FE0639" w:rsidRPr="00D4792F" w:rsidRDefault="00FE0639" w:rsidP="00FE063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9504" behindDoc="0" locked="0" layoutInCell="1" allowOverlap="1" wp14:anchorId="64274A76" wp14:editId="526072F3">
                <wp:simplePos x="0" y="0"/>
                <wp:positionH relativeFrom="margin">
                  <wp:align>center</wp:align>
                </wp:positionH>
                <wp:positionV relativeFrom="paragraph">
                  <wp:posOffset>170180</wp:posOffset>
                </wp:positionV>
                <wp:extent cx="5796000" cy="2520000"/>
                <wp:effectExtent l="0" t="0" r="14605" b="13970"/>
                <wp:wrapNone/>
                <wp:docPr id="117" name="Text Box 117"/>
                <wp:cNvGraphicFramePr/>
                <a:graphic xmlns:a="http://schemas.openxmlformats.org/drawingml/2006/main">
                  <a:graphicData uri="http://schemas.microsoft.com/office/word/2010/wordprocessingShape">
                    <wps:wsp>
                      <wps:cNvSpPr txBox="1"/>
                      <wps:spPr>
                        <a:xfrm>
                          <a:off x="0" y="0"/>
                          <a:ext cx="5796000" cy="2520000"/>
                        </a:xfrm>
                        <a:prstGeom prst="rect">
                          <a:avLst/>
                        </a:prstGeom>
                        <a:solidFill>
                          <a:sysClr val="window" lastClr="FFFFFF"/>
                        </a:solidFill>
                        <a:ln w="6350">
                          <a:solidFill>
                            <a:prstClr val="black"/>
                          </a:solidFill>
                        </a:ln>
                        <a:effectLst/>
                      </wps:spPr>
                      <wps:txbx>
                        <w:txbxContent>
                          <w:permStart w:id="2005558284" w:edGrp="everyone" w:displacedByCustomXml="next"/>
                          <w:sdt>
                            <w:sdtPr>
                              <w:rPr>
                                <w:rFonts w:ascii="Arial" w:hAnsi="Arial" w:cs="Arial"/>
                                <w:sz w:val="22"/>
                                <w:szCs w:val="22"/>
                              </w:rPr>
                              <w:id w:val="331263123"/>
                              <w:picture/>
                            </w:sdtPr>
                            <w:sdtContent>
                              <w:p w:rsidR="007C552F" w:rsidRDefault="007C552F"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335401" cy="2435024"/>
                                      <wp:effectExtent l="0" t="0" r="8255"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4335401" cy="2435024"/>
                                              </a:xfrm>
                                              <a:prstGeom prst="rect">
                                                <a:avLst/>
                                              </a:prstGeom>
                                              <a:noFill/>
                                              <a:ln>
                                                <a:noFill/>
                                              </a:ln>
                                            </pic:spPr>
                                          </pic:pic>
                                        </a:graphicData>
                                      </a:graphic>
                                    </wp:inline>
                                  </w:drawing>
                                </w:r>
                              </w:p>
                            </w:sdtContent>
                          </w:sdt>
                          <w:permEnd w:id="2005558284"/>
                          <w:p w:rsidR="007C552F" w:rsidRPr="00B60E30" w:rsidRDefault="007C552F" w:rsidP="008C1782">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4A76" id="Text Box 117" o:spid="_x0000_s1030" type="#_x0000_t202" style="position:absolute;left:0;text-align:left;margin-left:0;margin-top:13.4pt;width:456.4pt;height:19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" fillcolor="window" strokeweight=".5pt">
                <v:textbox>
                  <w:txbxContent>
                    <w:permStart w:id="2005558284" w:edGrp="everyone" w:displacedByCustomXml="next"/>
                    <w:sdt>
                      <w:sdtPr>
                        <w:rPr>
                          <w:rFonts w:ascii="Arial" w:hAnsi="Arial" w:cs="Arial"/>
                          <w:sz w:val="22"/>
                          <w:szCs w:val="22"/>
                        </w:rPr>
                        <w:id w:val="331263123"/>
                        <w:picture/>
                      </w:sdtPr>
                      <w:sdtContent>
                        <w:p w:rsidR="007C552F" w:rsidRDefault="007C552F"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4335401" cy="2435024"/>
                                <wp:effectExtent l="0" t="0" r="8255" b="381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4335401" cy="2435024"/>
                                        </a:xfrm>
                                        <a:prstGeom prst="rect">
                                          <a:avLst/>
                                        </a:prstGeom>
                                        <a:noFill/>
                                        <a:ln>
                                          <a:noFill/>
                                        </a:ln>
                                      </pic:spPr>
                                    </pic:pic>
                                  </a:graphicData>
                                </a:graphic>
                              </wp:inline>
                            </w:drawing>
                          </w:r>
                        </w:p>
                      </w:sdtContent>
                    </w:sdt>
                    <w:permEnd w:id="2005558284"/>
                    <w:p w:rsidR="007C552F" w:rsidRPr="00B60E30" w:rsidRDefault="007C552F" w:rsidP="008C1782">
                      <w:pPr>
                        <w:rPr>
                          <w:vanish/>
                        </w:rPr>
                      </w:pPr>
                    </w:p>
                  </w:txbxContent>
                </v:textbox>
                <w10:wrap anchorx="margin"/>
              </v:shape>
            </w:pict>
          </mc:Fallback>
        </mc:AlternateContent>
      </w:r>
    </w:p>
    <w:p w:rsidR="00FE0639" w:rsidRPr="00D4792F" w:rsidRDefault="00FE0639" w:rsidP="00FE0639">
      <w:pPr>
        <w:jc w:val="left"/>
        <w:rPr>
          <w:rFonts w:ascii="Arial" w:hAnsi="Arial" w:cs="Arial"/>
          <w:sz w:val="22"/>
          <w:szCs w:val="22"/>
        </w:rPr>
      </w:pPr>
      <w:r w:rsidRPr="00D4792F">
        <w:rPr>
          <w:rFonts w:ascii="Arial" w:hAnsi="Arial" w:cs="Arial"/>
          <w:sz w:val="22"/>
          <w:szCs w:val="22"/>
        </w:rPr>
        <w:br w:type="page"/>
      </w:r>
    </w:p>
    <w:p w:rsidR="00DF399D" w:rsidRPr="00D4792F" w:rsidRDefault="00DF399D" w:rsidP="00DF399D">
      <w:pPr>
        <w:jc w:val="left"/>
        <w:rPr>
          <w:rFonts w:ascii="Arial" w:hAnsi="Arial" w:cs="Arial"/>
          <w:sz w:val="22"/>
          <w:szCs w:val="22"/>
        </w:rPr>
      </w:pPr>
    </w:p>
    <w:p w:rsidR="00DF399D" w:rsidRPr="00D4792F" w:rsidRDefault="00DF399D" w:rsidP="00DF399D">
      <w:pPr>
        <w:pStyle w:val="11CSTCPLQuestionBullet"/>
        <w:ind w:left="709" w:hanging="709"/>
      </w:pPr>
      <w:bookmarkStart w:id="87" w:name="_Ref427236640"/>
      <w:r w:rsidRPr="00D4792F">
        <w:rPr>
          <w:rFonts w:eastAsiaTheme="minorEastAsia"/>
          <w:kern w:val="24"/>
        </w:rPr>
        <w:t>What is a strip timber flooring system (also sometimes referred to as a fitted floor)?</w:t>
      </w:r>
      <w:bookmarkEnd w:id="87"/>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397CD9" w:rsidP="004E06C8">
            <w:pPr>
              <w:rPr>
                <w:rFonts w:ascii="Arial" w:hAnsi="Arial" w:cs="Arial"/>
                <w:color w:val="222222"/>
                <w:shd w:val="clear" w:color="auto" w:fill="FFFFFF"/>
              </w:rPr>
            </w:pPr>
            <w:permStart w:id="1721379401" w:edGrp="everyone"/>
            <w:r>
              <w:rPr>
                <w:rFonts w:ascii="Arial" w:hAnsi="Arial" w:cs="Arial"/>
                <w:b/>
                <w:bCs/>
                <w:color w:val="222222"/>
                <w:shd w:val="clear" w:color="auto" w:fill="FFFFFF"/>
              </w:rPr>
              <w:t>Strip flooring</w:t>
            </w:r>
            <w:r>
              <w:rPr>
                <w:rFonts w:ascii="Arial" w:hAnsi="Arial" w:cs="Arial"/>
                <w:color w:val="222222"/>
                <w:shd w:val="clear" w:color="auto" w:fill="FFFFFF"/>
              </w:rPr>
              <w:t> is a type of wood </w:t>
            </w:r>
            <w:r>
              <w:rPr>
                <w:rFonts w:ascii="Arial" w:hAnsi="Arial" w:cs="Arial"/>
                <w:b/>
                <w:bCs/>
                <w:color w:val="222222"/>
                <w:shd w:val="clear" w:color="auto" w:fill="FFFFFF"/>
              </w:rPr>
              <w:t>flooring</w:t>
            </w:r>
            <w:r>
              <w:rPr>
                <w:rFonts w:ascii="Arial" w:hAnsi="Arial" w:cs="Arial"/>
                <w:color w:val="222222"/>
                <w:shd w:val="clear" w:color="auto" w:fill="FFFFFF"/>
              </w:rPr>
              <w:t> that is laid out with only solid pieces of wood in parallel rows. It is typically characterized by the thickness and width of the wood planks that are used.</w:t>
            </w:r>
          </w:p>
          <w:p w:rsidR="000E113B" w:rsidRDefault="000E113B" w:rsidP="004E06C8">
            <w:pPr>
              <w:rPr>
                <w:rFonts w:ascii="Arial" w:hAnsi="Arial" w:cs="Arial"/>
                <w:color w:val="222222"/>
                <w:shd w:val="clear" w:color="auto" w:fill="FFFFFF"/>
              </w:rPr>
            </w:pPr>
          </w:p>
          <w:p w:rsidR="000E113B" w:rsidRPr="000E113B" w:rsidRDefault="000E113B" w:rsidP="000E113B">
            <w:pPr>
              <w:rPr>
                <w:rFonts w:ascii="Arial" w:hAnsi="Arial" w:cs="Arial"/>
                <w:color w:val="222222"/>
                <w:shd w:val="clear" w:color="auto" w:fill="FFFFFF"/>
              </w:rPr>
            </w:pPr>
            <w:r>
              <w:rPr>
                <w:rFonts w:ascii="Arial" w:hAnsi="Arial" w:cs="Arial"/>
                <w:color w:val="222222"/>
                <w:shd w:val="clear" w:color="auto" w:fill="FFFFFF"/>
              </w:rPr>
              <w:t>Strip flooring/</w:t>
            </w:r>
            <w:r w:rsidRPr="000E113B">
              <w:rPr>
                <w:rFonts w:ascii="Arial" w:hAnsi="Arial" w:cs="Arial"/>
                <w:color w:val="222222"/>
                <w:shd w:val="clear" w:color="auto" w:fill="FFFFFF"/>
              </w:rPr>
              <w:t>Fitted floors (cut-in floors) are installed after walls have been erected and after roofing, wall cladding, doors and windows have been installed.</w:t>
            </w:r>
          </w:p>
          <w:p w:rsidR="000E113B" w:rsidRPr="000E113B" w:rsidRDefault="000E113B" w:rsidP="000E113B">
            <w:pPr>
              <w:rPr>
                <w:rFonts w:ascii="Arial" w:hAnsi="Arial" w:cs="Arial"/>
                <w:color w:val="222222"/>
                <w:shd w:val="clear" w:color="auto" w:fill="FFFFFF"/>
              </w:rPr>
            </w:pPr>
            <w:r w:rsidRPr="000E113B">
              <w:rPr>
                <w:rFonts w:ascii="Arial" w:hAnsi="Arial" w:cs="Arial"/>
                <w:color w:val="222222"/>
                <w:shd w:val="clear" w:color="auto" w:fill="FFFFFF"/>
              </w:rPr>
              <w:t xml:space="preserve"> </w:t>
            </w:r>
          </w:p>
          <w:p w:rsidR="000E113B" w:rsidRDefault="000E113B" w:rsidP="000E113B">
            <w:pPr>
              <w:rPr>
                <w:rFonts w:ascii="Arial" w:hAnsi="Arial" w:cs="Arial"/>
                <w:color w:val="222222"/>
                <w:shd w:val="clear" w:color="auto" w:fill="FFFFFF"/>
              </w:rPr>
            </w:pPr>
            <w:r w:rsidRPr="000E113B">
              <w:rPr>
                <w:rFonts w:ascii="Arial" w:hAnsi="Arial" w:cs="Arial"/>
                <w:color w:val="222222"/>
                <w:shd w:val="clear" w:color="auto" w:fill="FFFFFF"/>
              </w:rPr>
              <w:t>Where boards are laid parallel with walls, a minimum 10 mm gap shall be provided between the board adjacent to the bottom plate and the bottom plate.</w:t>
            </w:r>
          </w:p>
          <w:p w:rsidR="000E113B" w:rsidRPr="000E113B" w:rsidRDefault="000E113B" w:rsidP="000E113B">
            <w:pPr>
              <w:rPr>
                <w:rFonts w:ascii="Arial" w:hAnsi="Arial" w:cs="Arial"/>
                <w:color w:val="222222"/>
                <w:shd w:val="clear" w:color="auto" w:fill="FFFFFF"/>
              </w:rPr>
            </w:pPr>
          </w:p>
          <w:p w:rsidR="000E113B" w:rsidRPr="000E113B" w:rsidRDefault="000E113B" w:rsidP="000E113B">
            <w:pPr>
              <w:rPr>
                <w:rFonts w:ascii="Arial" w:hAnsi="Arial" w:cs="Arial"/>
                <w:color w:val="222222"/>
                <w:shd w:val="clear" w:color="auto" w:fill="FFFFFF"/>
              </w:rPr>
            </w:pPr>
            <w:r w:rsidRPr="000E113B">
              <w:rPr>
                <w:rFonts w:ascii="Arial" w:hAnsi="Arial" w:cs="Arial"/>
                <w:color w:val="222222"/>
                <w:shd w:val="clear" w:color="auto" w:fill="FFFFFF"/>
              </w:rPr>
              <w:t>Board lengths have to be at least the equivalent of two joist spacings. Finger-jointed hardwood flooring manufactured in accordance with AS 2796 is equivalent to continuous strip flooring.</w:t>
            </w:r>
          </w:p>
          <w:p w:rsidR="000E113B" w:rsidRDefault="000E113B" w:rsidP="004E06C8">
            <w:pPr>
              <w:rPr>
                <w:rFonts w:ascii="Arial" w:hAnsi="Arial" w:cs="Arial"/>
                <w:color w:val="222222"/>
                <w:shd w:val="clear" w:color="auto" w:fill="FFFFFF"/>
              </w:rPr>
            </w:pPr>
          </w:p>
          <w:permEnd w:id="1721379401"/>
          <w:p w:rsidR="004E06C8" w:rsidRPr="00D4792F" w:rsidRDefault="004E06C8" w:rsidP="004E06C8">
            <w:pPr>
              <w:rPr>
                <w:rFonts w:ascii="Arial" w:hAnsi="Arial" w:cs="Arial"/>
                <w:sz w:val="22"/>
                <w:szCs w:val="22"/>
              </w:rPr>
            </w:pPr>
          </w:p>
        </w:tc>
        <w:permStart w:id="258951369" w:edGrp="everyone" w:displacedByCustomXml="next"/>
        <w:sdt>
          <w:sdtPr>
            <w:rPr>
              <w:rFonts w:ascii="Arial" w:hAnsi="Arial" w:cs="Arial"/>
              <w:sz w:val="44"/>
              <w:szCs w:val="44"/>
            </w:rPr>
            <w:id w:val="19969906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258951369" w:displacedByCustomXml="prev"/>
      </w:tr>
    </w:tbl>
    <w:p w:rsidR="00DF399D" w:rsidRPr="00D4792F" w:rsidRDefault="00DF399D" w:rsidP="00DF399D">
      <w:pPr>
        <w:rPr>
          <w:rFonts w:ascii="Arial" w:hAnsi="Arial" w:cs="Arial"/>
          <w:sz w:val="22"/>
          <w:szCs w:val="22"/>
        </w:rPr>
      </w:pPr>
    </w:p>
    <w:p w:rsidR="00DF399D" w:rsidRPr="00D4792F" w:rsidRDefault="00DF399D" w:rsidP="00DF399D">
      <w:pPr>
        <w:rPr>
          <w:rFonts w:ascii="Arial" w:hAnsi="Arial" w:cs="Arial"/>
          <w:sz w:val="22"/>
          <w:szCs w:val="22"/>
        </w:rPr>
      </w:pPr>
    </w:p>
    <w:p w:rsidR="00DF399D" w:rsidRPr="00D4792F" w:rsidRDefault="00DF399D" w:rsidP="00DF399D">
      <w:pPr>
        <w:pStyle w:val="11CSTCPLQuestionBullet"/>
        <w:ind w:left="709" w:hanging="709"/>
      </w:pPr>
      <w:bookmarkStart w:id="88" w:name="_Ref481996064"/>
      <w:r w:rsidRPr="00D4792F">
        <w:rPr>
          <w:rFonts w:eastAsiaTheme="minorEastAsia"/>
          <w:kern w:val="24"/>
        </w:rPr>
        <w:t>Explain the benefit or otherwise of a platform floor</w:t>
      </w:r>
      <w:r w:rsidRPr="00D4792F">
        <w:t>.</w:t>
      </w:r>
      <w:bookmarkEnd w:id="88"/>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6AAF" w:rsidRPr="00146AAF" w:rsidRDefault="00146AAF" w:rsidP="00146AAF">
            <w:pPr>
              <w:rPr>
                <w:rFonts w:ascii="Arial" w:hAnsi="Arial" w:cs="Arial"/>
                <w:sz w:val="22"/>
                <w:szCs w:val="22"/>
              </w:rPr>
            </w:pPr>
            <w:permStart w:id="351469637" w:edGrp="everyone"/>
            <w:r w:rsidRPr="00146AAF">
              <w:rPr>
                <w:rFonts w:ascii="Arial" w:hAnsi="Arial" w:cs="Arial"/>
                <w:sz w:val="22"/>
                <w:szCs w:val="22"/>
              </w:rPr>
              <w:t xml:space="preserve">A platform floor provides a working platform for the builder as the floor is laid before erecting the wall and roof framing. </w:t>
            </w:r>
          </w:p>
          <w:p w:rsidR="00146AAF" w:rsidRPr="00146AAF" w:rsidRDefault="00146AAF" w:rsidP="00146AAF">
            <w:pPr>
              <w:rPr>
                <w:rFonts w:ascii="Arial" w:hAnsi="Arial" w:cs="Arial"/>
                <w:sz w:val="22"/>
                <w:szCs w:val="22"/>
              </w:rPr>
            </w:pPr>
            <w:r w:rsidRPr="00146AAF">
              <w:rPr>
                <w:rFonts w:ascii="Arial" w:hAnsi="Arial" w:cs="Arial"/>
                <w:sz w:val="22"/>
                <w:szCs w:val="22"/>
              </w:rPr>
              <w:t>The platform floor:</w:t>
            </w:r>
          </w:p>
          <w:p w:rsidR="00EE7BAE" w:rsidRPr="00146AAF" w:rsidRDefault="00EE7BAE" w:rsidP="00146AAF">
            <w:pPr>
              <w:numPr>
                <w:ilvl w:val="1"/>
                <w:numId w:val="32"/>
              </w:numPr>
              <w:rPr>
                <w:rFonts w:ascii="Arial" w:hAnsi="Arial" w:cs="Arial"/>
                <w:sz w:val="22"/>
                <w:szCs w:val="22"/>
              </w:rPr>
            </w:pPr>
            <w:r w:rsidRPr="00146AAF">
              <w:rPr>
                <w:rFonts w:ascii="Arial" w:hAnsi="Arial" w:cs="Arial"/>
                <w:sz w:val="22"/>
                <w:szCs w:val="22"/>
              </w:rPr>
              <w:t>should be protected from getting wet by rain and/or wet trades</w:t>
            </w:r>
          </w:p>
          <w:p w:rsidR="00EE7BAE" w:rsidRPr="00146AAF" w:rsidRDefault="00EE7BAE" w:rsidP="00146AAF">
            <w:pPr>
              <w:numPr>
                <w:ilvl w:val="1"/>
                <w:numId w:val="32"/>
              </w:numPr>
              <w:rPr>
                <w:rFonts w:ascii="Arial" w:hAnsi="Arial" w:cs="Arial"/>
                <w:sz w:val="22"/>
                <w:szCs w:val="22"/>
              </w:rPr>
            </w:pPr>
            <w:r w:rsidRPr="00146AAF">
              <w:rPr>
                <w:rFonts w:ascii="Arial" w:hAnsi="Arial" w:cs="Arial"/>
                <w:sz w:val="22"/>
                <w:szCs w:val="22"/>
              </w:rPr>
              <w:t xml:space="preserve">are laid with the face grain of the plies at right angles to the line of the supporting joists </w:t>
            </w:r>
          </w:p>
          <w:p w:rsidR="00EE7BAE" w:rsidRDefault="00EE7BAE" w:rsidP="00146AAF">
            <w:pPr>
              <w:numPr>
                <w:ilvl w:val="1"/>
                <w:numId w:val="32"/>
              </w:numPr>
              <w:rPr>
                <w:rFonts w:ascii="Arial" w:hAnsi="Arial" w:cs="Arial"/>
                <w:sz w:val="22"/>
                <w:szCs w:val="22"/>
              </w:rPr>
            </w:pPr>
            <w:r w:rsidRPr="00146AAF">
              <w:rPr>
                <w:rFonts w:ascii="Arial" w:hAnsi="Arial" w:cs="Arial"/>
                <w:sz w:val="22"/>
                <w:szCs w:val="22"/>
              </w:rPr>
              <w:t>Edges of sheets, unless tongued and grooved, are joined over noggings between joists. Noggings (70 x 35 mm sections) are set flush with the top of the joists</w:t>
            </w:r>
          </w:p>
          <w:p w:rsidR="00146AAF" w:rsidRDefault="00146AAF" w:rsidP="00146AAF">
            <w:pPr>
              <w:rPr>
                <w:rFonts w:ascii="Verdana" w:hAnsi="Verdana"/>
                <w:color w:val="333333"/>
                <w:sz w:val="20"/>
                <w:shd w:val="clear" w:color="auto" w:fill="FAFAFA"/>
              </w:rPr>
            </w:pPr>
            <w:r>
              <w:rPr>
                <w:rFonts w:ascii="Verdana" w:hAnsi="Verdana"/>
                <w:color w:val="333333"/>
                <w:sz w:val="20"/>
                <w:shd w:val="clear" w:color="auto" w:fill="FAFAFA"/>
              </w:rPr>
              <w:t>You can glue and secret nail boards directly onto the platform floor. The other main advantage is that you have a nice flat surface to build on ... rather than spending month walking joists trying not to break a leg.</w:t>
            </w:r>
          </w:p>
          <w:p w:rsidR="00146AAF" w:rsidRPr="00146AAF" w:rsidRDefault="00146AAF" w:rsidP="00146AAF">
            <w:pPr>
              <w:rPr>
                <w:rFonts w:ascii="Arial" w:hAnsi="Arial" w:cs="Arial"/>
                <w:sz w:val="22"/>
                <w:szCs w:val="22"/>
              </w:rPr>
            </w:pPr>
            <w:r>
              <w:rPr>
                <w:rFonts w:ascii="Arial" w:hAnsi="Arial" w:cs="Arial"/>
                <w:sz w:val="22"/>
                <w:szCs w:val="22"/>
              </w:rPr>
              <w:t>If the platform floor is exposed to the weather for too long it can swell at the edges.</w:t>
            </w:r>
          </w:p>
          <w:permEnd w:id="351469637"/>
          <w:p w:rsidR="004E06C8" w:rsidRPr="00D4792F" w:rsidRDefault="004E06C8" w:rsidP="004E06C8">
            <w:pPr>
              <w:rPr>
                <w:rFonts w:ascii="Arial" w:hAnsi="Arial" w:cs="Arial"/>
                <w:sz w:val="22"/>
                <w:szCs w:val="22"/>
              </w:rPr>
            </w:pPr>
          </w:p>
        </w:tc>
        <w:permStart w:id="2455523" w:edGrp="everyone" w:displacedByCustomXml="next"/>
        <w:sdt>
          <w:sdtPr>
            <w:rPr>
              <w:rFonts w:ascii="Arial" w:hAnsi="Arial" w:cs="Arial"/>
              <w:sz w:val="44"/>
              <w:szCs w:val="44"/>
            </w:rPr>
            <w:id w:val="-1219990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720D64" w:rsidP="004E06C8">
                <w:pPr>
                  <w:keepNext/>
                  <w:ind w:left="993" w:hanging="993"/>
                </w:pPr>
                <w:r>
                  <w:rPr>
                    <w:rFonts w:ascii="Arial" w:hAnsi="Arial" w:cs="Arial"/>
                    <w:sz w:val="44"/>
                    <w:szCs w:val="44"/>
                  </w:rPr>
                  <w:sym w:font="Wingdings" w:char="F0A8"/>
                </w:r>
              </w:p>
            </w:tc>
          </w:sdtContent>
        </w:sdt>
        <w:permEnd w:id="2455523" w:displacedByCustomXml="prev"/>
      </w:tr>
    </w:tbl>
    <w:p w:rsidR="00DF399D" w:rsidRPr="00D4792F" w:rsidRDefault="00DF399D" w:rsidP="00DF399D">
      <w:pPr>
        <w:rPr>
          <w:rFonts w:ascii="Arial" w:hAnsi="Arial" w:cs="Arial"/>
          <w:sz w:val="22"/>
          <w:szCs w:val="22"/>
        </w:rPr>
      </w:pPr>
    </w:p>
    <w:p w:rsidR="00B05F55" w:rsidRPr="00D4792F" w:rsidRDefault="00B05F55" w:rsidP="00B05F55">
      <w:pPr>
        <w:jc w:val="left"/>
        <w:rPr>
          <w:rFonts w:ascii="Arial" w:hAnsi="Arial"/>
          <w:b/>
        </w:rPr>
      </w:pPr>
    </w:p>
    <w:p w:rsidR="00B05F55" w:rsidRPr="00D4792F" w:rsidRDefault="00B05F55" w:rsidP="00B05F55">
      <w:pPr>
        <w:pStyle w:val="11CSTCPLQuestionBullet"/>
        <w:ind w:left="709" w:hanging="709"/>
      </w:pPr>
      <w:bookmarkStart w:id="89" w:name="_Ref427581594"/>
      <w:r w:rsidRPr="00D4792F">
        <w:rPr>
          <w:bCs/>
        </w:rPr>
        <w:lastRenderedPageBreak/>
        <w:t>Briefly explain drilled or driven piles as a footing system for commercial/industrial type buildings</w:t>
      </w:r>
      <w:r w:rsidRPr="00D4792F">
        <w:t>.</w:t>
      </w:r>
      <w:bookmarkEnd w:id="89"/>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121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891D40" w:rsidP="004E06C8">
            <w:pPr>
              <w:rPr>
                <w:rFonts w:ascii="Arial" w:hAnsi="Arial" w:cs="Arial"/>
                <w:color w:val="222222"/>
                <w:shd w:val="clear" w:color="auto" w:fill="FFFFFF"/>
              </w:rPr>
            </w:pPr>
            <w:permStart w:id="377320122" w:edGrp="everyone"/>
            <w:r>
              <w:rPr>
                <w:rFonts w:ascii="Arial" w:hAnsi="Arial" w:cs="Arial"/>
                <w:b/>
                <w:bCs/>
                <w:color w:val="222222"/>
                <w:shd w:val="clear" w:color="auto" w:fill="FFFFFF"/>
              </w:rPr>
              <w:t>Driven piles</w:t>
            </w:r>
            <w:r>
              <w:rPr>
                <w:rFonts w:ascii="Arial" w:hAnsi="Arial" w:cs="Arial"/>
                <w:color w:val="222222"/>
                <w:shd w:val="clear" w:color="auto" w:fill="FFFFFF"/>
              </w:rPr>
              <w:t> are deep foundation elements </w:t>
            </w:r>
            <w:r>
              <w:rPr>
                <w:rFonts w:ascii="Arial" w:hAnsi="Arial" w:cs="Arial"/>
                <w:b/>
                <w:bCs/>
                <w:color w:val="222222"/>
                <w:shd w:val="clear" w:color="auto" w:fill="FFFFFF"/>
              </w:rPr>
              <w:t>driven</w:t>
            </w:r>
            <w:r>
              <w:rPr>
                <w:rFonts w:ascii="Arial" w:hAnsi="Arial" w:cs="Arial"/>
                <w:color w:val="222222"/>
                <w:shd w:val="clear" w:color="auto" w:fill="FFFFFF"/>
              </w:rPr>
              <w:t> to a design depth or resistance. If penetration of dense soil is required, predrilling may be required for the </w:t>
            </w:r>
            <w:r>
              <w:rPr>
                <w:rFonts w:ascii="Arial" w:hAnsi="Arial" w:cs="Arial"/>
                <w:b/>
                <w:bCs/>
                <w:color w:val="222222"/>
                <w:shd w:val="clear" w:color="auto" w:fill="FFFFFF"/>
              </w:rPr>
              <w:t>pile</w:t>
            </w:r>
            <w:r>
              <w:rPr>
                <w:rFonts w:ascii="Arial" w:hAnsi="Arial" w:cs="Arial"/>
                <w:color w:val="222222"/>
                <w:shd w:val="clear" w:color="auto" w:fill="FFFFFF"/>
              </w:rPr>
              <w:t> to penetrate to the design depth. Types include timber, pre-cast concrete, steel H-</w:t>
            </w:r>
            <w:r>
              <w:rPr>
                <w:rFonts w:ascii="Arial" w:hAnsi="Arial" w:cs="Arial"/>
                <w:b/>
                <w:bCs/>
                <w:color w:val="222222"/>
                <w:shd w:val="clear" w:color="auto" w:fill="FFFFFF"/>
              </w:rPr>
              <w:t>piles</w:t>
            </w:r>
            <w:r>
              <w:rPr>
                <w:rFonts w:ascii="Arial" w:hAnsi="Arial" w:cs="Arial"/>
                <w:color w:val="222222"/>
                <w:shd w:val="clear" w:color="auto" w:fill="FFFFFF"/>
              </w:rPr>
              <w:t>, and pipe </w:t>
            </w:r>
            <w:r>
              <w:rPr>
                <w:rFonts w:ascii="Arial" w:hAnsi="Arial" w:cs="Arial"/>
                <w:b/>
                <w:bCs/>
                <w:color w:val="222222"/>
                <w:shd w:val="clear" w:color="auto" w:fill="FFFFFF"/>
              </w:rPr>
              <w:t>piles</w:t>
            </w:r>
            <w:r>
              <w:rPr>
                <w:rFonts w:ascii="Arial" w:hAnsi="Arial" w:cs="Arial"/>
                <w:color w:val="222222"/>
                <w:shd w:val="clear" w:color="auto" w:fill="FFFFFF"/>
              </w:rPr>
              <w:t>.</w:t>
            </w:r>
          </w:p>
          <w:p w:rsidR="00891D40" w:rsidRDefault="00891D40" w:rsidP="004E06C8">
            <w:pPr>
              <w:rPr>
                <w:rFonts w:ascii="Arial" w:hAnsi="Arial" w:cs="Arial"/>
                <w:color w:val="222222"/>
                <w:shd w:val="clear" w:color="auto" w:fill="FFFFFF"/>
              </w:rPr>
            </w:pPr>
          </w:p>
          <w:p w:rsidR="00891D40" w:rsidRDefault="00B64E91" w:rsidP="004E06C8">
            <w:pPr>
              <w:rPr>
                <w:rFonts w:ascii="Arial" w:hAnsi="Arial" w:cs="Arial"/>
                <w:color w:val="222222"/>
                <w:shd w:val="clear" w:color="auto" w:fill="FFFFFF"/>
              </w:rPr>
            </w:pPr>
            <w:r>
              <w:rPr>
                <w:rFonts w:ascii="Verdana" w:hAnsi="Verdana"/>
                <w:color w:val="222222"/>
                <w:shd w:val="clear" w:color="auto" w:fill="FFFFFF"/>
              </w:rPr>
              <w:t>A drilled pier is a deep foundation system that is a large diameter concrete cylinder constructed by placing fresh concrete and reinforcing steel into a drilled shaft. It is also called as </w:t>
            </w:r>
            <w:r>
              <w:rPr>
                <w:rFonts w:ascii="Verdana" w:hAnsi="Verdana"/>
                <w:b/>
                <w:bCs/>
                <w:color w:val="222222"/>
                <w:bdr w:val="none" w:sz="0" w:space="0" w:color="auto" w:frame="1"/>
                <w:shd w:val="clear" w:color="auto" w:fill="FFFFFF"/>
              </w:rPr>
              <w:t>caissons</w:t>
            </w:r>
            <w:r>
              <w:rPr>
                <w:rFonts w:ascii="Verdana" w:hAnsi="Verdana"/>
                <w:color w:val="222222"/>
                <w:shd w:val="clear" w:color="auto" w:fill="FFFFFF"/>
              </w:rPr>
              <w:t>, </w:t>
            </w:r>
            <w:r>
              <w:rPr>
                <w:rFonts w:ascii="Verdana" w:hAnsi="Verdana"/>
                <w:b/>
                <w:bCs/>
                <w:color w:val="222222"/>
                <w:bdr w:val="none" w:sz="0" w:space="0" w:color="auto" w:frame="1"/>
                <w:shd w:val="clear" w:color="auto" w:fill="FFFFFF"/>
              </w:rPr>
              <w:t>drilled shafts</w:t>
            </w:r>
            <w:r>
              <w:rPr>
                <w:rFonts w:ascii="Verdana" w:hAnsi="Verdana"/>
                <w:color w:val="222222"/>
                <w:shd w:val="clear" w:color="auto" w:fill="FFFFFF"/>
              </w:rPr>
              <w:t>, </w:t>
            </w:r>
            <w:r>
              <w:rPr>
                <w:rFonts w:ascii="Verdana" w:hAnsi="Verdana"/>
                <w:b/>
                <w:bCs/>
                <w:color w:val="222222"/>
                <w:bdr w:val="none" w:sz="0" w:space="0" w:color="auto" w:frame="1"/>
                <w:shd w:val="clear" w:color="auto" w:fill="FFFFFF"/>
              </w:rPr>
              <w:t>drilled piers</w:t>
            </w:r>
            <w:r>
              <w:rPr>
                <w:rFonts w:ascii="Verdana" w:hAnsi="Verdana"/>
                <w:color w:val="222222"/>
                <w:shd w:val="clear" w:color="auto" w:fill="FFFFFF"/>
              </w:rPr>
              <w:t>, Cast-in-drilled-hole piles (CIDH piles) or Cast-in-Situ piles.</w:t>
            </w:r>
          </w:p>
          <w:permEnd w:id="377320122"/>
          <w:p w:rsidR="004E06C8" w:rsidRPr="00D4792F" w:rsidRDefault="004E06C8" w:rsidP="004E06C8">
            <w:pPr>
              <w:rPr>
                <w:rFonts w:ascii="Arial" w:hAnsi="Arial" w:cs="Arial"/>
                <w:sz w:val="22"/>
                <w:szCs w:val="22"/>
              </w:rPr>
            </w:pPr>
          </w:p>
        </w:tc>
        <w:permStart w:id="193226461" w:edGrp="everyone" w:displacedByCustomXml="next"/>
        <w:sdt>
          <w:sdtPr>
            <w:rPr>
              <w:rFonts w:ascii="Arial" w:hAnsi="Arial" w:cs="Arial"/>
              <w:sz w:val="44"/>
              <w:szCs w:val="44"/>
            </w:rPr>
            <w:id w:val="-1422096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93226461" w:displacedByCustomXml="prev"/>
      </w:tr>
    </w:tbl>
    <w:p w:rsidR="00FE0639" w:rsidRDefault="00FE0639" w:rsidP="00FE0639">
      <w:pPr>
        <w:jc w:val="left"/>
        <w:rPr>
          <w:rFonts w:ascii="Arial" w:hAnsi="Arial" w:cs="Arial"/>
          <w:sz w:val="22"/>
          <w:szCs w:val="22"/>
        </w:rPr>
      </w:pPr>
    </w:p>
    <w:p w:rsidR="00ED5B1E" w:rsidRPr="00D4792F" w:rsidRDefault="00ED5B1E" w:rsidP="00FE0639">
      <w:pPr>
        <w:jc w:val="left"/>
        <w:rPr>
          <w:rFonts w:ascii="Arial" w:hAnsi="Arial" w:cs="Arial"/>
          <w:sz w:val="22"/>
          <w:szCs w:val="22"/>
        </w:rPr>
      </w:pPr>
    </w:p>
    <w:p w:rsidR="00B05F55" w:rsidRPr="00D4792F" w:rsidRDefault="00B05F55" w:rsidP="00B05F55">
      <w:pPr>
        <w:pStyle w:val="11CSTCPLQuestionBullet"/>
        <w:ind w:left="709" w:hanging="709"/>
      </w:pPr>
      <w:bookmarkStart w:id="90" w:name="_Ref427581667"/>
      <w:r w:rsidRPr="00D4792F">
        <w:rPr>
          <w:rFonts w:eastAsiaTheme="minorEastAsia"/>
          <w:bCs/>
          <w:kern w:val="24"/>
        </w:rPr>
        <w:lastRenderedPageBreak/>
        <w:t>Which section of the Building Code of Australia addresses piling as a foundation system</w:t>
      </w:r>
      <w:r w:rsidRPr="00D4792F">
        <w:rPr>
          <w:rFonts w:eastAsiaTheme="minorEastAsia"/>
          <w:kern w:val="24"/>
        </w:rPr>
        <w:t>?</w:t>
      </w:r>
      <w:bookmarkEnd w:id="90"/>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89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D38EE" w:rsidRPr="003D38EE" w:rsidRDefault="003D38EE" w:rsidP="003D38EE">
            <w:pPr>
              <w:rPr>
                <w:rFonts w:ascii="Arial" w:hAnsi="Arial" w:cs="Arial"/>
                <w:sz w:val="22"/>
                <w:szCs w:val="22"/>
              </w:rPr>
            </w:pPr>
            <w:permStart w:id="829381685" w:edGrp="everyone"/>
            <w:r w:rsidRPr="003D38EE">
              <w:rPr>
                <w:rFonts w:ascii="Arial" w:hAnsi="Arial" w:cs="Arial"/>
                <w:b/>
                <w:bCs/>
                <w:sz w:val="22"/>
                <w:szCs w:val="22"/>
              </w:rPr>
              <w:t>The Building Code of Australia Volume 1:</w:t>
            </w:r>
            <w:r w:rsidRPr="003D38EE">
              <w:rPr>
                <w:rFonts w:ascii="Arial" w:hAnsi="Arial" w:cs="Arial"/>
                <w:sz w:val="22"/>
                <w:szCs w:val="22"/>
              </w:rPr>
              <w:br/>
              <w:t xml:space="preserve">BCA Volume 1, </w:t>
            </w:r>
            <w:r w:rsidRPr="003D38EE">
              <w:rPr>
                <w:rFonts w:ascii="Arial" w:hAnsi="Arial" w:cs="Arial"/>
                <w:b/>
                <w:bCs/>
                <w:sz w:val="22"/>
                <w:szCs w:val="22"/>
              </w:rPr>
              <w:t xml:space="preserve">B1.4 Determination of structural resistance of materials and forms of construction </w:t>
            </w:r>
          </w:p>
          <w:p w:rsidR="003D38EE" w:rsidRPr="003D38EE" w:rsidRDefault="003D38EE" w:rsidP="003D38EE">
            <w:pPr>
              <w:rPr>
                <w:rFonts w:ascii="Arial" w:hAnsi="Arial" w:cs="Arial"/>
                <w:sz w:val="22"/>
                <w:szCs w:val="22"/>
              </w:rPr>
            </w:pPr>
            <w:r w:rsidRPr="003D38EE">
              <w:rPr>
                <w:rFonts w:ascii="Arial" w:hAnsi="Arial" w:cs="Arial"/>
                <w:sz w:val="22"/>
                <w:szCs w:val="22"/>
              </w:rPr>
              <w:t xml:space="preserve">The structural resistance of materials and forms of construction must be determined in accordance with the following, as appropriate: </w:t>
            </w:r>
          </w:p>
          <w:p w:rsidR="003D38EE" w:rsidRPr="003D38EE" w:rsidRDefault="003D38EE" w:rsidP="003D38EE">
            <w:pPr>
              <w:rPr>
                <w:rFonts w:ascii="Arial" w:hAnsi="Arial" w:cs="Arial"/>
                <w:sz w:val="22"/>
                <w:szCs w:val="22"/>
              </w:rPr>
            </w:pPr>
            <w:r w:rsidRPr="003D38EE">
              <w:rPr>
                <w:rFonts w:ascii="Arial" w:hAnsi="Arial" w:cs="Arial"/>
                <w:sz w:val="22"/>
                <w:szCs w:val="22"/>
              </w:rPr>
              <w:t xml:space="preserve">(g) Piling: AS 2159. </w:t>
            </w:r>
          </w:p>
          <w:permEnd w:id="829381685"/>
          <w:p w:rsidR="004E06C8" w:rsidRPr="00D4792F" w:rsidRDefault="004E06C8" w:rsidP="004E06C8">
            <w:pPr>
              <w:rPr>
                <w:rFonts w:ascii="Arial" w:hAnsi="Arial" w:cs="Arial"/>
                <w:sz w:val="22"/>
                <w:szCs w:val="22"/>
              </w:rPr>
            </w:pPr>
          </w:p>
        </w:tc>
        <w:permStart w:id="1754621217" w:edGrp="everyone" w:displacedByCustomXml="next"/>
        <w:sdt>
          <w:sdtPr>
            <w:rPr>
              <w:rFonts w:ascii="Arial" w:hAnsi="Arial" w:cs="Arial"/>
              <w:sz w:val="44"/>
              <w:szCs w:val="44"/>
            </w:rPr>
            <w:id w:val="-146218738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754621217" w:displacedByCustomXml="prev"/>
      </w:tr>
    </w:tbl>
    <w:p w:rsidR="00B05F55" w:rsidRPr="00D4792F" w:rsidRDefault="00B05F55" w:rsidP="00B05F55">
      <w:pPr>
        <w:rPr>
          <w:rFonts w:ascii="Arial" w:hAnsi="Arial" w:cs="Arial"/>
          <w:sz w:val="22"/>
          <w:szCs w:val="22"/>
        </w:rPr>
      </w:pPr>
    </w:p>
    <w:p w:rsidR="00CC1DDD" w:rsidRPr="00D4792F" w:rsidRDefault="00CC1DDD" w:rsidP="00CC1DDD">
      <w:pPr>
        <w:rPr>
          <w:rFonts w:ascii="Arial" w:hAnsi="Arial" w:cs="Arial"/>
          <w:sz w:val="22"/>
          <w:szCs w:val="22"/>
        </w:rPr>
      </w:pPr>
    </w:p>
    <w:p w:rsidR="00CC1DDD" w:rsidRPr="00D4792F" w:rsidRDefault="00CC1DDD" w:rsidP="00CC1DDD">
      <w:pPr>
        <w:pStyle w:val="11CSTCPLQuestionBullet"/>
        <w:ind w:left="709" w:hanging="709"/>
      </w:pPr>
      <w:bookmarkStart w:id="91" w:name="_Ref427582141"/>
      <w:r w:rsidRPr="00D4792F">
        <w:rPr>
          <w:rFonts w:eastAsiaTheme="minorEastAsia"/>
          <w:bCs/>
          <w:kern w:val="24"/>
        </w:rPr>
        <w:t>Explain the term ‘screw piles’. What must preface to approve the use of screw piles as a foundation system</w:t>
      </w:r>
      <w:r w:rsidRPr="00D4792F">
        <w:rPr>
          <w:rFonts w:eastAsiaTheme="minorEastAsia"/>
          <w:kern w:val="24"/>
        </w:rPr>
        <w:t>?</w:t>
      </w:r>
      <w:bookmarkEnd w:id="91"/>
    </w:p>
    <w:p w:rsidR="00CC1DDD" w:rsidRPr="00D4792F" w:rsidRDefault="00CC1DDD" w:rsidP="00CC1D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3F00" w:rsidRPr="00433F00" w:rsidRDefault="00433F00" w:rsidP="00433F00">
            <w:pPr>
              <w:rPr>
                <w:rFonts w:ascii="Arial" w:hAnsi="Arial" w:cs="Arial"/>
                <w:sz w:val="22"/>
                <w:szCs w:val="22"/>
              </w:rPr>
            </w:pPr>
            <w:permStart w:id="2116431017" w:edGrp="everyone"/>
            <w:r w:rsidRPr="00433F00">
              <w:rPr>
                <w:rFonts w:ascii="Arial" w:hAnsi="Arial" w:cs="Arial"/>
                <w:b/>
                <w:bCs/>
                <w:sz w:val="22"/>
                <w:szCs w:val="22"/>
              </w:rPr>
              <w:t>Screw piles/Power driven steel screw in columns</w:t>
            </w:r>
          </w:p>
          <w:p w:rsidR="00433F00" w:rsidRPr="00433F00" w:rsidRDefault="00433F00" w:rsidP="00433F00">
            <w:pPr>
              <w:rPr>
                <w:rFonts w:ascii="Arial" w:hAnsi="Arial" w:cs="Arial"/>
                <w:sz w:val="22"/>
                <w:szCs w:val="22"/>
              </w:rPr>
            </w:pPr>
            <w:r w:rsidRPr="00433F00">
              <w:rPr>
                <w:rFonts w:ascii="Arial" w:hAnsi="Arial" w:cs="Arial"/>
                <w:sz w:val="22"/>
                <w:szCs w:val="22"/>
              </w:rPr>
              <w:t>Power driven galvanised steel columns are an alternative pier system to timber piles. The piles have a helix auger on the ends, which enables the pile to drill itself into the ground.</w:t>
            </w:r>
          </w:p>
          <w:permEnd w:id="2116431017"/>
          <w:p w:rsidR="004E06C8" w:rsidRPr="00D4792F" w:rsidRDefault="004E06C8" w:rsidP="004E06C8">
            <w:pPr>
              <w:rPr>
                <w:rFonts w:ascii="Arial" w:hAnsi="Arial" w:cs="Arial"/>
                <w:sz w:val="22"/>
                <w:szCs w:val="22"/>
              </w:rPr>
            </w:pPr>
          </w:p>
        </w:tc>
        <w:permStart w:id="1160053120" w:edGrp="everyone" w:displacedByCustomXml="next"/>
        <w:sdt>
          <w:sdtPr>
            <w:rPr>
              <w:rFonts w:ascii="Arial" w:hAnsi="Arial" w:cs="Arial"/>
              <w:sz w:val="44"/>
              <w:szCs w:val="44"/>
            </w:rPr>
            <w:id w:val="-477627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160053120" w:displacedByCustomXml="prev"/>
      </w:tr>
    </w:tbl>
    <w:p w:rsidR="00CC1DDD" w:rsidRPr="00D4792F" w:rsidRDefault="00CC1DDD" w:rsidP="00CC1DDD">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2" w:name="_Ref427582252"/>
      <w:r w:rsidRPr="00D4792F">
        <w:rPr>
          <w:rFonts w:eastAsiaTheme="minorEastAsia"/>
          <w:bCs/>
          <w:kern w:val="24"/>
        </w:rPr>
        <w:t>What does a concrete pier typically consist of</w:t>
      </w:r>
      <w:r w:rsidRPr="00D4792F">
        <w:rPr>
          <w:rFonts w:eastAsiaTheme="minorEastAsia"/>
          <w:kern w:val="24"/>
        </w:rPr>
        <w:t>?</w:t>
      </w:r>
      <w:bookmarkEnd w:id="92"/>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3F00" w:rsidRPr="00433F00" w:rsidRDefault="00433F00" w:rsidP="00433F00">
            <w:pPr>
              <w:rPr>
                <w:rFonts w:ascii="Arial" w:hAnsi="Arial" w:cs="Arial"/>
                <w:sz w:val="22"/>
                <w:szCs w:val="22"/>
              </w:rPr>
            </w:pPr>
            <w:permStart w:id="664558675" w:edGrp="everyone"/>
            <w:r w:rsidRPr="00433F00">
              <w:rPr>
                <w:rFonts w:ascii="Arial" w:hAnsi="Arial" w:cs="Arial"/>
                <w:sz w:val="22"/>
                <w:szCs w:val="22"/>
              </w:rPr>
              <w:t>A concrete pier typically consists of a:</w:t>
            </w:r>
          </w:p>
          <w:p w:rsidR="00EE7BAE" w:rsidRPr="00433F00" w:rsidRDefault="00EE7BAE" w:rsidP="00433F00">
            <w:pPr>
              <w:numPr>
                <w:ilvl w:val="0"/>
                <w:numId w:val="33"/>
              </w:numPr>
              <w:rPr>
                <w:rFonts w:ascii="Arial" w:hAnsi="Arial" w:cs="Arial"/>
                <w:sz w:val="22"/>
                <w:szCs w:val="22"/>
              </w:rPr>
            </w:pPr>
            <w:r w:rsidRPr="00433F00">
              <w:rPr>
                <w:rFonts w:ascii="Arial" w:hAnsi="Arial" w:cs="Arial"/>
                <w:sz w:val="22"/>
                <w:szCs w:val="22"/>
              </w:rPr>
              <w:t xml:space="preserve">round or square concrete pillar </w:t>
            </w:r>
          </w:p>
          <w:p w:rsidR="00EE7BAE" w:rsidRPr="00433F00" w:rsidRDefault="00EE7BAE" w:rsidP="00433F00">
            <w:pPr>
              <w:numPr>
                <w:ilvl w:val="0"/>
                <w:numId w:val="33"/>
              </w:numPr>
              <w:rPr>
                <w:rFonts w:ascii="Arial" w:hAnsi="Arial" w:cs="Arial"/>
                <w:sz w:val="22"/>
                <w:szCs w:val="22"/>
              </w:rPr>
            </w:pPr>
            <w:r w:rsidRPr="00433F00">
              <w:rPr>
                <w:rFonts w:ascii="Arial" w:hAnsi="Arial" w:cs="Arial"/>
                <w:sz w:val="22"/>
                <w:szCs w:val="22"/>
              </w:rPr>
              <w:t>footer piece which serves to spread the load carried by the pier</w:t>
            </w:r>
          </w:p>
          <w:p w:rsidR="00EE7BAE" w:rsidRPr="00433F00" w:rsidRDefault="00EE7BAE" w:rsidP="00433F00">
            <w:pPr>
              <w:numPr>
                <w:ilvl w:val="0"/>
                <w:numId w:val="33"/>
              </w:numPr>
              <w:rPr>
                <w:rFonts w:ascii="Arial" w:hAnsi="Arial" w:cs="Arial"/>
                <w:sz w:val="22"/>
                <w:szCs w:val="22"/>
              </w:rPr>
            </w:pPr>
            <w:r w:rsidRPr="00433F00">
              <w:rPr>
                <w:rFonts w:ascii="Arial" w:hAnsi="Arial" w:cs="Arial"/>
                <w:sz w:val="22"/>
                <w:szCs w:val="22"/>
              </w:rPr>
              <w:t>footer is placed below the frost line and top end above the ground surface</w:t>
            </w:r>
          </w:p>
          <w:p w:rsidR="00EE7BAE" w:rsidRPr="00433F00" w:rsidRDefault="00EE7BAE" w:rsidP="00433F00">
            <w:pPr>
              <w:numPr>
                <w:ilvl w:val="0"/>
                <w:numId w:val="33"/>
              </w:numPr>
              <w:rPr>
                <w:rFonts w:ascii="Arial" w:hAnsi="Arial" w:cs="Arial"/>
                <w:sz w:val="22"/>
                <w:szCs w:val="22"/>
              </w:rPr>
            </w:pPr>
            <w:r w:rsidRPr="00433F00">
              <w:rPr>
                <w:rFonts w:ascii="Arial" w:hAnsi="Arial" w:cs="Arial"/>
                <w:sz w:val="22"/>
                <w:szCs w:val="22"/>
              </w:rPr>
              <w:t>the concrete pier top is typically equipped with a frame or bracket which support structures upright beams are attached</w:t>
            </w:r>
          </w:p>
          <w:p w:rsidR="00EE7BAE" w:rsidRPr="00433F00" w:rsidRDefault="00EE7BAE" w:rsidP="00433F00">
            <w:pPr>
              <w:numPr>
                <w:ilvl w:val="0"/>
                <w:numId w:val="33"/>
              </w:numPr>
              <w:rPr>
                <w:rFonts w:ascii="Arial" w:hAnsi="Arial" w:cs="Arial"/>
                <w:sz w:val="22"/>
                <w:szCs w:val="22"/>
              </w:rPr>
            </w:pPr>
            <w:r w:rsidRPr="00433F00">
              <w:rPr>
                <w:rFonts w:ascii="Arial" w:hAnsi="Arial" w:cs="Arial"/>
                <w:sz w:val="22"/>
                <w:szCs w:val="22"/>
              </w:rPr>
              <w:t>effective for most soil types in areas which have little or no earthquake or hurricane activity</w:t>
            </w:r>
          </w:p>
          <w:permEnd w:id="664558675"/>
          <w:p w:rsidR="004E06C8" w:rsidRPr="00D4792F" w:rsidRDefault="004E06C8" w:rsidP="004E06C8">
            <w:pPr>
              <w:rPr>
                <w:rFonts w:ascii="Arial" w:hAnsi="Arial" w:cs="Arial"/>
                <w:sz w:val="22"/>
                <w:szCs w:val="22"/>
              </w:rPr>
            </w:pPr>
          </w:p>
        </w:tc>
        <w:permStart w:id="26419558" w:edGrp="everyone" w:displacedByCustomXml="next"/>
        <w:sdt>
          <w:sdtPr>
            <w:rPr>
              <w:rFonts w:ascii="Arial" w:hAnsi="Arial" w:cs="Arial"/>
              <w:sz w:val="44"/>
              <w:szCs w:val="44"/>
            </w:rPr>
            <w:id w:val="-9832414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6419558"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3" w:name="_Ref427582253"/>
      <w:r w:rsidRPr="00D4792F">
        <w:rPr>
          <w:rFonts w:eastAsiaTheme="minorEastAsia"/>
          <w:bCs/>
          <w:kern w:val="24"/>
        </w:rPr>
        <w:lastRenderedPageBreak/>
        <w:t>Where could you use a bulk pier and beam system</w:t>
      </w:r>
      <w:r w:rsidRPr="00D4792F">
        <w:rPr>
          <w:rFonts w:eastAsiaTheme="minorEastAsia"/>
          <w:kern w:val="24"/>
        </w:rPr>
        <w:t>?</w:t>
      </w:r>
      <w:bookmarkEnd w:id="93"/>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3F00" w:rsidRPr="00433F00" w:rsidRDefault="00433F00" w:rsidP="00433F00">
            <w:pPr>
              <w:rPr>
                <w:rFonts w:ascii="Arial" w:hAnsi="Arial" w:cs="Arial"/>
                <w:sz w:val="22"/>
                <w:szCs w:val="22"/>
              </w:rPr>
            </w:pPr>
            <w:permStart w:id="834816469" w:edGrp="everyone"/>
            <w:r w:rsidRPr="00433F00">
              <w:rPr>
                <w:rFonts w:ascii="Arial" w:hAnsi="Arial" w:cs="Arial"/>
                <w:sz w:val="22"/>
                <w:szCs w:val="22"/>
              </w:rPr>
              <w:t>Bulk pier (and beam systems) are satisfactory where good bearing soil is located between 800 mm and 1,200 mm below the NGL. Bulk piers are excavated using a simple backhoe and the excavation is usually 1 metre x 1 metre in area and extends to the founding depth (800 - 1,200 mm). Piers are normally located at 3 - 5 metre centres.</w:t>
            </w:r>
          </w:p>
          <w:permEnd w:id="834816469"/>
          <w:p w:rsidR="004E06C8" w:rsidRPr="00D4792F" w:rsidRDefault="004E06C8" w:rsidP="004E06C8">
            <w:pPr>
              <w:rPr>
                <w:rFonts w:ascii="Arial" w:hAnsi="Arial" w:cs="Arial"/>
                <w:sz w:val="22"/>
                <w:szCs w:val="22"/>
              </w:rPr>
            </w:pPr>
          </w:p>
        </w:tc>
        <w:permStart w:id="1156258251" w:edGrp="everyone" w:displacedByCustomXml="next"/>
        <w:sdt>
          <w:sdtPr>
            <w:rPr>
              <w:rFonts w:ascii="Arial" w:hAnsi="Arial" w:cs="Arial"/>
              <w:sz w:val="44"/>
              <w:szCs w:val="44"/>
            </w:rPr>
            <w:id w:val="-17999104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156258251"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4" w:name="_Ref427582254"/>
      <w:r w:rsidRPr="00D4792F">
        <w:rPr>
          <w:rFonts w:eastAsiaTheme="minorEastAsia"/>
          <w:bCs/>
          <w:kern w:val="24"/>
        </w:rPr>
        <w:t>What is the construction method for bulk pier and beam</w:t>
      </w:r>
      <w:r w:rsidRPr="00D4792F">
        <w:rPr>
          <w:rFonts w:eastAsiaTheme="minorEastAsia"/>
          <w:kern w:val="24"/>
        </w:rPr>
        <w:t>?</w:t>
      </w:r>
      <w:bookmarkEnd w:id="94"/>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87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7BAE" w:rsidRPr="00433F00" w:rsidRDefault="00EE7BAE" w:rsidP="00433F00">
            <w:pPr>
              <w:numPr>
                <w:ilvl w:val="1"/>
                <w:numId w:val="34"/>
              </w:numPr>
              <w:rPr>
                <w:rFonts w:ascii="Arial" w:hAnsi="Arial" w:cs="Arial"/>
                <w:sz w:val="22"/>
                <w:szCs w:val="22"/>
              </w:rPr>
            </w:pPr>
            <w:permStart w:id="585766903" w:edGrp="everyone"/>
            <w:r w:rsidRPr="00433F00">
              <w:rPr>
                <w:rFonts w:ascii="Arial" w:hAnsi="Arial" w:cs="Arial"/>
                <w:sz w:val="22"/>
                <w:szCs w:val="22"/>
              </w:rPr>
              <w:t xml:space="preserve">Excavate the pier holes. The number, location and spacing will be shown on the design engineer's drawings. </w:t>
            </w:r>
          </w:p>
          <w:p w:rsidR="00EE7BAE" w:rsidRPr="00433F00" w:rsidRDefault="00EE7BAE" w:rsidP="00433F00">
            <w:pPr>
              <w:numPr>
                <w:ilvl w:val="1"/>
                <w:numId w:val="34"/>
              </w:numPr>
              <w:rPr>
                <w:rFonts w:ascii="Arial" w:hAnsi="Arial" w:cs="Arial"/>
                <w:sz w:val="22"/>
                <w:szCs w:val="22"/>
              </w:rPr>
            </w:pPr>
            <w:r w:rsidRPr="00433F00">
              <w:rPr>
                <w:rFonts w:ascii="Arial" w:hAnsi="Arial" w:cs="Arial"/>
                <w:sz w:val="22"/>
                <w:szCs w:val="22"/>
              </w:rPr>
              <w:t>Pour concrete in the piers. The concrete is poured to approximately 500 mm below the NGL or FGL. No reinforcement is required in the pier holes. The concrete would be 20 MPa compressive strength.</w:t>
            </w:r>
          </w:p>
          <w:p w:rsidR="00EE7BAE" w:rsidRPr="00433F00" w:rsidRDefault="00EE7BAE" w:rsidP="00433F00">
            <w:pPr>
              <w:numPr>
                <w:ilvl w:val="1"/>
                <w:numId w:val="34"/>
              </w:numPr>
              <w:rPr>
                <w:rFonts w:ascii="Arial" w:hAnsi="Arial" w:cs="Arial"/>
                <w:sz w:val="22"/>
                <w:szCs w:val="22"/>
              </w:rPr>
            </w:pPr>
            <w:r w:rsidRPr="00433F00">
              <w:rPr>
                <w:rFonts w:ascii="Arial" w:hAnsi="Arial" w:cs="Arial"/>
                <w:sz w:val="22"/>
                <w:szCs w:val="22"/>
              </w:rPr>
              <w:t xml:space="preserve">Excavate the strip footing. After three days, excavate the strip footing (or concrete beams) between the piers. These concrete beams will be excavated around the entire perimeter of the house. </w:t>
            </w:r>
          </w:p>
          <w:p w:rsidR="00EE7BAE" w:rsidRPr="00433F00" w:rsidRDefault="00EE7BAE" w:rsidP="00433F00">
            <w:pPr>
              <w:numPr>
                <w:ilvl w:val="1"/>
                <w:numId w:val="34"/>
              </w:numPr>
              <w:rPr>
                <w:rFonts w:ascii="Arial" w:hAnsi="Arial" w:cs="Arial"/>
                <w:sz w:val="22"/>
                <w:szCs w:val="22"/>
              </w:rPr>
            </w:pPr>
            <w:r w:rsidRPr="00433F00">
              <w:rPr>
                <w:rFonts w:ascii="Arial" w:hAnsi="Arial" w:cs="Arial"/>
                <w:sz w:val="22"/>
                <w:szCs w:val="22"/>
              </w:rPr>
              <w:t>Position steel reinforcement for the beam.</w:t>
            </w:r>
          </w:p>
          <w:p w:rsidR="00EE7BAE" w:rsidRPr="00433F00" w:rsidRDefault="00EE7BAE" w:rsidP="00433F00">
            <w:pPr>
              <w:numPr>
                <w:ilvl w:val="1"/>
                <w:numId w:val="34"/>
              </w:numPr>
              <w:rPr>
                <w:rFonts w:ascii="Arial" w:hAnsi="Arial" w:cs="Arial"/>
                <w:sz w:val="22"/>
                <w:szCs w:val="22"/>
              </w:rPr>
            </w:pPr>
            <w:r w:rsidRPr="00433F00">
              <w:rPr>
                <w:rFonts w:ascii="Arial" w:hAnsi="Arial" w:cs="Arial"/>
                <w:sz w:val="22"/>
                <w:szCs w:val="22"/>
              </w:rPr>
              <w:t>Pour the beam</w:t>
            </w:r>
          </w:p>
          <w:permEnd w:id="585766903"/>
          <w:p w:rsidR="004E06C8" w:rsidRPr="00D4792F" w:rsidRDefault="004E06C8" w:rsidP="004E06C8">
            <w:pPr>
              <w:rPr>
                <w:rFonts w:ascii="Arial" w:hAnsi="Arial" w:cs="Arial"/>
                <w:sz w:val="22"/>
                <w:szCs w:val="22"/>
              </w:rPr>
            </w:pPr>
          </w:p>
        </w:tc>
        <w:permStart w:id="1405051572" w:edGrp="everyone" w:displacedByCustomXml="next"/>
        <w:sdt>
          <w:sdtPr>
            <w:rPr>
              <w:rFonts w:ascii="Arial" w:hAnsi="Arial" w:cs="Arial"/>
              <w:sz w:val="44"/>
              <w:szCs w:val="44"/>
            </w:rPr>
            <w:id w:val="-727528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405051572" w:displacedByCustomXml="prev"/>
      </w:tr>
    </w:tbl>
    <w:p w:rsidR="00B05F55" w:rsidRPr="00D4792F" w:rsidRDefault="00B05F55" w:rsidP="00B05F55">
      <w:pPr>
        <w:rPr>
          <w:rFonts w:ascii="Arial" w:hAnsi="Arial" w:cs="Arial"/>
          <w:sz w:val="22"/>
          <w:szCs w:val="22"/>
        </w:rPr>
      </w:pPr>
    </w:p>
    <w:p w:rsidR="00CC1DDD" w:rsidRPr="00D4792F" w:rsidRDefault="00CC1DDD" w:rsidP="00B05F55">
      <w:pPr>
        <w:rPr>
          <w:rFonts w:ascii="Arial" w:hAnsi="Arial" w:cs="Arial"/>
          <w:sz w:val="22"/>
          <w:szCs w:val="22"/>
        </w:rPr>
      </w:pPr>
    </w:p>
    <w:p w:rsidR="00B05F55" w:rsidRPr="00D4792F" w:rsidRDefault="00B05F55" w:rsidP="00B05F55">
      <w:pPr>
        <w:pStyle w:val="11CSTCPLQuestionBullet"/>
        <w:ind w:left="709" w:hanging="709"/>
      </w:pPr>
      <w:bookmarkStart w:id="95" w:name="_Ref427582394"/>
      <w:r w:rsidRPr="00D4792F">
        <w:rPr>
          <w:rFonts w:eastAsiaTheme="minorEastAsia"/>
          <w:bCs/>
          <w:kern w:val="24"/>
        </w:rPr>
        <w:lastRenderedPageBreak/>
        <w:t>Name the framing system shown below.</w:t>
      </w:r>
      <w:bookmarkEnd w:id="95"/>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31E070F0" wp14:editId="0A598587">
            <wp:extent cx="3402000" cy="2520000"/>
            <wp:effectExtent l="0" t="0" r="8255" b="0"/>
            <wp:docPr id="1034" name="Picture 14">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hlinkClick r:id="rId21"/>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4020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33F00" w:rsidP="004E06C8">
            <w:pPr>
              <w:rPr>
                <w:rFonts w:ascii="Arial" w:hAnsi="Arial" w:cs="Arial"/>
                <w:sz w:val="22"/>
                <w:szCs w:val="22"/>
              </w:rPr>
            </w:pPr>
            <w:permStart w:id="519183011" w:edGrp="everyone"/>
            <w:r>
              <w:rPr>
                <w:rFonts w:ascii="Arial" w:hAnsi="Arial" w:cs="Arial"/>
                <w:sz w:val="22"/>
                <w:szCs w:val="22"/>
              </w:rPr>
              <w:t>Portal Frame Construction</w:t>
            </w:r>
            <w:permEnd w:id="519183011"/>
          </w:p>
        </w:tc>
        <w:permStart w:id="841289409" w:edGrp="everyone" w:displacedByCustomXml="next"/>
        <w:sdt>
          <w:sdtPr>
            <w:rPr>
              <w:rFonts w:ascii="Arial" w:hAnsi="Arial" w:cs="Arial"/>
              <w:sz w:val="44"/>
              <w:szCs w:val="44"/>
            </w:rPr>
            <w:id w:val="-15769694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841289409"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6" w:name="_Ref427582395"/>
      <w:r w:rsidRPr="00D4792F">
        <w:rPr>
          <w:rFonts w:eastAsiaTheme="minorEastAsia"/>
          <w:bCs/>
          <w:kern w:val="24"/>
        </w:rPr>
        <w:t>Name the framing system shown below.</w:t>
      </w:r>
      <w:bookmarkEnd w:id="96"/>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60892479" wp14:editId="08491126">
            <wp:extent cx="4111200" cy="2520000"/>
            <wp:effectExtent l="0" t="0" r="381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23" cstate="print">
                      <a:extLst>
                        <a:ext uri="{28A0092B-C50C-407E-A947-70E740481C1C}">
                          <a14:useLocalDpi xmlns:a14="http://schemas.microsoft.com/office/drawing/2010/main" val="0"/>
                        </a:ext>
                      </a:extLst>
                    </a:blip>
                    <a:srcRect t="23376"/>
                    <a:stretch/>
                  </pic:blipFill>
                  <pic:spPr>
                    <a:xfrm>
                      <a:off x="0" y="0"/>
                      <a:ext cx="41112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33F00" w:rsidP="004E06C8">
            <w:pPr>
              <w:rPr>
                <w:rFonts w:ascii="Arial" w:hAnsi="Arial" w:cs="Arial"/>
                <w:sz w:val="22"/>
                <w:szCs w:val="22"/>
              </w:rPr>
            </w:pPr>
            <w:permStart w:id="95513860" w:edGrp="everyone"/>
            <w:r>
              <w:rPr>
                <w:rFonts w:ascii="Arial" w:hAnsi="Arial" w:cs="Arial"/>
                <w:sz w:val="22"/>
                <w:szCs w:val="22"/>
              </w:rPr>
              <w:t>Pole and Truss Wall</w:t>
            </w:r>
            <w:permEnd w:id="95513860"/>
          </w:p>
        </w:tc>
        <w:permStart w:id="1536051323" w:edGrp="everyone" w:displacedByCustomXml="next"/>
        <w:sdt>
          <w:sdtPr>
            <w:rPr>
              <w:rFonts w:ascii="Arial" w:hAnsi="Arial" w:cs="Arial"/>
              <w:sz w:val="44"/>
              <w:szCs w:val="44"/>
            </w:rPr>
            <w:id w:val="-223687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536051323"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r w:rsidRPr="00D4792F">
        <w:rPr>
          <w:rFonts w:ascii="Arial" w:hAnsi="Arial"/>
          <w:b/>
        </w:rPr>
        <w:br w:type="page"/>
      </w:r>
    </w:p>
    <w:p w:rsidR="00B05F55" w:rsidRPr="00D4792F" w:rsidRDefault="00B05F55" w:rsidP="00B05F55">
      <w:pPr>
        <w:pStyle w:val="11CSTCPLQuestionBullet"/>
        <w:ind w:left="709" w:hanging="709"/>
      </w:pPr>
      <w:bookmarkStart w:id="97" w:name="_Ref427582396"/>
      <w:r w:rsidRPr="00D4792F">
        <w:rPr>
          <w:rFonts w:eastAsiaTheme="minorEastAsia"/>
          <w:bCs/>
          <w:kern w:val="24"/>
        </w:rPr>
        <w:lastRenderedPageBreak/>
        <w:t>Name the building system shown below.</w:t>
      </w:r>
      <w:bookmarkEnd w:id="97"/>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24E54638" wp14:editId="0AC3AAB0">
            <wp:extent cx="4215600" cy="2160000"/>
            <wp:effectExtent l="0" t="0" r="0" b="0"/>
            <wp:docPr id="1040" name="Picture 1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hlinkClick r:id="rId24"/>
                    </pic:cNvPr>
                    <pic:cNvPicPr>
                      <a:picLocks noChangeAspect="1"/>
                    </pic:cNvPicPr>
                  </pic:nvPicPr>
                  <pic:blipFill rotWithShape="1">
                    <a:blip r:embed="rId25">
                      <a:extLst>
                        <a:ext uri="{28A0092B-C50C-407E-A947-70E740481C1C}">
                          <a14:useLocalDpi xmlns:a14="http://schemas.microsoft.com/office/drawing/2010/main" val="0"/>
                        </a:ext>
                      </a:extLst>
                    </a:blip>
                    <a:srcRect b="31663"/>
                    <a:stretch/>
                  </pic:blipFill>
                  <pic:spPr>
                    <a:xfrm>
                      <a:off x="0" y="0"/>
                      <a:ext cx="4215600" cy="216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33F00" w:rsidP="004E06C8">
            <w:pPr>
              <w:rPr>
                <w:rFonts w:ascii="Arial" w:hAnsi="Arial" w:cs="Arial"/>
                <w:sz w:val="22"/>
                <w:szCs w:val="22"/>
              </w:rPr>
            </w:pPr>
            <w:permStart w:id="1427968559" w:edGrp="everyone"/>
            <w:r>
              <w:rPr>
                <w:rFonts w:ascii="Arial" w:hAnsi="Arial" w:cs="Arial"/>
                <w:sz w:val="22"/>
                <w:szCs w:val="22"/>
              </w:rPr>
              <w:t>Tilt Slab</w:t>
            </w:r>
            <w:permEnd w:id="1427968559"/>
          </w:p>
        </w:tc>
        <w:permStart w:id="1254043709" w:edGrp="everyone" w:displacedByCustomXml="next"/>
        <w:sdt>
          <w:sdtPr>
            <w:rPr>
              <w:rFonts w:ascii="Arial" w:hAnsi="Arial" w:cs="Arial"/>
              <w:sz w:val="44"/>
              <w:szCs w:val="44"/>
            </w:rPr>
            <w:id w:val="148723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54043709"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8" w:name="_Ref427582666"/>
      <w:r w:rsidRPr="00D4792F">
        <w:rPr>
          <w:rFonts w:eastAsiaTheme="minorEastAsia"/>
          <w:bCs/>
          <w:kern w:val="24"/>
        </w:rPr>
        <w:t>Which section of the Building Code of Australia addresses masonry components for a building</w:t>
      </w:r>
      <w:r w:rsidRPr="00D4792F">
        <w:rPr>
          <w:rFonts w:eastAsiaTheme="minorEastAsia"/>
          <w:kern w:val="24"/>
        </w:rPr>
        <w:t>?</w:t>
      </w:r>
      <w:bookmarkEnd w:id="98"/>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98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3F00" w:rsidRPr="00433F00" w:rsidRDefault="00433F00" w:rsidP="00433F00">
            <w:pPr>
              <w:rPr>
                <w:rFonts w:ascii="Arial" w:hAnsi="Arial" w:cs="Arial"/>
                <w:sz w:val="22"/>
                <w:szCs w:val="22"/>
              </w:rPr>
            </w:pPr>
            <w:permStart w:id="1342796739" w:edGrp="everyone"/>
            <w:r w:rsidRPr="00433F00">
              <w:rPr>
                <w:rFonts w:ascii="Arial" w:hAnsi="Arial" w:cs="Arial"/>
                <w:b/>
                <w:bCs/>
                <w:sz w:val="22"/>
                <w:szCs w:val="22"/>
              </w:rPr>
              <w:t>The Building Code of Australia Volume 1:</w:t>
            </w:r>
            <w:r w:rsidRPr="00433F00">
              <w:rPr>
                <w:rFonts w:ascii="Arial" w:hAnsi="Arial" w:cs="Arial"/>
                <w:sz w:val="22"/>
                <w:szCs w:val="22"/>
              </w:rPr>
              <w:br/>
              <w:t xml:space="preserve">BCA Volume 1, </w:t>
            </w:r>
            <w:r w:rsidRPr="00433F00">
              <w:rPr>
                <w:rFonts w:ascii="Arial" w:hAnsi="Arial" w:cs="Arial"/>
                <w:b/>
                <w:bCs/>
                <w:sz w:val="22"/>
                <w:szCs w:val="22"/>
              </w:rPr>
              <w:t xml:space="preserve">B1.4 Determination of structural resistance of materials and forms of construction </w:t>
            </w:r>
          </w:p>
          <w:p w:rsidR="00433F00" w:rsidRPr="00433F00" w:rsidRDefault="00433F00" w:rsidP="00433F00">
            <w:pPr>
              <w:rPr>
                <w:rFonts w:ascii="Arial" w:hAnsi="Arial" w:cs="Arial"/>
                <w:sz w:val="22"/>
                <w:szCs w:val="22"/>
              </w:rPr>
            </w:pPr>
            <w:r w:rsidRPr="00433F00">
              <w:rPr>
                <w:rFonts w:ascii="Arial" w:hAnsi="Arial" w:cs="Arial"/>
                <w:sz w:val="22"/>
                <w:szCs w:val="22"/>
              </w:rPr>
              <w:t xml:space="preserve">The structural resistance of materials and forms of construction must be determined in accordance with the following, as appropriate: </w:t>
            </w:r>
          </w:p>
          <w:p w:rsidR="00433F00" w:rsidRPr="00433F00" w:rsidRDefault="00433F00" w:rsidP="00433F00">
            <w:pPr>
              <w:rPr>
                <w:rFonts w:ascii="Arial" w:hAnsi="Arial" w:cs="Arial"/>
                <w:sz w:val="22"/>
                <w:szCs w:val="22"/>
              </w:rPr>
            </w:pPr>
            <w:r w:rsidRPr="00433F00">
              <w:rPr>
                <w:rFonts w:ascii="Arial" w:hAnsi="Arial" w:cs="Arial"/>
                <w:sz w:val="22"/>
                <w:szCs w:val="22"/>
              </w:rPr>
              <w:t xml:space="preserve">(a) Masonry (including masonry-veneer, unreinforced masonry and reinforced masonry): Australian Standard 3700. </w:t>
            </w:r>
          </w:p>
          <w:permEnd w:id="1342796739"/>
          <w:p w:rsidR="004E06C8" w:rsidRPr="00D4792F" w:rsidRDefault="004E06C8" w:rsidP="004E06C8">
            <w:pPr>
              <w:rPr>
                <w:rFonts w:ascii="Arial" w:hAnsi="Arial" w:cs="Arial"/>
                <w:sz w:val="22"/>
                <w:szCs w:val="22"/>
              </w:rPr>
            </w:pPr>
          </w:p>
        </w:tc>
        <w:permStart w:id="2052997473" w:edGrp="everyone" w:displacedByCustomXml="next"/>
        <w:sdt>
          <w:sdtPr>
            <w:rPr>
              <w:rFonts w:ascii="Arial" w:hAnsi="Arial" w:cs="Arial"/>
              <w:sz w:val="44"/>
              <w:szCs w:val="44"/>
            </w:rPr>
            <w:id w:val="74484735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052997473" w:displacedByCustomXml="prev"/>
      </w:tr>
    </w:tbl>
    <w:p w:rsidR="00B05F55" w:rsidRPr="00D4792F" w:rsidRDefault="00B05F55" w:rsidP="00B05F55">
      <w:pPr>
        <w:rPr>
          <w:rFonts w:ascii="Arial" w:hAnsi="Arial" w:cs="Arial"/>
          <w:sz w:val="22"/>
          <w:szCs w:val="22"/>
        </w:rPr>
      </w:pPr>
    </w:p>
    <w:p w:rsidR="00944B62" w:rsidRPr="00D4792F" w:rsidRDefault="00944B62" w:rsidP="00944B62">
      <w:pPr>
        <w:jc w:val="left"/>
        <w:rPr>
          <w:rFonts w:ascii="Arial" w:hAnsi="Arial"/>
          <w:b/>
        </w:rPr>
      </w:pPr>
    </w:p>
    <w:p w:rsidR="00944B62" w:rsidRPr="00D4792F" w:rsidRDefault="00944B62" w:rsidP="00944B62">
      <w:pPr>
        <w:pStyle w:val="11CSTCPLQuestionBullet"/>
        <w:ind w:left="709" w:hanging="709"/>
      </w:pPr>
      <w:bookmarkStart w:id="99" w:name="_Ref427582669"/>
      <w:r w:rsidRPr="00D4792F">
        <w:rPr>
          <w:rFonts w:eastAsiaTheme="minorEastAsia"/>
          <w:bCs/>
          <w:kern w:val="24"/>
        </w:rPr>
        <w:t>What are masonry coatings</w:t>
      </w:r>
      <w:r w:rsidRPr="00D4792F">
        <w:rPr>
          <w:rFonts w:eastAsiaTheme="minorEastAsia"/>
          <w:kern w:val="24"/>
        </w:rPr>
        <w:t>?</w:t>
      </w:r>
      <w:bookmarkEnd w:id="99"/>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3F00" w:rsidRPr="00433F00" w:rsidRDefault="00433F00" w:rsidP="00433F00">
            <w:pPr>
              <w:rPr>
                <w:rFonts w:ascii="Arial" w:hAnsi="Arial" w:cs="Arial"/>
                <w:sz w:val="22"/>
                <w:szCs w:val="22"/>
              </w:rPr>
            </w:pPr>
            <w:permStart w:id="1421681441" w:edGrp="everyone"/>
            <w:r w:rsidRPr="00433F00">
              <w:rPr>
                <w:rFonts w:ascii="Arial" w:hAnsi="Arial" w:cs="Arial"/>
                <w:sz w:val="22"/>
                <w:szCs w:val="22"/>
              </w:rPr>
              <w:t>Masonry Coatings is a generic term for any wall or masonry covering. This could be a exterior wall coatings, masonry paints, wall rendering, textured coatings or even pebble dashing.</w:t>
            </w:r>
          </w:p>
          <w:permEnd w:id="1421681441"/>
          <w:p w:rsidR="004E06C8" w:rsidRPr="00D4792F" w:rsidRDefault="004E06C8" w:rsidP="004E06C8">
            <w:pPr>
              <w:rPr>
                <w:rFonts w:ascii="Arial" w:hAnsi="Arial" w:cs="Arial"/>
                <w:sz w:val="22"/>
                <w:szCs w:val="22"/>
              </w:rPr>
            </w:pPr>
          </w:p>
        </w:tc>
        <w:permStart w:id="264399228" w:edGrp="everyone" w:displacedByCustomXml="next"/>
        <w:sdt>
          <w:sdtPr>
            <w:rPr>
              <w:rFonts w:ascii="Arial" w:hAnsi="Arial" w:cs="Arial"/>
              <w:sz w:val="44"/>
              <w:szCs w:val="44"/>
            </w:rPr>
            <w:id w:val="10060891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64399228" w:displacedByCustomXml="prev"/>
      </w:tr>
    </w:tbl>
    <w:p w:rsidR="00944B62" w:rsidRPr="00D4792F" w:rsidRDefault="00944B62" w:rsidP="00944B62">
      <w:pPr>
        <w:rPr>
          <w:rFonts w:ascii="Arial" w:hAnsi="Arial" w:cs="Arial"/>
          <w:sz w:val="22"/>
          <w:szCs w:val="22"/>
        </w:rPr>
      </w:pPr>
    </w:p>
    <w:p w:rsidR="00944B62" w:rsidRPr="00D4792F" w:rsidRDefault="00944B62" w:rsidP="00E00B44">
      <w:pPr>
        <w:numPr>
          <w:ilvl w:val="0"/>
          <w:numId w:val="9"/>
        </w:numPr>
        <w:ind w:left="993" w:hanging="993"/>
        <w:jc w:val="left"/>
        <w:rPr>
          <w:rFonts w:ascii="Arial" w:hAnsi="Arial"/>
          <w:b/>
        </w:rPr>
      </w:pPr>
      <w:bookmarkStart w:id="100" w:name="_Ref427582671"/>
      <w:r w:rsidRPr="00D4792F">
        <w:rPr>
          <w:rFonts w:ascii="Arial" w:hAnsi="Arial"/>
          <w:b/>
        </w:rPr>
        <w:lastRenderedPageBreak/>
        <w:t>A ‘wythe’ or ‘leaf’ is the building and masonry term given to the width of a single brick or concrete block unit. A brick or block masonry</w:t>
      </w:r>
      <w:r w:rsidRPr="00D4792F">
        <w:rPr>
          <w:rFonts w:ascii="Arial" w:hAnsi="Arial"/>
          <w:b/>
          <w:bCs/>
        </w:rPr>
        <w:t xml:space="preserve"> wall might incorporate any of cavity brick, single-leaf masonry (brick or block) or lightweight autoclaved (aerated) concrete block (AAC). The cavity between ‘wythes’ can be anything from 50mm to 110mm. </w:t>
      </w:r>
      <w:r w:rsidRPr="00D4792F">
        <w:rPr>
          <w:rFonts w:ascii="Arial" w:hAnsi="Arial"/>
          <w:b/>
          <w:bCs/>
        </w:rPr>
        <w:br/>
      </w:r>
      <w:r w:rsidRPr="00D4792F">
        <w:rPr>
          <w:rFonts w:ascii="Arial" w:hAnsi="Arial"/>
          <w:b/>
          <w:bCs/>
        </w:rPr>
        <w:br/>
        <w:t>Draw freehand sketches of the following and label your sketches:</w:t>
      </w:r>
      <w:bookmarkEnd w:id="100"/>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single masonry wall founded on a cavity brick base with engaged pier,</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cavity brick masonry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brick veneer and timber framed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masonry retaining wall one (1) metre high</w:t>
      </w:r>
    </w:p>
    <w:p w:rsidR="00944B62" w:rsidRPr="00D4792F" w:rsidRDefault="00944B62" w:rsidP="00944B62">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c>
          <w:tcPr>
            <w:tcW w:w="1027" w:type="dxa"/>
            <w:tcBorders>
              <w:top w:val="nil"/>
              <w:left w:val="nil"/>
              <w:bottom w:val="nil"/>
              <w:right w:val="nil"/>
            </w:tcBorders>
          </w:tcPr>
          <w:p w:rsidR="004E06C8" w:rsidRPr="00D4792F" w:rsidRDefault="004E06C8" w:rsidP="004E06C8">
            <w:pPr>
              <w:jc w:val="left"/>
              <w:rPr>
                <w:rFonts w:ascii="Arial" w:hAnsi="Arial"/>
                <w:b/>
                <w:sz w:val="22"/>
                <w:szCs w:val="22"/>
              </w:rPr>
            </w:pPr>
            <w:r w:rsidRPr="00D4792F">
              <w:rPr>
                <w:rFonts w:ascii="Arial" w:hAnsi="Arial"/>
                <w:b/>
                <w:sz w:val="22"/>
                <w:szCs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600334019" w:edGrp="everyone" w:displacedByCustomXml="next"/>
        <w:sdt>
          <w:sdtPr>
            <w:rPr>
              <w:rFonts w:ascii="Arial" w:hAnsi="Arial" w:cs="Arial"/>
              <w:sz w:val="44"/>
              <w:szCs w:val="44"/>
            </w:rPr>
            <w:id w:val="-406837517"/>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083336" w:rsidP="004E06C8">
                <w:pPr>
                  <w:keepNext/>
                  <w:ind w:left="993" w:hanging="993"/>
                </w:pPr>
                <w:r>
                  <w:rPr>
                    <w:rFonts w:ascii="Arial" w:hAnsi="Arial" w:cs="Arial"/>
                    <w:sz w:val="44"/>
                    <w:szCs w:val="44"/>
                  </w:rPr>
                  <w:sym w:font="Wingdings" w:char="F0A8"/>
                </w:r>
              </w:p>
            </w:tc>
          </w:sdtContent>
        </w:sdt>
        <w:permEnd w:id="600334019"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5648" behindDoc="0" locked="0" layoutInCell="1" allowOverlap="1" wp14:anchorId="19FA202C" wp14:editId="2BB0E7DD">
                <wp:simplePos x="0" y="0"/>
                <wp:positionH relativeFrom="margin">
                  <wp:posOffset>-19050</wp:posOffset>
                </wp:positionH>
                <wp:positionV relativeFrom="paragraph">
                  <wp:posOffset>173990</wp:posOffset>
                </wp:positionV>
                <wp:extent cx="5796000" cy="6115050"/>
                <wp:effectExtent l="0" t="0" r="14605" b="19050"/>
                <wp:wrapNone/>
                <wp:docPr id="1042" name="Text Box 1042"/>
                <wp:cNvGraphicFramePr/>
                <a:graphic xmlns:a="http://schemas.openxmlformats.org/drawingml/2006/main">
                  <a:graphicData uri="http://schemas.microsoft.com/office/word/2010/wordprocessingShape">
                    <wps:wsp>
                      <wps:cNvSpPr txBox="1"/>
                      <wps:spPr>
                        <a:xfrm>
                          <a:off x="0" y="0"/>
                          <a:ext cx="5796000" cy="611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552F" w:rsidRDefault="00F73BE5" w:rsidP="00FE2C43">
                            <w:pPr>
                              <w:rPr>
                                <w:rFonts w:ascii="Arial" w:hAnsi="Arial" w:cs="Arial"/>
                                <w:sz w:val="22"/>
                                <w:szCs w:val="22"/>
                              </w:rPr>
                            </w:pPr>
                            <w:permStart w:id="1080043727" w:edGrp="everyone"/>
                            <w:r w:rsidRPr="00F73BE5">
                              <w:rPr>
                                <w:rFonts w:ascii="Arial" w:hAnsi="Arial" w:cs="Arial"/>
                                <w:noProof/>
                                <w:sz w:val="22"/>
                                <w:szCs w:val="22"/>
                              </w:rPr>
                              <w:drawing>
                                <wp:inline distT="0" distB="0" distL="0" distR="0">
                                  <wp:extent cx="5606415" cy="3153608"/>
                                  <wp:effectExtent l="0" t="0" r="0" b="8890"/>
                                  <wp:docPr id="5" name="Picture 5" descr="C:\Users\gavin.wong\Pictures\DSC_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in.wong\Pictures\DSC_062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6415" cy="3153608"/>
                                          </a:xfrm>
                                          <a:prstGeom prst="rect">
                                            <a:avLst/>
                                          </a:prstGeom>
                                          <a:noFill/>
                                          <a:ln>
                                            <a:noFill/>
                                          </a:ln>
                                        </pic:spPr>
                                      </pic:pic>
                                    </a:graphicData>
                                  </a:graphic>
                                </wp:inline>
                              </w:drawing>
                            </w:r>
                          </w:p>
                          <w:permEnd w:id="10800437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202C" id="Text Box 1042" o:spid="_x0000_s1031" type="#_x0000_t202" style="position:absolute;margin-left:-1.5pt;margin-top:13.7pt;width:456.4pt;height:4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" fillcolor="white [3201]" strokeweight=".5pt">
                <v:textbox>
                  <w:txbxContent>
                    <w:p w:rsidR="007C552F" w:rsidRDefault="00F73BE5" w:rsidP="00FE2C43">
                      <w:pPr>
                        <w:rPr>
                          <w:rFonts w:ascii="Arial" w:hAnsi="Arial" w:cs="Arial"/>
                          <w:sz w:val="22"/>
                          <w:szCs w:val="22"/>
                        </w:rPr>
                      </w:pPr>
                      <w:permStart w:id="1080043727" w:edGrp="everyone"/>
                      <w:r w:rsidRPr="00F73BE5">
                        <w:rPr>
                          <w:rFonts w:ascii="Arial" w:hAnsi="Arial" w:cs="Arial"/>
                          <w:noProof/>
                          <w:sz w:val="22"/>
                          <w:szCs w:val="22"/>
                        </w:rPr>
                        <w:drawing>
                          <wp:inline distT="0" distB="0" distL="0" distR="0">
                            <wp:extent cx="5606415" cy="3153608"/>
                            <wp:effectExtent l="0" t="0" r="0" b="8890"/>
                            <wp:docPr id="5" name="Picture 5" descr="C:\Users\gavin.wong\Pictures\DSC_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in.wong\Pictures\DSC_062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6415" cy="3153608"/>
                                    </a:xfrm>
                                    <a:prstGeom prst="rect">
                                      <a:avLst/>
                                    </a:prstGeom>
                                    <a:noFill/>
                                    <a:ln>
                                      <a:noFill/>
                                    </a:ln>
                                  </pic:spPr>
                                </pic:pic>
                              </a:graphicData>
                            </a:graphic>
                          </wp:inline>
                        </w:drawing>
                      </w:r>
                    </w:p>
                    <w:permEnd w:id="1080043727"/>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944B62" w:rsidRPr="00D4792F" w:rsidRDefault="00944B62" w:rsidP="00944B62">
      <w:pPr>
        <w:jc w:val="left"/>
        <w:rPr>
          <w:rFonts w:ascii="Arial" w:hAnsi="Arial"/>
          <w:b/>
        </w:rPr>
      </w:pPr>
    </w:p>
    <w:p w:rsidR="00944B62" w:rsidRPr="00D4792F" w:rsidRDefault="00944B62" w:rsidP="00E00B44">
      <w:pPr>
        <w:pStyle w:val="11CSTCPLQuestionBullet"/>
        <w:ind w:left="993" w:hanging="993"/>
      </w:pPr>
      <w:bookmarkStart w:id="101" w:name="_Ref427583058"/>
      <w:r w:rsidRPr="00D4792F">
        <w:rPr>
          <w:rFonts w:eastAsiaTheme="minorEastAsia"/>
          <w:bCs/>
          <w:kern w:val="24"/>
        </w:rPr>
        <w:t xml:space="preserve">What is cladding? </w:t>
      </w:r>
      <w:r w:rsidR="00983D3E" w:rsidRPr="00D4792F">
        <w:rPr>
          <w:rFonts w:eastAsiaTheme="minorEastAsia"/>
          <w:bCs/>
          <w:kern w:val="24"/>
        </w:rPr>
        <w:t>What</w:t>
      </w:r>
      <w:r w:rsidRPr="00D4792F">
        <w:rPr>
          <w:rFonts w:eastAsiaTheme="minorEastAsia"/>
          <w:bCs/>
          <w:kern w:val="24"/>
        </w:rPr>
        <w:t xml:space="preserve"> BCA </w:t>
      </w:r>
      <w:r w:rsidR="00983D3E" w:rsidRPr="00D4792F">
        <w:rPr>
          <w:rFonts w:eastAsiaTheme="minorEastAsia"/>
          <w:bCs/>
          <w:kern w:val="24"/>
        </w:rPr>
        <w:t xml:space="preserve">section and </w:t>
      </w:r>
      <w:r w:rsidRPr="00D4792F">
        <w:rPr>
          <w:rFonts w:eastAsiaTheme="minorEastAsia"/>
          <w:bCs/>
          <w:kern w:val="24"/>
        </w:rPr>
        <w:t>Australian Standard address specific aspects of cladding?</w:t>
      </w:r>
      <w:bookmarkEnd w:id="101"/>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538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D8672C" w:rsidP="004E06C8">
            <w:pPr>
              <w:rPr>
                <w:rFonts w:ascii="Arial" w:hAnsi="Arial" w:cs="Arial"/>
                <w:sz w:val="22"/>
                <w:szCs w:val="22"/>
              </w:rPr>
            </w:pPr>
            <w:permStart w:id="515331445" w:edGrp="everyone"/>
            <w:r>
              <w:rPr>
                <w:rFonts w:ascii="Arial" w:hAnsi="Arial" w:cs="Arial"/>
                <w:sz w:val="22"/>
                <w:szCs w:val="22"/>
              </w:rPr>
              <w:t>Cladding covers the structure of a building it form the envelope that encloses the building and provides protection from the elements and contribute to the ease of maintenance of a building.</w:t>
            </w:r>
          </w:p>
          <w:p w:rsidR="004E06C8" w:rsidRDefault="00D8672C" w:rsidP="004E06C8">
            <w:pPr>
              <w:rPr>
                <w:rFonts w:ascii="Arial" w:hAnsi="Arial" w:cs="Arial"/>
                <w:sz w:val="22"/>
                <w:szCs w:val="22"/>
              </w:rPr>
            </w:pPr>
            <w:r>
              <w:rPr>
                <w:rFonts w:ascii="Arial" w:hAnsi="Arial" w:cs="Arial"/>
                <w:sz w:val="22"/>
                <w:szCs w:val="22"/>
              </w:rPr>
              <w:t>External cladding contributes to the comfort, structural integrity and look of a building.</w:t>
            </w:r>
          </w:p>
          <w:p w:rsidR="004E06C8" w:rsidRDefault="00D8672C" w:rsidP="004E06C8">
            <w:pPr>
              <w:rPr>
                <w:rFonts w:ascii="Arial" w:hAnsi="Arial" w:cs="Arial"/>
                <w:sz w:val="22"/>
                <w:szCs w:val="22"/>
              </w:rPr>
            </w:pPr>
            <w:r>
              <w:rPr>
                <w:rFonts w:ascii="Arial" w:hAnsi="Arial" w:cs="Arial"/>
                <w:sz w:val="22"/>
                <w:szCs w:val="22"/>
              </w:rPr>
              <w:t>Cladding may include</w:t>
            </w:r>
          </w:p>
          <w:p w:rsidR="004E06C8" w:rsidRDefault="00D8672C" w:rsidP="00D8672C">
            <w:pPr>
              <w:pStyle w:val="ListParagraph"/>
              <w:numPr>
                <w:ilvl w:val="1"/>
                <w:numId w:val="36"/>
              </w:numPr>
              <w:rPr>
                <w:rFonts w:ascii="Arial" w:hAnsi="Arial" w:cs="Arial"/>
                <w:sz w:val="22"/>
                <w:szCs w:val="22"/>
              </w:rPr>
            </w:pPr>
            <w:r w:rsidRPr="00D8672C">
              <w:rPr>
                <w:rFonts w:ascii="Arial" w:hAnsi="Arial" w:cs="Arial"/>
                <w:sz w:val="22"/>
                <w:szCs w:val="22"/>
              </w:rPr>
              <w:t>Brick Veneer</w:t>
            </w:r>
          </w:p>
          <w:p w:rsidR="00D8672C" w:rsidRDefault="00D8672C" w:rsidP="00D8672C">
            <w:pPr>
              <w:pStyle w:val="ListParagraph"/>
              <w:numPr>
                <w:ilvl w:val="1"/>
                <w:numId w:val="36"/>
              </w:numPr>
              <w:rPr>
                <w:rFonts w:ascii="Arial" w:hAnsi="Arial" w:cs="Arial"/>
                <w:sz w:val="22"/>
                <w:szCs w:val="22"/>
              </w:rPr>
            </w:pPr>
            <w:r>
              <w:rPr>
                <w:rFonts w:ascii="Arial" w:hAnsi="Arial" w:cs="Arial"/>
                <w:sz w:val="22"/>
                <w:szCs w:val="22"/>
              </w:rPr>
              <w:t>Coatings over base materials</w:t>
            </w:r>
          </w:p>
          <w:p w:rsidR="00D8672C" w:rsidRDefault="00D8672C" w:rsidP="00D8672C">
            <w:pPr>
              <w:pStyle w:val="ListParagraph"/>
              <w:numPr>
                <w:ilvl w:val="1"/>
                <w:numId w:val="36"/>
              </w:numPr>
              <w:rPr>
                <w:rFonts w:ascii="Arial" w:hAnsi="Arial" w:cs="Arial"/>
                <w:sz w:val="22"/>
                <w:szCs w:val="22"/>
              </w:rPr>
            </w:pPr>
            <w:r>
              <w:rPr>
                <w:rFonts w:ascii="Arial" w:hAnsi="Arial" w:cs="Arial"/>
                <w:sz w:val="22"/>
                <w:szCs w:val="22"/>
              </w:rPr>
              <w:t>Colorbond or zincalume sheeting</w:t>
            </w:r>
          </w:p>
          <w:p w:rsidR="00D8672C" w:rsidRDefault="00D8672C" w:rsidP="00D8672C">
            <w:pPr>
              <w:pStyle w:val="ListParagraph"/>
              <w:numPr>
                <w:ilvl w:val="1"/>
                <w:numId w:val="36"/>
              </w:numPr>
              <w:rPr>
                <w:rFonts w:ascii="Arial" w:hAnsi="Arial" w:cs="Arial"/>
                <w:sz w:val="22"/>
                <w:szCs w:val="22"/>
              </w:rPr>
            </w:pPr>
            <w:r>
              <w:rPr>
                <w:rFonts w:ascii="Arial" w:hAnsi="Arial" w:cs="Arial"/>
                <w:sz w:val="22"/>
                <w:szCs w:val="22"/>
              </w:rPr>
              <w:t>Fibre cement or compressed wood panelling</w:t>
            </w:r>
          </w:p>
          <w:p w:rsidR="00D8672C" w:rsidRDefault="00D8672C" w:rsidP="00D8672C">
            <w:pPr>
              <w:pStyle w:val="ListParagraph"/>
              <w:numPr>
                <w:ilvl w:val="1"/>
                <w:numId w:val="36"/>
              </w:numPr>
              <w:rPr>
                <w:rFonts w:ascii="Arial" w:hAnsi="Arial" w:cs="Arial"/>
                <w:sz w:val="22"/>
                <w:szCs w:val="22"/>
              </w:rPr>
            </w:pPr>
            <w:r>
              <w:rPr>
                <w:rFonts w:ascii="Arial" w:hAnsi="Arial" w:cs="Arial"/>
                <w:sz w:val="22"/>
                <w:szCs w:val="22"/>
              </w:rPr>
              <w:t>Weatherboards</w:t>
            </w:r>
          </w:p>
          <w:p w:rsidR="00D8672C" w:rsidRDefault="00D8672C" w:rsidP="00D8672C">
            <w:pPr>
              <w:rPr>
                <w:rFonts w:ascii="Arial" w:hAnsi="Arial" w:cs="Arial"/>
                <w:sz w:val="22"/>
                <w:szCs w:val="22"/>
              </w:rPr>
            </w:pPr>
          </w:p>
          <w:p w:rsidR="00D8672C" w:rsidRDefault="00D8672C" w:rsidP="00D8672C">
            <w:pPr>
              <w:rPr>
                <w:rFonts w:ascii="Arial" w:hAnsi="Arial" w:cs="Arial"/>
                <w:sz w:val="22"/>
                <w:szCs w:val="22"/>
              </w:rPr>
            </w:pPr>
            <w:r>
              <w:rPr>
                <w:rFonts w:ascii="Arial" w:hAnsi="Arial" w:cs="Arial"/>
                <w:sz w:val="22"/>
                <w:szCs w:val="22"/>
              </w:rPr>
              <w:t>The Australian Standards for timber cladding are</w:t>
            </w:r>
          </w:p>
          <w:p w:rsidR="003E0F4C" w:rsidRDefault="003E0F4C" w:rsidP="003E0F4C">
            <w:pPr>
              <w:pStyle w:val="ListParagraph"/>
              <w:numPr>
                <w:ilvl w:val="1"/>
                <w:numId w:val="36"/>
              </w:numPr>
              <w:rPr>
                <w:rFonts w:ascii="Arial" w:hAnsi="Arial" w:cs="Arial"/>
                <w:sz w:val="22"/>
                <w:szCs w:val="22"/>
              </w:rPr>
            </w:pPr>
            <w:r w:rsidRPr="003E0F4C">
              <w:rPr>
                <w:rFonts w:ascii="Arial" w:hAnsi="Arial" w:cs="Arial"/>
                <w:sz w:val="22"/>
                <w:szCs w:val="22"/>
              </w:rPr>
              <w:t>Hardwood</w:t>
            </w:r>
            <w:r>
              <w:rPr>
                <w:rFonts w:ascii="Arial" w:hAnsi="Arial" w:cs="Arial"/>
                <w:sz w:val="22"/>
                <w:szCs w:val="22"/>
              </w:rPr>
              <w:t xml:space="preserve"> (</w:t>
            </w:r>
            <w:r w:rsidRPr="003E0F4C">
              <w:rPr>
                <w:rFonts w:ascii="Arial" w:hAnsi="Arial" w:cs="Arial"/>
                <w:sz w:val="22"/>
                <w:szCs w:val="22"/>
              </w:rPr>
              <w:t>AS 2796 'Seasoned hardwood - Milled products' sets out the grades and tolerances for hardwood , AS 082 and AS 083 set out the grades for unseasoned sawn weatherboards</w:t>
            </w:r>
            <w:r>
              <w:rPr>
                <w:rFonts w:ascii="Arial" w:hAnsi="Arial" w:cs="Arial"/>
                <w:sz w:val="22"/>
                <w:szCs w:val="22"/>
              </w:rPr>
              <w:t>)</w:t>
            </w:r>
          </w:p>
          <w:p w:rsidR="003E0F4C" w:rsidRDefault="003E0F4C" w:rsidP="003E0F4C">
            <w:pPr>
              <w:pStyle w:val="ListParagraph"/>
              <w:numPr>
                <w:ilvl w:val="1"/>
                <w:numId w:val="36"/>
              </w:numPr>
              <w:rPr>
                <w:rFonts w:ascii="Arial" w:hAnsi="Arial" w:cs="Arial"/>
                <w:sz w:val="22"/>
                <w:szCs w:val="22"/>
              </w:rPr>
            </w:pPr>
            <w:r>
              <w:rPr>
                <w:rFonts w:ascii="Arial" w:hAnsi="Arial" w:cs="Arial"/>
                <w:sz w:val="22"/>
                <w:szCs w:val="22"/>
              </w:rPr>
              <w:t>Cypress pine (</w:t>
            </w:r>
            <w:r w:rsidRPr="003E0F4C">
              <w:rPr>
                <w:rFonts w:ascii="Arial" w:hAnsi="Arial" w:cs="Arial"/>
                <w:sz w:val="22"/>
                <w:szCs w:val="22"/>
              </w:rPr>
              <w:t>AS 093 'Unseasoned cypress pine - Milled weatherboards (Chamferboard)'</w:t>
            </w:r>
          </w:p>
          <w:p w:rsidR="003E0F4C" w:rsidRDefault="003E0F4C" w:rsidP="003E0F4C">
            <w:pPr>
              <w:pStyle w:val="ListParagraph"/>
              <w:numPr>
                <w:ilvl w:val="1"/>
                <w:numId w:val="36"/>
              </w:numPr>
              <w:rPr>
                <w:rFonts w:ascii="Arial" w:hAnsi="Arial" w:cs="Arial"/>
                <w:sz w:val="22"/>
                <w:szCs w:val="22"/>
              </w:rPr>
            </w:pPr>
            <w:r>
              <w:rPr>
                <w:rFonts w:ascii="Arial" w:hAnsi="Arial" w:cs="Arial"/>
                <w:sz w:val="22"/>
                <w:szCs w:val="22"/>
              </w:rPr>
              <w:t>Preserved Treated pine (</w:t>
            </w:r>
            <w:r w:rsidRPr="003E0F4C">
              <w:rPr>
                <w:rFonts w:ascii="Arial" w:hAnsi="Arial" w:cs="Arial"/>
                <w:sz w:val="22"/>
                <w:szCs w:val="22"/>
              </w:rPr>
              <w:t>AS 1784 'Preservative treated cladding milled from Australian grown conifers' sets out grades and tolerances for treated pine, AS 1495 sets out grades and tolerances for preservative treated radiata pine cladding</w:t>
            </w:r>
            <w:r>
              <w:rPr>
                <w:rFonts w:ascii="Arial" w:hAnsi="Arial" w:cs="Arial"/>
                <w:sz w:val="22"/>
                <w:szCs w:val="22"/>
              </w:rPr>
              <w:t>)</w:t>
            </w:r>
          </w:p>
          <w:p w:rsidR="003E0F4C" w:rsidRDefault="003E0F4C" w:rsidP="003E0F4C">
            <w:pPr>
              <w:pStyle w:val="ListParagraph"/>
              <w:numPr>
                <w:ilvl w:val="1"/>
                <w:numId w:val="36"/>
              </w:numPr>
              <w:rPr>
                <w:rFonts w:ascii="Arial" w:hAnsi="Arial" w:cs="Arial"/>
                <w:sz w:val="22"/>
                <w:szCs w:val="22"/>
              </w:rPr>
            </w:pPr>
            <w:r>
              <w:rPr>
                <w:rFonts w:ascii="Arial" w:hAnsi="Arial" w:cs="Arial"/>
                <w:sz w:val="22"/>
                <w:szCs w:val="22"/>
              </w:rPr>
              <w:t>Imported timbers (</w:t>
            </w:r>
            <w:r w:rsidRPr="003E0F4C">
              <w:rPr>
                <w:rFonts w:ascii="Arial" w:hAnsi="Arial" w:cs="Arial"/>
                <w:sz w:val="22"/>
                <w:szCs w:val="22"/>
              </w:rPr>
              <w:t>There is no Australian Standard to govern the grades and tolerances of imported timbers</w:t>
            </w:r>
            <w:r>
              <w:rPr>
                <w:rFonts w:ascii="Arial" w:hAnsi="Arial" w:cs="Arial"/>
                <w:sz w:val="22"/>
                <w:szCs w:val="22"/>
              </w:rPr>
              <w:t>)</w:t>
            </w:r>
          </w:p>
          <w:p w:rsidR="00A92326" w:rsidRDefault="00A92326" w:rsidP="00A92326">
            <w:pPr>
              <w:rPr>
                <w:rFonts w:ascii="Arial" w:hAnsi="Arial" w:cs="Arial"/>
                <w:sz w:val="22"/>
                <w:szCs w:val="22"/>
              </w:rPr>
            </w:pPr>
            <w:r>
              <w:rPr>
                <w:rFonts w:ascii="Arial" w:hAnsi="Arial" w:cs="Arial"/>
                <w:sz w:val="22"/>
                <w:szCs w:val="22"/>
              </w:rPr>
              <w:t>The Australian Standards for sheeting are</w:t>
            </w:r>
          </w:p>
          <w:p w:rsidR="00A92326" w:rsidRDefault="00A92326" w:rsidP="00A92326">
            <w:pPr>
              <w:pStyle w:val="ListParagraph"/>
              <w:numPr>
                <w:ilvl w:val="1"/>
                <w:numId w:val="36"/>
              </w:numPr>
              <w:rPr>
                <w:rFonts w:ascii="Arial" w:hAnsi="Arial" w:cs="Arial"/>
                <w:sz w:val="22"/>
                <w:szCs w:val="22"/>
              </w:rPr>
            </w:pPr>
            <w:r w:rsidRPr="00A92326">
              <w:rPr>
                <w:rFonts w:ascii="Arial" w:hAnsi="Arial" w:cs="Arial"/>
                <w:sz w:val="22"/>
                <w:szCs w:val="22"/>
              </w:rPr>
              <w:t>Exterior plywood cladding (AS 2271 'Plywood and Blockboard for Exterior Use')</w:t>
            </w:r>
          </w:p>
          <w:p w:rsidR="00A92326" w:rsidRPr="00A92326" w:rsidRDefault="00A92326" w:rsidP="00A92326">
            <w:pPr>
              <w:pStyle w:val="ListParagraph"/>
              <w:numPr>
                <w:ilvl w:val="1"/>
                <w:numId w:val="36"/>
              </w:numPr>
              <w:rPr>
                <w:rFonts w:ascii="Arial" w:hAnsi="Arial" w:cs="Arial"/>
                <w:sz w:val="22"/>
                <w:szCs w:val="22"/>
              </w:rPr>
            </w:pPr>
            <w:r>
              <w:rPr>
                <w:rFonts w:ascii="Arial" w:hAnsi="Arial" w:cs="Arial"/>
                <w:sz w:val="22"/>
                <w:szCs w:val="22"/>
              </w:rPr>
              <w:t>Exterior hardboard cladding (AS 2858)</w:t>
            </w:r>
          </w:p>
          <w:p w:rsidR="003E0F4C" w:rsidRDefault="003E0F4C" w:rsidP="003E0F4C">
            <w:pPr>
              <w:rPr>
                <w:rFonts w:ascii="Arial" w:hAnsi="Arial" w:cs="Arial"/>
                <w:sz w:val="22"/>
                <w:szCs w:val="22"/>
              </w:rPr>
            </w:pPr>
          </w:p>
          <w:p w:rsidR="003E0F4C" w:rsidRPr="003E0F4C" w:rsidRDefault="003E0F4C" w:rsidP="003E0F4C">
            <w:pPr>
              <w:ind w:left="720" w:hanging="720"/>
              <w:rPr>
                <w:rFonts w:ascii="Arial" w:hAnsi="Arial" w:cs="Arial"/>
                <w:sz w:val="22"/>
                <w:szCs w:val="22"/>
              </w:rPr>
            </w:pPr>
            <w:r>
              <w:rPr>
                <w:rFonts w:ascii="Arial" w:hAnsi="Arial" w:cs="Arial"/>
                <w:sz w:val="22"/>
                <w:szCs w:val="22"/>
              </w:rPr>
              <w:t>The Building Code Section  - BCA Volume 2 – Part 3.5.3 Wall Cladding</w:t>
            </w:r>
          </w:p>
          <w:permEnd w:id="515331445"/>
          <w:p w:rsidR="004E06C8" w:rsidRPr="00D4792F" w:rsidRDefault="004E06C8" w:rsidP="004E06C8">
            <w:pPr>
              <w:rPr>
                <w:rFonts w:ascii="Arial" w:hAnsi="Arial" w:cs="Arial"/>
                <w:sz w:val="22"/>
                <w:szCs w:val="22"/>
              </w:rPr>
            </w:pPr>
          </w:p>
        </w:tc>
        <w:permStart w:id="108078435" w:edGrp="everyone" w:displacedByCustomXml="next"/>
        <w:sdt>
          <w:sdtPr>
            <w:rPr>
              <w:rFonts w:ascii="Arial" w:hAnsi="Arial" w:cs="Arial"/>
              <w:sz w:val="44"/>
              <w:szCs w:val="44"/>
            </w:rPr>
            <w:id w:val="-14412940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108078435" w:displacedByCustomXml="prev"/>
      </w:tr>
    </w:tbl>
    <w:p w:rsidR="00944B62" w:rsidRPr="00D4792F" w:rsidRDefault="00944B62" w:rsidP="00944B62">
      <w:pPr>
        <w:rPr>
          <w:rFonts w:ascii="Arial" w:hAnsi="Arial" w:cs="Arial"/>
          <w:sz w:val="22"/>
          <w:szCs w:val="22"/>
        </w:rPr>
      </w:pPr>
    </w:p>
    <w:p w:rsidR="00944B62" w:rsidRPr="00D4792F" w:rsidRDefault="00944B62">
      <w:pPr>
        <w:jc w:val="left"/>
        <w:rPr>
          <w:rFonts w:ascii="Arial" w:hAnsi="Arial"/>
          <w:b/>
        </w:rPr>
      </w:pPr>
    </w:p>
    <w:p w:rsidR="00C33673" w:rsidRPr="00D4792F" w:rsidRDefault="00C33673" w:rsidP="00E00B44">
      <w:pPr>
        <w:pStyle w:val="11CSTCPLQuestionBullet"/>
        <w:ind w:left="993" w:hanging="993"/>
      </w:pPr>
      <w:bookmarkStart w:id="102" w:name="_Ref427583059"/>
      <w:r w:rsidRPr="00D4792F">
        <w:rPr>
          <w:rFonts w:eastAsiaTheme="minorEastAsia"/>
          <w:bCs/>
          <w:kern w:val="24"/>
        </w:rPr>
        <w:t>Explain timber cladding systems like chamfer boards and weatherboards.</w:t>
      </w:r>
      <w:bookmarkEnd w:id="102"/>
    </w:p>
    <w:p w:rsidR="00C33673" w:rsidRPr="00D4792F" w:rsidRDefault="00C33673" w:rsidP="00C336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9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66DD2" w:rsidRDefault="00D66DD2" w:rsidP="00FD74A7">
            <w:pPr>
              <w:jc w:val="left"/>
              <w:rPr>
                <w:rFonts w:ascii="Arial" w:hAnsi="Arial" w:cs="Arial"/>
                <w:color w:val="333333"/>
                <w:sz w:val="20"/>
                <w:shd w:val="clear" w:color="auto" w:fill="FFFFFF"/>
              </w:rPr>
            </w:pPr>
            <w:permStart w:id="587142509" w:edGrp="everyone"/>
            <w:r w:rsidRPr="00D66DD2">
              <w:rPr>
                <w:rFonts w:ascii="Arial" w:hAnsi="Arial" w:cs="Arial"/>
                <w:color w:val="333333"/>
                <w:sz w:val="20"/>
                <w:shd w:val="clear" w:color="auto" w:fill="FFFFFF"/>
              </w:rPr>
              <w:t>Weatherboards provide smooth horizontal lines that help to articulate the large flat planes that are typical in contemporary design. They also come in a variety of shapes, sizes and materials allowing you to tailor your cladding to the specific requirements of your building project.</w:t>
            </w:r>
          </w:p>
          <w:p w:rsidR="00D66DD2" w:rsidRDefault="00D66DD2" w:rsidP="00FD74A7">
            <w:pPr>
              <w:jc w:val="left"/>
              <w:rPr>
                <w:rFonts w:ascii="Arial" w:hAnsi="Arial" w:cs="Arial"/>
                <w:color w:val="333333"/>
                <w:sz w:val="20"/>
                <w:shd w:val="clear" w:color="auto" w:fill="FFFFFF"/>
              </w:rPr>
            </w:pPr>
            <w:r w:rsidRPr="00D66DD2">
              <w:rPr>
                <w:rFonts w:ascii="Arial" w:hAnsi="Arial" w:cs="Arial"/>
                <w:b/>
                <w:bCs/>
                <w:color w:val="333333"/>
                <w:sz w:val="20"/>
                <w:shd w:val="clear" w:color="auto" w:fill="FFFFFF"/>
              </w:rPr>
              <w:t>Classic</w:t>
            </w:r>
            <w:r w:rsidR="00FD74A7">
              <w:rPr>
                <w:rFonts w:ascii="Arial" w:hAnsi="Arial" w:cs="Arial"/>
                <w:b/>
                <w:bCs/>
                <w:color w:val="333333"/>
                <w:sz w:val="20"/>
                <w:shd w:val="clear" w:color="auto" w:fill="FFFFFF"/>
              </w:rPr>
              <w:t xml:space="preserve"> </w:t>
            </w:r>
            <w:r w:rsidRPr="00D66DD2">
              <w:rPr>
                <w:rFonts w:ascii="Arial" w:hAnsi="Arial" w:cs="Arial"/>
                <w:b/>
                <w:bCs/>
                <w:color w:val="333333"/>
                <w:sz w:val="20"/>
                <w:shd w:val="clear" w:color="auto" w:fill="FFFFFF"/>
              </w:rPr>
              <w:t>weatherboard</w:t>
            </w:r>
            <w:r w:rsidRPr="00D66DD2">
              <w:rPr>
                <w:rFonts w:ascii="Arial" w:hAnsi="Arial" w:cs="Arial"/>
                <w:b/>
                <w:bCs/>
                <w:color w:val="333333"/>
                <w:sz w:val="20"/>
                <w:shd w:val="clear" w:color="auto" w:fill="FFFFFF"/>
              </w:rPr>
              <w:br/>
            </w:r>
            <w:r w:rsidRPr="00D66DD2">
              <w:rPr>
                <w:rFonts w:ascii="Arial" w:hAnsi="Arial" w:cs="Arial"/>
                <w:color w:val="333333"/>
                <w:sz w:val="20"/>
                <w:shd w:val="clear" w:color="auto" w:fill="FFFFFF"/>
              </w:rPr>
              <w:t>These have a wedge profile that is overlapped to form a weatherproof cladding. The wedge shape is simple to cut from raw timber and allows the boards to be overlapped without progressively adding to the thickness of the wall. Because of its ease of manufacture, wedge-shaped weatherboards are the traditional form of cladding used throughout Australia.</w:t>
            </w:r>
            <w:r w:rsidRPr="00D66DD2">
              <w:rPr>
                <w:rFonts w:ascii="Arial" w:hAnsi="Arial" w:cs="Arial"/>
                <w:color w:val="333333"/>
                <w:sz w:val="20"/>
              </w:rPr>
              <w:br/>
            </w:r>
            <w:r w:rsidRPr="00D66DD2">
              <w:rPr>
                <w:rFonts w:ascii="Arial" w:hAnsi="Arial" w:cs="Arial"/>
                <w:color w:val="333333"/>
                <w:sz w:val="20"/>
                <w:shd w:val="clear" w:color="auto" w:fill="FFFFFF"/>
              </w:rPr>
              <w:t>Installation of classic weatherboards begins at the base of the wall and moves upward, with each subsequent board overlapping the previous. Nails are driven through both the thin end of the board underneath and then hidden by the board which is installed over.</w:t>
            </w:r>
            <w:r w:rsidRPr="00D66DD2">
              <w:rPr>
                <w:rFonts w:ascii="Arial" w:hAnsi="Arial" w:cs="Arial"/>
                <w:color w:val="333333"/>
                <w:sz w:val="20"/>
              </w:rPr>
              <w:br/>
            </w:r>
            <w:r w:rsidRPr="00D66DD2">
              <w:rPr>
                <w:rFonts w:ascii="Arial" w:hAnsi="Arial" w:cs="Arial"/>
                <w:color w:val="333333"/>
                <w:sz w:val="20"/>
                <w:shd w:val="clear" w:color="auto" w:fill="FFFFFF"/>
              </w:rPr>
              <w:t>Because of their wedge shape, classic weatherboards cannot be easily mitred or joined, and they do present detailing challenges. Usually the termination of this type of weatherboard is handled with a corner piece or elements such as window or door frames.</w:t>
            </w:r>
          </w:p>
          <w:p w:rsidR="00FD74A7" w:rsidRDefault="00FD74A7" w:rsidP="00FD74A7">
            <w:pPr>
              <w:jc w:val="left"/>
              <w:rPr>
                <w:rFonts w:ascii="Arial" w:hAnsi="Arial" w:cs="Arial"/>
                <w:color w:val="333333"/>
                <w:sz w:val="20"/>
                <w:shd w:val="clear" w:color="auto" w:fill="FFFFFF"/>
              </w:rPr>
            </w:pPr>
            <w:r w:rsidRPr="00FD74A7">
              <w:rPr>
                <w:rFonts w:ascii="Arial" w:hAnsi="Arial" w:cs="Arial"/>
                <w:b/>
                <w:bCs/>
                <w:color w:val="333333"/>
                <w:sz w:val="20"/>
                <w:shd w:val="clear" w:color="auto" w:fill="FFFFFF"/>
              </w:rPr>
              <w:t>Shiplap </w:t>
            </w:r>
            <w:r w:rsidRPr="00FD74A7">
              <w:rPr>
                <w:rFonts w:ascii="Arial" w:hAnsi="Arial" w:cs="Arial"/>
                <w:color w:val="333333"/>
                <w:sz w:val="20"/>
              </w:rPr>
              <w:br/>
            </w:r>
            <w:r w:rsidRPr="00FD74A7">
              <w:rPr>
                <w:rFonts w:ascii="Arial" w:hAnsi="Arial" w:cs="Arial"/>
                <w:color w:val="333333"/>
                <w:sz w:val="20"/>
                <w:shd w:val="clear" w:color="auto" w:fill="FFFFFF"/>
              </w:rPr>
              <w:t>Shiplap weatherboards have a more complex tongue-and-groove shape that allows for the installation of a flat, weatherproof cladding. Shiplap boards are flat planks with the tongue and groove components of the board cut in such a way that allows a thin reveal to maintain the horizontal banding that is so important to the appearance of weatherboards.</w:t>
            </w:r>
            <w:r w:rsidRPr="00FD74A7">
              <w:rPr>
                <w:rFonts w:ascii="Arial" w:hAnsi="Arial" w:cs="Arial"/>
                <w:color w:val="333333"/>
                <w:sz w:val="20"/>
              </w:rPr>
              <w:br/>
            </w:r>
            <w:r w:rsidRPr="00FD74A7">
              <w:rPr>
                <w:rFonts w:ascii="Arial" w:hAnsi="Arial" w:cs="Arial"/>
                <w:color w:val="333333"/>
                <w:sz w:val="20"/>
                <w:shd w:val="clear" w:color="auto" w:fill="FFFFFF"/>
              </w:rPr>
              <w:t>In most cases, the installation of shiplap weatherboards starts at the bottom of the wall and works upwards. Nails are driven through the tongue of each board before the upper board is slotted into place. The tongue-and-groove system will normally be designed so that the upper board covers the nails of the lower board, ensuring the nail fixings are concealed and protected. </w:t>
            </w:r>
            <w:r w:rsidRPr="00FD74A7">
              <w:rPr>
                <w:rFonts w:ascii="Arial" w:hAnsi="Arial" w:cs="Arial"/>
                <w:color w:val="333333"/>
                <w:sz w:val="20"/>
              </w:rPr>
              <w:br/>
            </w:r>
            <w:r w:rsidRPr="00FD74A7">
              <w:rPr>
                <w:rFonts w:ascii="Arial" w:hAnsi="Arial" w:cs="Arial"/>
                <w:color w:val="333333"/>
                <w:sz w:val="20"/>
                <w:shd w:val="clear" w:color="auto" w:fill="FFFFFF"/>
              </w:rPr>
              <w:t>Because shiplap boards are flat they can be easily mitred or scarfed into long lengths to ensure long, smooth and contemporary horizontal lines. The flexibility in detailing allows shiplap to be terminated in a variety of details.</w:t>
            </w:r>
          </w:p>
          <w:p w:rsidR="00FD74A7" w:rsidRPr="00FD74A7" w:rsidRDefault="00FD74A7" w:rsidP="00FD74A7">
            <w:pPr>
              <w:jc w:val="left"/>
              <w:rPr>
                <w:rFonts w:ascii="Arial" w:hAnsi="Arial" w:cs="Arial"/>
                <w:color w:val="4B4B4B"/>
                <w:sz w:val="20"/>
                <w:shd w:val="clear" w:color="auto" w:fill="FFFFFF"/>
              </w:rPr>
            </w:pPr>
          </w:p>
          <w:p w:rsidR="004E06C8" w:rsidRDefault="003E0F4C" w:rsidP="00FD74A7">
            <w:pPr>
              <w:jc w:val="left"/>
              <w:rPr>
                <w:rFonts w:ascii="Arial" w:hAnsi="Arial" w:cs="Arial"/>
                <w:color w:val="4B4B4B"/>
                <w:sz w:val="20"/>
                <w:shd w:val="clear" w:color="auto" w:fill="FFFFFF"/>
              </w:rPr>
            </w:pPr>
            <w:r w:rsidRPr="00FD74A7">
              <w:rPr>
                <w:rFonts w:ascii="Arial" w:hAnsi="Arial" w:cs="Arial"/>
                <w:sz w:val="20"/>
                <w:shd w:val="clear" w:color="auto" w:fill="FFFFFF"/>
              </w:rPr>
              <w:t>Chamferboard is a form of weatherboarding which in turn is the cladding of a house consisting of long thin timber boards that overlap one another, horizontally on the outside of the wall. They usually have a tongued and grooved joint arranged to link the boards together. It is good practice to leave the lower part of a wall free of cladding to avoid dampness caused by air not circulating which could subsequently rot the weatherboarding</w:t>
            </w:r>
            <w:r>
              <w:rPr>
                <w:rFonts w:ascii="Arial" w:hAnsi="Arial" w:cs="Arial"/>
                <w:color w:val="4B4B4B"/>
                <w:sz w:val="20"/>
                <w:shd w:val="clear" w:color="auto" w:fill="FFFFFF"/>
              </w:rPr>
              <w:t>.</w:t>
            </w:r>
          </w:p>
          <w:permEnd w:id="587142509"/>
          <w:p w:rsidR="004E06C8" w:rsidRPr="00D4792F" w:rsidRDefault="004E06C8" w:rsidP="004E06C8">
            <w:pPr>
              <w:rPr>
                <w:rFonts w:ascii="Arial" w:hAnsi="Arial" w:cs="Arial"/>
                <w:sz w:val="22"/>
                <w:szCs w:val="22"/>
              </w:rPr>
            </w:pPr>
          </w:p>
        </w:tc>
        <w:permStart w:id="663844826" w:edGrp="everyone" w:displacedByCustomXml="next"/>
        <w:sdt>
          <w:sdtPr>
            <w:rPr>
              <w:rFonts w:ascii="Arial" w:hAnsi="Arial" w:cs="Arial"/>
              <w:sz w:val="44"/>
              <w:szCs w:val="44"/>
            </w:rPr>
            <w:id w:val="-1735159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663844826" w:displacedByCustomXml="prev"/>
      </w:tr>
    </w:tbl>
    <w:p w:rsidR="00C33673" w:rsidRPr="00D4792F" w:rsidRDefault="00C33673" w:rsidP="00C33673">
      <w:pPr>
        <w:rPr>
          <w:rFonts w:ascii="Arial" w:hAnsi="Arial" w:cs="Arial"/>
          <w:sz w:val="22"/>
          <w:szCs w:val="22"/>
        </w:rPr>
      </w:pPr>
    </w:p>
    <w:p w:rsidR="00944B62" w:rsidRPr="00D4792F" w:rsidRDefault="00B05F55" w:rsidP="00944B62">
      <w:pPr>
        <w:rPr>
          <w:rFonts w:ascii="Arial" w:hAnsi="Arial" w:cs="Arial"/>
          <w:sz w:val="22"/>
          <w:szCs w:val="22"/>
        </w:rPr>
      </w:pPr>
      <w:r w:rsidRPr="00D4792F">
        <w:rPr>
          <w:rFonts w:ascii="Arial" w:hAnsi="Arial"/>
          <w:b/>
        </w:rPr>
        <w:br w:type="page"/>
      </w:r>
    </w:p>
    <w:p w:rsidR="00944B62" w:rsidRPr="00D4792F" w:rsidRDefault="00944B62" w:rsidP="00A970B0">
      <w:pPr>
        <w:pStyle w:val="11CSTCPLQuestionBullet"/>
        <w:ind w:left="993" w:hanging="993"/>
      </w:pPr>
      <w:bookmarkStart w:id="103" w:name="_Ref427236642"/>
      <w:r w:rsidRPr="00D4792F">
        <w:rPr>
          <w:rFonts w:eastAsiaTheme="minorEastAsia"/>
          <w:bCs/>
          <w:kern w:val="24"/>
        </w:rPr>
        <w:lastRenderedPageBreak/>
        <w:t>Describe plywood cladding</w:t>
      </w:r>
      <w:r w:rsidRPr="00D4792F">
        <w:t>.</w:t>
      </w:r>
      <w:bookmarkEnd w:id="103"/>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6485" w:rsidRPr="00876485" w:rsidRDefault="00876485" w:rsidP="00876485">
            <w:pPr>
              <w:rPr>
                <w:rFonts w:ascii="Arial" w:hAnsi="Arial" w:cs="Arial"/>
                <w:sz w:val="22"/>
                <w:szCs w:val="22"/>
              </w:rPr>
            </w:pPr>
            <w:permStart w:id="745558462" w:edGrp="everyone"/>
            <w:r w:rsidRPr="00876485">
              <w:rPr>
                <w:rFonts w:ascii="Arial" w:hAnsi="Arial" w:cs="Arial"/>
                <w:b/>
                <w:bCs/>
                <w:sz w:val="22"/>
                <w:szCs w:val="22"/>
              </w:rPr>
              <w:t xml:space="preserve">Exterior plywood cladding </w:t>
            </w:r>
            <w:r w:rsidRPr="00876485">
              <w:rPr>
                <w:rFonts w:ascii="Arial" w:hAnsi="Arial" w:cs="Arial"/>
                <w:sz w:val="22"/>
                <w:szCs w:val="22"/>
              </w:rPr>
              <w:t>is available in various veneer grades and profiles. Plywood should comply with AS 2271 'Plywood and Blockboard for Exterior Use'. If a plywood cladding is structural, the manufacturer will indicate the stress grade. Plywood cladding can also provide structural bracing and roof hold-down resistance.</w:t>
            </w:r>
          </w:p>
          <w:p w:rsidR="00876485" w:rsidRPr="00876485" w:rsidRDefault="00876485" w:rsidP="00876485">
            <w:pPr>
              <w:rPr>
                <w:rFonts w:ascii="Arial" w:hAnsi="Arial" w:cs="Arial"/>
                <w:sz w:val="22"/>
                <w:szCs w:val="22"/>
              </w:rPr>
            </w:pPr>
            <w:r w:rsidRPr="00876485">
              <w:rPr>
                <w:rFonts w:ascii="Arial" w:hAnsi="Arial" w:cs="Arial"/>
                <w:sz w:val="22"/>
                <w:szCs w:val="22"/>
              </w:rPr>
              <w:t>Plywood has standard tolerances on length, width, squareness, thickness and edge straightness. Plywood can be treated for protection against insect and fungal attacks</w:t>
            </w:r>
          </w:p>
          <w:permEnd w:id="745558462"/>
          <w:p w:rsidR="004E06C8" w:rsidRPr="00D4792F" w:rsidRDefault="004E06C8" w:rsidP="004E06C8">
            <w:pPr>
              <w:rPr>
                <w:rFonts w:ascii="Arial" w:hAnsi="Arial" w:cs="Arial"/>
                <w:sz w:val="22"/>
                <w:szCs w:val="22"/>
              </w:rPr>
            </w:pPr>
          </w:p>
        </w:tc>
        <w:permStart w:id="2096189635" w:edGrp="everyone" w:displacedByCustomXml="next"/>
        <w:sdt>
          <w:sdtPr>
            <w:rPr>
              <w:rFonts w:ascii="Arial" w:hAnsi="Arial" w:cs="Arial"/>
              <w:sz w:val="44"/>
              <w:szCs w:val="44"/>
            </w:rPr>
            <w:id w:val="6467894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2096189635" w:displacedByCustomXml="prev"/>
      </w:tr>
    </w:tbl>
    <w:p w:rsidR="00944B62" w:rsidRPr="00D4792F" w:rsidRDefault="00944B62" w:rsidP="00944B62">
      <w:pPr>
        <w:rPr>
          <w:rFonts w:ascii="Arial" w:hAnsi="Arial" w:cs="Arial"/>
          <w:sz w:val="22"/>
          <w:szCs w:val="22"/>
        </w:rPr>
      </w:pPr>
    </w:p>
    <w:p w:rsidR="00944B62" w:rsidRPr="00D4792F" w:rsidRDefault="00944B62" w:rsidP="00944B62">
      <w:pPr>
        <w:rPr>
          <w:rFonts w:ascii="Arial" w:hAnsi="Arial" w:cs="Arial"/>
          <w:sz w:val="22"/>
          <w:szCs w:val="22"/>
        </w:rPr>
      </w:pPr>
    </w:p>
    <w:p w:rsidR="00944B62" w:rsidRPr="00D4792F" w:rsidRDefault="00944B62" w:rsidP="00A970B0">
      <w:pPr>
        <w:pStyle w:val="11CSTCPLQuestionBullet"/>
        <w:ind w:left="851" w:hanging="851"/>
      </w:pPr>
      <w:bookmarkStart w:id="104" w:name="_Ref427583063"/>
      <w:r w:rsidRPr="00D4792F">
        <w:rPr>
          <w:rFonts w:eastAsiaTheme="minorEastAsia"/>
          <w:bCs/>
          <w:kern w:val="24"/>
        </w:rPr>
        <w:t>Describe exterior hardboard cladding</w:t>
      </w:r>
      <w:r w:rsidRPr="00D4792F">
        <w:t>.</w:t>
      </w:r>
      <w:bookmarkEnd w:id="104"/>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4674" w:rsidRDefault="00C74674" w:rsidP="00C74674">
            <w:pPr>
              <w:rPr>
                <w:rFonts w:ascii="Arial" w:hAnsi="Arial" w:cs="Arial"/>
                <w:sz w:val="22"/>
                <w:szCs w:val="22"/>
              </w:rPr>
            </w:pPr>
            <w:permStart w:id="430601090" w:edGrp="everyone"/>
            <w:r w:rsidRPr="00C74674">
              <w:rPr>
                <w:rFonts w:ascii="Arial" w:hAnsi="Arial" w:cs="Arial"/>
                <w:b/>
                <w:bCs/>
                <w:sz w:val="22"/>
                <w:szCs w:val="22"/>
              </w:rPr>
              <w:t xml:space="preserve">Exterior hardboard cladding </w:t>
            </w:r>
            <w:r w:rsidRPr="00C74674">
              <w:rPr>
                <w:rFonts w:ascii="Arial" w:hAnsi="Arial" w:cs="Arial"/>
                <w:sz w:val="22"/>
                <w:szCs w:val="22"/>
              </w:rPr>
              <w:t>that is manufactured for use as an exterior cladding must comply with AS 2858. The manufacturers' guidelines should be consulted when using hardboard sheet cladding as structural bracing or for diagonal or vertical applications.</w:t>
            </w:r>
          </w:p>
          <w:p w:rsidR="00C74674" w:rsidRPr="00C74674" w:rsidRDefault="00C74674" w:rsidP="00C74674">
            <w:pPr>
              <w:rPr>
                <w:rFonts w:ascii="Arial" w:hAnsi="Arial" w:cs="Arial"/>
                <w:sz w:val="20"/>
              </w:rPr>
            </w:pPr>
            <w:r w:rsidRPr="00C74674">
              <w:rPr>
                <w:rFonts w:ascii="Arial" w:hAnsi="Arial" w:cs="Arial"/>
                <w:sz w:val="20"/>
                <w:shd w:val="clear" w:color="auto" w:fill="FFFFFF"/>
              </w:rPr>
              <w:t>Manufactured from sawmill waste and forest thinnings this environmentally friendly hardboard offers excellent machinery and working properties. Used in a wide range of applications, Standard Masonite can be shaped bent and is impact resistant and will not split splinter or crack. Masonite Standard is the ideal choice for general purpose building applications.</w:t>
            </w:r>
          </w:p>
          <w:permEnd w:id="430601090"/>
          <w:p w:rsidR="004E06C8" w:rsidRPr="00D4792F" w:rsidRDefault="004E06C8" w:rsidP="004E06C8">
            <w:pPr>
              <w:rPr>
                <w:rFonts w:ascii="Arial" w:hAnsi="Arial" w:cs="Arial"/>
                <w:sz w:val="22"/>
                <w:szCs w:val="22"/>
              </w:rPr>
            </w:pPr>
          </w:p>
        </w:tc>
        <w:permStart w:id="1603683521" w:edGrp="everyone" w:displacedByCustomXml="next"/>
        <w:sdt>
          <w:sdtPr>
            <w:rPr>
              <w:rFonts w:ascii="Arial" w:hAnsi="Arial" w:cs="Arial"/>
              <w:sz w:val="44"/>
              <w:szCs w:val="44"/>
            </w:rPr>
            <w:id w:val="-8181902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03683521" w:displacedByCustomXml="prev"/>
      </w:tr>
    </w:tbl>
    <w:p w:rsidR="00944B62" w:rsidRPr="00D4792F" w:rsidRDefault="00944B62" w:rsidP="00944B62">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A970B0">
      <w:pPr>
        <w:pStyle w:val="11CSTCPLQuestionBullet"/>
        <w:ind w:left="851" w:hanging="851"/>
      </w:pPr>
      <w:bookmarkStart w:id="105" w:name="_Ref427583788"/>
      <w:r w:rsidRPr="00D4792F">
        <w:rPr>
          <w:rFonts w:eastAsiaTheme="minorEastAsia"/>
          <w:bCs/>
          <w:kern w:val="24"/>
        </w:rPr>
        <w:t xml:space="preserve">Many additional services can be installed in a building and the building plans and relevant standards and codes must be identified and adhered to ensure appropriate allowances are made for the installation of these services. </w:t>
      </w:r>
      <w:r w:rsidRPr="00D4792F">
        <w:rPr>
          <w:rFonts w:eastAsiaTheme="minorEastAsia"/>
          <w:bCs/>
          <w:kern w:val="24"/>
        </w:rPr>
        <w:br/>
      </w:r>
      <w:r w:rsidRPr="00D4792F">
        <w:rPr>
          <w:rFonts w:eastAsiaTheme="minorEastAsia"/>
          <w:bCs/>
          <w:kern w:val="24"/>
        </w:rPr>
        <w:br/>
        <w:t>Name some of the services that can fall under this scope of additional installations</w:t>
      </w:r>
      <w:r w:rsidRPr="00D4792F">
        <w:t>.</w:t>
      </w:r>
      <w:bookmarkEnd w:id="105"/>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67E3E" w:rsidP="004E06C8">
            <w:pPr>
              <w:rPr>
                <w:rFonts w:ascii="Arial" w:hAnsi="Arial" w:cs="Arial"/>
                <w:sz w:val="22"/>
                <w:szCs w:val="22"/>
              </w:rPr>
            </w:pPr>
            <w:permStart w:id="1915505588" w:edGrp="everyone"/>
            <w:r>
              <w:rPr>
                <w:rFonts w:ascii="Arial" w:hAnsi="Arial" w:cs="Arial"/>
                <w:sz w:val="22"/>
                <w:szCs w:val="22"/>
              </w:rPr>
              <w:t>Ducting for heating and cooling</w:t>
            </w:r>
          </w:p>
          <w:p w:rsidR="004E06C8" w:rsidRDefault="00667E3E" w:rsidP="004E06C8">
            <w:pPr>
              <w:rPr>
                <w:rFonts w:ascii="Arial" w:hAnsi="Arial" w:cs="Arial"/>
                <w:sz w:val="22"/>
                <w:szCs w:val="22"/>
              </w:rPr>
            </w:pPr>
            <w:r>
              <w:rPr>
                <w:rFonts w:ascii="Arial" w:hAnsi="Arial" w:cs="Arial"/>
                <w:sz w:val="22"/>
                <w:szCs w:val="22"/>
              </w:rPr>
              <w:t>Electrical, electronic and communication systems</w:t>
            </w:r>
          </w:p>
          <w:p w:rsidR="004E06C8" w:rsidRDefault="00667E3E" w:rsidP="004E06C8">
            <w:pPr>
              <w:rPr>
                <w:rFonts w:ascii="Arial" w:hAnsi="Arial" w:cs="Arial"/>
                <w:sz w:val="22"/>
                <w:szCs w:val="22"/>
              </w:rPr>
            </w:pPr>
            <w:r>
              <w:rPr>
                <w:rFonts w:ascii="Arial" w:hAnsi="Arial" w:cs="Arial"/>
                <w:sz w:val="22"/>
                <w:szCs w:val="22"/>
              </w:rPr>
              <w:t>Extractive vacuum and exhaust systems</w:t>
            </w:r>
          </w:p>
          <w:p w:rsidR="004E06C8" w:rsidRDefault="00667E3E" w:rsidP="004E06C8">
            <w:pPr>
              <w:rPr>
                <w:rFonts w:ascii="Arial" w:hAnsi="Arial" w:cs="Arial"/>
                <w:sz w:val="22"/>
                <w:szCs w:val="22"/>
              </w:rPr>
            </w:pPr>
            <w:r>
              <w:rPr>
                <w:rFonts w:ascii="Arial" w:hAnsi="Arial" w:cs="Arial"/>
                <w:sz w:val="22"/>
                <w:szCs w:val="22"/>
              </w:rPr>
              <w:t>Passive and active fire detection and prevention systems</w:t>
            </w:r>
          </w:p>
          <w:p w:rsidR="004E06C8" w:rsidRDefault="00667E3E" w:rsidP="004E06C8">
            <w:pPr>
              <w:rPr>
                <w:rFonts w:ascii="Arial" w:hAnsi="Arial" w:cs="Arial"/>
                <w:sz w:val="22"/>
                <w:szCs w:val="22"/>
              </w:rPr>
            </w:pPr>
            <w:r>
              <w:rPr>
                <w:rFonts w:ascii="Arial" w:hAnsi="Arial" w:cs="Arial"/>
                <w:sz w:val="22"/>
                <w:szCs w:val="22"/>
              </w:rPr>
              <w:t>Plumbing and drainage</w:t>
            </w:r>
          </w:p>
          <w:p w:rsidR="004E06C8" w:rsidRDefault="00667E3E" w:rsidP="004E06C8">
            <w:pPr>
              <w:rPr>
                <w:rFonts w:ascii="Arial" w:hAnsi="Arial" w:cs="Arial"/>
                <w:sz w:val="22"/>
                <w:szCs w:val="22"/>
              </w:rPr>
            </w:pPr>
            <w:r>
              <w:rPr>
                <w:rFonts w:ascii="Arial" w:hAnsi="Arial" w:cs="Arial"/>
                <w:sz w:val="22"/>
                <w:szCs w:val="22"/>
              </w:rPr>
              <w:t>Powered system for operating doors and windows</w:t>
            </w:r>
          </w:p>
          <w:p w:rsidR="004E06C8" w:rsidRPr="00D4792F" w:rsidRDefault="00667E3E" w:rsidP="004E06C8">
            <w:pPr>
              <w:rPr>
                <w:rFonts w:ascii="Arial" w:hAnsi="Arial" w:cs="Arial"/>
                <w:sz w:val="22"/>
                <w:szCs w:val="22"/>
              </w:rPr>
            </w:pPr>
            <w:r>
              <w:rPr>
                <w:rFonts w:ascii="Arial" w:hAnsi="Arial" w:cs="Arial"/>
                <w:sz w:val="22"/>
                <w:szCs w:val="22"/>
              </w:rPr>
              <w:t>Smoke control and containment systems</w:t>
            </w:r>
            <w:permEnd w:id="1915505588"/>
          </w:p>
        </w:tc>
        <w:permStart w:id="1274154459" w:edGrp="everyone" w:displacedByCustomXml="next"/>
        <w:sdt>
          <w:sdtPr>
            <w:rPr>
              <w:rFonts w:ascii="Arial" w:hAnsi="Arial" w:cs="Arial"/>
              <w:sz w:val="44"/>
              <w:szCs w:val="44"/>
            </w:rPr>
            <w:id w:val="-17992135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74154459" w:displacedByCustomXml="prev"/>
      </w:tr>
    </w:tbl>
    <w:p w:rsidR="00F252C6" w:rsidRPr="00D4792F" w:rsidRDefault="00F252C6" w:rsidP="00F252C6">
      <w:pPr>
        <w:rPr>
          <w:rFonts w:ascii="Arial" w:hAnsi="Arial" w:cs="Arial"/>
          <w:sz w:val="22"/>
          <w:szCs w:val="22"/>
        </w:rPr>
      </w:pPr>
    </w:p>
    <w:p w:rsidR="00944B62" w:rsidRPr="00D4792F" w:rsidRDefault="00944B62" w:rsidP="00F252C6">
      <w:pPr>
        <w:pStyle w:val="11CSTCPLQuestionBullet"/>
        <w:ind w:left="851" w:hanging="851"/>
      </w:pPr>
      <w:bookmarkStart w:id="106" w:name="_Ref427583793"/>
      <w:r w:rsidRPr="00D4792F">
        <w:lastRenderedPageBreak/>
        <w:t>What is a roof</w:t>
      </w:r>
      <w:r w:rsidR="007E217F" w:rsidRPr="00D4792F">
        <w:t xml:space="preserve"> system</w:t>
      </w:r>
      <w:r w:rsidRPr="00D4792F">
        <w:t>?</w:t>
      </w:r>
      <w:bookmarkEnd w:id="106"/>
      <w:r w:rsidR="007E217F" w:rsidRPr="00D4792F">
        <w:t xml:space="preserve"> Name some roof types and what a roof might be built from.</w:t>
      </w:r>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252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667E3E" w:rsidP="004E06C8">
            <w:pPr>
              <w:rPr>
                <w:rFonts w:ascii="Arial" w:hAnsi="Arial" w:cs="Arial"/>
                <w:sz w:val="22"/>
                <w:szCs w:val="22"/>
              </w:rPr>
            </w:pPr>
            <w:permStart w:id="1997758690" w:edGrp="everyone"/>
            <w:r>
              <w:rPr>
                <w:rFonts w:ascii="Arial" w:hAnsi="Arial" w:cs="Arial"/>
                <w:sz w:val="22"/>
                <w:szCs w:val="22"/>
              </w:rPr>
              <w:t>The structure that forms the roof of a building</w:t>
            </w:r>
          </w:p>
          <w:p w:rsidR="004E06C8" w:rsidRDefault="004E06C8" w:rsidP="004E06C8">
            <w:pPr>
              <w:rPr>
                <w:rFonts w:ascii="Arial" w:hAnsi="Arial" w:cs="Arial"/>
                <w:sz w:val="22"/>
                <w:szCs w:val="22"/>
              </w:rPr>
            </w:pPr>
          </w:p>
          <w:p w:rsidR="00627141" w:rsidRDefault="00627141" w:rsidP="004E06C8">
            <w:pPr>
              <w:rPr>
                <w:rFonts w:ascii="Arial" w:hAnsi="Arial" w:cs="Arial"/>
                <w:sz w:val="22"/>
                <w:szCs w:val="22"/>
              </w:rPr>
            </w:pPr>
            <w:r>
              <w:rPr>
                <w:rFonts w:ascii="Arial" w:hAnsi="Arial" w:cs="Arial"/>
                <w:sz w:val="22"/>
                <w:szCs w:val="22"/>
              </w:rPr>
              <w:t>Can be a timber frame roof built in situ or a prefabricated truss system built elsewhere and assembled on site</w:t>
            </w:r>
          </w:p>
          <w:p w:rsidR="00627141" w:rsidRDefault="00627141" w:rsidP="004E06C8">
            <w:pPr>
              <w:rPr>
                <w:rFonts w:ascii="Arial" w:hAnsi="Arial" w:cs="Arial"/>
                <w:sz w:val="22"/>
                <w:szCs w:val="22"/>
              </w:rPr>
            </w:pPr>
          </w:p>
          <w:p w:rsidR="00627141" w:rsidRDefault="00627141" w:rsidP="004E06C8">
            <w:pPr>
              <w:rPr>
                <w:rFonts w:ascii="Arial" w:hAnsi="Arial" w:cs="Arial"/>
                <w:sz w:val="22"/>
                <w:szCs w:val="22"/>
              </w:rPr>
            </w:pPr>
            <w:r>
              <w:rPr>
                <w:rFonts w:ascii="Arial" w:hAnsi="Arial" w:cs="Arial"/>
                <w:sz w:val="22"/>
                <w:szCs w:val="22"/>
              </w:rPr>
              <w:t>Types of roof systems include</w:t>
            </w:r>
          </w:p>
          <w:p w:rsidR="00627141" w:rsidRDefault="00627141" w:rsidP="004E06C8">
            <w:pPr>
              <w:rPr>
                <w:rFonts w:ascii="Arial" w:hAnsi="Arial" w:cs="Arial"/>
                <w:sz w:val="22"/>
                <w:szCs w:val="22"/>
              </w:rPr>
            </w:pPr>
            <w:r>
              <w:rPr>
                <w:rFonts w:ascii="Arial" w:hAnsi="Arial" w:cs="Arial"/>
                <w:sz w:val="22"/>
                <w:szCs w:val="22"/>
              </w:rPr>
              <w:t>- Gable</w:t>
            </w:r>
          </w:p>
          <w:p w:rsidR="004E06C8" w:rsidRDefault="00627141" w:rsidP="004E06C8">
            <w:pPr>
              <w:rPr>
                <w:rFonts w:ascii="Arial" w:hAnsi="Arial" w:cs="Arial"/>
                <w:sz w:val="22"/>
                <w:szCs w:val="22"/>
              </w:rPr>
            </w:pPr>
            <w:r>
              <w:rPr>
                <w:rFonts w:ascii="Arial" w:hAnsi="Arial" w:cs="Arial"/>
                <w:sz w:val="22"/>
                <w:szCs w:val="22"/>
              </w:rPr>
              <w:t>- Hip</w:t>
            </w:r>
          </w:p>
          <w:p w:rsidR="004E06C8" w:rsidRDefault="00627141" w:rsidP="004E06C8">
            <w:pPr>
              <w:rPr>
                <w:rFonts w:ascii="Arial" w:hAnsi="Arial" w:cs="Arial"/>
                <w:sz w:val="22"/>
                <w:szCs w:val="22"/>
              </w:rPr>
            </w:pPr>
            <w:r>
              <w:rPr>
                <w:rFonts w:ascii="Arial" w:hAnsi="Arial" w:cs="Arial"/>
                <w:sz w:val="22"/>
                <w:szCs w:val="22"/>
              </w:rPr>
              <w:t>- North light truss and lattice girder</w:t>
            </w:r>
          </w:p>
          <w:p w:rsidR="004E06C8" w:rsidRDefault="00627141" w:rsidP="004E06C8">
            <w:pPr>
              <w:rPr>
                <w:rFonts w:ascii="Arial" w:hAnsi="Arial" w:cs="Arial"/>
                <w:sz w:val="22"/>
                <w:szCs w:val="22"/>
              </w:rPr>
            </w:pPr>
            <w:r>
              <w:rPr>
                <w:rFonts w:ascii="Arial" w:hAnsi="Arial" w:cs="Arial"/>
                <w:sz w:val="22"/>
                <w:szCs w:val="22"/>
              </w:rPr>
              <w:t>- Rafter and purlin</w:t>
            </w:r>
          </w:p>
          <w:p w:rsidR="004E06C8" w:rsidRDefault="00627141" w:rsidP="004E06C8">
            <w:pPr>
              <w:rPr>
                <w:rFonts w:ascii="Arial" w:hAnsi="Arial" w:cs="Arial"/>
                <w:sz w:val="22"/>
                <w:szCs w:val="22"/>
              </w:rPr>
            </w:pPr>
            <w:r>
              <w:rPr>
                <w:rFonts w:ascii="Arial" w:hAnsi="Arial" w:cs="Arial"/>
                <w:sz w:val="22"/>
                <w:szCs w:val="22"/>
              </w:rPr>
              <w:t>- Skillion</w:t>
            </w:r>
          </w:p>
          <w:p w:rsidR="004E06C8" w:rsidRPr="00D4792F" w:rsidRDefault="00627141" w:rsidP="004E06C8">
            <w:pPr>
              <w:rPr>
                <w:rFonts w:ascii="Arial" w:hAnsi="Arial" w:cs="Arial"/>
                <w:sz w:val="22"/>
                <w:szCs w:val="22"/>
              </w:rPr>
            </w:pPr>
            <w:r>
              <w:rPr>
                <w:rFonts w:ascii="Arial" w:hAnsi="Arial" w:cs="Arial"/>
                <w:sz w:val="22"/>
                <w:szCs w:val="22"/>
              </w:rPr>
              <w:t>- Pre-fabricated and site fabricated trussed roof system</w:t>
            </w:r>
            <w:permEnd w:id="1997758690"/>
          </w:p>
        </w:tc>
        <w:permStart w:id="1833590859" w:edGrp="everyone" w:displacedByCustomXml="next"/>
        <w:sdt>
          <w:sdtPr>
            <w:rPr>
              <w:rFonts w:ascii="Arial" w:hAnsi="Arial" w:cs="Arial"/>
              <w:sz w:val="44"/>
              <w:szCs w:val="44"/>
            </w:rPr>
            <w:id w:val="-1314870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833590859" w:displacedByCustomXml="prev"/>
      </w:tr>
    </w:tbl>
    <w:p w:rsidR="00944B62" w:rsidRPr="00D4792F" w:rsidRDefault="00944B62" w:rsidP="00944B62">
      <w:pPr>
        <w:rPr>
          <w:rFonts w:ascii="Arial" w:hAnsi="Arial" w:cs="Arial"/>
          <w:sz w:val="20"/>
          <w:szCs w:val="22"/>
        </w:rPr>
      </w:pPr>
    </w:p>
    <w:p w:rsidR="00A532BE" w:rsidRDefault="00A532BE">
      <w:pPr>
        <w:jc w:val="left"/>
        <w:rPr>
          <w:rFonts w:ascii="Arial" w:hAnsi="Arial" w:cs="Arial"/>
          <w:sz w:val="20"/>
          <w:szCs w:val="22"/>
        </w:rPr>
      </w:pPr>
      <w:r>
        <w:rPr>
          <w:rFonts w:ascii="Arial" w:hAnsi="Arial" w:cs="Arial"/>
          <w:sz w:val="20"/>
          <w:szCs w:val="22"/>
        </w:rPr>
        <w:br w:type="page"/>
      </w:r>
    </w:p>
    <w:p w:rsidR="00944B62" w:rsidRPr="00D4792F" w:rsidRDefault="00944B62" w:rsidP="00944B62">
      <w:pPr>
        <w:numPr>
          <w:ilvl w:val="0"/>
          <w:numId w:val="9"/>
        </w:numPr>
        <w:ind w:left="851" w:hanging="851"/>
        <w:jc w:val="left"/>
        <w:rPr>
          <w:rFonts w:ascii="Arial" w:hAnsi="Arial"/>
          <w:b/>
        </w:rPr>
      </w:pPr>
      <w:bookmarkStart w:id="107" w:name="_Ref427583794"/>
      <w:r w:rsidRPr="00D4792F">
        <w:rPr>
          <w:rFonts w:ascii="Arial" w:hAnsi="Arial"/>
          <w:b/>
        </w:rPr>
        <w:lastRenderedPageBreak/>
        <w:t>Draw simple line diagrams to represent a gable roof, a hipped roof, hip and valley roof and a skillion roof.</w:t>
      </w:r>
      <w:bookmarkEnd w:id="107"/>
    </w:p>
    <w:p w:rsidR="00944B62" w:rsidRPr="00D4792F" w:rsidRDefault="00944B62" w:rsidP="00944B62">
      <w:pPr>
        <w:ind w:left="851"/>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c>
          <w:tcPr>
            <w:tcW w:w="1027" w:type="dxa"/>
            <w:tcBorders>
              <w:top w:val="nil"/>
              <w:left w:val="nil"/>
              <w:bottom w:val="nil"/>
              <w:right w:val="nil"/>
            </w:tcBorders>
          </w:tcPr>
          <w:p w:rsidR="004E06C8" w:rsidRPr="00D4792F" w:rsidRDefault="004E06C8" w:rsidP="004E06C8">
            <w:pPr>
              <w:jc w:val="left"/>
              <w:rPr>
                <w:rFonts w:ascii="Arial" w:hAnsi="Arial"/>
                <w:b/>
              </w:rPr>
            </w:pPr>
            <w:r w:rsidRPr="00D4792F">
              <w:rPr>
                <w:rFonts w:ascii="Arial" w:hAnsi="Arial"/>
                <w:b/>
                <w:sz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921981021" w:edGrp="everyone" w:displacedByCustomXml="next"/>
        <w:sdt>
          <w:sdtPr>
            <w:rPr>
              <w:rFonts w:ascii="Arial" w:hAnsi="Arial" w:cs="Arial"/>
              <w:sz w:val="44"/>
              <w:szCs w:val="44"/>
            </w:rPr>
            <w:id w:val="-852491410"/>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921981021"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3600" behindDoc="0" locked="0" layoutInCell="1" allowOverlap="1" wp14:anchorId="22ECC4F9" wp14:editId="704D5C7F">
                <wp:simplePos x="0" y="0"/>
                <wp:positionH relativeFrom="margin">
                  <wp:posOffset>-23495</wp:posOffset>
                </wp:positionH>
                <wp:positionV relativeFrom="paragraph">
                  <wp:posOffset>173355</wp:posOffset>
                </wp:positionV>
                <wp:extent cx="5796000" cy="7813963"/>
                <wp:effectExtent l="0" t="0" r="14605" b="15875"/>
                <wp:wrapNone/>
                <wp:docPr id="1053" name="Text Box 1053"/>
                <wp:cNvGraphicFramePr/>
                <a:graphic xmlns:a="http://schemas.openxmlformats.org/drawingml/2006/main">
                  <a:graphicData uri="http://schemas.microsoft.com/office/word/2010/wordprocessingShape">
                    <wps:wsp>
                      <wps:cNvSpPr txBox="1"/>
                      <wps:spPr>
                        <a:xfrm>
                          <a:off x="0" y="0"/>
                          <a:ext cx="5796000" cy="78139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552F" w:rsidRPr="00D3673C" w:rsidRDefault="003065ED" w:rsidP="00D3673C">
                            <w:pPr>
                              <w:rPr>
                                <w:rFonts w:ascii="Arial" w:hAnsi="Arial" w:cs="Arial"/>
                                <w:sz w:val="22"/>
                                <w:szCs w:val="22"/>
                              </w:rPr>
                            </w:pPr>
                            <w:permStart w:id="148135204" w:edGrp="everyone"/>
                            <w:r w:rsidRPr="003065ED">
                              <w:rPr>
                                <w:rFonts w:ascii="Arial" w:hAnsi="Arial" w:cs="Arial"/>
                                <w:noProof/>
                                <w:sz w:val="22"/>
                                <w:szCs w:val="22"/>
                              </w:rPr>
                              <w:drawing>
                                <wp:inline distT="0" distB="0" distL="0" distR="0">
                                  <wp:extent cx="5606415" cy="3153608"/>
                                  <wp:effectExtent l="0" t="0" r="0" b="8890"/>
                                  <wp:docPr id="8" name="Picture 8" descr="C:\Users\gavin.wong\Pictures\DSC_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vin.wong\Pictures\DSC_062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6415" cy="3153608"/>
                                          </a:xfrm>
                                          <a:prstGeom prst="rect">
                                            <a:avLst/>
                                          </a:prstGeom>
                                          <a:noFill/>
                                          <a:ln>
                                            <a:noFill/>
                                          </a:ln>
                                        </pic:spPr>
                                      </pic:pic>
                                    </a:graphicData>
                                  </a:graphic>
                                </wp:inline>
                              </w:drawing>
                            </w:r>
                            <w:permEnd w:id="148135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C4F9" id="Text Box 1053" o:spid="_x0000_s1032" type="#_x0000_t202" style="position:absolute;margin-left:-1.85pt;margin-top:13.65pt;width:456.4pt;height:61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" fillcolor="white [3201]" strokeweight=".5pt">
                <v:textbox>
                  <w:txbxContent>
                    <w:p w:rsidR="007C552F" w:rsidRPr="00D3673C" w:rsidRDefault="003065ED" w:rsidP="00D3673C">
                      <w:pPr>
                        <w:rPr>
                          <w:rFonts w:ascii="Arial" w:hAnsi="Arial" w:cs="Arial"/>
                          <w:sz w:val="22"/>
                          <w:szCs w:val="22"/>
                        </w:rPr>
                      </w:pPr>
                      <w:permStart w:id="148135204" w:edGrp="everyone"/>
                      <w:r w:rsidRPr="003065ED">
                        <w:rPr>
                          <w:rFonts w:ascii="Arial" w:hAnsi="Arial" w:cs="Arial"/>
                          <w:noProof/>
                          <w:sz w:val="22"/>
                          <w:szCs w:val="22"/>
                        </w:rPr>
                        <w:drawing>
                          <wp:inline distT="0" distB="0" distL="0" distR="0">
                            <wp:extent cx="5606415" cy="3153608"/>
                            <wp:effectExtent l="0" t="0" r="0" b="8890"/>
                            <wp:docPr id="8" name="Picture 8" descr="C:\Users\gavin.wong\Pictures\DSC_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vin.wong\Pictures\DSC_062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6415" cy="3153608"/>
                                    </a:xfrm>
                                    <a:prstGeom prst="rect">
                                      <a:avLst/>
                                    </a:prstGeom>
                                    <a:noFill/>
                                    <a:ln>
                                      <a:noFill/>
                                    </a:ln>
                                  </pic:spPr>
                                </pic:pic>
                              </a:graphicData>
                            </a:graphic>
                          </wp:inline>
                        </w:drawing>
                      </w:r>
                      <w:permEnd w:id="148135204"/>
                    </w:p>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8" w:name="_Ref427583800"/>
      <w:r w:rsidRPr="00D4792F">
        <w:rPr>
          <w:rFonts w:eastAsiaTheme="minorEastAsia"/>
          <w:kern w:val="24"/>
        </w:rPr>
        <w:t>Name at least eight (8) practical advantages of using prefabricated roof trusses</w:t>
      </w:r>
      <w:r w:rsidRPr="00D4792F">
        <w:t>.</w:t>
      </w:r>
      <w:bookmarkEnd w:id="108"/>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A662AA" w:rsidP="004E06C8">
            <w:pPr>
              <w:rPr>
                <w:rFonts w:ascii="Arial" w:hAnsi="Arial" w:cs="Arial"/>
                <w:sz w:val="22"/>
                <w:szCs w:val="22"/>
              </w:rPr>
            </w:pPr>
            <w:permStart w:id="2038520180" w:edGrp="everyone"/>
            <w:r>
              <w:rPr>
                <w:rFonts w:ascii="Arial" w:hAnsi="Arial" w:cs="Arial"/>
                <w:sz w:val="22"/>
                <w:szCs w:val="22"/>
              </w:rPr>
              <w:t>strong yet light to erect</w:t>
            </w:r>
          </w:p>
          <w:p w:rsidR="00A662AA" w:rsidRDefault="00A662AA" w:rsidP="004E06C8">
            <w:pPr>
              <w:rPr>
                <w:rFonts w:ascii="Arial" w:hAnsi="Arial" w:cs="Arial"/>
                <w:sz w:val="22"/>
                <w:szCs w:val="22"/>
              </w:rPr>
            </w:pPr>
            <w:r>
              <w:rPr>
                <w:rFonts w:ascii="Arial" w:hAnsi="Arial" w:cs="Arial"/>
                <w:sz w:val="22"/>
                <w:szCs w:val="22"/>
              </w:rPr>
              <w:t>can suit most roof shapes</w:t>
            </w:r>
          </w:p>
          <w:p w:rsidR="00A662AA" w:rsidRDefault="00A662AA" w:rsidP="004E06C8">
            <w:pPr>
              <w:rPr>
                <w:rFonts w:ascii="Arial" w:hAnsi="Arial" w:cs="Arial"/>
                <w:sz w:val="22"/>
                <w:szCs w:val="22"/>
              </w:rPr>
            </w:pPr>
            <w:r>
              <w:rPr>
                <w:rFonts w:ascii="Arial" w:hAnsi="Arial" w:cs="Arial"/>
                <w:sz w:val="22"/>
                <w:szCs w:val="22"/>
              </w:rPr>
              <w:t>less on-site fabrication therefore saving on labour</w:t>
            </w:r>
          </w:p>
          <w:p w:rsidR="00A662AA" w:rsidRDefault="00A662AA" w:rsidP="004E06C8">
            <w:pPr>
              <w:rPr>
                <w:rFonts w:ascii="Arial" w:hAnsi="Arial" w:cs="Arial"/>
                <w:sz w:val="22"/>
                <w:szCs w:val="22"/>
              </w:rPr>
            </w:pPr>
            <w:r>
              <w:rPr>
                <w:rFonts w:ascii="Arial" w:hAnsi="Arial" w:cs="Arial"/>
                <w:sz w:val="22"/>
                <w:szCs w:val="22"/>
              </w:rPr>
              <w:t>automated production</w:t>
            </w:r>
          </w:p>
          <w:p w:rsidR="00A662AA" w:rsidRDefault="00A662AA" w:rsidP="004E06C8">
            <w:pPr>
              <w:rPr>
                <w:rFonts w:ascii="Arial" w:hAnsi="Arial" w:cs="Arial"/>
                <w:sz w:val="22"/>
                <w:szCs w:val="22"/>
              </w:rPr>
            </w:pPr>
            <w:r>
              <w:rPr>
                <w:rFonts w:ascii="Arial" w:hAnsi="Arial" w:cs="Arial"/>
                <w:sz w:val="22"/>
                <w:szCs w:val="22"/>
              </w:rPr>
              <w:t>high quality control</w:t>
            </w:r>
          </w:p>
          <w:p w:rsidR="00A662AA" w:rsidRDefault="00A662AA" w:rsidP="004E06C8">
            <w:pPr>
              <w:rPr>
                <w:rFonts w:ascii="Arial" w:hAnsi="Arial" w:cs="Arial"/>
                <w:sz w:val="22"/>
                <w:szCs w:val="22"/>
              </w:rPr>
            </w:pPr>
            <w:r>
              <w:rPr>
                <w:rFonts w:ascii="Arial" w:hAnsi="Arial" w:cs="Arial"/>
                <w:sz w:val="22"/>
                <w:szCs w:val="22"/>
              </w:rPr>
              <w:t>makes maximum use of timber</w:t>
            </w:r>
          </w:p>
          <w:p w:rsidR="00A662AA" w:rsidRDefault="00A662AA" w:rsidP="004E06C8">
            <w:pPr>
              <w:rPr>
                <w:rFonts w:ascii="Arial" w:hAnsi="Arial" w:cs="Arial"/>
                <w:sz w:val="22"/>
                <w:szCs w:val="22"/>
              </w:rPr>
            </w:pPr>
            <w:r>
              <w:rPr>
                <w:rFonts w:ascii="Arial" w:hAnsi="Arial" w:cs="Arial"/>
                <w:sz w:val="22"/>
                <w:szCs w:val="22"/>
              </w:rPr>
              <w:t>capable of long spans</w:t>
            </w:r>
          </w:p>
          <w:p w:rsidR="00A662AA" w:rsidRDefault="00A662AA" w:rsidP="004E06C8">
            <w:pPr>
              <w:rPr>
                <w:rFonts w:ascii="Arial" w:hAnsi="Arial" w:cs="Arial"/>
                <w:sz w:val="22"/>
                <w:szCs w:val="22"/>
              </w:rPr>
            </w:pPr>
            <w:r>
              <w:rPr>
                <w:rFonts w:ascii="Arial" w:hAnsi="Arial" w:cs="Arial"/>
                <w:sz w:val="22"/>
                <w:szCs w:val="22"/>
              </w:rPr>
              <w:t>internal walls can be non-load bearing therefore lighter</w:t>
            </w:r>
          </w:p>
          <w:permEnd w:id="2038520180"/>
          <w:p w:rsidR="004E06C8" w:rsidRPr="00D4792F" w:rsidRDefault="004E06C8" w:rsidP="004E06C8">
            <w:pPr>
              <w:rPr>
                <w:rFonts w:ascii="Arial" w:hAnsi="Arial" w:cs="Arial"/>
                <w:sz w:val="22"/>
                <w:szCs w:val="22"/>
              </w:rPr>
            </w:pPr>
          </w:p>
        </w:tc>
        <w:permStart w:id="1646727541" w:edGrp="everyone" w:displacedByCustomXml="next"/>
        <w:sdt>
          <w:sdtPr>
            <w:rPr>
              <w:rFonts w:ascii="Arial" w:hAnsi="Arial" w:cs="Arial"/>
              <w:sz w:val="44"/>
              <w:szCs w:val="44"/>
            </w:rPr>
            <w:id w:val="-2160499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646727541"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9" w:name="_Ref427583806"/>
      <w:r w:rsidRPr="00D4792F">
        <w:rPr>
          <w:rFonts w:eastAsiaTheme="minorEastAsia"/>
          <w:kern w:val="24"/>
        </w:rPr>
        <w:t>What is roof cladding? What are the two most common materials used in Australia?</w:t>
      </w:r>
      <w:bookmarkEnd w:id="109"/>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71F2F" w:rsidRDefault="00071F2F" w:rsidP="004E06C8">
            <w:pPr>
              <w:rPr>
                <w:rFonts w:ascii="Arial" w:hAnsi="Arial" w:cs="Arial"/>
                <w:sz w:val="22"/>
                <w:szCs w:val="22"/>
              </w:rPr>
            </w:pPr>
            <w:permStart w:id="936709562" w:edGrp="everyone"/>
            <w:r>
              <w:rPr>
                <w:rFonts w:ascii="Arial" w:hAnsi="Arial" w:cs="Arial"/>
                <w:sz w:val="22"/>
                <w:szCs w:val="22"/>
              </w:rPr>
              <w:t>Roof cladding is the material used to protect the building from the weather</w:t>
            </w:r>
          </w:p>
          <w:p w:rsidR="00071F2F" w:rsidRDefault="00071F2F" w:rsidP="004E06C8">
            <w:pPr>
              <w:rPr>
                <w:rFonts w:ascii="Arial" w:hAnsi="Arial" w:cs="Arial"/>
                <w:sz w:val="22"/>
                <w:szCs w:val="22"/>
              </w:rPr>
            </w:pPr>
          </w:p>
          <w:p w:rsidR="00071F2F" w:rsidRDefault="00071F2F" w:rsidP="004E06C8">
            <w:pPr>
              <w:rPr>
                <w:rFonts w:ascii="Arial" w:hAnsi="Arial" w:cs="Arial"/>
                <w:sz w:val="22"/>
                <w:szCs w:val="22"/>
              </w:rPr>
            </w:pPr>
            <w:r>
              <w:rPr>
                <w:rFonts w:ascii="Arial" w:hAnsi="Arial" w:cs="Arial"/>
                <w:sz w:val="22"/>
                <w:szCs w:val="22"/>
              </w:rPr>
              <w:t>The two most common in Australia are</w:t>
            </w:r>
          </w:p>
          <w:p w:rsidR="004E06C8" w:rsidRDefault="00071F2F" w:rsidP="004E06C8">
            <w:pPr>
              <w:rPr>
                <w:rFonts w:ascii="Arial" w:hAnsi="Arial" w:cs="Arial"/>
                <w:sz w:val="22"/>
                <w:szCs w:val="22"/>
              </w:rPr>
            </w:pPr>
            <w:r>
              <w:rPr>
                <w:rFonts w:ascii="Arial" w:hAnsi="Arial" w:cs="Arial"/>
                <w:sz w:val="22"/>
                <w:szCs w:val="22"/>
              </w:rPr>
              <w:t>Roof tiles</w:t>
            </w:r>
          </w:p>
          <w:p w:rsidR="004E06C8" w:rsidRPr="00D4792F" w:rsidRDefault="00071F2F" w:rsidP="004E06C8">
            <w:pPr>
              <w:rPr>
                <w:rFonts w:ascii="Arial" w:hAnsi="Arial" w:cs="Arial"/>
                <w:sz w:val="22"/>
                <w:szCs w:val="22"/>
              </w:rPr>
            </w:pPr>
            <w:r>
              <w:rPr>
                <w:rFonts w:ascii="Arial" w:hAnsi="Arial" w:cs="Arial"/>
                <w:sz w:val="22"/>
                <w:szCs w:val="22"/>
              </w:rPr>
              <w:t>Metal sheeting</w:t>
            </w:r>
            <w:permEnd w:id="936709562"/>
          </w:p>
        </w:tc>
        <w:permStart w:id="1104438657" w:edGrp="everyone" w:displacedByCustomXml="next"/>
        <w:sdt>
          <w:sdtPr>
            <w:rPr>
              <w:rFonts w:ascii="Arial" w:hAnsi="Arial" w:cs="Arial"/>
              <w:sz w:val="44"/>
              <w:szCs w:val="44"/>
            </w:rPr>
            <w:id w:val="17809126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104438657"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0" w:name="_Ref427583809"/>
      <w:r w:rsidRPr="00D4792F">
        <w:rPr>
          <w:rFonts w:eastAsiaTheme="minorEastAsia"/>
          <w:kern w:val="24"/>
        </w:rPr>
        <w:t>What pitch of roof should roof tiles be applied? Are there exceptions?</w:t>
      </w:r>
      <w:bookmarkEnd w:id="110"/>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71F2F" w:rsidP="004E06C8">
            <w:pPr>
              <w:rPr>
                <w:rFonts w:ascii="Arial" w:hAnsi="Arial" w:cs="Arial"/>
                <w:sz w:val="22"/>
                <w:szCs w:val="22"/>
              </w:rPr>
            </w:pPr>
            <w:permStart w:id="1835341931" w:edGrp="everyone"/>
            <w:r>
              <w:rPr>
                <w:rFonts w:ascii="Arial" w:hAnsi="Arial" w:cs="Arial"/>
                <w:sz w:val="22"/>
                <w:szCs w:val="22"/>
              </w:rPr>
              <w:t>Generally 15 degrees but some materials require 25 degrees</w:t>
            </w:r>
            <w:permEnd w:id="1835341931"/>
          </w:p>
        </w:tc>
        <w:permStart w:id="1391616658" w:edGrp="everyone" w:displacedByCustomXml="next"/>
        <w:sdt>
          <w:sdtPr>
            <w:rPr>
              <w:rFonts w:ascii="Arial" w:hAnsi="Arial" w:cs="Arial"/>
              <w:sz w:val="44"/>
              <w:szCs w:val="44"/>
            </w:rPr>
            <w:id w:val="303122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391616658" w:displacedByCustomXml="prev"/>
      </w:tr>
    </w:tbl>
    <w:p w:rsidR="00F252C6" w:rsidRPr="00D4792F" w:rsidRDefault="00F252C6" w:rsidP="00F252C6">
      <w:pPr>
        <w:rPr>
          <w:rFonts w:ascii="Arial" w:hAnsi="Arial" w:cs="Arial"/>
          <w:sz w:val="22"/>
          <w:szCs w:val="22"/>
        </w:rPr>
      </w:pPr>
    </w:p>
    <w:p w:rsidR="00FE7509" w:rsidRPr="00D4792F" w:rsidRDefault="00FE7509" w:rsidP="00FE7509">
      <w:pPr>
        <w:ind w:right="-24"/>
        <w:rPr>
          <w:rFonts w:ascii="Arial" w:hAnsi="Arial" w:cs="Arial"/>
          <w:sz w:val="22"/>
          <w:szCs w:val="22"/>
        </w:rPr>
      </w:pPr>
    </w:p>
    <w:p w:rsidR="00FE7509" w:rsidRPr="00D4792F" w:rsidRDefault="00FE7509" w:rsidP="00FE7509">
      <w:pPr>
        <w:pStyle w:val="11CSTCPLQuestionBullet"/>
        <w:ind w:left="851" w:hanging="851"/>
      </w:pPr>
      <w:bookmarkStart w:id="111" w:name="_Ref427584593"/>
      <w:r w:rsidRPr="00D4792F">
        <w:t>Describe the materials listed in the table below.</w:t>
      </w:r>
      <w:bookmarkEnd w:id="111"/>
    </w:p>
    <w:p w:rsidR="00FE7509" w:rsidRPr="00D4792F" w:rsidRDefault="00FE7509" w:rsidP="00FE750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24"/>
      </w:tblGrid>
      <w:tr w:rsidR="004E06C8" w:rsidRPr="00D4792F" w:rsidTr="00443E89">
        <w:tc>
          <w:tcPr>
            <w:tcW w:w="555" w:type="pct"/>
            <w:tcBorders>
              <w:top w:val="nil"/>
              <w:left w:val="nil"/>
              <w:bottom w:val="nil"/>
              <w:right w:val="single" w:sz="12" w:space="0" w:color="auto"/>
            </w:tcBorders>
            <w:shd w:val="clear" w:color="auto" w:fill="auto"/>
          </w:tcPr>
          <w:p w:rsidR="004E06C8" w:rsidRPr="00D4792F" w:rsidRDefault="004E06C8" w:rsidP="004E06C8">
            <w:pPr>
              <w:keepNext/>
              <w:ind w:left="993" w:hanging="993"/>
            </w:pPr>
            <w:r w:rsidRPr="00D4792F">
              <w:rPr>
                <w:rFonts w:ascii="Arial" w:hAnsi="Arial" w:cs="Arial"/>
                <w:b/>
                <w:sz w:val="22"/>
                <w:szCs w:val="22"/>
              </w:rPr>
              <w:t>Answer</w:t>
            </w:r>
          </w:p>
        </w:tc>
        <w:tc>
          <w:tcPr>
            <w:tcW w:w="825" w:type="pct"/>
            <w:tcBorders>
              <w:top w:val="single" w:sz="12" w:space="0" w:color="auto"/>
              <w:bottom w:val="single" w:sz="12" w:space="0" w:color="auto"/>
              <w:right w:val="single" w:sz="4" w:space="0" w:color="auto"/>
            </w:tcBorders>
            <w:shd w:val="clear" w:color="auto" w:fill="C0C0C0"/>
            <w:vAlign w:val="center"/>
          </w:tcPr>
          <w:p w:rsidR="004E06C8" w:rsidRPr="00D4792F" w:rsidRDefault="004E06C8" w:rsidP="004E06C8">
            <w:pPr>
              <w:keepNext/>
              <w:ind w:left="993" w:right="82" w:hanging="993"/>
              <w:jc w:val="center"/>
            </w:pPr>
            <w:r w:rsidRPr="00D4792F">
              <w:t>Term</w:t>
            </w:r>
          </w:p>
        </w:tc>
        <w:tc>
          <w:tcPr>
            <w:tcW w:w="3277" w:type="pct"/>
            <w:tcBorders>
              <w:top w:val="single" w:sz="12" w:space="0" w:color="auto"/>
              <w:left w:val="single" w:sz="4" w:space="0" w:color="auto"/>
              <w:bottom w:val="single" w:sz="12" w:space="0" w:color="auto"/>
            </w:tcBorders>
            <w:shd w:val="clear" w:color="auto" w:fill="C0C0C0"/>
            <w:vAlign w:val="center"/>
          </w:tcPr>
          <w:p w:rsidR="004E06C8" w:rsidRPr="00D4792F" w:rsidRDefault="004E06C8" w:rsidP="004E06C8">
            <w:pPr>
              <w:keepNext/>
              <w:ind w:left="993" w:right="82" w:hanging="993"/>
              <w:jc w:val="center"/>
            </w:pPr>
            <w:r w:rsidRPr="00D4792F">
              <w:t>Description</w:t>
            </w:r>
          </w:p>
        </w:tc>
        <w:permStart w:id="882126768" w:edGrp="everyone" w:displacedByCustomXml="next"/>
        <w:sdt>
          <w:sdtPr>
            <w:rPr>
              <w:rFonts w:ascii="Arial" w:hAnsi="Arial" w:cs="Arial"/>
              <w:sz w:val="44"/>
              <w:szCs w:val="44"/>
            </w:rPr>
            <w:id w:val="-19106789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E06C8" w:rsidRPr="00F16B1B" w:rsidRDefault="00443E89" w:rsidP="004E06C8">
                <w:pPr>
                  <w:keepNext/>
                  <w:ind w:left="993" w:hanging="993"/>
                </w:pPr>
                <w:r>
                  <w:rPr>
                    <w:rFonts w:ascii="Arial" w:hAnsi="Arial" w:cs="Arial"/>
                    <w:sz w:val="44"/>
                    <w:szCs w:val="44"/>
                  </w:rPr>
                  <w:sym w:font="Wingdings" w:char="F0A8"/>
                </w:r>
              </w:p>
            </w:tc>
          </w:sdtContent>
        </w:sdt>
        <w:permEnd w:id="882126768" w:displacedByCustomXml="prev"/>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top w:val="single" w:sz="12" w:space="0" w:color="auto"/>
              <w:right w:val="single" w:sz="4" w:space="0" w:color="auto"/>
            </w:tcBorders>
            <w:shd w:val="clear" w:color="auto" w:fill="auto"/>
            <w:vAlign w:val="center"/>
          </w:tcPr>
          <w:p w:rsidR="004E06C8" w:rsidRPr="00D4792F" w:rsidRDefault="004E06C8" w:rsidP="00980831">
            <w:pPr>
              <w:ind w:right="82"/>
              <w:jc w:val="center"/>
            </w:pPr>
            <w:r w:rsidRPr="00D4792F">
              <w:rPr>
                <w:bCs/>
              </w:rPr>
              <w:t>Terracotta tile</w:t>
            </w:r>
          </w:p>
        </w:tc>
        <w:tc>
          <w:tcPr>
            <w:tcW w:w="3277" w:type="pct"/>
            <w:tcBorders>
              <w:top w:val="single" w:sz="12" w:space="0" w:color="auto"/>
              <w:left w:val="single" w:sz="4" w:space="0" w:color="auto"/>
            </w:tcBorders>
            <w:shd w:val="clear" w:color="auto" w:fill="auto"/>
            <w:vAlign w:val="center"/>
          </w:tcPr>
          <w:p w:rsidR="004E06C8" w:rsidRPr="001762EF" w:rsidRDefault="00071F2F" w:rsidP="00980831">
            <w:pPr>
              <w:ind w:right="82"/>
              <w:jc w:val="left"/>
              <w:rPr>
                <w:rFonts w:ascii="Arial" w:hAnsi="Arial" w:cs="Arial"/>
                <w:sz w:val="22"/>
              </w:rPr>
            </w:pPr>
            <w:permStart w:id="1905594137" w:edGrp="everyone"/>
            <w:r>
              <w:rPr>
                <w:rFonts w:ascii="Arial" w:hAnsi="Arial" w:cs="Arial"/>
                <w:sz w:val="22"/>
              </w:rPr>
              <w:t xml:space="preserve">Formed from wet clay then fired to give a durable, long life roofing product. </w:t>
            </w:r>
            <w:r w:rsidR="00A662AA">
              <w:rPr>
                <w:rFonts w:ascii="Arial" w:hAnsi="Arial" w:cs="Arial"/>
                <w:sz w:val="22"/>
              </w:rPr>
              <w:t>Terracotta tiles have a life greater than 50 years.</w:t>
            </w:r>
            <w:permEnd w:id="1905594137"/>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Concrete tile</w:t>
            </w:r>
          </w:p>
        </w:tc>
        <w:tc>
          <w:tcPr>
            <w:tcW w:w="3277" w:type="pct"/>
            <w:tcBorders>
              <w:left w:val="single" w:sz="4" w:space="0" w:color="auto"/>
            </w:tcBorders>
            <w:shd w:val="clear" w:color="auto" w:fill="auto"/>
            <w:vAlign w:val="center"/>
          </w:tcPr>
          <w:p w:rsidR="004E06C8" w:rsidRPr="001762EF" w:rsidRDefault="00A662AA" w:rsidP="00980831">
            <w:pPr>
              <w:ind w:right="82"/>
              <w:jc w:val="left"/>
              <w:rPr>
                <w:rFonts w:ascii="Arial" w:hAnsi="Arial" w:cs="Arial"/>
                <w:sz w:val="22"/>
              </w:rPr>
            </w:pPr>
            <w:permStart w:id="1611996984" w:edGrp="everyone"/>
            <w:r>
              <w:rPr>
                <w:rFonts w:ascii="Arial" w:hAnsi="Arial" w:cs="Arial"/>
                <w:sz w:val="22"/>
              </w:rPr>
              <w:t>Modelled on terracotta tile however, made from concrete. Stable and warp free and have a useful life span approaching that of terracotta. Colour is applied and tends to fade with time.</w:t>
            </w:r>
            <w:permEnd w:id="1611996984"/>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Slate tile</w:t>
            </w:r>
          </w:p>
        </w:tc>
        <w:tc>
          <w:tcPr>
            <w:tcW w:w="3277" w:type="pct"/>
            <w:tcBorders>
              <w:left w:val="single" w:sz="4" w:space="0" w:color="auto"/>
            </w:tcBorders>
            <w:shd w:val="clear" w:color="auto" w:fill="auto"/>
            <w:vAlign w:val="center"/>
          </w:tcPr>
          <w:p w:rsidR="004E06C8" w:rsidRPr="001762EF" w:rsidRDefault="00A662AA" w:rsidP="00980831">
            <w:pPr>
              <w:ind w:right="82"/>
              <w:jc w:val="left"/>
              <w:rPr>
                <w:rFonts w:ascii="Arial" w:hAnsi="Arial" w:cs="Arial"/>
                <w:sz w:val="22"/>
              </w:rPr>
            </w:pPr>
            <w:permStart w:id="1555784405" w:edGrp="everyone"/>
            <w:r>
              <w:rPr>
                <w:rFonts w:ascii="Arial" w:hAnsi="Arial" w:cs="Arial"/>
                <w:sz w:val="22"/>
              </w:rPr>
              <w:t>Naturally occurring rock</w:t>
            </w:r>
            <w:permEnd w:id="1555784405"/>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Fibre cement shingles</w:t>
            </w:r>
          </w:p>
        </w:tc>
        <w:tc>
          <w:tcPr>
            <w:tcW w:w="3277" w:type="pct"/>
            <w:tcBorders>
              <w:left w:val="single" w:sz="4" w:space="0" w:color="auto"/>
            </w:tcBorders>
            <w:shd w:val="clear" w:color="auto" w:fill="auto"/>
            <w:vAlign w:val="center"/>
          </w:tcPr>
          <w:p w:rsidR="004E06C8" w:rsidRPr="001762EF" w:rsidRDefault="00A662AA" w:rsidP="00980831">
            <w:pPr>
              <w:ind w:right="82"/>
              <w:jc w:val="left"/>
              <w:rPr>
                <w:rFonts w:ascii="Arial" w:hAnsi="Arial" w:cs="Arial"/>
                <w:sz w:val="22"/>
              </w:rPr>
            </w:pPr>
            <w:permStart w:id="738934431" w:edGrp="everyone"/>
            <w:r>
              <w:rPr>
                <w:rFonts w:ascii="Arial" w:hAnsi="Arial" w:cs="Arial"/>
                <w:sz w:val="22"/>
              </w:rPr>
              <w:t>Like slate tiles but formed from reinforced cement</w:t>
            </w:r>
            <w:permEnd w:id="738934431"/>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Timber shingle/shake</w:t>
            </w:r>
          </w:p>
        </w:tc>
        <w:tc>
          <w:tcPr>
            <w:tcW w:w="3277" w:type="pct"/>
            <w:tcBorders>
              <w:left w:val="single" w:sz="4" w:space="0" w:color="auto"/>
            </w:tcBorders>
            <w:shd w:val="clear" w:color="auto" w:fill="auto"/>
            <w:vAlign w:val="center"/>
          </w:tcPr>
          <w:p w:rsidR="004E06C8" w:rsidRPr="001762EF" w:rsidRDefault="00A662AA" w:rsidP="00980831">
            <w:pPr>
              <w:ind w:right="82"/>
              <w:jc w:val="left"/>
              <w:rPr>
                <w:rFonts w:ascii="Arial" w:hAnsi="Arial" w:cs="Arial"/>
                <w:sz w:val="22"/>
              </w:rPr>
            </w:pPr>
            <w:permStart w:id="547576571" w:edGrp="everyone"/>
            <w:r>
              <w:rPr>
                <w:rFonts w:ascii="Arial" w:hAnsi="Arial" w:cs="Arial"/>
                <w:sz w:val="22"/>
              </w:rPr>
              <w:t>Made of sawn or split timber boards</w:t>
            </w:r>
            <w:permEnd w:id="547576571"/>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Aluminium or steel pressed tile</w:t>
            </w:r>
          </w:p>
        </w:tc>
        <w:tc>
          <w:tcPr>
            <w:tcW w:w="3277" w:type="pct"/>
            <w:tcBorders>
              <w:left w:val="single" w:sz="4" w:space="0" w:color="auto"/>
            </w:tcBorders>
            <w:shd w:val="clear" w:color="auto" w:fill="auto"/>
            <w:vAlign w:val="center"/>
          </w:tcPr>
          <w:p w:rsidR="004E06C8" w:rsidRPr="001762EF" w:rsidRDefault="00A662AA" w:rsidP="00980831">
            <w:pPr>
              <w:ind w:right="82"/>
              <w:jc w:val="left"/>
              <w:rPr>
                <w:rFonts w:ascii="Arial" w:hAnsi="Arial" w:cs="Arial"/>
                <w:sz w:val="22"/>
              </w:rPr>
            </w:pPr>
            <w:permStart w:id="760822525" w:edGrp="everyone"/>
            <w:r>
              <w:rPr>
                <w:rFonts w:ascii="Arial" w:hAnsi="Arial" w:cs="Arial"/>
                <w:sz w:val="22"/>
              </w:rPr>
              <w:t>Metal that is shaped to imitate a tile</w:t>
            </w:r>
            <w:permEnd w:id="760822525"/>
          </w:p>
        </w:tc>
        <w:tc>
          <w:tcPr>
            <w:tcW w:w="343" w:type="pct"/>
            <w:tcBorders>
              <w:top w:val="nil"/>
              <w:left w:val="single" w:sz="12" w:space="0" w:color="auto"/>
              <w:bottom w:val="nil"/>
              <w:right w:val="nil"/>
            </w:tcBorders>
          </w:tcPr>
          <w:p w:rsidR="004E06C8" w:rsidRPr="00D4792F" w:rsidRDefault="004E06C8" w:rsidP="00980831">
            <w:pPr>
              <w:ind w:left="993" w:hanging="993"/>
            </w:pPr>
          </w:p>
        </w:tc>
      </w:tr>
    </w:tbl>
    <w:p w:rsidR="00FE7509" w:rsidRPr="00D4792F" w:rsidRDefault="00FE7509" w:rsidP="00FE7509">
      <w:pPr>
        <w:rPr>
          <w:rFonts w:ascii="Arial" w:hAnsi="Arial" w:cs="Arial"/>
          <w:sz w:val="22"/>
          <w:szCs w:val="22"/>
        </w:rPr>
      </w:pPr>
    </w:p>
    <w:p w:rsidR="00FE7509" w:rsidRPr="00D4792F" w:rsidRDefault="00FE7509" w:rsidP="00FE7509">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2" w:name="_Ref427584594"/>
      <w:r w:rsidRPr="00D4792F">
        <w:rPr>
          <w:rFonts w:eastAsiaTheme="minorEastAsia"/>
          <w:kern w:val="24"/>
        </w:rPr>
        <w:t>Devise a useful r</w:t>
      </w:r>
      <w:r w:rsidRPr="00D4792F">
        <w:rPr>
          <w:rFonts w:eastAsiaTheme="minorEastAsia"/>
          <w:bCs/>
          <w:kern w:val="24"/>
        </w:rPr>
        <w:t>oof framing checklist</w:t>
      </w:r>
      <w:r w:rsidRPr="00D4792F">
        <w:rPr>
          <w:rFonts w:eastAsiaTheme="minorEastAsia"/>
          <w:kern w:val="24"/>
        </w:rPr>
        <w:t xml:space="preserve"> for ensuring the quality of the roof frame once it is installed.</w:t>
      </w:r>
      <w:bookmarkEnd w:id="11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218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FB3420" w:rsidP="004E06C8">
            <w:pPr>
              <w:rPr>
                <w:rFonts w:ascii="Arial" w:hAnsi="Arial" w:cs="Arial"/>
                <w:sz w:val="22"/>
                <w:szCs w:val="22"/>
              </w:rPr>
            </w:pPr>
            <w:permStart w:id="1060010924" w:edGrp="everyone"/>
            <w:r>
              <w:rPr>
                <w:rFonts w:ascii="Arial" w:hAnsi="Arial" w:cs="Arial"/>
                <w:sz w:val="22"/>
                <w:szCs w:val="22"/>
              </w:rPr>
              <w:t>Does the roof pitch match the plan?</w:t>
            </w:r>
          </w:p>
          <w:p w:rsidR="004E06C8" w:rsidRDefault="00FB3420" w:rsidP="004E06C8">
            <w:pPr>
              <w:rPr>
                <w:rFonts w:ascii="Arial" w:hAnsi="Arial" w:cs="Arial"/>
                <w:sz w:val="22"/>
                <w:szCs w:val="22"/>
              </w:rPr>
            </w:pPr>
            <w:r>
              <w:rPr>
                <w:rFonts w:ascii="Arial" w:hAnsi="Arial" w:cs="Arial"/>
                <w:sz w:val="22"/>
                <w:szCs w:val="22"/>
              </w:rPr>
              <w:t>Is the ridge, hips, rafters and under purlins propped at the correct centres?</w:t>
            </w:r>
          </w:p>
          <w:p w:rsidR="00FB3420" w:rsidRDefault="00FB3420" w:rsidP="004E06C8">
            <w:pPr>
              <w:rPr>
                <w:rFonts w:ascii="Arial" w:hAnsi="Arial" w:cs="Arial"/>
                <w:sz w:val="22"/>
                <w:szCs w:val="22"/>
              </w:rPr>
            </w:pPr>
            <w:r>
              <w:rPr>
                <w:rFonts w:ascii="Arial" w:hAnsi="Arial" w:cs="Arial"/>
                <w:sz w:val="22"/>
                <w:szCs w:val="22"/>
              </w:rPr>
              <w:t>Are there adequate collar ties?</w:t>
            </w:r>
          </w:p>
          <w:p w:rsidR="00FB3420" w:rsidRDefault="00FB3420" w:rsidP="004E06C8">
            <w:pPr>
              <w:rPr>
                <w:rFonts w:ascii="Arial" w:hAnsi="Arial" w:cs="Arial"/>
                <w:sz w:val="22"/>
                <w:szCs w:val="22"/>
              </w:rPr>
            </w:pPr>
            <w:r>
              <w:rPr>
                <w:rFonts w:ascii="Arial" w:hAnsi="Arial" w:cs="Arial"/>
                <w:sz w:val="22"/>
                <w:szCs w:val="22"/>
              </w:rPr>
              <w:t>Check the line of the rafter, hips and valleys</w:t>
            </w:r>
          </w:p>
          <w:p w:rsidR="00FB3420" w:rsidRDefault="00FB3420" w:rsidP="004E06C8">
            <w:pPr>
              <w:rPr>
                <w:rFonts w:ascii="Arial" w:hAnsi="Arial" w:cs="Arial"/>
                <w:sz w:val="22"/>
                <w:szCs w:val="22"/>
              </w:rPr>
            </w:pPr>
            <w:r>
              <w:rPr>
                <w:rFonts w:ascii="Arial" w:hAnsi="Arial" w:cs="Arial"/>
                <w:sz w:val="22"/>
                <w:szCs w:val="22"/>
              </w:rPr>
              <w:t>Check the support to strutting beams</w:t>
            </w:r>
          </w:p>
          <w:p w:rsidR="00FB3420" w:rsidRDefault="00FB3420" w:rsidP="004E06C8">
            <w:pPr>
              <w:rPr>
                <w:rFonts w:ascii="Arial" w:hAnsi="Arial" w:cs="Arial"/>
                <w:sz w:val="22"/>
                <w:szCs w:val="22"/>
              </w:rPr>
            </w:pPr>
            <w:r>
              <w:rPr>
                <w:rFonts w:ascii="Arial" w:hAnsi="Arial" w:cs="Arial"/>
                <w:sz w:val="22"/>
                <w:szCs w:val="22"/>
              </w:rPr>
              <w:t>Check the fascia and barge boards are fixed correctly</w:t>
            </w:r>
          </w:p>
          <w:p w:rsidR="00FB3420" w:rsidRDefault="00FB3420" w:rsidP="004E06C8">
            <w:pPr>
              <w:rPr>
                <w:rFonts w:ascii="Arial" w:hAnsi="Arial" w:cs="Arial"/>
                <w:sz w:val="22"/>
                <w:szCs w:val="22"/>
              </w:rPr>
            </w:pPr>
            <w:r>
              <w:rPr>
                <w:rFonts w:ascii="Arial" w:hAnsi="Arial" w:cs="Arial"/>
                <w:sz w:val="22"/>
                <w:szCs w:val="22"/>
              </w:rPr>
              <w:t>Check all tie-downs and fixings</w:t>
            </w:r>
          </w:p>
          <w:p w:rsidR="00FB3420" w:rsidRDefault="00FB3420" w:rsidP="004E06C8">
            <w:pPr>
              <w:rPr>
                <w:rFonts w:ascii="Arial" w:hAnsi="Arial" w:cs="Arial"/>
                <w:sz w:val="22"/>
                <w:szCs w:val="22"/>
              </w:rPr>
            </w:pPr>
            <w:r>
              <w:rPr>
                <w:rFonts w:ascii="Arial" w:hAnsi="Arial" w:cs="Arial"/>
                <w:sz w:val="22"/>
                <w:szCs w:val="22"/>
              </w:rPr>
              <w:t>Check ceiling joist and alignment with rafters</w:t>
            </w:r>
          </w:p>
          <w:p w:rsidR="00FB3420" w:rsidRDefault="00FB3420" w:rsidP="004E06C8">
            <w:pPr>
              <w:rPr>
                <w:rFonts w:ascii="Arial" w:hAnsi="Arial" w:cs="Arial"/>
                <w:sz w:val="22"/>
                <w:szCs w:val="22"/>
              </w:rPr>
            </w:pPr>
            <w:r>
              <w:rPr>
                <w:rFonts w:ascii="Arial" w:hAnsi="Arial" w:cs="Arial"/>
                <w:sz w:val="22"/>
                <w:szCs w:val="22"/>
              </w:rPr>
              <w:t>Check hanging beams</w:t>
            </w:r>
          </w:p>
          <w:p w:rsidR="00FB3420" w:rsidRDefault="00FB3420" w:rsidP="004E06C8">
            <w:pPr>
              <w:rPr>
                <w:rFonts w:ascii="Arial" w:hAnsi="Arial" w:cs="Arial"/>
                <w:sz w:val="22"/>
                <w:szCs w:val="22"/>
              </w:rPr>
            </w:pPr>
            <w:r>
              <w:rPr>
                <w:rFonts w:ascii="Arial" w:hAnsi="Arial" w:cs="Arial"/>
                <w:sz w:val="22"/>
                <w:szCs w:val="22"/>
              </w:rPr>
              <w:t>Check trimmers for location</w:t>
            </w:r>
          </w:p>
          <w:p w:rsidR="00FB3420" w:rsidRDefault="00FB3420" w:rsidP="004E06C8">
            <w:pPr>
              <w:rPr>
                <w:rFonts w:ascii="Arial" w:hAnsi="Arial" w:cs="Arial"/>
                <w:sz w:val="22"/>
                <w:szCs w:val="22"/>
              </w:rPr>
            </w:pPr>
            <w:r>
              <w:rPr>
                <w:rFonts w:ascii="Arial" w:hAnsi="Arial" w:cs="Arial"/>
                <w:sz w:val="22"/>
                <w:szCs w:val="22"/>
              </w:rPr>
              <w:t xml:space="preserve">Check trimmers for </w:t>
            </w:r>
            <w:r w:rsidR="005F6331">
              <w:rPr>
                <w:rFonts w:ascii="Arial" w:hAnsi="Arial" w:cs="Arial"/>
                <w:sz w:val="22"/>
                <w:szCs w:val="22"/>
              </w:rPr>
              <w:t>access hole</w:t>
            </w:r>
          </w:p>
          <w:p w:rsidR="00FB3420" w:rsidRDefault="00FB3420" w:rsidP="004E06C8">
            <w:pPr>
              <w:rPr>
                <w:rFonts w:ascii="Arial" w:hAnsi="Arial" w:cs="Arial"/>
                <w:sz w:val="22"/>
                <w:szCs w:val="22"/>
              </w:rPr>
            </w:pPr>
          </w:p>
          <w:permEnd w:id="1060010924"/>
          <w:p w:rsidR="004E06C8" w:rsidRPr="00D4792F" w:rsidRDefault="004E06C8" w:rsidP="004E06C8">
            <w:pPr>
              <w:rPr>
                <w:rFonts w:ascii="Arial" w:hAnsi="Arial" w:cs="Arial"/>
                <w:sz w:val="22"/>
                <w:szCs w:val="22"/>
              </w:rPr>
            </w:pPr>
          </w:p>
        </w:tc>
        <w:permStart w:id="2130397451" w:edGrp="everyone" w:displacedByCustomXml="next"/>
        <w:sdt>
          <w:sdtPr>
            <w:rPr>
              <w:rFonts w:ascii="Arial" w:hAnsi="Arial" w:cs="Arial"/>
              <w:sz w:val="44"/>
              <w:szCs w:val="44"/>
            </w:rPr>
            <w:id w:val="6324492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2130397451" w:displacedByCustomXml="prev"/>
      </w:tr>
    </w:tbl>
    <w:p w:rsidR="00FA6F10" w:rsidRPr="00D4792F" w:rsidRDefault="00FA6F10" w:rsidP="00FA6F10">
      <w:pPr>
        <w:rPr>
          <w:rFonts w:ascii="Arial" w:hAnsi="Arial" w:cs="Arial"/>
          <w:sz w:val="22"/>
          <w:szCs w:val="22"/>
        </w:rPr>
      </w:pPr>
    </w:p>
    <w:p w:rsidR="00FA6F10" w:rsidRPr="00D4792F" w:rsidRDefault="00FA6F10">
      <w:pPr>
        <w:jc w:val="left"/>
        <w:rPr>
          <w:rFonts w:ascii="Arial" w:hAnsi="Arial" w:cs="Arial"/>
          <w:sz w:val="22"/>
          <w:szCs w:val="22"/>
        </w:rPr>
      </w:pPr>
    </w:p>
    <w:p w:rsidR="00FA6F10" w:rsidRPr="00D4792F" w:rsidRDefault="00FA6F10" w:rsidP="00FA6F10">
      <w:pPr>
        <w:pStyle w:val="11CSTCPLQuestionBullet"/>
        <w:ind w:left="851" w:hanging="851"/>
      </w:pPr>
      <w:bookmarkStart w:id="113" w:name="_Ref427237026"/>
      <w:r w:rsidRPr="00D4792F">
        <w:rPr>
          <w:rFonts w:eastAsiaTheme="minorEastAsia"/>
          <w:bCs/>
          <w:kern w:val="24"/>
        </w:rPr>
        <w:lastRenderedPageBreak/>
        <w:t xml:space="preserve">Describe the intent of wall systems and the materials they are typically made from. </w:t>
      </w:r>
      <w:r w:rsidRPr="00D4792F">
        <w:rPr>
          <w:rFonts w:eastAsiaTheme="minorEastAsia"/>
          <w:bCs/>
          <w:kern w:val="24"/>
        </w:rPr>
        <w:br/>
      </w:r>
      <w:r w:rsidRPr="00D4792F">
        <w:rPr>
          <w:rFonts w:eastAsiaTheme="minorEastAsia"/>
          <w:bCs/>
          <w:kern w:val="24"/>
        </w:rPr>
        <w:br/>
        <w:t>What part of the BCA and the AS reference wall systems?</w:t>
      </w:r>
      <w:bookmarkEnd w:id="11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25147E" w:rsidP="004E06C8">
            <w:pPr>
              <w:rPr>
                <w:rFonts w:ascii="Arial" w:hAnsi="Arial" w:cs="Arial"/>
                <w:sz w:val="22"/>
                <w:szCs w:val="22"/>
              </w:rPr>
            </w:pPr>
            <w:permStart w:id="748358216" w:edGrp="everyone"/>
            <w:r>
              <w:rPr>
                <w:rFonts w:ascii="Arial" w:hAnsi="Arial" w:cs="Arial"/>
                <w:sz w:val="22"/>
                <w:szCs w:val="22"/>
              </w:rPr>
              <w:t>Wall systems support the roof</w:t>
            </w:r>
          </w:p>
          <w:p w:rsidR="004E06C8" w:rsidRDefault="0025147E" w:rsidP="004E06C8">
            <w:pPr>
              <w:rPr>
                <w:rFonts w:ascii="Arial" w:hAnsi="Arial" w:cs="Arial"/>
                <w:sz w:val="22"/>
                <w:szCs w:val="22"/>
              </w:rPr>
            </w:pPr>
            <w:r>
              <w:rPr>
                <w:rFonts w:ascii="Arial" w:hAnsi="Arial" w:cs="Arial"/>
                <w:sz w:val="22"/>
                <w:szCs w:val="22"/>
              </w:rPr>
              <w:t>Allow for installation of services</w:t>
            </w:r>
          </w:p>
          <w:p w:rsidR="004E06C8" w:rsidRDefault="0025147E" w:rsidP="004E06C8">
            <w:pPr>
              <w:rPr>
                <w:rFonts w:ascii="Arial" w:hAnsi="Arial" w:cs="Arial"/>
                <w:sz w:val="22"/>
                <w:szCs w:val="22"/>
              </w:rPr>
            </w:pPr>
            <w:r>
              <w:rPr>
                <w:rFonts w:ascii="Arial" w:hAnsi="Arial" w:cs="Arial"/>
                <w:sz w:val="22"/>
                <w:szCs w:val="22"/>
              </w:rPr>
              <w:t>Provide structural support for internal and external cladding</w:t>
            </w:r>
          </w:p>
          <w:p w:rsidR="004E06C8" w:rsidRDefault="0025147E" w:rsidP="004E06C8">
            <w:pPr>
              <w:rPr>
                <w:rFonts w:ascii="Arial" w:hAnsi="Arial" w:cs="Arial"/>
                <w:sz w:val="22"/>
                <w:szCs w:val="22"/>
              </w:rPr>
            </w:pPr>
            <w:r>
              <w:rPr>
                <w:rFonts w:ascii="Arial" w:hAnsi="Arial" w:cs="Arial"/>
                <w:sz w:val="22"/>
                <w:szCs w:val="22"/>
              </w:rPr>
              <w:t>Provide spatial arrangement and demarcation of living spaces</w:t>
            </w:r>
          </w:p>
          <w:p w:rsidR="004E06C8" w:rsidRDefault="004E06C8" w:rsidP="004E06C8">
            <w:pPr>
              <w:rPr>
                <w:rFonts w:ascii="Arial" w:hAnsi="Arial" w:cs="Arial"/>
                <w:sz w:val="22"/>
                <w:szCs w:val="22"/>
              </w:rPr>
            </w:pPr>
          </w:p>
          <w:p w:rsidR="004E06C8" w:rsidRDefault="0025147E" w:rsidP="004E06C8">
            <w:pPr>
              <w:rPr>
                <w:rFonts w:ascii="Arial" w:hAnsi="Arial" w:cs="Arial"/>
                <w:sz w:val="22"/>
                <w:szCs w:val="22"/>
              </w:rPr>
            </w:pPr>
            <w:r>
              <w:rPr>
                <w:rFonts w:ascii="Arial" w:hAnsi="Arial" w:cs="Arial"/>
                <w:sz w:val="22"/>
                <w:szCs w:val="22"/>
              </w:rPr>
              <w:t>Wall system include</w:t>
            </w:r>
          </w:p>
          <w:p w:rsidR="004E06C8" w:rsidRDefault="0025147E" w:rsidP="004E06C8">
            <w:pPr>
              <w:rPr>
                <w:rFonts w:ascii="Arial" w:hAnsi="Arial" w:cs="Arial"/>
                <w:sz w:val="22"/>
                <w:szCs w:val="22"/>
              </w:rPr>
            </w:pPr>
            <w:r>
              <w:rPr>
                <w:rFonts w:ascii="Arial" w:hAnsi="Arial" w:cs="Arial"/>
                <w:sz w:val="22"/>
                <w:szCs w:val="22"/>
              </w:rPr>
              <w:t>Composite walls - tilt-slab, post and beam, pole and truss and portal frame</w:t>
            </w:r>
          </w:p>
          <w:p w:rsidR="004E06C8" w:rsidRDefault="0025147E" w:rsidP="004E06C8">
            <w:pPr>
              <w:rPr>
                <w:rFonts w:ascii="Arial" w:hAnsi="Arial" w:cs="Arial"/>
                <w:sz w:val="22"/>
                <w:szCs w:val="22"/>
              </w:rPr>
            </w:pPr>
            <w:r>
              <w:rPr>
                <w:rFonts w:ascii="Arial" w:hAnsi="Arial" w:cs="Arial"/>
                <w:sz w:val="22"/>
                <w:szCs w:val="22"/>
              </w:rPr>
              <w:t>Earth walls – rammed earth and mud brick</w:t>
            </w:r>
          </w:p>
          <w:p w:rsidR="004E06C8" w:rsidRDefault="0025147E" w:rsidP="004E06C8">
            <w:pPr>
              <w:rPr>
                <w:rFonts w:ascii="Arial" w:hAnsi="Arial" w:cs="Arial"/>
                <w:sz w:val="22"/>
                <w:szCs w:val="22"/>
              </w:rPr>
            </w:pPr>
            <w:r>
              <w:rPr>
                <w:rFonts w:ascii="Arial" w:hAnsi="Arial" w:cs="Arial"/>
                <w:sz w:val="22"/>
                <w:szCs w:val="22"/>
              </w:rPr>
              <w:t>Framed walls – timber, engineered timber, and lightweight sectional steel</w:t>
            </w:r>
          </w:p>
          <w:p w:rsidR="004E06C8" w:rsidRDefault="0025147E" w:rsidP="004E06C8">
            <w:pPr>
              <w:rPr>
                <w:rFonts w:ascii="Arial" w:hAnsi="Arial" w:cs="Arial"/>
                <w:sz w:val="22"/>
                <w:szCs w:val="22"/>
              </w:rPr>
            </w:pPr>
            <w:r>
              <w:rPr>
                <w:rFonts w:ascii="Arial" w:hAnsi="Arial" w:cs="Arial"/>
                <w:sz w:val="22"/>
                <w:szCs w:val="22"/>
              </w:rPr>
              <w:t>Masonry walls – cavity brick, single-leaf masonry and lightweight concrete</w:t>
            </w:r>
          </w:p>
          <w:p w:rsidR="004E06C8" w:rsidRDefault="004E06C8" w:rsidP="004E06C8">
            <w:pPr>
              <w:rPr>
                <w:rFonts w:ascii="Arial" w:hAnsi="Arial" w:cs="Arial"/>
                <w:sz w:val="22"/>
                <w:szCs w:val="22"/>
              </w:rPr>
            </w:pPr>
          </w:p>
          <w:p w:rsidR="004F6F74" w:rsidRDefault="004F6F74" w:rsidP="004E06C8">
            <w:r>
              <w:t>BCA Vol. 1</w:t>
            </w:r>
          </w:p>
          <w:p w:rsidR="004F6F74" w:rsidRDefault="00101222" w:rsidP="004E06C8">
            <w:r>
              <w:t xml:space="preserve">B1.4 Determination of structural resistance of materials and forms of construction The structural resistance of materials and forms of construction must be determined in accordance with the following, as appropriate: </w:t>
            </w:r>
          </w:p>
          <w:p w:rsidR="004F6F74" w:rsidRDefault="00101222" w:rsidP="004E06C8">
            <w:r>
              <w:t xml:space="preserve">(a) Masonry (including masonry-veneer, unreinforced masonry and reinforced masonry): AS 3700. </w:t>
            </w:r>
          </w:p>
          <w:p w:rsidR="004F6F74" w:rsidRDefault="00101222" w:rsidP="004E06C8">
            <w:r>
              <w:t xml:space="preserve">(b) Concrete construction (including reinforced and prestressed concrete): AS 3600. (c) Steel construction— </w:t>
            </w:r>
          </w:p>
          <w:p w:rsidR="004F6F74" w:rsidRDefault="00101222" w:rsidP="004E06C8">
            <w:r>
              <w:t xml:space="preserve">(i) Steel structures: AS 4100. </w:t>
            </w:r>
          </w:p>
          <w:p w:rsidR="004F6F74" w:rsidRDefault="00101222" w:rsidP="004E06C8">
            <w:r>
              <w:t xml:space="preserve">(ii) Cold-formed steel structures: AS/NZS 4600. </w:t>
            </w:r>
          </w:p>
          <w:p w:rsidR="004F6F74" w:rsidRDefault="00101222" w:rsidP="004E06C8">
            <w:r>
              <w:t xml:space="preserve">(iii) Residential and low-rise steel framing: NASH Standard 'Residential and Low-Rise Steel Framing' Part 1 or Part 2. </w:t>
            </w:r>
          </w:p>
          <w:p w:rsidR="004F6F74" w:rsidRDefault="00101222" w:rsidP="004E06C8">
            <w:r>
              <w:t xml:space="preserve">(d) Composite steel and concrete: AS 2327.1. </w:t>
            </w:r>
          </w:p>
          <w:p w:rsidR="004F6F74" w:rsidRDefault="00101222" w:rsidP="004E06C8">
            <w:r>
              <w:t xml:space="preserve">(e) Aluminium construction: AS/NZS 1664.1 or AS/NZS 1664.2. </w:t>
            </w:r>
          </w:p>
          <w:p w:rsidR="004F6F74" w:rsidRDefault="00101222" w:rsidP="004E06C8">
            <w:r>
              <w:t xml:space="preserve">(f) Timber construction: </w:t>
            </w:r>
          </w:p>
          <w:p w:rsidR="004F6F74" w:rsidRDefault="00101222" w:rsidP="004E06C8">
            <w:r>
              <w:t xml:space="preserve">(i) Design of timber structures: AS 1720.1. </w:t>
            </w:r>
          </w:p>
          <w:p w:rsidR="004E06C8" w:rsidRDefault="00101222" w:rsidP="004E06C8">
            <w:pPr>
              <w:rPr>
                <w:rFonts w:ascii="Arial" w:hAnsi="Arial" w:cs="Arial"/>
                <w:sz w:val="22"/>
                <w:szCs w:val="22"/>
              </w:rPr>
            </w:pPr>
            <w:r>
              <w:t>(iii) Timber structures: AS 1684 Part 2, Part 3 or Part 4.</w:t>
            </w:r>
          </w:p>
          <w:permEnd w:id="748358216"/>
          <w:p w:rsidR="004E06C8" w:rsidRPr="00D4792F" w:rsidRDefault="004E06C8" w:rsidP="004E06C8">
            <w:pPr>
              <w:rPr>
                <w:rFonts w:ascii="Arial" w:hAnsi="Arial" w:cs="Arial"/>
                <w:sz w:val="22"/>
                <w:szCs w:val="22"/>
              </w:rPr>
            </w:pPr>
          </w:p>
        </w:tc>
        <w:permStart w:id="303782434" w:edGrp="everyone" w:displacedByCustomXml="next"/>
        <w:sdt>
          <w:sdtPr>
            <w:rPr>
              <w:rFonts w:ascii="Arial" w:hAnsi="Arial" w:cs="Arial"/>
              <w:sz w:val="44"/>
              <w:szCs w:val="44"/>
            </w:rPr>
            <w:id w:val="-10584663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AE40A5" w:rsidP="004E06C8">
                <w:pPr>
                  <w:keepNext/>
                  <w:ind w:left="993" w:hanging="993"/>
                </w:pPr>
                <w:r>
                  <w:rPr>
                    <w:rFonts w:ascii="Arial" w:hAnsi="Arial" w:cs="Arial"/>
                    <w:sz w:val="44"/>
                    <w:szCs w:val="44"/>
                  </w:rPr>
                  <w:sym w:font="Wingdings" w:char="F0A8"/>
                </w:r>
              </w:p>
            </w:tc>
          </w:sdtContent>
        </w:sdt>
        <w:permEnd w:id="303782434"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4" w:name="_Ref427577558"/>
      <w:bookmarkStart w:id="115" w:name="_Ref427237033"/>
      <w:r w:rsidRPr="00D4792F">
        <w:rPr>
          <w:rFonts w:eastAsiaTheme="minorEastAsia"/>
          <w:bCs/>
          <w:kern w:val="24"/>
        </w:rPr>
        <w:t>Explain the purpose of bracing.</w:t>
      </w:r>
      <w:bookmarkEnd w:id="114"/>
      <w:r w:rsidRPr="00D4792F">
        <w:rPr>
          <w:rFonts w:eastAsiaTheme="minorEastAsia"/>
          <w:bCs/>
          <w:kern w:val="24"/>
        </w:rPr>
        <w:t xml:space="preserve"> </w:t>
      </w:r>
      <w:bookmarkEnd w:id="11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4F6F74" w:rsidP="004E06C8">
            <w:pPr>
              <w:rPr>
                <w:rFonts w:ascii="Arial" w:hAnsi="Arial" w:cs="Arial"/>
                <w:sz w:val="22"/>
                <w:szCs w:val="22"/>
              </w:rPr>
            </w:pPr>
            <w:permStart w:id="1952477054" w:edGrp="everyone"/>
            <w:r>
              <w:rPr>
                <w:rFonts w:ascii="Arial" w:hAnsi="Arial" w:cs="Arial"/>
                <w:sz w:val="22"/>
                <w:szCs w:val="22"/>
              </w:rPr>
              <w:t>Bracing provides lateral support</w:t>
            </w:r>
            <w:r w:rsidR="00AA5F72">
              <w:rPr>
                <w:rFonts w:ascii="Arial" w:hAnsi="Arial" w:cs="Arial"/>
                <w:sz w:val="22"/>
                <w:szCs w:val="22"/>
              </w:rPr>
              <w:t xml:space="preserve"> to maintain stability</w:t>
            </w:r>
          </w:p>
          <w:p w:rsidR="004E06C8" w:rsidRDefault="00AA5F72" w:rsidP="004E06C8">
            <w:pPr>
              <w:rPr>
                <w:rFonts w:ascii="Arial" w:hAnsi="Arial" w:cs="Arial"/>
                <w:sz w:val="22"/>
                <w:szCs w:val="22"/>
              </w:rPr>
            </w:pPr>
            <w:r>
              <w:rPr>
                <w:rFonts w:ascii="Arial" w:hAnsi="Arial" w:cs="Arial"/>
                <w:sz w:val="22"/>
                <w:szCs w:val="22"/>
              </w:rPr>
              <w:t>Bracing may be diagonal such as knee bracing, k-brace or cross bracing</w:t>
            </w:r>
          </w:p>
          <w:p w:rsidR="004E06C8" w:rsidRPr="00D4792F" w:rsidRDefault="00AA5F72" w:rsidP="004E06C8">
            <w:pPr>
              <w:rPr>
                <w:rFonts w:ascii="Arial" w:hAnsi="Arial" w:cs="Arial"/>
                <w:sz w:val="22"/>
                <w:szCs w:val="22"/>
              </w:rPr>
            </w:pPr>
            <w:r>
              <w:rPr>
                <w:rFonts w:ascii="Arial" w:hAnsi="Arial" w:cs="Arial"/>
                <w:sz w:val="22"/>
                <w:szCs w:val="22"/>
              </w:rPr>
              <w:t>Bracing may also consist of sheeting such as plywood</w:t>
            </w:r>
            <w:permEnd w:id="1952477054"/>
          </w:p>
        </w:tc>
        <w:permStart w:id="1451780218" w:edGrp="everyone" w:displacedByCustomXml="next"/>
        <w:sdt>
          <w:sdtPr>
            <w:rPr>
              <w:rFonts w:ascii="Arial" w:hAnsi="Arial" w:cs="Arial"/>
              <w:sz w:val="44"/>
              <w:szCs w:val="44"/>
            </w:rPr>
            <w:id w:val="-29414503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451780218" w:displacedByCustomXml="prev"/>
      </w:tr>
    </w:tbl>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6" w:name="_Ref427237420"/>
      <w:r w:rsidRPr="00D4792F">
        <w:rPr>
          <w:rFonts w:ascii="Arial" w:hAnsi="Arial" w:cs="Arial"/>
          <w:b/>
          <w:sz w:val="22"/>
          <w:szCs w:val="22"/>
        </w:rPr>
        <w:t>You are to provide a pictorial sketch with labels to show a common timber stud or steel wall and ceiling frame and include the following members:</w:t>
      </w:r>
      <w:bookmarkEnd w:id="116"/>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Hanging Beam</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Ceiling joists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Top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Lintel</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Common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Jamb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Jack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Nogging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Bottom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Timber or metal bracing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Sheet flooring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Floor joists</w:t>
      </w:r>
    </w:p>
    <w:p w:rsidR="00670596" w:rsidRPr="00D4792F" w:rsidRDefault="00AB33C3" w:rsidP="00670596">
      <w:pPr>
        <w:numPr>
          <w:ilvl w:val="0"/>
          <w:numId w:val="18"/>
        </w:numPr>
        <w:ind w:left="1276"/>
        <w:rPr>
          <w:rFonts w:ascii="Arial" w:hAnsi="Arial" w:cs="Arial"/>
          <w:b/>
          <w:sz w:val="22"/>
          <w:szCs w:val="22"/>
        </w:rPr>
      </w:pPr>
      <w:r>
        <w:rPr>
          <w:rFonts w:ascii="Arial" w:hAnsi="Arial" w:cs="Arial"/>
          <w:b/>
          <w:sz w:val="22"/>
          <w:szCs w:val="22"/>
        </w:rPr>
        <w:t>Bearers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Stumps</w:t>
      </w:r>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982996835" w:edGrp="everyone" w:displacedByCustomXml="next"/>
        <w:sdt>
          <w:sdtPr>
            <w:rPr>
              <w:rFonts w:ascii="Arial" w:hAnsi="Arial" w:cs="Arial"/>
              <w:sz w:val="44"/>
              <w:szCs w:val="44"/>
            </w:rPr>
            <w:id w:val="199683594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982996835" w:displacedByCustomXml="prev"/>
      </w:tr>
    </w:tbl>
    <w:p w:rsidR="00670596" w:rsidRPr="00D4792F" w:rsidRDefault="00670596" w:rsidP="00670596">
      <w:pPr>
        <w:rPr>
          <w:rFonts w:ascii="Arial" w:hAnsi="Arial" w:cs="Arial"/>
          <w:sz w:val="22"/>
          <w:szCs w:val="22"/>
        </w:rPr>
      </w:pPr>
    </w:p>
    <w:p w:rsidR="00670596" w:rsidRPr="00D4792F" w:rsidRDefault="00670596" w:rsidP="00670596">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7696" behindDoc="0" locked="0" layoutInCell="1" allowOverlap="1" wp14:anchorId="37DF407D" wp14:editId="0AB9D481">
                <wp:simplePos x="0" y="0"/>
                <wp:positionH relativeFrom="margin">
                  <wp:align>left</wp:align>
                </wp:positionH>
                <wp:positionV relativeFrom="paragraph">
                  <wp:posOffset>16688</wp:posOffset>
                </wp:positionV>
                <wp:extent cx="5796000" cy="528889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5796000" cy="5288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925664172" w:edGrp="everyone" w:displacedByCustomXml="next"/>
                          <w:sdt>
                            <w:sdtPr>
                              <w:rPr>
                                <w:rFonts w:ascii="Arial" w:hAnsi="Arial" w:cs="Arial"/>
                                <w:sz w:val="22"/>
                                <w:szCs w:val="22"/>
                              </w:rPr>
                              <w:id w:val="-335605999"/>
                              <w:picture/>
                            </w:sdtPr>
                            <w:sdtContent>
                              <w:p w:rsidR="007C552F" w:rsidRDefault="007C552F"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594400" cy="3146850"/>
                                      <wp:effectExtent l="0" t="0" r="635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stretch>
                                                <a:fillRect/>
                                              </a:stretch>
                                            </pic:blipFill>
                                            <pic:spPr bwMode="auto">
                                              <a:xfrm>
                                                <a:off x="0" y="0"/>
                                                <a:ext cx="5594400" cy="3146850"/>
                                              </a:xfrm>
                                              <a:prstGeom prst="rect">
                                                <a:avLst/>
                                              </a:prstGeom>
                                              <a:noFill/>
                                              <a:ln>
                                                <a:noFill/>
                                              </a:ln>
                                            </pic:spPr>
                                          </pic:pic>
                                        </a:graphicData>
                                      </a:graphic>
                                    </wp:inline>
                                  </w:drawing>
                                </w:r>
                              </w:p>
                            </w:sdtContent>
                          </w:sdt>
                          <w:permEnd w:id="1925664172"/>
                          <w:p w:rsidR="007C552F" w:rsidRPr="00B60E30" w:rsidRDefault="007C552F" w:rsidP="00670596">
                            <w:pPr>
                              <w:jc w:val="cente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F407D" id="Text Box 121" o:spid="_x0000_s1033" type="#_x0000_t202" style="position:absolute;left:0;text-align:left;margin-left:0;margin-top:1.3pt;width:456.4pt;height:416.4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" fillcolor="white [3201]" strokeweight=".5pt">
                <v:textbox>
                  <w:txbxContent>
                    <w:permStart w:id="1925664172" w:edGrp="everyone" w:displacedByCustomXml="next"/>
                    <w:sdt>
                      <w:sdtPr>
                        <w:rPr>
                          <w:rFonts w:ascii="Arial" w:hAnsi="Arial" w:cs="Arial"/>
                          <w:sz w:val="22"/>
                          <w:szCs w:val="22"/>
                        </w:rPr>
                        <w:id w:val="-335605999"/>
                        <w:picture/>
                      </w:sdtPr>
                      <w:sdtContent>
                        <w:p w:rsidR="007C552F" w:rsidRDefault="007C552F"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594400" cy="3146850"/>
                                <wp:effectExtent l="0" t="0" r="635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stretch>
                                          <a:fillRect/>
                                        </a:stretch>
                                      </pic:blipFill>
                                      <pic:spPr bwMode="auto">
                                        <a:xfrm>
                                          <a:off x="0" y="0"/>
                                          <a:ext cx="5594400" cy="3146850"/>
                                        </a:xfrm>
                                        <a:prstGeom prst="rect">
                                          <a:avLst/>
                                        </a:prstGeom>
                                        <a:noFill/>
                                        <a:ln>
                                          <a:noFill/>
                                        </a:ln>
                                      </pic:spPr>
                                    </pic:pic>
                                  </a:graphicData>
                                </a:graphic>
                              </wp:inline>
                            </w:drawing>
                          </w:r>
                        </w:p>
                      </w:sdtContent>
                    </w:sdt>
                    <w:permEnd w:id="1925664172"/>
                    <w:p w:rsidR="007C552F" w:rsidRPr="00B60E30" w:rsidRDefault="007C552F" w:rsidP="00670596">
                      <w:pPr>
                        <w:jc w:val="center"/>
                        <w:rPr>
                          <w:vanish/>
                        </w:rPr>
                      </w:pPr>
                    </w:p>
                  </w:txbxContent>
                </v:textbox>
                <w10:wrap anchorx="margin"/>
              </v:shape>
            </w:pict>
          </mc:Fallback>
        </mc:AlternateContent>
      </w:r>
      <w:r w:rsidRPr="00D4792F">
        <w:rPr>
          <w:rFonts w:ascii="Arial" w:hAnsi="Arial" w:cs="Arial"/>
          <w:sz w:val="22"/>
          <w:szCs w:val="22"/>
        </w:rPr>
        <w:br w:type="page"/>
      </w:r>
    </w:p>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7" w:name="_Ref427236975"/>
      <w:r w:rsidRPr="00D4792F">
        <w:rPr>
          <w:rFonts w:ascii="Arial" w:hAnsi="Arial" w:cs="Arial"/>
          <w:b/>
          <w:bCs/>
          <w:sz w:val="22"/>
          <w:szCs w:val="22"/>
        </w:rPr>
        <w:t>Name the relevant volume and part in the Building Code of Australia (BCA) as well as the two (2) relevant Australian Standards that apply to the design, application and installation of timber framing for residential housing</w:t>
      </w:r>
      <w:r w:rsidRPr="00D4792F">
        <w:rPr>
          <w:rFonts w:ascii="Arial" w:hAnsi="Arial" w:cs="Arial"/>
          <w:b/>
          <w:sz w:val="22"/>
          <w:szCs w:val="22"/>
        </w:rPr>
        <w:t>.</w:t>
      </w:r>
      <w:bookmarkEnd w:id="117"/>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9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AA5F72" w:rsidP="00B667B2">
            <w:pPr>
              <w:rPr>
                <w:rFonts w:ascii="Arial" w:hAnsi="Arial" w:cs="Arial"/>
                <w:sz w:val="22"/>
                <w:szCs w:val="22"/>
              </w:rPr>
            </w:pPr>
            <w:permStart w:id="1936130450" w:edGrp="everyone"/>
            <w:r>
              <w:rPr>
                <w:rFonts w:ascii="Arial" w:hAnsi="Arial" w:cs="Arial"/>
                <w:sz w:val="22"/>
                <w:szCs w:val="22"/>
              </w:rPr>
              <w:t>BCA Vol 1</w:t>
            </w:r>
          </w:p>
          <w:p w:rsidR="00AA5F72" w:rsidRDefault="00AA5F72" w:rsidP="00B667B2">
            <w:pPr>
              <w:rPr>
                <w:rFonts w:ascii="Arial" w:hAnsi="Arial" w:cs="Arial"/>
                <w:sz w:val="22"/>
                <w:szCs w:val="22"/>
              </w:rPr>
            </w:pPr>
            <w:r>
              <w:rPr>
                <w:rFonts w:ascii="Arial" w:hAnsi="Arial" w:cs="Arial"/>
                <w:sz w:val="22"/>
                <w:szCs w:val="22"/>
              </w:rPr>
              <w:t>B1.4 Determination of structural resistance of materials an</w:t>
            </w:r>
            <w:r w:rsidR="0002329F">
              <w:rPr>
                <w:rFonts w:ascii="Arial" w:hAnsi="Arial" w:cs="Arial"/>
                <w:sz w:val="22"/>
                <w:szCs w:val="22"/>
              </w:rPr>
              <w:t>d</w:t>
            </w:r>
            <w:r>
              <w:rPr>
                <w:rFonts w:ascii="Arial" w:hAnsi="Arial" w:cs="Arial"/>
                <w:sz w:val="22"/>
                <w:szCs w:val="22"/>
              </w:rPr>
              <w:t xml:space="preserve"> forms of construction</w:t>
            </w:r>
          </w:p>
          <w:p w:rsidR="00AA5F72" w:rsidRDefault="00AA5F72" w:rsidP="00AA5F72">
            <w:r>
              <w:t xml:space="preserve">f) Timber construction: </w:t>
            </w:r>
          </w:p>
          <w:p w:rsidR="00AA5F72" w:rsidRDefault="00AA5F72" w:rsidP="00AA5F72">
            <w:r>
              <w:t xml:space="preserve">(i) Design of timber structures: AS 1720.1. </w:t>
            </w:r>
          </w:p>
          <w:p w:rsidR="00AA5F72" w:rsidRDefault="00AA5F72" w:rsidP="00AA5F72">
            <w:pPr>
              <w:rPr>
                <w:rFonts w:ascii="Arial" w:hAnsi="Arial" w:cs="Arial"/>
                <w:sz w:val="22"/>
                <w:szCs w:val="22"/>
              </w:rPr>
            </w:pPr>
            <w:r>
              <w:t>(iii) Timber structures: AS 1684 Part 2, Part 3 or Part 4.</w:t>
            </w:r>
          </w:p>
          <w:permEnd w:id="1936130450"/>
          <w:p w:rsidR="00B667B2" w:rsidRPr="00D4792F" w:rsidRDefault="00B667B2" w:rsidP="00B667B2">
            <w:pPr>
              <w:rPr>
                <w:rFonts w:ascii="Arial" w:hAnsi="Arial" w:cs="Arial"/>
                <w:sz w:val="22"/>
                <w:szCs w:val="22"/>
              </w:rPr>
            </w:pPr>
          </w:p>
        </w:tc>
        <w:permStart w:id="2128700455" w:edGrp="everyone" w:displacedByCustomXml="next"/>
        <w:sdt>
          <w:sdtPr>
            <w:rPr>
              <w:rFonts w:ascii="Arial" w:hAnsi="Arial" w:cs="Arial"/>
              <w:sz w:val="44"/>
              <w:szCs w:val="44"/>
            </w:rPr>
            <w:id w:val="903112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128700455" w:displacedByCustomXml="prev"/>
      </w:tr>
    </w:tbl>
    <w:p w:rsidR="00670596" w:rsidRPr="00D4792F" w:rsidRDefault="00670596" w:rsidP="00670596">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8" w:name="_Ref427237735"/>
      <w:r w:rsidRPr="00D4792F">
        <w:rPr>
          <w:rFonts w:eastAsiaTheme="minorEastAsia"/>
          <w:kern w:val="24"/>
        </w:rPr>
        <w:t>What might be a typical checklist to be used for ensuring the quality of the frame members and the frame as a whole?</w:t>
      </w:r>
      <w:bookmarkEnd w:id="118"/>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91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tblGrid>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permStart w:id="1649609917" w:edGrp="everyone"/>
                  <w:r>
                    <w:rPr>
                      <w:rFonts w:ascii="Futura Std Book" w:hAnsi="Futura Std Book"/>
                      <w:sz w:val="20"/>
                    </w:rPr>
                    <w:t>Check plans and contract documents for any variations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Room set outs and wall locations consistent with approved plans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Wall frame plumb and straight sufficient to receive wall finishes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Tie down fixings to slab at least 50mm from slab edge</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Bottom plate not overhanging slab edge by more than 10mm.</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 xml:space="preserve">All wall bracing in position as required on approved plans and properly fixed including tie-down rods. Nails not overdriven </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Roof and truss point loads supported and blocked if required</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Truss layout consistent with truss plan and fixed at correct centres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Trusses plumb (max allowable 50mm or height/50) and not bowed (max allowable 50mm or bowed section/200)</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Saddle trusses properly fixed to supporting truss top chord</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Roof tie down in accordance with approved plans and truss manufacturers requirements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Strengthening for installation of solar hot water system installed</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rsidP="00BD4E28">
                  <w:pPr>
                    <w:rPr>
                      <w:rFonts w:ascii="Futura Std Book" w:hAnsi="Futura Std Book"/>
                      <w:sz w:val="20"/>
                    </w:rPr>
                  </w:pPr>
                  <w:r>
                    <w:rPr>
                      <w:rFonts w:ascii="Futura Std Book" w:hAnsi="Futura Std Book"/>
                      <w:sz w:val="20"/>
                    </w:rPr>
                    <w:t xml:space="preserve">Roof steel bracing properly installed in accordance with truss plan. Where fixed to wall frame bracing nailed flat to avoid interfering with wall sheet or cornice </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 xml:space="preserve">Truss bottom chord bracing installed where suspended ceilings or metal furring channel ceiling battens used. </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lastRenderedPageBreak/>
                    <w:t>Binders installed</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Transfer noggings installed connecting bracing walls to trussed roof frame</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Non load bearing walls set down a minimum of ceiling batten depth + 10mm from the level of external load bearing walls.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Non load bearing walls connected to trusses with slotted wall brackets where required.</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Entry bulkheads straight and level</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Ceilings nogged for plaster sheet joins and at change of direction</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Internal door opening sizes consistent with plans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Bottom plate removed from all internal doorways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Internal bulkheads installed plumb and straight</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Plumbing duct and vent pipe framing plumb and straight</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Lintel sizes as shown on approved plan</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Windows fixed in accordance with window manufacturers requirements or Aust Window Assoc. recommendations</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Windows plumb and level</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Bath properly framed up and supported with appropriate clearance for tiles and sheeting</w:t>
                  </w:r>
                </w:p>
              </w:tc>
            </w:tr>
            <w:tr w:rsidR="00BD4E28" w:rsidTr="00BD4E28">
              <w:tc>
                <w:tcPr>
                  <w:tcW w:w="3708" w:type="dxa"/>
                  <w:tcBorders>
                    <w:top w:val="single" w:sz="4" w:space="0" w:color="auto"/>
                    <w:left w:val="single" w:sz="4" w:space="0" w:color="auto"/>
                    <w:bottom w:val="single" w:sz="4" w:space="0" w:color="auto"/>
                    <w:right w:val="single" w:sz="4" w:space="0" w:color="auto"/>
                  </w:tcBorders>
                  <w:hideMark/>
                </w:tcPr>
                <w:p w:rsidR="00BD4E28" w:rsidRDefault="00BD4E28">
                  <w:pPr>
                    <w:rPr>
                      <w:rFonts w:ascii="Futura Std Book" w:hAnsi="Futura Std Book"/>
                      <w:sz w:val="20"/>
                    </w:rPr>
                  </w:pPr>
                  <w:r>
                    <w:rPr>
                      <w:rFonts w:ascii="Futura Std Book" w:hAnsi="Futura Std Book"/>
                      <w:sz w:val="20"/>
                    </w:rPr>
                    <w:t>Nogging installed for WC cistern and toilet roll holder</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rsidP="00BD4E28">
                  <w:pPr>
                    <w:rPr>
                      <w:rFonts w:ascii="Futura Std Book" w:hAnsi="Futura Std Book"/>
                      <w:sz w:val="20"/>
                    </w:rPr>
                  </w:pP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Nogging installed for ensuite cistern and toilet roll holder</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Nogging installed for bathroom towel rails</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Nogging installed for ensuite towel rail</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 xml:space="preserve">Noggings installed for panel lift door </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 xml:space="preserve">Noggings installed for clothes dryer </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Other noggings required and installed</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Manhole correctly positioned &amp; framed.</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Fascia fixed and aligned properly</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Fascia properly aligned for external cladding or brickwork where there is no eaves overhang</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Trimmers and battens installed to eaves to properly fix eaves lining</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Temporary bracing removed</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lastRenderedPageBreak/>
                    <w:t>Windows checked to ensure they are not damaged</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House swept and clear of debris</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Site clear of rubbish</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pPr>
                    <w:rPr>
                      <w:rFonts w:ascii="Futura Std Book" w:hAnsi="Futura Std Book"/>
                      <w:sz w:val="20"/>
                    </w:rPr>
                  </w:pPr>
                  <w:r>
                    <w:rPr>
                      <w:rFonts w:ascii="Futura Std Book" w:hAnsi="Futura Std Book"/>
                      <w:sz w:val="20"/>
                    </w:rPr>
                    <w:t>Frame inspection passed</w:t>
                  </w:r>
                </w:p>
              </w:tc>
            </w:tr>
            <w:tr w:rsidR="00BD4E28" w:rsidTr="00BD4E28">
              <w:tc>
                <w:tcPr>
                  <w:tcW w:w="3708" w:type="dxa"/>
                  <w:tcBorders>
                    <w:top w:val="single" w:sz="4" w:space="0" w:color="auto"/>
                    <w:left w:val="single" w:sz="4" w:space="0" w:color="auto"/>
                    <w:bottom w:val="single" w:sz="4" w:space="0" w:color="auto"/>
                    <w:right w:val="single" w:sz="4" w:space="0" w:color="auto"/>
                  </w:tcBorders>
                </w:tcPr>
                <w:p w:rsidR="00BD4E28" w:rsidRDefault="00BD4E28" w:rsidP="00BD4E28">
                  <w:pPr>
                    <w:rPr>
                      <w:rFonts w:ascii="Futura Std Book" w:hAnsi="Futura Std Book"/>
                      <w:sz w:val="20"/>
                    </w:rPr>
                  </w:pPr>
                </w:p>
              </w:tc>
            </w:tr>
            <w:permEnd w:id="1649609917"/>
          </w:tbl>
          <w:p w:rsidR="00B667B2" w:rsidRPr="00D4792F" w:rsidRDefault="00B667B2" w:rsidP="00B667B2">
            <w:pPr>
              <w:rPr>
                <w:rFonts w:ascii="Arial" w:hAnsi="Arial" w:cs="Arial"/>
                <w:sz w:val="22"/>
                <w:szCs w:val="22"/>
              </w:rPr>
            </w:pPr>
          </w:p>
        </w:tc>
        <w:permStart w:id="1040675642" w:edGrp="everyone" w:displacedByCustomXml="next"/>
        <w:sdt>
          <w:sdtPr>
            <w:rPr>
              <w:rFonts w:ascii="Arial" w:hAnsi="Arial" w:cs="Arial"/>
              <w:sz w:val="44"/>
              <w:szCs w:val="44"/>
            </w:rPr>
            <w:id w:val="-6295436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040675642"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9" w:name="_Ref427237453"/>
      <w:bookmarkStart w:id="120" w:name="_Ref427577823"/>
      <w:r w:rsidRPr="00D4792F">
        <w:rPr>
          <w:rFonts w:eastAsiaTheme="minorEastAsia"/>
          <w:kern w:val="24"/>
        </w:rPr>
        <w:t>What is sarking? What purpose does it serve</w:t>
      </w:r>
      <w:bookmarkEnd w:id="119"/>
      <w:r w:rsidRPr="00D4792F">
        <w:rPr>
          <w:rFonts w:eastAsiaTheme="minorEastAsia"/>
          <w:kern w:val="24"/>
        </w:rPr>
        <w:t>?</w:t>
      </w:r>
      <w:bookmarkEnd w:id="120"/>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776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9C61B5" w:rsidP="00B667B2">
            <w:pPr>
              <w:rPr>
                <w:rFonts w:ascii="Arial" w:hAnsi="Arial" w:cs="Arial"/>
                <w:sz w:val="22"/>
                <w:szCs w:val="22"/>
              </w:rPr>
            </w:pPr>
            <w:permStart w:id="1431528559" w:edGrp="everyone"/>
            <w:r>
              <w:rPr>
                <w:rFonts w:ascii="Arial" w:hAnsi="Arial" w:cs="Arial"/>
                <w:sz w:val="22"/>
                <w:szCs w:val="22"/>
              </w:rPr>
              <w:t xml:space="preserve">Sarking is boarding or building felt </w:t>
            </w:r>
            <w:r w:rsidR="00841521">
              <w:rPr>
                <w:rFonts w:ascii="Arial" w:hAnsi="Arial" w:cs="Arial"/>
                <w:sz w:val="22"/>
                <w:szCs w:val="22"/>
              </w:rPr>
              <w:t>fixed over the rafters of a roof before the roof cladding is added</w:t>
            </w:r>
          </w:p>
          <w:p w:rsidR="00841521" w:rsidRPr="000062DD" w:rsidRDefault="00841521" w:rsidP="00841521">
            <w:pPr>
              <w:pStyle w:val="NormalWeb"/>
              <w:shd w:val="clear" w:color="auto" w:fill="FFFFFF"/>
              <w:rPr>
                <w:rFonts w:ascii="Arial" w:hAnsi="Arial" w:cs="Arial"/>
                <w:sz w:val="22"/>
                <w:szCs w:val="22"/>
              </w:rPr>
            </w:pPr>
            <w:r w:rsidRPr="000062DD">
              <w:rPr>
                <w:rFonts w:ascii="Arial" w:hAnsi="Arial" w:cs="Arial"/>
                <w:sz w:val="22"/>
                <w:szCs w:val="22"/>
              </w:rPr>
              <w:t>Roof sarking improves performance and comfort by providing the following benefits:</w:t>
            </w:r>
          </w:p>
          <w:p w:rsidR="00841521" w:rsidRPr="000062DD" w:rsidRDefault="00841521" w:rsidP="00841521">
            <w:pPr>
              <w:numPr>
                <w:ilvl w:val="0"/>
                <w:numId w:val="43"/>
              </w:numPr>
              <w:shd w:val="clear" w:color="auto" w:fill="FFFFFF"/>
              <w:jc w:val="left"/>
              <w:rPr>
                <w:rFonts w:ascii="Arial" w:hAnsi="Arial" w:cs="Arial"/>
                <w:sz w:val="22"/>
                <w:szCs w:val="22"/>
              </w:rPr>
            </w:pPr>
            <w:r w:rsidRPr="000062DD">
              <w:rPr>
                <w:rFonts w:ascii="Arial" w:hAnsi="Arial" w:cs="Arial"/>
                <w:sz w:val="22"/>
                <w:szCs w:val="22"/>
              </w:rPr>
              <w:t>Helps protect your home from unseen mould growth or even worse, ceiling staining or permanent damage which can result from the entry of storm driven rain into the roof cavity</w:t>
            </w:r>
          </w:p>
          <w:p w:rsidR="00841521" w:rsidRPr="000062DD" w:rsidRDefault="00841521" w:rsidP="00841521">
            <w:pPr>
              <w:numPr>
                <w:ilvl w:val="0"/>
                <w:numId w:val="43"/>
              </w:numPr>
              <w:shd w:val="clear" w:color="auto" w:fill="FFFFFF"/>
              <w:jc w:val="left"/>
              <w:rPr>
                <w:rFonts w:ascii="Arial" w:hAnsi="Arial" w:cs="Arial"/>
                <w:sz w:val="22"/>
                <w:szCs w:val="22"/>
              </w:rPr>
            </w:pPr>
            <w:r w:rsidRPr="000062DD">
              <w:rPr>
                <w:rFonts w:ascii="Arial" w:hAnsi="Arial" w:cs="Arial"/>
                <w:sz w:val="22"/>
                <w:szCs w:val="22"/>
              </w:rPr>
              <w:t>Limits dust entering the home through gaps around downlights and vents by reducing draughts that blow dust into the roof space</w:t>
            </w:r>
          </w:p>
          <w:p w:rsidR="00841521" w:rsidRPr="000062DD" w:rsidRDefault="00841521" w:rsidP="00841521">
            <w:pPr>
              <w:numPr>
                <w:ilvl w:val="0"/>
                <w:numId w:val="43"/>
              </w:numPr>
              <w:shd w:val="clear" w:color="auto" w:fill="FFFFFF"/>
              <w:jc w:val="left"/>
              <w:rPr>
                <w:rFonts w:ascii="Arial" w:hAnsi="Arial" w:cs="Arial"/>
                <w:sz w:val="22"/>
                <w:szCs w:val="22"/>
              </w:rPr>
            </w:pPr>
            <w:r w:rsidRPr="000062DD">
              <w:rPr>
                <w:rFonts w:ascii="Arial" w:hAnsi="Arial" w:cs="Arial"/>
                <w:sz w:val="22"/>
                <w:szCs w:val="22"/>
              </w:rPr>
              <w:t>Improves thermal performance by reducing heat flow through the roof, helping provide a more energy efficient and comfortable home (Bradford thermoseal for example)</w:t>
            </w:r>
          </w:p>
          <w:p w:rsidR="00841521" w:rsidRPr="000062DD" w:rsidRDefault="00841521" w:rsidP="00841521">
            <w:pPr>
              <w:numPr>
                <w:ilvl w:val="0"/>
                <w:numId w:val="43"/>
              </w:numPr>
              <w:shd w:val="clear" w:color="auto" w:fill="FFFFFF"/>
              <w:jc w:val="left"/>
              <w:rPr>
                <w:rFonts w:ascii="Arial" w:hAnsi="Arial" w:cs="Arial"/>
                <w:sz w:val="22"/>
                <w:szCs w:val="22"/>
              </w:rPr>
            </w:pPr>
            <w:r w:rsidRPr="000062DD">
              <w:rPr>
                <w:rFonts w:ascii="Arial" w:hAnsi="Arial" w:cs="Arial"/>
                <w:sz w:val="22"/>
                <w:szCs w:val="22"/>
              </w:rPr>
              <w:t>Helps manage the risk of condensation by allowing moisture to escape whilst preventing the entry of water (Bradford enviroseal for example)</w:t>
            </w:r>
          </w:p>
          <w:p w:rsidR="00841521" w:rsidRPr="000062DD" w:rsidRDefault="00841521" w:rsidP="00841521">
            <w:pPr>
              <w:numPr>
                <w:ilvl w:val="0"/>
                <w:numId w:val="43"/>
              </w:numPr>
              <w:shd w:val="clear" w:color="auto" w:fill="FFFFFF"/>
              <w:jc w:val="left"/>
              <w:rPr>
                <w:rFonts w:ascii="Arial" w:hAnsi="Arial" w:cs="Arial"/>
                <w:sz w:val="22"/>
                <w:szCs w:val="22"/>
              </w:rPr>
            </w:pPr>
            <w:r w:rsidRPr="000062DD">
              <w:rPr>
                <w:rFonts w:ascii="Arial" w:hAnsi="Arial" w:cs="Arial"/>
                <w:sz w:val="22"/>
                <w:szCs w:val="22"/>
              </w:rPr>
              <w:t>Provides a secondary form of ember protection for the roof space for BAL (12.5 to 40) regions</w:t>
            </w:r>
          </w:p>
          <w:permEnd w:id="1431528559"/>
          <w:p w:rsidR="00B667B2" w:rsidRPr="00D4792F" w:rsidRDefault="00B667B2" w:rsidP="00B667B2">
            <w:pPr>
              <w:rPr>
                <w:rFonts w:ascii="Arial" w:hAnsi="Arial" w:cs="Arial"/>
                <w:sz w:val="22"/>
                <w:szCs w:val="22"/>
              </w:rPr>
            </w:pPr>
          </w:p>
        </w:tc>
        <w:permStart w:id="930304817" w:edGrp="everyone" w:displacedByCustomXml="next"/>
        <w:sdt>
          <w:sdtPr>
            <w:rPr>
              <w:rFonts w:ascii="Arial" w:hAnsi="Arial" w:cs="Arial"/>
              <w:sz w:val="44"/>
              <w:szCs w:val="44"/>
            </w:rPr>
            <w:id w:val="8089011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930304817"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1" w:name="_Ref427237737"/>
      <w:r w:rsidRPr="00D4792F">
        <w:rPr>
          <w:rFonts w:eastAsiaTheme="minorEastAsia"/>
          <w:bCs/>
          <w:kern w:val="24"/>
        </w:rPr>
        <w:t>What is flashing?</w:t>
      </w:r>
      <w:bookmarkEnd w:id="121"/>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062DD" w:rsidP="00B667B2">
            <w:pPr>
              <w:rPr>
                <w:rFonts w:ascii="Arial" w:hAnsi="Arial" w:cs="Arial"/>
                <w:sz w:val="22"/>
                <w:szCs w:val="22"/>
              </w:rPr>
            </w:pPr>
            <w:permStart w:id="860885594" w:edGrp="everyone"/>
            <w:r>
              <w:rPr>
                <w:rFonts w:ascii="Arial" w:hAnsi="Arial" w:cs="Arial"/>
                <w:b/>
                <w:bCs/>
                <w:color w:val="222222"/>
                <w:shd w:val="clear" w:color="auto" w:fill="FFFFFF"/>
              </w:rPr>
              <w:t>Flashing</w:t>
            </w:r>
            <w:r>
              <w:rPr>
                <w:rFonts w:ascii="Arial" w:hAnsi="Arial" w:cs="Arial"/>
                <w:color w:val="222222"/>
                <w:shd w:val="clear" w:color="auto" w:fill="FFFFFF"/>
              </w:rPr>
              <w:t> refers to thin pieces of impervious material installed to prevent the passage of water into a structure from a joint or as part of a weather resistant barrier (WRB) system</w:t>
            </w:r>
            <w:permEnd w:id="860885594"/>
          </w:p>
        </w:tc>
        <w:permStart w:id="1359218549" w:edGrp="everyone" w:displacedByCustomXml="next"/>
        <w:sdt>
          <w:sdtPr>
            <w:rPr>
              <w:rFonts w:ascii="Arial" w:hAnsi="Arial" w:cs="Arial"/>
              <w:sz w:val="44"/>
              <w:szCs w:val="44"/>
            </w:rPr>
            <w:id w:val="17732024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359218549" w:displacedByCustomXml="prev"/>
      </w:tr>
    </w:tbl>
    <w:p w:rsidR="00B20E1D" w:rsidRPr="00D4792F" w:rsidRDefault="00B20E1D" w:rsidP="00B20E1D">
      <w:pPr>
        <w:rPr>
          <w:rFonts w:ascii="Arial" w:hAnsi="Arial" w:cs="Arial"/>
          <w:b/>
          <w:i/>
          <w:sz w:val="22"/>
          <w:szCs w:val="22"/>
        </w:rPr>
      </w:pPr>
    </w:p>
    <w:p w:rsidR="00B20E1D" w:rsidRPr="00D4792F" w:rsidRDefault="00B20E1D" w:rsidP="00B20E1D">
      <w:pPr>
        <w:rPr>
          <w:rFonts w:ascii="Arial" w:hAnsi="Arial" w:cs="Arial"/>
          <w:b/>
          <w:i/>
          <w:sz w:val="22"/>
          <w:szCs w:val="22"/>
        </w:rPr>
      </w:pPr>
      <w:r w:rsidRPr="00D4792F">
        <w:rPr>
          <w:rFonts w:ascii="Arial" w:hAnsi="Arial" w:cs="Arial"/>
          <w:b/>
          <w:i/>
          <w:sz w:val="22"/>
          <w:szCs w:val="22"/>
        </w:rPr>
        <w:t xml:space="preserve">You are to refer to the roof section diagram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_Ref427072948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Q120.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_Ref427072968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855A93">
        <w:rPr>
          <w:rFonts w:ascii="Arial" w:hAnsi="Arial" w:cs="Arial"/>
          <w:b/>
          <w:i/>
          <w:sz w:val="22"/>
          <w:szCs w:val="22"/>
        </w:rPr>
        <w:t xml:space="preserve">Q126. </w:t>
      </w:r>
      <w:r w:rsidRPr="00D4792F">
        <w:rPr>
          <w:rFonts w:ascii="Arial" w:hAnsi="Arial" w:cs="Arial"/>
          <w:b/>
          <w:i/>
          <w:sz w:val="22"/>
          <w:szCs w:val="22"/>
        </w:rPr>
        <w:fldChar w:fldCharType="end"/>
      </w:r>
    </w:p>
    <w:p w:rsidR="00B20E1D" w:rsidRPr="00D4792F" w:rsidRDefault="00B20E1D" w:rsidP="00B20E1D">
      <w:pPr>
        <w:rPr>
          <w:rFonts w:ascii="Arial" w:hAnsi="Arial" w:cs="Arial"/>
          <w:sz w:val="22"/>
          <w:szCs w:val="22"/>
        </w:rPr>
      </w:pPr>
    </w:p>
    <w:p w:rsidR="00B20E1D" w:rsidRPr="00D4792F" w:rsidRDefault="00B20E1D" w:rsidP="00B20E1D">
      <w:pPr>
        <w:jc w:val="center"/>
        <w:rPr>
          <w:rFonts w:ascii="Arial" w:hAnsi="Arial" w:cs="Arial"/>
          <w:sz w:val="22"/>
          <w:szCs w:val="22"/>
        </w:rPr>
      </w:pPr>
      <w:r w:rsidRPr="00D4792F">
        <w:rPr>
          <w:rFonts w:eastAsiaTheme="minorEastAsia"/>
          <w:noProof/>
          <w:kern w:val="24"/>
          <w:lang w:eastAsia="en-AU"/>
        </w:rPr>
        <w:lastRenderedPageBreak/>
        <w:drawing>
          <wp:inline distT="0" distB="0" distL="0" distR="0" wp14:anchorId="4F1E0208" wp14:editId="4D40B968">
            <wp:extent cx="4442861" cy="1999287"/>
            <wp:effectExtent l="0" t="0" r="0" b="1270"/>
            <wp:docPr id="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4442861" cy="1999287"/>
                    </a:xfrm>
                    <a:prstGeom prst="rect">
                      <a:avLst/>
                    </a:prstGeom>
                  </pic:spPr>
                </pic:pic>
              </a:graphicData>
            </a:graphic>
          </wp:inline>
        </w:drawing>
      </w:r>
    </w:p>
    <w:p w:rsidR="00B20E1D" w:rsidRPr="00D4792F" w:rsidRDefault="00B20E1D" w:rsidP="00B20E1D">
      <w:pPr>
        <w:jc w:val="center"/>
        <w:rPr>
          <w:rFonts w:ascii="Arial" w:hAnsi="Arial" w:cs="Arial"/>
          <w:sz w:val="22"/>
          <w:szCs w:val="22"/>
        </w:rPr>
      </w:pPr>
    </w:p>
    <w:p w:rsidR="00B20E1D" w:rsidRPr="00D4792F" w:rsidRDefault="00B20E1D" w:rsidP="00B20E1D">
      <w:pPr>
        <w:pStyle w:val="11CSTCPLQuestionBullet"/>
        <w:ind w:left="851" w:hanging="851"/>
      </w:pPr>
      <w:bookmarkStart w:id="122" w:name="_Ref427072948"/>
      <w:bookmarkStart w:id="123" w:name="_Ref427238205"/>
      <w:r w:rsidRPr="00D4792F">
        <w:rPr>
          <w:rFonts w:eastAsiaTheme="minorEastAsia"/>
          <w:kern w:val="24"/>
        </w:rPr>
        <w:t>What is a ceiling joist</w:t>
      </w:r>
      <w:bookmarkEnd w:id="122"/>
      <w:r w:rsidRPr="00D4792F">
        <w:rPr>
          <w:rFonts w:eastAsiaTheme="minorEastAsia"/>
          <w:kern w:val="24"/>
        </w:rPr>
        <w:t>?</w:t>
      </w:r>
      <w:bookmarkEnd w:id="12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00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4623" w:rsidRDefault="00EE4623" w:rsidP="00B667B2">
            <w:pPr>
              <w:rPr>
                <w:rFonts w:ascii="Arial" w:hAnsi="Arial" w:cs="Arial"/>
                <w:color w:val="222222"/>
                <w:sz w:val="21"/>
                <w:szCs w:val="21"/>
                <w:shd w:val="clear" w:color="auto" w:fill="FFFFFF"/>
              </w:rPr>
            </w:pPr>
            <w:permStart w:id="1241724716" w:edGrp="everyone"/>
            <w:r>
              <w:rPr>
                <w:rFonts w:ascii="Arial" w:hAnsi="Arial" w:cs="Arial"/>
                <w:color w:val="222222"/>
                <w:sz w:val="21"/>
                <w:szCs w:val="21"/>
                <w:shd w:val="clear" w:color="auto" w:fill="FFFFFF"/>
              </w:rPr>
              <w:t>A </w:t>
            </w:r>
            <w:r>
              <w:rPr>
                <w:rFonts w:ascii="Arial" w:hAnsi="Arial" w:cs="Arial"/>
                <w:b/>
                <w:bCs/>
                <w:color w:val="222222"/>
                <w:sz w:val="21"/>
                <w:szCs w:val="21"/>
                <w:shd w:val="clear" w:color="auto" w:fill="FFFFFF"/>
              </w:rPr>
              <w:t>joist</w:t>
            </w:r>
            <w:r>
              <w:rPr>
                <w:rFonts w:ascii="Arial" w:hAnsi="Arial" w:cs="Arial"/>
                <w:color w:val="222222"/>
                <w:sz w:val="21"/>
                <w:szCs w:val="21"/>
                <w:shd w:val="clear" w:color="auto" w:fill="FFFFFF"/>
              </w:rPr>
              <w:t xml:space="preserve"> is a horizontal structural member used in framing to span an open space. </w:t>
            </w:r>
          </w:p>
          <w:p w:rsidR="00B667B2" w:rsidRDefault="00EE4623" w:rsidP="00B667B2">
            <w:pPr>
              <w:rPr>
                <w:rFonts w:ascii="Arial" w:hAnsi="Arial" w:cs="Arial"/>
                <w:color w:val="666666"/>
                <w:sz w:val="21"/>
                <w:szCs w:val="21"/>
              </w:rPr>
            </w:pPr>
            <w:r>
              <w:rPr>
                <w:rFonts w:ascii="Arial" w:hAnsi="Arial" w:cs="Arial"/>
                <w:color w:val="666666"/>
                <w:sz w:val="21"/>
                <w:szCs w:val="21"/>
              </w:rPr>
              <w:t xml:space="preserve">The joists run horizontally between opposite </w:t>
            </w:r>
            <w:r w:rsidR="006B4C62">
              <w:rPr>
                <w:rFonts w:ascii="Arial" w:hAnsi="Arial" w:cs="Arial"/>
                <w:color w:val="666666"/>
                <w:sz w:val="21"/>
                <w:szCs w:val="21"/>
              </w:rPr>
              <w:t>walls and</w:t>
            </w:r>
            <w:r>
              <w:rPr>
                <w:rFonts w:ascii="Arial" w:hAnsi="Arial" w:cs="Arial"/>
                <w:color w:val="666666"/>
                <w:sz w:val="21"/>
                <w:szCs w:val="21"/>
              </w:rPr>
              <w:t xml:space="preserve"> attach to the tops of the walls with a wall plate. Building regulations dictate how many joists need to be installed, the distance between them, and how thick they should be. Once the joists have been constructed, other beams are installed which help support the walls and roof of your home.</w:t>
            </w:r>
          </w:p>
          <w:p w:rsidR="00B667B2" w:rsidRPr="00D4792F" w:rsidRDefault="00205C19" w:rsidP="00B667B2">
            <w:pPr>
              <w:rPr>
                <w:rFonts w:ascii="Arial" w:hAnsi="Arial" w:cs="Arial"/>
                <w:sz w:val="22"/>
                <w:szCs w:val="22"/>
              </w:rPr>
            </w:pPr>
            <w:r>
              <w:rPr>
                <w:rFonts w:ascii="Arial" w:hAnsi="Arial" w:cs="Arial"/>
                <w:color w:val="666666"/>
                <w:sz w:val="21"/>
                <w:szCs w:val="21"/>
              </w:rPr>
              <w:t>Typically, the ceiling joists and beams are clad with plasterboard to create a flat surface for your ceiling. Other materials can also be used to clad the joists and beams, including metal and timber. There are many options for ceiling finishes and cladding.</w:t>
            </w:r>
            <w:permEnd w:id="1241724716"/>
          </w:p>
        </w:tc>
        <w:permStart w:id="455637590" w:edGrp="everyone" w:displacedByCustomXml="next"/>
        <w:sdt>
          <w:sdtPr>
            <w:rPr>
              <w:rFonts w:ascii="Arial" w:hAnsi="Arial" w:cs="Arial"/>
              <w:sz w:val="44"/>
              <w:szCs w:val="44"/>
            </w:rPr>
            <w:id w:val="440267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55637590"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4" w:name="_Ref427238206"/>
      <w:r w:rsidRPr="00D4792F">
        <w:rPr>
          <w:rFonts w:cs="Arial"/>
          <w:color w:val="000000" w:themeColor="dark1"/>
          <w:kern w:val="24"/>
          <w:lang w:eastAsia="en-AU"/>
        </w:rPr>
        <w:t>What is the purpose of a hanging beam?</w:t>
      </w:r>
      <w:bookmarkEnd w:id="12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4819"/>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BE2572" w:rsidP="00B667B2">
            <w:pPr>
              <w:rPr>
                <w:rFonts w:ascii="Arial" w:hAnsi="Arial" w:cs="Arial"/>
                <w:sz w:val="22"/>
                <w:szCs w:val="22"/>
              </w:rPr>
            </w:pPr>
            <w:permStart w:id="1637690499" w:edGrp="everyone"/>
            <w:r>
              <w:rPr>
                <w:rFonts w:ascii="Arial" w:hAnsi="Arial" w:cs="Arial"/>
                <w:color w:val="222222"/>
                <w:shd w:val="clear" w:color="auto" w:fill="FFFFFF"/>
              </w:rPr>
              <w:t xml:space="preserve">A </w:t>
            </w:r>
            <w:r w:rsidRPr="00BE2572">
              <w:rPr>
                <w:rFonts w:ascii="Arial" w:hAnsi="Arial" w:cs="Arial"/>
                <w:color w:val="222222"/>
                <w:shd w:val="clear" w:color="auto" w:fill="FFFFFF"/>
              </w:rPr>
              <w:t>'</w:t>
            </w:r>
            <w:r w:rsidRPr="00BE2572">
              <w:rPr>
                <w:rFonts w:ascii="Arial" w:hAnsi="Arial" w:cs="Arial"/>
                <w:bCs/>
                <w:color w:val="222222"/>
                <w:shd w:val="clear" w:color="auto" w:fill="FFFFFF"/>
              </w:rPr>
              <w:t>hanging beam</w:t>
            </w:r>
            <w:r w:rsidRPr="00BE2572">
              <w:rPr>
                <w:rFonts w:ascii="Arial" w:hAnsi="Arial" w:cs="Arial"/>
                <w:color w:val="222222"/>
                <w:shd w:val="clear" w:color="auto" w:fill="FFFFFF"/>
              </w:rPr>
              <w:t>'</w:t>
            </w:r>
            <w:r>
              <w:rPr>
                <w:rFonts w:ascii="Arial" w:hAnsi="Arial" w:cs="Arial"/>
                <w:color w:val="222222"/>
                <w:shd w:val="clear" w:color="auto" w:fill="FFFFFF"/>
              </w:rPr>
              <w:t xml:space="preserve"> is generally a deep timber </w:t>
            </w:r>
            <w:r w:rsidRPr="00BE2572">
              <w:rPr>
                <w:rFonts w:ascii="Arial" w:hAnsi="Arial" w:cs="Arial"/>
                <w:bCs/>
                <w:color w:val="222222"/>
                <w:shd w:val="clear" w:color="auto" w:fill="FFFFFF"/>
              </w:rPr>
              <w:t>beam</w:t>
            </w:r>
            <w:r>
              <w:rPr>
                <w:rFonts w:ascii="Arial" w:hAnsi="Arial" w:cs="Arial"/>
                <w:b/>
                <w:bCs/>
                <w:color w:val="222222"/>
                <w:shd w:val="clear" w:color="auto" w:fill="FFFFFF"/>
              </w:rPr>
              <w:t xml:space="preserve"> </w:t>
            </w:r>
            <w:r>
              <w:rPr>
                <w:rFonts w:ascii="Arial" w:hAnsi="Arial" w:cs="Arial"/>
                <w:color w:val="222222"/>
                <w:shd w:val="clear" w:color="auto" w:fill="FFFFFF"/>
              </w:rPr>
              <w:t xml:space="preserve">located perpendicular (at right angles or 90º) to ceiling joists and directly above them. The function of a </w:t>
            </w:r>
            <w:r w:rsidRPr="00BE2572">
              <w:rPr>
                <w:rFonts w:ascii="Arial" w:hAnsi="Arial" w:cs="Arial"/>
                <w:bCs/>
                <w:color w:val="222222"/>
                <w:shd w:val="clear" w:color="auto" w:fill="FFFFFF"/>
              </w:rPr>
              <w:t>hanging beam</w:t>
            </w:r>
            <w:r>
              <w:rPr>
                <w:rFonts w:ascii="Arial" w:hAnsi="Arial" w:cs="Arial"/>
                <w:color w:val="222222"/>
                <w:shd w:val="clear" w:color="auto" w:fill="FFFFFF"/>
              </w:rPr>
              <w:t> is to reduce the span of the ceiling joists.</w:t>
            </w:r>
            <w:permEnd w:id="1637690499"/>
          </w:p>
        </w:tc>
        <w:permStart w:id="213806504" w:edGrp="everyone" w:displacedByCustomXml="next"/>
        <w:sdt>
          <w:sdtPr>
            <w:rPr>
              <w:rFonts w:ascii="Arial" w:hAnsi="Arial" w:cs="Arial"/>
              <w:sz w:val="44"/>
              <w:szCs w:val="44"/>
            </w:rPr>
            <w:id w:val="1264195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13806504"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5" w:name="_Ref427238208"/>
      <w:r w:rsidRPr="00D4792F">
        <w:rPr>
          <w:rFonts w:eastAsiaTheme="minorEastAsia"/>
          <w:kern w:val="24"/>
        </w:rPr>
        <w:t>What is the purpose of roof struts?</w:t>
      </w:r>
      <w:bookmarkEnd w:id="125"/>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315B30" w:rsidP="00B667B2">
            <w:pPr>
              <w:rPr>
                <w:rFonts w:ascii="Arial" w:hAnsi="Arial" w:cs="Arial"/>
                <w:sz w:val="22"/>
                <w:szCs w:val="22"/>
              </w:rPr>
            </w:pPr>
            <w:permStart w:id="1965949210" w:edGrp="everyone"/>
            <w:r>
              <w:rPr>
                <w:rFonts w:ascii="Arial" w:hAnsi="Arial" w:cs="Arial"/>
                <w:color w:val="222222"/>
                <w:shd w:val="clear" w:color="auto" w:fill="FFFFFF"/>
              </w:rPr>
              <w:t>A timber </w:t>
            </w:r>
            <w:r w:rsidRPr="00315B30">
              <w:rPr>
                <w:rFonts w:ascii="Arial" w:hAnsi="Arial" w:cs="Arial"/>
                <w:bCs/>
                <w:color w:val="222222"/>
                <w:shd w:val="clear" w:color="auto" w:fill="FFFFFF"/>
              </w:rPr>
              <w:t>roof truss</w:t>
            </w:r>
            <w:r>
              <w:rPr>
                <w:rFonts w:ascii="Arial" w:hAnsi="Arial" w:cs="Arial"/>
                <w:color w:val="222222"/>
                <w:shd w:val="clear" w:color="auto" w:fill="FFFFFF"/>
              </w:rPr>
              <w:t> is a structural framework of timbers designed to bridge the space above a room and to provide support for a </w:t>
            </w:r>
            <w:r w:rsidRPr="00315B30">
              <w:rPr>
                <w:rFonts w:ascii="Arial" w:hAnsi="Arial" w:cs="Arial"/>
                <w:bCs/>
                <w:color w:val="222222"/>
                <w:shd w:val="clear" w:color="auto" w:fill="FFFFFF"/>
              </w:rPr>
              <w:t>roof</w:t>
            </w:r>
            <w:r w:rsidRPr="00315B30">
              <w:rPr>
                <w:rFonts w:ascii="Arial" w:hAnsi="Arial" w:cs="Arial"/>
                <w:color w:val="222222"/>
                <w:shd w:val="clear" w:color="auto" w:fill="FFFFFF"/>
              </w:rPr>
              <w:t>. </w:t>
            </w:r>
            <w:r w:rsidRPr="00315B30">
              <w:rPr>
                <w:rFonts w:ascii="Arial" w:hAnsi="Arial" w:cs="Arial"/>
                <w:bCs/>
                <w:color w:val="222222"/>
                <w:shd w:val="clear" w:color="auto" w:fill="FFFFFF"/>
              </w:rPr>
              <w:t>Trusses</w:t>
            </w:r>
            <w:r>
              <w:rPr>
                <w:rFonts w:ascii="Arial" w:hAnsi="Arial" w:cs="Arial"/>
                <w:color w:val="222222"/>
                <w:shd w:val="clear" w:color="auto" w:fill="FFFFFF"/>
              </w:rPr>
              <w:t> usually occur at regular intervals, linked by longitudinal timbers such as purlins</w:t>
            </w:r>
            <w:permEnd w:id="1965949210"/>
          </w:p>
        </w:tc>
        <w:permStart w:id="1531383373" w:edGrp="everyone" w:displacedByCustomXml="next"/>
        <w:sdt>
          <w:sdtPr>
            <w:rPr>
              <w:rFonts w:ascii="Arial" w:hAnsi="Arial" w:cs="Arial"/>
              <w:sz w:val="44"/>
              <w:szCs w:val="44"/>
            </w:rPr>
            <w:id w:val="2587221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3138337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6" w:name="_Ref427238209"/>
      <w:r w:rsidRPr="00D4792F">
        <w:rPr>
          <w:rFonts w:eastAsiaTheme="minorEastAsia"/>
          <w:kern w:val="24"/>
        </w:rPr>
        <w:t>What is the ridge board in a conventional framed roof?</w:t>
      </w:r>
      <w:bookmarkEnd w:id="126"/>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58"/>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315B30" w:rsidP="00B667B2">
            <w:pPr>
              <w:rPr>
                <w:rFonts w:ascii="Arial" w:hAnsi="Arial" w:cs="Arial"/>
                <w:sz w:val="22"/>
                <w:szCs w:val="22"/>
              </w:rPr>
            </w:pPr>
            <w:permStart w:id="1751401001" w:edGrp="everyone"/>
            <w:r>
              <w:rPr>
                <w:rFonts w:ascii="Lucida Sans" w:hAnsi="Lucida Sans"/>
                <w:color w:val="252525"/>
                <w:sz w:val="21"/>
                <w:szCs w:val="21"/>
                <w:shd w:val="clear" w:color="auto" w:fill="FAFAFA"/>
              </w:rPr>
              <w:t>A ridge board is a non-structural member that serves as a prop for opposing rafters to rest against and connect to.  Ridge boards can only be used in roofs with slopes from 3 in 12 up to 12 in 12.</w:t>
            </w:r>
            <w:permEnd w:id="1751401001"/>
          </w:p>
        </w:tc>
        <w:permStart w:id="1809789544" w:edGrp="everyone" w:displacedByCustomXml="next"/>
        <w:sdt>
          <w:sdtPr>
            <w:rPr>
              <w:rFonts w:ascii="Arial" w:hAnsi="Arial" w:cs="Arial"/>
              <w:sz w:val="44"/>
              <w:szCs w:val="44"/>
            </w:rPr>
            <w:id w:val="18455101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809789544"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7" w:name="_Ref427238210"/>
      <w:r w:rsidRPr="00D4792F">
        <w:rPr>
          <w:rFonts w:eastAsiaTheme="minorEastAsia"/>
          <w:kern w:val="24"/>
        </w:rPr>
        <w:t>What function do rafters perform in a roof?</w:t>
      </w:r>
      <w:bookmarkEnd w:id="12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0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315B30" w:rsidP="00B667B2">
            <w:pPr>
              <w:rPr>
                <w:rFonts w:ascii="Arial" w:hAnsi="Arial" w:cs="Arial"/>
                <w:sz w:val="22"/>
                <w:szCs w:val="22"/>
              </w:rPr>
            </w:pPr>
            <w:permStart w:id="694910771" w:edGrp="everyone"/>
            <w:r w:rsidRPr="00315B30">
              <w:rPr>
                <w:rFonts w:ascii="Arial" w:hAnsi="Arial" w:cs="Arial"/>
                <w:color w:val="545454"/>
                <w:sz w:val="22"/>
                <w:szCs w:val="22"/>
                <w:shd w:val="clear" w:color="auto" w:fill="FFFFFF"/>
              </w:rPr>
              <w:t> </w:t>
            </w:r>
            <w:r>
              <w:rPr>
                <w:rFonts w:ascii="Arial" w:hAnsi="Arial" w:cs="Arial"/>
                <w:color w:val="545454"/>
                <w:sz w:val="22"/>
                <w:szCs w:val="22"/>
                <w:shd w:val="clear" w:color="auto" w:fill="FFFFFF"/>
              </w:rPr>
              <w:t xml:space="preserve">A </w:t>
            </w:r>
            <w:r w:rsidRPr="00315B30">
              <w:rPr>
                <w:rStyle w:val="Emphasis"/>
                <w:rFonts w:ascii="Arial" w:hAnsi="Arial" w:cs="Arial"/>
                <w:bCs/>
                <w:i w:val="0"/>
                <w:iCs w:val="0"/>
                <w:color w:val="6A6A6A"/>
                <w:sz w:val="22"/>
                <w:szCs w:val="22"/>
                <w:shd w:val="clear" w:color="auto" w:fill="FFFFFF"/>
              </w:rPr>
              <w:t>rafter</w:t>
            </w:r>
            <w:r w:rsidRPr="00315B30">
              <w:rPr>
                <w:rFonts w:ascii="Arial" w:hAnsi="Arial" w:cs="Arial"/>
                <w:color w:val="545454"/>
                <w:sz w:val="22"/>
                <w:szCs w:val="22"/>
                <w:shd w:val="clear" w:color="auto" w:fill="FFFFFF"/>
              </w:rPr>
              <w:t> is one of a series of sloped structural members that extend from the ridge or hip to the wall plate, downslope perimeter or eave, and that are designed to support the roof deck and its associated loads. A pair of </w:t>
            </w:r>
            <w:r w:rsidRPr="00315B30">
              <w:rPr>
                <w:rStyle w:val="Emphasis"/>
                <w:rFonts w:ascii="Arial" w:hAnsi="Arial" w:cs="Arial"/>
                <w:bCs/>
                <w:i w:val="0"/>
                <w:iCs w:val="0"/>
                <w:color w:val="6A6A6A"/>
                <w:sz w:val="22"/>
                <w:szCs w:val="22"/>
                <w:shd w:val="clear" w:color="auto" w:fill="FFFFFF"/>
              </w:rPr>
              <w:t>rafters</w:t>
            </w:r>
            <w:r w:rsidRPr="00315B30">
              <w:rPr>
                <w:rFonts w:ascii="Arial" w:hAnsi="Arial" w:cs="Arial"/>
                <w:color w:val="545454"/>
                <w:sz w:val="22"/>
                <w:szCs w:val="22"/>
                <w:shd w:val="clear" w:color="auto" w:fill="FFFFFF"/>
              </w:rPr>
              <w:t> is called a couple</w:t>
            </w:r>
            <w:r>
              <w:rPr>
                <w:rFonts w:ascii="Arial" w:hAnsi="Arial" w:cs="Arial"/>
                <w:color w:val="545454"/>
                <w:shd w:val="clear" w:color="auto" w:fill="FFFFFF"/>
              </w:rPr>
              <w:t>.</w:t>
            </w:r>
            <w:permEnd w:id="694910771"/>
          </w:p>
        </w:tc>
        <w:permStart w:id="1209219043" w:edGrp="everyone" w:displacedByCustomXml="next"/>
        <w:sdt>
          <w:sdtPr>
            <w:rPr>
              <w:rFonts w:ascii="Arial" w:hAnsi="Arial" w:cs="Arial"/>
              <w:sz w:val="44"/>
              <w:szCs w:val="44"/>
            </w:rPr>
            <w:id w:val="8610085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20921904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8" w:name="_Ref427238211"/>
      <w:r w:rsidRPr="00D4792F">
        <w:rPr>
          <w:rFonts w:eastAsiaTheme="minorEastAsia"/>
          <w:kern w:val="24"/>
        </w:rPr>
        <w:t>Explain the role of under purlins in a conventional roof frame system</w:t>
      </w:r>
      <w:r w:rsidRPr="00D4792F">
        <w:t>.</w:t>
      </w:r>
      <w:bookmarkEnd w:id="12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315B30" w:rsidP="00B667B2">
            <w:pPr>
              <w:rPr>
                <w:rFonts w:ascii="Arial" w:hAnsi="Arial" w:cs="Arial"/>
                <w:sz w:val="22"/>
                <w:szCs w:val="22"/>
              </w:rPr>
            </w:pPr>
            <w:permStart w:id="862988608" w:edGrp="everyone"/>
            <w:r w:rsidRPr="00315B30">
              <w:rPr>
                <w:rFonts w:ascii="Arial" w:hAnsi="Arial" w:cs="Arial"/>
                <w:sz w:val="22"/>
                <w:szCs w:val="22"/>
              </w:rPr>
              <w:t>Purlins, also called underpurlins, are fixed to the underside of the rafters parallel to the ridge and wall plates. They provide continuous support under the rafters, similar to bearers under joists in a floor frame</w:t>
            </w:r>
            <w:r>
              <w:t>.</w:t>
            </w:r>
            <w:permEnd w:id="862988608"/>
          </w:p>
        </w:tc>
        <w:permStart w:id="541858921" w:edGrp="everyone" w:displacedByCustomXml="next"/>
        <w:sdt>
          <w:sdtPr>
            <w:rPr>
              <w:rFonts w:ascii="Arial" w:hAnsi="Arial" w:cs="Arial"/>
              <w:sz w:val="44"/>
              <w:szCs w:val="44"/>
            </w:rPr>
            <w:id w:val="-54976457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41858921"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9" w:name="_Ref427072968"/>
      <w:bookmarkStart w:id="130" w:name="_Ref427238212"/>
      <w:r w:rsidRPr="00D4792F">
        <w:rPr>
          <w:rFonts w:eastAsiaTheme="minorEastAsia"/>
          <w:kern w:val="24"/>
        </w:rPr>
        <w:t>What are collar ties used for in a conventional roof frame system</w:t>
      </w:r>
      <w:bookmarkEnd w:id="129"/>
      <w:r w:rsidRPr="00D4792F">
        <w:rPr>
          <w:rFonts w:eastAsiaTheme="minorEastAsia"/>
          <w:kern w:val="24"/>
        </w:rPr>
        <w:t>?</w:t>
      </w:r>
      <w:bookmarkEnd w:id="130"/>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315B30" w:rsidP="00B667B2">
            <w:pPr>
              <w:rPr>
                <w:rFonts w:ascii="Arial" w:hAnsi="Arial" w:cs="Arial"/>
                <w:sz w:val="22"/>
                <w:szCs w:val="22"/>
              </w:rPr>
            </w:pPr>
            <w:permStart w:id="1232081272" w:edGrp="everyone"/>
            <w:r>
              <w:t>They are light sectioned horizontal members used for additional support, like spreaders, to prevent the rafters from sagging at the purlin position. These are fixed to alternative pairs of rafters, i.e. at 900 to 1200 mm spacings, and placed on top of the purlins running parallel to the ceiling joists.</w:t>
            </w:r>
            <w:permEnd w:id="1232081272"/>
          </w:p>
        </w:tc>
        <w:permStart w:id="806381275" w:edGrp="everyone" w:displacedByCustomXml="next"/>
        <w:sdt>
          <w:sdtPr>
            <w:rPr>
              <w:rFonts w:ascii="Arial" w:hAnsi="Arial" w:cs="Arial"/>
              <w:sz w:val="44"/>
              <w:szCs w:val="44"/>
            </w:rPr>
            <w:id w:val="-21628250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806381275"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p>
    <w:p w:rsidR="00B20E1D" w:rsidRPr="00D4792F" w:rsidRDefault="00B20E1D" w:rsidP="00B20E1D">
      <w:pPr>
        <w:pStyle w:val="11CSTCPLQuestionBullet"/>
        <w:ind w:left="851" w:hanging="851"/>
      </w:pPr>
      <w:bookmarkStart w:id="131" w:name="_Ref427238213"/>
      <w:r w:rsidRPr="00D4792F">
        <w:rPr>
          <w:rFonts w:eastAsiaTheme="minorEastAsia"/>
          <w:bCs/>
          <w:kern w:val="24"/>
        </w:rPr>
        <w:t>What advantages can be gained from installing roof trusses as against a conventional stick framed roof?</w:t>
      </w:r>
      <w:bookmarkEnd w:id="131"/>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247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897" w:rsidRPr="00061897" w:rsidRDefault="00061897" w:rsidP="00061897">
            <w:pPr>
              <w:rPr>
                <w:rFonts w:ascii="Arial" w:hAnsi="Arial" w:cs="Arial"/>
                <w:sz w:val="22"/>
                <w:szCs w:val="22"/>
              </w:rPr>
            </w:pPr>
            <w:permStart w:id="1632518270" w:edGrp="everyone"/>
            <w:r w:rsidRPr="00061897">
              <w:rPr>
                <w:rFonts w:ascii="Arial" w:hAnsi="Arial" w:cs="Arial"/>
                <w:sz w:val="22"/>
                <w:szCs w:val="22"/>
              </w:rPr>
              <w:t>Prefabricated roof trusses have several practical advantages:</w:t>
            </w:r>
          </w:p>
          <w:p w:rsidR="00AC4755" w:rsidRPr="00061897" w:rsidRDefault="00B6213C" w:rsidP="00061897">
            <w:pPr>
              <w:numPr>
                <w:ilvl w:val="1"/>
                <w:numId w:val="46"/>
              </w:numPr>
              <w:rPr>
                <w:rFonts w:ascii="Arial" w:hAnsi="Arial" w:cs="Arial"/>
                <w:sz w:val="22"/>
                <w:szCs w:val="22"/>
              </w:rPr>
            </w:pPr>
            <w:r w:rsidRPr="00061897">
              <w:rPr>
                <w:rFonts w:ascii="Arial" w:hAnsi="Arial" w:cs="Arial"/>
                <w:sz w:val="22"/>
                <w:szCs w:val="22"/>
              </w:rPr>
              <w:t>they’re strong and engineered to accommodate heavy loads</w:t>
            </w:r>
          </w:p>
          <w:p w:rsidR="00AC4755" w:rsidRPr="00061897" w:rsidRDefault="00B6213C" w:rsidP="00061897">
            <w:pPr>
              <w:numPr>
                <w:ilvl w:val="1"/>
                <w:numId w:val="46"/>
              </w:numPr>
              <w:rPr>
                <w:rFonts w:ascii="Arial" w:hAnsi="Arial" w:cs="Arial"/>
                <w:sz w:val="22"/>
                <w:szCs w:val="22"/>
              </w:rPr>
            </w:pPr>
            <w:r w:rsidRPr="00061897">
              <w:rPr>
                <w:rFonts w:ascii="Arial" w:hAnsi="Arial" w:cs="Arial"/>
                <w:sz w:val="22"/>
                <w:szCs w:val="22"/>
              </w:rPr>
              <w:t>easy to handle</w:t>
            </w:r>
          </w:p>
          <w:p w:rsidR="00AC4755" w:rsidRPr="00061897" w:rsidRDefault="00B6213C" w:rsidP="00061897">
            <w:pPr>
              <w:numPr>
                <w:ilvl w:val="1"/>
                <w:numId w:val="46"/>
              </w:numPr>
              <w:rPr>
                <w:rFonts w:ascii="Arial" w:hAnsi="Arial" w:cs="Arial"/>
                <w:sz w:val="22"/>
                <w:szCs w:val="22"/>
              </w:rPr>
            </w:pPr>
            <w:r w:rsidRPr="00061897">
              <w:rPr>
                <w:rFonts w:ascii="Arial" w:hAnsi="Arial" w:cs="Arial"/>
                <w:sz w:val="22"/>
                <w:szCs w:val="22"/>
              </w:rPr>
              <w:t>lightweight and simple to install</w:t>
            </w:r>
          </w:p>
          <w:p w:rsidR="00AC4755" w:rsidRPr="00061897" w:rsidRDefault="00B6213C" w:rsidP="00061897">
            <w:pPr>
              <w:numPr>
                <w:ilvl w:val="1"/>
                <w:numId w:val="46"/>
              </w:numPr>
              <w:rPr>
                <w:rFonts w:ascii="Arial" w:hAnsi="Arial" w:cs="Arial"/>
                <w:sz w:val="22"/>
                <w:szCs w:val="22"/>
              </w:rPr>
            </w:pPr>
            <w:r w:rsidRPr="00061897">
              <w:rPr>
                <w:rFonts w:ascii="Arial" w:hAnsi="Arial" w:cs="Arial"/>
                <w:sz w:val="22"/>
                <w:szCs w:val="22"/>
              </w:rPr>
              <w:t>saves you time and money</w:t>
            </w:r>
          </w:p>
          <w:permEnd w:id="1632518270"/>
          <w:p w:rsidR="00B667B2" w:rsidRPr="00D4792F" w:rsidRDefault="00B667B2" w:rsidP="00B667B2">
            <w:pPr>
              <w:rPr>
                <w:rFonts w:ascii="Arial" w:hAnsi="Arial" w:cs="Arial"/>
                <w:sz w:val="22"/>
                <w:szCs w:val="22"/>
              </w:rPr>
            </w:pPr>
          </w:p>
        </w:tc>
        <w:permStart w:id="994141225" w:edGrp="everyone" w:displacedByCustomXml="next"/>
        <w:sdt>
          <w:sdtPr>
            <w:rPr>
              <w:rFonts w:ascii="Arial" w:hAnsi="Arial" w:cs="Arial"/>
              <w:sz w:val="44"/>
              <w:szCs w:val="44"/>
            </w:rPr>
            <w:id w:val="-1265431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994141225"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2" w:name="_Ref427238214"/>
      <w:r w:rsidRPr="00D4792F">
        <w:rPr>
          <w:rFonts w:eastAsiaTheme="minorEastAsia"/>
          <w:kern w:val="24"/>
        </w:rPr>
        <w:t>What must the design of a timber roof truss adhere to?</w:t>
      </w:r>
      <w:bookmarkEnd w:id="13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305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2329F" w:rsidP="00B667B2">
            <w:pPr>
              <w:rPr>
                <w:rFonts w:ascii="Arial" w:hAnsi="Arial" w:cs="Arial"/>
                <w:sz w:val="22"/>
                <w:szCs w:val="22"/>
              </w:rPr>
            </w:pPr>
            <w:permStart w:id="335293052" w:edGrp="everyone"/>
            <w:r>
              <w:rPr>
                <w:rFonts w:ascii="Arial" w:hAnsi="Arial" w:cs="Arial"/>
                <w:sz w:val="22"/>
                <w:szCs w:val="22"/>
              </w:rPr>
              <w:t>The design of the timber roof truss must be assessed for compliance with relevant codes and accepted industry construction principles</w:t>
            </w:r>
            <w:permEnd w:id="335293052"/>
          </w:p>
        </w:tc>
        <w:permStart w:id="436089606" w:edGrp="everyone" w:displacedByCustomXml="next"/>
        <w:sdt>
          <w:sdtPr>
            <w:rPr>
              <w:rFonts w:ascii="Arial" w:hAnsi="Arial" w:cs="Arial"/>
              <w:sz w:val="44"/>
              <w:szCs w:val="44"/>
            </w:rPr>
            <w:id w:val="-191739792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36089606" w:displacedByCustomXml="prev"/>
      </w:tr>
    </w:tbl>
    <w:p w:rsidR="00B20E1D" w:rsidRPr="00D4792F" w:rsidRDefault="00B20E1D">
      <w:pPr>
        <w:jc w:val="left"/>
        <w:rPr>
          <w:rFonts w:ascii="Arial" w:hAnsi="Arial" w:cs="Arial"/>
          <w:sz w:val="22"/>
          <w:szCs w:val="22"/>
        </w:rPr>
      </w:pPr>
    </w:p>
    <w:p w:rsidR="00B20E1D" w:rsidRPr="00D4792F" w:rsidRDefault="00B20E1D" w:rsidP="00B20E1D">
      <w:pPr>
        <w:pStyle w:val="11CSTCPLQuestionBullet"/>
        <w:ind w:left="851" w:hanging="851"/>
      </w:pPr>
      <w:bookmarkStart w:id="133" w:name="_Ref427239388"/>
      <w:r w:rsidRPr="00D4792F">
        <w:rPr>
          <w:rFonts w:eastAsiaTheme="minorEastAsia"/>
          <w:bCs/>
          <w:kern w:val="24"/>
        </w:rPr>
        <w:lastRenderedPageBreak/>
        <w:t>Discuss timber cladding and reference the relevant Australian Standard as it applies to the specific cladding. Be sure to name what part of the BCA deals with cladding.</w:t>
      </w:r>
      <w:bookmarkEnd w:id="13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017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329F" w:rsidRPr="0002329F" w:rsidRDefault="0002329F" w:rsidP="0002329F">
            <w:pPr>
              <w:rPr>
                <w:rFonts w:ascii="Arial" w:hAnsi="Arial" w:cs="Arial"/>
                <w:sz w:val="22"/>
                <w:szCs w:val="22"/>
              </w:rPr>
            </w:pPr>
            <w:permStart w:id="1826318121" w:edGrp="everyone"/>
            <w:r w:rsidRPr="0002329F">
              <w:rPr>
                <w:rFonts w:ascii="Arial" w:hAnsi="Arial" w:cs="Arial"/>
                <w:sz w:val="22"/>
                <w:szCs w:val="22"/>
              </w:rPr>
              <w:t>Timber cladding has natural advantages on sites that are subject to high winds, extreme climate, highly reactive soils and subsidence or earth tremors.  Timber's natural resilience and high strength-to-weight ratio enables it to withstand far greater stresses and movement than other materials and:</w:t>
            </w:r>
          </w:p>
          <w:p w:rsidR="00AC4755" w:rsidRPr="0002329F" w:rsidRDefault="00B6213C" w:rsidP="0002329F">
            <w:pPr>
              <w:numPr>
                <w:ilvl w:val="1"/>
                <w:numId w:val="45"/>
              </w:numPr>
              <w:rPr>
                <w:rFonts w:ascii="Arial" w:hAnsi="Arial" w:cs="Arial"/>
                <w:sz w:val="22"/>
                <w:szCs w:val="22"/>
              </w:rPr>
            </w:pPr>
            <w:r w:rsidRPr="0002329F">
              <w:rPr>
                <w:rFonts w:ascii="Arial" w:hAnsi="Arial" w:cs="Arial"/>
                <w:sz w:val="22"/>
                <w:szCs w:val="22"/>
              </w:rPr>
              <w:t>performs best with wide eaves and verandahs</w:t>
            </w:r>
          </w:p>
          <w:p w:rsidR="00AC4755" w:rsidRPr="0002329F" w:rsidRDefault="00B6213C" w:rsidP="0002329F">
            <w:pPr>
              <w:numPr>
                <w:ilvl w:val="1"/>
                <w:numId w:val="45"/>
              </w:numPr>
              <w:rPr>
                <w:rFonts w:ascii="Arial" w:hAnsi="Arial" w:cs="Arial"/>
                <w:sz w:val="22"/>
                <w:szCs w:val="22"/>
              </w:rPr>
            </w:pPr>
            <w:r w:rsidRPr="0002329F">
              <w:rPr>
                <w:rFonts w:ascii="Arial" w:hAnsi="Arial" w:cs="Arial"/>
                <w:sz w:val="22"/>
                <w:szCs w:val="22"/>
              </w:rPr>
              <w:t>provides weather protection to walls</w:t>
            </w:r>
          </w:p>
          <w:p w:rsidR="0002329F" w:rsidRDefault="0002329F" w:rsidP="0002329F">
            <w:pPr>
              <w:rPr>
                <w:rFonts w:ascii="Arial" w:hAnsi="Arial" w:cs="Arial"/>
                <w:sz w:val="22"/>
                <w:szCs w:val="22"/>
              </w:rPr>
            </w:pPr>
            <w:r w:rsidRPr="0002329F">
              <w:rPr>
                <w:rFonts w:ascii="Arial" w:hAnsi="Arial" w:cs="Arial"/>
                <w:sz w:val="22"/>
                <w:szCs w:val="22"/>
              </w:rPr>
              <w:t xml:space="preserve">Cladding must be watertight with adequate flashing and sarking in accordance with best industry practice. Special care has to be taken with detailing and protection at ground level and north facing walls. </w:t>
            </w:r>
          </w:p>
          <w:p w:rsidR="0002329F" w:rsidRDefault="0002329F" w:rsidP="0002329F">
            <w:pPr>
              <w:rPr>
                <w:rFonts w:ascii="Arial" w:hAnsi="Arial" w:cs="Arial"/>
                <w:sz w:val="22"/>
                <w:szCs w:val="22"/>
              </w:rPr>
            </w:pPr>
          </w:p>
          <w:p w:rsidR="0002329F" w:rsidRPr="0002329F" w:rsidRDefault="0002329F" w:rsidP="0002329F">
            <w:pPr>
              <w:rPr>
                <w:rFonts w:ascii="Arial" w:hAnsi="Arial" w:cs="Arial"/>
                <w:sz w:val="22"/>
                <w:szCs w:val="22"/>
              </w:rPr>
            </w:pPr>
          </w:p>
          <w:permEnd w:id="1826318121"/>
          <w:p w:rsidR="00B667B2" w:rsidRPr="00D4792F" w:rsidRDefault="00B667B2" w:rsidP="00B667B2">
            <w:pPr>
              <w:rPr>
                <w:rFonts w:ascii="Arial" w:hAnsi="Arial" w:cs="Arial"/>
                <w:sz w:val="22"/>
                <w:szCs w:val="22"/>
              </w:rPr>
            </w:pPr>
          </w:p>
        </w:tc>
        <w:permStart w:id="709961107" w:edGrp="everyone" w:displacedByCustomXml="next"/>
        <w:sdt>
          <w:sdtPr>
            <w:rPr>
              <w:rFonts w:ascii="Arial" w:hAnsi="Arial" w:cs="Arial"/>
              <w:sz w:val="44"/>
              <w:szCs w:val="44"/>
            </w:rPr>
            <w:id w:val="1206607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09961107"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4" w:name="_Ref427239390"/>
      <w:r w:rsidRPr="00D4792F">
        <w:rPr>
          <w:rFonts w:eastAsiaTheme="minorEastAsia"/>
          <w:bCs/>
          <w:kern w:val="24"/>
        </w:rPr>
        <w:t>W</w:t>
      </w:r>
      <w:r w:rsidR="00FC3E4C" w:rsidRPr="00D4792F">
        <w:rPr>
          <w:rFonts w:eastAsiaTheme="minorEastAsia"/>
          <w:bCs/>
          <w:kern w:val="24"/>
        </w:rPr>
        <w:t xml:space="preserve">hat must be checked when </w:t>
      </w:r>
      <w:r w:rsidRPr="00D4792F">
        <w:rPr>
          <w:rFonts w:eastAsiaTheme="minorEastAsia"/>
          <w:bCs/>
          <w:kern w:val="24"/>
        </w:rPr>
        <w:t xml:space="preserve">installing </w:t>
      </w:r>
      <w:r w:rsidR="00FC3E4C" w:rsidRPr="00D4792F">
        <w:rPr>
          <w:rFonts w:eastAsiaTheme="minorEastAsia"/>
          <w:bCs/>
          <w:kern w:val="24"/>
        </w:rPr>
        <w:t xml:space="preserve">skylights, </w:t>
      </w:r>
      <w:r w:rsidRPr="00D4792F">
        <w:rPr>
          <w:rFonts w:eastAsiaTheme="minorEastAsia"/>
          <w:bCs/>
          <w:kern w:val="24"/>
        </w:rPr>
        <w:t>windows and doors?</w:t>
      </w:r>
      <w:bookmarkEnd w:id="13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47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02329F" w:rsidP="00B667B2">
            <w:pPr>
              <w:rPr>
                <w:rFonts w:ascii="Arial" w:hAnsi="Arial" w:cs="Arial"/>
                <w:sz w:val="22"/>
                <w:szCs w:val="22"/>
              </w:rPr>
            </w:pPr>
            <w:permStart w:id="1120626619" w:edGrp="everyone"/>
            <w:r w:rsidRPr="0002329F">
              <w:rPr>
                <w:rFonts w:ascii="Arial" w:hAnsi="Arial" w:cs="Arial"/>
                <w:sz w:val="22"/>
                <w:szCs w:val="22"/>
              </w:rPr>
              <w:t>You must always check against the building’s plan and then supervise installation to ensure it is compliant with standards/accepted industry construction</w:t>
            </w:r>
            <w:permEnd w:id="1120626619"/>
          </w:p>
        </w:tc>
        <w:permStart w:id="252785974" w:edGrp="everyone" w:displacedByCustomXml="next"/>
        <w:sdt>
          <w:sdtPr>
            <w:rPr>
              <w:rFonts w:ascii="Arial" w:hAnsi="Arial" w:cs="Arial"/>
              <w:sz w:val="44"/>
              <w:szCs w:val="44"/>
            </w:rPr>
            <w:id w:val="19417205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52785974"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5" w:name="_Ref427239410"/>
      <w:r w:rsidRPr="00D4792F">
        <w:rPr>
          <w:rFonts w:eastAsiaTheme="minorEastAsia"/>
          <w:kern w:val="24"/>
        </w:rPr>
        <w:t>What is the relevant Australian Standard to be referenced for glazing of windows and doors?</w:t>
      </w:r>
      <w:bookmarkEnd w:id="13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58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D41B27" w:rsidP="00B667B2">
            <w:pPr>
              <w:rPr>
                <w:rFonts w:ascii="Arial" w:hAnsi="Arial" w:cs="Arial"/>
                <w:sz w:val="22"/>
                <w:szCs w:val="22"/>
              </w:rPr>
            </w:pPr>
            <w:permStart w:id="1731736124" w:edGrp="everyone"/>
            <w:r>
              <w:rPr>
                <w:rFonts w:ascii="Arial" w:hAnsi="Arial" w:cs="Arial"/>
                <w:sz w:val="22"/>
                <w:szCs w:val="22"/>
              </w:rPr>
              <w:t>BCA Vol 1 Clauses B1.4, FV1, F1.13, J3.4</w:t>
            </w:r>
          </w:p>
          <w:p w:rsidR="00B667B2" w:rsidRPr="00D4792F" w:rsidRDefault="00D41B27" w:rsidP="00B667B2">
            <w:pPr>
              <w:rPr>
                <w:rFonts w:ascii="Arial" w:hAnsi="Arial" w:cs="Arial"/>
                <w:sz w:val="22"/>
                <w:szCs w:val="22"/>
              </w:rPr>
            </w:pPr>
            <w:r>
              <w:rPr>
                <w:rFonts w:ascii="Arial" w:hAnsi="Arial" w:cs="Arial"/>
                <w:sz w:val="22"/>
                <w:szCs w:val="22"/>
              </w:rPr>
              <w:t>AS  2047</w:t>
            </w:r>
            <w:permEnd w:id="1731736124"/>
          </w:p>
        </w:tc>
        <w:permStart w:id="1501328567" w:edGrp="everyone" w:displacedByCustomXml="next"/>
        <w:sdt>
          <w:sdtPr>
            <w:rPr>
              <w:rFonts w:ascii="Arial" w:hAnsi="Arial" w:cs="Arial"/>
              <w:sz w:val="44"/>
              <w:szCs w:val="44"/>
            </w:rPr>
            <w:id w:val="893475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01328567"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6" w:name="_Ref427239442"/>
      <w:r w:rsidRPr="00D4792F">
        <w:rPr>
          <w:rFonts w:eastAsiaTheme="minorEastAsia"/>
          <w:kern w:val="24"/>
        </w:rPr>
        <w:t>Write a descriptive interpretation of the extract of the window schedule shown below</w:t>
      </w:r>
      <w:r w:rsidRPr="00D4792F">
        <w:t>.</w:t>
      </w:r>
      <w:bookmarkEnd w:id="136"/>
    </w:p>
    <w:p w:rsidR="00FA6F10" w:rsidRPr="00D4792F" w:rsidRDefault="00FA6F10" w:rsidP="00FA6F10">
      <w:pPr>
        <w:pStyle w:val="11CSTCPLQuestionBullet"/>
        <w:numPr>
          <w:ilvl w:val="0"/>
          <w:numId w:val="0"/>
        </w:numPr>
        <w:ind w:left="360" w:hanging="360"/>
      </w:pPr>
    </w:p>
    <w:p w:rsidR="00FA6F10" w:rsidRPr="00D4792F" w:rsidRDefault="00FA6F10" w:rsidP="00FA6F10">
      <w:pPr>
        <w:pStyle w:val="11CSTCPLQuestionBullet"/>
        <w:numPr>
          <w:ilvl w:val="0"/>
          <w:numId w:val="0"/>
        </w:numPr>
        <w:ind w:left="360" w:hanging="360"/>
        <w:jc w:val="center"/>
      </w:pPr>
      <w:r w:rsidRPr="00D4792F">
        <w:rPr>
          <w:rFonts w:eastAsiaTheme="minorEastAsia"/>
          <w:noProof/>
          <w:kern w:val="24"/>
          <w:lang w:eastAsia="en-AU"/>
        </w:rPr>
        <w:drawing>
          <wp:inline distT="0" distB="0" distL="0" distR="0" wp14:anchorId="4B475CFD" wp14:editId="0BC742C9">
            <wp:extent cx="3177286" cy="1703639"/>
            <wp:effectExtent l="0" t="0" r="4445" b="0"/>
            <wp:docPr id="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177286" cy="1703639"/>
                    </a:xfrm>
                    <a:prstGeom prst="rect">
                      <a:avLst/>
                    </a:prstGeom>
                  </pic:spPr>
                </pic:pic>
              </a:graphicData>
            </a:graphic>
          </wp:inline>
        </w:drawing>
      </w:r>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674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2426" w:rsidRDefault="00D72426" w:rsidP="00B667B2">
            <w:pPr>
              <w:rPr>
                <w:rFonts w:ascii="Arial" w:hAnsi="Arial" w:cs="Arial"/>
                <w:sz w:val="22"/>
                <w:szCs w:val="22"/>
              </w:rPr>
            </w:pPr>
            <w:permStart w:id="1717444678" w:edGrp="everyone"/>
            <w:r>
              <w:rPr>
                <w:rFonts w:ascii="Arial" w:hAnsi="Arial" w:cs="Arial"/>
                <w:sz w:val="22"/>
                <w:szCs w:val="22"/>
              </w:rPr>
              <w:t>The extract of the window schedule above shows the window</w:t>
            </w:r>
            <w:r w:rsidR="00212AF8" w:rsidRPr="00212AF8">
              <w:rPr>
                <w:rFonts w:ascii="Arial" w:hAnsi="Arial" w:cs="Arial"/>
                <w:sz w:val="22"/>
                <w:szCs w:val="22"/>
              </w:rPr>
              <w:t xml:space="preserve"> sizes.</w:t>
            </w:r>
          </w:p>
          <w:p w:rsidR="00B667B2" w:rsidRPr="00D4792F" w:rsidRDefault="00D72426" w:rsidP="00B667B2">
            <w:pPr>
              <w:rPr>
                <w:rFonts w:ascii="Arial" w:hAnsi="Arial" w:cs="Arial"/>
                <w:sz w:val="22"/>
                <w:szCs w:val="22"/>
              </w:rPr>
            </w:pPr>
            <w:r>
              <w:rPr>
                <w:rFonts w:ascii="Arial" w:hAnsi="Arial" w:cs="Arial"/>
                <w:sz w:val="22"/>
                <w:szCs w:val="22"/>
              </w:rPr>
              <w:t xml:space="preserve">The </w:t>
            </w:r>
            <w:r w:rsidR="00212AF8" w:rsidRPr="00212AF8">
              <w:rPr>
                <w:rFonts w:ascii="Arial" w:hAnsi="Arial" w:cs="Arial"/>
                <w:sz w:val="22"/>
                <w:szCs w:val="22"/>
              </w:rPr>
              <w:t>schedule details the appearance of the window frame when viewed from the outside. It also shows the finished height and width of the frame.</w:t>
            </w:r>
            <w:permEnd w:id="1717444678"/>
          </w:p>
        </w:tc>
        <w:permStart w:id="241771982" w:edGrp="everyone" w:displacedByCustomXml="next"/>
        <w:sdt>
          <w:sdtPr>
            <w:rPr>
              <w:rFonts w:ascii="Arial" w:hAnsi="Arial" w:cs="Arial"/>
              <w:sz w:val="44"/>
              <w:szCs w:val="44"/>
            </w:rPr>
            <w:id w:val="-1429263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41771982" w:displacedByCustomXml="prev"/>
      </w:tr>
    </w:tbl>
    <w:p w:rsidR="00FA6F10" w:rsidRPr="00D4792F" w:rsidRDefault="00FA6F10" w:rsidP="00FA6F10">
      <w:pPr>
        <w:rPr>
          <w:rFonts w:ascii="Arial" w:hAnsi="Arial" w:cs="Arial"/>
          <w:sz w:val="22"/>
          <w:szCs w:val="22"/>
        </w:rPr>
      </w:pPr>
    </w:p>
    <w:p w:rsidR="00B20E1D" w:rsidRPr="00D4792F" w:rsidRDefault="00B20E1D" w:rsidP="00B20E1D">
      <w:pPr>
        <w:pStyle w:val="11CSTCPLQuestionBullet"/>
        <w:ind w:left="851" w:hanging="851"/>
      </w:pPr>
      <w:bookmarkStart w:id="137" w:name="_Ref427239425"/>
      <w:r w:rsidRPr="00D4792F">
        <w:rPr>
          <w:rFonts w:eastAsiaTheme="minorEastAsia"/>
          <w:bCs/>
          <w:kern w:val="24"/>
        </w:rPr>
        <w:lastRenderedPageBreak/>
        <w:t xml:space="preserve">Illustrate by sketch the </w:t>
      </w:r>
      <w:r w:rsidRPr="00D4792F">
        <w:rPr>
          <w:rFonts w:eastAsiaTheme="minorEastAsia"/>
          <w:kern w:val="24"/>
        </w:rPr>
        <w:t xml:space="preserve">correct positioning of flashings and sarking for timber cladding. </w:t>
      </w:r>
      <w:r w:rsidRPr="00D4792F">
        <w:rPr>
          <w:rFonts w:eastAsiaTheme="minorEastAsia"/>
          <w:kern w:val="24"/>
        </w:rPr>
        <w:br/>
      </w:r>
      <w:r w:rsidRPr="00D4792F">
        <w:rPr>
          <w:rFonts w:eastAsiaTheme="minorEastAsia"/>
          <w:kern w:val="24"/>
        </w:rPr>
        <w:br/>
        <w:t>Your sketches should reflect the use of w</w:t>
      </w:r>
      <w:r w:rsidRPr="00D4792F">
        <w:rPr>
          <w:rFonts w:eastAsiaTheme="minorEastAsia"/>
          <w:bCs/>
          <w:kern w:val="24"/>
        </w:rPr>
        <w:t xml:space="preserve">eatherboard stops for installation of timber chamfer boards or timber weather boards where the internal and external </w:t>
      </w:r>
      <w:r w:rsidRPr="00D4792F">
        <w:rPr>
          <w:rFonts w:eastAsiaTheme="minorEastAsia"/>
          <w:kern w:val="24"/>
        </w:rPr>
        <w:t xml:space="preserve">corner joins has the cladding butting up to the weatherboard stop. </w:t>
      </w:r>
      <w:r w:rsidRPr="00D4792F">
        <w:rPr>
          <w:rFonts w:eastAsiaTheme="minorEastAsia"/>
          <w:kern w:val="24"/>
        </w:rPr>
        <w:br/>
      </w:r>
      <w:r w:rsidRPr="00D4792F">
        <w:rPr>
          <w:rFonts w:eastAsiaTheme="minorEastAsia"/>
          <w:kern w:val="24"/>
        </w:rPr>
        <w:br/>
        <w:t>Alternate installations still require flashings and sarking for man-made manufactured boards such as HardiePlank or PrimeLine in which case sketches would reflect the use of internal and external corner jointers supplied by the manufacturer.</w:t>
      </w:r>
      <w:bookmarkEnd w:id="13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c>
          <w:tcPr>
            <w:tcW w:w="1027" w:type="dxa"/>
            <w:tcBorders>
              <w:top w:val="nil"/>
              <w:left w:val="nil"/>
              <w:bottom w:val="nil"/>
              <w:right w:val="nil"/>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B667B2" w:rsidRPr="00D4792F" w:rsidRDefault="00B667B2" w:rsidP="00B667B2">
            <w:pPr>
              <w:rPr>
                <w:rFonts w:ascii="Arial" w:hAnsi="Arial" w:cs="Arial"/>
                <w:sz w:val="22"/>
                <w:szCs w:val="22"/>
              </w:rPr>
            </w:pPr>
          </w:p>
        </w:tc>
        <w:permStart w:id="943486081" w:edGrp="everyone" w:displacedByCustomXml="next"/>
        <w:sdt>
          <w:sdtPr>
            <w:rPr>
              <w:rFonts w:ascii="Arial" w:hAnsi="Arial" w:cs="Arial"/>
              <w:sz w:val="44"/>
              <w:szCs w:val="44"/>
            </w:rPr>
            <w:id w:val="134597323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943486081"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9744" behindDoc="0" locked="0" layoutInCell="1" allowOverlap="1" wp14:anchorId="2EDEEF38" wp14:editId="398BF3E3">
                <wp:simplePos x="0" y="0"/>
                <wp:positionH relativeFrom="margin">
                  <wp:align>left</wp:align>
                </wp:positionH>
                <wp:positionV relativeFrom="paragraph">
                  <wp:posOffset>16688</wp:posOffset>
                </wp:positionV>
                <wp:extent cx="5796000" cy="6289482"/>
                <wp:effectExtent l="0" t="0" r="14605" b="16510"/>
                <wp:wrapNone/>
                <wp:docPr id="127" name="Text Box 127"/>
                <wp:cNvGraphicFramePr/>
                <a:graphic xmlns:a="http://schemas.openxmlformats.org/drawingml/2006/main">
                  <a:graphicData uri="http://schemas.microsoft.com/office/word/2010/wordprocessingShape">
                    <wps:wsp>
                      <wps:cNvSpPr txBox="1"/>
                      <wps:spPr>
                        <a:xfrm>
                          <a:off x="0" y="0"/>
                          <a:ext cx="5796000" cy="62894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909092328" w:edGrp="everyone" w:displacedByCustomXml="next"/>
                          <w:sdt>
                            <w:sdtPr>
                              <w:rPr>
                                <w:rFonts w:ascii="Arial" w:hAnsi="Arial" w:cs="Arial"/>
                                <w:sz w:val="22"/>
                                <w:szCs w:val="22"/>
                              </w:rPr>
                              <w:id w:val="2117859221"/>
                              <w:picture/>
                            </w:sdtPr>
                            <w:sdtContent>
                              <w:p w:rsidR="007C552F" w:rsidRPr="004B4EAB" w:rsidRDefault="007C552F"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5594350" cy="3146821"/>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stretch>
                                                <a:fillRect/>
                                              </a:stretch>
                                            </pic:blipFill>
                                            <pic:spPr bwMode="auto">
                                              <a:xfrm>
                                                <a:off x="0" y="0"/>
                                                <a:ext cx="5594350" cy="3146821"/>
                                              </a:xfrm>
                                              <a:prstGeom prst="rect">
                                                <a:avLst/>
                                              </a:prstGeom>
                                              <a:noFill/>
                                              <a:ln>
                                                <a:noFill/>
                                              </a:ln>
                                            </pic:spPr>
                                          </pic:pic>
                                        </a:graphicData>
                                      </a:graphic>
                                    </wp:inline>
                                  </w:drawing>
                                </w:r>
                              </w:p>
                            </w:sdtContent>
                          </w:sdt>
                          <w:permEnd w:id="1909092328"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EF38" id="Text Box 127" o:spid="_x0000_s1034" type="#_x0000_t202" style="position:absolute;margin-left:0;margin-top:1.3pt;width:456.4pt;height:495.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" fillcolor="white [3201]" strokeweight=".5pt">
                <v:textbox>
                  <w:txbxContent>
                    <w:permStart w:id="1909092328" w:edGrp="everyone" w:displacedByCustomXml="next"/>
                    <w:sdt>
                      <w:sdtPr>
                        <w:rPr>
                          <w:rFonts w:ascii="Arial" w:hAnsi="Arial" w:cs="Arial"/>
                          <w:sz w:val="22"/>
                          <w:szCs w:val="22"/>
                        </w:rPr>
                        <w:id w:val="2117859221"/>
                        <w:picture/>
                      </w:sdtPr>
                      <w:sdtContent>
                        <w:p w:rsidR="007C552F" w:rsidRPr="004B4EAB" w:rsidRDefault="007C552F"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5594350" cy="3146821"/>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stretch>
                                          <a:fillRect/>
                                        </a:stretch>
                                      </pic:blipFill>
                                      <pic:spPr bwMode="auto">
                                        <a:xfrm>
                                          <a:off x="0" y="0"/>
                                          <a:ext cx="5594350" cy="3146821"/>
                                        </a:xfrm>
                                        <a:prstGeom prst="rect">
                                          <a:avLst/>
                                        </a:prstGeom>
                                        <a:noFill/>
                                        <a:ln>
                                          <a:noFill/>
                                        </a:ln>
                                      </pic:spPr>
                                    </pic:pic>
                                  </a:graphicData>
                                </a:graphic>
                              </wp:inline>
                            </w:drawing>
                          </w:r>
                        </w:p>
                      </w:sdtContent>
                    </w:sdt>
                    <w:permEnd w:id="1909092328" w:displacedByCustomXml="prev"/>
                  </w:txbxContent>
                </v:textbox>
                <w10:wrap anchorx="margin"/>
              </v:shape>
            </w:pict>
          </mc:Fallback>
        </mc:AlternateContent>
      </w:r>
      <w:r w:rsidRPr="00D4792F">
        <w:rPr>
          <w:rFonts w:ascii="Arial" w:hAnsi="Arial" w:cs="Arial"/>
          <w:sz w:val="22"/>
          <w:szCs w:val="22"/>
        </w:rPr>
        <w:br w:type="page"/>
      </w:r>
      <w:bookmarkStart w:id="138" w:name="_GoBack"/>
      <w:bookmarkEnd w:id="138"/>
    </w:p>
    <w:p w:rsidR="006F606F" w:rsidRPr="00D4792F" w:rsidRDefault="006F606F" w:rsidP="006F606F">
      <w:pPr>
        <w:jc w:val="left"/>
        <w:rPr>
          <w:rFonts w:ascii="Arial" w:hAnsi="Arial" w:cs="Arial"/>
          <w:sz w:val="20"/>
          <w:szCs w:val="22"/>
        </w:rPr>
      </w:pPr>
    </w:p>
    <w:p w:rsidR="006F606F" w:rsidRPr="00D4792F" w:rsidRDefault="006F606F" w:rsidP="006F606F">
      <w:pPr>
        <w:pStyle w:val="11CSTCPLQuestionBullet"/>
        <w:ind w:left="851" w:hanging="851"/>
      </w:pPr>
      <w:bookmarkStart w:id="139" w:name="_Ref427579291"/>
      <w:r w:rsidRPr="00D4792F">
        <w:t>Briefly describe each of the building materials listed below and outline the related construction methods used for low rise commercial projects.</w:t>
      </w:r>
      <w:bookmarkEnd w:id="139"/>
    </w:p>
    <w:p w:rsidR="006F606F" w:rsidRPr="00D4792F" w:rsidRDefault="006F606F" w:rsidP="006F606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B667B2" w:rsidRPr="00D4792F" w:rsidTr="001C5481">
        <w:tc>
          <w:tcPr>
            <w:tcW w:w="622" w:type="pct"/>
            <w:tcBorders>
              <w:top w:val="nil"/>
              <w:left w:val="nil"/>
              <w:bottom w:val="nil"/>
              <w:right w:val="single" w:sz="12" w:space="0" w:color="auto"/>
            </w:tcBorders>
            <w:shd w:val="clear" w:color="auto" w:fill="auto"/>
          </w:tcPr>
          <w:p w:rsidR="00B667B2" w:rsidRPr="00D4792F" w:rsidRDefault="00B667B2" w:rsidP="00B667B2">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B667B2" w:rsidRPr="00D4792F" w:rsidRDefault="00B667B2" w:rsidP="00B667B2">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B667B2" w:rsidRPr="00D4792F" w:rsidRDefault="00B667B2" w:rsidP="00B667B2">
            <w:pPr>
              <w:keepNext/>
              <w:ind w:left="993" w:right="82" w:hanging="993"/>
              <w:jc w:val="center"/>
            </w:pPr>
            <w:r w:rsidRPr="00D4792F">
              <w:t>Explanation</w:t>
            </w:r>
          </w:p>
        </w:tc>
        <w:permStart w:id="1819375026" w:edGrp="everyone" w:displacedByCustomXml="next"/>
        <w:sdt>
          <w:sdtPr>
            <w:rPr>
              <w:rFonts w:ascii="Arial" w:hAnsi="Arial" w:cs="Arial"/>
              <w:sz w:val="44"/>
              <w:szCs w:val="44"/>
            </w:rPr>
            <w:id w:val="1559049929"/>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B667B2" w:rsidRPr="00F16B1B" w:rsidRDefault="001C5481" w:rsidP="00B667B2">
                <w:pPr>
                  <w:keepNext/>
                  <w:ind w:left="993" w:hanging="993"/>
                </w:pPr>
                <w:r>
                  <w:rPr>
                    <w:rFonts w:ascii="Arial" w:hAnsi="Arial" w:cs="Arial"/>
                    <w:sz w:val="44"/>
                    <w:szCs w:val="44"/>
                  </w:rPr>
                  <w:sym w:font="Wingdings" w:char="F0A8"/>
                </w:r>
              </w:p>
            </w:tc>
          </w:sdtContent>
        </w:sdt>
        <w:permEnd w:id="1819375026" w:displacedByCustomXml="prev"/>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Brick veneer construction</w:t>
            </w:r>
          </w:p>
        </w:tc>
        <w:tc>
          <w:tcPr>
            <w:tcW w:w="3256" w:type="pct"/>
            <w:tcBorders>
              <w:top w:val="single" w:sz="12" w:space="0" w:color="auto"/>
              <w:left w:val="single" w:sz="4" w:space="0" w:color="auto"/>
              <w:bottom w:val="single" w:sz="8" w:space="0" w:color="auto"/>
            </w:tcBorders>
            <w:shd w:val="clear" w:color="auto" w:fill="auto"/>
            <w:vAlign w:val="center"/>
          </w:tcPr>
          <w:p w:rsidR="008A3B17" w:rsidRDefault="008A3B17" w:rsidP="00980831">
            <w:pPr>
              <w:ind w:right="82"/>
              <w:jc w:val="left"/>
              <w:rPr>
                <w:rFonts w:ascii="Arial" w:hAnsi="Arial" w:cs="Arial"/>
                <w:sz w:val="22"/>
              </w:rPr>
            </w:pPr>
            <w:permStart w:id="149234930" w:edGrp="everyone"/>
            <w:r>
              <w:rPr>
                <w:rFonts w:ascii="Arial" w:hAnsi="Arial" w:cs="Arial"/>
                <w:sz w:val="22"/>
              </w:rPr>
              <w:t>A brick veneer wall is constructed by having a non-structural external layer, usually with bricks and it is backed by an air cavity</w:t>
            </w:r>
          </w:p>
          <w:p w:rsidR="00B667B2" w:rsidRPr="00D4792F" w:rsidRDefault="008A3B17" w:rsidP="00980831">
            <w:pPr>
              <w:ind w:right="82"/>
              <w:jc w:val="left"/>
              <w:rPr>
                <w:rFonts w:ascii="Arial" w:hAnsi="Arial" w:cs="Arial"/>
                <w:sz w:val="22"/>
              </w:rPr>
            </w:pPr>
            <w:r>
              <w:rPr>
                <w:rFonts w:ascii="Arial" w:hAnsi="Arial" w:cs="Arial"/>
                <w:sz w:val="22"/>
              </w:rPr>
              <w:t xml:space="preserve">The inner element Is structural and can consist of wood, metal framing or masonry </w:t>
            </w:r>
            <w:permEnd w:id="14923493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Cavity brick construction</w:t>
            </w:r>
          </w:p>
        </w:tc>
        <w:tc>
          <w:tcPr>
            <w:tcW w:w="3256" w:type="pct"/>
            <w:tcBorders>
              <w:top w:val="single" w:sz="8" w:space="0" w:color="auto"/>
              <w:left w:val="single" w:sz="4" w:space="0" w:color="auto"/>
            </w:tcBorders>
            <w:shd w:val="clear" w:color="auto" w:fill="auto"/>
            <w:vAlign w:val="center"/>
          </w:tcPr>
          <w:p w:rsidR="00B667B2" w:rsidRPr="00D4792F" w:rsidRDefault="0023565C" w:rsidP="00980831">
            <w:pPr>
              <w:ind w:right="82"/>
              <w:jc w:val="left"/>
              <w:rPr>
                <w:rFonts w:ascii="Arial" w:hAnsi="Arial" w:cs="Arial"/>
                <w:sz w:val="22"/>
              </w:rPr>
            </w:pPr>
            <w:permStart w:id="1084448281" w:edGrp="everyone"/>
            <w:r>
              <w:rPr>
                <w:rFonts w:ascii="Arial" w:hAnsi="Arial" w:cs="Arial"/>
                <w:b/>
                <w:bCs/>
                <w:color w:val="222222"/>
                <w:sz w:val="21"/>
                <w:szCs w:val="21"/>
                <w:shd w:val="clear" w:color="auto" w:fill="FFFFFF"/>
              </w:rPr>
              <w:t>Cavity walls</w:t>
            </w:r>
            <w:r>
              <w:rPr>
                <w:rFonts w:ascii="Arial" w:hAnsi="Arial" w:cs="Arial"/>
                <w:color w:val="222222"/>
                <w:sz w:val="21"/>
                <w:szCs w:val="21"/>
                <w:shd w:val="clear" w:color="auto" w:fill="FFFFFF"/>
              </w:rPr>
              <w:t> consist of two 'skins' separated by a hollow space (cavity).</w:t>
            </w:r>
            <w:hyperlink r:id="rId32" w:anchor="cite_note-1" w:history="1">
              <w:r>
                <w:rPr>
                  <w:rStyle w:val="Hyperlink"/>
                  <w:rFonts w:cs="Arial"/>
                  <w:color w:val="0B0080"/>
                  <w:sz w:val="17"/>
                  <w:szCs w:val="17"/>
                  <w:shd w:val="clear" w:color="auto" w:fill="FFFFFF"/>
                  <w:vertAlign w:val="superscript"/>
                </w:rPr>
                <w:t>[1]</w:t>
              </w:r>
            </w:hyperlink>
            <w:r>
              <w:rPr>
                <w:rFonts w:ascii="Arial" w:hAnsi="Arial" w:cs="Arial"/>
                <w:color w:val="222222"/>
                <w:sz w:val="21"/>
                <w:szCs w:val="21"/>
                <w:shd w:val="clear" w:color="auto" w:fill="FFFFFF"/>
              </w:rPr>
              <w:t> The skins are commonly masonry such as brick or concrete block. Masonry is an absorbent material, and therefore will slowly draw rainwater or even humidity into the wall, as well as from the inside of the house as from outside. The cavity serves as a way to drain water back out through weep holes at the base of the wall system or above windows. The weep holes allow wind to create an air stream through the cavity and the stream removes evaporated water from the cavity to the outside. Usually weep holes are created by intentionally leaving several vertical joints, also open head joints, open about two meters apart at the base of in every story. Weep holes are also placed above windows to prevent dry rot of a wooden window frame. A cavity wall with masonry as both inner and outer skins is more commonly referred to as a double wythe masonry wall.</w:t>
            </w:r>
            <w:permEnd w:id="1084448281"/>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Earth wall construction</w:t>
            </w:r>
          </w:p>
        </w:tc>
        <w:tc>
          <w:tcPr>
            <w:tcW w:w="3256" w:type="pct"/>
            <w:tcBorders>
              <w:left w:val="single" w:sz="4" w:space="0" w:color="auto"/>
            </w:tcBorders>
            <w:shd w:val="clear" w:color="auto" w:fill="auto"/>
            <w:vAlign w:val="center"/>
          </w:tcPr>
          <w:p w:rsidR="002E2FE8" w:rsidRPr="002E2FE8" w:rsidRDefault="002E2FE8" w:rsidP="002E2FE8">
            <w:pPr>
              <w:ind w:right="82"/>
              <w:jc w:val="left"/>
              <w:rPr>
                <w:rFonts w:ascii="Arial" w:hAnsi="Arial" w:cs="Arial"/>
                <w:sz w:val="22"/>
              </w:rPr>
            </w:pPr>
            <w:permStart w:id="1031105220" w:edGrp="everyone"/>
            <w:r w:rsidRPr="002E2FE8">
              <w:rPr>
                <w:rFonts w:ascii="Arial" w:hAnsi="Arial" w:cs="Arial"/>
                <w:sz w:val="22"/>
              </w:rPr>
              <w:t xml:space="preserve">Rammed earth construction is a technique for </w:t>
            </w:r>
            <w:r w:rsidRPr="002E2FE8">
              <w:rPr>
                <w:rFonts w:ascii="Arial" w:hAnsi="Arial" w:cs="Arial"/>
                <w:b/>
                <w:bCs/>
                <w:sz w:val="22"/>
              </w:rPr>
              <w:t xml:space="preserve">building walls, foundations, and floors </w:t>
            </w:r>
            <w:r w:rsidRPr="002E2FE8">
              <w:rPr>
                <w:rFonts w:ascii="Arial" w:hAnsi="Arial" w:cs="Arial"/>
                <w:sz w:val="22"/>
              </w:rPr>
              <w:t xml:space="preserve">using natural raw materials such as </w:t>
            </w:r>
            <w:r w:rsidRPr="002E2FE8">
              <w:rPr>
                <w:rFonts w:ascii="Arial" w:hAnsi="Arial" w:cs="Arial"/>
                <w:b/>
                <w:bCs/>
                <w:sz w:val="22"/>
              </w:rPr>
              <w:t>earth</w:t>
            </w:r>
            <w:r w:rsidRPr="002E2FE8">
              <w:rPr>
                <w:rFonts w:ascii="Arial" w:hAnsi="Arial" w:cs="Arial"/>
                <w:sz w:val="22"/>
              </w:rPr>
              <w:t>, chalk, lime or gravel.</w:t>
            </w:r>
          </w:p>
          <w:p w:rsidR="002E2FE8" w:rsidRPr="002E2FE8" w:rsidRDefault="002E2FE8" w:rsidP="002E2FE8">
            <w:pPr>
              <w:ind w:right="82"/>
              <w:jc w:val="left"/>
              <w:rPr>
                <w:rFonts w:ascii="Arial" w:hAnsi="Arial" w:cs="Arial"/>
                <w:sz w:val="22"/>
              </w:rPr>
            </w:pPr>
            <w:r w:rsidRPr="002E2FE8">
              <w:rPr>
                <w:rFonts w:ascii="Arial" w:hAnsi="Arial" w:cs="Arial"/>
                <w:sz w:val="22"/>
              </w:rPr>
              <w:t xml:space="preserve">Stabilised rammed earth is a variant of traditional rammed earth that adds a small amount of cement (typically 5–10%) to increase strength and durability. </w:t>
            </w:r>
          </w:p>
          <w:p w:rsidR="002E2FE8" w:rsidRPr="002E2FE8" w:rsidRDefault="002E2FE8" w:rsidP="002E2FE8">
            <w:pPr>
              <w:ind w:right="82"/>
              <w:jc w:val="left"/>
              <w:rPr>
                <w:rFonts w:ascii="Arial" w:hAnsi="Arial" w:cs="Arial"/>
                <w:sz w:val="22"/>
              </w:rPr>
            </w:pPr>
            <w:r w:rsidRPr="002E2FE8">
              <w:rPr>
                <w:rFonts w:ascii="Arial" w:hAnsi="Arial" w:cs="Arial"/>
                <w:sz w:val="22"/>
              </w:rPr>
              <w:t>Rammed earth is very strong in compression and can be used for multi-storey loadbearing construction. Research in New Zealand indicates that monolithic earth walls perform better under earthquake conditions than walls made of separate bricks or blocks.</w:t>
            </w:r>
          </w:p>
          <w:permEnd w:id="103110522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Autoclaved aerated concrete block construction</w:t>
            </w:r>
          </w:p>
        </w:tc>
        <w:tc>
          <w:tcPr>
            <w:tcW w:w="3256" w:type="pct"/>
            <w:tcBorders>
              <w:left w:val="single" w:sz="4" w:space="0" w:color="auto"/>
            </w:tcBorders>
            <w:shd w:val="clear" w:color="auto" w:fill="auto"/>
            <w:vAlign w:val="center"/>
          </w:tcPr>
          <w:p w:rsidR="00F123C0" w:rsidRPr="00F123C0" w:rsidRDefault="00F123C0" w:rsidP="00F123C0">
            <w:pPr>
              <w:ind w:right="82"/>
              <w:jc w:val="left"/>
              <w:rPr>
                <w:rFonts w:ascii="Arial" w:hAnsi="Arial" w:cs="Arial"/>
                <w:sz w:val="22"/>
              </w:rPr>
            </w:pPr>
            <w:permStart w:id="480018160" w:edGrp="everyone"/>
            <w:r w:rsidRPr="00F123C0">
              <w:rPr>
                <w:rFonts w:ascii="Arial" w:hAnsi="Arial" w:cs="Arial"/>
                <w:sz w:val="22"/>
              </w:rPr>
              <w:t>Lightweight concrete construction, such as construction of autoclaved aerated concrete (AAC).</w:t>
            </w:r>
          </w:p>
          <w:p w:rsidR="00F123C0" w:rsidRPr="00F123C0" w:rsidRDefault="00F123C0" w:rsidP="00F123C0">
            <w:pPr>
              <w:ind w:right="82"/>
              <w:jc w:val="left"/>
              <w:rPr>
                <w:rFonts w:ascii="Arial" w:hAnsi="Arial" w:cs="Arial"/>
                <w:sz w:val="22"/>
              </w:rPr>
            </w:pPr>
            <w:r w:rsidRPr="00F123C0">
              <w:rPr>
                <w:rFonts w:ascii="Arial" w:hAnsi="Arial" w:cs="Arial"/>
                <w:sz w:val="22"/>
              </w:rPr>
              <w:t>This is concrete that has been manufactured to contain lots of closed air pockets. It is lightweight and fairly energy efficient and produced by adding a foaming agent to concrete in a mould, then wire-cutting blocks or panels from the resulting ‘cake’ and ‘cooking’ them with steam (autoclaving).</w:t>
            </w:r>
          </w:p>
          <w:permEnd w:id="48001816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Pole frame construction</w:t>
            </w:r>
          </w:p>
        </w:tc>
        <w:tc>
          <w:tcPr>
            <w:tcW w:w="3256" w:type="pct"/>
            <w:tcBorders>
              <w:left w:val="single" w:sz="4" w:space="0" w:color="auto"/>
            </w:tcBorders>
            <w:shd w:val="clear" w:color="auto" w:fill="auto"/>
            <w:vAlign w:val="center"/>
          </w:tcPr>
          <w:p w:rsidR="00EF626B" w:rsidRPr="00EF626B" w:rsidRDefault="00EF626B" w:rsidP="00EF626B">
            <w:pPr>
              <w:ind w:right="82"/>
              <w:jc w:val="left"/>
              <w:rPr>
                <w:rFonts w:ascii="Arial" w:hAnsi="Arial" w:cs="Arial"/>
                <w:sz w:val="22"/>
              </w:rPr>
            </w:pPr>
            <w:permStart w:id="887376438" w:edGrp="everyone"/>
            <w:r w:rsidRPr="00EF626B">
              <w:rPr>
                <w:rFonts w:ascii="Arial" w:hAnsi="Arial" w:cs="Arial"/>
                <w:sz w:val="22"/>
              </w:rPr>
              <w:t xml:space="preserve">Pole frame construction uses primary structural frames including clear span truss supported by columns, supported/ connected by purlins, girts and sheathing. </w:t>
            </w:r>
          </w:p>
          <w:permEnd w:id="887376438"/>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Portal frame construction</w:t>
            </w:r>
          </w:p>
        </w:tc>
        <w:tc>
          <w:tcPr>
            <w:tcW w:w="3256" w:type="pct"/>
            <w:tcBorders>
              <w:left w:val="single" w:sz="4" w:space="0" w:color="auto"/>
            </w:tcBorders>
            <w:shd w:val="clear" w:color="auto" w:fill="auto"/>
            <w:vAlign w:val="center"/>
          </w:tcPr>
          <w:p w:rsidR="00B667B2" w:rsidRPr="008E1F47" w:rsidRDefault="00EF626B" w:rsidP="00980831">
            <w:pPr>
              <w:ind w:right="82"/>
              <w:jc w:val="left"/>
              <w:rPr>
                <w:rFonts w:ascii="Arial" w:hAnsi="Arial" w:cs="Arial"/>
                <w:color w:val="545454"/>
                <w:sz w:val="22"/>
                <w:szCs w:val="22"/>
                <w:shd w:val="clear" w:color="auto" w:fill="FFFFFF"/>
              </w:rPr>
            </w:pPr>
            <w:permStart w:id="2111462829" w:edGrp="everyone"/>
            <w:r>
              <w:rPr>
                <w:rFonts w:ascii="Arial" w:hAnsi="Arial" w:cs="Arial"/>
                <w:color w:val="545454"/>
                <w:shd w:val="clear" w:color="auto" w:fill="FFFFFF"/>
              </w:rPr>
              <w:t> </w:t>
            </w:r>
            <w:r w:rsidRPr="002F04BE">
              <w:rPr>
                <w:rFonts w:ascii="Arial" w:hAnsi="Arial" w:cs="Arial"/>
                <w:color w:val="000000" w:themeColor="text1"/>
                <w:sz w:val="22"/>
                <w:szCs w:val="22"/>
                <w:shd w:val="clear" w:color="auto" w:fill="FFFFFF"/>
              </w:rPr>
              <w:t>A </w:t>
            </w:r>
            <w:r w:rsidRPr="003C5A8C">
              <w:rPr>
                <w:rStyle w:val="Emphasis"/>
                <w:rFonts w:ascii="Arial" w:hAnsi="Arial" w:cs="Arial"/>
                <w:bCs/>
                <w:i w:val="0"/>
                <w:iCs w:val="0"/>
                <w:color w:val="000000" w:themeColor="text1"/>
                <w:sz w:val="22"/>
                <w:szCs w:val="22"/>
                <w:shd w:val="clear" w:color="auto" w:fill="FFFFFF"/>
              </w:rPr>
              <w:t>portal frame</w:t>
            </w:r>
            <w:r w:rsidRPr="002F04BE">
              <w:rPr>
                <w:rFonts w:ascii="Arial" w:hAnsi="Arial" w:cs="Arial"/>
                <w:color w:val="000000" w:themeColor="text1"/>
                <w:sz w:val="22"/>
                <w:szCs w:val="22"/>
                <w:shd w:val="clear" w:color="auto" w:fill="FFFFFF"/>
              </w:rPr>
              <w:t> building comprises a series of transverse </w:t>
            </w:r>
            <w:r w:rsidRPr="003C5A8C">
              <w:rPr>
                <w:rStyle w:val="Emphasis"/>
                <w:rFonts w:ascii="Arial" w:hAnsi="Arial" w:cs="Arial"/>
                <w:bCs/>
                <w:i w:val="0"/>
                <w:iCs w:val="0"/>
                <w:color w:val="000000" w:themeColor="text1"/>
                <w:sz w:val="22"/>
                <w:szCs w:val="22"/>
                <w:shd w:val="clear" w:color="auto" w:fill="FFFFFF"/>
              </w:rPr>
              <w:t>frames</w:t>
            </w:r>
            <w:r w:rsidRPr="002F04BE">
              <w:rPr>
                <w:rFonts w:ascii="Arial" w:hAnsi="Arial" w:cs="Arial"/>
                <w:color w:val="000000" w:themeColor="text1"/>
                <w:sz w:val="22"/>
                <w:szCs w:val="22"/>
                <w:shd w:val="clear" w:color="auto" w:fill="FFFFFF"/>
              </w:rPr>
              <w:t> braced longitudinally. The primary steelwork consists of columns and rafters, which form </w:t>
            </w:r>
            <w:r w:rsidRPr="003C5A8C">
              <w:rPr>
                <w:rStyle w:val="Emphasis"/>
                <w:rFonts w:ascii="Arial" w:hAnsi="Arial" w:cs="Arial"/>
                <w:bCs/>
                <w:i w:val="0"/>
                <w:iCs w:val="0"/>
                <w:color w:val="000000" w:themeColor="text1"/>
                <w:sz w:val="22"/>
                <w:szCs w:val="22"/>
                <w:shd w:val="clear" w:color="auto" w:fill="FFFFFF"/>
              </w:rPr>
              <w:t>portal frames</w:t>
            </w:r>
            <w:r w:rsidRPr="002F04BE">
              <w:rPr>
                <w:rFonts w:ascii="Arial" w:hAnsi="Arial" w:cs="Arial"/>
                <w:color w:val="000000" w:themeColor="text1"/>
                <w:sz w:val="22"/>
                <w:szCs w:val="22"/>
                <w:shd w:val="clear" w:color="auto" w:fill="FFFFFF"/>
              </w:rPr>
              <w:t>, and bracing.</w:t>
            </w:r>
          </w:p>
          <w:p w:rsidR="008E1F47" w:rsidRPr="008E1F47" w:rsidRDefault="008E1F47" w:rsidP="008E1F47">
            <w:pPr>
              <w:ind w:right="82"/>
              <w:jc w:val="left"/>
              <w:rPr>
                <w:rFonts w:ascii="Arial" w:hAnsi="Arial" w:cs="Arial"/>
                <w:sz w:val="22"/>
                <w:szCs w:val="22"/>
              </w:rPr>
            </w:pPr>
            <w:r w:rsidRPr="008E1F47">
              <w:rPr>
                <w:rFonts w:ascii="Arial" w:hAnsi="Arial" w:cs="Arial"/>
                <w:sz w:val="22"/>
                <w:szCs w:val="22"/>
              </w:rPr>
              <w:t>The connections between the columns and the rafters are designed to be moment-resistant, i.e. they can carry bending forces.</w:t>
            </w:r>
          </w:p>
          <w:p w:rsidR="008E1F47" w:rsidRPr="008E1F47" w:rsidRDefault="008E1F47" w:rsidP="008E1F47">
            <w:pPr>
              <w:ind w:right="82"/>
              <w:jc w:val="left"/>
              <w:rPr>
                <w:rFonts w:ascii="Arial" w:hAnsi="Arial" w:cs="Arial"/>
                <w:sz w:val="22"/>
                <w:szCs w:val="22"/>
              </w:rPr>
            </w:pPr>
            <w:r w:rsidRPr="008E1F47">
              <w:rPr>
                <w:rFonts w:ascii="Arial" w:hAnsi="Arial" w:cs="Arial"/>
                <w:sz w:val="22"/>
                <w:szCs w:val="22"/>
              </w:rPr>
              <w:t>Portal frame construction is therefore typically seen in:</w:t>
            </w:r>
          </w:p>
          <w:p w:rsidR="00AC4755" w:rsidRPr="008E1F47" w:rsidRDefault="00B6213C" w:rsidP="008E1F47">
            <w:pPr>
              <w:numPr>
                <w:ilvl w:val="1"/>
                <w:numId w:val="44"/>
              </w:numPr>
              <w:ind w:right="82"/>
              <w:jc w:val="left"/>
              <w:rPr>
                <w:rFonts w:ascii="Arial" w:hAnsi="Arial" w:cs="Arial"/>
                <w:sz w:val="22"/>
                <w:szCs w:val="22"/>
              </w:rPr>
            </w:pPr>
            <w:r w:rsidRPr="008E1F47">
              <w:rPr>
                <w:rFonts w:ascii="Arial" w:hAnsi="Arial" w:cs="Arial"/>
                <w:sz w:val="22"/>
                <w:szCs w:val="22"/>
              </w:rPr>
              <w:t>Warehouses</w:t>
            </w:r>
          </w:p>
          <w:p w:rsidR="00AC4755" w:rsidRPr="008E1F47" w:rsidRDefault="00B6213C" w:rsidP="008E1F47">
            <w:pPr>
              <w:numPr>
                <w:ilvl w:val="1"/>
                <w:numId w:val="44"/>
              </w:numPr>
              <w:ind w:right="82"/>
              <w:jc w:val="left"/>
              <w:rPr>
                <w:rFonts w:ascii="Arial" w:hAnsi="Arial" w:cs="Arial"/>
                <w:sz w:val="22"/>
                <w:szCs w:val="22"/>
              </w:rPr>
            </w:pPr>
            <w:r w:rsidRPr="008E1F47">
              <w:rPr>
                <w:rFonts w:ascii="Arial" w:hAnsi="Arial" w:cs="Arial"/>
                <w:sz w:val="22"/>
                <w:szCs w:val="22"/>
              </w:rPr>
              <w:t>Barns</w:t>
            </w:r>
          </w:p>
          <w:permEnd w:id="2111462829"/>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beam construction</w:t>
            </w:r>
          </w:p>
        </w:tc>
        <w:tc>
          <w:tcPr>
            <w:tcW w:w="3256" w:type="pct"/>
            <w:tcBorders>
              <w:left w:val="single" w:sz="4" w:space="0" w:color="auto"/>
            </w:tcBorders>
            <w:shd w:val="clear" w:color="auto" w:fill="auto"/>
            <w:vAlign w:val="center"/>
          </w:tcPr>
          <w:p w:rsidR="00B667B2" w:rsidRPr="00D4792F" w:rsidRDefault="003C5A8C" w:rsidP="00980831">
            <w:pPr>
              <w:ind w:right="82"/>
              <w:jc w:val="left"/>
              <w:rPr>
                <w:rFonts w:ascii="Arial" w:hAnsi="Arial" w:cs="Arial"/>
                <w:sz w:val="22"/>
              </w:rPr>
            </w:pPr>
            <w:permStart w:id="289500734" w:edGrp="everyone"/>
            <w:r>
              <w:rPr>
                <w:rFonts w:ascii="Helvetica" w:hAnsi="Helvetica" w:cs="Helvetica"/>
                <w:color w:val="333333"/>
                <w:sz w:val="26"/>
                <w:szCs w:val="26"/>
                <w:shd w:val="clear" w:color="auto" w:fill="FFFFFF"/>
              </w:rPr>
              <w:t>Post and beam construction is a system of horizontal beams that transfer structural loads to a system of vertical posts. More traditional post and beam construction also employs a series of diagonal braces that reinforce the beams and help to make the structure rigid. </w:t>
            </w:r>
            <w:permEnd w:id="289500734"/>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truss construction</w:t>
            </w:r>
          </w:p>
        </w:tc>
        <w:tc>
          <w:tcPr>
            <w:tcW w:w="3256" w:type="pct"/>
            <w:tcBorders>
              <w:left w:val="single" w:sz="4" w:space="0" w:color="auto"/>
            </w:tcBorders>
            <w:shd w:val="clear" w:color="auto" w:fill="auto"/>
            <w:vAlign w:val="center"/>
          </w:tcPr>
          <w:p w:rsidR="00B667B2" w:rsidRDefault="005C298A" w:rsidP="00980831">
            <w:pPr>
              <w:ind w:right="82"/>
              <w:jc w:val="left"/>
              <w:rPr>
                <w:rFonts w:ascii="Arial" w:hAnsi="Arial" w:cs="Arial"/>
                <w:sz w:val="22"/>
              </w:rPr>
            </w:pPr>
            <w:permStart w:id="182393750" w:edGrp="everyone"/>
            <w:r>
              <w:rPr>
                <w:rFonts w:ascii="Arial" w:hAnsi="Arial" w:cs="Arial"/>
                <w:sz w:val="22"/>
              </w:rPr>
              <w:t>Similar to post and beam but using trusses instead of beams.</w:t>
            </w:r>
          </w:p>
          <w:p w:rsidR="005C298A" w:rsidRPr="005C298A" w:rsidRDefault="005C298A" w:rsidP="005C298A">
            <w:pPr>
              <w:ind w:right="82"/>
              <w:jc w:val="left"/>
              <w:rPr>
                <w:rFonts w:ascii="Arial" w:hAnsi="Arial" w:cs="Arial"/>
                <w:sz w:val="22"/>
              </w:rPr>
            </w:pPr>
            <w:r w:rsidRPr="005C298A">
              <w:rPr>
                <w:rFonts w:ascii="Arial" w:hAnsi="Arial" w:cs="Arial"/>
                <w:sz w:val="22"/>
              </w:rPr>
              <w:t>A roof truss mostly wooden with two principal rafters and two vertical Queen posts with a restraining tie beam at the bottom and a straining beam at the top.</w:t>
            </w:r>
          </w:p>
          <w:permEnd w:id="18239375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Single leaf concrete masonry construction</w:t>
            </w:r>
          </w:p>
        </w:tc>
        <w:tc>
          <w:tcPr>
            <w:tcW w:w="3256" w:type="pct"/>
            <w:tcBorders>
              <w:left w:val="single" w:sz="4" w:space="0" w:color="auto"/>
            </w:tcBorders>
            <w:shd w:val="clear" w:color="auto" w:fill="auto"/>
            <w:vAlign w:val="center"/>
          </w:tcPr>
          <w:p w:rsidR="00B667B2" w:rsidRPr="00D4792F" w:rsidRDefault="001A0E83" w:rsidP="00980831">
            <w:pPr>
              <w:ind w:right="82"/>
              <w:jc w:val="left"/>
              <w:rPr>
                <w:rFonts w:ascii="Arial" w:hAnsi="Arial" w:cs="Arial"/>
                <w:sz w:val="22"/>
              </w:rPr>
            </w:pPr>
            <w:permStart w:id="1091120128" w:edGrp="everyone"/>
            <w:r w:rsidRPr="001A0E83">
              <w:rPr>
                <w:rFonts w:ascii="Arial" w:hAnsi="Arial" w:cs="Arial"/>
                <w:bCs/>
                <w:color w:val="222222"/>
                <w:shd w:val="clear" w:color="auto" w:fill="FFFFFF"/>
              </w:rPr>
              <w:t>Single Leaf Masonry</w:t>
            </w:r>
            <w:r>
              <w:rPr>
                <w:rFonts w:ascii="Arial" w:hAnsi="Arial" w:cs="Arial"/>
                <w:color w:val="222222"/>
                <w:shd w:val="clear" w:color="auto" w:fill="FFFFFF"/>
              </w:rPr>
              <w:t> Construction (Internal Insulation) </w:t>
            </w:r>
            <w:r w:rsidRPr="001A0E83">
              <w:rPr>
                <w:rFonts w:ascii="Arial" w:hAnsi="Arial" w:cs="Arial"/>
                <w:bCs/>
                <w:color w:val="222222"/>
                <w:shd w:val="clear" w:color="auto" w:fill="FFFFFF"/>
              </w:rPr>
              <w:t>Masonry</w:t>
            </w:r>
            <w:r>
              <w:rPr>
                <w:rFonts w:ascii="Arial" w:hAnsi="Arial" w:cs="Arial"/>
                <w:color w:val="222222"/>
                <w:shd w:val="clear" w:color="auto" w:fill="FFFFFF"/>
              </w:rPr>
              <w:t> construction is defined as small </w:t>
            </w:r>
            <w:r w:rsidRPr="001A0E83">
              <w:rPr>
                <w:rFonts w:ascii="Arial" w:hAnsi="Arial" w:cs="Arial"/>
                <w:bCs/>
                <w:color w:val="222222"/>
                <w:shd w:val="clear" w:color="auto" w:fill="FFFFFF"/>
              </w:rPr>
              <w:t>masonry</w:t>
            </w:r>
            <w:r>
              <w:rPr>
                <w:rFonts w:ascii="Arial" w:hAnsi="Arial" w:cs="Arial"/>
                <w:color w:val="222222"/>
                <w:shd w:val="clear" w:color="auto" w:fill="FFFFFF"/>
              </w:rPr>
              <w:t> units jointed together with mortar. The </w:t>
            </w:r>
            <w:r w:rsidRPr="001A0E83">
              <w:rPr>
                <w:rFonts w:ascii="Arial" w:hAnsi="Arial" w:cs="Arial"/>
                <w:bCs/>
                <w:color w:val="222222"/>
                <w:shd w:val="clear" w:color="auto" w:fill="FFFFFF"/>
              </w:rPr>
              <w:t>masonry</w:t>
            </w:r>
            <w:r w:rsidRPr="001A0E83">
              <w:rPr>
                <w:rFonts w:ascii="Arial" w:hAnsi="Arial" w:cs="Arial"/>
                <w:color w:val="222222"/>
                <w:shd w:val="clear" w:color="auto" w:fill="FFFFFF"/>
              </w:rPr>
              <w:t> </w:t>
            </w:r>
            <w:r>
              <w:rPr>
                <w:rFonts w:ascii="Arial" w:hAnsi="Arial" w:cs="Arial"/>
                <w:color w:val="222222"/>
                <w:shd w:val="clear" w:color="auto" w:fill="FFFFFF"/>
              </w:rPr>
              <w:t>unit could be of: Natural stone (either completely or partially dressed for squareness) Solid or cellular brick or block.</w:t>
            </w:r>
            <w:permEnd w:id="1091120128"/>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Tilt panel or tilt slab construction</w:t>
            </w:r>
          </w:p>
        </w:tc>
        <w:tc>
          <w:tcPr>
            <w:tcW w:w="3256" w:type="pct"/>
            <w:tcBorders>
              <w:left w:val="single" w:sz="4" w:space="0" w:color="auto"/>
            </w:tcBorders>
            <w:shd w:val="clear" w:color="auto" w:fill="auto"/>
            <w:vAlign w:val="center"/>
          </w:tcPr>
          <w:p w:rsidR="001A0E83" w:rsidRPr="001A0E83" w:rsidRDefault="001A0E83" w:rsidP="001A0E83">
            <w:pPr>
              <w:ind w:right="82"/>
              <w:jc w:val="left"/>
              <w:rPr>
                <w:rFonts w:ascii="Arial" w:hAnsi="Arial" w:cs="Arial"/>
                <w:sz w:val="22"/>
              </w:rPr>
            </w:pPr>
            <w:permStart w:id="1036598840" w:edGrp="everyone"/>
            <w:r w:rsidRPr="001A0E83">
              <w:rPr>
                <w:rFonts w:ascii="Arial" w:hAnsi="Arial" w:cs="Arial"/>
                <w:sz w:val="22"/>
              </w:rPr>
              <w:t xml:space="preserve">Tilt up is a pre-cast concrete system of building walls.   </w:t>
            </w:r>
          </w:p>
          <w:p w:rsidR="001A0E83" w:rsidRPr="001A0E83" w:rsidRDefault="001A0E83" w:rsidP="001A0E83">
            <w:pPr>
              <w:ind w:right="82"/>
              <w:jc w:val="left"/>
              <w:rPr>
                <w:rFonts w:ascii="Arial" w:hAnsi="Arial" w:cs="Arial"/>
                <w:sz w:val="22"/>
              </w:rPr>
            </w:pPr>
            <w:r w:rsidRPr="001A0E83">
              <w:rPr>
                <w:rFonts w:ascii="Arial" w:hAnsi="Arial" w:cs="Arial"/>
                <w:sz w:val="22"/>
              </w:rPr>
              <w:t>Traditional pre-cast concrete products are made in a factory, and then have to be delivered to the site.  Tilt slabs are poured on site.</w:t>
            </w:r>
          </w:p>
          <w:permEnd w:id="1036598840"/>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bl>
    <w:p w:rsidR="005D6175" w:rsidRDefault="005D6175" w:rsidP="002D4E58">
      <w:pPr>
        <w:jc w:val="left"/>
        <w:rPr>
          <w:rFonts w:ascii="Arial" w:hAnsi="Arial"/>
          <w:b/>
        </w:rPr>
      </w:pPr>
    </w:p>
    <w:sectPr w:rsidR="005D6175" w:rsidSect="001F44DB">
      <w:headerReference w:type="even" r:id="rId33"/>
      <w:headerReference w:type="default" r:id="rId34"/>
      <w:footerReference w:type="even" r:id="rId35"/>
      <w:footerReference w:type="default" r:id="rId3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552F" w:rsidRDefault="007C552F" w:rsidP="00A67754">
      <w:r>
        <w:separator/>
      </w:r>
    </w:p>
  </w:endnote>
  <w:endnote w:type="continuationSeparator" w:id="0">
    <w:p w:rsidR="007C552F" w:rsidRDefault="007C552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altName w:val="Arial"/>
    <w:panose1 w:val="020B0604020202020204"/>
    <w:charset w:val="00"/>
    <w:family w:val="swiss"/>
    <w:notTrueType/>
    <w:pitch w:val="variable"/>
    <w:sig w:usb0="A0002AAF" w:usb1="4000004A"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52F" w:rsidRPr="00830749" w:rsidRDefault="007C552F" w:rsidP="001F44DB">
    <w:pPr>
      <w:pBdr>
        <w:top w:val="single" w:sz="4" w:space="1" w:color="auto"/>
      </w:pBdr>
      <w:rPr>
        <w:rFonts w:ascii="Arial" w:hAnsi="Arial" w:cs="Arial"/>
        <w:b/>
        <w:sz w:val="16"/>
        <w:szCs w:val="16"/>
      </w:rPr>
    </w:pPr>
  </w:p>
  <w:p w:rsidR="007C552F" w:rsidRPr="00830749" w:rsidRDefault="007C552F" w:rsidP="001F44DB">
    <w:pPr>
      <w:pBdr>
        <w:top w:val="single" w:sz="4" w:space="1" w:color="auto"/>
      </w:pBdr>
      <w:tabs>
        <w:tab w:val="right" w:pos="9026"/>
      </w:tabs>
      <w:rPr>
        <w:rFonts w:ascii="Arial" w:hAnsi="Arial" w:cs="Arial"/>
        <w:b/>
        <w:sz w:val="16"/>
        <w:szCs w:val="16"/>
      </w:rPr>
    </w:pPr>
    <w:sdt>
      <w:sdtPr>
        <w:rPr>
          <w:rFonts w:ascii="Arial" w:hAnsi="Arial" w:cs="Arial"/>
          <w:b/>
          <w:sz w:val="16"/>
          <w:szCs w:val="16"/>
        </w:rPr>
        <w:id w:val="2001530939"/>
        <w:docPartObj>
          <w:docPartGallery w:val="Page Numbers (Top of Page)"/>
          <w:docPartUnique/>
        </w:docPartObj>
      </w:sdtPr>
      <w:sdtContent>
        <w:sdt>
          <w:sdtPr>
            <w:rPr>
              <w:rFonts w:ascii="Arial" w:hAnsi="Arial" w:cs="Arial"/>
              <w:b/>
              <w:sz w:val="16"/>
              <w:szCs w:val="16"/>
            </w:rPr>
            <w:id w:val="192599653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673B2">
              <w:rPr>
                <w:rFonts w:ascii="Arial" w:hAnsi="Arial" w:cs="Arial"/>
                <w:b/>
                <w:bCs/>
                <w:noProof/>
                <w:sz w:val="16"/>
                <w:szCs w:val="16"/>
              </w:rPr>
              <w:t>76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sdt>
      <w:sdtPr>
        <w:rPr>
          <w:rFonts w:ascii="Arial" w:hAnsi="Arial" w:cs="Arial"/>
          <w:b/>
          <w:sz w:val="16"/>
          <w:szCs w:val="16"/>
        </w:rPr>
        <w:alias w:val="Status"/>
        <w:tag w:val=""/>
        <w:id w:val="8979418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52F" w:rsidRPr="00830749" w:rsidRDefault="007C552F" w:rsidP="001F44DB">
    <w:pPr>
      <w:pBdr>
        <w:top w:val="single" w:sz="4" w:space="1" w:color="auto"/>
      </w:pBdr>
      <w:rPr>
        <w:rFonts w:ascii="Arial" w:hAnsi="Arial" w:cs="Arial"/>
        <w:b/>
        <w:sz w:val="16"/>
        <w:szCs w:val="16"/>
      </w:rPr>
    </w:pPr>
  </w:p>
  <w:p w:rsidR="007C552F" w:rsidRPr="00830749" w:rsidRDefault="007C552F" w:rsidP="001F44DB">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80522922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r>
      <w:rPr>
        <w:rFonts w:ascii="Arial" w:hAnsi="Arial" w:cs="Arial"/>
        <w:b/>
        <w:sz w:val="16"/>
        <w:szCs w:val="16"/>
      </w:rPr>
      <w:ptab w:relativeTo="margin" w:alignment="right" w:leader="none"/>
    </w:r>
    <w:sdt>
      <w:sdtPr>
        <w:rPr>
          <w:rFonts w:ascii="Arial" w:hAnsi="Arial" w:cs="Arial"/>
          <w:b/>
          <w:sz w:val="16"/>
          <w:szCs w:val="16"/>
        </w:rPr>
        <w:id w:val="-19832096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63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73B2">
          <w:rPr>
            <w:rFonts w:ascii="Arial" w:hAnsi="Arial" w:cs="Arial"/>
            <w:b/>
            <w:bCs/>
            <w:noProof/>
            <w:sz w:val="16"/>
            <w:szCs w:val="16"/>
          </w:rPr>
          <w:t>76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552F" w:rsidRDefault="007C552F" w:rsidP="00A67754">
      <w:r>
        <w:separator/>
      </w:r>
    </w:p>
  </w:footnote>
  <w:footnote w:type="continuationSeparator" w:id="0">
    <w:p w:rsidR="007C552F" w:rsidRDefault="007C552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52F" w:rsidRDefault="007C552F" w:rsidP="001F44DB">
    <w:pPr>
      <w:pBdr>
        <w:bottom w:val="single" w:sz="4" w:space="1" w:color="auto"/>
      </w:pBdr>
      <w:tabs>
        <w:tab w:val="right" w:pos="9072"/>
      </w:tabs>
      <w:jc w:val="right"/>
      <w:rPr>
        <w:rFonts w:ascii="Arial" w:hAnsi="Arial" w:cs="Arial"/>
        <w:sz w:val="16"/>
        <w:szCs w:val="16"/>
      </w:rPr>
    </w:pPr>
    <w:r>
      <w:rPr>
        <w:rFonts w:ascii="Arial" w:hAnsi="Arial" w:cs="Arial"/>
        <w:noProof/>
        <w:sz w:val="16"/>
        <w:szCs w:val="16"/>
        <w:lang w:eastAsia="en-AU"/>
      </w:rPr>
      <w:drawing>
        <wp:anchor distT="0" distB="0" distL="114300" distR="114300" simplePos="0" relativeHeight="251661312" behindDoc="0" locked="0" layoutInCell="1" allowOverlap="1" wp14:anchorId="6DEDF195" wp14:editId="5C59CFF2">
          <wp:simplePos x="0" y="0"/>
          <wp:positionH relativeFrom="column">
            <wp:posOffset>0</wp:posOffset>
          </wp:positionH>
          <wp:positionV relativeFrom="paragraph">
            <wp:posOffset>1905</wp:posOffset>
          </wp:positionV>
          <wp:extent cx="195580" cy="190500"/>
          <wp:effectExtent l="0" t="0" r="0" b="0"/>
          <wp:wrapThrough wrapText="bothSides">
            <wp:wrapPolygon edited="0">
              <wp:start x="0" y="0"/>
              <wp:lineTo x="0" y="19440"/>
              <wp:lineTo x="18935" y="19440"/>
              <wp:lineTo x="18935" y="0"/>
              <wp:lineTo x="0" y="0"/>
            </wp:wrapPolygon>
          </wp:wrapThrough>
          <wp:docPr id="11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577186324"/>
        <w:placeholder>
          <w:docPart w:val="F311E06DE3A94C64BC2388A45CB2E5E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144382946"/>
        <w:placeholder>
          <w:docPart w:val="A9AFDB0F2223461DBD8C81D085004A6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891724156"/>
        <w:placeholder>
          <w:docPart w:val="D18F4DF4F72C46238D456D03FE6F6B0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52979890"/>
        <w:placeholder>
          <w:docPart w:val="B4F03D35D1184795BADB4DBB0A4EE933"/>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7C552F" w:rsidRPr="00830749" w:rsidRDefault="007C552F" w:rsidP="001F44D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552F" w:rsidRDefault="007C552F" w:rsidP="001F44DB">
    <w:pPr>
      <w:pBdr>
        <w:bottom w:val="single" w:sz="4" w:space="1" w:color="auto"/>
      </w:pBdr>
      <w:tabs>
        <w:tab w:val="right" w:pos="9072"/>
      </w:tabs>
      <w:ind w:left="1218" w:hanging="1218"/>
      <w:jc w:val="left"/>
      <w:rPr>
        <w:rFonts w:ascii="Arial" w:hAnsi="Arial" w:cs="Arial"/>
        <w:sz w:val="16"/>
        <w:szCs w:val="16"/>
      </w:rPr>
    </w:pPr>
    <w:r>
      <w:rPr>
        <w:rFonts w:ascii="Arial" w:hAnsi="Arial" w:cs="Arial"/>
        <w:noProof/>
        <w:sz w:val="16"/>
        <w:szCs w:val="16"/>
        <w:lang w:eastAsia="en-AU"/>
      </w:rPr>
      <w:drawing>
        <wp:anchor distT="0" distB="0" distL="114300" distR="114300" simplePos="0" relativeHeight="251659264" behindDoc="0" locked="0" layoutInCell="1" allowOverlap="1" wp14:anchorId="091225F7" wp14:editId="18473D57">
          <wp:simplePos x="0" y="0"/>
          <wp:positionH relativeFrom="column">
            <wp:posOffset>5572125</wp:posOffset>
          </wp:positionH>
          <wp:positionV relativeFrom="paragraph">
            <wp:posOffset>11430</wp:posOffset>
          </wp:positionV>
          <wp:extent cx="195580" cy="190500"/>
          <wp:effectExtent l="0" t="0" r="0" b="0"/>
          <wp:wrapThrough wrapText="bothSides">
            <wp:wrapPolygon edited="0">
              <wp:start x="0" y="0"/>
              <wp:lineTo x="0" y="19440"/>
              <wp:lineTo x="18935" y="19440"/>
              <wp:lineTo x="18935" y="0"/>
              <wp:lineTo x="0" y="0"/>
            </wp:wrapPolygon>
          </wp:wrapThrough>
          <wp:docPr id="11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654875252"/>
        <w:placeholder>
          <w:docPart w:val="8A196EE57A4C49C8945800BC48C980E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437902966"/>
        <w:placeholder>
          <w:docPart w:val="04ED75F075DF4B2E92AF0A10F6E6B3F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422947634"/>
        <w:placeholder>
          <w:docPart w:val="4420ACE9C04347F2A4FB6EE1B898CEDF"/>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90906979"/>
        <w:placeholder>
          <w:docPart w:val="BE087B3334FF48D2BE190544FCE5EEA6"/>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7C552F" w:rsidRPr="00830749" w:rsidRDefault="007C552F" w:rsidP="001F44D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3D40"/>
    <w:multiLevelType w:val="hybridMultilevel"/>
    <w:tmpl w:val="25580386"/>
    <w:lvl w:ilvl="0" w:tplc="9BA44A62">
      <w:start w:val="1"/>
      <w:numFmt w:val="bullet"/>
      <w:lvlText w:val="•"/>
      <w:lvlJc w:val="left"/>
      <w:pPr>
        <w:tabs>
          <w:tab w:val="num" w:pos="720"/>
        </w:tabs>
        <w:ind w:left="720" w:hanging="360"/>
      </w:pPr>
      <w:rPr>
        <w:rFonts w:ascii="Arial" w:hAnsi="Arial" w:hint="default"/>
      </w:rPr>
    </w:lvl>
    <w:lvl w:ilvl="1" w:tplc="F970FE00">
      <w:start w:val="1"/>
      <w:numFmt w:val="bullet"/>
      <w:lvlText w:val="•"/>
      <w:lvlJc w:val="left"/>
      <w:pPr>
        <w:tabs>
          <w:tab w:val="num" w:pos="1440"/>
        </w:tabs>
        <w:ind w:left="1440" w:hanging="360"/>
      </w:pPr>
      <w:rPr>
        <w:rFonts w:ascii="Arial" w:hAnsi="Arial" w:hint="default"/>
      </w:rPr>
    </w:lvl>
    <w:lvl w:ilvl="2" w:tplc="CDFE10E2" w:tentative="1">
      <w:start w:val="1"/>
      <w:numFmt w:val="bullet"/>
      <w:lvlText w:val="•"/>
      <w:lvlJc w:val="left"/>
      <w:pPr>
        <w:tabs>
          <w:tab w:val="num" w:pos="2160"/>
        </w:tabs>
        <w:ind w:left="2160" w:hanging="360"/>
      </w:pPr>
      <w:rPr>
        <w:rFonts w:ascii="Arial" w:hAnsi="Arial" w:hint="default"/>
      </w:rPr>
    </w:lvl>
    <w:lvl w:ilvl="3" w:tplc="28FEE208" w:tentative="1">
      <w:start w:val="1"/>
      <w:numFmt w:val="bullet"/>
      <w:lvlText w:val="•"/>
      <w:lvlJc w:val="left"/>
      <w:pPr>
        <w:tabs>
          <w:tab w:val="num" w:pos="2880"/>
        </w:tabs>
        <w:ind w:left="2880" w:hanging="360"/>
      </w:pPr>
      <w:rPr>
        <w:rFonts w:ascii="Arial" w:hAnsi="Arial" w:hint="default"/>
      </w:rPr>
    </w:lvl>
    <w:lvl w:ilvl="4" w:tplc="C8924114" w:tentative="1">
      <w:start w:val="1"/>
      <w:numFmt w:val="bullet"/>
      <w:lvlText w:val="•"/>
      <w:lvlJc w:val="left"/>
      <w:pPr>
        <w:tabs>
          <w:tab w:val="num" w:pos="3600"/>
        </w:tabs>
        <w:ind w:left="3600" w:hanging="360"/>
      </w:pPr>
      <w:rPr>
        <w:rFonts w:ascii="Arial" w:hAnsi="Arial" w:hint="default"/>
      </w:rPr>
    </w:lvl>
    <w:lvl w:ilvl="5" w:tplc="E99222B0" w:tentative="1">
      <w:start w:val="1"/>
      <w:numFmt w:val="bullet"/>
      <w:lvlText w:val="•"/>
      <w:lvlJc w:val="left"/>
      <w:pPr>
        <w:tabs>
          <w:tab w:val="num" w:pos="4320"/>
        </w:tabs>
        <w:ind w:left="4320" w:hanging="360"/>
      </w:pPr>
      <w:rPr>
        <w:rFonts w:ascii="Arial" w:hAnsi="Arial" w:hint="default"/>
      </w:rPr>
    </w:lvl>
    <w:lvl w:ilvl="6" w:tplc="27A676EC" w:tentative="1">
      <w:start w:val="1"/>
      <w:numFmt w:val="bullet"/>
      <w:lvlText w:val="•"/>
      <w:lvlJc w:val="left"/>
      <w:pPr>
        <w:tabs>
          <w:tab w:val="num" w:pos="5040"/>
        </w:tabs>
        <w:ind w:left="5040" w:hanging="360"/>
      </w:pPr>
      <w:rPr>
        <w:rFonts w:ascii="Arial" w:hAnsi="Arial" w:hint="default"/>
      </w:rPr>
    </w:lvl>
    <w:lvl w:ilvl="7" w:tplc="C0680AA6" w:tentative="1">
      <w:start w:val="1"/>
      <w:numFmt w:val="bullet"/>
      <w:lvlText w:val="•"/>
      <w:lvlJc w:val="left"/>
      <w:pPr>
        <w:tabs>
          <w:tab w:val="num" w:pos="5760"/>
        </w:tabs>
        <w:ind w:left="5760" w:hanging="360"/>
      </w:pPr>
      <w:rPr>
        <w:rFonts w:ascii="Arial" w:hAnsi="Arial" w:hint="default"/>
      </w:rPr>
    </w:lvl>
    <w:lvl w:ilvl="8" w:tplc="D91A63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4E504E"/>
    <w:multiLevelType w:val="hybridMultilevel"/>
    <w:tmpl w:val="E95865BC"/>
    <w:lvl w:ilvl="0" w:tplc="664CD3A2">
      <w:start w:val="1"/>
      <w:numFmt w:val="bullet"/>
      <w:lvlText w:val="•"/>
      <w:lvlJc w:val="left"/>
      <w:pPr>
        <w:tabs>
          <w:tab w:val="num" w:pos="720"/>
        </w:tabs>
        <w:ind w:left="720" w:hanging="360"/>
      </w:pPr>
      <w:rPr>
        <w:rFonts w:ascii="Arial" w:hAnsi="Arial" w:hint="default"/>
      </w:rPr>
    </w:lvl>
    <w:lvl w:ilvl="1" w:tplc="9DCE8D40">
      <w:start w:val="1"/>
      <w:numFmt w:val="bullet"/>
      <w:lvlText w:val="•"/>
      <w:lvlJc w:val="left"/>
      <w:pPr>
        <w:tabs>
          <w:tab w:val="num" w:pos="1440"/>
        </w:tabs>
        <w:ind w:left="1440" w:hanging="360"/>
      </w:pPr>
      <w:rPr>
        <w:rFonts w:ascii="Arial" w:hAnsi="Arial" w:hint="default"/>
      </w:rPr>
    </w:lvl>
    <w:lvl w:ilvl="2" w:tplc="53D20FFE" w:tentative="1">
      <w:start w:val="1"/>
      <w:numFmt w:val="bullet"/>
      <w:lvlText w:val="•"/>
      <w:lvlJc w:val="left"/>
      <w:pPr>
        <w:tabs>
          <w:tab w:val="num" w:pos="2160"/>
        </w:tabs>
        <w:ind w:left="2160" w:hanging="360"/>
      </w:pPr>
      <w:rPr>
        <w:rFonts w:ascii="Arial" w:hAnsi="Arial" w:hint="default"/>
      </w:rPr>
    </w:lvl>
    <w:lvl w:ilvl="3" w:tplc="D24E7C16" w:tentative="1">
      <w:start w:val="1"/>
      <w:numFmt w:val="bullet"/>
      <w:lvlText w:val="•"/>
      <w:lvlJc w:val="left"/>
      <w:pPr>
        <w:tabs>
          <w:tab w:val="num" w:pos="2880"/>
        </w:tabs>
        <w:ind w:left="2880" w:hanging="360"/>
      </w:pPr>
      <w:rPr>
        <w:rFonts w:ascii="Arial" w:hAnsi="Arial" w:hint="default"/>
      </w:rPr>
    </w:lvl>
    <w:lvl w:ilvl="4" w:tplc="DB921404" w:tentative="1">
      <w:start w:val="1"/>
      <w:numFmt w:val="bullet"/>
      <w:lvlText w:val="•"/>
      <w:lvlJc w:val="left"/>
      <w:pPr>
        <w:tabs>
          <w:tab w:val="num" w:pos="3600"/>
        </w:tabs>
        <w:ind w:left="3600" w:hanging="360"/>
      </w:pPr>
      <w:rPr>
        <w:rFonts w:ascii="Arial" w:hAnsi="Arial" w:hint="default"/>
      </w:rPr>
    </w:lvl>
    <w:lvl w:ilvl="5" w:tplc="5C18712C" w:tentative="1">
      <w:start w:val="1"/>
      <w:numFmt w:val="bullet"/>
      <w:lvlText w:val="•"/>
      <w:lvlJc w:val="left"/>
      <w:pPr>
        <w:tabs>
          <w:tab w:val="num" w:pos="4320"/>
        </w:tabs>
        <w:ind w:left="4320" w:hanging="360"/>
      </w:pPr>
      <w:rPr>
        <w:rFonts w:ascii="Arial" w:hAnsi="Arial" w:hint="default"/>
      </w:rPr>
    </w:lvl>
    <w:lvl w:ilvl="6" w:tplc="03425DEE" w:tentative="1">
      <w:start w:val="1"/>
      <w:numFmt w:val="bullet"/>
      <w:lvlText w:val="•"/>
      <w:lvlJc w:val="left"/>
      <w:pPr>
        <w:tabs>
          <w:tab w:val="num" w:pos="5040"/>
        </w:tabs>
        <w:ind w:left="5040" w:hanging="360"/>
      </w:pPr>
      <w:rPr>
        <w:rFonts w:ascii="Arial" w:hAnsi="Arial" w:hint="default"/>
      </w:rPr>
    </w:lvl>
    <w:lvl w:ilvl="7" w:tplc="0C36E95A" w:tentative="1">
      <w:start w:val="1"/>
      <w:numFmt w:val="bullet"/>
      <w:lvlText w:val="•"/>
      <w:lvlJc w:val="left"/>
      <w:pPr>
        <w:tabs>
          <w:tab w:val="num" w:pos="5760"/>
        </w:tabs>
        <w:ind w:left="5760" w:hanging="360"/>
      </w:pPr>
      <w:rPr>
        <w:rFonts w:ascii="Arial" w:hAnsi="Arial" w:hint="default"/>
      </w:rPr>
    </w:lvl>
    <w:lvl w:ilvl="8" w:tplc="D144A7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CE2356"/>
    <w:multiLevelType w:val="hybridMultilevel"/>
    <w:tmpl w:val="C7C456B8"/>
    <w:lvl w:ilvl="0" w:tplc="5D7847D4">
      <w:start w:val="1"/>
      <w:numFmt w:val="bullet"/>
      <w:lvlText w:val="•"/>
      <w:lvlJc w:val="left"/>
      <w:pPr>
        <w:tabs>
          <w:tab w:val="num" w:pos="720"/>
        </w:tabs>
        <w:ind w:left="720" w:hanging="360"/>
      </w:pPr>
      <w:rPr>
        <w:rFonts w:ascii="Arial" w:hAnsi="Arial" w:hint="default"/>
      </w:rPr>
    </w:lvl>
    <w:lvl w:ilvl="1" w:tplc="E1505000">
      <w:start w:val="1"/>
      <w:numFmt w:val="bullet"/>
      <w:lvlText w:val="•"/>
      <w:lvlJc w:val="left"/>
      <w:pPr>
        <w:tabs>
          <w:tab w:val="num" w:pos="1440"/>
        </w:tabs>
        <w:ind w:left="1440" w:hanging="360"/>
      </w:pPr>
      <w:rPr>
        <w:rFonts w:ascii="Arial" w:hAnsi="Arial" w:hint="default"/>
      </w:rPr>
    </w:lvl>
    <w:lvl w:ilvl="2" w:tplc="8A8CA2A6" w:tentative="1">
      <w:start w:val="1"/>
      <w:numFmt w:val="bullet"/>
      <w:lvlText w:val="•"/>
      <w:lvlJc w:val="left"/>
      <w:pPr>
        <w:tabs>
          <w:tab w:val="num" w:pos="2160"/>
        </w:tabs>
        <w:ind w:left="2160" w:hanging="360"/>
      </w:pPr>
      <w:rPr>
        <w:rFonts w:ascii="Arial" w:hAnsi="Arial" w:hint="default"/>
      </w:rPr>
    </w:lvl>
    <w:lvl w:ilvl="3" w:tplc="6D1643D2" w:tentative="1">
      <w:start w:val="1"/>
      <w:numFmt w:val="bullet"/>
      <w:lvlText w:val="•"/>
      <w:lvlJc w:val="left"/>
      <w:pPr>
        <w:tabs>
          <w:tab w:val="num" w:pos="2880"/>
        </w:tabs>
        <w:ind w:left="2880" w:hanging="360"/>
      </w:pPr>
      <w:rPr>
        <w:rFonts w:ascii="Arial" w:hAnsi="Arial" w:hint="default"/>
      </w:rPr>
    </w:lvl>
    <w:lvl w:ilvl="4" w:tplc="2E9ECEF4" w:tentative="1">
      <w:start w:val="1"/>
      <w:numFmt w:val="bullet"/>
      <w:lvlText w:val="•"/>
      <w:lvlJc w:val="left"/>
      <w:pPr>
        <w:tabs>
          <w:tab w:val="num" w:pos="3600"/>
        </w:tabs>
        <w:ind w:left="3600" w:hanging="360"/>
      </w:pPr>
      <w:rPr>
        <w:rFonts w:ascii="Arial" w:hAnsi="Arial" w:hint="default"/>
      </w:rPr>
    </w:lvl>
    <w:lvl w:ilvl="5" w:tplc="EFD21000" w:tentative="1">
      <w:start w:val="1"/>
      <w:numFmt w:val="bullet"/>
      <w:lvlText w:val="•"/>
      <w:lvlJc w:val="left"/>
      <w:pPr>
        <w:tabs>
          <w:tab w:val="num" w:pos="4320"/>
        </w:tabs>
        <w:ind w:left="4320" w:hanging="360"/>
      </w:pPr>
      <w:rPr>
        <w:rFonts w:ascii="Arial" w:hAnsi="Arial" w:hint="default"/>
      </w:rPr>
    </w:lvl>
    <w:lvl w:ilvl="6" w:tplc="398CFA1A" w:tentative="1">
      <w:start w:val="1"/>
      <w:numFmt w:val="bullet"/>
      <w:lvlText w:val="•"/>
      <w:lvlJc w:val="left"/>
      <w:pPr>
        <w:tabs>
          <w:tab w:val="num" w:pos="5040"/>
        </w:tabs>
        <w:ind w:left="5040" w:hanging="360"/>
      </w:pPr>
      <w:rPr>
        <w:rFonts w:ascii="Arial" w:hAnsi="Arial" w:hint="default"/>
      </w:rPr>
    </w:lvl>
    <w:lvl w:ilvl="7" w:tplc="5F20D692" w:tentative="1">
      <w:start w:val="1"/>
      <w:numFmt w:val="bullet"/>
      <w:lvlText w:val="•"/>
      <w:lvlJc w:val="left"/>
      <w:pPr>
        <w:tabs>
          <w:tab w:val="num" w:pos="5760"/>
        </w:tabs>
        <w:ind w:left="5760" w:hanging="360"/>
      </w:pPr>
      <w:rPr>
        <w:rFonts w:ascii="Arial" w:hAnsi="Arial" w:hint="default"/>
      </w:rPr>
    </w:lvl>
    <w:lvl w:ilvl="8" w:tplc="220458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07078E"/>
    <w:multiLevelType w:val="hybridMultilevel"/>
    <w:tmpl w:val="25102372"/>
    <w:lvl w:ilvl="0" w:tplc="1242DCB4">
      <w:start w:val="1"/>
      <w:numFmt w:val="bullet"/>
      <w:lvlText w:val="•"/>
      <w:lvlJc w:val="left"/>
      <w:pPr>
        <w:tabs>
          <w:tab w:val="num" w:pos="720"/>
        </w:tabs>
        <w:ind w:left="720" w:hanging="360"/>
      </w:pPr>
      <w:rPr>
        <w:rFonts w:ascii="Arial" w:hAnsi="Arial" w:hint="default"/>
      </w:rPr>
    </w:lvl>
    <w:lvl w:ilvl="1" w:tplc="81C86F50">
      <w:start w:val="1"/>
      <w:numFmt w:val="bullet"/>
      <w:lvlText w:val="•"/>
      <w:lvlJc w:val="left"/>
      <w:pPr>
        <w:tabs>
          <w:tab w:val="num" w:pos="1440"/>
        </w:tabs>
        <w:ind w:left="1440" w:hanging="360"/>
      </w:pPr>
      <w:rPr>
        <w:rFonts w:ascii="Arial" w:hAnsi="Arial" w:hint="default"/>
      </w:rPr>
    </w:lvl>
    <w:lvl w:ilvl="2" w:tplc="AFC21A66" w:tentative="1">
      <w:start w:val="1"/>
      <w:numFmt w:val="bullet"/>
      <w:lvlText w:val="•"/>
      <w:lvlJc w:val="left"/>
      <w:pPr>
        <w:tabs>
          <w:tab w:val="num" w:pos="2160"/>
        </w:tabs>
        <w:ind w:left="2160" w:hanging="360"/>
      </w:pPr>
      <w:rPr>
        <w:rFonts w:ascii="Arial" w:hAnsi="Arial" w:hint="default"/>
      </w:rPr>
    </w:lvl>
    <w:lvl w:ilvl="3" w:tplc="FAC893E4" w:tentative="1">
      <w:start w:val="1"/>
      <w:numFmt w:val="bullet"/>
      <w:lvlText w:val="•"/>
      <w:lvlJc w:val="left"/>
      <w:pPr>
        <w:tabs>
          <w:tab w:val="num" w:pos="2880"/>
        </w:tabs>
        <w:ind w:left="2880" w:hanging="360"/>
      </w:pPr>
      <w:rPr>
        <w:rFonts w:ascii="Arial" w:hAnsi="Arial" w:hint="default"/>
      </w:rPr>
    </w:lvl>
    <w:lvl w:ilvl="4" w:tplc="019AD898" w:tentative="1">
      <w:start w:val="1"/>
      <w:numFmt w:val="bullet"/>
      <w:lvlText w:val="•"/>
      <w:lvlJc w:val="left"/>
      <w:pPr>
        <w:tabs>
          <w:tab w:val="num" w:pos="3600"/>
        </w:tabs>
        <w:ind w:left="3600" w:hanging="360"/>
      </w:pPr>
      <w:rPr>
        <w:rFonts w:ascii="Arial" w:hAnsi="Arial" w:hint="default"/>
      </w:rPr>
    </w:lvl>
    <w:lvl w:ilvl="5" w:tplc="F7CAACAA" w:tentative="1">
      <w:start w:val="1"/>
      <w:numFmt w:val="bullet"/>
      <w:lvlText w:val="•"/>
      <w:lvlJc w:val="left"/>
      <w:pPr>
        <w:tabs>
          <w:tab w:val="num" w:pos="4320"/>
        </w:tabs>
        <w:ind w:left="4320" w:hanging="360"/>
      </w:pPr>
      <w:rPr>
        <w:rFonts w:ascii="Arial" w:hAnsi="Arial" w:hint="default"/>
      </w:rPr>
    </w:lvl>
    <w:lvl w:ilvl="6" w:tplc="82626F24" w:tentative="1">
      <w:start w:val="1"/>
      <w:numFmt w:val="bullet"/>
      <w:lvlText w:val="•"/>
      <w:lvlJc w:val="left"/>
      <w:pPr>
        <w:tabs>
          <w:tab w:val="num" w:pos="5040"/>
        </w:tabs>
        <w:ind w:left="5040" w:hanging="360"/>
      </w:pPr>
      <w:rPr>
        <w:rFonts w:ascii="Arial" w:hAnsi="Arial" w:hint="default"/>
      </w:rPr>
    </w:lvl>
    <w:lvl w:ilvl="7" w:tplc="5BB47FFA" w:tentative="1">
      <w:start w:val="1"/>
      <w:numFmt w:val="bullet"/>
      <w:lvlText w:val="•"/>
      <w:lvlJc w:val="left"/>
      <w:pPr>
        <w:tabs>
          <w:tab w:val="num" w:pos="5760"/>
        </w:tabs>
        <w:ind w:left="5760" w:hanging="360"/>
      </w:pPr>
      <w:rPr>
        <w:rFonts w:ascii="Arial" w:hAnsi="Arial" w:hint="default"/>
      </w:rPr>
    </w:lvl>
    <w:lvl w:ilvl="8" w:tplc="2904E9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D068BD"/>
    <w:multiLevelType w:val="hybridMultilevel"/>
    <w:tmpl w:val="E1B20FFA"/>
    <w:lvl w:ilvl="0" w:tplc="62B4E76A">
      <w:start w:val="1"/>
      <w:numFmt w:val="decimal"/>
      <w:lvlText w:val="%1."/>
      <w:lvlJc w:val="left"/>
      <w:pPr>
        <w:tabs>
          <w:tab w:val="num" w:pos="720"/>
        </w:tabs>
        <w:ind w:left="720" w:hanging="360"/>
      </w:pPr>
    </w:lvl>
    <w:lvl w:ilvl="1" w:tplc="6D9C594C">
      <w:start w:val="1"/>
      <w:numFmt w:val="decimal"/>
      <w:lvlText w:val="%2."/>
      <w:lvlJc w:val="left"/>
      <w:pPr>
        <w:tabs>
          <w:tab w:val="num" w:pos="1440"/>
        </w:tabs>
        <w:ind w:left="1440" w:hanging="360"/>
      </w:pPr>
    </w:lvl>
    <w:lvl w:ilvl="2" w:tplc="0B7287FC" w:tentative="1">
      <w:start w:val="1"/>
      <w:numFmt w:val="decimal"/>
      <w:lvlText w:val="%3."/>
      <w:lvlJc w:val="left"/>
      <w:pPr>
        <w:tabs>
          <w:tab w:val="num" w:pos="2160"/>
        </w:tabs>
        <w:ind w:left="2160" w:hanging="360"/>
      </w:pPr>
    </w:lvl>
    <w:lvl w:ilvl="3" w:tplc="5C6E5822" w:tentative="1">
      <w:start w:val="1"/>
      <w:numFmt w:val="decimal"/>
      <w:lvlText w:val="%4."/>
      <w:lvlJc w:val="left"/>
      <w:pPr>
        <w:tabs>
          <w:tab w:val="num" w:pos="2880"/>
        </w:tabs>
        <w:ind w:left="2880" w:hanging="360"/>
      </w:pPr>
    </w:lvl>
    <w:lvl w:ilvl="4" w:tplc="8B5A6A8A" w:tentative="1">
      <w:start w:val="1"/>
      <w:numFmt w:val="decimal"/>
      <w:lvlText w:val="%5."/>
      <w:lvlJc w:val="left"/>
      <w:pPr>
        <w:tabs>
          <w:tab w:val="num" w:pos="3600"/>
        </w:tabs>
        <w:ind w:left="3600" w:hanging="360"/>
      </w:pPr>
    </w:lvl>
    <w:lvl w:ilvl="5" w:tplc="D24C3292" w:tentative="1">
      <w:start w:val="1"/>
      <w:numFmt w:val="decimal"/>
      <w:lvlText w:val="%6."/>
      <w:lvlJc w:val="left"/>
      <w:pPr>
        <w:tabs>
          <w:tab w:val="num" w:pos="4320"/>
        </w:tabs>
        <w:ind w:left="4320" w:hanging="360"/>
      </w:pPr>
    </w:lvl>
    <w:lvl w:ilvl="6" w:tplc="5410458A" w:tentative="1">
      <w:start w:val="1"/>
      <w:numFmt w:val="decimal"/>
      <w:lvlText w:val="%7."/>
      <w:lvlJc w:val="left"/>
      <w:pPr>
        <w:tabs>
          <w:tab w:val="num" w:pos="5040"/>
        </w:tabs>
        <w:ind w:left="5040" w:hanging="360"/>
      </w:pPr>
    </w:lvl>
    <w:lvl w:ilvl="7" w:tplc="1DF47A32" w:tentative="1">
      <w:start w:val="1"/>
      <w:numFmt w:val="decimal"/>
      <w:lvlText w:val="%8."/>
      <w:lvlJc w:val="left"/>
      <w:pPr>
        <w:tabs>
          <w:tab w:val="num" w:pos="5760"/>
        </w:tabs>
        <w:ind w:left="5760" w:hanging="360"/>
      </w:pPr>
    </w:lvl>
    <w:lvl w:ilvl="8" w:tplc="37C4B21C" w:tentative="1">
      <w:start w:val="1"/>
      <w:numFmt w:val="decimal"/>
      <w:lvlText w:val="%9."/>
      <w:lvlJc w:val="left"/>
      <w:pPr>
        <w:tabs>
          <w:tab w:val="num" w:pos="6480"/>
        </w:tabs>
        <w:ind w:left="6480" w:hanging="36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63190"/>
    <w:multiLevelType w:val="hybridMultilevel"/>
    <w:tmpl w:val="3230A334"/>
    <w:lvl w:ilvl="0" w:tplc="AC968404">
      <w:start w:val="1"/>
      <w:numFmt w:val="bullet"/>
      <w:lvlText w:val="•"/>
      <w:lvlJc w:val="left"/>
      <w:pPr>
        <w:tabs>
          <w:tab w:val="num" w:pos="720"/>
        </w:tabs>
        <w:ind w:left="720" w:hanging="360"/>
      </w:pPr>
      <w:rPr>
        <w:rFonts w:ascii="Arial" w:hAnsi="Arial" w:hint="default"/>
      </w:rPr>
    </w:lvl>
    <w:lvl w:ilvl="1" w:tplc="F4D051C6">
      <w:start w:val="101"/>
      <w:numFmt w:val="bullet"/>
      <w:lvlText w:val="•"/>
      <w:lvlJc w:val="left"/>
      <w:pPr>
        <w:tabs>
          <w:tab w:val="num" w:pos="1440"/>
        </w:tabs>
        <w:ind w:left="1440" w:hanging="360"/>
      </w:pPr>
      <w:rPr>
        <w:rFonts w:ascii="Arial" w:hAnsi="Arial" w:hint="default"/>
      </w:rPr>
    </w:lvl>
    <w:lvl w:ilvl="2" w:tplc="9BC20060" w:tentative="1">
      <w:start w:val="1"/>
      <w:numFmt w:val="bullet"/>
      <w:lvlText w:val="•"/>
      <w:lvlJc w:val="left"/>
      <w:pPr>
        <w:tabs>
          <w:tab w:val="num" w:pos="2160"/>
        </w:tabs>
        <w:ind w:left="2160" w:hanging="360"/>
      </w:pPr>
      <w:rPr>
        <w:rFonts w:ascii="Arial" w:hAnsi="Arial" w:hint="default"/>
      </w:rPr>
    </w:lvl>
    <w:lvl w:ilvl="3" w:tplc="AC90A9D6" w:tentative="1">
      <w:start w:val="1"/>
      <w:numFmt w:val="bullet"/>
      <w:lvlText w:val="•"/>
      <w:lvlJc w:val="left"/>
      <w:pPr>
        <w:tabs>
          <w:tab w:val="num" w:pos="2880"/>
        </w:tabs>
        <w:ind w:left="2880" w:hanging="360"/>
      </w:pPr>
      <w:rPr>
        <w:rFonts w:ascii="Arial" w:hAnsi="Arial" w:hint="default"/>
      </w:rPr>
    </w:lvl>
    <w:lvl w:ilvl="4" w:tplc="FDDA26C4" w:tentative="1">
      <w:start w:val="1"/>
      <w:numFmt w:val="bullet"/>
      <w:lvlText w:val="•"/>
      <w:lvlJc w:val="left"/>
      <w:pPr>
        <w:tabs>
          <w:tab w:val="num" w:pos="3600"/>
        </w:tabs>
        <w:ind w:left="3600" w:hanging="360"/>
      </w:pPr>
      <w:rPr>
        <w:rFonts w:ascii="Arial" w:hAnsi="Arial" w:hint="default"/>
      </w:rPr>
    </w:lvl>
    <w:lvl w:ilvl="5" w:tplc="71AC329A" w:tentative="1">
      <w:start w:val="1"/>
      <w:numFmt w:val="bullet"/>
      <w:lvlText w:val="•"/>
      <w:lvlJc w:val="left"/>
      <w:pPr>
        <w:tabs>
          <w:tab w:val="num" w:pos="4320"/>
        </w:tabs>
        <w:ind w:left="4320" w:hanging="360"/>
      </w:pPr>
      <w:rPr>
        <w:rFonts w:ascii="Arial" w:hAnsi="Arial" w:hint="default"/>
      </w:rPr>
    </w:lvl>
    <w:lvl w:ilvl="6" w:tplc="A0E8542C" w:tentative="1">
      <w:start w:val="1"/>
      <w:numFmt w:val="bullet"/>
      <w:lvlText w:val="•"/>
      <w:lvlJc w:val="left"/>
      <w:pPr>
        <w:tabs>
          <w:tab w:val="num" w:pos="5040"/>
        </w:tabs>
        <w:ind w:left="5040" w:hanging="360"/>
      </w:pPr>
      <w:rPr>
        <w:rFonts w:ascii="Arial" w:hAnsi="Arial" w:hint="default"/>
      </w:rPr>
    </w:lvl>
    <w:lvl w:ilvl="7" w:tplc="709802CC" w:tentative="1">
      <w:start w:val="1"/>
      <w:numFmt w:val="bullet"/>
      <w:lvlText w:val="•"/>
      <w:lvlJc w:val="left"/>
      <w:pPr>
        <w:tabs>
          <w:tab w:val="num" w:pos="5760"/>
        </w:tabs>
        <w:ind w:left="5760" w:hanging="360"/>
      </w:pPr>
      <w:rPr>
        <w:rFonts w:ascii="Arial" w:hAnsi="Arial" w:hint="default"/>
      </w:rPr>
    </w:lvl>
    <w:lvl w:ilvl="8" w:tplc="8FE26C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6077A2"/>
    <w:multiLevelType w:val="multilevel"/>
    <w:tmpl w:val="9A2A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41D74"/>
    <w:multiLevelType w:val="hybridMultilevel"/>
    <w:tmpl w:val="6726799C"/>
    <w:lvl w:ilvl="0" w:tplc="E2580338">
      <w:start w:val="1"/>
      <w:numFmt w:val="bullet"/>
      <w:lvlText w:val="•"/>
      <w:lvlJc w:val="left"/>
      <w:pPr>
        <w:tabs>
          <w:tab w:val="num" w:pos="720"/>
        </w:tabs>
        <w:ind w:left="720" w:hanging="360"/>
      </w:pPr>
      <w:rPr>
        <w:rFonts w:ascii="Arial" w:hAnsi="Arial" w:hint="default"/>
      </w:rPr>
    </w:lvl>
    <w:lvl w:ilvl="1" w:tplc="E3F4B60C">
      <w:start w:val="1"/>
      <w:numFmt w:val="bullet"/>
      <w:lvlText w:val="•"/>
      <w:lvlJc w:val="left"/>
      <w:pPr>
        <w:tabs>
          <w:tab w:val="num" w:pos="1440"/>
        </w:tabs>
        <w:ind w:left="1440" w:hanging="360"/>
      </w:pPr>
      <w:rPr>
        <w:rFonts w:ascii="Arial" w:hAnsi="Arial" w:hint="default"/>
      </w:rPr>
    </w:lvl>
    <w:lvl w:ilvl="2" w:tplc="616CD98A" w:tentative="1">
      <w:start w:val="1"/>
      <w:numFmt w:val="bullet"/>
      <w:lvlText w:val="•"/>
      <w:lvlJc w:val="left"/>
      <w:pPr>
        <w:tabs>
          <w:tab w:val="num" w:pos="2160"/>
        </w:tabs>
        <w:ind w:left="2160" w:hanging="360"/>
      </w:pPr>
      <w:rPr>
        <w:rFonts w:ascii="Arial" w:hAnsi="Arial" w:hint="default"/>
      </w:rPr>
    </w:lvl>
    <w:lvl w:ilvl="3" w:tplc="3D2E617A" w:tentative="1">
      <w:start w:val="1"/>
      <w:numFmt w:val="bullet"/>
      <w:lvlText w:val="•"/>
      <w:lvlJc w:val="left"/>
      <w:pPr>
        <w:tabs>
          <w:tab w:val="num" w:pos="2880"/>
        </w:tabs>
        <w:ind w:left="2880" w:hanging="360"/>
      </w:pPr>
      <w:rPr>
        <w:rFonts w:ascii="Arial" w:hAnsi="Arial" w:hint="default"/>
      </w:rPr>
    </w:lvl>
    <w:lvl w:ilvl="4" w:tplc="23D2AB34" w:tentative="1">
      <w:start w:val="1"/>
      <w:numFmt w:val="bullet"/>
      <w:lvlText w:val="•"/>
      <w:lvlJc w:val="left"/>
      <w:pPr>
        <w:tabs>
          <w:tab w:val="num" w:pos="3600"/>
        </w:tabs>
        <w:ind w:left="3600" w:hanging="360"/>
      </w:pPr>
      <w:rPr>
        <w:rFonts w:ascii="Arial" w:hAnsi="Arial" w:hint="default"/>
      </w:rPr>
    </w:lvl>
    <w:lvl w:ilvl="5" w:tplc="8E9C5D20" w:tentative="1">
      <w:start w:val="1"/>
      <w:numFmt w:val="bullet"/>
      <w:lvlText w:val="•"/>
      <w:lvlJc w:val="left"/>
      <w:pPr>
        <w:tabs>
          <w:tab w:val="num" w:pos="4320"/>
        </w:tabs>
        <w:ind w:left="4320" w:hanging="360"/>
      </w:pPr>
      <w:rPr>
        <w:rFonts w:ascii="Arial" w:hAnsi="Arial" w:hint="default"/>
      </w:rPr>
    </w:lvl>
    <w:lvl w:ilvl="6" w:tplc="06C06956" w:tentative="1">
      <w:start w:val="1"/>
      <w:numFmt w:val="bullet"/>
      <w:lvlText w:val="•"/>
      <w:lvlJc w:val="left"/>
      <w:pPr>
        <w:tabs>
          <w:tab w:val="num" w:pos="5040"/>
        </w:tabs>
        <w:ind w:left="5040" w:hanging="360"/>
      </w:pPr>
      <w:rPr>
        <w:rFonts w:ascii="Arial" w:hAnsi="Arial" w:hint="default"/>
      </w:rPr>
    </w:lvl>
    <w:lvl w:ilvl="7" w:tplc="76EE2A1C" w:tentative="1">
      <w:start w:val="1"/>
      <w:numFmt w:val="bullet"/>
      <w:lvlText w:val="•"/>
      <w:lvlJc w:val="left"/>
      <w:pPr>
        <w:tabs>
          <w:tab w:val="num" w:pos="5760"/>
        </w:tabs>
        <w:ind w:left="5760" w:hanging="360"/>
      </w:pPr>
      <w:rPr>
        <w:rFonts w:ascii="Arial" w:hAnsi="Arial" w:hint="default"/>
      </w:rPr>
    </w:lvl>
    <w:lvl w:ilvl="8" w:tplc="F1F4AF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804EB5"/>
    <w:multiLevelType w:val="hybridMultilevel"/>
    <w:tmpl w:val="525CF728"/>
    <w:lvl w:ilvl="0" w:tplc="5926A298">
      <w:start w:val="1"/>
      <w:numFmt w:val="bullet"/>
      <w:lvlText w:val="•"/>
      <w:lvlJc w:val="left"/>
      <w:pPr>
        <w:tabs>
          <w:tab w:val="num" w:pos="720"/>
        </w:tabs>
        <w:ind w:left="720" w:hanging="360"/>
      </w:pPr>
      <w:rPr>
        <w:rFonts w:ascii="Arial" w:hAnsi="Arial" w:hint="default"/>
      </w:rPr>
    </w:lvl>
    <w:lvl w:ilvl="1" w:tplc="1360C960">
      <w:start w:val="1"/>
      <w:numFmt w:val="bullet"/>
      <w:lvlText w:val="•"/>
      <w:lvlJc w:val="left"/>
      <w:pPr>
        <w:tabs>
          <w:tab w:val="num" w:pos="1440"/>
        </w:tabs>
        <w:ind w:left="1440" w:hanging="360"/>
      </w:pPr>
      <w:rPr>
        <w:rFonts w:ascii="Arial" w:hAnsi="Arial" w:hint="default"/>
      </w:rPr>
    </w:lvl>
    <w:lvl w:ilvl="2" w:tplc="F32EAC3C" w:tentative="1">
      <w:start w:val="1"/>
      <w:numFmt w:val="bullet"/>
      <w:lvlText w:val="•"/>
      <w:lvlJc w:val="left"/>
      <w:pPr>
        <w:tabs>
          <w:tab w:val="num" w:pos="2160"/>
        </w:tabs>
        <w:ind w:left="2160" w:hanging="360"/>
      </w:pPr>
      <w:rPr>
        <w:rFonts w:ascii="Arial" w:hAnsi="Arial" w:hint="default"/>
      </w:rPr>
    </w:lvl>
    <w:lvl w:ilvl="3" w:tplc="F1C6BF90" w:tentative="1">
      <w:start w:val="1"/>
      <w:numFmt w:val="bullet"/>
      <w:lvlText w:val="•"/>
      <w:lvlJc w:val="left"/>
      <w:pPr>
        <w:tabs>
          <w:tab w:val="num" w:pos="2880"/>
        </w:tabs>
        <w:ind w:left="2880" w:hanging="360"/>
      </w:pPr>
      <w:rPr>
        <w:rFonts w:ascii="Arial" w:hAnsi="Arial" w:hint="default"/>
      </w:rPr>
    </w:lvl>
    <w:lvl w:ilvl="4" w:tplc="9D50A866" w:tentative="1">
      <w:start w:val="1"/>
      <w:numFmt w:val="bullet"/>
      <w:lvlText w:val="•"/>
      <w:lvlJc w:val="left"/>
      <w:pPr>
        <w:tabs>
          <w:tab w:val="num" w:pos="3600"/>
        </w:tabs>
        <w:ind w:left="3600" w:hanging="360"/>
      </w:pPr>
      <w:rPr>
        <w:rFonts w:ascii="Arial" w:hAnsi="Arial" w:hint="default"/>
      </w:rPr>
    </w:lvl>
    <w:lvl w:ilvl="5" w:tplc="C0783F22" w:tentative="1">
      <w:start w:val="1"/>
      <w:numFmt w:val="bullet"/>
      <w:lvlText w:val="•"/>
      <w:lvlJc w:val="left"/>
      <w:pPr>
        <w:tabs>
          <w:tab w:val="num" w:pos="4320"/>
        </w:tabs>
        <w:ind w:left="4320" w:hanging="360"/>
      </w:pPr>
      <w:rPr>
        <w:rFonts w:ascii="Arial" w:hAnsi="Arial" w:hint="default"/>
      </w:rPr>
    </w:lvl>
    <w:lvl w:ilvl="6" w:tplc="68A02C7A" w:tentative="1">
      <w:start w:val="1"/>
      <w:numFmt w:val="bullet"/>
      <w:lvlText w:val="•"/>
      <w:lvlJc w:val="left"/>
      <w:pPr>
        <w:tabs>
          <w:tab w:val="num" w:pos="5040"/>
        </w:tabs>
        <w:ind w:left="5040" w:hanging="360"/>
      </w:pPr>
      <w:rPr>
        <w:rFonts w:ascii="Arial" w:hAnsi="Arial" w:hint="default"/>
      </w:rPr>
    </w:lvl>
    <w:lvl w:ilvl="7" w:tplc="C3F2CDD6" w:tentative="1">
      <w:start w:val="1"/>
      <w:numFmt w:val="bullet"/>
      <w:lvlText w:val="•"/>
      <w:lvlJc w:val="left"/>
      <w:pPr>
        <w:tabs>
          <w:tab w:val="num" w:pos="5760"/>
        </w:tabs>
        <w:ind w:left="5760" w:hanging="360"/>
      </w:pPr>
      <w:rPr>
        <w:rFonts w:ascii="Arial" w:hAnsi="Arial" w:hint="default"/>
      </w:rPr>
    </w:lvl>
    <w:lvl w:ilvl="8" w:tplc="4442E56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8A7774"/>
    <w:multiLevelType w:val="hybridMultilevel"/>
    <w:tmpl w:val="BA50FF2C"/>
    <w:lvl w:ilvl="0" w:tplc="E16ED45A">
      <w:start w:val="1"/>
      <w:numFmt w:val="bullet"/>
      <w:lvlText w:val="•"/>
      <w:lvlJc w:val="left"/>
      <w:pPr>
        <w:tabs>
          <w:tab w:val="num" w:pos="720"/>
        </w:tabs>
        <w:ind w:left="720" w:hanging="360"/>
      </w:pPr>
      <w:rPr>
        <w:rFonts w:ascii="Arial" w:hAnsi="Arial" w:hint="default"/>
      </w:rPr>
    </w:lvl>
    <w:lvl w:ilvl="1" w:tplc="FB94E262">
      <w:start w:val="1"/>
      <w:numFmt w:val="bullet"/>
      <w:lvlText w:val="•"/>
      <w:lvlJc w:val="left"/>
      <w:pPr>
        <w:tabs>
          <w:tab w:val="num" w:pos="1440"/>
        </w:tabs>
        <w:ind w:left="1440" w:hanging="360"/>
      </w:pPr>
      <w:rPr>
        <w:rFonts w:ascii="Arial" w:hAnsi="Arial" w:hint="default"/>
      </w:rPr>
    </w:lvl>
    <w:lvl w:ilvl="2" w:tplc="58CAC458" w:tentative="1">
      <w:start w:val="1"/>
      <w:numFmt w:val="bullet"/>
      <w:lvlText w:val="•"/>
      <w:lvlJc w:val="left"/>
      <w:pPr>
        <w:tabs>
          <w:tab w:val="num" w:pos="2160"/>
        </w:tabs>
        <w:ind w:left="2160" w:hanging="360"/>
      </w:pPr>
      <w:rPr>
        <w:rFonts w:ascii="Arial" w:hAnsi="Arial" w:hint="default"/>
      </w:rPr>
    </w:lvl>
    <w:lvl w:ilvl="3" w:tplc="D51ADB28" w:tentative="1">
      <w:start w:val="1"/>
      <w:numFmt w:val="bullet"/>
      <w:lvlText w:val="•"/>
      <w:lvlJc w:val="left"/>
      <w:pPr>
        <w:tabs>
          <w:tab w:val="num" w:pos="2880"/>
        </w:tabs>
        <w:ind w:left="2880" w:hanging="360"/>
      </w:pPr>
      <w:rPr>
        <w:rFonts w:ascii="Arial" w:hAnsi="Arial" w:hint="default"/>
      </w:rPr>
    </w:lvl>
    <w:lvl w:ilvl="4" w:tplc="35DA6E40" w:tentative="1">
      <w:start w:val="1"/>
      <w:numFmt w:val="bullet"/>
      <w:lvlText w:val="•"/>
      <w:lvlJc w:val="left"/>
      <w:pPr>
        <w:tabs>
          <w:tab w:val="num" w:pos="3600"/>
        </w:tabs>
        <w:ind w:left="3600" w:hanging="360"/>
      </w:pPr>
      <w:rPr>
        <w:rFonts w:ascii="Arial" w:hAnsi="Arial" w:hint="default"/>
      </w:rPr>
    </w:lvl>
    <w:lvl w:ilvl="5" w:tplc="2188D712" w:tentative="1">
      <w:start w:val="1"/>
      <w:numFmt w:val="bullet"/>
      <w:lvlText w:val="•"/>
      <w:lvlJc w:val="left"/>
      <w:pPr>
        <w:tabs>
          <w:tab w:val="num" w:pos="4320"/>
        </w:tabs>
        <w:ind w:left="4320" w:hanging="360"/>
      </w:pPr>
      <w:rPr>
        <w:rFonts w:ascii="Arial" w:hAnsi="Arial" w:hint="default"/>
      </w:rPr>
    </w:lvl>
    <w:lvl w:ilvl="6" w:tplc="6C80EF24" w:tentative="1">
      <w:start w:val="1"/>
      <w:numFmt w:val="bullet"/>
      <w:lvlText w:val="•"/>
      <w:lvlJc w:val="left"/>
      <w:pPr>
        <w:tabs>
          <w:tab w:val="num" w:pos="5040"/>
        </w:tabs>
        <w:ind w:left="5040" w:hanging="360"/>
      </w:pPr>
      <w:rPr>
        <w:rFonts w:ascii="Arial" w:hAnsi="Arial" w:hint="default"/>
      </w:rPr>
    </w:lvl>
    <w:lvl w:ilvl="7" w:tplc="DA7C830E" w:tentative="1">
      <w:start w:val="1"/>
      <w:numFmt w:val="bullet"/>
      <w:lvlText w:val="•"/>
      <w:lvlJc w:val="left"/>
      <w:pPr>
        <w:tabs>
          <w:tab w:val="num" w:pos="5760"/>
        </w:tabs>
        <w:ind w:left="5760" w:hanging="360"/>
      </w:pPr>
      <w:rPr>
        <w:rFonts w:ascii="Arial" w:hAnsi="Arial" w:hint="default"/>
      </w:rPr>
    </w:lvl>
    <w:lvl w:ilvl="8" w:tplc="1FF669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3D053C"/>
    <w:multiLevelType w:val="hybridMultilevel"/>
    <w:tmpl w:val="00480DA0"/>
    <w:lvl w:ilvl="0" w:tplc="1D886DDA">
      <w:start w:val="1"/>
      <w:numFmt w:val="bullet"/>
      <w:lvlText w:val="•"/>
      <w:lvlJc w:val="left"/>
      <w:pPr>
        <w:tabs>
          <w:tab w:val="num" w:pos="720"/>
        </w:tabs>
        <w:ind w:left="720" w:hanging="360"/>
      </w:pPr>
      <w:rPr>
        <w:rFonts w:ascii="Arial" w:hAnsi="Arial" w:hint="default"/>
      </w:rPr>
    </w:lvl>
    <w:lvl w:ilvl="1" w:tplc="B504E352">
      <w:start w:val="1"/>
      <w:numFmt w:val="bullet"/>
      <w:lvlText w:val="•"/>
      <w:lvlJc w:val="left"/>
      <w:pPr>
        <w:tabs>
          <w:tab w:val="num" w:pos="1440"/>
        </w:tabs>
        <w:ind w:left="1440" w:hanging="360"/>
      </w:pPr>
      <w:rPr>
        <w:rFonts w:ascii="Arial" w:hAnsi="Arial" w:hint="default"/>
      </w:rPr>
    </w:lvl>
    <w:lvl w:ilvl="2" w:tplc="55761F6C" w:tentative="1">
      <w:start w:val="1"/>
      <w:numFmt w:val="bullet"/>
      <w:lvlText w:val="•"/>
      <w:lvlJc w:val="left"/>
      <w:pPr>
        <w:tabs>
          <w:tab w:val="num" w:pos="2160"/>
        </w:tabs>
        <w:ind w:left="2160" w:hanging="360"/>
      </w:pPr>
      <w:rPr>
        <w:rFonts w:ascii="Arial" w:hAnsi="Arial" w:hint="default"/>
      </w:rPr>
    </w:lvl>
    <w:lvl w:ilvl="3" w:tplc="C9208B5A" w:tentative="1">
      <w:start w:val="1"/>
      <w:numFmt w:val="bullet"/>
      <w:lvlText w:val="•"/>
      <w:lvlJc w:val="left"/>
      <w:pPr>
        <w:tabs>
          <w:tab w:val="num" w:pos="2880"/>
        </w:tabs>
        <w:ind w:left="2880" w:hanging="360"/>
      </w:pPr>
      <w:rPr>
        <w:rFonts w:ascii="Arial" w:hAnsi="Arial" w:hint="default"/>
      </w:rPr>
    </w:lvl>
    <w:lvl w:ilvl="4" w:tplc="6B7CFC1E" w:tentative="1">
      <w:start w:val="1"/>
      <w:numFmt w:val="bullet"/>
      <w:lvlText w:val="•"/>
      <w:lvlJc w:val="left"/>
      <w:pPr>
        <w:tabs>
          <w:tab w:val="num" w:pos="3600"/>
        </w:tabs>
        <w:ind w:left="3600" w:hanging="360"/>
      </w:pPr>
      <w:rPr>
        <w:rFonts w:ascii="Arial" w:hAnsi="Arial" w:hint="default"/>
      </w:rPr>
    </w:lvl>
    <w:lvl w:ilvl="5" w:tplc="D25472BA" w:tentative="1">
      <w:start w:val="1"/>
      <w:numFmt w:val="bullet"/>
      <w:lvlText w:val="•"/>
      <w:lvlJc w:val="left"/>
      <w:pPr>
        <w:tabs>
          <w:tab w:val="num" w:pos="4320"/>
        </w:tabs>
        <w:ind w:left="4320" w:hanging="360"/>
      </w:pPr>
      <w:rPr>
        <w:rFonts w:ascii="Arial" w:hAnsi="Arial" w:hint="default"/>
      </w:rPr>
    </w:lvl>
    <w:lvl w:ilvl="6" w:tplc="DBD64E1E" w:tentative="1">
      <w:start w:val="1"/>
      <w:numFmt w:val="bullet"/>
      <w:lvlText w:val="•"/>
      <w:lvlJc w:val="left"/>
      <w:pPr>
        <w:tabs>
          <w:tab w:val="num" w:pos="5040"/>
        </w:tabs>
        <w:ind w:left="5040" w:hanging="360"/>
      </w:pPr>
      <w:rPr>
        <w:rFonts w:ascii="Arial" w:hAnsi="Arial" w:hint="default"/>
      </w:rPr>
    </w:lvl>
    <w:lvl w:ilvl="7" w:tplc="30708200" w:tentative="1">
      <w:start w:val="1"/>
      <w:numFmt w:val="bullet"/>
      <w:lvlText w:val="•"/>
      <w:lvlJc w:val="left"/>
      <w:pPr>
        <w:tabs>
          <w:tab w:val="num" w:pos="5760"/>
        </w:tabs>
        <w:ind w:left="5760" w:hanging="360"/>
      </w:pPr>
      <w:rPr>
        <w:rFonts w:ascii="Arial" w:hAnsi="Arial" w:hint="default"/>
      </w:rPr>
    </w:lvl>
    <w:lvl w:ilvl="8" w:tplc="B9D485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067526"/>
    <w:multiLevelType w:val="hybridMultilevel"/>
    <w:tmpl w:val="F4AC1662"/>
    <w:lvl w:ilvl="0" w:tplc="F17E2AC8">
      <w:start w:val="1"/>
      <w:numFmt w:val="bullet"/>
      <w:lvlText w:val="•"/>
      <w:lvlJc w:val="left"/>
      <w:pPr>
        <w:tabs>
          <w:tab w:val="num" w:pos="720"/>
        </w:tabs>
        <w:ind w:left="720" w:hanging="360"/>
      </w:pPr>
      <w:rPr>
        <w:rFonts w:ascii="Arial" w:hAnsi="Arial" w:hint="default"/>
      </w:rPr>
    </w:lvl>
    <w:lvl w:ilvl="1" w:tplc="A7E6A0A2" w:tentative="1">
      <w:start w:val="1"/>
      <w:numFmt w:val="bullet"/>
      <w:lvlText w:val="•"/>
      <w:lvlJc w:val="left"/>
      <w:pPr>
        <w:tabs>
          <w:tab w:val="num" w:pos="1440"/>
        </w:tabs>
        <w:ind w:left="1440" w:hanging="360"/>
      </w:pPr>
      <w:rPr>
        <w:rFonts w:ascii="Arial" w:hAnsi="Arial" w:hint="default"/>
      </w:rPr>
    </w:lvl>
    <w:lvl w:ilvl="2" w:tplc="E36E7A30" w:tentative="1">
      <w:start w:val="1"/>
      <w:numFmt w:val="bullet"/>
      <w:lvlText w:val="•"/>
      <w:lvlJc w:val="left"/>
      <w:pPr>
        <w:tabs>
          <w:tab w:val="num" w:pos="2160"/>
        </w:tabs>
        <w:ind w:left="2160" w:hanging="360"/>
      </w:pPr>
      <w:rPr>
        <w:rFonts w:ascii="Arial" w:hAnsi="Arial" w:hint="default"/>
      </w:rPr>
    </w:lvl>
    <w:lvl w:ilvl="3" w:tplc="1FE2A018" w:tentative="1">
      <w:start w:val="1"/>
      <w:numFmt w:val="bullet"/>
      <w:lvlText w:val="•"/>
      <w:lvlJc w:val="left"/>
      <w:pPr>
        <w:tabs>
          <w:tab w:val="num" w:pos="2880"/>
        </w:tabs>
        <w:ind w:left="2880" w:hanging="360"/>
      </w:pPr>
      <w:rPr>
        <w:rFonts w:ascii="Arial" w:hAnsi="Arial" w:hint="default"/>
      </w:rPr>
    </w:lvl>
    <w:lvl w:ilvl="4" w:tplc="36827C80" w:tentative="1">
      <w:start w:val="1"/>
      <w:numFmt w:val="bullet"/>
      <w:lvlText w:val="•"/>
      <w:lvlJc w:val="left"/>
      <w:pPr>
        <w:tabs>
          <w:tab w:val="num" w:pos="3600"/>
        </w:tabs>
        <w:ind w:left="3600" w:hanging="360"/>
      </w:pPr>
      <w:rPr>
        <w:rFonts w:ascii="Arial" w:hAnsi="Arial" w:hint="default"/>
      </w:rPr>
    </w:lvl>
    <w:lvl w:ilvl="5" w:tplc="C6089910" w:tentative="1">
      <w:start w:val="1"/>
      <w:numFmt w:val="bullet"/>
      <w:lvlText w:val="•"/>
      <w:lvlJc w:val="left"/>
      <w:pPr>
        <w:tabs>
          <w:tab w:val="num" w:pos="4320"/>
        </w:tabs>
        <w:ind w:left="4320" w:hanging="360"/>
      </w:pPr>
      <w:rPr>
        <w:rFonts w:ascii="Arial" w:hAnsi="Arial" w:hint="default"/>
      </w:rPr>
    </w:lvl>
    <w:lvl w:ilvl="6" w:tplc="99DC3CBE" w:tentative="1">
      <w:start w:val="1"/>
      <w:numFmt w:val="bullet"/>
      <w:lvlText w:val="•"/>
      <w:lvlJc w:val="left"/>
      <w:pPr>
        <w:tabs>
          <w:tab w:val="num" w:pos="5040"/>
        </w:tabs>
        <w:ind w:left="5040" w:hanging="360"/>
      </w:pPr>
      <w:rPr>
        <w:rFonts w:ascii="Arial" w:hAnsi="Arial" w:hint="default"/>
      </w:rPr>
    </w:lvl>
    <w:lvl w:ilvl="7" w:tplc="9468FC34" w:tentative="1">
      <w:start w:val="1"/>
      <w:numFmt w:val="bullet"/>
      <w:lvlText w:val="•"/>
      <w:lvlJc w:val="left"/>
      <w:pPr>
        <w:tabs>
          <w:tab w:val="num" w:pos="5760"/>
        </w:tabs>
        <w:ind w:left="5760" w:hanging="360"/>
      </w:pPr>
      <w:rPr>
        <w:rFonts w:ascii="Arial" w:hAnsi="Arial" w:hint="default"/>
      </w:rPr>
    </w:lvl>
    <w:lvl w:ilvl="8" w:tplc="F4F4DBD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9723523"/>
    <w:multiLevelType w:val="hybridMultilevel"/>
    <w:tmpl w:val="81D656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AA11DB7"/>
    <w:multiLevelType w:val="hybridMultilevel"/>
    <w:tmpl w:val="4A923508"/>
    <w:lvl w:ilvl="0" w:tplc="C1348FFC">
      <w:start w:val="1"/>
      <w:numFmt w:val="bullet"/>
      <w:lvlText w:val="•"/>
      <w:lvlJc w:val="left"/>
      <w:pPr>
        <w:tabs>
          <w:tab w:val="num" w:pos="720"/>
        </w:tabs>
        <w:ind w:left="720" w:hanging="360"/>
      </w:pPr>
      <w:rPr>
        <w:rFonts w:ascii="Arial" w:hAnsi="Arial" w:hint="default"/>
      </w:rPr>
    </w:lvl>
    <w:lvl w:ilvl="1" w:tplc="1842E5F4">
      <w:start w:val="1"/>
      <w:numFmt w:val="bullet"/>
      <w:lvlText w:val="•"/>
      <w:lvlJc w:val="left"/>
      <w:pPr>
        <w:tabs>
          <w:tab w:val="num" w:pos="1440"/>
        </w:tabs>
        <w:ind w:left="1440" w:hanging="360"/>
      </w:pPr>
      <w:rPr>
        <w:rFonts w:ascii="Arial" w:hAnsi="Arial" w:hint="default"/>
      </w:rPr>
    </w:lvl>
    <w:lvl w:ilvl="2" w:tplc="63E6D46C" w:tentative="1">
      <w:start w:val="1"/>
      <w:numFmt w:val="bullet"/>
      <w:lvlText w:val="•"/>
      <w:lvlJc w:val="left"/>
      <w:pPr>
        <w:tabs>
          <w:tab w:val="num" w:pos="2160"/>
        </w:tabs>
        <w:ind w:left="2160" w:hanging="360"/>
      </w:pPr>
      <w:rPr>
        <w:rFonts w:ascii="Arial" w:hAnsi="Arial" w:hint="default"/>
      </w:rPr>
    </w:lvl>
    <w:lvl w:ilvl="3" w:tplc="D19E45FE" w:tentative="1">
      <w:start w:val="1"/>
      <w:numFmt w:val="bullet"/>
      <w:lvlText w:val="•"/>
      <w:lvlJc w:val="left"/>
      <w:pPr>
        <w:tabs>
          <w:tab w:val="num" w:pos="2880"/>
        </w:tabs>
        <w:ind w:left="2880" w:hanging="360"/>
      </w:pPr>
      <w:rPr>
        <w:rFonts w:ascii="Arial" w:hAnsi="Arial" w:hint="default"/>
      </w:rPr>
    </w:lvl>
    <w:lvl w:ilvl="4" w:tplc="A4CCC5E4" w:tentative="1">
      <w:start w:val="1"/>
      <w:numFmt w:val="bullet"/>
      <w:lvlText w:val="•"/>
      <w:lvlJc w:val="left"/>
      <w:pPr>
        <w:tabs>
          <w:tab w:val="num" w:pos="3600"/>
        </w:tabs>
        <w:ind w:left="3600" w:hanging="360"/>
      </w:pPr>
      <w:rPr>
        <w:rFonts w:ascii="Arial" w:hAnsi="Arial" w:hint="default"/>
      </w:rPr>
    </w:lvl>
    <w:lvl w:ilvl="5" w:tplc="3E689360" w:tentative="1">
      <w:start w:val="1"/>
      <w:numFmt w:val="bullet"/>
      <w:lvlText w:val="•"/>
      <w:lvlJc w:val="left"/>
      <w:pPr>
        <w:tabs>
          <w:tab w:val="num" w:pos="4320"/>
        </w:tabs>
        <w:ind w:left="4320" w:hanging="360"/>
      </w:pPr>
      <w:rPr>
        <w:rFonts w:ascii="Arial" w:hAnsi="Arial" w:hint="default"/>
      </w:rPr>
    </w:lvl>
    <w:lvl w:ilvl="6" w:tplc="72C4601A" w:tentative="1">
      <w:start w:val="1"/>
      <w:numFmt w:val="bullet"/>
      <w:lvlText w:val="•"/>
      <w:lvlJc w:val="left"/>
      <w:pPr>
        <w:tabs>
          <w:tab w:val="num" w:pos="5040"/>
        </w:tabs>
        <w:ind w:left="5040" w:hanging="360"/>
      </w:pPr>
      <w:rPr>
        <w:rFonts w:ascii="Arial" w:hAnsi="Arial" w:hint="default"/>
      </w:rPr>
    </w:lvl>
    <w:lvl w:ilvl="7" w:tplc="5C4A20E6" w:tentative="1">
      <w:start w:val="1"/>
      <w:numFmt w:val="bullet"/>
      <w:lvlText w:val="•"/>
      <w:lvlJc w:val="left"/>
      <w:pPr>
        <w:tabs>
          <w:tab w:val="num" w:pos="5760"/>
        </w:tabs>
        <w:ind w:left="5760" w:hanging="360"/>
      </w:pPr>
      <w:rPr>
        <w:rFonts w:ascii="Arial" w:hAnsi="Arial" w:hint="default"/>
      </w:rPr>
    </w:lvl>
    <w:lvl w:ilvl="8" w:tplc="92B6ED7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B7F6601"/>
    <w:multiLevelType w:val="hybridMultilevel"/>
    <w:tmpl w:val="DFEC0020"/>
    <w:lvl w:ilvl="0" w:tplc="15024F3C">
      <w:start w:val="1"/>
      <w:numFmt w:val="bullet"/>
      <w:lvlText w:val="•"/>
      <w:lvlJc w:val="left"/>
      <w:pPr>
        <w:tabs>
          <w:tab w:val="num" w:pos="720"/>
        </w:tabs>
        <w:ind w:left="720" w:hanging="360"/>
      </w:pPr>
      <w:rPr>
        <w:rFonts w:ascii="Arial" w:hAnsi="Arial" w:hint="default"/>
      </w:rPr>
    </w:lvl>
    <w:lvl w:ilvl="1" w:tplc="040C9D3C">
      <w:start w:val="1"/>
      <w:numFmt w:val="bullet"/>
      <w:lvlText w:val="•"/>
      <w:lvlJc w:val="left"/>
      <w:pPr>
        <w:tabs>
          <w:tab w:val="num" w:pos="1440"/>
        </w:tabs>
        <w:ind w:left="1440" w:hanging="360"/>
      </w:pPr>
      <w:rPr>
        <w:rFonts w:ascii="Arial" w:hAnsi="Arial" w:hint="default"/>
      </w:rPr>
    </w:lvl>
    <w:lvl w:ilvl="2" w:tplc="9E60764A" w:tentative="1">
      <w:start w:val="1"/>
      <w:numFmt w:val="bullet"/>
      <w:lvlText w:val="•"/>
      <w:lvlJc w:val="left"/>
      <w:pPr>
        <w:tabs>
          <w:tab w:val="num" w:pos="2160"/>
        </w:tabs>
        <w:ind w:left="2160" w:hanging="360"/>
      </w:pPr>
      <w:rPr>
        <w:rFonts w:ascii="Arial" w:hAnsi="Arial" w:hint="default"/>
      </w:rPr>
    </w:lvl>
    <w:lvl w:ilvl="3" w:tplc="5CDCD0E6" w:tentative="1">
      <w:start w:val="1"/>
      <w:numFmt w:val="bullet"/>
      <w:lvlText w:val="•"/>
      <w:lvlJc w:val="left"/>
      <w:pPr>
        <w:tabs>
          <w:tab w:val="num" w:pos="2880"/>
        </w:tabs>
        <w:ind w:left="2880" w:hanging="360"/>
      </w:pPr>
      <w:rPr>
        <w:rFonts w:ascii="Arial" w:hAnsi="Arial" w:hint="default"/>
      </w:rPr>
    </w:lvl>
    <w:lvl w:ilvl="4" w:tplc="A7143E5C" w:tentative="1">
      <w:start w:val="1"/>
      <w:numFmt w:val="bullet"/>
      <w:lvlText w:val="•"/>
      <w:lvlJc w:val="left"/>
      <w:pPr>
        <w:tabs>
          <w:tab w:val="num" w:pos="3600"/>
        </w:tabs>
        <w:ind w:left="3600" w:hanging="360"/>
      </w:pPr>
      <w:rPr>
        <w:rFonts w:ascii="Arial" w:hAnsi="Arial" w:hint="default"/>
      </w:rPr>
    </w:lvl>
    <w:lvl w:ilvl="5" w:tplc="A58EE6F0" w:tentative="1">
      <w:start w:val="1"/>
      <w:numFmt w:val="bullet"/>
      <w:lvlText w:val="•"/>
      <w:lvlJc w:val="left"/>
      <w:pPr>
        <w:tabs>
          <w:tab w:val="num" w:pos="4320"/>
        </w:tabs>
        <w:ind w:left="4320" w:hanging="360"/>
      </w:pPr>
      <w:rPr>
        <w:rFonts w:ascii="Arial" w:hAnsi="Arial" w:hint="default"/>
      </w:rPr>
    </w:lvl>
    <w:lvl w:ilvl="6" w:tplc="34445DB6" w:tentative="1">
      <w:start w:val="1"/>
      <w:numFmt w:val="bullet"/>
      <w:lvlText w:val="•"/>
      <w:lvlJc w:val="left"/>
      <w:pPr>
        <w:tabs>
          <w:tab w:val="num" w:pos="5040"/>
        </w:tabs>
        <w:ind w:left="5040" w:hanging="360"/>
      </w:pPr>
      <w:rPr>
        <w:rFonts w:ascii="Arial" w:hAnsi="Arial" w:hint="default"/>
      </w:rPr>
    </w:lvl>
    <w:lvl w:ilvl="7" w:tplc="9D764B7E" w:tentative="1">
      <w:start w:val="1"/>
      <w:numFmt w:val="bullet"/>
      <w:lvlText w:val="•"/>
      <w:lvlJc w:val="left"/>
      <w:pPr>
        <w:tabs>
          <w:tab w:val="num" w:pos="5760"/>
        </w:tabs>
        <w:ind w:left="5760" w:hanging="360"/>
      </w:pPr>
      <w:rPr>
        <w:rFonts w:ascii="Arial" w:hAnsi="Arial" w:hint="default"/>
      </w:rPr>
    </w:lvl>
    <w:lvl w:ilvl="8" w:tplc="7E8663B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8E1B3D"/>
    <w:multiLevelType w:val="hybridMultilevel"/>
    <w:tmpl w:val="444EE25A"/>
    <w:lvl w:ilvl="0" w:tplc="4C7230BC">
      <w:start w:val="1"/>
      <w:numFmt w:val="bullet"/>
      <w:lvlText w:val="•"/>
      <w:lvlJc w:val="left"/>
      <w:pPr>
        <w:tabs>
          <w:tab w:val="num" w:pos="720"/>
        </w:tabs>
        <w:ind w:left="720" w:hanging="360"/>
      </w:pPr>
      <w:rPr>
        <w:rFonts w:ascii="Arial" w:hAnsi="Arial" w:hint="default"/>
      </w:rPr>
    </w:lvl>
    <w:lvl w:ilvl="1" w:tplc="FCE2F6CE" w:tentative="1">
      <w:start w:val="1"/>
      <w:numFmt w:val="bullet"/>
      <w:lvlText w:val="•"/>
      <w:lvlJc w:val="left"/>
      <w:pPr>
        <w:tabs>
          <w:tab w:val="num" w:pos="1440"/>
        </w:tabs>
        <w:ind w:left="1440" w:hanging="360"/>
      </w:pPr>
      <w:rPr>
        <w:rFonts w:ascii="Arial" w:hAnsi="Arial" w:hint="default"/>
      </w:rPr>
    </w:lvl>
    <w:lvl w:ilvl="2" w:tplc="FF1A0F40">
      <w:start w:val="1"/>
      <w:numFmt w:val="bullet"/>
      <w:lvlText w:val="•"/>
      <w:lvlJc w:val="left"/>
      <w:pPr>
        <w:tabs>
          <w:tab w:val="num" w:pos="2160"/>
        </w:tabs>
        <w:ind w:left="2160" w:hanging="360"/>
      </w:pPr>
      <w:rPr>
        <w:rFonts w:ascii="Arial" w:hAnsi="Arial" w:hint="default"/>
      </w:rPr>
    </w:lvl>
    <w:lvl w:ilvl="3" w:tplc="6414B1DA" w:tentative="1">
      <w:start w:val="1"/>
      <w:numFmt w:val="bullet"/>
      <w:lvlText w:val="•"/>
      <w:lvlJc w:val="left"/>
      <w:pPr>
        <w:tabs>
          <w:tab w:val="num" w:pos="2880"/>
        </w:tabs>
        <w:ind w:left="2880" w:hanging="360"/>
      </w:pPr>
      <w:rPr>
        <w:rFonts w:ascii="Arial" w:hAnsi="Arial" w:hint="default"/>
      </w:rPr>
    </w:lvl>
    <w:lvl w:ilvl="4" w:tplc="9F7CF478" w:tentative="1">
      <w:start w:val="1"/>
      <w:numFmt w:val="bullet"/>
      <w:lvlText w:val="•"/>
      <w:lvlJc w:val="left"/>
      <w:pPr>
        <w:tabs>
          <w:tab w:val="num" w:pos="3600"/>
        </w:tabs>
        <w:ind w:left="3600" w:hanging="360"/>
      </w:pPr>
      <w:rPr>
        <w:rFonts w:ascii="Arial" w:hAnsi="Arial" w:hint="default"/>
      </w:rPr>
    </w:lvl>
    <w:lvl w:ilvl="5" w:tplc="4FBE9294" w:tentative="1">
      <w:start w:val="1"/>
      <w:numFmt w:val="bullet"/>
      <w:lvlText w:val="•"/>
      <w:lvlJc w:val="left"/>
      <w:pPr>
        <w:tabs>
          <w:tab w:val="num" w:pos="4320"/>
        </w:tabs>
        <w:ind w:left="4320" w:hanging="360"/>
      </w:pPr>
      <w:rPr>
        <w:rFonts w:ascii="Arial" w:hAnsi="Arial" w:hint="default"/>
      </w:rPr>
    </w:lvl>
    <w:lvl w:ilvl="6" w:tplc="CF9E8CB6" w:tentative="1">
      <w:start w:val="1"/>
      <w:numFmt w:val="bullet"/>
      <w:lvlText w:val="•"/>
      <w:lvlJc w:val="left"/>
      <w:pPr>
        <w:tabs>
          <w:tab w:val="num" w:pos="5040"/>
        </w:tabs>
        <w:ind w:left="5040" w:hanging="360"/>
      </w:pPr>
      <w:rPr>
        <w:rFonts w:ascii="Arial" w:hAnsi="Arial" w:hint="default"/>
      </w:rPr>
    </w:lvl>
    <w:lvl w:ilvl="7" w:tplc="8C04F18C" w:tentative="1">
      <w:start w:val="1"/>
      <w:numFmt w:val="bullet"/>
      <w:lvlText w:val="•"/>
      <w:lvlJc w:val="left"/>
      <w:pPr>
        <w:tabs>
          <w:tab w:val="num" w:pos="5760"/>
        </w:tabs>
        <w:ind w:left="5760" w:hanging="360"/>
      </w:pPr>
      <w:rPr>
        <w:rFonts w:ascii="Arial" w:hAnsi="Arial" w:hint="default"/>
      </w:rPr>
    </w:lvl>
    <w:lvl w:ilvl="8" w:tplc="4926964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9C31EB8"/>
    <w:multiLevelType w:val="hybridMultilevel"/>
    <w:tmpl w:val="750E144C"/>
    <w:lvl w:ilvl="0" w:tplc="296EAEA2">
      <w:start w:val="1"/>
      <w:numFmt w:val="bullet"/>
      <w:lvlText w:val="•"/>
      <w:lvlJc w:val="left"/>
      <w:pPr>
        <w:tabs>
          <w:tab w:val="num" w:pos="720"/>
        </w:tabs>
        <w:ind w:left="720" w:hanging="360"/>
      </w:pPr>
      <w:rPr>
        <w:rFonts w:ascii="Arial" w:hAnsi="Arial" w:hint="default"/>
      </w:rPr>
    </w:lvl>
    <w:lvl w:ilvl="1" w:tplc="24F2E210">
      <w:start w:val="1"/>
      <w:numFmt w:val="bullet"/>
      <w:lvlText w:val="•"/>
      <w:lvlJc w:val="left"/>
      <w:pPr>
        <w:tabs>
          <w:tab w:val="num" w:pos="1440"/>
        </w:tabs>
        <w:ind w:left="1440" w:hanging="360"/>
      </w:pPr>
      <w:rPr>
        <w:rFonts w:ascii="Arial" w:hAnsi="Arial" w:hint="default"/>
      </w:rPr>
    </w:lvl>
    <w:lvl w:ilvl="2" w:tplc="13DAE472" w:tentative="1">
      <w:start w:val="1"/>
      <w:numFmt w:val="bullet"/>
      <w:lvlText w:val="•"/>
      <w:lvlJc w:val="left"/>
      <w:pPr>
        <w:tabs>
          <w:tab w:val="num" w:pos="2160"/>
        </w:tabs>
        <w:ind w:left="2160" w:hanging="360"/>
      </w:pPr>
      <w:rPr>
        <w:rFonts w:ascii="Arial" w:hAnsi="Arial" w:hint="default"/>
      </w:rPr>
    </w:lvl>
    <w:lvl w:ilvl="3" w:tplc="AE5EECBC" w:tentative="1">
      <w:start w:val="1"/>
      <w:numFmt w:val="bullet"/>
      <w:lvlText w:val="•"/>
      <w:lvlJc w:val="left"/>
      <w:pPr>
        <w:tabs>
          <w:tab w:val="num" w:pos="2880"/>
        </w:tabs>
        <w:ind w:left="2880" w:hanging="360"/>
      </w:pPr>
      <w:rPr>
        <w:rFonts w:ascii="Arial" w:hAnsi="Arial" w:hint="default"/>
      </w:rPr>
    </w:lvl>
    <w:lvl w:ilvl="4" w:tplc="A608F032" w:tentative="1">
      <w:start w:val="1"/>
      <w:numFmt w:val="bullet"/>
      <w:lvlText w:val="•"/>
      <w:lvlJc w:val="left"/>
      <w:pPr>
        <w:tabs>
          <w:tab w:val="num" w:pos="3600"/>
        </w:tabs>
        <w:ind w:left="3600" w:hanging="360"/>
      </w:pPr>
      <w:rPr>
        <w:rFonts w:ascii="Arial" w:hAnsi="Arial" w:hint="default"/>
      </w:rPr>
    </w:lvl>
    <w:lvl w:ilvl="5" w:tplc="534AB39E" w:tentative="1">
      <w:start w:val="1"/>
      <w:numFmt w:val="bullet"/>
      <w:lvlText w:val="•"/>
      <w:lvlJc w:val="left"/>
      <w:pPr>
        <w:tabs>
          <w:tab w:val="num" w:pos="4320"/>
        </w:tabs>
        <w:ind w:left="4320" w:hanging="360"/>
      </w:pPr>
      <w:rPr>
        <w:rFonts w:ascii="Arial" w:hAnsi="Arial" w:hint="default"/>
      </w:rPr>
    </w:lvl>
    <w:lvl w:ilvl="6" w:tplc="6BF4F010" w:tentative="1">
      <w:start w:val="1"/>
      <w:numFmt w:val="bullet"/>
      <w:lvlText w:val="•"/>
      <w:lvlJc w:val="left"/>
      <w:pPr>
        <w:tabs>
          <w:tab w:val="num" w:pos="5040"/>
        </w:tabs>
        <w:ind w:left="5040" w:hanging="360"/>
      </w:pPr>
      <w:rPr>
        <w:rFonts w:ascii="Arial" w:hAnsi="Arial" w:hint="default"/>
      </w:rPr>
    </w:lvl>
    <w:lvl w:ilvl="7" w:tplc="31727372" w:tentative="1">
      <w:start w:val="1"/>
      <w:numFmt w:val="bullet"/>
      <w:lvlText w:val="•"/>
      <w:lvlJc w:val="left"/>
      <w:pPr>
        <w:tabs>
          <w:tab w:val="num" w:pos="5760"/>
        </w:tabs>
        <w:ind w:left="5760" w:hanging="360"/>
      </w:pPr>
      <w:rPr>
        <w:rFonts w:ascii="Arial" w:hAnsi="Arial" w:hint="default"/>
      </w:rPr>
    </w:lvl>
    <w:lvl w:ilvl="8" w:tplc="7E76109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C972952"/>
    <w:multiLevelType w:val="hybridMultilevel"/>
    <w:tmpl w:val="BBBEE4E6"/>
    <w:lvl w:ilvl="0" w:tplc="FDAE8B04">
      <w:start w:val="1"/>
      <w:numFmt w:val="bullet"/>
      <w:lvlText w:val="•"/>
      <w:lvlJc w:val="left"/>
      <w:pPr>
        <w:tabs>
          <w:tab w:val="num" w:pos="720"/>
        </w:tabs>
        <w:ind w:left="720" w:hanging="360"/>
      </w:pPr>
      <w:rPr>
        <w:rFonts w:ascii="Arial" w:hAnsi="Arial" w:hint="default"/>
      </w:rPr>
    </w:lvl>
    <w:lvl w:ilvl="1" w:tplc="83A4BE1E">
      <w:start w:val="1"/>
      <w:numFmt w:val="bullet"/>
      <w:lvlText w:val="•"/>
      <w:lvlJc w:val="left"/>
      <w:pPr>
        <w:tabs>
          <w:tab w:val="num" w:pos="1440"/>
        </w:tabs>
        <w:ind w:left="1440" w:hanging="360"/>
      </w:pPr>
      <w:rPr>
        <w:rFonts w:ascii="Arial" w:hAnsi="Arial" w:hint="default"/>
      </w:rPr>
    </w:lvl>
    <w:lvl w:ilvl="2" w:tplc="377C0242" w:tentative="1">
      <w:start w:val="1"/>
      <w:numFmt w:val="bullet"/>
      <w:lvlText w:val="•"/>
      <w:lvlJc w:val="left"/>
      <w:pPr>
        <w:tabs>
          <w:tab w:val="num" w:pos="2160"/>
        </w:tabs>
        <w:ind w:left="2160" w:hanging="360"/>
      </w:pPr>
      <w:rPr>
        <w:rFonts w:ascii="Arial" w:hAnsi="Arial" w:hint="default"/>
      </w:rPr>
    </w:lvl>
    <w:lvl w:ilvl="3" w:tplc="E75AEA38" w:tentative="1">
      <w:start w:val="1"/>
      <w:numFmt w:val="bullet"/>
      <w:lvlText w:val="•"/>
      <w:lvlJc w:val="left"/>
      <w:pPr>
        <w:tabs>
          <w:tab w:val="num" w:pos="2880"/>
        </w:tabs>
        <w:ind w:left="2880" w:hanging="360"/>
      </w:pPr>
      <w:rPr>
        <w:rFonts w:ascii="Arial" w:hAnsi="Arial" w:hint="default"/>
      </w:rPr>
    </w:lvl>
    <w:lvl w:ilvl="4" w:tplc="1834E428" w:tentative="1">
      <w:start w:val="1"/>
      <w:numFmt w:val="bullet"/>
      <w:lvlText w:val="•"/>
      <w:lvlJc w:val="left"/>
      <w:pPr>
        <w:tabs>
          <w:tab w:val="num" w:pos="3600"/>
        </w:tabs>
        <w:ind w:left="3600" w:hanging="360"/>
      </w:pPr>
      <w:rPr>
        <w:rFonts w:ascii="Arial" w:hAnsi="Arial" w:hint="default"/>
      </w:rPr>
    </w:lvl>
    <w:lvl w:ilvl="5" w:tplc="740EB242" w:tentative="1">
      <w:start w:val="1"/>
      <w:numFmt w:val="bullet"/>
      <w:lvlText w:val="•"/>
      <w:lvlJc w:val="left"/>
      <w:pPr>
        <w:tabs>
          <w:tab w:val="num" w:pos="4320"/>
        </w:tabs>
        <w:ind w:left="4320" w:hanging="360"/>
      </w:pPr>
      <w:rPr>
        <w:rFonts w:ascii="Arial" w:hAnsi="Arial" w:hint="default"/>
      </w:rPr>
    </w:lvl>
    <w:lvl w:ilvl="6" w:tplc="1B084716" w:tentative="1">
      <w:start w:val="1"/>
      <w:numFmt w:val="bullet"/>
      <w:lvlText w:val="•"/>
      <w:lvlJc w:val="left"/>
      <w:pPr>
        <w:tabs>
          <w:tab w:val="num" w:pos="5040"/>
        </w:tabs>
        <w:ind w:left="5040" w:hanging="360"/>
      </w:pPr>
      <w:rPr>
        <w:rFonts w:ascii="Arial" w:hAnsi="Arial" w:hint="default"/>
      </w:rPr>
    </w:lvl>
    <w:lvl w:ilvl="7" w:tplc="9F3C37A6" w:tentative="1">
      <w:start w:val="1"/>
      <w:numFmt w:val="bullet"/>
      <w:lvlText w:val="•"/>
      <w:lvlJc w:val="left"/>
      <w:pPr>
        <w:tabs>
          <w:tab w:val="num" w:pos="5760"/>
        </w:tabs>
        <w:ind w:left="5760" w:hanging="360"/>
      </w:pPr>
      <w:rPr>
        <w:rFonts w:ascii="Arial" w:hAnsi="Arial" w:hint="default"/>
      </w:rPr>
    </w:lvl>
    <w:lvl w:ilvl="8" w:tplc="57B662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09E2E9C"/>
    <w:multiLevelType w:val="hybridMultilevel"/>
    <w:tmpl w:val="A0E0460A"/>
    <w:lvl w:ilvl="0" w:tplc="65AA9534">
      <w:start w:val="1"/>
      <w:numFmt w:val="bullet"/>
      <w:lvlText w:val="•"/>
      <w:lvlJc w:val="left"/>
      <w:pPr>
        <w:tabs>
          <w:tab w:val="num" w:pos="720"/>
        </w:tabs>
        <w:ind w:left="720" w:hanging="360"/>
      </w:pPr>
      <w:rPr>
        <w:rFonts w:ascii="Arial" w:hAnsi="Arial" w:hint="default"/>
      </w:rPr>
    </w:lvl>
    <w:lvl w:ilvl="1" w:tplc="8C4E0004">
      <w:start w:val="1"/>
      <w:numFmt w:val="bullet"/>
      <w:lvlText w:val="•"/>
      <w:lvlJc w:val="left"/>
      <w:pPr>
        <w:tabs>
          <w:tab w:val="num" w:pos="1440"/>
        </w:tabs>
        <w:ind w:left="1440" w:hanging="360"/>
      </w:pPr>
      <w:rPr>
        <w:rFonts w:ascii="Arial" w:hAnsi="Arial" w:hint="default"/>
      </w:rPr>
    </w:lvl>
    <w:lvl w:ilvl="2" w:tplc="E35E2C82" w:tentative="1">
      <w:start w:val="1"/>
      <w:numFmt w:val="bullet"/>
      <w:lvlText w:val="•"/>
      <w:lvlJc w:val="left"/>
      <w:pPr>
        <w:tabs>
          <w:tab w:val="num" w:pos="2160"/>
        </w:tabs>
        <w:ind w:left="2160" w:hanging="360"/>
      </w:pPr>
      <w:rPr>
        <w:rFonts w:ascii="Arial" w:hAnsi="Arial" w:hint="default"/>
      </w:rPr>
    </w:lvl>
    <w:lvl w:ilvl="3" w:tplc="C030805C" w:tentative="1">
      <w:start w:val="1"/>
      <w:numFmt w:val="bullet"/>
      <w:lvlText w:val="•"/>
      <w:lvlJc w:val="left"/>
      <w:pPr>
        <w:tabs>
          <w:tab w:val="num" w:pos="2880"/>
        </w:tabs>
        <w:ind w:left="2880" w:hanging="360"/>
      </w:pPr>
      <w:rPr>
        <w:rFonts w:ascii="Arial" w:hAnsi="Arial" w:hint="default"/>
      </w:rPr>
    </w:lvl>
    <w:lvl w:ilvl="4" w:tplc="BDD29098" w:tentative="1">
      <w:start w:val="1"/>
      <w:numFmt w:val="bullet"/>
      <w:lvlText w:val="•"/>
      <w:lvlJc w:val="left"/>
      <w:pPr>
        <w:tabs>
          <w:tab w:val="num" w:pos="3600"/>
        </w:tabs>
        <w:ind w:left="3600" w:hanging="360"/>
      </w:pPr>
      <w:rPr>
        <w:rFonts w:ascii="Arial" w:hAnsi="Arial" w:hint="default"/>
      </w:rPr>
    </w:lvl>
    <w:lvl w:ilvl="5" w:tplc="860A9B4A" w:tentative="1">
      <w:start w:val="1"/>
      <w:numFmt w:val="bullet"/>
      <w:lvlText w:val="•"/>
      <w:lvlJc w:val="left"/>
      <w:pPr>
        <w:tabs>
          <w:tab w:val="num" w:pos="4320"/>
        </w:tabs>
        <w:ind w:left="4320" w:hanging="360"/>
      </w:pPr>
      <w:rPr>
        <w:rFonts w:ascii="Arial" w:hAnsi="Arial" w:hint="default"/>
      </w:rPr>
    </w:lvl>
    <w:lvl w:ilvl="6" w:tplc="E00834BE" w:tentative="1">
      <w:start w:val="1"/>
      <w:numFmt w:val="bullet"/>
      <w:lvlText w:val="•"/>
      <w:lvlJc w:val="left"/>
      <w:pPr>
        <w:tabs>
          <w:tab w:val="num" w:pos="5040"/>
        </w:tabs>
        <w:ind w:left="5040" w:hanging="360"/>
      </w:pPr>
      <w:rPr>
        <w:rFonts w:ascii="Arial" w:hAnsi="Arial" w:hint="default"/>
      </w:rPr>
    </w:lvl>
    <w:lvl w:ilvl="7" w:tplc="CE32F848" w:tentative="1">
      <w:start w:val="1"/>
      <w:numFmt w:val="bullet"/>
      <w:lvlText w:val="•"/>
      <w:lvlJc w:val="left"/>
      <w:pPr>
        <w:tabs>
          <w:tab w:val="num" w:pos="5760"/>
        </w:tabs>
        <w:ind w:left="5760" w:hanging="360"/>
      </w:pPr>
      <w:rPr>
        <w:rFonts w:ascii="Arial" w:hAnsi="Arial" w:hint="default"/>
      </w:rPr>
    </w:lvl>
    <w:lvl w:ilvl="8" w:tplc="82B0135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676586A"/>
    <w:multiLevelType w:val="hybridMultilevel"/>
    <w:tmpl w:val="30BC1E7A"/>
    <w:lvl w:ilvl="0" w:tplc="98C07C36">
      <w:start w:val="1"/>
      <w:numFmt w:val="bullet"/>
      <w:lvlText w:val="•"/>
      <w:lvlJc w:val="left"/>
      <w:pPr>
        <w:tabs>
          <w:tab w:val="num" w:pos="720"/>
        </w:tabs>
        <w:ind w:left="720" w:hanging="360"/>
      </w:pPr>
      <w:rPr>
        <w:rFonts w:ascii="Arial" w:hAnsi="Arial" w:hint="default"/>
      </w:rPr>
    </w:lvl>
    <w:lvl w:ilvl="1" w:tplc="B16E6FEA" w:tentative="1">
      <w:start w:val="1"/>
      <w:numFmt w:val="bullet"/>
      <w:lvlText w:val="•"/>
      <w:lvlJc w:val="left"/>
      <w:pPr>
        <w:tabs>
          <w:tab w:val="num" w:pos="1440"/>
        </w:tabs>
        <w:ind w:left="1440" w:hanging="360"/>
      </w:pPr>
      <w:rPr>
        <w:rFonts w:ascii="Arial" w:hAnsi="Arial" w:hint="default"/>
      </w:rPr>
    </w:lvl>
    <w:lvl w:ilvl="2" w:tplc="E2F6B18A" w:tentative="1">
      <w:start w:val="1"/>
      <w:numFmt w:val="bullet"/>
      <w:lvlText w:val="•"/>
      <w:lvlJc w:val="left"/>
      <w:pPr>
        <w:tabs>
          <w:tab w:val="num" w:pos="2160"/>
        </w:tabs>
        <w:ind w:left="2160" w:hanging="360"/>
      </w:pPr>
      <w:rPr>
        <w:rFonts w:ascii="Arial" w:hAnsi="Arial" w:hint="default"/>
      </w:rPr>
    </w:lvl>
    <w:lvl w:ilvl="3" w:tplc="866C72EA" w:tentative="1">
      <w:start w:val="1"/>
      <w:numFmt w:val="bullet"/>
      <w:lvlText w:val="•"/>
      <w:lvlJc w:val="left"/>
      <w:pPr>
        <w:tabs>
          <w:tab w:val="num" w:pos="2880"/>
        </w:tabs>
        <w:ind w:left="2880" w:hanging="360"/>
      </w:pPr>
      <w:rPr>
        <w:rFonts w:ascii="Arial" w:hAnsi="Arial" w:hint="default"/>
      </w:rPr>
    </w:lvl>
    <w:lvl w:ilvl="4" w:tplc="0DEC65A2" w:tentative="1">
      <w:start w:val="1"/>
      <w:numFmt w:val="bullet"/>
      <w:lvlText w:val="•"/>
      <w:lvlJc w:val="left"/>
      <w:pPr>
        <w:tabs>
          <w:tab w:val="num" w:pos="3600"/>
        </w:tabs>
        <w:ind w:left="3600" w:hanging="360"/>
      </w:pPr>
      <w:rPr>
        <w:rFonts w:ascii="Arial" w:hAnsi="Arial" w:hint="default"/>
      </w:rPr>
    </w:lvl>
    <w:lvl w:ilvl="5" w:tplc="792E5B7C" w:tentative="1">
      <w:start w:val="1"/>
      <w:numFmt w:val="bullet"/>
      <w:lvlText w:val="•"/>
      <w:lvlJc w:val="left"/>
      <w:pPr>
        <w:tabs>
          <w:tab w:val="num" w:pos="4320"/>
        </w:tabs>
        <w:ind w:left="4320" w:hanging="360"/>
      </w:pPr>
      <w:rPr>
        <w:rFonts w:ascii="Arial" w:hAnsi="Arial" w:hint="default"/>
      </w:rPr>
    </w:lvl>
    <w:lvl w:ilvl="6" w:tplc="17A68D4E" w:tentative="1">
      <w:start w:val="1"/>
      <w:numFmt w:val="bullet"/>
      <w:lvlText w:val="•"/>
      <w:lvlJc w:val="left"/>
      <w:pPr>
        <w:tabs>
          <w:tab w:val="num" w:pos="5040"/>
        </w:tabs>
        <w:ind w:left="5040" w:hanging="360"/>
      </w:pPr>
      <w:rPr>
        <w:rFonts w:ascii="Arial" w:hAnsi="Arial" w:hint="default"/>
      </w:rPr>
    </w:lvl>
    <w:lvl w:ilvl="7" w:tplc="7B8057B0" w:tentative="1">
      <w:start w:val="1"/>
      <w:numFmt w:val="bullet"/>
      <w:lvlText w:val="•"/>
      <w:lvlJc w:val="left"/>
      <w:pPr>
        <w:tabs>
          <w:tab w:val="num" w:pos="5760"/>
        </w:tabs>
        <w:ind w:left="5760" w:hanging="360"/>
      </w:pPr>
      <w:rPr>
        <w:rFonts w:ascii="Arial" w:hAnsi="Arial" w:hint="default"/>
      </w:rPr>
    </w:lvl>
    <w:lvl w:ilvl="8" w:tplc="7A1A975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A8C3270"/>
    <w:multiLevelType w:val="hybridMultilevel"/>
    <w:tmpl w:val="615EEF1A"/>
    <w:lvl w:ilvl="0" w:tplc="66CC0E5A">
      <w:start w:val="1"/>
      <w:numFmt w:val="bullet"/>
      <w:lvlText w:val="•"/>
      <w:lvlJc w:val="left"/>
      <w:pPr>
        <w:tabs>
          <w:tab w:val="num" w:pos="720"/>
        </w:tabs>
        <w:ind w:left="720" w:hanging="360"/>
      </w:pPr>
      <w:rPr>
        <w:rFonts w:ascii="Arial" w:hAnsi="Arial" w:hint="default"/>
      </w:rPr>
    </w:lvl>
    <w:lvl w:ilvl="1" w:tplc="F54E7610">
      <w:start w:val="1"/>
      <w:numFmt w:val="bullet"/>
      <w:lvlText w:val="•"/>
      <w:lvlJc w:val="left"/>
      <w:pPr>
        <w:tabs>
          <w:tab w:val="num" w:pos="1440"/>
        </w:tabs>
        <w:ind w:left="1440" w:hanging="360"/>
      </w:pPr>
      <w:rPr>
        <w:rFonts w:ascii="Arial" w:hAnsi="Arial" w:hint="default"/>
      </w:rPr>
    </w:lvl>
    <w:lvl w:ilvl="2" w:tplc="DC6A8168" w:tentative="1">
      <w:start w:val="1"/>
      <w:numFmt w:val="bullet"/>
      <w:lvlText w:val="•"/>
      <w:lvlJc w:val="left"/>
      <w:pPr>
        <w:tabs>
          <w:tab w:val="num" w:pos="2160"/>
        </w:tabs>
        <w:ind w:left="2160" w:hanging="360"/>
      </w:pPr>
      <w:rPr>
        <w:rFonts w:ascii="Arial" w:hAnsi="Arial" w:hint="default"/>
      </w:rPr>
    </w:lvl>
    <w:lvl w:ilvl="3" w:tplc="F24253C0" w:tentative="1">
      <w:start w:val="1"/>
      <w:numFmt w:val="bullet"/>
      <w:lvlText w:val="•"/>
      <w:lvlJc w:val="left"/>
      <w:pPr>
        <w:tabs>
          <w:tab w:val="num" w:pos="2880"/>
        </w:tabs>
        <w:ind w:left="2880" w:hanging="360"/>
      </w:pPr>
      <w:rPr>
        <w:rFonts w:ascii="Arial" w:hAnsi="Arial" w:hint="default"/>
      </w:rPr>
    </w:lvl>
    <w:lvl w:ilvl="4" w:tplc="84788CA8" w:tentative="1">
      <w:start w:val="1"/>
      <w:numFmt w:val="bullet"/>
      <w:lvlText w:val="•"/>
      <w:lvlJc w:val="left"/>
      <w:pPr>
        <w:tabs>
          <w:tab w:val="num" w:pos="3600"/>
        </w:tabs>
        <w:ind w:left="3600" w:hanging="360"/>
      </w:pPr>
      <w:rPr>
        <w:rFonts w:ascii="Arial" w:hAnsi="Arial" w:hint="default"/>
      </w:rPr>
    </w:lvl>
    <w:lvl w:ilvl="5" w:tplc="B1104B50" w:tentative="1">
      <w:start w:val="1"/>
      <w:numFmt w:val="bullet"/>
      <w:lvlText w:val="•"/>
      <w:lvlJc w:val="left"/>
      <w:pPr>
        <w:tabs>
          <w:tab w:val="num" w:pos="4320"/>
        </w:tabs>
        <w:ind w:left="4320" w:hanging="360"/>
      </w:pPr>
      <w:rPr>
        <w:rFonts w:ascii="Arial" w:hAnsi="Arial" w:hint="default"/>
      </w:rPr>
    </w:lvl>
    <w:lvl w:ilvl="6" w:tplc="956CC274" w:tentative="1">
      <w:start w:val="1"/>
      <w:numFmt w:val="bullet"/>
      <w:lvlText w:val="•"/>
      <w:lvlJc w:val="left"/>
      <w:pPr>
        <w:tabs>
          <w:tab w:val="num" w:pos="5040"/>
        </w:tabs>
        <w:ind w:left="5040" w:hanging="360"/>
      </w:pPr>
      <w:rPr>
        <w:rFonts w:ascii="Arial" w:hAnsi="Arial" w:hint="default"/>
      </w:rPr>
    </w:lvl>
    <w:lvl w:ilvl="7" w:tplc="52F4F07C" w:tentative="1">
      <w:start w:val="1"/>
      <w:numFmt w:val="bullet"/>
      <w:lvlText w:val="•"/>
      <w:lvlJc w:val="left"/>
      <w:pPr>
        <w:tabs>
          <w:tab w:val="num" w:pos="5760"/>
        </w:tabs>
        <w:ind w:left="5760" w:hanging="360"/>
      </w:pPr>
      <w:rPr>
        <w:rFonts w:ascii="Arial" w:hAnsi="Arial" w:hint="default"/>
      </w:rPr>
    </w:lvl>
    <w:lvl w:ilvl="8" w:tplc="8474CBA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203355"/>
    <w:multiLevelType w:val="hybridMultilevel"/>
    <w:tmpl w:val="2574512A"/>
    <w:lvl w:ilvl="0" w:tplc="4844E174">
      <w:start w:val="1"/>
      <w:numFmt w:val="bullet"/>
      <w:lvlText w:val="•"/>
      <w:lvlJc w:val="left"/>
      <w:pPr>
        <w:tabs>
          <w:tab w:val="num" w:pos="720"/>
        </w:tabs>
        <w:ind w:left="720" w:hanging="360"/>
      </w:pPr>
      <w:rPr>
        <w:rFonts w:ascii="Arial" w:hAnsi="Arial" w:hint="default"/>
      </w:rPr>
    </w:lvl>
    <w:lvl w:ilvl="1" w:tplc="D1DC7B4C">
      <w:start w:val="1"/>
      <w:numFmt w:val="bullet"/>
      <w:lvlText w:val="•"/>
      <w:lvlJc w:val="left"/>
      <w:pPr>
        <w:tabs>
          <w:tab w:val="num" w:pos="1440"/>
        </w:tabs>
        <w:ind w:left="1440" w:hanging="360"/>
      </w:pPr>
      <w:rPr>
        <w:rFonts w:ascii="Arial" w:hAnsi="Arial" w:hint="default"/>
      </w:rPr>
    </w:lvl>
    <w:lvl w:ilvl="2" w:tplc="B98A7042" w:tentative="1">
      <w:start w:val="1"/>
      <w:numFmt w:val="bullet"/>
      <w:lvlText w:val="•"/>
      <w:lvlJc w:val="left"/>
      <w:pPr>
        <w:tabs>
          <w:tab w:val="num" w:pos="2160"/>
        </w:tabs>
        <w:ind w:left="2160" w:hanging="360"/>
      </w:pPr>
      <w:rPr>
        <w:rFonts w:ascii="Arial" w:hAnsi="Arial" w:hint="default"/>
      </w:rPr>
    </w:lvl>
    <w:lvl w:ilvl="3" w:tplc="1368CDD6" w:tentative="1">
      <w:start w:val="1"/>
      <w:numFmt w:val="bullet"/>
      <w:lvlText w:val="•"/>
      <w:lvlJc w:val="left"/>
      <w:pPr>
        <w:tabs>
          <w:tab w:val="num" w:pos="2880"/>
        </w:tabs>
        <w:ind w:left="2880" w:hanging="360"/>
      </w:pPr>
      <w:rPr>
        <w:rFonts w:ascii="Arial" w:hAnsi="Arial" w:hint="default"/>
      </w:rPr>
    </w:lvl>
    <w:lvl w:ilvl="4" w:tplc="42729344" w:tentative="1">
      <w:start w:val="1"/>
      <w:numFmt w:val="bullet"/>
      <w:lvlText w:val="•"/>
      <w:lvlJc w:val="left"/>
      <w:pPr>
        <w:tabs>
          <w:tab w:val="num" w:pos="3600"/>
        </w:tabs>
        <w:ind w:left="3600" w:hanging="360"/>
      </w:pPr>
      <w:rPr>
        <w:rFonts w:ascii="Arial" w:hAnsi="Arial" w:hint="default"/>
      </w:rPr>
    </w:lvl>
    <w:lvl w:ilvl="5" w:tplc="16E0F48C" w:tentative="1">
      <w:start w:val="1"/>
      <w:numFmt w:val="bullet"/>
      <w:lvlText w:val="•"/>
      <w:lvlJc w:val="left"/>
      <w:pPr>
        <w:tabs>
          <w:tab w:val="num" w:pos="4320"/>
        </w:tabs>
        <w:ind w:left="4320" w:hanging="360"/>
      </w:pPr>
      <w:rPr>
        <w:rFonts w:ascii="Arial" w:hAnsi="Arial" w:hint="default"/>
      </w:rPr>
    </w:lvl>
    <w:lvl w:ilvl="6" w:tplc="56F8F000" w:tentative="1">
      <w:start w:val="1"/>
      <w:numFmt w:val="bullet"/>
      <w:lvlText w:val="•"/>
      <w:lvlJc w:val="left"/>
      <w:pPr>
        <w:tabs>
          <w:tab w:val="num" w:pos="5040"/>
        </w:tabs>
        <w:ind w:left="5040" w:hanging="360"/>
      </w:pPr>
      <w:rPr>
        <w:rFonts w:ascii="Arial" w:hAnsi="Arial" w:hint="default"/>
      </w:rPr>
    </w:lvl>
    <w:lvl w:ilvl="7" w:tplc="E19EE866" w:tentative="1">
      <w:start w:val="1"/>
      <w:numFmt w:val="bullet"/>
      <w:lvlText w:val="•"/>
      <w:lvlJc w:val="left"/>
      <w:pPr>
        <w:tabs>
          <w:tab w:val="num" w:pos="5760"/>
        </w:tabs>
        <w:ind w:left="5760" w:hanging="360"/>
      </w:pPr>
      <w:rPr>
        <w:rFonts w:ascii="Arial" w:hAnsi="Arial" w:hint="default"/>
      </w:rPr>
    </w:lvl>
    <w:lvl w:ilvl="8" w:tplc="4496ADF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B72606"/>
    <w:multiLevelType w:val="hybridMultilevel"/>
    <w:tmpl w:val="C05E75E2"/>
    <w:lvl w:ilvl="0" w:tplc="E5209CC4">
      <w:start w:val="1"/>
      <w:numFmt w:val="bullet"/>
      <w:lvlText w:val="•"/>
      <w:lvlJc w:val="left"/>
      <w:pPr>
        <w:tabs>
          <w:tab w:val="num" w:pos="720"/>
        </w:tabs>
        <w:ind w:left="720" w:hanging="360"/>
      </w:pPr>
      <w:rPr>
        <w:rFonts w:ascii="Arial" w:hAnsi="Arial" w:hint="default"/>
      </w:rPr>
    </w:lvl>
    <w:lvl w:ilvl="1" w:tplc="74BA8810">
      <w:start w:val="1"/>
      <w:numFmt w:val="bullet"/>
      <w:lvlText w:val="•"/>
      <w:lvlJc w:val="left"/>
      <w:pPr>
        <w:tabs>
          <w:tab w:val="num" w:pos="1440"/>
        </w:tabs>
        <w:ind w:left="1440" w:hanging="360"/>
      </w:pPr>
      <w:rPr>
        <w:rFonts w:ascii="Arial" w:hAnsi="Arial" w:hint="default"/>
      </w:rPr>
    </w:lvl>
    <w:lvl w:ilvl="2" w:tplc="6B565A1A" w:tentative="1">
      <w:start w:val="1"/>
      <w:numFmt w:val="bullet"/>
      <w:lvlText w:val="•"/>
      <w:lvlJc w:val="left"/>
      <w:pPr>
        <w:tabs>
          <w:tab w:val="num" w:pos="2160"/>
        </w:tabs>
        <w:ind w:left="2160" w:hanging="360"/>
      </w:pPr>
      <w:rPr>
        <w:rFonts w:ascii="Arial" w:hAnsi="Arial" w:hint="default"/>
      </w:rPr>
    </w:lvl>
    <w:lvl w:ilvl="3" w:tplc="EF1E162C" w:tentative="1">
      <w:start w:val="1"/>
      <w:numFmt w:val="bullet"/>
      <w:lvlText w:val="•"/>
      <w:lvlJc w:val="left"/>
      <w:pPr>
        <w:tabs>
          <w:tab w:val="num" w:pos="2880"/>
        </w:tabs>
        <w:ind w:left="2880" w:hanging="360"/>
      </w:pPr>
      <w:rPr>
        <w:rFonts w:ascii="Arial" w:hAnsi="Arial" w:hint="default"/>
      </w:rPr>
    </w:lvl>
    <w:lvl w:ilvl="4" w:tplc="E412327A" w:tentative="1">
      <w:start w:val="1"/>
      <w:numFmt w:val="bullet"/>
      <w:lvlText w:val="•"/>
      <w:lvlJc w:val="left"/>
      <w:pPr>
        <w:tabs>
          <w:tab w:val="num" w:pos="3600"/>
        </w:tabs>
        <w:ind w:left="3600" w:hanging="360"/>
      </w:pPr>
      <w:rPr>
        <w:rFonts w:ascii="Arial" w:hAnsi="Arial" w:hint="default"/>
      </w:rPr>
    </w:lvl>
    <w:lvl w:ilvl="5" w:tplc="0124FC6A" w:tentative="1">
      <w:start w:val="1"/>
      <w:numFmt w:val="bullet"/>
      <w:lvlText w:val="•"/>
      <w:lvlJc w:val="left"/>
      <w:pPr>
        <w:tabs>
          <w:tab w:val="num" w:pos="4320"/>
        </w:tabs>
        <w:ind w:left="4320" w:hanging="360"/>
      </w:pPr>
      <w:rPr>
        <w:rFonts w:ascii="Arial" w:hAnsi="Arial" w:hint="default"/>
      </w:rPr>
    </w:lvl>
    <w:lvl w:ilvl="6" w:tplc="207C8E92" w:tentative="1">
      <w:start w:val="1"/>
      <w:numFmt w:val="bullet"/>
      <w:lvlText w:val="•"/>
      <w:lvlJc w:val="left"/>
      <w:pPr>
        <w:tabs>
          <w:tab w:val="num" w:pos="5040"/>
        </w:tabs>
        <w:ind w:left="5040" w:hanging="360"/>
      </w:pPr>
      <w:rPr>
        <w:rFonts w:ascii="Arial" w:hAnsi="Arial" w:hint="default"/>
      </w:rPr>
    </w:lvl>
    <w:lvl w:ilvl="7" w:tplc="E51CF4A2" w:tentative="1">
      <w:start w:val="1"/>
      <w:numFmt w:val="bullet"/>
      <w:lvlText w:val="•"/>
      <w:lvlJc w:val="left"/>
      <w:pPr>
        <w:tabs>
          <w:tab w:val="num" w:pos="5760"/>
        </w:tabs>
        <w:ind w:left="5760" w:hanging="360"/>
      </w:pPr>
      <w:rPr>
        <w:rFonts w:ascii="Arial" w:hAnsi="Arial" w:hint="default"/>
      </w:rPr>
    </w:lvl>
    <w:lvl w:ilvl="8" w:tplc="9FB2039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2DC525B"/>
    <w:multiLevelType w:val="hybridMultilevel"/>
    <w:tmpl w:val="83166616"/>
    <w:lvl w:ilvl="0" w:tplc="D8B67DF4">
      <w:start w:val="1"/>
      <w:numFmt w:val="bullet"/>
      <w:lvlText w:val="•"/>
      <w:lvlJc w:val="left"/>
      <w:pPr>
        <w:tabs>
          <w:tab w:val="num" w:pos="720"/>
        </w:tabs>
        <w:ind w:left="720" w:hanging="360"/>
      </w:pPr>
      <w:rPr>
        <w:rFonts w:ascii="Arial" w:hAnsi="Arial" w:hint="default"/>
      </w:rPr>
    </w:lvl>
    <w:lvl w:ilvl="1" w:tplc="57189E04">
      <w:start w:val="1"/>
      <w:numFmt w:val="bullet"/>
      <w:lvlText w:val="•"/>
      <w:lvlJc w:val="left"/>
      <w:pPr>
        <w:tabs>
          <w:tab w:val="num" w:pos="1440"/>
        </w:tabs>
        <w:ind w:left="1440" w:hanging="360"/>
      </w:pPr>
      <w:rPr>
        <w:rFonts w:ascii="Arial" w:hAnsi="Arial" w:hint="default"/>
      </w:rPr>
    </w:lvl>
    <w:lvl w:ilvl="2" w:tplc="9D22B9E0" w:tentative="1">
      <w:start w:val="1"/>
      <w:numFmt w:val="bullet"/>
      <w:lvlText w:val="•"/>
      <w:lvlJc w:val="left"/>
      <w:pPr>
        <w:tabs>
          <w:tab w:val="num" w:pos="2160"/>
        </w:tabs>
        <w:ind w:left="2160" w:hanging="360"/>
      </w:pPr>
      <w:rPr>
        <w:rFonts w:ascii="Arial" w:hAnsi="Arial" w:hint="default"/>
      </w:rPr>
    </w:lvl>
    <w:lvl w:ilvl="3" w:tplc="7B469FA0" w:tentative="1">
      <w:start w:val="1"/>
      <w:numFmt w:val="bullet"/>
      <w:lvlText w:val="•"/>
      <w:lvlJc w:val="left"/>
      <w:pPr>
        <w:tabs>
          <w:tab w:val="num" w:pos="2880"/>
        </w:tabs>
        <w:ind w:left="2880" w:hanging="360"/>
      </w:pPr>
      <w:rPr>
        <w:rFonts w:ascii="Arial" w:hAnsi="Arial" w:hint="default"/>
      </w:rPr>
    </w:lvl>
    <w:lvl w:ilvl="4" w:tplc="6CC88ED0" w:tentative="1">
      <w:start w:val="1"/>
      <w:numFmt w:val="bullet"/>
      <w:lvlText w:val="•"/>
      <w:lvlJc w:val="left"/>
      <w:pPr>
        <w:tabs>
          <w:tab w:val="num" w:pos="3600"/>
        </w:tabs>
        <w:ind w:left="3600" w:hanging="360"/>
      </w:pPr>
      <w:rPr>
        <w:rFonts w:ascii="Arial" w:hAnsi="Arial" w:hint="default"/>
      </w:rPr>
    </w:lvl>
    <w:lvl w:ilvl="5" w:tplc="477E2D92" w:tentative="1">
      <w:start w:val="1"/>
      <w:numFmt w:val="bullet"/>
      <w:lvlText w:val="•"/>
      <w:lvlJc w:val="left"/>
      <w:pPr>
        <w:tabs>
          <w:tab w:val="num" w:pos="4320"/>
        </w:tabs>
        <w:ind w:left="4320" w:hanging="360"/>
      </w:pPr>
      <w:rPr>
        <w:rFonts w:ascii="Arial" w:hAnsi="Arial" w:hint="default"/>
      </w:rPr>
    </w:lvl>
    <w:lvl w:ilvl="6" w:tplc="939C468E" w:tentative="1">
      <w:start w:val="1"/>
      <w:numFmt w:val="bullet"/>
      <w:lvlText w:val="•"/>
      <w:lvlJc w:val="left"/>
      <w:pPr>
        <w:tabs>
          <w:tab w:val="num" w:pos="5040"/>
        </w:tabs>
        <w:ind w:left="5040" w:hanging="360"/>
      </w:pPr>
      <w:rPr>
        <w:rFonts w:ascii="Arial" w:hAnsi="Arial" w:hint="default"/>
      </w:rPr>
    </w:lvl>
    <w:lvl w:ilvl="7" w:tplc="0EBCA4AA" w:tentative="1">
      <w:start w:val="1"/>
      <w:numFmt w:val="bullet"/>
      <w:lvlText w:val="•"/>
      <w:lvlJc w:val="left"/>
      <w:pPr>
        <w:tabs>
          <w:tab w:val="num" w:pos="5760"/>
        </w:tabs>
        <w:ind w:left="5760" w:hanging="360"/>
      </w:pPr>
      <w:rPr>
        <w:rFonts w:ascii="Arial" w:hAnsi="Arial" w:hint="default"/>
      </w:rPr>
    </w:lvl>
    <w:lvl w:ilvl="8" w:tplc="9490E92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6BC0A81"/>
    <w:multiLevelType w:val="hybridMultilevel"/>
    <w:tmpl w:val="46BA9F2C"/>
    <w:lvl w:ilvl="0" w:tplc="DBBC4256">
      <w:start w:val="1"/>
      <w:numFmt w:val="bullet"/>
      <w:lvlText w:val="•"/>
      <w:lvlJc w:val="left"/>
      <w:pPr>
        <w:tabs>
          <w:tab w:val="num" w:pos="720"/>
        </w:tabs>
        <w:ind w:left="720" w:hanging="360"/>
      </w:pPr>
      <w:rPr>
        <w:rFonts w:ascii="Arial" w:hAnsi="Arial" w:hint="default"/>
      </w:rPr>
    </w:lvl>
    <w:lvl w:ilvl="1" w:tplc="45BC9D08">
      <w:start w:val="1"/>
      <w:numFmt w:val="bullet"/>
      <w:lvlText w:val="•"/>
      <w:lvlJc w:val="left"/>
      <w:pPr>
        <w:tabs>
          <w:tab w:val="num" w:pos="1440"/>
        </w:tabs>
        <w:ind w:left="1440" w:hanging="360"/>
      </w:pPr>
      <w:rPr>
        <w:rFonts w:ascii="Arial" w:hAnsi="Arial" w:hint="default"/>
      </w:rPr>
    </w:lvl>
    <w:lvl w:ilvl="2" w:tplc="E592AC92" w:tentative="1">
      <w:start w:val="1"/>
      <w:numFmt w:val="bullet"/>
      <w:lvlText w:val="•"/>
      <w:lvlJc w:val="left"/>
      <w:pPr>
        <w:tabs>
          <w:tab w:val="num" w:pos="2160"/>
        </w:tabs>
        <w:ind w:left="2160" w:hanging="360"/>
      </w:pPr>
      <w:rPr>
        <w:rFonts w:ascii="Arial" w:hAnsi="Arial" w:hint="default"/>
      </w:rPr>
    </w:lvl>
    <w:lvl w:ilvl="3" w:tplc="C75E154E" w:tentative="1">
      <w:start w:val="1"/>
      <w:numFmt w:val="bullet"/>
      <w:lvlText w:val="•"/>
      <w:lvlJc w:val="left"/>
      <w:pPr>
        <w:tabs>
          <w:tab w:val="num" w:pos="2880"/>
        </w:tabs>
        <w:ind w:left="2880" w:hanging="360"/>
      </w:pPr>
      <w:rPr>
        <w:rFonts w:ascii="Arial" w:hAnsi="Arial" w:hint="default"/>
      </w:rPr>
    </w:lvl>
    <w:lvl w:ilvl="4" w:tplc="ADAC444E" w:tentative="1">
      <w:start w:val="1"/>
      <w:numFmt w:val="bullet"/>
      <w:lvlText w:val="•"/>
      <w:lvlJc w:val="left"/>
      <w:pPr>
        <w:tabs>
          <w:tab w:val="num" w:pos="3600"/>
        </w:tabs>
        <w:ind w:left="3600" w:hanging="360"/>
      </w:pPr>
      <w:rPr>
        <w:rFonts w:ascii="Arial" w:hAnsi="Arial" w:hint="default"/>
      </w:rPr>
    </w:lvl>
    <w:lvl w:ilvl="5" w:tplc="DBB8DB66" w:tentative="1">
      <w:start w:val="1"/>
      <w:numFmt w:val="bullet"/>
      <w:lvlText w:val="•"/>
      <w:lvlJc w:val="left"/>
      <w:pPr>
        <w:tabs>
          <w:tab w:val="num" w:pos="4320"/>
        </w:tabs>
        <w:ind w:left="4320" w:hanging="360"/>
      </w:pPr>
      <w:rPr>
        <w:rFonts w:ascii="Arial" w:hAnsi="Arial" w:hint="default"/>
      </w:rPr>
    </w:lvl>
    <w:lvl w:ilvl="6" w:tplc="938CEF74" w:tentative="1">
      <w:start w:val="1"/>
      <w:numFmt w:val="bullet"/>
      <w:lvlText w:val="•"/>
      <w:lvlJc w:val="left"/>
      <w:pPr>
        <w:tabs>
          <w:tab w:val="num" w:pos="5040"/>
        </w:tabs>
        <w:ind w:left="5040" w:hanging="360"/>
      </w:pPr>
      <w:rPr>
        <w:rFonts w:ascii="Arial" w:hAnsi="Arial" w:hint="default"/>
      </w:rPr>
    </w:lvl>
    <w:lvl w:ilvl="7" w:tplc="B8063E3C" w:tentative="1">
      <w:start w:val="1"/>
      <w:numFmt w:val="bullet"/>
      <w:lvlText w:val="•"/>
      <w:lvlJc w:val="left"/>
      <w:pPr>
        <w:tabs>
          <w:tab w:val="num" w:pos="5760"/>
        </w:tabs>
        <w:ind w:left="5760" w:hanging="360"/>
      </w:pPr>
      <w:rPr>
        <w:rFonts w:ascii="Arial" w:hAnsi="Arial" w:hint="default"/>
      </w:rPr>
    </w:lvl>
    <w:lvl w:ilvl="8" w:tplc="0610FA1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6DA1436"/>
    <w:multiLevelType w:val="hybridMultilevel"/>
    <w:tmpl w:val="2A36C50A"/>
    <w:lvl w:ilvl="0" w:tplc="A364B506">
      <w:start w:val="1"/>
      <w:numFmt w:val="bullet"/>
      <w:lvlText w:val="•"/>
      <w:lvlJc w:val="left"/>
      <w:pPr>
        <w:tabs>
          <w:tab w:val="num" w:pos="720"/>
        </w:tabs>
        <w:ind w:left="720" w:hanging="360"/>
      </w:pPr>
      <w:rPr>
        <w:rFonts w:ascii="Arial" w:hAnsi="Arial" w:hint="default"/>
      </w:rPr>
    </w:lvl>
    <w:lvl w:ilvl="1" w:tplc="3244E4D4" w:tentative="1">
      <w:start w:val="1"/>
      <w:numFmt w:val="bullet"/>
      <w:lvlText w:val="•"/>
      <w:lvlJc w:val="left"/>
      <w:pPr>
        <w:tabs>
          <w:tab w:val="num" w:pos="1440"/>
        </w:tabs>
        <w:ind w:left="1440" w:hanging="360"/>
      </w:pPr>
      <w:rPr>
        <w:rFonts w:ascii="Arial" w:hAnsi="Arial" w:hint="default"/>
      </w:rPr>
    </w:lvl>
    <w:lvl w:ilvl="2" w:tplc="49860200" w:tentative="1">
      <w:start w:val="1"/>
      <w:numFmt w:val="bullet"/>
      <w:lvlText w:val="•"/>
      <w:lvlJc w:val="left"/>
      <w:pPr>
        <w:tabs>
          <w:tab w:val="num" w:pos="2160"/>
        </w:tabs>
        <w:ind w:left="2160" w:hanging="360"/>
      </w:pPr>
      <w:rPr>
        <w:rFonts w:ascii="Arial" w:hAnsi="Arial" w:hint="default"/>
      </w:rPr>
    </w:lvl>
    <w:lvl w:ilvl="3" w:tplc="1D465B1E" w:tentative="1">
      <w:start w:val="1"/>
      <w:numFmt w:val="bullet"/>
      <w:lvlText w:val="•"/>
      <w:lvlJc w:val="left"/>
      <w:pPr>
        <w:tabs>
          <w:tab w:val="num" w:pos="2880"/>
        </w:tabs>
        <w:ind w:left="2880" w:hanging="360"/>
      </w:pPr>
      <w:rPr>
        <w:rFonts w:ascii="Arial" w:hAnsi="Arial" w:hint="default"/>
      </w:rPr>
    </w:lvl>
    <w:lvl w:ilvl="4" w:tplc="2B2C8544" w:tentative="1">
      <w:start w:val="1"/>
      <w:numFmt w:val="bullet"/>
      <w:lvlText w:val="•"/>
      <w:lvlJc w:val="left"/>
      <w:pPr>
        <w:tabs>
          <w:tab w:val="num" w:pos="3600"/>
        </w:tabs>
        <w:ind w:left="3600" w:hanging="360"/>
      </w:pPr>
      <w:rPr>
        <w:rFonts w:ascii="Arial" w:hAnsi="Arial" w:hint="default"/>
      </w:rPr>
    </w:lvl>
    <w:lvl w:ilvl="5" w:tplc="F2460948" w:tentative="1">
      <w:start w:val="1"/>
      <w:numFmt w:val="bullet"/>
      <w:lvlText w:val="•"/>
      <w:lvlJc w:val="left"/>
      <w:pPr>
        <w:tabs>
          <w:tab w:val="num" w:pos="4320"/>
        </w:tabs>
        <w:ind w:left="4320" w:hanging="360"/>
      </w:pPr>
      <w:rPr>
        <w:rFonts w:ascii="Arial" w:hAnsi="Arial" w:hint="default"/>
      </w:rPr>
    </w:lvl>
    <w:lvl w:ilvl="6" w:tplc="5A889C80" w:tentative="1">
      <w:start w:val="1"/>
      <w:numFmt w:val="bullet"/>
      <w:lvlText w:val="•"/>
      <w:lvlJc w:val="left"/>
      <w:pPr>
        <w:tabs>
          <w:tab w:val="num" w:pos="5040"/>
        </w:tabs>
        <w:ind w:left="5040" w:hanging="360"/>
      </w:pPr>
      <w:rPr>
        <w:rFonts w:ascii="Arial" w:hAnsi="Arial" w:hint="default"/>
      </w:rPr>
    </w:lvl>
    <w:lvl w:ilvl="7" w:tplc="52A020EA" w:tentative="1">
      <w:start w:val="1"/>
      <w:numFmt w:val="bullet"/>
      <w:lvlText w:val="•"/>
      <w:lvlJc w:val="left"/>
      <w:pPr>
        <w:tabs>
          <w:tab w:val="num" w:pos="5760"/>
        </w:tabs>
        <w:ind w:left="5760" w:hanging="360"/>
      </w:pPr>
      <w:rPr>
        <w:rFonts w:ascii="Arial" w:hAnsi="Arial" w:hint="default"/>
      </w:rPr>
    </w:lvl>
    <w:lvl w:ilvl="8" w:tplc="3BF6CB5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8A07D18"/>
    <w:multiLevelType w:val="multilevel"/>
    <w:tmpl w:val="C4CA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765E2"/>
    <w:multiLevelType w:val="hybridMultilevel"/>
    <w:tmpl w:val="CD5E4612"/>
    <w:lvl w:ilvl="0" w:tplc="A87406B4">
      <w:start w:val="1"/>
      <w:numFmt w:val="bullet"/>
      <w:lvlText w:val="•"/>
      <w:lvlJc w:val="left"/>
      <w:pPr>
        <w:tabs>
          <w:tab w:val="num" w:pos="720"/>
        </w:tabs>
        <w:ind w:left="720" w:hanging="360"/>
      </w:pPr>
      <w:rPr>
        <w:rFonts w:ascii="Arial" w:hAnsi="Arial" w:hint="default"/>
      </w:rPr>
    </w:lvl>
    <w:lvl w:ilvl="1" w:tplc="9BA0CEBE">
      <w:start w:val="1"/>
      <w:numFmt w:val="bullet"/>
      <w:lvlText w:val="•"/>
      <w:lvlJc w:val="left"/>
      <w:pPr>
        <w:tabs>
          <w:tab w:val="num" w:pos="1440"/>
        </w:tabs>
        <w:ind w:left="1440" w:hanging="360"/>
      </w:pPr>
      <w:rPr>
        <w:rFonts w:ascii="Arial" w:hAnsi="Arial" w:hint="default"/>
      </w:rPr>
    </w:lvl>
    <w:lvl w:ilvl="2" w:tplc="C6F8972C" w:tentative="1">
      <w:start w:val="1"/>
      <w:numFmt w:val="bullet"/>
      <w:lvlText w:val="•"/>
      <w:lvlJc w:val="left"/>
      <w:pPr>
        <w:tabs>
          <w:tab w:val="num" w:pos="2160"/>
        </w:tabs>
        <w:ind w:left="2160" w:hanging="360"/>
      </w:pPr>
      <w:rPr>
        <w:rFonts w:ascii="Arial" w:hAnsi="Arial" w:hint="default"/>
      </w:rPr>
    </w:lvl>
    <w:lvl w:ilvl="3" w:tplc="EEB653FA" w:tentative="1">
      <w:start w:val="1"/>
      <w:numFmt w:val="bullet"/>
      <w:lvlText w:val="•"/>
      <w:lvlJc w:val="left"/>
      <w:pPr>
        <w:tabs>
          <w:tab w:val="num" w:pos="2880"/>
        </w:tabs>
        <w:ind w:left="2880" w:hanging="360"/>
      </w:pPr>
      <w:rPr>
        <w:rFonts w:ascii="Arial" w:hAnsi="Arial" w:hint="default"/>
      </w:rPr>
    </w:lvl>
    <w:lvl w:ilvl="4" w:tplc="0B0ADA9E" w:tentative="1">
      <w:start w:val="1"/>
      <w:numFmt w:val="bullet"/>
      <w:lvlText w:val="•"/>
      <w:lvlJc w:val="left"/>
      <w:pPr>
        <w:tabs>
          <w:tab w:val="num" w:pos="3600"/>
        </w:tabs>
        <w:ind w:left="3600" w:hanging="360"/>
      </w:pPr>
      <w:rPr>
        <w:rFonts w:ascii="Arial" w:hAnsi="Arial" w:hint="default"/>
      </w:rPr>
    </w:lvl>
    <w:lvl w:ilvl="5" w:tplc="57C201F6" w:tentative="1">
      <w:start w:val="1"/>
      <w:numFmt w:val="bullet"/>
      <w:lvlText w:val="•"/>
      <w:lvlJc w:val="left"/>
      <w:pPr>
        <w:tabs>
          <w:tab w:val="num" w:pos="4320"/>
        </w:tabs>
        <w:ind w:left="4320" w:hanging="360"/>
      </w:pPr>
      <w:rPr>
        <w:rFonts w:ascii="Arial" w:hAnsi="Arial" w:hint="default"/>
      </w:rPr>
    </w:lvl>
    <w:lvl w:ilvl="6" w:tplc="97D8E8DE" w:tentative="1">
      <w:start w:val="1"/>
      <w:numFmt w:val="bullet"/>
      <w:lvlText w:val="•"/>
      <w:lvlJc w:val="left"/>
      <w:pPr>
        <w:tabs>
          <w:tab w:val="num" w:pos="5040"/>
        </w:tabs>
        <w:ind w:left="5040" w:hanging="360"/>
      </w:pPr>
      <w:rPr>
        <w:rFonts w:ascii="Arial" w:hAnsi="Arial" w:hint="default"/>
      </w:rPr>
    </w:lvl>
    <w:lvl w:ilvl="7" w:tplc="4872B478" w:tentative="1">
      <w:start w:val="1"/>
      <w:numFmt w:val="bullet"/>
      <w:lvlText w:val="•"/>
      <w:lvlJc w:val="left"/>
      <w:pPr>
        <w:tabs>
          <w:tab w:val="num" w:pos="5760"/>
        </w:tabs>
        <w:ind w:left="5760" w:hanging="360"/>
      </w:pPr>
      <w:rPr>
        <w:rFonts w:ascii="Arial" w:hAnsi="Arial" w:hint="default"/>
      </w:rPr>
    </w:lvl>
    <w:lvl w:ilvl="8" w:tplc="17A8F8C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E422584"/>
    <w:multiLevelType w:val="hybridMultilevel"/>
    <w:tmpl w:val="DDD23A56"/>
    <w:lvl w:ilvl="0" w:tplc="877C1838">
      <w:start w:val="1"/>
      <w:numFmt w:val="bullet"/>
      <w:lvlText w:val="•"/>
      <w:lvlJc w:val="left"/>
      <w:pPr>
        <w:tabs>
          <w:tab w:val="num" w:pos="720"/>
        </w:tabs>
        <w:ind w:left="720" w:hanging="360"/>
      </w:pPr>
      <w:rPr>
        <w:rFonts w:ascii="Arial" w:hAnsi="Arial" w:hint="default"/>
      </w:rPr>
    </w:lvl>
    <w:lvl w:ilvl="1" w:tplc="64B016EC">
      <w:start w:val="1"/>
      <w:numFmt w:val="bullet"/>
      <w:lvlText w:val="•"/>
      <w:lvlJc w:val="left"/>
      <w:pPr>
        <w:tabs>
          <w:tab w:val="num" w:pos="1440"/>
        </w:tabs>
        <w:ind w:left="1440" w:hanging="360"/>
      </w:pPr>
      <w:rPr>
        <w:rFonts w:ascii="Arial" w:hAnsi="Arial" w:hint="default"/>
      </w:rPr>
    </w:lvl>
    <w:lvl w:ilvl="2" w:tplc="C4022B22" w:tentative="1">
      <w:start w:val="1"/>
      <w:numFmt w:val="bullet"/>
      <w:lvlText w:val="•"/>
      <w:lvlJc w:val="left"/>
      <w:pPr>
        <w:tabs>
          <w:tab w:val="num" w:pos="2160"/>
        </w:tabs>
        <w:ind w:left="2160" w:hanging="360"/>
      </w:pPr>
      <w:rPr>
        <w:rFonts w:ascii="Arial" w:hAnsi="Arial" w:hint="default"/>
      </w:rPr>
    </w:lvl>
    <w:lvl w:ilvl="3" w:tplc="1FAC5024" w:tentative="1">
      <w:start w:val="1"/>
      <w:numFmt w:val="bullet"/>
      <w:lvlText w:val="•"/>
      <w:lvlJc w:val="left"/>
      <w:pPr>
        <w:tabs>
          <w:tab w:val="num" w:pos="2880"/>
        </w:tabs>
        <w:ind w:left="2880" w:hanging="360"/>
      </w:pPr>
      <w:rPr>
        <w:rFonts w:ascii="Arial" w:hAnsi="Arial" w:hint="default"/>
      </w:rPr>
    </w:lvl>
    <w:lvl w:ilvl="4" w:tplc="0E564BF8" w:tentative="1">
      <w:start w:val="1"/>
      <w:numFmt w:val="bullet"/>
      <w:lvlText w:val="•"/>
      <w:lvlJc w:val="left"/>
      <w:pPr>
        <w:tabs>
          <w:tab w:val="num" w:pos="3600"/>
        </w:tabs>
        <w:ind w:left="3600" w:hanging="360"/>
      </w:pPr>
      <w:rPr>
        <w:rFonts w:ascii="Arial" w:hAnsi="Arial" w:hint="default"/>
      </w:rPr>
    </w:lvl>
    <w:lvl w:ilvl="5" w:tplc="F65CE240" w:tentative="1">
      <w:start w:val="1"/>
      <w:numFmt w:val="bullet"/>
      <w:lvlText w:val="•"/>
      <w:lvlJc w:val="left"/>
      <w:pPr>
        <w:tabs>
          <w:tab w:val="num" w:pos="4320"/>
        </w:tabs>
        <w:ind w:left="4320" w:hanging="360"/>
      </w:pPr>
      <w:rPr>
        <w:rFonts w:ascii="Arial" w:hAnsi="Arial" w:hint="default"/>
      </w:rPr>
    </w:lvl>
    <w:lvl w:ilvl="6" w:tplc="3006D2BE" w:tentative="1">
      <w:start w:val="1"/>
      <w:numFmt w:val="bullet"/>
      <w:lvlText w:val="•"/>
      <w:lvlJc w:val="left"/>
      <w:pPr>
        <w:tabs>
          <w:tab w:val="num" w:pos="5040"/>
        </w:tabs>
        <w:ind w:left="5040" w:hanging="360"/>
      </w:pPr>
      <w:rPr>
        <w:rFonts w:ascii="Arial" w:hAnsi="Arial" w:hint="default"/>
      </w:rPr>
    </w:lvl>
    <w:lvl w:ilvl="7" w:tplc="84B6CDE2" w:tentative="1">
      <w:start w:val="1"/>
      <w:numFmt w:val="bullet"/>
      <w:lvlText w:val="•"/>
      <w:lvlJc w:val="left"/>
      <w:pPr>
        <w:tabs>
          <w:tab w:val="num" w:pos="5760"/>
        </w:tabs>
        <w:ind w:left="5760" w:hanging="360"/>
      </w:pPr>
      <w:rPr>
        <w:rFonts w:ascii="Arial" w:hAnsi="Arial" w:hint="default"/>
      </w:rPr>
    </w:lvl>
    <w:lvl w:ilvl="8" w:tplc="EED05AC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2B1385A"/>
    <w:multiLevelType w:val="multilevel"/>
    <w:tmpl w:val="B5C251D6"/>
    <w:lvl w:ilvl="0">
      <w:start w:val="1"/>
      <w:numFmt w:val="bullet"/>
      <w:lvlText w:val=""/>
      <w:lvlJc w:val="left"/>
      <w:pPr>
        <w:tabs>
          <w:tab w:val="num" w:pos="720"/>
        </w:tabs>
        <w:ind w:left="720" w:hanging="360"/>
      </w:pPr>
      <w:rPr>
        <w:rFonts w:ascii="Symbol" w:hAnsi="Symbol" w:hint="default"/>
        <w:sz w:val="20"/>
      </w:rPr>
    </w:lvl>
    <w:lvl w:ilvl="1">
      <w:start w:val="1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6136C5"/>
    <w:multiLevelType w:val="hybridMultilevel"/>
    <w:tmpl w:val="CACA5042"/>
    <w:lvl w:ilvl="0" w:tplc="5638307C">
      <w:start w:val="1"/>
      <w:numFmt w:val="decimal"/>
      <w:lvlText w:val="%1."/>
      <w:lvlJc w:val="left"/>
      <w:pPr>
        <w:tabs>
          <w:tab w:val="num" w:pos="720"/>
        </w:tabs>
        <w:ind w:left="720" w:hanging="360"/>
      </w:pPr>
    </w:lvl>
    <w:lvl w:ilvl="1" w:tplc="88887306">
      <w:start w:val="1"/>
      <w:numFmt w:val="decimal"/>
      <w:lvlText w:val="%2."/>
      <w:lvlJc w:val="left"/>
      <w:pPr>
        <w:tabs>
          <w:tab w:val="num" w:pos="1440"/>
        </w:tabs>
        <w:ind w:left="1440" w:hanging="360"/>
      </w:pPr>
    </w:lvl>
    <w:lvl w:ilvl="2" w:tplc="3258D488">
      <w:start w:val="101"/>
      <w:numFmt w:val="bullet"/>
      <w:lvlText w:val="•"/>
      <w:lvlJc w:val="left"/>
      <w:pPr>
        <w:tabs>
          <w:tab w:val="num" w:pos="2160"/>
        </w:tabs>
        <w:ind w:left="2160" w:hanging="360"/>
      </w:pPr>
      <w:rPr>
        <w:rFonts w:ascii="Arial" w:hAnsi="Arial" w:hint="default"/>
      </w:rPr>
    </w:lvl>
    <w:lvl w:ilvl="3" w:tplc="21C4E470" w:tentative="1">
      <w:start w:val="1"/>
      <w:numFmt w:val="decimal"/>
      <w:lvlText w:val="%4."/>
      <w:lvlJc w:val="left"/>
      <w:pPr>
        <w:tabs>
          <w:tab w:val="num" w:pos="2880"/>
        </w:tabs>
        <w:ind w:left="2880" w:hanging="360"/>
      </w:pPr>
    </w:lvl>
    <w:lvl w:ilvl="4" w:tplc="223E05B8" w:tentative="1">
      <w:start w:val="1"/>
      <w:numFmt w:val="decimal"/>
      <w:lvlText w:val="%5."/>
      <w:lvlJc w:val="left"/>
      <w:pPr>
        <w:tabs>
          <w:tab w:val="num" w:pos="3600"/>
        </w:tabs>
        <w:ind w:left="3600" w:hanging="360"/>
      </w:pPr>
    </w:lvl>
    <w:lvl w:ilvl="5" w:tplc="C1F08D42" w:tentative="1">
      <w:start w:val="1"/>
      <w:numFmt w:val="decimal"/>
      <w:lvlText w:val="%6."/>
      <w:lvlJc w:val="left"/>
      <w:pPr>
        <w:tabs>
          <w:tab w:val="num" w:pos="4320"/>
        </w:tabs>
        <w:ind w:left="4320" w:hanging="360"/>
      </w:pPr>
    </w:lvl>
    <w:lvl w:ilvl="6" w:tplc="A8542568" w:tentative="1">
      <w:start w:val="1"/>
      <w:numFmt w:val="decimal"/>
      <w:lvlText w:val="%7."/>
      <w:lvlJc w:val="left"/>
      <w:pPr>
        <w:tabs>
          <w:tab w:val="num" w:pos="5040"/>
        </w:tabs>
        <w:ind w:left="5040" w:hanging="360"/>
      </w:pPr>
    </w:lvl>
    <w:lvl w:ilvl="7" w:tplc="620E19D4" w:tentative="1">
      <w:start w:val="1"/>
      <w:numFmt w:val="decimal"/>
      <w:lvlText w:val="%8."/>
      <w:lvlJc w:val="left"/>
      <w:pPr>
        <w:tabs>
          <w:tab w:val="num" w:pos="5760"/>
        </w:tabs>
        <w:ind w:left="5760" w:hanging="360"/>
      </w:pPr>
    </w:lvl>
    <w:lvl w:ilvl="8" w:tplc="4858AEC2" w:tentative="1">
      <w:start w:val="1"/>
      <w:numFmt w:val="decimal"/>
      <w:lvlText w:val="%9."/>
      <w:lvlJc w:val="left"/>
      <w:pPr>
        <w:tabs>
          <w:tab w:val="num" w:pos="6480"/>
        </w:tabs>
        <w:ind w:left="6480" w:hanging="360"/>
      </w:pPr>
    </w:lvl>
  </w:abstractNum>
  <w:abstractNum w:abstractNumId="42" w15:restartNumberingAfterBreak="0">
    <w:nsid w:val="7B4C64B8"/>
    <w:multiLevelType w:val="hybridMultilevel"/>
    <w:tmpl w:val="871E1918"/>
    <w:lvl w:ilvl="0" w:tplc="025C055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D882E31"/>
    <w:multiLevelType w:val="hybridMultilevel"/>
    <w:tmpl w:val="0E7C29FC"/>
    <w:lvl w:ilvl="0" w:tplc="925EB56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F390372"/>
    <w:multiLevelType w:val="hybridMultilevel"/>
    <w:tmpl w:val="9548508E"/>
    <w:lvl w:ilvl="0" w:tplc="F2880B1C">
      <w:start w:val="1"/>
      <w:numFmt w:val="bullet"/>
      <w:lvlText w:val="•"/>
      <w:lvlJc w:val="left"/>
      <w:pPr>
        <w:tabs>
          <w:tab w:val="num" w:pos="720"/>
        </w:tabs>
        <w:ind w:left="720" w:hanging="360"/>
      </w:pPr>
      <w:rPr>
        <w:rFonts w:ascii="Arial" w:hAnsi="Arial" w:hint="default"/>
      </w:rPr>
    </w:lvl>
    <w:lvl w:ilvl="1" w:tplc="70782106">
      <w:start w:val="1"/>
      <w:numFmt w:val="bullet"/>
      <w:lvlText w:val="•"/>
      <w:lvlJc w:val="left"/>
      <w:pPr>
        <w:tabs>
          <w:tab w:val="num" w:pos="1440"/>
        </w:tabs>
        <w:ind w:left="1440" w:hanging="360"/>
      </w:pPr>
      <w:rPr>
        <w:rFonts w:ascii="Arial" w:hAnsi="Arial" w:hint="default"/>
      </w:rPr>
    </w:lvl>
    <w:lvl w:ilvl="2" w:tplc="27FE96E0" w:tentative="1">
      <w:start w:val="1"/>
      <w:numFmt w:val="bullet"/>
      <w:lvlText w:val="•"/>
      <w:lvlJc w:val="left"/>
      <w:pPr>
        <w:tabs>
          <w:tab w:val="num" w:pos="2160"/>
        </w:tabs>
        <w:ind w:left="2160" w:hanging="360"/>
      </w:pPr>
      <w:rPr>
        <w:rFonts w:ascii="Arial" w:hAnsi="Arial" w:hint="default"/>
      </w:rPr>
    </w:lvl>
    <w:lvl w:ilvl="3" w:tplc="8FE4A36E" w:tentative="1">
      <w:start w:val="1"/>
      <w:numFmt w:val="bullet"/>
      <w:lvlText w:val="•"/>
      <w:lvlJc w:val="left"/>
      <w:pPr>
        <w:tabs>
          <w:tab w:val="num" w:pos="2880"/>
        </w:tabs>
        <w:ind w:left="2880" w:hanging="360"/>
      </w:pPr>
      <w:rPr>
        <w:rFonts w:ascii="Arial" w:hAnsi="Arial" w:hint="default"/>
      </w:rPr>
    </w:lvl>
    <w:lvl w:ilvl="4" w:tplc="203A9BC6" w:tentative="1">
      <w:start w:val="1"/>
      <w:numFmt w:val="bullet"/>
      <w:lvlText w:val="•"/>
      <w:lvlJc w:val="left"/>
      <w:pPr>
        <w:tabs>
          <w:tab w:val="num" w:pos="3600"/>
        </w:tabs>
        <w:ind w:left="3600" w:hanging="360"/>
      </w:pPr>
      <w:rPr>
        <w:rFonts w:ascii="Arial" w:hAnsi="Arial" w:hint="default"/>
      </w:rPr>
    </w:lvl>
    <w:lvl w:ilvl="5" w:tplc="62A0EAA2" w:tentative="1">
      <w:start w:val="1"/>
      <w:numFmt w:val="bullet"/>
      <w:lvlText w:val="•"/>
      <w:lvlJc w:val="left"/>
      <w:pPr>
        <w:tabs>
          <w:tab w:val="num" w:pos="4320"/>
        </w:tabs>
        <w:ind w:left="4320" w:hanging="360"/>
      </w:pPr>
      <w:rPr>
        <w:rFonts w:ascii="Arial" w:hAnsi="Arial" w:hint="default"/>
      </w:rPr>
    </w:lvl>
    <w:lvl w:ilvl="6" w:tplc="0666C148" w:tentative="1">
      <w:start w:val="1"/>
      <w:numFmt w:val="bullet"/>
      <w:lvlText w:val="•"/>
      <w:lvlJc w:val="left"/>
      <w:pPr>
        <w:tabs>
          <w:tab w:val="num" w:pos="5040"/>
        </w:tabs>
        <w:ind w:left="5040" w:hanging="360"/>
      </w:pPr>
      <w:rPr>
        <w:rFonts w:ascii="Arial" w:hAnsi="Arial" w:hint="default"/>
      </w:rPr>
    </w:lvl>
    <w:lvl w:ilvl="7" w:tplc="5CE65484" w:tentative="1">
      <w:start w:val="1"/>
      <w:numFmt w:val="bullet"/>
      <w:lvlText w:val="•"/>
      <w:lvlJc w:val="left"/>
      <w:pPr>
        <w:tabs>
          <w:tab w:val="num" w:pos="5760"/>
        </w:tabs>
        <w:ind w:left="5760" w:hanging="360"/>
      </w:pPr>
      <w:rPr>
        <w:rFonts w:ascii="Arial" w:hAnsi="Arial" w:hint="default"/>
      </w:rPr>
    </w:lvl>
    <w:lvl w:ilvl="8" w:tplc="BF18B57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F984EBC"/>
    <w:multiLevelType w:val="hybridMultilevel"/>
    <w:tmpl w:val="6E566824"/>
    <w:lvl w:ilvl="0" w:tplc="9F7E3856">
      <w:start w:val="1"/>
      <w:numFmt w:val="bullet"/>
      <w:lvlText w:val="•"/>
      <w:lvlJc w:val="left"/>
      <w:pPr>
        <w:tabs>
          <w:tab w:val="num" w:pos="720"/>
        </w:tabs>
        <w:ind w:left="720" w:hanging="360"/>
      </w:pPr>
      <w:rPr>
        <w:rFonts w:ascii="Arial" w:hAnsi="Arial" w:hint="default"/>
      </w:rPr>
    </w:lvl>
    <w:lvl w:ilvl="1" w:tplc="9D926606" w:tentative="1">
      <w:start w:val="1"/>
      <w:numFmt w:val="bullet"/>
      <w:lvlText w:val="•"/>
      <w:lvlJc w:val="left"/>
      <w:pPr>
        <w:tabs>
          <w:tab w:val="num" w:pos="1440"/>
        </w:tabs>
        <w:ind w:left="1440" w:hanging="360"/>
      </w:pPr>
      <w:rPr>
        <w:rFonts w:ascii="Arial" w:hAnsi="Arial" w:hint="default"/>
      </w:rPr>
    </w:lvl>
    <w:lvl w:ilvl="2" w:tplc="5E8C7FEC" w:tentative="1">
      <w:start w:val="1"/>
      <w:numFmt w:val="bullet"/>
      <w:lvlText w:val="•"/>
      <w:lvlJc w:val="left"/>
      <w:pPr>
        <w:tabs>
          <w:tab w:val="num" w:pos="2160"/>
        </w:tabs>
        <w:ind w:left="2160" w:hanging="360"/>
      </w:pPr>
      <w:rPr>
        <w:rFonts w:ascii="Arial" w:hAnsi="Arial" w:hint="default"/>
      </w:rPr>
    </w:lvl>
    <w:lvl w:ilvl="3" w:tplc="0610E1DA" w:tentative="1">
      <w:start w:val="1"/>
      <w:numFmt w:val="bullet"/>
      <w:lvlText w:val="•"/>
      <w:lvlJc w:val="left"/>
      <w:pPr>
        <w:tabs>
          <w:tab w:val="num" w:pos="2880"/>
        </w:tabs>
        <w:ind w:left="2880" w:hanging="360"/>
      </w:pPr>
      <w:rPr>
        <w:rFonts w:ascii="Arial" w:hAnsi="Arial" w:hint="default"/>
      </w:rPr>
    </w:lvl>
    <w:lvl w:ilvl="4" w:tplc="24FE9488">
      <w:start w:val="1"/>
      <w:numFmt w:val="bullet"/>
      <w:lvlText w:val="•"/>
      <w:lvlJc w:val="left"/>
      <w:pPr>
        <w:tabs>
          <w:tab w:val="num" w:pos="3600"/>
        </w:tabs>
        <w:ind w:left="3600" w:hanging="360"/>
      </w:pPr>
      <w:rPr>
        <w:rFonts w:ascii="Arial" w:hAnsi="Arial" w:hint="default"/>
      </w:rPr>
    </w:lvl>
    <w:lvl w:ilvl="5" w:tplc="BC1ABE4A" w:tentative="1">
      <w:start w:val="1"/>
      <w:numFmt w:val="bullet"/>
      <w:lvlText w:val="•"/>
      <w:lvlJc w:val="left"/>
      <w:pPr>
        <w:tabs>
          <w:tab w:val="num" w:pos="4320"/>
        </w:tabs>
        <w:ind w:left="4320" w:hanging="360"/>
      </w:pPr>
      <w:rPr>
        <w:rFonts w:ascii="Arial" w:hAnsi="Arial" w:hint="default"/>
      </w:rPr>
    </w:lvl>
    <w:lvl w:ilvl="6" w:tplc="A5DEA6FE" w:tentative="1">
      <w:start w:val="1"/>
      <w:numFmt w:val="bullet"/>
      <w:lvlText w:val="•"/>
      <w:lvlJc w:val="left"/>
      <w:pPr>
        <w:tabs>
          <w:tab w:val="num" w:pos="5040"/>
        </w:tabs>
        <w:ind w:left="5040" w:hanging="360"/>
      </w:pPr>
      <w:rPr>
        <w:rFonts w:ascii="Arial" w:hAnsi="Arial" w:hint="default"/>
      </w:rPr>
    </w:lvl>
    <w:lvl w:ilvl="7" w:tplc="0CE27DF8" w:tentative="1">
      <w:start w:val="1"/>
      <w:numFmt w:val="bullet"/>
      <w:lvlText w:val="•"/>
      <w:lvlJc w:val="left"/>
      <w:pPr>
        <w:tabs>
          <w:tab w:val="num" w:pos="5760"/>
        </w:tabs>
        <w:ind w:left="5760" w:hanging="360"/>
      </w:pPr>
      <w:rPr>
        <w:rFonts w:ascii="Arial" w:hAnsi="Arial" w:hint="default"/>
      </w:rPr>
    </w:lvl>
    <w:lvl w:ilvl="8" w:tplc="121AF3B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21"/>
  </w:num>
  <w:num w:numId="4">
    <w:abstractNumId w:val="32"/>
  </w:num>
  <w:num w:numId="5">
    <w:abstractNumId w:val="6"/>
  </w:num>
  <w:num w:numId="6">
    <w:abstractNumId w:val="28"/>
  </w:num>
  <w:num w:numId="7">
    <w:abstractNumId w:val="19"/>
  </w:num>
  <w:num w:numId="8">
    <w:abstractNumId w:val="11"/>
  </w:num>
  <w:num w:numId="9">
    <w:abstractNumId w:val="31"/>
  </w:num>
  <w:num w:numId="10">
    <w:abstractNumId w:val="29"/>
  </w:num>
  <w:num w:numId="11">
    <w:abstractNumId w:val="16"/>
  </w:num>
  <w:num w:numId="12">
    <w:abstractNumId w:val="39"/>
  </w:num>
  <w:num w:numId="13">
    <w:abstractNumId w:val="18"/>
  </w:num>
  <w:num w:numId="14">
    <w:abstractNumId w:val="12"/>
  </w:num>
  <w:num w:numId="15">
    <w:abstractNumId w:val="3"/>
  </w:num>
  <w:num w:numId="16">
    <w:abstractNumId w:val="1"/>
  </w:num>
  <w:num w:numId="17">
    <w:abstractNumId w:val="13"/>
  </w:num>
  <w:num w:numId="18">
    <w:abstractNumId w:val="2"/>
  </w:num>
  <w:num w:numId="19">
    <w:abstractNumId w:val="36"/>
  </w:num>
  <w:num w:numId="20">
    <w:abstractNumId w:val="17"/>
  </w:num>
  <w:num w:numId="21">
    <w:abstractNumId w:val="34"/>
  </w:num>
  <w:num w:numId="22">
    <w:abstractNumId w:val="27"/>
  </w:num>
  <w:num w:numId="23">
    <w:abstractNumId w:val="14"/>
  </w:num>
  <w:num w:numId="24">
    <w:abstractNumId w:val="26"/>
  </w:num>
  <w:num w:numId="25">
    <w:abstractNumId w:val="25"/>
  </w:num>
  <w:num w:numId="26">
    <w:abstractNumId w:val="30"/>
  </w:num>
  <w:num w:numId="27">
    <w:abstractNumId w:val="44"/>
  </w:num>
  <w:num w:numId="28">
    <w:abstractNumId w:val="35"/>
  </w:num>
  <w:num w:numId="29">
    <w:abstractNumId w:val="41"/>
  </w:num>
  <w:num w:numId="30">
    <w:abstractNumId w:val="22"/>
  </w:num>
  <w:num w:numId="31">
    <w:abstractNumId w:val="7"/>
  </w:num>
  <w:num w:numId="32">
    <w:abstractNumId w:val="33"/>
  </w:num>
  <w:num w:numId="33">
    <w:abstractNumId w:val="15"/>
  </w:num>
  <w:num w:numId="34">
    <w:abstractNumId w:val="10"/>
  </w:num>
  <w:num w:numId="35">
    <w:abstractNumId w:val="9"/>
  </w:num>
  <w:num w:numId="36">
    <w:abstractNumId w:val="40"/>
  </w:num>
  <w:num w:numId="37">
    <w:abstractNumId w:val="24"/>
  </w:num>
  <w:num w:numId="38">
    <w:abstractNumId w:val="23"/>
  </w:num>
  <w:num w:numId="39">
    <w:abstractNumId w:val="45"/>
  </w:num>
  <w:num w:numId="40">
    <w:abstractNumId w:val="5"/>
  </w:num>
  <w:num w:numId="41">
    <w:abstractNumId w:val="42"/>
  </w:num>
  <w:num w:numId="42">
    <w:abstractNumId w:val="43"/>
  </w:num>
  <w:num w:numId="43">
    <w:abstractNumId w:val="37"/>
  </w:num>
  <w:num w:numId="44">
    <w:abstractNumId w:val="38"/>
  </w:num>
  <w:num w:numId="45">
    <w:abstractNumId w:val="20"/>
  </w:num>
  <w:num w:numId="4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9Ihfq6JI+icNt65ExnhT6zp7Jpfp+alTwhnu89o8VVFDqiBAoSAsqOFr1V68YHk5AWiD+I2WV5CwE12L6qD+3w==" w:salt="PF3oWrNE+fVnLpZEoy3zbA=="/>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2DD"/>
    <w:rsid w:val="00010145"/>
    <w:rsid w:val="00010AAE"/>
    <w:rsid w:val="00011E70"/>
    <w:rsid w:val="0001396A"/>
    <w:rsid w:val="0001408A"/>
    <w:rsid w:val="00020BB6"/>
    <w:rsid w:val="0002329F"/>
    <w:rsid w:val="00024F65"/>
    <w:rsid w:val="00027B47"/>
    <w:rsid w:val="00032189"/>
    <w:rsid w:val="00035243"/>
    <w:rsid w:val="0003688A"/>
    <w:rsid w:val="00037820"/>
    <w:rsid w:val="0004368E"/>
    <w:rsid w:val="0004675B"/>
    <w:rsid w:val="00052041"/>
    <w:rsid w:val="00054D7B"/>
    <w:rsid w:val="00061726"/>
    <w:rsid w:val="00061897"/>
    <w:rsid w:val="00061FC9"/>
    <w:rsid w:val="000653FD"/>
    <w:rsid w:val="000672EE"/>
    <w:rsid w:val="00071F2F"/>
    <w:rsid w:val="00072071"/>
    <w:rsid w:val="00074457"/>
    <w:rsid w:val="00076AD6"/>
    <w:rsid w:val="00083336"/>
    <w:rsid w:val="0008468E"/>
    <w:rsid w:val="00085F76"/>
    <w:rsid w:val="00090D03"/>
    <w:rsid w:val="00091491"/>
    <w:rsid w:val="000A0E1D"/>
    <w:rsid w:val="000A2303"/>
    <w:rsid w:val="000A7B07"/>
    <w:rsid w:val="000B2A70"/>
    <w:rsid w:val="000B346C"/>
    <w:rsid w:val="000B4DE3"/>
    <w:rsid w:val="000B7B64"/>
    <w:rsid w:val="000C233D"/>
    <w:rsid w:val="000C4F46"/>
    <w:rsid w:val="000C6FB4"/>
    <w:rsid w:val="000D35CA"/>
    <w:rsid w:val="000E0497"/>
    <w:rsid w:val="000E113B"/>
    <w:rsid w:val="000E680F"/>
    <w:rsid w:val="000F0FCA"/>
    <w:rsid w:val="000F2317"/>
    <w:rsid w:val="000F3BEB"/>
    <w:rsid w:val="00101222"/>
    <w:rsid w:val="00103A5E"/>
    <w:rsid w:val="0010792A"/>
    <w:rsid w:val="00114335"/>
    <w:rsid w:val="001157AF"/>
    <w:rsid w:val="00116C30"/>
    <w:rsid w:val="0012562F"/>
    <w:rsid w:val="001266C6"/>
    <w:rsid w:val="00126C85"/>
    <w:rsid w:val="00132977"/>
    <w:rsid w:val="00133B83"/>
    <w:rsid w:val="001360D4"/>
    <w:rsid w:val="00143022"/>
    <w:rsid w:val="001457FC"/>
    <w:rsid w:val="00146AAF"/>
    <w:rsid w:val="00151D9A"/>
    <w:rsid w:val="00152592"/>
    <w:rsid w:val="001525FC"/>
    <w:rsid w:val="001539F6"/>
    <w:rsid w:val="001546F5"/>
    <w:rsid w:val="00154A40"/>
    <w:rsid w:val="00154DAE"/>
    <w:rsid w:val="001578F8"/>
    <w:rsid w:val="00166E7F"/>
    <w:rsid w:val="001709EB"/>
    <w:rsid w:val="00175F6C"/>
    <w:rsid w:val="001762EF"/>
    <w:rsid w:val="001800FA"/>
    <w:rsid w:val="00184237"/>
    <w:rsid w:val="0018673D"/>
    <w:rsid w:val="00187D1C"/>
    <w:rsid w:val="00191E86"/>
    <w:rsid w:val="0019250A"/>
    <w:rsid w:val="00195EE7"/>
    <w:rsid w:val="001A0E83"/>
    <w:rsid w:val="001A309C"/>
    <w:rsid w:val="001A77CF"/>
    <w:rsid w:val="001B09BC"/>
    <w:rsid w:val="001C0B34"/>
    <w:rsid w:val="001C4084"/>
    <w:rsid w:val="001C42A0"/>
    <w:rsid w:val="001C5481"/>
    <w:rsid w:val="001D01D1"/>
    <w:rsid w:val="001D2788"/>
    <w:rsid w:val="001E05E8"/>
    <w:rsid w:val="001E0EA7"/>
    <w:rsid w:val="001E3A0A"/>
    <w:rsid w:val="001F2AD0"/>
    <w:rsid w:val="001F3555"/>
    <w:rsid w:val="001F44DB"/>
    <w:rsid w:val="001F6FA5"/>
    <w:rsid w:val="00201769"/>
    <w:rsid w:val="00201E01"/>
    <w:rsid w:val="00202782"/>
    <w:rsid w:val="00204C77"/>
    <w:rsid w:val="00205C19"/>
    <w:rsid w:val="00210CE7"/>
    <w:rsid w:val="00212AF8"/>
    <w:rsid w:val="00213294"/>
    <w:rsid w:val="0021376B"/>
    <w:rsid w:val="002139AC"/>
    <w:rsid w:val="00214096"/>
    <w:rsid w:val="002168EB"/>
    <w:rsid w:val="00220F44"/>
    <w:rsid w:val="00222B64"/>
    <w:rsid w:val="00233402"/>
    <w:rsid w:val="002337BA"/>
    <w:rsid w:val="0023565C"/>
    <w:rsid w:val="002405B2"/>
    <w:rsid w:val="00241531"/>
    <w:rsid w:val="0024237D"/>
    <w:rsid w:val="00247850"/>
    <w:rsid w:val="0025147E"/>
    <w:rsid w:val="00252300"/>
    <w:rsid w:val="00252494"/>
    <w:rsid w:val="00253CC0"/>
    <w:rsid w:val="00257541"/>
    <w:rsid w:val="0025778A"/>
    <w:rsid w:val="00265A8F"/>
    <w:rsid w:val="0026676B"/>
    <w:rsid w:val="00267C62"/>
    <w:rsid w:val="00271B12"/>
    <w:rsid w:val="0027392A"/>
    <w:rsid w:val="002762BF"/>
    <w:rsid w:val="00280331"/>
    <w:rsid w:val="00280C4A"/>
    <w:rsid w:val="00281347"/>
    <w:rsid w:val="00281ED1"/>
    <w:rsid w:val="00282382"/>
    <w:rsid w:val="002824BE"/>
    <w:rsid w:val="00282828"/>
    <w:rsid w:val="00287CC3"/>
    <w:rsid w:val="00290A4D"/>
    <w:rsid w:val="00294162"/>
    <w:rsid w:val="00294E35"/>
    <w:rsid w:val="002A2E5C"/>
    <w:rsid w:val="002A316B"/>
    <w:rsid w:val="002A3F1A"/>
    <w:rsid w:val="002A4B14"/>
    <w:rsid w:val="002B03AC"/>
    <w:rsid w:val="002B1F29"/>
    <w:rsid w:val="002B2097"/>
    <w:rsid w:val="002B2600"/>
    <w:rsid w:val="002B6786"/>
    <w:rsid w:val="002B7054"/>
    <w:rsid w:val="002B7DBE"/>
    <w:rsid w:val="002C4301"/>
    <w:rsid w:val="002C498B"/>
    <w:rsid w:val="002C4D10"/>
    <w:rsid w:val="002C66FA"/>
    <w:rsid w:val="002D0F3A"/>
    <w:rsid w:val="002D1837"/>
    <w:rsid w:val="002D3E2B"/>
    <w:rsid w:val="002D4C72"/>
    <w:rsid w:val="002D4E58"/>
    <w:rsid w:val="002E052A"/>
    <w:rsid w:val="002E2FE8"/>
    <w:rsid w:val="002E544A"/>
    <w:rsid w:val="002F03B2"/>
    <w:rsid w:val="002F04BE"/>
    <w:rsid w:val="00301207"/>
    <w:rsid w:val="00301C4E"/>
    <w:rsid w:val="00303811"/>
    <w:rsid w:val="00304897"/>
    <w:rsid w:val="003050B6"/>
    <w:rsid w:val="003065ED"/>
    <w:rsid w:val="00311E5D"/>
    <w:rsid w:val="00314890"/>
    <w:rsid w:val="00314915"/>
    <w:rsid w:val="00315805"/>
    <w:rsid w:val="00315AAA"/>
    <w:rsid w:val="00315B30"/>
    <w:rsid w:val="00317391"/>
    <w:rsid w:val="00324DB2"/>
    <w:rsid w:val="003259FD"/>
    <w:rsid w:val="00326BB7"/>
    <w:rsid w:val="00326E60"/>
    <w:rsid w:val="00327E27"/>
    <w:rsid w:val="0033143B"/>
    <w:rsid w:val="0033666D"/>
    <w:rsid w:val="00336763"/>
    <w:rsid w:val="003431D0"/>
    <w:rsid w:val="00347500"/>
    <w:rsid w:val="00347A6D"/>
    <w:rsid w:val="003548CB"/>
    <w:rsid w:val="003614DC"/>
    <w:rsid w:val="00361CE5"/>
    <w:rsid w:val="00362760"/>
    <w:rsid w:val="00363392"/>
    <w:rsid w:val="003649B7"/>
    <w:rsid w:val="00374DDE"/>
    <w:rsid w:val="00375734"/>
    <w:rsid w:val="003758B4"/>
    <w:rsid w:val="00376162"/>
    <w:rsid w:val="0038451E"/>
    <w:rsid w:val="00390A28"/>
    <w:rsid w:val="0039160D"/>
    <w:rsid w:val="00392067"/>
    <w:rsid w:val="00396581"/>
    <w:rsid w:val="003965FE"/>
    <w:rsid w:val="00396C89"/>
    <w:rsid w:val="00397764"/>
    <w:rsid w:val="00397CD9"/>
    <w:rsid w:val="00397E79"/>
    <w:rsid w:val="003B0DC7"/>
    <w:rsid w:val="003B5C02"/>
    <w:rsid w:val="003B6137"/>
    <w:rsid w:val="003B6C8F"/>
    <w:rsid w:val="003B743D"/>
    <w:rsid w:val="003C065D"/>
    <w:rsid w:val="003C173C"/>
    <w:rsid w:val="003C1B5C"/>
    <w:rsid w:val="003C33FB"/>
    <w:rsid w:val="003C5A8C"/>
    <w:rsid w:val="003C6A1A"/>
    <w:rsid w:val="003D2DB8"/>
    <w:rsid w:val="003D337A"/>
    <w:rsid w:val="003D38EE"/>
    <w:rsid w:val="003D59F4"/>
    <w:rsid w:val="003D6EB8"/>
    <w:rsid w:val="003D7CD7"/>
    <w:rsid w:val="003E0AA6"/>
    <w:rsid w:val="003E0F4C"/>
    <w:rsid w:val="003E1DAB"/>
    <w:rsid w:val="003E41CD"/>
    <w:rsid w:val="003F2C2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3F00"/>
    <w:rsid w:val="00435D5B"/>
    <w:rsid w:val="00436A22"/>
    <w:rsid w:val="00440055"/>
    <w:rsid w:val="004403AD"/>
    <w:rsid w:val="00443E89"/>
    <w:rsid w:val="00451048"/>
    <w:rsid w:val="00454B97"/>
    <w:rsid w:val="004559DC"/>
    <w:rsid w:val="004575AD"/>
    <w:rsid w:val="004624D6"/>
    <w:rsid w:val="0046338F"/>
    <w:rsid w:val="004657D2"/>
    <w:rsid w:val="00466598"/>
    <w:rsid w:val="004676B1"/>
    <w:rsid w:val="00467952"/>
    <w:rsid w:val="004768EA"/>
    <w:rsid w:val="00482720"/>
    <w:rsid w:val="004A3499"/>
    <w:rsid w:val="004B0BF6"/>
    <w:rsid w:val="004B42E2"/>
    <w:rsid w:val="004C48E0"/>
    <w:rsid w:val="004C56C5"/>
    <w:rsid w:val="004C72F3"/>
    <w:rsid w:val="004D0680"/>
    <w:rsid w:val="004D1A7D"/>
    <w:rsid w:val="004D7CCC"/>
    <w:rsid w:val="004E06C8"/>
    <w:rsid w:val="004E0960"/>
    <w:rsid w:val="004E3FB7"/>
    <w:rsid w:val="004E5C7F"/>
    <w:rsid w:val="004E6613"/>
    <w:rsid w:val="004E774E"/>
    <w:rsid w:val="004E79AD"/>
    <w:rsid w:val="004F06CC"/>
    <w:rsid w:val="004F394D"/>
    <w:rsid w:val="004F492E"/>
    <w:rsid w:val="004F6F74"/>
    <w:rsid w:val="0050226B"/>
    <w:rsid w:val="005025D4"/>
    <w:rsid w:val="00503E80"/>
    <w:rsid w:val="005054E9"/>
    <w:rsid w:val="005075AF"/>
    <w:rsid w:val="005102BD"/>
    <w:rsid w:val="00512B1D"/>
    <w:rsid w:val="0051331A"/>
    <w:rsid w:val="005156BE"/>
    <w:rsid w:val="00521DC6"/>
    <w:rsid w:val="00531973"/>
    <w:rsid w:val="00532738"/>
    <w:rsid w:val="005334E1"/>
    <w:rsid w:val="005361A1"/>
    <w:rsid w:val="005362A7"/>
    <w:rsid w:val="00536B74"/>
    <w:rsid w:val="00536CB1"/>
    <w:rsid w:val="00543100"/>
    <w:rsid w:val="00544F28"/>
    <w:rsid w:val="00555130"/>
    <w:rsid w:val="00566FB9"/>
    <w:rsid w:val="005678FF"/>
    <w:rsid w:val="00573C4A"/>
    <w:rsid w:val="00574BAF"/>
    <w:rsid w:val="0057599E"/>
    <w:rsid w:val="0057637B"/>
    <w:rsid w:val="00583840"/>
    <w:rsid w:val="005868D2"/>
    <w:rsid w:val="005948F5"/>
    <w:rsid w:val="005A2772"/>
    <w:rsid w:val="005A327B"/>
    <w:rsid w:val="005B3783"/>
    <w:rsid w:val="005B3D52"/>
    <w:rsid w:val="005B4B38"/>
    <w:rsid w:val="005C1FB7"/>
    <w:rsid w:val="005C20EC"/>
    <w:rsid w:val="005C298A"/>
    <w:rsid w:val="005C48AD"/>
    <w:rsid w:val="005D0D43"/>
    <w:rsid w:val="005D6175"/>
    <w:rsid w:val="005D6DBE"/>
    <w:rsid w:val="005E26ED"/>
    <w:rsid w:val="005E2B40"/>
    <w:rsid w:val="005E2C83"/>
    <w:rsid w:val="005F3093"/>
    <w:rsid w:val="005F472A"/>
    <w:rsid w:val="005F48A3"/>
    <w:rsid w:val="005F55E6"/>
    <w:rsid w:val="005F6331"/>
    <w:rsid w:val="00601B14"/>
    <w:rsid w:val="00601C41"/>
    <w:rsid w:val="006040AF"/>
    <w:rsid w:val="006061E7"/>
    <w:rsid w:val="0060728C"/>
    <w:rsid w:val="00607B3E"/>
    <w:rsid w:val="00607DE8"/>
    <w:rsid w:val="0061390C"/>
    <w:rsid w:val="00613B17"/>
    <w:rsid w:val="00613E6F"/>
    <w:rsid w:val="00614655"/>
    <w:rsid w:val="00621440"/>
    <w:rsid w:val="00625E7C"/>
    <w:rsid w:val="00626283"/>
    <w:rsid w:val="00627141"/>
    <w:rsid w:val="00627CAE"/>
    <w:rsid w:val="006302E6"/>
    <w:rsid w:val="00632918"/>
    <w:rsid w:val="00633CAE"/>
    <w:rsid w:val="0063511D"/>
    <w:rsid w:val="00635CB2"/>
    <w:rsid w:val="00640395"/>
    <w:rsid w:val="006407D6"/>
    <w:rsid w:val="00640DDA"/>
    <w:rsid w:val="00650C50"/>
    <w:rsid w:val="0065179C"/>
    <w:rsid w:val="006527D0"/>
    <w:rsid w:val="00652FA9"/>
    <w:rsid w:val="00653936"/>
    <w:rsid w:val="006555C5"/>
    <w:rsid w:val="00655694"/>
    <w:rsid w:val="00655F6F"/>
    <w:rsid w:val="006562AC"/>
    <w:rsid w:val="00657114"/>
    <w:rsid w:val="00661F55"/>
    <w:rsid w:val="00665015"/>
    <w:rsid w:val="00666379"/>
    <w:rsid w:val="0066767E"/>
    <w:rsid w:val="00667E3E"/>
    <w:rsid w:val="00670596"/>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4C62"/>
    <w:rsid w:val="006B5A1A"/>
    <w:rsid w:val="006B6115"/>
    <w:rsid w:val="006B6424"/>
    <w:rsid w:val="006B7CFD"/>
    <w:rsid w:val="006C08C2"/>
    <w:rsid w:val="006C212E"/>
    <w:rsid w:val="006C26ED"/>
    <w:rsid w:val="006C7661"/>
    <w:rsid w:val="006D4794"/>
    <w:rsid w:val="006E0BDE"/>
    <w:rsid w:val="006F1570"/>
    <w:rsid w:val="006F1E14"/>
    <w:rsid w:val="006F5046"/>
    <w:rsid w:val="006F606F"/>
    <w:rsid w:val="006F78F8"/>
    <w:rsid w:val="006F7D66"/>
    <w:rsid w:val="007019BA"/>
    <w:rsid w:val="007070CF"/>
    <w:rsid w:val="00707741"/>
    <w:rsid w:val="00707972"/>
    <w:rsid w:val="00711150"/>
    <w:rsid w:val="007128AF"/>
    <w:rsid w:val="00712B44"/>
    <w:rsid w:val="00713AD0"/>
    <w:rsid w:val="00714EB8"/>
    <w:rsid w:val="00716BCD"/>
    <w:rsid w:val="00720D64"/>
    <w:rsid w:val="00720E1B"/>
    <w:rsid w:val="0072118A"/>
    <w:rsid w:val="007213E5"/>
    <w:rsid w:val="0072174F"/>
    <w:rsid w:val="0072177C"/>
    <w:rsid w:val="007317A7"/>
    <w:rsid w:val="00732F50"/>
    <w:rsid w:val="007339D1"/>
    <w:rsid w:val="00734157"/>
    <w:rsid w:val="00734580"/>
    <w:rsid w:val="00736552"/>
    <w:rsid w:val="00737C90"/>
    <w:rsid w:val="00740FE9"/>
    <w:rsid w:val="00741A2C"/>
    <w:rsid w:val="00743307"/>
    <w:rsid w:val="00747137"/>
    <w:rsid w:val="00750E96"/>
    <w:rsid w:val="007518B1"/>
    <w:rsid w:val="00754C46"/>
    <w:rsid w:val="0075765D"/>
    <w:rsid w:val="00757B27"/>
    <w:rsid w:val="00764294"/>
    <w:rsid w:val="007649A3"/>
    <w:rsid w:val="00765E11"/>
    <w:rsid w:val="0076703A"/>
    <w:rsid w:val="007715C5"/>
    <w:rsid w:val="0077287B"/>
    <w:rsid w:val="007750F4"/>
    <w:rsid w:val="00775598"/>
    <w:rsid w:val="007776CA"/>
    <w:rsid w:val="007830B6"/>
    <w:rsid w:val="007835FD"/>
    <w:rsid w:val="0079724C"/>
    <w:rsid w:val="007A1BB4"/>
    <w:rsid w:val="007A5008"/>
    <w:rsid w:val="007B1E5A"/>
    <w:rsid w:val="007B2C43"/>
    <w:rsid w:val="007C1D61"/>
    <w:rsid w:val="007C52E8"/>
    <w:rsid w:val="007C552F"/>
    <w:rsid w:val="007C63F4"/>
    <w:rsid w:val="007D30EA"/>
    <w:rsid w:val="007D3292"/>
    <w:rsid w:val="007D3954"/>
    <w:rsid w:val="007E0151"/>
    <w:rsid w:val="007E217F"/>
    <w:rsid w:val="007E2C77"/>
    <w:rsid w:val="007E434C"/>
    <w:rsid w:val="007E57E8"/>
    <w:rsid w:val="007E72A0"/>
    <w:rsid w:val="007E7CAC"/>
    <w:rsid w:val="007F1F7F"/>
    <w:rsid w:val="007F575E"/>
    <w:rsid w:val="008121F4"/>
    <w:rsid w:val="008133D3"/>
    <w:rsid w:val="00817A2D"/>
    <w:rsid w:val="00822686"/>
    <w:rsid w:val="008264AD"/>
    <w:rsid w:val="00830749"/>
    <w:rsid w:val="00831EB4"/>
    <w:rsid w:val="00833553"/>
    <w:rsid w:val="00835B05"/>
    <w:rsid w:val="00841521"/>
    <w:rsid w:val="00843997"/>
    <w:rsid w:val="00847C7B"/>
    <w:rsid w:val="00855A93"/>
    <w:rsid w:val="00855F7D"/>
    <w:rsid w:val="00855F97"/>
    <w:rsid w:val="00860AFB"/>
    <w:rsid w:val="00872A11"/>
    <w:rsid w:val="008748CE"/>
    <w:rsid w:val="00876485"/>
    <w:rsid w:val="00882B9D"/>
    <w:rsid w:val="008868DF"/>
    <w:rsid w:val="00891D40"/>
    <w:rsid w:val="00895D90"/>
    <w:rsid w:val="008A082C"/>
    <w:rsid w:val="008A257C"/>
    <w:rsid w:val="008A3A99"/>
    <w:rsid w:val="008A3B17"/>
    <w:rsid w:val="008B0AE6"/>
    <w:rsid w:val="008B39C9"/>
    <w:rsid w:val="008B5497"/>
    <w:rsid w:val="008B6C2E"/>
    <w:rsid w:val="008C1782"/>
    <w:rsid w:val="008C48F6"/>
    <w:rsid w:val="008C6083"/>
    <w:rsid w:val="008E009B"/>
    <w:rsid w:val="008E1F47"/>
    <w:rsid w:val="008F0BA8"/>
    <w:rsid w:val="008F464C"/>
    <w:rsid w:val="00901593"/>
    <w:rsid w:val="009025D4"/>
    <w:rsid w:val="009055FD"/>
    <w:rsid w:val="009056E2"/>
    <w:rsid w:val="00906B46"/>
    <w:rsid w:val="00915312"/>
    <w:rsid w:val="00917FD2"/>
    <w:rsid w:val="00921288"/>
    <w:rsid w:val="009304CA"/>
    <w:rsid w:val="0093060F"/>
    <w:rsid w:val="009324BA"/>
    <w:rsid w:val="00935420"/>
    <w:rsid w:val="00936180"/>
    <w:rsid w:val="00944834"/>
    <w:rsid w:val="00944A01"/>
    <w:rsid w:val="00944B62"/>
    <w:rsid w:val="00945C7B"/>
    <w:rsid w:val="009470AF"/>
    <w:rsid w:val="009476CA"/>
    <w:rsid w:val="0095100C"/>
    <w:rsid w:val="0095160D"/>
    <w:rsid w:val="00951B1D"/>
    <w:rsid w:val="00951DE8"/>
    <w:rsid w:val="00954532"/>
    <w:rsid w:val="00954DD7"/>
    <w:rsid w:val="0095676E"/>
    <w:rsid w:val="00956D8C"/>
    <w:rsid w:val="00970B74"/>
    <w:rsid w:val="00971AC8"/>
    <w:rsid w:val="009759D6"/>
    <w:rsid w:val="00980831"/>
    <w:rsid w:val="0098186A"/>
    <w:rsid w:val="00983D3E"/>
    <w:rsid w:val="009865B9"/>
    <w:rsid w:val="00986974"/>
    <w:rsid w:val="00986BC7"/>
    <w:rsid w:val="0099240F"/>
    <w:rsid w:val="00993017"/>
    <w:rsid w:val="00993997"/>
    <w:rsid w:val="00996BEA"/>
    <w:rsid w:val="009A0879"/>
    <w:rsid w:val="009A34C4"/>
    <w:rsid w:val="009A4937"/>
    <w:rsid w:val="009B750D"/>
    <w:rsid w:val="009C61B5"/>
    <w:rsid w:val="009C729B"/>
    <w:rsid w:val="009C7961"/>
    <w:rsid w:val="009D1E85"/>
    <w:rsid w:val="009D22C4"/>
    <w:rsid w:val="009D3026"/>
    <w:rsid w:val="009D78CF"/>
    <w:rsid w:val="009E08FC"/>
    <w:rsid w:val="009E33A9"/>
    <w:rsid w:val="009E3CED"/>
    <w:rsid w:val="009E4376"/>
    <w:rsid w:val="009E78AF"/>
    <w:rsid w:val="009F34EB"/>
    <w:rsid w:val="00A02A1E"/>
    <w:rsid w:val="00A07F94"/>
    <w:rsid w:val="00A17570"/>
    <w:rsid w:val="00A2147E"/>
    <w:rsid w:val="00A25B81"/>
    <w:rsid w:val="00A2624A"/>
    <w:rsid w:val="00A265D7"/>
    <w:rsid w:val="00A33567"/>
    <w:rsid w:val="00A34BA9"/>
    <w:rsid w:val="00A406B8"/>
    <w:rsid w:val="00A41676"/>
    <w:rsid w:val="00A426B6"/>
    <w:rsid w:val="00A43D76"/>
    <w:rsid w:val="00A449A0"/>
    <w:rsid w:val="00A5266B"/>
    <w:rsid w:val="00A526B7"/>
    <w:rsid w:val="00A52BAB"/>
    <w:rsid w:val="00A52C7C"/>
    <w:rsid w:val="00A532BE"/>
    <w:rsid w:val="00A563E5"/>
    <w:rsid w:val="00A61D78"/>
    <w:rsid w:val="00A654AF"/>
    <w:rsid w:val="00A662AA"/>
    <w:rsid w:val="00A67415"/>
    <w:rsid w:val="00A6752F"/>
    <w:rsid w:val="00A67754"/>
    <w:rsid w:val="00A706D2"/>
    <w:rsid w:val="00A7628D"/>
    <w:rsid w:val="00A763CE"/>
    <w:rsid w:val="00A76EA1"/>
    <w:rsid w:val="00A773FD"/>
    <w:rsid w:val="00A81BDD"/>
    <w:rsid w:val="00A81FCA"/>
    <w:rsid w:val="00A8283F"/>
    <w:rsid w:val="00A86913"/>
    <w:rsid w:val="00A877AF"/>
    <w:rsid w:val="00A92326"/>
    <w:rsid w:val="00A93221"/>
    <w:rsid w:val="00A93CB5"/>
    <w:rsid w:val="00A93E84"/>
    <w:rsid w:val="00A96EE8"/>
    <w:rsid w:val="00A970B0"/>
    <w:rsid w:val="00AA12D3"/>
    <w:rsid w:val="00AA2B0C"/>
    <w:rsid w:val="00AA3657"/>
    <w:rsid w:val="00AA517E"/>
    <w:rsid w:val="00AA5F72"/>
    <w:rsid w:val="00AA653D"/>
    <w:rsid w:val="00AB33C3"/>
    <w:rsid w:val="00AB5511"/>
    <w:rsid w:val="00AB5FF9"/>
    <w:rsid w:val="00AC4755"/>
    <w:rsid w:val="00AC6BE2"/>
    <w:rsid w:val="00AC79B9"/>
    <w:rsid w:val="00AD147B"/>
    <w:rsid w:val="00AD2C30"/>
    <w:rsid w:val="00AD390C"/>
    <w:rsid w:val="00AD4AD4"/>
    <w:rsid w:val="00AD60C9"/>
    <w:rsid w:val="00AD737F"/>
    <w:rsid w:val="00AD7FAE"/>
    <w:rsid w:val="00AE25FB"/>
    <w:rsid w:val="00AE40A5"/>
    <w:rsid w:val="00AE50DA"/>
    <w:rsid w:val="00AE7E0E"/>
    <w:rsid w:val="00AF2383"/>
    <w:rsid w:val="00AF272A"/>
    <w:rsid w:val="00AF28A2"/>
    <w:rsid w:val="00AF5A03"/>
    <w:rsid w:val="00AF7DE7"/>
    <w:rsid w:val="00B01066"/>
    <w:rsid w:val="00B01E5D"/>
    <w:rsid w:val="00B0301A"/>
    <w:rsid w:val="00B0452D"/>
    <w:rsid w:val="00B0469A"/>
    <w:rsid w:val="00B05F55"/>
    <w:rsid w:val="00B10211"/>
    <w:rsid w:val="00B11880"/>
    <w:rsid w:val="00B11D92"/>
    <w:rsid w:val="00B141EE"/>
    <w:rsid w:val="00B16F69"/>
    <w:rsid w:val="00B20E1D"/>
    <w:rsid w:val="00B21A3B"/>
    <w:rsid w:val="00B21CC5"/>
    <w:rsid w:val="00B23004"/>
    <w:rsid w:val="00B23116"/>
    <w:rsid w:val="00B23DDD"/>
    <w:rsid w:val="00B24E19"/>
    <w:rsid w:val="00B370F6"/>
    <w:rsid w:val="00B377A8"/>
    <w:rsid w:val="00B42271"/>
    <w:rsid w:val="00B44885"/>
    <w:rsid w:val="00B45123"/>
    <w:rsid w:val="00B46CA0"/>
    <w:rsid w:val="00B50D23"/>
    <w:rsid w:val="00B52725"/>
    <w:rsid w:val="00B56022"/>
    <w:rsid w:val="00B60A8E"/>
    <w:rsid w:val="00B61114"/>
    <w:rsid w:val="00B6213C"/>
    <w:rsid w:val="00B63435"/>
    <w:rsid w:val="00B64BF7"/>
    <w:rsid w:val="00B64E91"/>
    <w:rsid w:val="00B65524"/>
    <w:rsid w:val="00B667B2"/>
    <w:rsid w:val="00B80970"/>
    <w:rsid w:val="00B84397"/>
    <w:rsid w:val="00B873D0"/>
    <w:rsid w:val="00B876C2"/>
    <w:rsid w:val="00B87A70"/>
    <w:rsid w:val="00B91399"/>
    <w:rsid w:val="00B91EAA"/>
    <w:rsid w:val="00B9239D"/>
    <w:rsid w:val="00B930C4"/>
    <w:rsid w:val="00B93C88"/>
    <w:rsid w:val="00B94A4D"/>
    <w:rsid w:val="00B96243"/>
    <w:rsid w:val="00B9744E"/>
    <w:rsid w:val="00B9778C"/>
    <w:rsid w:val="00B97EE9"/>
    <w:rsid w:val="00BA235F"/>
    <w:rsid w:val="00BA45C3"/>
    <w:rsid w:val="00BA5E37"/>
    <w:rsid w:val="00BA7D5F"/>
    <w:rsid w:val="00BB11BC"/>
    <w:rsid w:val="00BB5A44"/>
    <w:rsid w:val="00BB5BFC"/>
    <w:rsid w:val="00BC545C"/>
    <w:rsid w:val="00BD01F7"/>
    <w:rsid w:val="00BD2445"/>
    <w:rsid w:val="00BD4B75"/>
    <w:rsid w:val="00BD4E28"/>
    <w:rsid w:val="00BD5D83"/>
    <w:rsid w:val="00BE1F60"/>
    <w:rsid w:val="00BE2572"/>
    <w:rsid w:val="00BE278E"/>
    <w:rsid w:val="00BE4642"/>
    <w:rsid w:val="00BE4A52"/>
    <w:rsid w:val="00BE5659"/>
    <w:rsid w:val="00BF15FF"/>
    <w:rsid w:val="00BF51EE"/>
    <w:rsid w:val="00BF721E"/>
    <w:rsid w:val="00BF7956"/>
    <w:rsid w:val="00C02070"/>
    <w:rsid w:val="00C02A9F"/>
    <w:rsid w:val="00C05340"/>
    <w:rsid w:val="00C0790A"/>
    <w:rsid w:val="00C116AB"/>
    <w:rsid w:val="00C145EE"/>
    <w:rsid w:val="00C1477C"/>
    <w:rsid w:val="00C149D9"/>
    <w:rsid w:val="00C17076"/>
    <w:rsid w:val="00C21B79"/>
    <w:rsid w:val="00C231CE"/>
    <w:rsid w:val="00C25494"/>
    <w:rsid w:val="00C320F8"/>
    <w:rsid w:val="00C33673"/>
    <w:rsid w:val="00C3636D"/>
    <w:rsid w:val="00C41923"/>
    <w:rsid w:val="00C458F5"/>
    <w:rsid w:val="00C478B5"/>
    <w:rsid w:val="00C53DA4"/>
    <w:rsid w:val="00C547D1"/>
    <w:rsid w:val="00C54AE0"/>
    <w:rsid w:val="00C55618"/>
    <w:rsid w:val="00C55A27"/>
    <w:rsid w:val="00C60356"/>
    <w:rsid w:val="00C640FC"/>
    <w:rsid w:val="00C65EC9"/>
    <w:rsid w:val="00C673B2"/>
    <w:rsid w:val="00C731E3"/>
    <w:rsid w:val="00C74674"/>
    <w:rsid w:val="00C7472B"/>
    <w:rsid w:val="00C804A2"/>
    <w:rsid w:val="00C806B2"/>
    <w:rsid w:val="00C82BD7"/>
    <w:rsid w:val="00C83199"/>
    <w:rsid w:val="00C85BBB"/>
    <w:rsid w:val="00C95773"/>
    <w:rsid w:val="00C963E0"/>
    <w:rsid w:val="00C9717B"/>
    <w:rsid w:val="00C97C42"/>
    <w:rsid w:val="00CA0F42"/>
    <w:rsid w:val="00CA5B14"/>
    <w:rsid w:val="00CA78C3"/>
    <w:rsid w:val="00CB7163"/>
    <w:rsid w:val="00CB7187"/>
    <w:rsid w:val="00CC1DDD"/>
    <w:rsid w:val="00CC3D35"/>
    <w:rsid w:val="00CC5E27"/>
    <w:rsid w:val="00CD0491"/>
    <w:rsid w:val="00CE1002"/>
    <w:rsid w:val="00CE17A5"/>
    <w:rsid w:val="00CE1EBF"/>
    <w:rsid w:val="00CE2955"/>
    <w:rsid w:val="00CE2FD4"/>
    <w:rsid w:val="00CE4DB2"/>
    <w:rsid w:val="00CE77FE"/>
    <w:rsid w:val="00CF1520"/>
    <w:rsid w:val="00CF476A"/>
    <w:rsid w:val="00CF577D"/>
    <w:rsid w:val="00CF5E36"/>
    <w:rsid w:val="00CF687B"/>
    <w:rsid w:val="00CF777A"/>
    <w:rsid w:val="00D05B7F"/>
    <w:rsid w:val="00D060EB"/>
    <w:rsid w:val="00D07170"/>
    <w:rsid w:val="00D10C1C"/>
    <w:rsid w:val="00D12E1D"/>
    <w:rsid w:val="00D157D2"/>
    <w:rsid w:val="00D222B0"/>
    <w:rsid w:val="00D242D9"/>
    <w:rsid w:val="00D25838"/>
    <w:rsid w:val="00D26665"/>
    <w:rsid w:val="00D323A9"/>
    <w:rsid w:val="00D342DF"/>
    <w:rsid w:val="00D3673C"/>
    <w:rsid w:val="00D41220"/>
    <w:rsid w:val="00D41B27"/>
    <w:rsid w:val="00D41D28"/>
    <w:rsid w:val="00D44406"/>
    <w:rsid w:val="00D445AA"/>
    <w:rsid w:val="00D448E3"/>
    <w:rsid w:val="00D44AC7"/>
    <w:rsid w:val="00D4792F"/>
    <w:rsid w:val="00D521B0"/>
    <w:rsid w:val="00D52AE9"/>
    <w:rsid w:val="00D558CF"/>
    <w:rsid w:val="00D612CD"/>
    <w:rsid w:val="00D66DD2"/>
    <w:rsid w:val="00D72426"/>
    <w:rsid w:val="00D74F43"/>
    <w:rsid w:val="00D762CD"/>
    <w:rsid w:val="00D8672C"/>
    <w:rsid w:val="00D879A4"/>
    <w:rsid w:val="00D936AE"/>
    <w:rsid w:val="00D93D43"/>
    <w:rsid w:val="00D952D8"/>
    <w:rsid w:val="00D95463"/>
    <w:rsid w:val="00D95679"/>
    <w:rsid w:val="00D9614D"/>
    <w:rsid w:val="00DA162F"/>
    <w:rsid w:val="00DA2CF0"/>
    <w:rsid w:val="00DA34F5"/>
    <w:rsid w:val="00DA44D3"/>
    <w:rsid w:val="00DA7219"/>
    <w:rsid w:val="00DB20FD"/>
    <w:rsid w:val="00DB572F"/>
    <w:rsid w:val="00DB620A"/>
    <w:rsid w:val="00DB6903"/>
    <w:rsid w:val="00DB7DE8"/>
    <w:rsid w:val="00DC123B"/>
    <w:rsid w:val="00DC25CE"/>
    <w:rsid w:val="00DC54AD"/>
    <w:rsid w:val="00DC763D"/>
    <w:rsid w:val="00DD0BB5"/>
    <w:rsid w:val="00DD533D"/>
    <w:rsid w:val="00DE18C7"/>
    <w:rsid w:val="00DE37A3"/>
    <w:rsid w:val="00DE52AD"/>
    <w:rsid w:val="00DF0328"/>
    <w:rsid w:val="00DF38FB"/>
    <w:rsid w:val="00DF399D"/>
    <w:rsid w:val="00DF5671"/>
    <w:rsid w:val="00DF71FB"/>
    <w:rsid w:val="00DF75DF"/>
    <w:rsid w:val="00E00B44"/>
    <w:rsid w:val="00E015C8"/>
    <w:rsid w:val="00E054F0"/>
    <w:rsid w:val="00E06C7B"/>
    <w:rsid w:val="00E07F3E"/>
    <w:rsid w:val="00E10631"/>
    <w:rsid w:val="00E106BF"/>
    <w:rsid w:val="00E11629"/>
    <w:rsid w:val="00E14BFA"/>
    <w:rsid w:val="00E14FDF"/>
    <w:rsid w:val="00E20A05"/>
    <w:rsid w:val="00E20A31"/>
    <w:rsid w:val="00E2279E"/>
    <w:rsid w:val="00E2409F"/>
    <w:rsid w:val="00E30757"/>
    <w:rsid w:val="00E3181C"/>
    <w:rsid w:val="00E36EDD"/>
    <w:rsid w:val="00E441DD"/>
    <w:rsid w:val="00E50AAD"/>
    <w:rsid w:val="00E51079"/>
    <w:rsid w:val="00E51C4F"/>
    <w:rsid w:val="00E542EA"/>
    <w:rsid w:val="00E572E5"/>
    <w:rsid w:val="00E611E4"/>
    <w:rsid w:val="00E614FC"/>
    <w:rsid w:val="00E62A2B"/>
    <w:rsid w:val="00E64C4D"/>
    <w:rsid w:val="00E66055"/>
    <w:rsid w:val="00E7090F"/>
    <w:rsid w:val="00E77A19"/>
    <w:rsid w:val="00E8106E"/>
    <w:rsid w:val="00E83A7C"/>
    <w:rsid w:val="00E85228"/>
    <w:rsid w:val="00E925A2"/>
    <w:rsid w:val="00E97207"/>
    <w:rsid w:val="00EA4ACC"/>
    <w:rsid w:val="00EA4C21"/>
    <w:rsid w:val="00EA5ACC"/>
    <w:rsid w:val="00EB0AA2"/>
    <w:rsid w:val="00EB100E"/>
    <w:rsid w:val="00EB2F5E"/>
    <w:rsid w:val="00EB7E28"/>
    <w:rsid w:val="00EB7F48"/>
    <w:rsid w:val="00EC22A8"/>
    <w:rsid w:val="00EC71A0"/>
    <w:rsid w:val="00EC73A1"/>
    <w:rsid w:val="00ED47B1"/>
    <w:rsid w:val="00ED5B1E"/>
    <w:rsid w:val="00EE0EDC"/>
    <w:rsid w:val="00EE235C"/>
    <w:rsid w:val="00EE2576"/>
    <w:rsid w:val="00EE272B"/>
    <w:rsid w:val="00EE4623"/>
    <w:rsid w:val="00EE4CDC"/>
    <w:rsid w:val="00EE7BAE"/>
    <w:rsid w:val="00EF2F06"/>
    <w:rsid w:val="00EF529A"/>
    <w:rsid w:val="00EF626B"/>
    <w:rsid w:val="00EF69A4"/>
    <w:rsid w:val="00F00F34"/>
    <w:rsid w:val="00F023CE"/>
    <w:rsid w:val="00F03457"/>
    <w:rsid w:val="00F04BBE"/>
    <w:rsid w:val="00F06E9D"/>
    <w:rsid w:val="00F07185"/>
    <w:rsid w:val="00F123C0"/>
    <w:rsid w:val="00F212C3"/>
    <w:rsid w:val="00F21DF2"/>
    <w:rsid w:val="00F23659"/>
    <w:rsid w:val="00F252C6"/>
    <w:rsid w:val="00F30473"/>
    <w:rsid w:val="00F32556"/>
    <w:rsid w:val="00F4286F"/>
    <w:rsid w:val="00F44003"/>
    <w:rsid w:val="00F46E9C"/>
    <w:rsid w:val="00F4706B"/>
    <w:rsid w:val="00F473AE"/>
    <w:rsid w:val="00F47987"/>
    <w:rsid w:val="00F516AA"/>
    <w:rsid w:val="00F52B6C"/>
    <w:rsid w:val="00F5663C"/>
    <w:rsid w:val="00F56D33"/>
    <w:rsid w:val="00F67121"/>
    <w:rsid w:val="00F721AF"/>
    <w:rsid w:val="00F72340"/>
    <w:rsid w:val="00F739DD"/>
    <w:rsid w:val="00F73AD5"/>
    <w:rsid w:val="00F73BE5"/>
    <w:rsid w:val="00F744A9"/>
    <w:rsid w:val="00F7673C"/>
    <w:rsid w:val="00F769F2"/>
    <w:rsid w:val="00F8251C"/>
    <w:rsid w:val="00F84646"/>
    <w:rsid w:val="00F8647F"/>
    <w:rsid w:val="00F8706B"/>
    <w:rsid w:val="00F916F5"/>
    <w:rsid w:val="00F92F09"/>
    <w:rsid w:val="00F97200"/>
    <w:rsid w:val="00F97320"/>
    <w:rsid w:val="00FA0727"/>
    <w:rsid w:val="00FA33EB"/>
    <w:rsid w:val="00FA5265"/>
    <w:rsid w:val="00FA5A0D"/>
    <w:rsid w:val="00FA6F10"/>
    <w:rsid w:val="00FB203E"/>
    <w:rsid w:val="00FB3074"/>
    <w:rsid w:val="00FB3420"/>
    <w:rsid w:val="00FB4E1E"/>
    <w:rsid w:val="00FB5100"/>
    <w:rsid w:val="00FB5C12"/>
    <w:rsid w:val="00FC01FD"/>
    <w:rsid w:val="00FC0E32"/>
    <w:rsid w:val="00FC2BA4"/>
    <w:rsid w:val="00FC3E4C"/>
    <w:rsid w:val="00FC425A"/>
    <w:rsid w:val="00FC4794"/>
    <w:rsid w:val="00FC73B3"/>
    <w:rsid w:val="00FC73DB"/>
    <w:rsid w:val="00FD01E7"/>
    <w:rsid w:val="00FD095A"/>
    <w:rsid w:val="00FD4C0D"/>
    <w:rsid w:val="00FD51DF"/>
    <w:rsid w:val="00FD6462"/>
    <w:rsid w:val="00FD74A7"/>
    <w:rsid w:val="00FD7558"/>
    <w:rsid w:val="00FE0639"/>
    <w:rsid w:val="00FE2C43"/>
    <w:rsid w:val="00FE2CD2"/>
    <w:rsid w:val="00FE33FB"/>
    <w:rsid w:val="00FE4731"/>
    <w:rsid w:val="00FE7509"/>
    <w:rsid w:val="00FE7B0E"/>
    <w:rsid w:val="00FF1BA1"/>
    <w:rsid w:val="00FF34C3"/>
    <w:rsid w:val="00FF45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35FD"/>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35FD"/>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 w:type="character" w:styleId="UnresolvedMention">
    <w:name w:val="Unresolved Mention"/>
    <w:basedOn w:val="DefaultParagraphFont"/>
    <w:uiPriority w:val="99"/>
    <w:semiHidden/>
    <w:unhideWhenUsed/>
    <w:rsid w:val="00FF34C3"/>
    <w:rPr>
      <w:color w:val="808080"/>
      <w:shd w:val="clear" w:color="auto" w:fill="E6E6E6"/>
    </w:rPr>
  </w:style>
  <w:style w:type="paragraph" w:styleId="NormalWeb">
    <w:name w:val="Normal (Web)"/>
    <w:basedOn w:val="Normal"/>
    <w:uiPriority w:val="99"/>
    <w:semiHidden/>
    <w:unhideWhenUsed/>
    <w:rsid w:val="00363392"/>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63392"/>
    <w:rPr>
      <w:b/>
      <w:bCs/>
    </w:rPr>
  </w:style>
  <w:style w:type="character" w:styleId="Emphasis">
    <w:name w:val="Emphasis"/>
    <w:basedOn w:val="DefaultParagraphFont"/>
    <w:uiPriority w:val="20"/>
    <w:qFormat/>
    <w:rsid w:val="00EF62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609">
      <w:bodyDiv w:val="1"/>
      <w:marLeft w:val="0"/>
      <w:marRight w:val="0"/>
      <w:marTop w:val="0"/>
      <w:marBottom w:val="0"/>
      <w:divBdr>
        <w:top w:val="none" w:sz="0" w:space="0" w:color="auto"/>
        <w:left w:val="none" w:sz="0" w:space="0" w:color="auto"/>
        <w:bottom w:val="none" w:sz="0" w:space="0" w:color="auto"/>
        <w:right w:val="none" w:sz="0" w:space="0" w:color="auto"/>
      </w:divBdr>
    </w:div>
    <w:div w:id="20984608">
      <w:bodyDiv w:val="1"/>
      <w:marLeft w:val="0"/>
      <w:marRight w:val="0"/>
      <w:marTop w:val="0"/>
      <w:marBottom w:val="0"/>
      <w:divBdr>
        <w:top w:val="none" w:sz="0" w:space="0" w:color="auto"/>
        <w:left w:val="none" w:sz="0" w:space="0" w:color="auto"/>
        <w:bottom w:val="none" w:sz="0" w:space="0" w:color="auto"/>
        <w:right w:val="none" w:sz="0" w:space="0" w:color="auto"/>
      </w:divBdr>
    </w:div>
    <w:div w:id="91978689">
      <w:bodyDiv w:val="1"/>
      <w:marLeft w:val="0"/>
      <w:marRight w:val="0"/>
      <w:marTop w:val="0"/>
      <w:marBottom w:val="0"/>
      <w:divBdr>
        <w:top w:val="none" w:sz="0" w:space="0" w:color="auto"/>
        <w:left w:val="none" w:sz="0" w:space="0" w:color="auto"/>
        <w:bottom w:val="none" w:sz="0" w:space="0" w:color="auto"/>
        <w:right w:val="none" w:sz="0" w:space="0" w:color="auto"/>
      </w:divBdr>
    </w:div>
    <w:div w:id="106773228">
      <w:bodyDiv w:val="1"/>
      <w:marLeft w:val="0"/>
      <w:marRight w:val="0"/>
      <w:marTop w:val="0"/>
      <w:marBottom w:val="0"/>
      <w:divBdr>
        <w:top w:val="none" w:sz="0" w:space="0" w:color="auto"/>
        <w:left w:val="none" w:sz="0" w:space="0" w:color="auto"/>
        <w:bottom w:val="none" w:sz="0" w:space="0" w:color="auto"/>
        <w:right w:val="none" w:sz="0" w:space="0" w:color="auto"/>
      </w:divBdr>
      <w:divsChild>
        <w:div w:id="1469202042">
          <w:marLeft w:val="677"/>
          <w:marRight w:val="0"/>
          <w:marTop w:val="0"/>
          <w:marBottom w:val="0"/>
          <w:divBdr>
            <w:top w:val="none" w:sz="0" w:space="0" w:color="auto"/>
            <w:left w:val="none" w:sz="0" w:space="0" w:color="auto"/>
            <w:bottom w:val="none" w:sz="0" w:space="0" w:color="auto"/>
            <w:right w:val="none" w:sz="0" w:space="0" w:color="auto"/>
          </w:divBdr>
        </w:div>
        <w:div w:id="1043138156">
          <w:marLeft w:val="677"/>
          <w:marRight w:val="0"/>
          <w:marTop w:val="0"/>
          <w:marBottom w:val="0"/>
          <w:divBdr>
            <w:top w:val="none" w:sz="0" w:space="0" w:color="auto"/>
            <w:left w:val="none" w:sz="0" w:space="0" w:color="auto"/>
            <w:bottom w:val="none" w:sz="0" w:space="0" w:color="auto"/>
            <w:right w:val="none" w:sz="0" w:space="0" w:color="auto"/>
          </w:divBdr>
        </w:div>
        <w:div w:id="1247420403">
          <w:marLeft w:val="677"/>
          <w:marRight w:val="0"/>
          <w:marTop w:val="0"/>
          <w:marBottom w:val="0"/>
          <w:divBdr>
            <w:top w:val="none" w:sz="0" w:space="0" w:color="auto"/>
            <w:left w:val="none" w:sz="0" w:space="0" w:color="auto"/>
            <w:bottom w:val="none" w:sz="0" w:space="0" w:color="auto"/>
            <w:right w:val="none" w:sz="0" w:space="0" w:color="auto"/>
          </w:divBdr>
        </w:div>
        <w:div w:id="1647004854">
          <w:marLeft w:val="677"/>
          <w:marRight w:val="0"/>
          <w:marTop w:val="0"/>
          <w:marBottom w:val="0"/>
          <w:divBdr>
            <w:top w:val="none" w:sz="0" w:space="0" w:color="auto"/>
            <w:left w:val="none" w:sz="0" w:space="0" w:color="auto"/>
            <w:bottom w:val="none" w:sz="0" w:space="0" w:color="auto"/>
            <w:right w:val="none" w:sz="0" w:space="0" w:color="auto"/>
          </w:divBdr>
        </w:div>
        <w:div w:id="1012146671">
          <w:marLeft w:val="677"/>
          <w:marRight w:val="0"/>
          <w:marTop w:val="0"/>
          <w:marBottom w:val="0"/>
          <w:divBdr>
            <w:top w:val="none" w:sz="0" w:space="0" w:color="auto"/>
            <w:left w:val="none" w:sz="0" w:space="0" w:color="auto"/>
            <w:bottom w:val="none" w:sz="0" w:space="0" w:color="auto"/>
            <w:right w:val="none" w:sz="0" w:space="0" w:color="auto"/>
          </w:divBdr>
        </w:div>
        <w:div w:id="1943024355">
          <w:marLeft w:val="677"/>
          <w:marRight w:val="0"/>
          <w:marTop w:val="0"/>
          <w:marBottom w:val="0"/>
          <w:divBdr>
            <w:top w:val="none" w:sz="0" w:space="0" w:color="auto"/>
            <w:left w:val="none" w:sz="0" w:space="0" w:color="auto"/>
            <w:bottom w:val="none" w:sz="0" w:space="0" w:color="auto"/>
            <w:right w:val="none" w:sz="0" w:space="0" w:color="auto"/>
          </w:divBdr>
        </w:div>
        <w:div w:id="1611623219">
          <w:marLeft w:val="677"/>
          <w:marRight w:val="0"/>
          <w:marTop w:val="0"/>
          <w:marBottom w:val="0"/>
          <w:divBdr>
            <w:top w:val="none" w:sz="0" w:space="0" w:color="auto"/>
            <w:left w:val="none" w:sz="0" w:space="0" w:color="auto"/>
            <w:bottom w:val="none" w:sz="0" w:space="0" w:color="auto"/>
            <w:right w:val="none" w:sz="0" w:space="0" w:color="auto"/>
          </w:divBdr>
        </w:div>
        <w:div w:id="945036096">
          <w:marLeft w:val="677"/>
          <w:marRight w:val="0"/>
          <w:marTop w:val="0"/>
          <w:marBottom w:val="0"/>
          <w:divBdr>
            <w:top w:val="none" w:sz="0" w:space="0" w:color="auto"/>
            <w:left w:val="none" w:sz="0" w:space="0" w:color="auto"/>
            <w:bottom w:val="none" w:sz="0" w:space="0" w:color="auto"/>
            <w:right w:val="none" w:sz="0" w:space="0" w:color="auto"/>
          </w:divBdr>
        </w:div>
      </w:divsChild>
    </w:div>
    <w:div w:id="114835949">
      <w:bodyDiv w:val="1"/>
      <w:marLeft w:val="0"/>
      <w:marRight w:val="0"/>
      <w:marTop w:val="0"/>
      <w:marBottom w:val="0"/>
      <w:divBdr>
        <w:top w:val="none" w:sz="0" w:space="0" w:color="auto"/>
        <w:left w:val="none" w:sz="0" w:space="0" w:color="auto"/>
        <w:bottom w:val="none" w:sz="0" w:space="0" w:color="auto"/>
        <w:right w:val="none" w:sz="0" w:space="0" w:color="auto"/>
      </w:divBdr>
    </w:div>
    <w:div w:id="116071442">
      <w:bodyDiv w:val="1"/>
      <w:marLeft w:val="0"/>
      <w:marRight w:val="0"/>
      <w:marTop w:val="0"/>
      <w:marBottom w:val="0"/>
      <w:divBdr>
        <w:top w:val="none" w:sz="0" w:space="0" w:color="auto"/>
        <w:left w:val="none" w:sz="0" w:space="0" w:color="auto"/>
        <w:bottom w:val="none" w:sz="0" w:space="0" w:color="auto"/>
        <w:right w:val="none" w:sz="0" w:space="0" w:color="auto"/>
      </w:divBdr>
    </w:div>
    <w:div w:id="139350074">
      <w:bodyDiv w:val="1"/>
      <w:marLeft w:val="0"/>
      <w:marRight w:val="0"/>
      <w:marTop w:val="0"/>
      <w:marBottom w:val="0"/>
      <w:divBdr>
        <w:top w:val="none" w:sz="0" w:space="0" w:color="auto"/>
        <w:left w:val="none" w:sz="0" w:space="0" w:color="auto"/>
        <w:bottom w:val="none" w:sz="0" w:space="0" w:color="auto"/>
        <w:right w:val="none" w:sz="0" w:space="0" w:color="auto"/>
      </w:divBdr>
      <w:divsChild>
        <w:div w:id="2067029467">
          <w:marLeft w:val="677"/>
          <w:marRight w:val="0"/>
          <w:marTop w:val="0"/>
          <w:marBottom w:val="0"/>
          <w:divBdr>
            <w:top w:val="none" w:sz="0" w:space="0" w:color="auto"/>
            <w:left w:val="none" w:sz="0" w:space="0" w:color="auto"/>
            <w:bottom w:val="none" w:sz="0" w:space="0" w:color="auto"/>
            <w:right w:val="none" w:sz="0" w:space="0" w:color="auto"/>
          </w:divBdr>
        </w:div>
        <w:div w:id="1539930420">
          <w:marLeft w:val="677"/>
          <w:marRight w:val="0"/>
          <w:marTop w:val="0"/>
          <w:marBottom w:val="0"/>
          <w:divBdr>
            <w:top w:val="none" w:sz="0" w:space="0" w:color="auto"/>
            <w:left w:val="none" w:sz="0" w:space="0" w:color="auto"/>
            <w:bottom w:val="none" w:sz="0" w:space="0" w:color="auto"/>
            <w:right w:val="none" w:sz="0" w:space="0" w:color="auto"/>
          </w:divBdr>
        </w:div>
        <w:div w:id="1741782133">
          <w:marLeft w:val="677"/>
          <w:marRight w:val="0"/>
          <w:marTop w:val="0"/>
          <w:marBottom w:val="0"/>
          <w:divBdr>
            <w:top w:val="none" w:sz="0" w:space="0" w:color="auto"/>
            <w:left w:val="none" w:sz="0" w:space="0" w:color="auto"/>
            <w:bottom w:val="none" w:sz="0" w:space="0" w:color="auto"/>
            <w:right w:val="none" w:sz="0" w:space="0" w:color="auto"/>
          </w:divBdr>
        </w:div>
        <w:div w:id="594478087">
          <w:marLeft w:val="677"/>
          <w:marRight w:val="0"/>
          <w:marTop w:val="0"/>
          <w:marBottom w:val="0"/>
          <w:divBdr>
            <w:top w:val="none" w:sz="0" w:space="0" w:color="auto"/>
            <w:left w:val="none" w:sz="0" w:space="0" w:color="auto"/>
            <w:bottom w:val="none" w:sz="0" w:space="0" w:color="auto"/>
            <w:right w:val="none" w:sz="0" w:space="0" w:color="auto"/>
          </w:divBdr>
        </w:div>
        <w:div w:id="643854824">
          <w:marLeft w:val="677"/>
          <w:marRight w:val="0"/>
          <w:marTop w:val="0"/>
          <w:marBottom w:val="0"/>
          <w:divBdr>
            <w:top w:val="none" w:sz="0" w:space="0" w:color="auto"/>
            <w:left w:val="none" w:sz="0" w:space="0" w:color="auto"/>
            <w:bottom w:val="none" w:sz="0" w:space="0" w:color="auto"/>
            <w:right w:val="none" w:sz="0" w:space="0" w:color="auto"/>
          </w:divBdr>
        </w:div>
      </w:divsChild>
    </w:div>
    <w:div w:id="155146440">
      <w:bodyDiv w:val="1"/>
      <w:marLeft w:val="0"/>
      <w:marRight w:val="0"/>
      <w:marTop w:val="0"/>
      <w:marBottom w:val="0"/>
      <w:divBdr>
        <w:top w:val="none" w:sz="0" w:space="0" w:color="auto"/>
        <w:left w:val="none" w:sz="0" w:space="0" w:color="auto"/>
        <w:bottom w:val="none" w:sz="0" w:space="0" w:color="auto"/>
        <w:right w:val="none" w:sz="0" w:space="0" w:color="auto"/>
      </w:divBdr>
      <w:divsChild>
        <w:div w:id="1585450287">
          <w:marLeft w:val="1901"/>
          <w:marRight w:val="0"/>
          <w:marTop w:val="0"/>
          <w:marBottom w:val="0"/>
          <w:divBdr>
            <w:top w:val="none" w:sz="0" w:space="0" w:color="auto"/>
            <w:left w:val="none" w:sz="0" w:space="0" w:color="auto"/>
            <w:bottom w:val="none" w:sz="0" w:space="0" w:color="auto"/>
            <w:right w:val="none" w:sz="0" w:space="0" w:color="auto"/>
          </w:divBdr>
        </w:div>
        <w:div w:id="351225097">
          <w:marLeft w:val="1901"/>
          <w:marRight w:val="0"/>
          <w:marTop w:val="0"/>
          <w:marBottom w:val="0"/>
          <w:divBdr>
            <w:top w:val="none" w:sz="0" w:space="0" w:color="auto"/>
            <w:left w:val="none" w:sz="0" w:space="0" w:color="auto"/>
            <w:bottom w:val="none" w:sz="0" w:space="0" w:color="auto"/>
            <w:right w:val="none" w:sz="0" w:space="0" w:color="auto"/>
          </w:divBdr>
        </w:div>
        <w:div w:id="1105996816">
          <w:marLeft w:val="1901"/>
          <w:marRight w:val="0"/>
          <w:marTop w:val="0"/>
          <w:marBottom w:val="0"/>
          <w:divBdr>
            <w:top w:val="none" w:sz="0" w:space="0" w:color="auto"/>
            <w:left w:val="none" w:sz="0" w:space="0" w:color="auto"/>
            <w:bottom w:val="none" w:sz="0" w:space="0" w:color="auto"/>
            <w:right w:val="none" w:sz="0" w:space="0" w:color="auto"/>
          </w:divBdr>
        </w:div>
      </w:divsChild>
    </w:div>
    <w:div w:id="172185897">
      <w:bodyDiv w:val="1"/>
      <w:marLeft w:val="0"/>
      <w:marRight w:val="0"/>
      <w:marTop w:val="0"/>
      <w:marBottom w:val="0"/>
      <w:divBdr>
        <w:top w:val="none" w:sz="0" w:space="0" w:color="auto"/>
        <w:left w:val="none" w:sz="0" w:space="0" w:color="auto"/>
        <w:bottom w:val="none" w:sz="0" w:space="0" w:color="auto"/>
        <w:right w:val="none" w:sz="0" w:space="0" w:color="auto"/>
      </w:divBdr>
    </w:div>
    <w:div w:id="195852747">
      <w:bodyDiv w:val="1"/>
      <w:marLeft w:val="0"/>
      <w:marRight w:val="0"/>
      <w:marTop w:val="0"/>
      <w:marBottom w:val="0"/>
      <w:divBdr>
        <w:top w:val="none" w:sz="0" w:space="0" w:color="auto"/>
        <w:left w:val="none" w:sz="0" w:space="0" w:color="auto"/>
        <w:bottom w:val="none" w:sz="0" w:space="0" w:color="auto"/>
        <w:right w:val="none" w:sz="0" w:space="0" w:color="auto"/>
      </w:divBdr>
    </w:div>
    <w:div w:id="257492611">
      <w:bodyDiv w:val="1"/>
      <w:marLeft w:val="0"/>
      <w:marRight w:val="0"/>
      <w:marTop w:val="0"/>
      <w:marBottom w:val="0"/>
      <w:divBdr>
        <w:top w:val="none" w:sz="0" w:space="0" w:color="auto"/>
        <w:left w:val="none" w:sz="0" w:space="0" w:color="auto"/>
        <w:bottom w:val="none" w:sz="0" w:space="0" w:color="auto"/>
        <w:right w:val="none" w:sz="0" w:space="0" w:color="auto"/>
      </w:divBdr>
    </w:div>
    <w:div w:id="268054195">
      <w:bodyDiv w:val="1"/>
      <w:marLeft w:val="0"/>
      <w:marRight w:val="0"/>
      <w:marTop w:val="0"/>
      <w:marBottom w:val="0"/>
      <w:divBdr>
        <w:top w:val="none" w:sz="0" w:space="0" w:color="auto"/>
        <w:left w:val="none" w:sz="0" w:space="0" w:color="auto"/>
        <w:bottom w:val="none" w:sz="0" w:space="0" w:color="auto"/>
        <w:right w:val="none" w:sz="0" w:space="0" w:color="auto"/>
      </w:divBdr>
      <w:divsChild>
        <w:div w:id="973827547">
          <w:marLeft w:val="677"/>
          <w:marRight w:val="0"/>
          <w:marTop w:val="0"/>
          <w:marBottom w:val="0"/>
          <w:divBdr>
            <w:top w:val="none" w:sz="0" w:space="0" w:color="auto"/>
            <w:left w:val="none" w:sz="0" w:space="0" w:color="auto"/>
            <w:bottom w:val="none" w:sz="0" w:space="0" w:color="auto"/>
            <w:right w:val="none" w:sz="0" w:space="0" w:color="auto"/>
          </w:divBdr>
        </w:div>
        <w:div w:id="660081776">
          <w:marLeft w:val="677"/>
          <w:marRight w:val="0"/>
          <w:marTop w:val="0"/>
          <w:marBottom w:val="0"/>
          <w:divBdr>
            <w:top w:val="none" w:sz="0" w:space="0" w:color="auto"/>
            <w:left w:val="none" w:sz="0" w:space="0" w:color="auto"/>
            <w:bottom w:val="none" w:sz="0" w:space="0" w:color="auto"/>
            <w:right w:val="none" w:sz="0" w:space="0" w:color="auto"/>
          </w:divBdr>
        </w:div>
        <w:div w:id="915480775">
          <w:marLeft w:val="677"/>
          <w:marRight w:val="0"/>
          <w:marTop w:val="0"/>
          <w:marBottom w:val="0"/>
          <w:divBdr>
            <w:top w:val="none" w:sz="0" w:space="0" w:color="auto"/>
            <w:left w:val="none" w:sz="0" w:space="0" w:color="auto"/>
            <w:bottom w:val="none" w:sz="0" w:space="0" w:color="auto"/>
            <w:right w:val="none" w:sz="0" w:space="0" w:color="auto"/>
          </w:divBdr>
        </w:div>
      </w:divsChild>
    </w:div>
    <w:div w:id="275186006">
      <w:bodyDiv w:val="1"/>
      <w:marLeft w:val="0"/>
      <w:marRight w:val="0"/>
      <w:marTop w:val="0"/>
      <w:marBottom w:val="0"/>
      <w:divBdr>
        <w:top w:val="none" w:sz="0" w:space="0" w:color="auto"/>
        <w:left w:val="none" w:sz="0" w:space="0" w:color="auto"/>
        <w:bottom w:val="none" w:sz="0" w:space="0" w:color="auto"/>
        <w:right w:val="none" w:sz="0" w:space="0" w:color="auto"/>
      </w:divBdr>
      <w:divsChild>
        <w:div w:id="648093358">
          <w:marLeft w:val="360"/>
          <w:marRight w:val="0"/>
          <w:marTop w:val="0"/>
          <w:marBottom w:val="0"/>
          <w:divBdr>
            <w:top w:val="none" w:sz="0" w:space="0" w:color="auto"/>
            <w:left w:val="none" w:sz="0" w:space="0" w:color="auto"/>
            <w:bottom w:val="none" w:sz="0" w:space="0" w:color="auto"/>
            <w:right w:val="none" w:sz="0" w:space="0" w:color="auto"/>
          </w:divBdr>
        </w:div>
        <w:div w:id="1315261554">
          <w:marLeft w:val="1181"/>
          <w:marRight w:val="0"/>
          <w:marTop w:val="0"/>
          <w:marBottom w:val="0"/>
          <w:divBdr>
            <w:top w:val="none" w:sz="0" w:space="0" w:color="auto"/>
            <w:left w:val="none" w:sz="0" w:space="0" w:color="auto"/>
            <w:bottom w:val="none" w:sz="0" w:space="0" w:color="auto"/>
            <w:right w:val="none" w:sz="0" w:space="0" w:color="auto"/>
          </w:divBdr>
        </w:div>
        <w:div w:id="423770146">
          <w:marLeft w:val="1181"/>
          <w:marRight w:val="0"/>
          <w:marTop w:val="0"/>
          <w:marBottom w:val="0"/>
          <w:divBdr>
            <w:top w:val="none" w:sz="0" w:space="0" w:color="auto"/>
            <w:left w:val="none" w:sz="0" w:space="0" w:color="auto"/>
            <w:bottom w:val="none" w:sz="0" w:space="0" w:color="auto"/>
            <w:right w:val="none" w:sz="0" w:space="0" w:color="auto"/>
          </w:divBdr>
        </w:div>
      </w:divsChild>
    </w:div>
    <w:div w:id="300766990">
      <w:bodyDiv w:val="1"/>
      <w:marLeft w:val="0"/>
      <w:marRight w:val="0"/>
      <w:marTop w:val="0"/>
      <w:marBottom w:val="0"/>
      <w:divBdr>
        <w:top w:val="none" w:sz="0" w:space="0" w:color="auto"/>
        <w:left w:val="none" w:sz="0" w:space="0" w:color="auto"/>
        <w:bottom w:val="none" w:sz="0" w:space="0" w:color="auto"/>
        <w:right w:val="none" w:sz="0" w:space="0" w:color="auto"/>
      </w:divBdr>
    </w:div>
    <w:div w:id="316419711">
      <w:bodyDiv w:val="1"/>
      <w:marLeft w:val="0"/>
      <w:marRight w:val="0"/>
      <w:marTop w:val="0"/>
      <w:marBottom w:val="0"/>
      <w:divBdr>
        <w:top w:val="none" w:sz="0" w:space="0" w:color="auto"/>
        <w:left w:val="none" w:sz="0" w:space="0" w:color="auto"/>
        <w:bottom w:val="none" w:sz="0" w:space="0" w:color="auto"/>
        <w:right w:val="none" w:sz="0" w:space="0" w:color="auto"/>
      </w:divBdr>
      <w:divsChild>
        <w:div w:id="75594539">
          <w:marLeft w:val="274"/>
          <w:marRight w:val="0"/>
          <w:marTop w:val="0"/>
          <w:marBottom w:val="0"/>
          <w:divBdr>
            <w:top w:val="none" w:sz="0" w:space="0" w:color="auto"/>
            <w:left w:val="none" w:sz="0" w:space="0" w:color="auto"/>
            <w:bottom w:val="none" w:sz="0" w:space="0" w:color="auto"/>
            <w:right w:val="none" w:sz="0" w:space="0" w:color="auto"/>
          </w:divBdr>
        </w:div>
        <w:div w:id="779186658">
          <w:marLeft w:val="274"/>
          <w:marRight w:val="0"/>
          <w:marTop w:val="0"/>
          <w:marBottom w:val="0"/>
          <w:divBdr>
            <w:top w:val="none" w:sz="0" w:space="0" w:color="auto"/>
            <w:left w:val="none" w:sz="0" w:space="0" w:color="auto"/>
            <w:bottom w:val="none" w:sz="0" w:space="0" w:color="auto"/>
            <w:right w:val="none" w:sz="0" w:space="0" w:color="auto"/>
          </w:divBdr>
        </w:div>
      </w:divsChild>
    </w:div>
    <w:div w:id="375739372">
      <w:bodyDiv w:val="1"/>
      <w:marLeft w:val="0"/>
      <w:marRight w:val="0"/>
      <w:marTop w:val="0"/>
      <w:marBottom w:val="0"/>
      <w:divBdr>
        <w:top w:val="none" w:sz="0" w:space="0" w:color="auto"/>
        <w:left w:val="none" w:sz="0" w:space="0" w:color="auto"/>
        <w:bottom w:val="none" w:sz="0" w:space="0" w:color="auto"/>
        <w:right w:val="none" w:sz="0" w:space="0" w:color="auto"/>
      </w:divBdr>
      <w:divsChild>
        <w:div w:id="129594160">
          <w:marLeft w:val="677"/>
          <w:marRight w:val="0"/>
          <w:marTop w:val="0"/>
          <w:marBottom w:val="0"/>
          <w:divBdr>
            <w:top w:val="none" w:sz="0" w:space="0" w:color="auto"/>
            <w:left w:val="none" w:sz="0" w:space="0" w:color="auto"/>
            <w:bottom w:val="none" w:sz="0" w:space="0" w:color="auto"/>
            <w:right w:val="none" w:sz="0" w:space="0" w:color="auto"/>
          </w:divBdr>
        </w:div>
        <w:div w:id="2146577252">
          <w:marLeft w:val="677"/>
          <w:marRight w:val="0"/>
          <w:marTop w:val="0"/>
          <w:marBottom w:val="0"/>
          <w:divBdr>
            <w:top w:val="none" w:sz="0" w:space="0" w:color="auto"/>
            <w:left w:val="none" w:sz="0" w:space="0" w:color="auto"/>
            <w:bottom w:val="none" w:sz="0" w:space="0" w:color="auto"/>
            <w:right w:val="none" w:sz="0" w:space="0" w:color="auto"/>
          </w:divBdr>
        </w:div>
        <w:div w:id="422452481">
          <w:marLeft w:val="677"/>
          <w:marRight w:val="0"/>
          <w:marTop w:val="0"/>
          <w:marBottom w:val="0"/>
          <w:divBdr>
            <w:top w:val="none" w:sz="0" w:space="0" w:color="auto"/>
            <w:left w:val="none" w:sz="0" w:space="0" w:color="auto"/>
            <w:bottom w:val="none" w:sz="0" w:space="0" w:color="auto"/>
            <w:right w:val="none" w:sz="0" w:space="0" w:color="auto"/>
          </w:divBdr>
        </w:div>
        <w:div w:id="884172711">
          <w:marLeft w:val="677"/>
          <w:marRight w:val="0"/>
          <w:marTop w:val="0"/>
          <w:marBottom w:val="0"/>
          <w:divBdr>
            <w:top w:val="none" w:sz="0" w:space="0" w:color="auto"/>
            <w:left w:val="none" w:sz="0" w:space="0" w:color="auto"/>
            <w:bottom w:val="none" w:sz="0" w:space="0" w:color="auto"/>
            <w:right w:val="none" w:sz="0" w:space="0" w:color="auto"/>
          </w:divBdr>
        </w:div>
      </w:divsChild>
    </w:div>
    <w:div w:id="393896877">
      <w:bodyDiv w:val="1"/>
      <w:marLeft w:val="0"/>
      <w:marRight w:val="0"/>
      <w:marTop w:val="0"/>
      <w:marBottom w:val="0"/>
      <w:divBdr>
        <w:top w:val="none" w:sz="0" w:space="0" w:color="auto"/>
        <w:left w:val="none" w:sz="0" w:space="0" w:color="auto"/>
        <w:bottom w:val="none" w:sz="0" w:space="0" w:color="auto"/>
        <w:right w:val="none" w:sz="0" w:space="0" w:color="auto"/>
      </w:divBdr>
    </w:div>
    <w:div w:id="401832587">
      <w:bodyDiv w:val="1"/>
      <w:marLeft w:val="0"/>
      <w:marRight w:val="0"/>
      <w:marTop w:val="0"/>
      <w:marBottom w:val="0"/>
      <w:divBdr>
        <w:top w:val="none" w:sz="0" w:space="0" w:color="auto"/>
        <w:left w:val="none" w:sz="0" w:space="0" w:color="auto"/>
        <w:bottom w:val="none" w:sz="0" w:space="0" w:color="auto"/>
        <w:right w:val="none" w:sz="0" w:space="0" w:color="auto"/>
      </w:divBdr>
      <w:divsChild>
        <w:div w:id="1575354552">
          <w:marLeft w:val="677"/>
          <w:marRight w:val="0"/>
          <w:marTop w:val="0"/>
          <w:marBottom w:val="0"/>
          <w:divBdr>
            <w:top w:val="none" w:sz="0" w:space="0" w:color="auto"/>
            <w:left w:val="none" w:sz="0" w:space="0" w:color="auto"/>
            <w:bottom w:val="none" w:sz="0" w:space="0" w:color="auto"/>
            <w:right w:val="none" w:sz="0" w:space="0" w:color="auto"/>
          </w:divBdr>
        </w:div>
        <w:div w:id="1295334241">
          <w:marLeft w:val="677"/>
          <w:marRight w:val="0"/>
          <w:marTop w:val="0"/>
          <w:marBottom w:val="0"/>
          <w:divBdr>
            <w:top w:val="none" w:sz="0" w:space="0" w:color="auto"/>
            <w:left w:val="none" w:sz="0" w:space="0" w:color="auto"/>
            <w:bottom w:val="none" w:sz="0" w:space="0" w:color="auto"/>
            <w:right w:val="none" w:sz="0" w:space="0" w:color="auto"/>
          </w:divBdr>
        </w:div>
        <w:div w:id="2022581738">
          <w:marLeft w:val="677"/>
          <w:marRight w:val="0"/>
          <w:marTop w:val="0"/>
          <w:marBottom w:val="0"/>
          <w:divBdr>
            <w:top w:val="none" w:sz="0" w:space="0" w:color="auto"/>
            <w:left w:val="none" w:sz="0" w:space="0" w:color="auto"/>
            <w:bottom w:val="none" w:sz="0" w:space="0" w:color="auto"/>
            <w:right w:val="none" w:sz="0" w:space="0" w:color="auto"/>
          </w:divBdr>
        </w:div>
        <w:div w:id="1626424031">
          <w:marLeft w:val="677"/>
          <w:marRight w:val="0"/>
          <w:marTop w:val="0"/>
          <w:marBottom w:val="0"/>
          <w:divBdr>
            <w:top w:val="none" w:sz="0" w:space="0" w:color="auto"/>
            <w:left w:val="none" w:sz="0" w:space="0" w:color="auto"/>
            <w:bottom w:val="none" w:sz="0" w:space="0" w:color="auto"/>
            <w:right w:val="none" w:sz="0" w:space="0" w:color="auto"/>
          </w:divBdr>
        </w:div>
        <w:div w:id="1254432188">
          <w:marLeft w:val="677"/>
          <w:marRight w:val="0"/>
          <w:marTop w:val="0"/>
          <w:marBottom w:val="0"/>
          <w:divBdr>
            <w:top w:val="none" w:sz="0" w:space="0" w:color="auto"/>
            <w:left w:val="none" w:sz="0" w:space="0" w:color="auto"/>
            <w:bottom w:val="none" w:sz="0" w:space="0" w:color="auto"/>
            <w:right w:val="none" w:sz="0" w:space="0" w:color="auto"/>
          </w:divBdr>
        </w:div>
        <w:div w:id="1509634574">
          <w:marLeft w:val="677"/>
          <w:marRight w:val="0"/>
          <w:marTop w:val="0"/>
          <w:marBottom w:val="0"/>
          <w:divBdr>
            <w:top w:val="none" w:sz="0" w:space="0" w:color="auto"/>
            <w:left w:val="none" w:sz="0" w:space="0" w:color="auto"/>
            <w:bottom w:val="none" w:sz="0" w:space="0" w:color="auto"/>
            <w:right w:val="none" w:sz="0" w:space="0" w:color="auto"/>
          </w:divBdr>
        </w:div>
        <w:div w:id="839731939">
          <w:marLeft w:val="677"/>
          <w:marRight w:val="0"/>
          <w:marTop w:val="0"/>
          <w:marBottom w:val="0"/>
          <w:divBdr>
            <w:top w:val="none" w:sz="0" w:space="0" w:color="auto"/>
            <w:left w:val="none" w:sz="0" w:space="0" w:color="auto"/>
            <w:bottom w:val="none" w:sz="0" w:space="0" w:color="auto"/>
            <w:right w:val="none" w:sz="0" w:space="0" w:color="auto"/>
          </w:divBdr>
        </w:div>
      </w:divsChild>
    </w:div>
    <w:div w:id="414136637">
      <w:bodyDiv w:val="1"/>
      <w:marLeft w:val="0"/>
      <w:marRight w:val="0"/>
      <w:marTop w:val="0"/>
      <w:marBottom w:val="0"/>
      <w:divBdr>
        <w:top w:val="none" w:sz="0" w:space="0" w:color="auto"/>
        <w:left w:val="none" w:sz="0" w:space="0" w:color="auto"/>
        <w:bottom w:val="none" w:sz="0" w:space="0" w:color="auto"/>
        <w:right w:val="none" w:sz="0" w:space="0" w:color="auto"/>
      </w:divBdr>
    </w:div>
    <w:div w:id="417798843">
      <w:bodyDiv w:val="1"/>
      <w:marLeft w:val="0"/>
      <w:marRight w:val="0"/>
      <w:marTop w:val="0"/>
      <w:marBottom w:val="0"/>
      <w:divBdr>
        <w:top w:val="none" w:sz="0" w:space="0" w:color="auto"/>
        <w:left w:val="none" w:sz="0" w:space="0" w:color="auto"/>
        <w:bottom w:val="none" w:sz="0" w:space="0" w:color="auto"/>
        <w:right w:val="none" w:sz="0" w:space="0" w:color="auto"/>
      </w:divBdr>
      <w:divsChild>
        <w:div w:id="126704182">
          <w:marLeft w:val="677"/>
          <w:marRight w:val="0"/>
          <w:marTop w:val="0"/>
          <w:marBottom w:val="0"/>
          <w:divBdr>
            <w:top w:val="none" w:sz="0" w:space="0" w:color="auto"/>
            <w:left w:val="none" w:sz="0" w:space="0" w:color="auto"/>
            <w:bottom w:val="none" w:sz="0" w:space="0" w:color="auto"/>
            <w:right w:val="none" w:sz="0" w:space="0" w:color="auto"/>
          </w:divBdr>
        </w:div>
        <w:div w:id="1628244531">
          <w:marLeft w:val="677"/>
          <w:marRight w:val="0"/>
          <w:marTop w:val="0"/>
          <w:marBottom w:val="0"/>
          <w:divBdr>
            <w:top w:val="none" w:sz="0" w:space="0" w:color="auto"/>
            <w:left w:val="none" w:sz="0" w:space="0" w:color="auto"/>
            <w:bottom w:val="none" w:sz="0" w:space="0" w:color="auto"/>
            <w:right w:val="none" w:sz="0" w:space="0" w:color="auto"/>
          </w:divBdr>
        </w:div>
        <w:div w:id="557978363">
          <w:marLeft w:val="677"/>
          <w:marRight w:val="0"/>
          <w:marTop w:val="0"/>
          <w:marBottom w:val="0"/>
          <w:divBdr>
            <w:top w:val="none" w:sz="0" w:space="0" w:color="auto"/>
            <w:left w:val="none" w:sz="0" w:space="0" w:color="auto"/>
            <w:bottom w:val="none" w:sz="0" w:space="0" w:color="auto"/>
            <w:right w:val="none" w:sz="0" w:space="0" w:color="auto"/>
          </w:divBdr>
        </w:div>
        <w:div w:id="700017146">
          <w:marLeft w:val="677"/>
          <w:marRight w:val="0"/>
          <w:marTop w:val="0"/>
          <w:marBottom w:val="0"/>
          <w:divBdr>
            <w:top w:val="none" w:sz="0" w:space="0" w:color="auto"/>
            <w:left w:val="none" w:sz="0" w:space="0" w:color="auto"/>
            <w:bottom w:val="none" w:sz="0" w:space="0" w:color="auto"/>
            <w:right w:val="none" w:sz="0" w:space="0" w:color="auto"/>
          </w:divBdr>
        </w:div>
        <w:div w:id="316303906">
          <w:marLeft w:val="677"/>
          <w:marRight w:val="0"/>
          <w:marTop w:val="0"/>
          <w:marBottom w:val="0"/>
          <w:divBdr>
            <w:top w:val="none" w:sz="0" w:space="0" w:color="auto"/>
            <w:left w:val="none" w:sz="0" w:space="0" w:color="auto"/>
            <w:bottom w:val="none" w:sz="0" w:space="0" w:color="auto"/>
            <w:right w:val="none" w:sz="0" w:space="0" w:color="auto"/>
          </w:divBdr>
        </w:div>
        <w:div w:id="921912396">
          <w:marLeft w:val="677"/>
          <w:marRight w:val="0"/>
          <w:marTop w:val="0"/>
          <w:marBottom w:val="0"/>
          <w:divBdr>
            <w:top w:val="none" w:sz="0" w:space="0" w:color="auto"/>
            <w:left w:val="none" w:sz="0" w:space="0" w:color="auto"/>
            <w:bottom w:val="none" w:sz="0" w:space="0" w:color="auto"/>
            <w:right w:val="none" w:sz="0" w:space="0" w:color="auto"/>
          </w:divBdr>
        </w:div>
        <w:div w:id="1851946089">
          <w:marLeft w:val="677"/>
          <w:marRight w:val="0"/>
          <w:marTop w:val="0"/>
          <w:marBottom w:val="0"/>
          <w:divBdr>
            <w:top w:val="none" w:sz="0" w:space="0" w:color="auto"/>
            <w:left w:val="none" w:sz="0" w:space="0" w:color="auto"/>
            <w:bottom w:val="none" w:sz="0" w:space="0" w:color="auto"/>
            <w:right w:val="none" w:sz="0" w:space="0" w:color="auto"/>
          </w:divBdr>
        </w:div>
      </w:divsChild>
    </w:div>
    <w:div w:id="4667018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8390411">
      <w:bodyDiv w:val="1"/>
      <w:marLeft w:val="0"/>
      <w:marRight w:val="0"/>
      <w:marTop w:val="0"/>
      <w:marBottom w:val="0"/>
      <w:divBdr>
        <w:top w:val="none" w:sz="0" w:space="0" w:color="auto"/>
        <w:left w:val="none" w:sz="0" w:space="0" w:color="auto"/>
        <w:bottom w:val="none" w:sz="0" w:space="0" w:color="auto"/>
        <w:right w:val="none" w:sz="0" w:space="0" w:color="auto"/>
      </w:divBdr>
    </w:div>
    <w:div w:id="571041560">
      <w:bodyDiv w:val="1"/>
      <w:marLeft w:val="0"/>
      <w:marRight w:val="0"/>
      <w:marTop w:val="0"/>
      <w:marBottom w:val="0"/>
      <w:divBdr>
        <w:top w:val="none" w:sz="0" w:space="0" w:color="auto"/>
        <w:left w:val="none" w:sz="0" w:space="0" w:color="auto"/>
        <w:bottom w:val="none" w:sz="0" w:space="0" w:color="auto"/>
        <w:right w:val="none" w:sz="0" w:space="0" w:color="auto"/>
      </w:divBdr>
      <w:divsChild>
        <w:div w:id="1710449170">
          <w:marLeft w:val="360"/>
          <w:marRight w:val="0"/>
          <w:marTop w:val="0"/>
          <w:marBottom w:val="0"/>
          <w:divBdr>
            <w:top w:val="none" w:sz="0" w:space="0" w:color="auto"/>
            <w:left w:val="none" w:sz="0" w:space="0" w:color="auto"/>
            <w:bottom w:val="none" w:sz="0" w:space="0" w:color="auto"/>
            <w:right w:val="none" w:sz="0" w:space="0" w:color="auto"/>
          </w:divBdr>
        </w:div>
        <w:div w:id="19206069">
          <w:marLeft w:val="1080"/>
          <w:marRight w:val="0"/>
          <w:marTop w:val="0"/>
          <w:marBottom w:val="0"/>
          <w:divBdr>
            <w:top w:val="none" w:sz="0" w:space="0" w:color="auto"/>
            <w:left w:val="none" w:sz="0" w:space="0" w:color="auto"/>
            <w:bottom w:val="none" w:sz="0" w:space="0" w:color="auto"/>
            <w:right w:val="none" w:sz="0" w:space="0" w:color="auto"/>
          </w:divBdr>
        </w:div>
        <w:div w:id="1223642418">
          <w:marLeft w:val="1080"/>
          <w:marRight w:val="0"/>
          <w:marTop w:val="0"/>
          <w:marBottom w:val="0"/>
          <w:divBdr>
            <w:top w:val="none" w:sz="0" w:space="0" w:color="auto"/>
            <w:left w:val="none" w:sz="0" w:space="0" w:color="auto"/>
            <w:bottom w:val="none" w:sz="0" w:space="0" w:color="auto"/>
            <w:right w:val="none" w:sz="0" w:space="0" w:color="auto"/>
          </w:divBdr>
        </w:div>
      </w:divsChild>
    </w:div>
    <w:div w:id="595019696">
      <w:bodyDiv w:val="1"/>
      <w:marLeft w:val="0"/>
      <w:marRight w:val="0"/>
      <w:marTop w:val="0"/>
      <w:marBottom w:val="0"/>
      <w:divBdr>
        <w:top w:val="none" w:sz="0" w:space="0" w:color="auto"/>
        <w:left w:val="none" w:sz="0" w:space="0" w:color="auto"/>
        <w:bottom w:val="none" w:sz="0" w:space="0" w:color="auto"/>
        <w:right w:val="none" w:sz="0" w:space="0" w:color="auto"/>
      </w:divBdr>
    </w:div>
    <w:div w:id="622150076">
      <w:bodyDiv w:val="1"/>
      <w:marLeft w:val="0"/>
      <w:marRight w:val="0"/>
      <w:marTop w:val="0"/>
      <w:marBottom w:val="0"/>
      <w:divBdr>
        <w:top w:val="none" w:sz="0" w:space="0" w:color="auto"/>
        <w:left w:val="none" w:sz="0" w:space="0" w:color="auto"/>
        <w:bottom w:val="none" w:sz="0" w:space="0" w:color="auto"/>
        <w:right w:val="none" w:sz="0" w:space="0" w:color="auto"/>
      </w:divBdr>
    </w:div>
    <w:div w:id="637880872">
      <w:bodyDiv w:val="1"/>
      <w:marLeft w:val="0"/>
      <w:marRight w:val="0"/>
      <w:marTop w:val="0"/>
      <w:marBottom w:val="0"/>
      <w:divBdr>
        <w:top w:val="none" w:sz="0" w:space="0" w:color="auto"/>
        <w:left w:val="none" w:sz="0" w:space="0" w:color="auto"/>
        <w:bottom w:val="none" w:sz="0" w:space="0" w:color="auto"/>
        <w:right w:val="none" w:sz="0" w:space="0" w:color="auto"/>
      </w:divBdr>
    </w:div>
    <w:div w:id="648360035">
      <w:bodyDiv w:val="1"/>
      <w:marLeft w:val="0"/>
      <w:marRight w:val="0"/>
      <w:marTop w:val="0"/>
      <w:marBottom w:val="0"/>
      <w:divBdr>
        <w:top w:val="none" w:sz="0" w:space="0" w:color="auto"/>
        <w:left w:val="none" w:sz="0" w:space="0" w:color="auto"/>
        <w:bottom w:val="none" w:sz="0" w:space="0" w:color="auto"/>
        <w:right w:val="none" w:sz="0" w:space="0" w:color="auto"/>
      </w:divBdr>
    </w:div>
    <w:div w:id="672688839">
      <w:bodyDiv w:val="1"/>
      <w:marLeft w:val="0"/>
      <w:marRight w:val="0"/>
      <w:marTop w:val="0"/>
      <w:marBottom w:val="0"/>
      <w:divBdr>
        <w:top w:val="none" w:sz="0" w:space="0" w:color="auto"/>
        <w:left w:val="none" w:sz="0" w:space="0" w:color="auto"/>
        <w:bottom w:val="none" w:sz="0" w:space="0" w:color="auto"/>
        <w:right w:val="none" w:sz="0" w:space="0" w:color="auto"/>
      </w:divBdr>
      <w:divsChild>
        <w:div w:id="1943369459">
          <w:marLeft w:val="274"/>
          <w:marRight w:val="0"/>
          <w:marTop w:val="0"/>
          <w:marBottom w:val="0"/>
          <w:divBdr>
            <w:top w:val="none" w:sz="0" w:space="0" w:color="auto"/>
            <w:left w:val="none" w:sz="0" w:space="0" w:color="auto"/>
            <w:bottom w:val="none" w:sz="0" w:space="0" w:color="auto"/>
            <w:right w:val="none" w:sz="0" w:space="0" w:color="auto"/>
          </w:divBdr>
        </w:div>
        <w:div w:id="697700149">
          <w:marLeft w:val="274"/>
          <w:marRight w:val="0"/>
          <w:marTop w:val="0"/>
          <w:marBottom w:val="0"/>
          <w:divBdr>
            <w:top w:val="none" w:sz="0" w:space="0" w:color="auto"/>
            <w:left w:val="none" w:sz="0" w:space="0" w:color="auto"/>
            <w:bottom w:val="none" w:sz="0" w:space="0" w:color="auto"/>
            <w:right w:val="none" w:sz="0" w:space="0" w:color="auto"/>
          </w:divBdr>
        </w:div>
        <w:div w:id="217133831">
          <w:marLeft w:val="274"/>
          <w:marRight w:val="0"/>
          <w:marTop w:val="0"/>
          <w:marBottom w:val="0"/>
          <w:divBdr>
            <w:top w:val="none" w:sz="0" w:space="0" w:color="auto"/>
            <w:left w:val="none" w:sz="0" w:space="0" w:color="auto"/>
            <w:bottom w:val="none" w:sz="0" w:space="0" w:color="auto"/>
            <w:right w:val="none" w:sz="0" w:space="0" w:color="auto"/>
          </w:divBdr>
        </w:div>
        <w:div w:id="1046180473">
          <w:marLeft w:val="274"/>
          <w:marRight w:val="0"/>
          <w:marTop w:val="0"/>
          <w:marBottom w:val="0"/>
          <w:divBdr>
            <w:top w:val="none" w:sz="0" w:space="0" w:color="auto"/>
            <w:left w:val="none" w:sz="0" w:space="0" w:color="auto"/>
            <w:bottom w:val="none" w:sz="0" w:space="0" w:color="auto"/>
            <w:right w:val="none" w:sz="0" w:space="0" w:color="auto"/>
          </w:divBdr>
        </w:div>
      </w:divsChild>
    </w:div>
    <w:div w:id="674264342">
      <w:bodyDiv w:val="1"/>
      <w:marLeft w:val="0"/>
      <w:marRight w:val="0"/>
      <w:marTop w:val="0"/>
      <w:marBottom w:val="0"/>
      <w:divBdr>
        <w:top w:val="none" w:sz="0" w:space="0" w:color="auto"/>
        <w:left w:val="none" w:sz="0" w:space="0" w:color="auto"/>
        <w:bottom w:val="none" w:sz="0" w:space="0" w:color="auto"/>
        <w:right w:val="none" w:sz="0" w:space="0" w:color="auto"/>
      </w:divBdr>
    </w:div>
    <w:div w:id="745806491">
      <w:bodyDiv w:val="1"/>
      <w:marLeft w:val="0"/>
      <w:marRight w:val="0"/>
      <w:marTop w:val="0"/>
      <w:marBottom w:val="0"/>
      <w:divBdr>
        <w:top w:val="none" w:sz="0" w:space="0" w:color="auto"/>
        <w:left w:val="none" w:sz="0" w:space="0" w:color="auto"/>
        <w:bottom w:val="none" w:sz="0" w:space="0" w:color="auto"/>
        <w:right w:val="none" w:sz="0" w:space="0" w:color="auto"/>
      </w:divBdr>
    </w:div>
    <w:div w:id="760759793">
      <w:bodyDiv w:val="1"/>
      <w:marLeft w:val="0"/>
      <w:marRight w:val="0"/>
      <w:marTop w:val="0"/>
      <w:marBottom w:val="0"/>
      <w:divBdr>
        <w:top w:val="none" w:sz="0" w:space="0" w:color="auto"/>
        <w:left w:val="none" w:sz="0" w:space="0" w:color="auto"/>
        <w:bottom w:val="none" w:sz="0" w:space="0" w:color="auto"/>
        <w:right w:val="none" w:sz="0" w:space="0" w:color="auto"/>
      </w:divBdr>
    </w:div>
    <w:div w:id="763723665">
      <w:bodyDiv w:val="1"/>
      <w:marLeft w:val="0"/>
      <w:marRight w:val="0"/>
      <w:marTop w:val="0"/>
      <w:marBottom w:val="0"/>
      <w:divBdr>
        <w:top w:val="none" w:sz="0" w:space="0" w:color="auto"/>
        <w:left w:val="none" w:sz="0" w:space="0" w:color="auto"/>
        <w:bottom w:val="none" w:sz="0" w:space="0" w:color="auto"/>
        <w:right w:val="none" w:sz="0" w:space="0" w:color="auto"/>
      </w:divBdr>
    </w:div>
    <w:div w:id="769277779">
      <w:bodyDiv w:val="1"/>
      <w:marLeft w:val="0"/>
      <w:marRight w:val="0"/>
      <w:marTop w:val="0"/>
      <w:marBottom w:val="0"/>
      <w:divBdr>
        <w:top w:val="none" w:sz="0" w:space="0" w:color="auto"/>
        <w:left w:val="none" w:sz="0" w:space="0" w:color="auto"/>
        <w:bottom w:val="none" w:sz="0" w:space="0" w:color="auto"/>
        <w:right w:val="none" w:sz="0" w:space="0" w:color="auto"/>
      </w:divBdr>
    </w:div>
    <w:div w:id="773552670">
      <w:bodyDiv w:val="1"/>
      <w:marLeft w:val="0"/>
      <w:marRight w:val="0"/>
      <w:marTop w:val="0"/>
      <w:marBottom w:val="0"/>
      <w:divBdr>
        <w:top w:val="none" w:sz="0" w:space="0" w:color="auto"/>
        <w:left w:val="none" w:sz="0" w:space="0" w:color="auto"/>
        <w:bottom w:val="none" w:sz="0" w:space="0" w:color="auto"/>
        <w:right w:val="none" w:sz="0" w:space="0" w:color="auto"/>
      </w:divBdr>
    </w:div>
    <w:div w:id="781530967">
      <w:bodyDiv w:val="1"/>
      <w:marLeft w:val="0"/>
      <w:marRight w:val="0"/>
      <w:marTop w:val="0"/>
      <w:marBottom w:val="0"/>
      <w:divBdr>
        <w:top w:val="none" w:sz="0" w:space="0" w:color="auto"/>
        <w:left w:val="none" w:sz="0" w:space="0" w:color="auto"/>
        <w:bottom w:val="none" w:sz="0" w:space="0" w:color="auto"/>
        <w:right w:val="none" w:sz="0" w:space="0" w:color="auto"/>
      </w:divBdr>
    </w:div>
    <w:div w:id="836652938">
      <w:bodyDiv w:val="1"/>
      <w:marLeft w:val="0"/>
      <w:marRight w:val="0"/>
      <w:marTop w:val="0"/>
      <w:marBottom w:val="0"/>
      <w:divBdr>
        <w:top w:val="none" w:sz="0" w:space="0" w:color="auto"/>
        <w:left w:val="none" w:sz="0" w:space="0" w:color="auto"/>
        <w:bottom w:val="none" w:sz="0" w:space="0" w:color="auto"/>
        <w:right w:val="none" w:sz="0" w:space="0" w:color="auto"/>
      </w:divBdr>
      <w:divsChild>
        <w:div w:id="1196038120">
          <w:marLeft w:val="677"/>
          <w:marRight w:val="0"/>
          <w:marTop w:val="0"/>
          <w:marBottom w:val="0"/>
          <w:divBdr>
            <w:top w:val="none" w:sz="0" w:space="0" w:color="auto"/>
            <w:left w:val="none" w:sz="0" w:space="0" w:color="auto"/>
            <w:bottom w:val="none" w:sz="0" w:space="0" w:color="auto"/>
            <w:right w:val="none" w:sz="0" w:space="0" w:color="auto"/>
          </w:divBdr>
        </w:div>
        <w:div w:id="1152677093">
          <w:marLeft w:val="677"/>
          <w:marRight w:val="0"/>
          <w:marTop w:val="0"/>
          <w:marBottom w:val="0"/>
          <w:divBdr>
            <w:top w:val="none" w:sz="0" w:space="0" w:color="auto"/>
            <w:left w:val="none" w:sz="0" w:space="0" w:color="auto"/>
            <w:bottom w:val="none" w:sz="0" w:space="0" w:color="auto"/>
            <w:right w:val="none" w:sz="0" w:space="0" w:color="auto"/>
          </w:divBdr>
        </w:div>
        <w:div w:id="660428927">
          <w:marLeft w:val="677"/>
          <w:marRight w:val="0"/>
          <w:marTop w:val="0"/>
          <w:marBottom w:val="0"/>
          <w:divBdr>
            <w:top w:val="none" w:sz="0" w:space="0" w:color="auto"/>
            <w:left w:val="none" w:sz="0" w:space="0" w:color="auto"/>
            <w:bottom w:val="none" w:sz="0" w:space="0" w:color="auto"/>
            <w:right w:val="none" w:sz="0" w:space="0" w:color="auto"/>
          </w:divBdr>
        </w:div>
        <w:div w:id="1400247228">
          <w:marLeft w:val="677"/>
          <w:marRight w:val="0"/>
          <w:marTop w:val="0"/>
          <w:marBottom w:val="0"/>
          <w:divBdr>
            <w:top w:val="none" w:sz="0" w:space="0" w:color="auto"/>
            <w:left w:val="none" w:sz="0" w:space="0" w:color="auto"/>
            <w:bottom w:val="none" w:sz="0" w:space="0" w:color="auto"/>
            <w:right w:val="none" w:sz="0" w:space="0" w:color="auto"/>
          </w:divBdr>
        </w:div>
      </w:divsChild>
    </w:div>
    <w:div w:id="850527608">
      <w:bodyDiv w:val="1"/>
      <w:marLeft w:val="0"/>
      <w:marRight w:val="0"/>
      <w:marTop w:val="0"/>
      <w:marBottom w:val="0"/>
      <w:divBdr>
        <w:top w:val="none" w:sz="0" w:space="0" w:color="auto"/>
        <w:left w:val="none" w:sz="0" w:space="0" w:color="auto"/>
        <w:bottom w:val="none" w:sz="0" w:space="0" w:color="auto"/>
        <w:right w:val="none" w:sz="0" w:space="0" w:color="auto"/>
      </w:divBdr>
    </w:div>
    <w:div w:id="896863204">
      <w:bodyDiv w:val="1"/>
      <w:marLeft w:val="0"/>
      <w:marRight w:val="0"/>
      <w:marTop w:val="0"/>
      <w:marBottom w:val="0"/>
      <w:divBdr>
        <w:top w:val="none" w:sz="0" w:space="0" w:color="auto"/>
        <w:left w:val="none" w:sz="0" w:space="0" w:color="auto"/>
        <w:bottom w:val="none" w:sz="0" w:space="0" w:color="auto"/>
        <w:right w:val="none" w:sz="0" w:space="0" w:color="auto"/>
      </w:divBdr>
    </w:div>
    <w:div w:id="914777658">
      <w:bodyDiv w:val="1"/>
      <w:marLeft w:val="0"/>
      <w:marRight w:val="0"/>
      <w:marTop w:val="0"/>
      <w:marBottom w:val="0"/>
      <w:divBdr>
        <w:top w:val="none" w:sz="0" w:space="0" w:color="auto"/>
        <w:left w:val="none" w:sz="0" w:space="0" w:color="auto"/>
        <w:bottom w:val="none" w:sz="0" w:space="0" w:color="auto"/>
        <w:right w:val="none" w:sz="0" w:space="0" w:color="auto"/>
      </w:divBdr>
      <w:divsChild>
        <w:div w:id="1598251703">
          <w:marLeft w:val="677"/>
          <w:marRight w:val="0"/>
          <w:marTop w:val="0"/>
          <w:marBottom w:val="0"/>
          <w:divBdr>
            <w:top w:val="none" w:sz="0" w:space="0" w:color="auto"/>
            <w:left w:val="none" w:sz="0" w:space="0" w:color="auto"/>
            <w:bottom w:val="none" w:sz="0" w:space="0" w:color="auto"/>
            <w:right w:val="none" w:sz="0" w:space="0" w:color="auto"/>
          </w:divBdr>
        </w:div>
        <w:div w:id="1395616624">
          <w:marLeft w:val="677"/>
          <w:marRight w:val="0"/>
          <w:marTop w:val="0"/>
          <w:marBottom w:val="0"/>
          <w:divBdr>
            <w:top w:val="none" w:sz="0" w:space="0" w:color="auto"/>
            <w:left w:val="none" w:sz="0" w:space="0" w:color="auto"/>
            <w:bottom w:val="none" w:sz="0" w:space="0" w:color="auto"/>
            <w:right w:val="none" w:sz="0" w:space="0" w:color="auto"/>
          </w:divBdr>
        </w:div>
        <w:div w:id="268002130">
          <w:marLeft w:val="677"/>
          <w:marRight w:val="0"/>
          <w:marTop w:val="0"/>
          <w:marBottom w:val="0"/>
          <w:divBdr>
            <w:top w:val="none" w:sz="0" w:space="0" w:color="auto"/>
            <w:left w:val="none" w:sz="0" w:space="0" w:color="auto"/>
            <w:bottom w:val="none" w:sz="0" w:space="0" w:color="auto"/>
            <w:right w:val="none" w:sz="0" w:space="0" w:color="auto"/>
          </w:divBdr>
        </w:div>
        <w:div w:id="9992799">
          <w:marLeft w:val="677"/>
          <w:marRight w:val="0"/>
          <w:marTop w:val="0"/>
          <w:marBottom w:val="0"/>
          <w:divBdr>
            <w:top w:val="none" w:sz="0" w:space="0" w:color="auto"/>
            <w:left w:val="none" w:sz="0" w:space="0" w:color="auto"/>
            <w:bottom w:val="none" w:sz="0" w:space="0" w:color="auto"/>
            <w:right w:val="none" w:sz="0" w:space="0" w:color="auto"/>
          </w:divBdr>
        </w:div>
      </w:divsChild>
    </w:div>
    <w:div w:id="917717038">
      <w:bodyDiv w:val="1"/>
      <w:marLeft w:val="0"/>
      <w:marRight w:val="0"/>
      <w:marTop w:val="0"/>
      <w:marBottom w:val="0"/>
      <w:divBdr>
        <w:top w:val="none" w:sz="0" w:space="0" w:color="auto"/>
        <w:left w:val="none" w:sz="0" w:space="0" w:color="auto"/>
        <w:bottom w:val="none" w:sz="0" w:space="0" w:color="auto"/>
        <w:right w:val="none" w:sz="0" w:space="0" w:color="auto"/>
      </w:divBdr>
    </w:div>
    <w:div w:id="945816766">
      <w:bodyDiv w:val="1"/>
      <w:marLeft w:val="0"/>
      <w:marRight w:val="0"/>
      <w:marTop w:val="0"/>
      <w:marBottom w:val="0"/>
      <w:divBdr>
        <w:top w:val="none" w:sz="0" w:space="0" w:color="auto"/>
        <w:left w:val="none" w:sz="0" w:space="0" w:color="auto"/>
        <w:bottom w:val="none" w:sz="0" w:space="0" w:color="auto"/>
        <w:right w:val="none" w:sz="0" w:space="0" w:color="auto"/>
      </w:divBdr>
    </w:div>
    <w:div w:id="983967644">
      <w:bodyDiv w:val="1"/>
      <w:marLeft w:val="0"/>
      <w:marRight w:val="0"/>
      <w:marTop w:val="0"/>
      <w:marBottom w:val="0"/>
      <w:divBdr>
        <w:top w:val="none" w:sz="0" w:space="0" w:color="auto"/>
        <w:left w:val="none" w:sz="0" w:space="0" w:color="auto"/>
        <w:bottom w:val="none" w:sz="0" w:space="0" w:color="auto"/>
        <w:right w:val="none" w:sz="0" w:space="0" w:color="auto"/>
      </w:divBdr>
    </w:div>
    <w:div w:id="1019354138">
      <w:bodyDiv w:val="1"/>
      <w:marLeft w:val="0"/>
      <w:marRight w:val="0"/>
      <w:marTop w:val="0"/>
      <w:marBottom w:val="0"/>
      <w:divBdr>
        <w:top w:val="none" w:sz="0" w:space="0" w:color="auto"/>
        <w:left w:val="none" w:sz="0" w:space="0" w:color="auto"/>
        <w:bottom w:val="none" w:sz="0" w:space="0" w:color="auto"/>
        <w:right w:val="none" w:sz="0" w:space="0" w:color="auto"/>
      </w:divBdr>
    </w:div>
    <w:div w:id="1037702011">
      <w:bodyDiv w:val="1"/>
      <w:marLeft w:val="0"/>
      <w:marRight w:val="0"/>
      <w:marTop w:val="0"/>
      <w:marBottom w:val="0"/>
      <w:divBdr>
        <w:top w:val="none" w:sz="0" w:space="0" w:color="auto"/>
        <w:left w:val="none" w:sz="0" w:space="0" w:color="auto"/>
        <w:bottom w:val="none" w:sz="0" w:space="0" w:color="auto"/>
        <w:right w:val="none" w:sz="0" w:space="0" w:color="auto"/>
      </w:divBdr>
    </w:div>
    <w:div w:id="1044982990">
      <w:bodyDiv w:val="1"/>
      <w:marLeft w:val="0"/>
      <w:marRight w:val="0"/>
      <w:marTop w:val="0"/>
      <w:marBottom w:val="0"/>
      <w:divBdr>
        <w:top w:val="none" w:sz="0" w:space="0" w:color="auto"/>
        <w:left w:val="none" w:sz="0" w:space="0" w:color="auto"/>
        <w:bottom w:val="none" w:sz="0" w:space="0" w:color="auto"/>
        <w:right w:val="none" w:sz="0" w:space="0" w:color="auto"/>
      </w:divBdr>
      <w:divsChild>
        <w:div w:id="19937579">
          <w:marLeft w:val="677"/>
          <w:marRight w:val="0"/>
          <w:marTop w:val="0"/>
          <w:marBottom w:val="0"/>
          <w:divBdr>
            <w:top w:val="none" w:sz="0" w:space="0" w:color="auto"/>
            <w:left w:val="none" w:sz="0" w:space="0" w:color="auto"/>
            <w:bottom w:val="none" w:sz="0" w:space="0" w:color="auto"/>
            <w:right w:val="none" w:sz="0" w:space="0" w:color="auto"/>
          </w:divBdr>
          <w:divsChild>
            <w:div w:id="1414737902">
              <w:marLeft w:val="0"/>
              <w:marRight w:val="0"/>
              <w:marTop w:val="0"/>
              <w:marBottom w:val="0"/>
              <w:divBdr>
                <w:top w:val="none" w:sz="0" w:space="0" w:color="auto"/>
                <w:left w:val="none" w:sz="0" w:space="0" w:color="auto"/>
                <w:bottom w:val="none" w:sz="0" w:space="0" w:color="auto"/>
                <w:right w:val="none" w:sz="0" w:space="0" w:color="auto"/>
              </w:divBdr>
            </w:div>
          </w:divsChild>
        </w:div>
        <w:div w:id="1672567906">
          <w:marLeft w:val="677"/>
          <w:marRight w:val="0"/>
          <w:marTop w:val="0"/>
          <w:marBottom w:val="0"/>
          <w:divBdr>
            <w:top w:val="none" w:sz="0" w:space="0" w:color="auto"/>
            <w:left w:val="none" w:sz="0" w:space="0" w:color="auto"/>
            <w:bottom w:val="none" w:sz="0" w:space="0" w:color="auto"/>
            <w:right w:val="none" w:sz="0" w:space="0" w:color="auto"/>
          </w:divBdr>
        </w:div>
      </w:divsChild>
    </w:div>
    <w:div w:id="1062603873">
      <w:bodyDiv w:val="1"/>
      <w:marLeft w:val="0"/>
      <w:marRight w:val="0"/>
      <w:marTop w:val="0"/>
      <w:marBottom w:val="0"/>
      <w:divBdr>
        <w:top w:val="none" w:sz="0" w:space="0" w:color="auto"/>
        <w:left w:val="none" w:sz="0" w:space="0" w:color="auto"/>
        <w:bottom w:val="none" w:sz="0" w:space="0" w:color="auto"/>
        <w:right w:val="none" w:sz="0" w:space="0" w:color="auto"/>
      </w:divBdr>
    </w:div>
    <w:div w:id="1110975620">
      <w:bodyDiv w:val="1"/>
      <w:marLeft w:val="0"/>
      <w:marRight w:val="0"/>
      <w:marTop w:val="0"/>
      <w:marBottom w:val="0"/>
      <w:divBdr>
        <w:top w:val="none" w:sz="0" w:space="0" w:color="auto"/>
        <w:left w:val="none" w:sz="0" w:space="0" w:color="auto"/>
        <w:bottom w:val="none" w:sz="0" w:space="0" w:color="auto"/>
        <w:right w:val="none" w:sz="0" w:space="0" w:color="auto"/>
      </w:divBdr>
      <w:divsChild>
        <w:div w:id="396589829">
          <w:marLeft w:val="274"/>
          <w:marRight w:val="0"/>
          <w:marTop w:val="0"/>
          <w:marBottom w:val="0"/>
          <w:divBdr>
            <w:top w:val="none" w:sz="0" w:space="0" w:color="auto"/>
            <w:left w:val="none" w:sz="0" w:space="0" w:color="auto"/>
            <w:bottom w:val="none" w:sz="0" w:space="0" w:color="auto"/>
            <w:right w:val="none" w:sz="0" w:space="0" w:color="auto"/>
          </w:divBdr>
        </w:div>
        <w:div w:id="1703436462">
          <w:marLeft w:val="677"/>
          <w:marRight w:val="0"/>
          <w:marTop w:val="0"/>
          <w:marBottom w:val="0"/>
          <w:divBdr>
            <w:top w:val="none" w:sz="0" w:space="0" w:color="auto"/>
            <w:left w:val="none" w:sz="0" w:space="0" w:color="auto"/>
            <w:bottom w:val="none" w:sz="0" w:space="0" w:color="auto"/>
            <w:right w:val="none" w:sz="0" w:space="0" w:color="auto"/>
          </w:divBdr>
        </w:div>
        <w:div w:id="623922681">
          <w:marLeft w:val="274"/>
          <w:marRight w:val="0"/>
          <w:marTop w:val="0"/>
          <w:marBottom w:val="0"/>
          <w:divBdr>
            <w:top w:val="none" w:sz="0" w:space="0" w:color="auto"/>
            <w:left w:val="none" w:sz="0" w:space="0" w:color="auto"/>
            <w:bottom w:val="none" w:sz="0" w:space="0" w:color="auto"/>
            <w:right w:val="none" w:sz="0" w:space="0" w:color="auto"/>
          </w:divBdr>
        </w:div>
        <w:div w:id="1468012468">
          <w:marLeft w:val="274"/>
          <w:marRight w:val="0"/>
          <w:marTop w:val="0"/>
          <w:marBottom w:val="0"/>
          <w:divBdr>
            <w:top w:val="none" w:sz="0" w:space="0" w:color="auto"/>
            <w:left w:val="none" w:sz="0" w:space="0" w:color="auto"/>
            <w:bottom w:val="none" w:sz="0" w:space="0" w:color="auto"/>
            <w:right w:val="none" w:sz="0" w:space="0" w:color="auto"/>
          </w:divBdr>
        </w:div>
        <w:div w:id="2068413374">
          <w:marLeft w:val="274"/>
          <w:marRight w:val="0"/>
          <w:marTop w:val="0"/>
          <w:marBottom w:val="0"/>
          <w:divBdr>
            <w:top w:val="none" w:sz="0" w:space="0" w:color="auto"/>
            <w:left w:val="none" w:sz="0" w:space="0" w:color="auto"/>
            <w:bottom w:val="none" w:sz="0" w:space="0" w:color="auto"/>
            <w:right w:val="none" w:sz="0" w:space="0" w:color="auto"/>
          </w:divBdr>
        </w:div>
        <w:div w:id="624888000">
          <w:marLeft w:val="274"/>
          <w:marRight w:val="0"/>
          <w:marTop w:val="0"/>
          <w:marBottom w:val="0"/>
          <w:divBdr>
            <w:top w:val="none" w:sz="0" w:space="0" w:color="auto"/>
            <w:left w:val="none" w:sz="0" w:space="0" w:color="auto"/>
            <w:bottom w:val="none" w:sz="0" w:space="0" w:color="auto"/>
            <w:right w:val="none" w:sz="0" w:space="0" w:color="auto"/>
          </w:divBdr>
        </w:div>
      </w:divsChild>
    </w:div>
    <w:div w:id="1151404258">
      <w:bodyDiv w:val="1"/>
      <w:marLeft w:val="0"/>
      <w:marRight w:val="0"/>
      <w:marTop w:val="0"/>
      <w:marBottom w:val="0"/>
      <w:divBdr>
        <w:top w:val="none" w:sz="0" w:space="0" w:color="auto"/>
        <w:left w:val="none" w:sz="0" w:space="0" w:color="auto"/>
        <w:bottom w:val="none" w:sz="0" w:space="0" w:color="auto"/>
        <w:right w:val="none" w:sz="0" w:space="0" w:color="auto"/>
      </w:divBdr>
    </w:div>
    <w:div w:id="1164588928">
      <w:bodyDiv w:val="1"/>
      <w:marLeft w:val="0"/>
      <w:marRight w:val="0"/>
      <w:marTop w:val="0"/>
      <w:marBottom w:val="0"/>
      <w:divBdr>
        <w:top w:val="none" w:sz="0" w:space="0" w:color="auto"/>
        <w:left w:val="none" w:sz="0" w:space="0" w:color="auto"/>
        <w:bottom w:val="none" w:sz="0" w:space="0" w:color="auto"/>
        <w:right w:val="none" w:sz="0" w:space="0" w:color="auto"/>
      </w:divBdr>
    </w:div>
    <w:div w:id="1198272191">
      <w:bodyDiv w:val="1"/>
      <w:marLeft w:val="0"/>
      <w:marRight w:val="0"/>
      <w:marTop w:val="0"/>
      <w:marBottom w:val="0"/>
      <w:divBdr>
        <w:top w:val="none" w:sz="0" w:space="0" w:color="auto"/>
        <w:left w:val="none" w:sz="0" w:space="0" w:color="auto"/>
        <w:bottom w:val="none" w:sz="0" w:space="0" w:color="auto"/>
        <w:right w:val="none" w:sz="0" w:space="0" w:color="auto"/>
      </w:divBdr>
    </w:div>
    <w:div w:id="1199397059">
      <w:bodyDiv w:val="1"/>
      <w:marLeft w:val="0"/>
      <w:marRight w:val="0"/>
      <w:marTop w:val="0"/>
      <w:marBottom w:val="0"/>
      <w:divBdr>
        <w:top w:val="none" w:sz="0" w:space="0" w:color="auto"/>
        <w:left w:val="none" w:sz="0" w:space="0" w:color="auto"/>
        <w:bottom w:val="none" w:sz="0" w:space="0" w:color="auto"/>
        <w:right w:val="none" w:sz="0" w:space="0" w:color="auto"/>
      </w:divBdr>
    </w:div>
    <w:div w:id="1205755657">
      <w:bodyDiv w:val="1"/>
      <w:marLeft w:val="0"/>
      <w:marRight w:val="0"/>
      <w:marTop w:val="0"/>
      <w:marBottom w:val="0"/>
      <w:divBdr>
        <w:top w:val="none" w:sz="0" w:space="0" w:color="auto"/>
        <w:left w:val="none" w:sz="0" w:space="0" w:color="auto"/>
        <w:bottom w:val="none" w:sz="0" w:space="0" w:color="auto"/>
        <w:right w:val="none" w:sz="0" w:space="0" w:color="auto"/>
      </w:divBdr>
    </w:div>
    <w:div w:id="1224677388">
      <w:bodyDiv w:val="1"/>
      <w:marLeft w:val="0"/>
      <w:marRight w:val="0"/>
      <w:marTop w:val="0"/>
      <w:marBottom w:val="0"/>
      <w:divBdr>
        <w:top w:val="none" w:sz="0" w:space="0" w:color="auto"/>
        <w:left w:val="none" w:sz="0" w:space="0" w:color="auto"/>
        <w:bottom w:val="none" w:sz="0" w:space="0" w:color="auto"/>
        <w:right w:val="none" w:sz="0" w:space="0" w:color="auto"/>
      </w:divBdr>
    </w:div>
    <w:div w:id="12486111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918">
          <w:marLeft w:val="677"/>
          <w:marRight w:val="0"/>
          <w:marTop w:val="0"/>
          <w:marBottom w:val="0"/>
          <w:divBdr>
            <w:top w:val="none" w:sz="0" w:space="0" w:color="auto"/>
            <w:left w:val="none" w:sz="0" w:space="0" w:color="auto"/>
            <w:bottom w:val="none" w:sz="0" w:space="0" w:color="auto"/>
            <w:right w:val="none" w:sz="0" w:space="0" w:color="auto"/>
          </w:divBdr>
        </w:div>
        <w:div w:id="1013535068">
          <w:marLeft w:val="677"/>
          <w:marRight w:val="0"/>
          <w:marTop w:val="0"/>
          <w:marBottom w:val="0"/>
          <w:divBdr>
            <w:top w:val="none" w:sz="0" w:space="0" w:color="auto"/>
            <w:left w:val="none" w:sz="0" w:space="0" w:color="auto"/>
            <w:bottom w:val="none" w:sz="0" w:space="0" w:color="auto"/>
            <w:right w:val="none" w:sz="0" w:space="0" w:color="auto"/>
          </w:divBdr>
        </w:div>
        <w:div w:id="157425371">
          <w:marLeft w:val="677"/>
          <w:marRight w:val="0"/>
          <w:marTop w:val="0"/>
          <w:marBottom w:val="0"/>
          <w:divBdr>
            <w:top w:val="none" w:sz="0" w:space="0" w:color="auto"/>
            <w:left w:val="none" w:sz="0" w:space="0" w:color="auto"/>
            <w:bottom w:val="none" w:sz="0" w:space="0" w:color="auto"/>
            <w:right w:val="none" w:sz="0" w:space="0" w:color="auto"/>
          </w:divBdr>
        </w:div>
        <w:div w:id="1696729220">
          <w:marLeft w:val="677"/>
          <w:marRight w:val="0"/>
          <w:marTop w:val="0"/>
          <w:marBottom w:val="0"/>
          <w:divBdr>
            <w:top w:val="none" w:sz="0" w:space="0" w:color="auto"/>
            <w:left w:val="none" w:sz="0" w:space="0" w:color="auto"/>
            <w:bottom w:val="none" w:sz="0" w:space="0" w:color="auto"/>
            <w:right w:val="none" w:sz="0" w:space="0" w:color="auto"/>
          </w:divBdr>
        </w:div>
      </w:divsChild>
    </w:div>
    <w:div w:id="1257250094">
      <w:bodyDiv w:val="1"/>
      <w:marLeft w:val="0"/>
      <w:marRight w:val="0"/>
      <w:marTop w:val="0"/>
      <w:marBottom w:val="0"/>
      <w:divBdr>
        <w:top w:val="none" w:sz="0" w:space="0" w:color="auto"/>
        <w:left w:val="none" w:sz="0" w:space="0" w:color="auto"/>
        <w:bottom w:val="none" w:sz="0" w:space="0" w:color="auto"/>
        <w:right w:val="none" w:sz="0" w:space="0" w:color="auto"/>
      </w:divBdr>
      <w:divsChild>
        <w:div w:id="211817571">
          <w:marLeft w:val="677"/>
          <w:marRight w:val="0"/>
          <w:marTop w:val="0"/>
          <w:marBottom w:val="0"/>
          <w:divBdr>
            <w:top w:val="none" w:sz="0" w:space="0" w:color="auto"/>
            <w:left w:val="none" w:sz="0" w:space="0" w:color="auto"/>
            <w:bottom w:val="none" w:sz="0" w:space="0" w:color="auto"/>
            <w:right w:val="none" w:sz="0" w:space="0" w:color="auto"/>
          </w:divBdr>
        </w:div>
        <w:div w:id="2072464522">
          <w:marLeft w:val="677"/>
          <w:marRight w:val="0"/>
          <w:marTop w:val="0"/>
          <w:marBottom w:val="0"/>
          <w:divBdr>
            <w:top w:val="none" w:sz="0" w:space="0" w:color="auto"/>
            <w:left w:val="none" w:sz="0" w:space="0" w:color="auto"/>
            <w:bottom w:val="none" w:sz="0" w:space="0" w:color="auto"/>
            <w:right w:val="none" w:sz="0" w:space="0" w:color="auto"/>
          </w:divBdr>
        </w:div>
        <w:div w:id="604964320">
          <w:marLeft w:val="677"/>
          <w:marRight w:val="0"/>
          <w:marTop w:val="0"/>
          <w:marBottom w:val="0"/>
          <w:divBdr>
            <w:top w:val="none" w:sz="0" w:space="0" w:color="auto"/>
            <w:left w:val="none" w:sz="0" w:space="0" w:color="auto"/>
            <w:bottom w:val="none" w:sz="0" w:space="0" w:color="auto"/>
            <w:right w:val="none" w:sz="0" w:space="0" w:color="auto"/>
          </w:divBdr>
        </w:div>
        <w:div w:id="1870725699">
          <w:marLeft w:val="677"/>
          <w:marRight w:val="0"/>
          <w:marTop w:val="0"/>
          <w:marBottom w:val="0"/>
          <w:divBdr>
            <w:top w:val="none" w:sz="0" w:space="0" w:color="auto"/>
            <w:left w:val="none" w:sz="0" w:space="0" w:color="auto"/>
            <w:bottom w:val="none" w:sz="0" w:space="0" w:color="auto"/>
            <w:right w:val="none" w:sz="0" w:space="0" w:color="auto"/>
          </w:divBdr>
        </w:div>
      </w:divsChild>
    </w:div>
    <w:div w:id="1270043905">
      <w:bodyDiv w:val="1"/>
      <w:marLeft w:val="0"/>
      <w:marRight w:val="0"/>
      <w:marTop w:val="0"/>
      <w:marBottom w:val="0"/>
      <w:divBdr>
        <w:top w:val="none" w:sz="0" w:space="0" w:color="auto"/>
        <w:left w:val="none" w:sz="0" w:space="0" w:color="auto"/>
        <w:bottom w:val="none" w:sz="0" w:space="0" w:color="auto"/>
        <w:right w:val="none" w:sz="0" w:space="0" w:color="auto"/>
      </w:divBdr>
    </w:div>
    <w:div w:id="1294555072">
      <w:bodyDiv w:val="1"/>
      <w:marLeft w:val="0"/>
      <w:marRight w:val="0"/>
      <w:marTop w:val="0"/>
      <w:marBottom w:val="0"/>
      <w:divBdr>
        <w:top w:val="none" w:sz="0" w:space="0" w:color="auto"/>
        <w:left w:val="none" w:sz="0" w:space="0" w:color="auto"/>
        <w:bottom w:val="none" w:sz="0" w:space="0" w:color="auto"/>
        <w:right w:val="none" w:sz="0" w:space="0" w:color="auto"/>
      </w:divBdr>
      <w:divsChild>
        <w:div w:id="262224135">
          <w:marLeft w:val="763"/>
          <w:marRight w:val="0"/>
          <w:marTop w:val="0"/>
          <w:marBottom w:val="0"/>
          <w:divBdr>
            <w:top w:val="none" w:sz="0" w:space="0" w:color="auto"/>
            <w:left w:val="none" w:sz="0" w:space="0" w:color="auto"/>
            <w:bottom w:val="none" w:sz="0" w:space="0" w:color="auto"/>
            <w:right w:val="none" w:sz="0" w:space="0" w:color="auto"/>
          </w:divBdr>
        </w:div>
        <w:div w:id="1709261588">
          <w:marLeft w:val="763"/>
          <w:marRight w:val="0"/>
          <w:marTop w:val="0"/>
          <w:marBottom w:val="0"/>
          <w:divBdr>
            <w:top w:val="none" w:sz="0" w:space="0" w:color="auto"/>
            <w:left w:val="none" w:sz="0" w:space="0" w:color="auto"/>
            <w:bottom w:val="none" w:sz="0" w:space="0" w:color="auto"/>
            <w:right w:val="none" w:sz="0" w:space="0" w:color="auto"/>
          </w:divBdr>
        </w:div>
        <w:div w:id="321399975">
          <w:marLeft w:val="763"/>
          <w:marRight w:val="0"/>
          <w:marTop w:val="0"/>
          <w:marBottom w:val="0"/>
          <w:divBdr>
            <w:top w:val="none" w:sz="0" w:space="0" w:color="auto"/>
            <w:left w:val="none" w:sz="0" w:space="0" w:color="auto"/>
            <w:bottom w:val="none" w:sz="0" w:space="0" w:color="auto"/>
            <w:right w:val="none" w:sz="0" w:space="0" w:color="auto"/>
          </w:divBdr>
        </w:div>
        <w:div w:id="1138570363">
          <w:marLeft w:val="763"/>
          <w:marRight w:val="0"/>
          <w:marTop w:val="0"/>
          <w:marBottom w:val="0"/>
          <w:divBdr>
            <w:top w:val="none" w:sz="0" w:space="0" w:color="auto"/>
            <w:left w:val="none" w:sz="0" w:space="0" w:color="auto"/>
            <w:bottom w:val="none" w:sz="0" w:space="0" w:color="auto"/>
            <w:right w:val="none" w:sz="0" w:space="0" w:color="auto"/>
          </w:divBdr>
        </w:div>
        <w:div w:id="994799936">
          <w:marLeft w:val="763"/>
          <w:marRight w:val="0"/>
          <w:marTop w:val="0"/>
          <w:marBottom w:val="0"/>
          <w:divBdr>
            <w:top w:val="none" w:sz="0" w:space="0" w:color="auto"/>
            <w:left w:val="none" w:sz="0" w:space="0" w:color="auto"/>
            <w:bottom w:val="none" w:sz="0" w:space="0" w:color="auto"/>
            <w:right w:val="none" w:sz="0" w:space="0" w:color="auto"/>
          </w:divBdr>
        </w:div>
        <w:div w:id="10374101">
          <w:marLeft w:val="763"/>
          <w:marRight w:val="0"/>
          <w:marTop w:val="0"/>
          <w:marBottom w:val="0"/>
          <w:divBdr>
            <w:top w:val="none" w:sz="0" w:space="0" w:color="auto"/>
            <w:left w:val="none" w:sz="0" w:space="0" w:color="auto"/>
            <w:bottom w:val="none" w:sz="0" w:space="0" w:color="auto"/>
            <w:right w:val="none" w:sz="0" w:space="0" w:color="auto"/>
          </w:divBdr>
        </w:div>
      </w:divsChild>
    </w:div>
    <w:div w:id="1357463472">
      <w:bodyDiv w:val="1"/>
      <w:marLeft w:val="0"/>
      <w:marRight w:val="0"/>
      <w:marTop w:val="0"/>
      <w:marBottom w:val="0"/>
      <w:divBdr>
        <w:top w:val="none" w:sz="0" w:space="0" w:color="auto"/>
        <w:left w:val="none" w:sz="0" w:space="0" w:color="auto"/>
        <w:bottom w:val="none" w:sz="0" w:space="0" w:color="auto"/>
        <w:right w:val="none" w:sz="0" w:space="0" w:color="auto"/>
      </w:divBdr>
    </w:div>
    <w:div w:id="1361662183">
      <w:bodyDiv w:val="1"/>
      <w:marLeft w:val="0"/>
      <w:marRight w:val="0"/>
      <w:marTop w:val="0"/>
      <w:marBottom w:val="0"/>
      <w:divBdr>
        <w:top w:val="none" w:sz="0" w:space="0" w:color="auto"/>
        <w:left w:val="none" w:sz="0" w:space="0" w:color="auto"/>
        <w:bottom w:val="none" w:sz="0" w:space="0" w:color="auto"/>
        <w:right w:val="none" w:sz="0" w:space="0" w:color="auto"/>
      </w:divBdr>
    </w:div>
    <w:div w:id="1377314801">
      <w:bodyDiv w:val="1"/>
      <w:marLeft w:val="0"/>
      <w:marRight w:val="0"/>
      <w:marTop w:val="0"/>
      <w:marBottom w:val="0"/>
      <w:divBdr>
        <w:top w:val="none" w:sz="0" w:space="0" w:color="auto"/>
        <w:left w:val="none" w:sz="0" w:space="0" w:color="auto"/>
        <w:bottom w:val="none" w:sz="0" w:space="0" w:color="auto"/>
        <w:right w:val="none" w:sz="0" w:space="0" w:color="auto"/>
      </w:divBdr>
    </w:div>
    <w:div w:id="14068025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174823">
      <w:bodyDiv w:val="1"/>
      <w:marLeft w:val="0"/>
      <w:marRight w:val="0"/>
      <w:marTop w:val="0"/>
      <w:marBottom w:val="0"/>
      <w:divBdr>
        <w:top w:val="none" w:sz="0" w:space="0" w:color="auto"/>
        <w:left w:val="none" w:sz="0" w:space="0" w:color="auto"/>
        <w:bottom w:val="none" w:sz="0" w:space="0" w:color="auto"/>
        <w:right w:val="none" w:sz="0" w:space="0" w:color="auto"/>
      </w:divBdr>
    </w:div>
    <w:div w:id="1461726130">
      <w:bodyDiv w:val="1"/>
      <w:marLeft w:val="0"/>
      <w:marRight w:val="0"/>
      <w:marTop w:val="0"/>
      <w:marBottom w:val="0"/>
      <w:divBdr>
        <w:top w:val="none" w:sz="0" w:space="0" w:color="auto"/>
        <w:left w:val="none" w:sz="0" w:space="0" w:color="auto"/>
        <w:bottom w:val="none" w:sz="0" w:space="0" w:color="auto"/>
        <w:right w:val="none" w:sz="0" w:space="0" w:color="auto"/>
      </w:divBdr>
    </w:div>
    <w:div w:id="1486822293">
      <w:bodyDiv w:val="1"/>
      <w:marLeft w:val="0"/>
      <w:marRight w:val="0"/>
      <w:marTop w:val="0"/>
      <w:marBottom w:val="0"/>
      <w:divBdr>
        <w:top w:val="none" w:sz="0" w:space="0" w:color="auto"/>
        <w:left w:val="none" w:sz="0" w:space="0" w:color="auto"/>
        <w:bottom w:val="none" w:sz="0" w:space="0" w:color="auto"/>
        <w:right w:val="none" w:sz="0" w:space="0" w:color="auto"/>
      </w:divBdr>
    </w:div>
    <w:div w:id="1493793088">
      <w:bodyDiv w:val="1"/>
      <w:marLeft w:val="0"/>
      <w:marRight w:val="0"/>
      <w:marTop w:val="0"/>
      <w:marBottom w:val="0"/>
      <w:divBdr>
        <w:top w:val="none" w:sz="0" w:space="0" w:color="auto"/>
        <w:left w:val="none" w:sz="0" w:space="0" w:color="auto"/>
        <w:bottom w:val="none" w:sz="0" w:space="0" w:color="auto"/>
        <w:right w:val="none" w:sz="0" w:space="0" w:color="auto"/>
      </w:divBdr>
      <w:divsChild>
        <w:div w:id="676620282">
          <w:marLeft w:val="274"/>
          <w:marRight w:val="0"/>
          <w:marTop w:val="0"/>
          <w:marBottom w:val="0"/>
          <w:divBdr>
            <w:top w:val="none" w:sz="0" w:space="0" w:color="auto"/>
            <w:left w:val="none" w:sz="0" w:space="0" w:color="auto"/>
            <w:bottom w:val="none" w:sz="0" w:space="0" w:color="auto"/>
            <w:right w:val="none" w:sz="0" w:space="0" w:color="auto"/>
          </w:divBdr>
        </w:div>
        <w:div w:id="558177342">
          <w:marLeft w:val="274"/>
          <w:marRight w:val="0"/>
          <w:marTop w:val="0"/>
          <w:marBottom w:val="0"/>
          <w:divBdr>
            <w:top w:val="none" w:sz="0" w:space="0" w:color="auto"/>
            <w:left w:val="none" w:sz="0" w:space="0" w:color="auto"/>
            <w:bottom w:val="none" w:sz="0" w:space="0" w:color="auto"/>
            <w:right w:val="none" w:sz="0" w:space="0" w:color="auto"/>
          </w:divBdr>
        </w:div>
        <w:div w:id="1420718254">
          <w:marLeft w:val="274"/>
          <w:marRight w:val="0"/>
          <w:marTop w:val="0"/>
          <w:marBottom w:val="0"/>
          <w:divBdr>
            <w:top w:val="none" w:sz="0" w:space="0" w:color="auto"/>
            <w:left w:val="none" w:sz="0" w:space="0" w:color="auto"/>
            <w:bottom w:val="none" w:sz="0" w:space="0" w:color="auto"/>
            <w:right w:val="none" w:sz="0" w:space="0" w:color="auto"/>
          </w:divBdr>
        </w:div>
        <w:div w:id="1289748989">
          <w:marLeft w:val="274"/>
          <w:marRight w:val="0"/>
          <w:marTop w:val="0"/>
          <w:marBottom w:val="0"/>
          <w:divBdr>
            <w:top w:val="none" w:sz="0" w:space="0" w:color="auto"/>
            <w:left w:val="none" w:sz="0" w:space="0" w:color="auto"/>
            <w:bottom w:val="none" w:sz="0" w:space="0" w:color="auto"/>
            <w:right w:val="none" w:sz="0" w:space="0" w:color="auto"/>
          </w:divBdr>
        </w:div>
        <w:div w:id="315649901">
          <w:marLeft w:val="274"/>
          <w:marRight w:val="0"/>
          <w:marTop w:val="0"/>
          <w:marBottom w:val="0"/>
          <w:divBdr>
            <w:top w:val="none" w:sz="0" w:space="0" w:color="auto"/>
            <w:left w:val="none" w:sz="0" w:space="0" w:color="auto"/>
            <w:bottom w:val="none" w:sz="0" w:space="0" w:color="auto"/>
            <w:right w:val="none" w:sz="0" w:space="0" w:color="auto"/>
          </w:divBdr>
        </w:div>
      </w:divsChild>
    </w:div>
    <w:div w:id="1509439830">
      <w:bodyDiv w:val="1"/>
      <w:marLeft w:val="0"/>
      <w:marRight w:val="0"/>
      <w:marTop w:val="0"/>
      <w:marBottom w:val="0"/>
      <w:divBdr>
        <w:top w:val="none" w:sz="0" w:space="0" w:color="auto"/>
        <w:left w:val="none" w:sz="0" w:space="0" w:color="auto"/>
        <w:bottom w:val="none" w:sz="0" w:space="0" w:color="auto"/>
        <w:right w:val="none" w:sz="0" w:space="0" w:color="auto"/>
      </w:divBdr>
      <w:divsChild>
        <w:div w:id="2133211118">
          <w:marLeft w:val="677"/>
          <w:marRight w:val="0"/>
          <w:marTop w:val="0"/>
          <w:marBottom w:val="0"/>
          <w:divBdr>
            <w:top w:val="none" w:sz="0" w:space="0" w:color="auto"/>
            <w:left w:val="none" w:sz="0" w:space="0" w:color="auto"/>
            <w:bottom w:val="none" w:sz="0" w:space="0" w:color="auto"/>
            <w:right w:val="none" w:sz="0" w:space="0" w:color="auto"/>
          </w:divBdr>
        </w:div>
        <w:div w:id="1645546662">
          <w:marLeft w:val="677"/>
          <w:marRight w:val="0"/>
          <w:marTop w:val="0"/>
          <w:marBottom w:val="0"/>
          <w:divBdr>
            <w:top w:val="none" w:sz="0" w:space="0" w:color="auto"/>
            <w:left w:val="none" w:sz="0" w:space="0" w:color="auto"/>
            <w:bottom w:val="none" w:sz="0" w:space="0" w:color="auto"/>
            <w:right w:val="none" w:sz="0" w:space="0" w:color="auto"/>
          </w:divBdr>
        </w:div>
      </w:divsChild>
    </w:div>
    <w:div w:id="1576745409">
      <w:bodyDiv w:val="1"/>
      <w:marLeft w:val="0"/>
      <w:marRight w:val="0"/>
      <w:marTop w:val="0"/>
      <w:marBottom w:val="0"/>
      <w:divBdr>
        <w:top w:val="none" w:sz="0" w:space="0" w:color="auto"/>
        <w:left w:val="none" w:sz="0" w:space="0" w:color="auto"/>
        <w:bottom w:val="none" w:sz="0" w:space="0" w:color="auto"/>
        <w:right w:val="none" w:sz="0" w:space="0" w:color="auto"/>
      </w:divBdr>
      <w:divsChild>
        <w:div w:id="185994459">
          <w:marLeft w:val="677"/>
          <w:marRight w:val="0"/>
          <w:marTop w:val="0"/>
          <w:marBottom w:val="0"/>
          <w:divBdr>
            <w:top w:val="none" w:sz="0" w:space="0" w:color="auto"/>
            <w:left w:val="none" w:sz="0" w:space="0" w:color="auto"/>
            <w:bottom w:val="none" w:sz="0" w:space="0" w:color="auto"/>
            <w:right w:val="none" w:sz="0" w:space="0" w:color="auto"/>
          </w:divBdr>
        </w:div>
        <w:div w:id="156269857">
          <w:marLeft w:val="677"/>
          <w:marRight w:val="0"/>
          <w:marTop w:val="0"/>
          <w:marBottom w:val="0"/>
          <w:divBdr>
            <w:top w:val="none" w:sz="0" w:space="0" w:color="auto"/>
            <w:left w:val="none" w:sz="0" w:space="0" w:color="auto"/>
            <w:bottom w:val="none" w:sz="0" w:space="0" w:color="auto"/>
            <w:right w:val="none" w:sz="0" w:space="0" w:color="auto"/>
          </w:divBdr>
        </w:div>
        <w:div w:id="1156844219">
          <w:marLeft w:val="677"/>
          <w:marRight w:val="0"/>
          <w:marTop w:val="0"/>
          <w:marBottom w:val="0"/>
          <w:divBdr>
            <w:top w:val="none" w:sz="0" w:space="0" w:color="auto"/>
            <w:left w:val="none" w:sz="0" w:space="0" w:color="auto"/>
            <w:bottom w:val="none" w:sz="0" w:space="0" w:color="auto"/>
            <w:right w:val="none" w:sz="0" w:space="0" w:color="auto"/>
          </w:divBdr>
        </w:div>
        <w:div w:id="947152760">
          <w:marLeft w:val="677"/>
          <w:marRight w:val="0"/>
          <w:marTop w:val="0"/>
          <w:marBottom w:val="0"/>
          <w:divBdr>
            <w:top w:val="none" w:sz="0" w:space="0" w:color="auto"/>
            <w:left w:val="none" w:sz="0" w:space="0" w:color="auto"/>
            <w:bottom w:val="none" w:sz="0" w:space="0" w:color="auto"/>
            <w:right w:val="none" w:sz="0" w:space="0" w:color="auto"/>
          </w:divBdr>
        </w:div>
        <w:div w:id="729574376">
          <w:marLeft w:val="677"/>
          <w:marRight w:val="0"/>
          <w:marTop w:val="0"/>
          <w:marBottom w:val="0"/>
          <w:divBdr>
            <w:top w:val="none" w:sz="0" w:space="0" w:color="auto"/>
            <w:left w:val="none" w:sz="0" w:space="0" w:color="auto"/>
            <w:bottom w:val="none" w:sz="0" w:space="0" w:color="auto"/>
            <w:right w:val="none" w:sz="0" w:space="0" w:color="auto"/>
          </w:divBdr>
        </w:div>
      </w:divsChild>
    </w:div>
    <w:div w:id="1582713510">
      <w:bodyDiv w:val="1"/>
      <w:marLeft w:val="0"/>
      <w:marRight w:val="0"/>
      <w:marTop w:val="0"/>
      <w:marBottom w:val="0"/>
      <w:divBdr>
        <w:top w:val="none" w:sz="0" w:space="0" w:color="auto"/>
        <w:left w:val="none" w:sz="0" w:space="0" w:color="auto"/>
        <w:bottom w:val="none" w:sz="0" w:space="0" w:color="auto"/>
        <w:right w:val="none" w:sz="0" w:space="0" w:color="auto"/>
      </w:divBdr>
      <w:divsChild>
        <w:div w:id="1669281809">
          <w:marLeft w:val="677"/>
          <w:marRight w:val="0"/>
          <w:marTop w:val="0"/>
          <w:marBottom w:val="0"/>
          <w:divBdr>
            <w:top w:val="none" w:sz="0" w:space="0" w:color="auto"/>
            <w:left w:val="none" w:sz="0" w:space="0" w:color="auto"/>
            <w:bottom w:val="none" w:sz="0" w:space="0" w:color="auto"/>
            <w:right w:val="none" w:sz="0" w:space="0" w:color="auto"/>
          </w:divBdr>
        </w:div>
        <w:div w:id="756705427">
          <w:marLeft w:val="677"/>
          <w:marRight w:val="0"/>
          <w:marTop w:val="0"/>
          <w:marBottom w:val="0"/>
          <w:divBdr>
            <w:top w:val="none" w:sz="0" w:space="0" w:color="auto"/>
            <w:left w:val="none" w:sz="0" w:space="0" w:color="auto"/>
            <w:bottom w:val="none" w:sz="0" w:space="0" w:color="auto"/>
            <w:right w:val="none" w:sz="0" w:space="0" w:color="auto"/>
          </w:divBdr>
        </w:div>
        <w:div w:id="528958358">
          <w:marLeft w:val="677"/>
          <w:marRight w:val="0"/>
          <w:marTop w:val="0"/>
          <w:marBottom w:val="0"/>
          <w:divBdr>
            <w:top w:val="none" w:sz="0" w:space="0" w:color="auto"/>
            <w:left w:val="none" w:sz="0" w:space="0" w:color="auto"/>
            <w:bottom w:val="none" w:sz="0" w:space="0" w:color="auto"/>
            <w:right w:val="none" w:sz="0" w:space="0" w:color="auto"/>
          </w:divBdr>
        </w:div>
      </w:divsChild>
    </w:div>
    <w:div w:id="1585798487">
      <w:bodyDiv w:val="1"/>
      <w:marLeft w:val="0"/>
      <w:marRight w:val="0"/>
      <w:marTop w:val="0"/>
      <w:marBottom w:val="0"/>
      <w:divBdr>
        <w:top w:val="none" w:sz="0" w:space="0" w:color="auto"/>
        <w:left w:val="none" w:sz="0" w:space="0" w:color="auto"/>
        <w:bottom w:val="none" w:sz="0" w:space="0" w:color="auto"/>
        <w:right w:val="none" w:sz="0" w:space="0" w:color="auto"/>
      </w:divBdr>
      <w:divsChild>
        <w:div w:id="1632663191">
          <w:marLeft w:val="677"/>
          <w:marRight w:val="0"/>
          <w:marTop w:val="0"/>
          <w:marBottom w:val="0"/>
          <w:divBdr>
            <w:top w:val="none" w:sz="0" w:space="0" w:color="auto"/>
            <w:left w:val="none" w:sz="0" w:space="0" w:color="auto"/>
            <w:bottom w:val="none" w:sz="0" w:space="0" w:color="auto"/>
            <w:right w:val="none" w:sz="0" w:space="0" w:color="auto"/>
          </w:divBdr>
        </w:div>
        <w:div w:id="684750332">
          <w:marLeft w:val="677"/>
          <w:marRight w:val="0"/>
          <w:marTop w:val="0"/>
          <w:marBottom w:val="0"/>
          <w:divBdr>
            <w:top w:val="none" w:sz="0" w:space="0" w:color="auto"/>
            <w:left w:val="none" w:sz="0" w:space="0" w:color="auto"/>
            <w:bottom w:val="none" w:sz="0" w:space="0" w:color="auto"/>
            <w:right w:val="none" w:sz="0" w:space="0" w:color="auto"/>
          </w:divBdr>
        </w:div>
        <w:div w:id="502553238">
          <w:marLeft w:val="677"/>
          <w:marRight w:val="0"/>
          <w:marTop w:val="0"/>
          <w:marBottom w:val="0"/>
          <w:divBdr>
            <w:top w:val="none" w:sz="0" w:space="0" w:color="auto"/>
            <w:left w:val="none" w:sz="0" w:space="0" w:color="auto"/>
            <w:bottom w:val="none" w:sz="0" w:space="0" w:color="auto"/>
            <w:right w:val="none" w:sz="0" w:space="0" w:color="auto"/>
          </w:divBdr>
        </w:div>
      </w:divsChild>
    </w:div>
    <w:div w:id="1593396754">
      <w:bodyDiv w:val="1"/>
      <w:marLeft w:val="0"/>
      <w:marRight w:val="0"/>
      <w:marTop w:val="0"/>
      <w:marBottom w:val="0"/>
      <w:divBdr>
        <w:top w:val="none" w:sz="0" w:space="0" w:color="auto"/>
        <w:left w:val="none" w:sz="0" w:space="0" w:color="auto"/>
        <w:bottom w:val="none" w:sz="0" w:space="0" w:color="auto"/>
        <w:right w:val="none" w:sz="0" w:space="0" w:color="auto"/>
      </w:divBdr>
      <w:divsChild>
        <w:div w:id="647832017">
          <w:marLeft w:val="677"/>
          <w:marRight w:val="0"/>
          <w:marTop w:val="0"/>
          <w:marBottom w:val="0"/>
          <w:divBdr>
            <w:top w:val="none" w:sz="0" w:space="0" w:color="auto"/>
            <w:left w:val="none" w:sz="0" w:space="0" w:color="auto"/>
            <w:bottom w:val="none" w:sz="0" w:space="0" w:color="auto"/>
            <w:right w:val="none" w:sz="0" w:space="0" w:color="auto"/>
          </w:divBdr>
        </w:div>
        <w:div w:id="1002705115">
          <w:marLeft w:val="677"/>
          <w:marRight w:val="0"/>
          <w:marTop w:val="0"/>
          <w:marBottom w:val="0"/>
          <w:divBdr>
            <w:top w:val="none" w:sz="0" w:space="0" w:color="auto"/>
            <w:left w:val="none" w:sz="0" w:space="0" w:color="auto"/>
            <w:bottom w:val="none" w:sz="0" w:space="0" w:color="auto"/>
            <w:right w:val="none" w:sz="0" w:space="0" w:color="auto"/>
          </w:divBdr>
        </w:div>
        <w:div w:id="2064524681">
          <w:marLeft w:val="677"/>
          <w:marRight w:val="0"/>
          <w:marTop w:val="0"/>
          <w:marBottom w:val="0"/>
          <w:divBdr>
            <w:top w:val="none" w:sz="0" w:space="0" w:color="auto"/>
            <w:left w:val="none" w:sz="0" w:space="0" w:color="auto"/>
            <w:bottom w:val="none" w:sz="0" w:space="0" w:color="auto"/>
            <w:right w:val="none" w:sz="0" w:space="0" w:color="auto"/>
          </w:divBdr>
        </w:div>
        <w:div w:id="44330673">
          <w:marLeft w:val="677"/>
          <w:marRight w:val="0"/>
          <w:marTop w:val="0"/>
          <w:marBottom w:val="0"/>
          <w:divBdr>
            <w:top w:val="none" w:sz="0" w:space="0" w:color="auto"/>
            <w:left w:val="none" w:sz="0" w:space="0" w:color="auto"/>
            <w:bottom w:val="none" w:sz="0" w:space="0" w:color="auto"/>
            <w:right w:val="none" w:sz="0" w:space="0" w:color="auto"/>
          </w:divBdr>
        </w:div>
        <w:div w:id="1570070827">
          <w:marLeft w:val="677"/>
          <w:marRight w:val="0"/>
          <w:marTop w:val="0"/>
          <w:marBottom w:val="0"/>
          <w:divBdr>
            <w:top w:val="none" w:sz="0" w:space="0" w:color="auto"/>
            <w:left w:val="none" w:sz="0" w:space="0" w:color="auto"/>
            <w:bottom w:val="none" w:sz="0" w:space="0" w:color="auto"/>
            <w:right w:val="none" w:sz="0" w:space="0" w:color="auto"/>
          </w:divBdr>
        </w:div>
        <w:div w:id="1193423387">
          <w:marLeft w:val="677"/>
          <w:marRight w:val="0"/>
          <w:marTop w:val="0"/>
          <w:marBottom w:val="0"/>
          <w:divBdr>
            <w:top w:val="none" w:sz="0" w:space="0" w:color="auto"/>
            <w:left w:val="none" w:sz="0" w:space="0" w:color="auto"/>
            <w:bottom w:val="none" w:sz="0" w:space="0" w:color="auto"/>
            <w:right w:val="none" w:sz="0" w:space="0" w:color="auto"/>
          </w:divBdr>
        </w:div>
      </w:divsChild>
    </w:div>
    <w:div w:id="1634867603">
      <w:bodyDiv w:val="1"/>
      <w:marLeft w:val="0"/>
      <w:marRight w:val="0"/>
      <w:marTop w:val="0"/>
      <w:marBottom w:val="0"/>
      <w:divBdr>
        <w:top w:val="none" w:sz="0" w:space="0" w:color="auto"/>
        <w:left w:val="none" w:sz="0" w:space="0" w:color="auto"/>
        <w:bottom w:val="none" w:sz="0" w:space="0" w:color="auto"/>
        <w:right w:val="none" w:sz="0" w:space="0" w:color="auto"/>
      </w:divBdr>
    </w:div>
    <w:div w:id="1637762439">
      <w:bodyDiv w:val="1"/>
      <w:marLeft w:val="0"/>
      <w:marRight w:val="0"/>
      <w:marTop w:val="0"/>
      <w:marBottom w:val="0"/>
      <w:divBdr>
        <w:top w:val="none" w:sz="0" w:space="0" w:color="auto"/>
        <w:left w:val="none" w:sz="0" w:space="0" w:color="auto"/>
        <w:bottom w:val="none" w:sz="0" w:space="0" w:color="auto"/>
        <w:right w:val="none" w:sz="0" w:space="0" w:color="auto"/>
      </w:divBdr>
    </w:div>
    <w:div w:id="1660230022">
      <w:bodyDiv w:val="1"/>
      <w:marLeft w:val="0"/>
      <w:marRight w:val="0"/>
      <w:marTop w:val="0"/>
      <w:marBottom w:val="0"/>
      <w:divBdr>
        <w:top w:val="none" w:sz="0" w:space="0" w:color="auto"/>
        <w:left w:val="none" w:sz="0" w:space="0" w:color="auto"/>
        <w:bottom w:val="none" w:sz="0" w:space="0" w:color="auto"/>
        <w:right w:val="none" w:sz="0" w:space="0" w:color="auto"/>
      </w:divBdr>
      <w:divsChild>
        <w:div w:id="1528369815">
          <w:marLeft w:val="360"/>
          <w:marRight w:val="0"/>
          <w:marTop w:val="0"/>
          <w:marBottom w:val="0"/>
          <w:divBdr>
            <w:top w:val="none" w:sz="0" w:space="0" w:color="auto"/>
            <w:left w:val="none" w:sz="0" w:space="0" w:color="auto"/>
            <w:bottom w:val="none" w:sz="0" w:space="0" w:color="auto"/>
            <w:right w:val="none" w:sz="0" w:space="0" w:color="auto"/>
          </w:divBdr>
        </w:div>
        <w:div w:id="1921518367">
          <w:marLeft w:val="1080"/>
          <w:marRight w:val="0"/>
          <w:marTop w:val="0"/>
          <w:marBottom w:val="0"/>
          <w:divBdr>
            <w:top w:val="none" w:sz="0" w:space="0" w:color="auto"/>
            <w:left w:val="none" w:sz="0" w:space="0" w:color="auto"/>
            <w:bottom w:val="none" w:sz="0" w:space="0" w:color="auto"/>
            <w:right w:val="none" w:sz="0" w:space="0" w:color="auto"/>
          </w:divBdr>
        </w:div>
        <w:div w:id="1619722346">
          <w:marLeft w:val="1080"/>
          <w:marRight w:val="0"/>
          <w:marTop w:val="0"/>
          <w:marBottom w:val="0"/>
          <w:divBdr>
            <w:top w:val="none" w:sz="0" w:space="0" w:color="auto"/>
            <w:left w:val="none" w:sz="0" w:space="0" w:color="auto"/>
            <w:bottom w:val="none" w:sz="0" w:space="0" w:color="auto"/>
            <w:right w:val="none" w:sz="0" w:space="0" w:color="auto"/>
          </w:divBdr>
        </w:div>
        <w:div w:id="1344363064">
          <w:marLeft w:val="360"/>
          <w:marRight w:val="0"/>
          <w:marTop w:val="0"/>
          <w:marBottom w:val="0"/>
          <w:divBdr>
            <w:top w:val="none" w:sz="0" w:space="0" w:color="auto"/>
            <w:left w:val="none" w:sz="0" w:space="0" w:color="auto"/>
            <w:bottom w:val="none" w:sz="0" w:space="0" w:color="auto"/>
            <w:right w:val="none" w:sz="0" w:space="0" w:color="auto"/>
          </w:divBdr>
        </w:div>
        <w:div w:id="1942757344">
          <w:marLeft w:val="1181"/>
          <w:marRight w:val="0"/>
          <w:marTop w:val="0"/>
          <w:marBottom w:val="0"/>
          <w:divBdr>
            <w:top w:val="none" w:sz="0" w:space="0" w:color="auto"/>
            <w:left w:val="none" w:sz="0" w:space="0" w:color="auto"/>
            <w:bottom w:val="none" w:sz="0" w:space="0" w:color="auto"/>
            <w:right w:val="none" w:sz="0" w:space="0" w:color="auto"/>
          </w:divBdr>
        </w:div>
        <w:div w:id="259801535">
          <w:marLeft w:val="1181"/>
          <w:marRight w:val="0"/>
          <w:marTop w:val="0"/>
          <w:marBottom w:val="0"/>
          <w:divBdr>
            <w:top w:val="none" w:sz="0" w:space="0" w:color="auto"/>
            <w:left w:val="none" w:sz="0" w:space="0" w:color="auto"/>
            <w:bottom w:val="none" w:sz="0" w:space="0" w:color="auto"/>
            <w:right w:val="none" w:sz="0" w:space="0" w:color="auto"/>
          </w:divBdr>
          <w:divsChild>
            <w:div w:id="256642557">
              <w:marLeft w:val="0"/>
              <w:marRight w:val="0"/>
              <w:marTop w:val="0"/>
              <w:marBottom w:val="0"/>
              <w:divBdr>
                <w:top w:val="none" w:sz="0" w:space="0" w:color="auto"/>
                <w:left w:val="none" w:sz="0" w:space="0" w:color="auto"/>
                <w:bottom w:val="none" w:sz="0" w:space="0" w:color="auto"/>
                <w:right w:val="none" w:sz="0" w:space="0" w:color="auto"/>
              </w:divBdr>
              <w:divsChild>
                <w:div w:id="886450266">
                  <w:marLeft w:val="1181"/>
                  <w:marRight w:val="0"/>
                  <w:marTop w:val="0"/>
                  <w:marBottom w:val="0"/>
                  <w:divBdr>
                    <w:top w:val="none" w:sz="0" w:space="0" w:color="auto"/>
                    <w:left w:val="none" w:sz="0" w:space="0" w:color="auto"/>
                    <w:bottom w:val="none" w:sz="0" w:space="0" w:color="auto"/>
                    <w:right w:val="none" w:sz="0" w:space="0" w:color="auto"/>
                  </w:divBdr>
                </w:div>
                <w:div w:id="1993757845">
                  <w:marLeft w:val="1181"/>
                  <w:marRight w:val="0"/>
                  <w:marTop w:val="0"/>
                  <w:marBottom w:val="0"/>
                  <w:divBdr>
                    <w:top w:val="none" w:sz="0" w:space="0" w:color="auto"/>
                    <w:left w:val="none" w:sz="0" w:space="0" w:color="auto"/>
                    <w:bottom w:val="none" w:sz="0" w:space="0" w:color="auto"/>
                    <w:right w:val="none" w:sz="0" w:space="0" w:color="auto"/>
                  </w:divBdr>
                </w:div>
                <w:div w:id="1946765908">
                  <w:marLeft w:val="118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58320">
      <w:bodyDiv w:val="1"/>
      <w:marLeft w:val="0"/>
      <w:marRight w:val="0"/>
      <w:marTop w:val="0"/>
      <w:marBottom w:val="0"/>
      <w:divBdr>
        <w:top w:val="none" w:sz="0" w:space="0" w:color="auto"/>
        <w:left w:val="none" w:sz="0" w:space="0" w:color="auto"/>
        <w:bottom w:val="none" w:sz="0" w:space="0" w:color="auto"/>
        <w:right w:val="none" w:sz="0" w:space="0" w:color="auto"/>
      </w:divBdr>
    </w:div>
    <w:div w:id="1792750591">
      <w:bodyDiv w:val="1"/>
      <w:marLeft w:val="0"/>
      <w:marRight w:val="0"/>
      <w:marTop w:val="0"/>
      <w:marBottom w:val="0"/>
      <w:divBdr>
        <w:top w:val="none" w:sz="0" w:space="0" w:color="auto"/>
        <w:left w:val="none" w:sz="0" w:space="0" w:color="auto"/>
        <w:bottom w:val="none" w:sz="0" w:space="0" w:color="auto"/>
        <w:right w:val="none" w:sz="0" w:space="0" w:color="auto"/>
      </w:divBdr>
      <w:divsChild>
        <w:div w:id="40056052">
          <w:marLeft w:val="677"/>
          <w:marRight w:val="0"/>
          <w:marTop w:val="0"/>
          <w:marBottom w:val="0"/>
          <w:divBdr>
            <w:top w:val="none" w:sz="0" w:space="0" w:color="auto"/>
            <w:left w:val="none" w:sz="0" w:space="0" w:color="auto"/>
            <w:bottom w:val="none" w:sz="0" w:space="0" w:color="auto"/>
            <w:right w:val="none" w:sz="0" w:space="0" w:color="auto"/>
          </w:divBdr>
        </w:div>
        <w:div w:id="267348286">
          <w:marLeft w:val="677"/>
          <w:marRight w:val="0"/>
          <w:marTop w:val="0"/>
          <w:marBottom w:val="0"/>
          <w:divBdr>
            <w:top w:val="none" w:sz="0" w:space="0" w:color="auto"/>
            <w:left w:val="none" w:sz="0" w:space="0" w:color="auto"/>
            <w:bottom w:val="none" w:sz="0" w:space="0" w:color="auto"/>
            <w:right w:val="none" w:sz="0" w:space="0" w:color="auto"/>
          </w:divBdr>
        </w:div>
        <w:div w:id="673456220">
          <w:marLeft w:val="677"/>
          <w:marRight w:val="0"/>
          <w:marTop w:val="0"/>
          <w:marBottom w:val="0"/>
          <w:divBdr>
            <w:top w:val="none" w:sz="0" w:space="0" w:color="auto"/>
            <w:left w:val="none" w:sz="0" w:space="0" w:color="auto"/>
            <w:bottom w:val="none" w:sz="0" w:space="0" w:color="auto"/>
            <w:right w:val="none" w:sz="0" w:space="0" w:color="auto"/>
          </w:divBdr>
        </w:div>
        <w:div w:id="1630550164">
          <w:marLeft w:val="677"/>
          <w:marRight w:val="0"/>
          <w:marTop w:val="0"/>
          <w:marBottom w:val="0"/>
          <w:divBdr>
            <w:top w:val="none" w:sz="0" w:space="0" w:color="auto"/>
            <w:left w:val="none" w:sz="0" w:space="0" w:color="auto"/>
            <w:bottom w:val="none" w:sz="0" w:space="0" w:color="auto"/>
            <w:right w:val="none" w:sz="0" w:space="0" w:color="auto"/>
          </w:divBdr>
        </w:div>
        <w:div w:id="500583639">
          <w:marLeft w:val="677"/>
          <w:marRight w:val="0"/>
          <w:marTop w:val="0"/>
          <w:marBottom w:val="0"/>
          <w:divBdr>
            <w:top w:val="none" w:sz="0" w:space="0" w:color="auto"/>
            <w:left w:val="none" w:sz="0" w:space="0" w:color="auto"/>
            <w:bottom w:val="none" w:sz="0" w:space="0" w:color="auto"/>
            <w:right w:val="none" w:sz="0" w:space="0" w:color="auto"/>
          </w:divBdr>
        </w:div>
      </w:divsChild>
    </w:div>
    <w:div w:id="1796559727">
      <w:bodyDiv w:val="1"/>
      <w:marLeft w:val="0"/>
      <w:marRight w:val="0"/>
      <w:marTop w:val="0"/>
      <w:marBottom w:val="0"/>
      <w:divBdr>
        <w:top w:val="none" w:sz="0" w:space="0" w:color="auto"/>
        <w:left w:val="none" w:sz="0" w:space="0" w:color="auto"/>
        <w:bottom w:val="none" w:sz="0" w:space="0" w:color="auto"/>
        <w:right w:val="none" w:sz="0" w:space="0" w:color="auto"/>
      </w:divBdr>
    </w:div>
    <w:div w:id="1803840702">
      <w:bodyDiv w:val="1"/>
      <w:marLeft w:val="0"/>
      <w:marRight w:val="0"/>
      <w:marTop w:val="0"/>
      <w:marBottom w:val="0"/>
      <w:divBdr>
        <w:top w:val="none" w:sz="0" w:space="0" w:color="auto"/>
        <w:left w:val="none" w:sz="0" w:space="0" w:color="auto"/>
        <w:bottom w:val="none" w:sz="0" w:space="0" w:color="auto"/>
        <w:right w:val="none" w:sz="0" w:space="0" w:color="auto"/>
      </w:divBdr>
    </w:div>
    <w:div w:id="1838690866">
      <w:bodyDiv w:val="1"/>
      <w:marLeft w:val="0"/>
      <w:marRight w:val="0"/>
      <w:marTop w:val="0"/>
      <w:marBottom w:val="0"/>
      <w:divBdr>
        <w:top w:val="none" w:sz="0" w:space="0" w:color="auto"/>
        <w:left w:val="none" w:sz="0" w:space="0" w:color="auto"/>
        <w:bottom w:val="none" w:sz="0" w:space="0" w:color="auto"/>
        <w:right w:val="none" w:sz="0" w:space="0" w:color="auto"/>
      </w:divBdr>
      <w:divsChild>
        <w:div w:id="745683707">
          <w:marLeft w:val="274"/>
          <w:marRight w:val="0"/>
          <w:marTop w:val="0"/>
          <w:marBottom w:val="0"/>
          <w:divBdr>
            <w:top w:val="none" w:sz="0" w:space="0" w:color="auto"/>
            <w:left w:val="none" w:sz="0" w:space="0" w:color="auto"/>
            <w:bottom w:val="none" w:sz="0" w:space="0" w:color="auto"/>
            <w:right w:val="none" w:sz="0" w:space="0" w:color="auto"/>
          </w:divBdr>
        </w:div>
        <w:div w:id="660239450">
          <w:marLeft w:val="274"/>
          <w:marRight w:val="0"/>
          <w:marTop w:val="0"/>
          <w:marBottom w:val="0"/>
          <w:divBdr>
            <w:top w:val="none" w:sz="0" w:space="0" w:color="auto"/>
            <w:left w:val="none" w:sz="0" w:space="0" w:color="auto"/>
            <w:bottom w:val="none" w:sz="0" w:space="0" w:color="auto"/>
            <w:right w:val="none" w:sz="0" w:space="0" w:color="auto"/>
          </w:divBdr>
        </w:div>
        <w:div w:id="411783937">
          <w:marLeft w:val="274"/>
          <w:marRight w:val="0"/>
          <w:marTop w:val="0"/>
          <w:marBottom w:val="0"/>
          <w:divBdr>
            <w:top w:val="none" w:sz="0" w:space="0" w:color="auto"/>
            <w:left w:val="none" w:sz="0" w:space="0" w:color="auto"/>
            <w:bottom w:val="none" w:sz="0" w:space="0" w:color="auto"/>
            <w:right w:val="none" w:sz="0" w:space="0" w:color="auto"/>
          </w:divBdr>
        </w:div>
      </w:divsChild>
    </w:div>
    <w:div w:id="1866672371">
      <w:bodyDiv w:val="1"/>
      <w:marLeft w:val="0"/>
      <w:marRight w:val="0"/>
      <w:marTop w:val="0"/>
      <w:marBottom w:val="0"/>
      <w:divBdr>
        <w:top w:val="none" w:sz="0" w:space="0" w:color="auto"/>
        <w:left w:val="none" w:sz="0" w:space="0" w:color="auto"/>
        <w:bottom w:val="none" w:sz="0" w:space="0" w:color="auto"/>
        <w:right w:val="none" w:sz="0" w:space="0" w:color="auto"/>
      </w:divBdr>
    </w:div>
    <w:div w:id="1873959306">
      <w:bodyDiv w:val="1"/>
      <w:marLeft w:val="0"/>
      <w:marRight w:val="0"/>
      <w:marTop w:val="0"/>
      <w:marBottom w:val="0"/>
      <w:divBdr>
        <w:top w:val="none" w:sz="0" w:space="0" w:color="auto"/>
        <w:left w:val="none" w:sz="0" w:space="0" w:color="auto"/>
        <w:bottom w:val="none" w:sz="0" w:space="0" w:color="auto"/>
        <w:right w:val="none" w:sz="0" w:space="0" w:color="auto"/>
      </w:divBdr>
    </w:div>
    <w:div w:id="1899584090">
      <w:bodyDiv w:val="1"/>
      <w:marLeft w:val="0"/>
      <w:marRight w:val="0"/>
      <w:marTop w:val="0"/>
      <w:marBottom w:val="0"/>
      <w:divBdr>
        <w:top w:val="none" w:sz="0" w:space="0" w:color="auto"/>
        <w:left w:val="none" w:sz="0" w:space="0" w:color="auto"/>
        <w:bottom w:val="none" w:sz="0" w:space="0" w:color="auto"/>
        <w:right w:val="none" w:sz="0" w:space="0" w:color="auto"/>
      </w:divBdr>
    </w:div>
    <w:div w:id="1903128440">
      <w:bodyDiv w:val="1"/>
      <w:marLeft w:val="0"/>
      <w:marRight w:val="0"/>
      <w:marTop w:val="0"/>
      <w:marBottom w:val="0"/>
      <w:divBdr>
        <w:top w:val="none" w:sz="0" w:space="0" w:color="auto"/>
        <w:left w:val="none" w:sz="0" w:space="0" w:color="auto"/>
        <w:bottom w:val="none" w:sz="0" w:space="0" w:color="auto"/>
        <w:right w:val="none" w:sz="0" w:space="0" w:color="auto"/>
      </w:divBdr>
    </w:div>
    <w:div w:id="1931618569">
      <w:bodyDiv w:val="1"/>
      <w:marLeft w:val="0"/>
      <w:marRight w:val="0"/>
      <w:marTop w:val="0"/>
      <w:marBottom w:val="0"/>
      <w:divBdr>
        <w:top w:val="none" w:sz="0" w:space="0" w:color="auto"/>
        <w:left w:val="none" w:sz="0" w:space="0" w:color="auto"/>
        <w:bottom w:val="none" w:sz="0" w:space="0" w:color="auto"/>
        <w:right w:val="none" w:sz="0" w:space="0" w:color="auto"/>
      </w:divBdr>
    </w:div>
    <w:div w:id="1933708799">
      <w:bodyDiv w:val="1"/>
      <w:marLeft w:val="0"/>
      <w:marRight w:val="0"/>
      <w:marTop w:val="0"/>
      <w:marBottom w:val="0"/>
      <w:divBdr>
        <w:top w:val="none" w:sz="0" w:space="0" w:color="auto"/>
        <w:left w:val="none" w:sz="0" w:space="0" w:color="auto"/>
        <w:bottom w:val="none" w:sz="0" w:space="0" w:color="auto"/>
        <w:right w:val="none" w:sz="0" w:space="0" w:color="auto"/>
      </w:divBdr>
    </w:div>
    <w:div w:id="1994331448">
      <w:bodyDiv w:val="1"/>
      <w:marLeft w:val="0"/>
      <w:marRight w:val="0"/>
      <w:marTop w:val="0"/>
      <w:marBottom w:val="0"/>
      <w:divBdr>
        <w:top w:val="none" w:sz="0" w:space="0" w:color="auto"/>
        <w:left w:val="none" w:sz="0" w:space="0" w:color="auto"/>
        <w:bottom w:val="none" w:sz="0" w:space="0" w:color="auto"/>
        <w:right w:val="none" w:sz="0" w:space="0" w:color="auto"/>
      </w:divBdr>
      <w:divsChild>
        <w:div w:id="856583071">
          <w:marLeft w:val="677"/>
          <w:marRight w:val="0"/>
          <w:marTop w:val="0"/>
          <w:marBottom w:val="0"/>
          <w:divBdr>
            <w:top w:val="none" w:sz="0" w:space="0" w:color="auto"/>
            <w:left w:val="none" w:sz="0" w:space="0" w:color="auto"/>
            <w:bottom w:val="none" w:sz="0" w:space="0" w:color="auto"/>
            <w:right w:val="none" w:sz="0" w:space="0" w:color="auto"/>
          </w:divBdr>
        </w:div>
        <w:div w:id="1970891646">
          <w:marLeft w:val="677"/>
          <w:marRight w:val="0"/>
          <w:marTop w:val="0"/>
          <w:marBottom w:val="0"/>
          <w:divBdr>
            <w:top w:val="none" w:sz="0" w:space="0" w:color="auto"/>
            <w:left w:val="none" w:sz="0" w:space="0" w:color="auto"/>
            <w:bottom w:val="none" w:sz="0" w:space="0" w:color="auto"/>
            <w:right w:val="none" w:sz="0" w:space="0" w:color="auto"/>
          </w:divBdr>
        </w:div>
      </w:divsChild>
    </w:div>
    <w:div w:id="2006084683">
      <w:bodyDiv w:val="1"/>
      <w:marLeft w:val="0"/>
      <w:marRight w:val="0"/>
      <w:marTop w:val="0"/>
      <w:marBottom w:val="0"/>
      <w:divBdr>
        <w:top w:val="none" w:sz="0" w:space="0" w:color="auto"/>
        <w:left w:val="none" w:sz="0" w:space="0" w:color="auto"/>
        <w:bottom w:val="none" w:sz="0" w:space="0" w:color="auto"/>
        <w:right w:val="none" w:sz="0" w:space="0" w:color="auto"/>
      </w:divBdr>
      <w:divsChild>
        <w:div w:id="1436052510">
          <w:marLeft w:val="677"/>
          <w:marRight w:val="0"/>
          <w:marTop w:val="0"/>
          <w:marBottom w:val="0"/>
          <w:divBdr>
            <w:top w:val="none" w:sz="0" w:space="0" w:color="auto"/>
            <w:left w:val="none" w:sz="0" w:space="0" w:color="auto"/>
            <w:bottom w:val="none" w:sz="0" w:space="0" w:color="auto"/>
            <w:right w:val="none" w:sz="0" w:space="0" w:color="auto"/>
          </w:divBdr>
        </w:div>
        <w:div w:id="1462335305">
          <w:marLeft w:val="677"/>
          <w:marRight w:val="0"/>
          <w:marTop w:val="0"/>
          <w:marBottom w:val="0"/>
          <w:divBdr>
            <w:top w:val="none" w:sz="0" w:space="0" w:color="auto"/>
            <w:left w:val="none" w:sz="0" w:space="0" w:color="auto"/>
            <w:bottom w:val="none" w:sz="0" w:space="0" w:color="auto"/>
            <w:right w:val="none" w:sz="0" w:space="0" w:color="auto"/>
          </w:divBdr>
        </w:div>
        <w:div w:id="169562149">
          <w:marLeft w:val="677"/>
          <w:marRight w:val="0"/>
          <w:marTop w:val="0"/>
          <w:marBottom w:val="0"/>
          <w:divBdr>
            <w:top w:val="none" w:sz="0" w:space="0" w:color="auto"/>
            <w:left w:val="none" w:sz="0" w:space="0" w:color="auto"/>
            <w:bottom w:val="none" w:sz="0" w:space="0" w:color="auto"/>
            <w:right w:val="none" w:sz="0" w:space="0" w:color="auto"/>
          </w:divBdr>
        </w:div>
        <w:div w:id="1281186116">
          <w:marLeft w:val="677"/>
          <w:marRight w:val="0"/>
          <w:marTop w:val="0"/>
          <w:marBottom w:val="0"/>
          <w:divBdr>
            <w:top w:val="none" w:sz="0" w:space="0" w:color="auto"/>
            <w:left w:val="none" w:sz="0" w:space="0" w:color="auto"/>
            <w:bottom w:val="none" w:sz="0" w:space="0" w:color="auto"/>
            <w:right w:val="none" w:sz="0" w:space="0" w:color="auto"/>
          </w:divBdr>
        </w:div>
        <w:div w:id="1493645936">
          <w:marLeft w:val="677"/>
          <w:marRight w:val="0"/>
          <w:marTop w:val="0"/>
          <w:marBottom w:val="0"/>
          <w:divBdr>
            <w:top w:val="none" w:sz="0" w:space="0" w:color="auto"/>
            <w:left w:val="none" w:sz="0" w:space="0" w:color="auto"/>
            <w:bottom w:val="none" w:sz="0" w:space="0" w:color="auto"/>
            <w:right w:val="none" w:sz="0" w:space="0" w:color="auto"/>
          </w:divBdr>
        </w:div>
        <w:div w:id="1872693081">
          <w:marLeft w:val="677"/>
          <w:marRight w:val="0"/>
          <w:marTop w:val="0"/>
          <w:marBottom w:val="0"/>
          <w:divBdr>
            <w:top w:val="none" w:sz="0" w:space="0" w:color="auto"/>
            <w:left w:val="none" w:sz="0" w:space="0" w:color="auto"/>
            <w:bottom w:val="none" w:sz="0" w:space="0" w:color="auto"/>
            <w:right w:val="none" w:sz="0" w:space="0" w:color="auto"/>
          </w:divBdr>
        </w:div>
      </w:divsChild>
    </w:div>
    <w:div w:id="2020231808">
      <w:bodyDiv w:val="1"/>
      <w:marLeft w:val="0"/>
      <w:marRight w:val="0"/>
      <w:marTop w:val="0"/>
      <w:marBottom w:val="0"/>
      <w:divBdr>
        <w:top w:val="none" w:sz="0" w:space="0" w:color="auto"/>
        <w:left w:val="none" w:sz="0" w:space="0" w:color="auto"/>
        <w:bottom w:val="none" w:sz="0" w:space="0" w:color="auto"/>
        <w:right w:val="none" w:sz="0" w:space="0" w:color="auto"/>
      </w:divBdr>
    </w:div>
    <w:div w:id="2077628909">
      <w:bodyDiv w:val="1"/>
      <w:marLeft w:val="0"/>
      <w:marRight w:val="0"/>
      <w:marTop w:val="0"/>
      <w:marBottom w:val="0"/>
      <w:divBdr>
        <w:top w:val="none" w:sz="0" w:space="0" w:color="auto"/>
        <w:left w:val="none" w:sz="0" w:space="0" w:color="auto"/>
        <w:bottom w:val="none" w:sz="0" w:space="0" w:color="auto"/>
        <w:right w:val="none" w:sz="0" w:space="0" w:color="auto"/>
      </w:divBdr>
    </w:div>
    <w:div w:id="2094230971">
      <w:bodyDiv w:val="1"/>
      <w:marLeft w:val="0"/>
      <w:marRight w:val="0"/>
      <w:marTop w:val="0"/>
      <w:marBottom w:val="0"/>
      <w:divBdr>
        <w:top w:val="none" w:sz="0" w:space="0" w:color="auto"/>
        <w:left w:val="none" w:sz="0" w:space="0" w:color="auto"/>
        <w:bottom w:val="none" w:sz="0" w:space="0" w:color="auto"/>
        <w:right w:val="none" w:sz="0" w:space="0" w:color="auto"/>
      </w:divBdr>
      <w:divsChild>
        <w:div w:id="1978296008">
          <w:marLeft w:val="677"/>
          <w:marRight w:val="0"/>
          <w:marTop w:val="0"/>
          <w:marBottom w:val="0"/>
          <w:divBdr>
            <w:top w:val="none" w:sz="0" w:space="0" w:color="auto"/>
            <w:left w:val="none" w:sz="0" w:space="0" w:color="auto"/>
            <w:bottom w:val="none" w:sz="0" w:space="0" w:color="auto"/>
            <w:right w:val="none" w:sz="0" w:space="0" w:color="auto"/>
          </w:divBdr>
        </w:div>
        <w:div w:id="385645394">
          <w:marLeft w:val="677"/>
          <w:marRight w:val="0"/>
          <w:marTop w:val="0"/>
          <w:marBottom w:val="0"/>
          <w:divBdr>
            <w:top w:val="none" w:sz="0" w:space="0" w:color="auto"/>
            <w:left w:val="none" w:sz="0" w:space="0" w:color="auto"/>
            <w:bottom w:val="none" w:sz="0" w:space="0" w:color="auto"/>
            <w:right w:val="none" w:sz="0" w:space="0" w:color="auto"/>
          </w:divBdr>
        </w:div>
        <w:div w:id="991715180">
          <w:marLeft w:val="677"/>
          <w:marRight w:val="0"/>
          <w:marTop w:val="0"/>
          <w:marBottom w:val="0"/>
          <w:divBdr>
            <w:top w:val="none" w:sz="0" w:space="0" w:color="auto"/>
            <w:left w:val="none" w:sz="0" w:space="0" w:color="auto"/>
            <w:bottom w:val="none" w:sz="0" w:space="0" w:color="auto"/>
            <w:right w:val="none" w:sz="0" w:space="0" w:color="auto"/>
          </w:divBdr>
        </w:div>
        <w:div w:id="83962906">
          <w:marLeft w:val="677"/>
          <w:marRight w:val="0"/>
          <w:marTop w:val="0"/>
          <w:marBottom w:val="0"/>
          <w:divBdr>
            <w:top w:val="none" w:sz="0" w:space="0" w:color="auto"/>
            <w:left w:val="none" w:sz="0" w:space="0" w:color="auto"/>
            <w:bottom w:val="none" w:sz="0" w:space="0" w:color="auto"/>
            <w:right w:val="none" w:sz="0" w:space="0" w:color="auto"/>
          </w:divBdr>
        </w:div>
        <w:div w:id="1809081119">
          <w:marLeft w:val="677"/>
          <w:marRight w:val="0"/>
          <w:marTop w:val="0"/>
          <w:marBottom w:val="0"/>
          <w:divBdr>
            <w:top w:val="none" w:sz="0" w:space="0" w:color="auto"/>
            <w:left w:val="none" w:sz="0" w:space="0" w:color="auto"/>
            <w:bottom w:val="none" w:sz="0" w:space="0" w:color="auto"/>
            <w:right w:val="none" w:sz="0" w:space="0" w:color="auto"/>
          </w:divBdr>
        </w:div>
        <w:div w:id="1180974741">
          <w:marLeft w:val="677"/>
          <w:marRight w:val="0"/>
          <w:marTop w:val="0"/>
          <w:marBottom w:val="0"/>
          <w:divBdr>
            <w:top w:val="none" w:sz="0" w:space="0" w:color="auto"/>
            <w:left w:val="none" w:sz="0" w:space="0" w:color="auto"/>
            <w:bottom w:val="none" w:sz="0" w:space="0" w:color="auto"/>
            <w:right w:val="none" w:sz="0" w:space="0" w:color="auto"/>
          </w:divBdr>
        </w:div>
      </w:divsChild>
    </w:div>
    <w:div w:id="210915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ild.com.au/ground-level-concrete-slab-subfloor" TargetMode="External"/><Relationship Id="rId18" Type="http://schemas.openxmlformats.org/officeDocument/2006/relationships/hyperlink" Target="http://www.workcover.qld.gov.au/" TargetMode="External"/><Relationship Id="rId26" Type="http://schemas.openxmlformats.org/officeDocument/2006/relationships/image" Target="media/image10.jpe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commons.wikimedia.org/wiki/File:Pre_engineered_steel_buildings_PEB_Steel_Buildings_Co.,_Ltdb2.._131.JPG#/media/File:Pre_engineered_steel_buildings_PEB_Steel_Buildings_Co.,_Ltdb2.._131.JPG"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build.com.au/ground-level-concrete-slab-subfloor" TargetMode="External"/><Relationship Id="rId17" Type="http://schemas.openxmlformats.org/officeDocument/2006/relationships/hyperlink" Target="http://www.nohsc.gov.au/" TargetMode="External"/><Relationship Id="rId25" Type="http://schemas.openxmlformats.org/officeDocument/2006/relationships/image" Target="media/image9.jpg"/><Relationship Id="rId33" Type="http://schemas.openxmlformats.org/officeDocument/2006/relationships/header" Target="header1.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ascc.gov.au/" TargetMode="External"/><Relationship Id="rId20" Type="http://schemas.openxmlformats.org/officeDocument/2006/relationships/image" Target="media/image6.png"/><Relationship Id="rId29"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builderbill-diy-help.com/tilt-up.html" TargetMode="External"/><Relationship Id="rId32" Type="http://schemas.openxmlformats.org/officeDocument/2006/relationships/hyperlink" Target="https://en.wikipedia.org/wiki/Cavity_wal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8.jpg"/><Relationship Id="rId28" Type="http://schemas.openxmlformats.org/officeDocument/2006/relationships/image" Target="media/image12.JP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en.wikipedia.org/wiki/Datum" TargetMode="External"/><Relationship Id="rId31" Type="http://schemas.openxmlformats.org/officeDocument/2006/relationships/image" Target="media/image1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7.jpg"/><Relationship Id="rId27" Type="http://schemas.openxmlformats.org/officeDocument/2006/relationships/image" Target="media/image11.jpeg"/><Relationship Id="rId30" Type="http://schemas.openxmlformats.org/officeDocument/2006/relationships/image" Target="media/image14.gif"/><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8A196EE57A4C49C8945800BC48C980ED"/>
        <w:category>
          <w:name w:val="General"/>
          <w:gallery w:val="placeholder"/>
        </w:category>
        <w:types>
          <w:type w:val="bbPlcHdr"/>
        </w:types>
        <w:behaviors>
          <w:behavior w:val="content"/>
        </w:behaviors>
        <w:guid w:val="{1B197EC7-326C-47EF-AE60-9E2E1CB0C6E2}"/>
      </w:docPartPr>
      <w:docPartBody>
        <w:p w:rsidR="00A45C72" w:rsidRDefault="005C78EA" w:rsidP="005C78EA">
          <w:pPr>
            <w:pStyle w:val="8A196EE57A4C49C8945800BC48C980ED"/>
          </w:pPr>
          <w:r w:rsidRPr="00B82732">
            <w:rPr>
              <w:rStyle w:val="PlaceholderText"/>
            </w:rPr>
            <w:t>[Title]</w:t>
          </w:r>
        </w:p>
      </w:docPartBody>
    </w:docPart>
    <w:docPart>
      <w:docPartPr>
        <w:name w:val="04ED75F075DF4B2E92AF0A10F6E6B3FB"/>
        <w:category>
          <w:name w:val="General"/>
          <w:gallery w:val="placeholder"/>
        </w:category>
        <w:types>
          <w:type w:val="bbPlcHdr"/>
        </w:types>
        <w:behaviors>
          <w:behavior w:val="content"/>
        </w:behaviors>
        <w:guid w:val="{27169477-5633-4F3A-86A9-7216D306747F}"/>
      </w:docPartPr>
      <w:docPartBody>
        <w:p w:rsidR="00A45C72" w:rsidRDefault="005C78EA" w:rsidP="005C78EA">
          <w:pPr>
            <w:pStyle w:val="04ED75F075DF4B2E92AF0A10F6E6B3FB"/>
          </w:pPr>
          <w:r w:rsidRPr="00B82732">
            <w:rPr>
              <w:rStyle w:val="PlaceholderText"/>
            </w:rPr>
            <w:t>[Subject]</w:t>
          </w:r>
        </w:p>
      </w:docPartBody>
    </w:docPart>
    <w:docPart>
      <w:docPartPr>
        <w:name w:val="4420ACE9C04347F2A4FB6EE1B898CEDF"/>
        <w:category>
          <w:name w:val="General"/>
          <w:gallery w:val="placeholder"/>
        </w:category>
        <w:types>
          <w:type w:val="bbPlcHdr"/>
        </w:types>
        <w:behaviors>
          <w:behavior w:val="content"/>
        </w:behaviors>
        <w:guid w:val="{6C41780B-19E7-4BC9-8707-528EA270D93A}"/>
      </w:docPartPr>
      <w:docPartBody>
        <w:p w:rsidR="00A45C72" w:rsidRDefault="005C78EA" w:rsidP="005C78EA">
          <w:pPr>
            <w:pStyle w:val="4420ACE9C04347F2A4FB6EE1B898CEDF"/>
          </w:pPr>
          <w:r w:rsidRPr="00A146E2">
            <w:rPr>
              <w:rStyle w:val="PlaceholderText"/>
            </w:rPr>
            <w:t>[Keywords]</w:t>
          </w:r>
        </w:p>
      </w:docPartBody>
    </w:docPart>
    <w:docPart>
      <w:docPartPr>
        <w:name w:val="BE087B3334FF48D2BE190544FCE5EEA6"/>
        <w:category>
          <w:name w:val="General"/>
          <w:gallery w:val="placeholder"/>
        </w:category>
        <w:types>
          <w:type w:val="bbPlcHdr"/>
        </w:types>
        <w:behaviors>
          <w:behavior w:val="content"/>
        </w:behaviors>
        <w:guid w:val="{BE340A85-4471-4F5E-856E-87DC384B0144}"/>
      </w:docPartPr>
      <w:docPartBody>
        <w:p w:rsidR="00A45C72" w:rsidRDefault="005C78EA" w:rsidP="005C78EA">
          <w:pPr>
            <w:pStyle w:val="BE087B3334FF48D2BE190544FCE5EEA6"/>
          </w:pPr>
          <w:r w:rsidRPr="00A146E2">
            <w:rPr>
              <w:rStyle w:val="PlaceholderText"/>
            </w:rPr>
            <w:t>[Category]</w:t>
          </w:r>
        </w:p>
      </w:docPartBody>
    </w:docPart>
    <w:docPart>
      <w:docPartPr>
        <w:name w:val="F311E06DE3A94C64BC2388A45CB2E5EF"/>
        <w:category>
          <w:name w:val="General"/>
          <w:gallery w:val="placeholder"/>
        </w:category>
        <w:types>
          <w:type w:val="bbPlcHdr"/>
        </w:types>
        <w:behaviors>
          <w:behavior w:val="content"/>
        </w:behaviors>
        <w:guid w:val="{A7AC8A20-800A-42D0-97BB-5D72E8FB564A}"/>
      </w:docPartPr>
      <w:docPartBody>
        <w:p w:rsidR="00A45C72" w:rsidRDefault="005C78EA" w:rsidP="005C78EA">
          <w:pPr>
            <w:pStyle w:val="F311E06DE3A94C64BC2388A45CB2E5EF"/>
          </w:pPr>
          <w:r w:rsidRPr="00B82732">
            <w:rPr>
              <w:rStyle w:val="PlaceholderText"/>
            </w:rPr>
            <w:t>[Title]</w:t>
          </w:r>
        </w:p>
      </w:docPartBody>
    </w:docPart>
    <w:docPart>
      <w:docPartPr>
        <w:name w:val="A9AFDB0F2223461DBD8C81D085004A61"/>
        <w:category>
          <w:name w:val="General"/>
          <w:gallery w:val="placeholder"/>
        </w:category>
        <w:types>
          <w:type w:val="bbPlcHdr"/>
        </w:types>
        <w:behaviors>
          <w:behavior w:val="content"/>
        </w:behaviors>
        <w:guid w:val="{3EDCB63A-B536-4435-8F13-5DDFBA2E1AAA}"/>
      </w:docPartPr>
      <w:docPartBody>
        <w:p w:rsidR="00A45C72" w:rsidRDefault="005C78EA" w:rsidP="005C78EA">
          <w:pPr>
            <w:pStyle w:val="A9AFDB0F2223461DBD8C81D085004A61"/>
          </w:pPr>
          <w:r w:rsidRPr="00B82732">
            <w:rPr>
              <w:rStyle w:val="PlaceholderText"/>
            </w:rPr>
            <w:t>[Subject]</w:t>
          </w:r>
        </w:p>
      </w:docPartBody>
    </w:docPart>
    <w:docPart>
      <w:docPartPr>
        <w:name w:val="D18F4DF4F72C46238D456D03FE6F6B09"/>
        <w:category>
          <w:name w:val="General"/>
          <w:gallery w:val="placeholder"/>
        </w:category>
        <w:types>
          <w:type w:val="bbPlcHdr"/>
        </w:types>
        <w:behaviors>
          <w:behavior w:val="content"/>
        </w:behaviors>
        <w:guid w:val="{53071D8B-319E-4530-9C4F-7FE372FE3D31}"/>
      </w:docPartPr>
      <w:docPartBody>
        <w:p w:rsidR="00A45C72" w:rsidRDefault="005C78EA" w:rsidP="005C78EA">
          <w:pPr>
            <w:pStyle w:val="D18F4DF4F72C46238D456D03FE6F6B09"/>
          </w:pPr>
          <w:r w:rsidRPr="00A146E2">
            <w:rPr>
              <w:rStyle w:val="PlaceholderText"/>
            </w:rPr>
            <w:t>[Keywords]</w:t>
          </w:r>
        </w:p>
      </w:docPartBody>
    </w:docPart>
    <w:docPart>
      <w:docPartPr>
        <w:name w:val="B4F03D35D1184795BADB4DBB0A4EE933"/>
        <w:category>
          <w:name w:val="General"/>
          <w:gallery w:val="placeholder"/>
        </w:category>
        <w:types>
          <w:type w:val="bbPlcHdr"/>
        </w:types>
        <w:behaviors>
          <w:behavior w:val="content"/>
        </w:behaviors>
        <w:guid w:val="{5268F606-1B5E-4EF7-9CCE-AF2AA468AFB7}"/>
      </w:docPartPr>
      <w:docPartBody>
        <w:p w:rsidR="00A45C72" w:rsidRDefault="005C78EA" w:rsidP="005C78EA">
          <w:pPr>
            <w:pStyle w:val="B4F03D35D1184795BADB4DBB0A4EE933"/>
          </w:pPr>
          <w:r w:rsidRPr="00A146E2">
            <w:rPr>
              <w:rStyle w:val="PlaceholderText"/>
            </w:rPr>
            <w:t>[Category]</w:t>
          </w:r>
        </w:p>
      </w:docPartBody>
    </w:docPart>
    <w:docPart>
      <w:docPartPr>
        <w:name w:val="C9325D65AB8843D0B6A081DA95AE48FE"/>
        <w:category>
          <w:name w:val="General"/>
          <w:gallery w:val="placeholder"/>
        </w:category>
        <w:types>
          <w:type w:val="bbPlcHdr"/>
        </w:types>
        <w:behaviors>
          <w:behavior w:val="content"/>
        </w:behaviors>
        <w:guid w:val="{5BF83DBB-278C-4F7C-80FC-96B9D7D1DF02}"/>
      </w:docPartPr>
      <w:docPartBody>
        <w:p w:rsidR="00A45C72" w:rsidRDefault="005C78EA" w:rsidP="005C78EA">
          <w:pPr>
            <w:pStyle w:val="C9325D65AB8843D0B6A081DA95AE48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altName w:val="Arial"/>
    <w:panose1 w:val="020B0604020202020204"/>
    <w:charset w:val="00"/>
    <w:family w:val="swiss"/>
    <w:notTrueType/>
    <w:pitch w:val="variable"/>
    <w:sig w:usb0="A0002AAF" w:usb1="4000004A"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4249"/>
    <w:rsid w:val="00160AF1"/>
    <w:rsid w:val="00212EA9"/>
    <w:rsid w:val="00247826"/>
    <w:rsid w:val="00263EF0"/>
    <w:rsid w:val="002B2967"/>
    <w:rsid w:val="002F51A8"/>
    <w:rsid w:val="003763C4"/>
    <w:rsid w:val="003A1AE6"/>
    <w:rsid w:val="003C064C"/>
    <w:rsid w:val="003D7AF8"/>
    <w:rsid w:val="00454E36"/>
    <w:rsid w:val="005574FB"/>
    <w:rsid w:val="00595B4E"/>
    <w:rsid w:val="005C78EA"/>
    <w:rsid w:val="005D3BC9"/>
    <w:rsid w:val="006018E6"/>
    <w:rsid w:val="006165ED"/>
    <w:rsid w:val="006206DC"/>
    <w:rsid w:val="00641837"/>
    <w:rsid w:val="006A5ED9"/>
    <w:rsid w:val="007249CB"/>
    <w:rsid w:val="007A3F6C"/>
    <w:rsid w:val="007E2E66"/>
    <w:rsid w:val="008714ED"/>
    <w:rsid w:val="008B6B71"/>
    <w:rsid w:val="008C1EB3"/>
    <w:rsid w:val="008D38C5"/>
    <w:rsid w:val="009133ED"/>
    <w:rsid w:val="0092096F"/>
    <w:rsid w:val="00921497"/>
    <w:rsid w:val="00936A9F"/>
    <w:rsid w:val="00977AC6"/>
    <w:rsid w:val="009B3343"/>
    <w:rsid w:val="009C6B1B"/>
    <w:rsid w:val="00A11554"/>
    <w:rsid w:val="00A12C05"/>
    <w:rsid w:val="00A45C72"/>
    <w:rsid w:val="00A60757"/>
    <w:rsid w:val="00AA47DA"/>
    <w:rsid w:val="00AF1036"/>
    <w:rsid w:val="00B06821"/>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54C69"/>
    <w:rsid w:val="00E678E1"/>
    <w:rsid w:val="00EA1D00"/>
    <w:rsid w:val="00EC27D2"/>
    <w:rsid w:val="00F27999"/>
    <w:rsid w:val="00F53755"/>
    <w:rsid w:val="00F57777"/>
    <w:rsid w:val="00F62BFC"/>
    <w:rsid w:val="00F92073"/>
    <w:rsid w:val="00FB42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8E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8A196EE57A4C49C8945800BC48C980ED">
    <w:name w:val="8A196EE57A4C49C8945800BC48C980ED"/>
    <w:rsid w:val="005C78EA"/>
    <w:pPr>
      <w:spacing w:after="160" w:line="259" w:lineRule="auto"/>
    </w:pPr>
  </w:style>
  <w:style w:type="paragraph" w:customStyle="1" w:styleId="04ED75F075DF4B2E92AF0A10F6E6B3FB">
    <w:name w:val="04ED75F075DF4B2E92AF0A10F6E6B3FB"/>
    <w:rsid w:val="005C78EA"/>
    <w:pPr>
      <w:spacing w:after="160" w:line="259" w:lineRule="auto"/>
    </w:pPr>
  </w:style>
  <w:style w:type="paragraph" w:customStyle="1" w:styleId="4420ACE9C04347F2A4FB6EE1B898CEDF">
    <w:name w:val="4420ACE9C04347F2A4FB6EE1B898CEDF"/>
    <w:rsid w:val="005C78EA"/>
    <w:pPr>
      <w:spacing w:after="160" w:line="259" w:lineRule="auto"/>
    </w:pPr>
  </w:style>
  <w:style w:type="paragraph" w:customStyle="1" w:styleId="BE087B3334FF48D2BE190544FCE5EEA6">
    <w:name w:val="BE087B3334FF48D2BE190544FCE5EEA6"/>
    <w:rsid w:val="005C78EA"/>
    <w:pPr>
      <w:spacing w:after="160" w:line="259" w:lineRule="auto"/>
    </w:pPr>
  </w:style>
  <w:style w:type="paragraph" w:customStyle="1" w:styleId="F311E06DE3A94C64BC2388A45CB2E5EF">
    <w:name w:val="F311E06DE3A94C64BC2388A45CB2E5EF"/>
    <w:rsid w:val="005C78EA"/>
    <w:pPr>
      <w:spacing w:after="160" w:line="259" w:lineRule="auto"/>
    </w:pPr>
  </w:style>
  <w:style w:type="paragraph" w:customStyle="1" w:styleId="A9AFDB0F2223461DBD8C81D085004A61">
    <w:name w:val="A9AFDB0F2223461DBD8C81D085004A61"/>
    <w:rsid w:val="005C78EA"/>
    <w:pPr>
      <w:spacing w:after="160" w:line="259" w:lineRule="auto"/>
    </w:pPr>
  </w:style>
  <w:style w:type="paragraph" w:customStyle="1" w:styleId="D18F4DF4F72C46238D456D03FE6F6B09">
    <w:name w:val="D18F4DF4F72C46238D456D03FE6F6B09"/>
    <w:rsid w:val="005C78EA"/>
    <w:pPr>
      <w:spacing w:after="160" w:line="259" w:lineRule="auto"/>
    </w:pPr>
  </w:style>
  <w:style w:type="paragraph" w:customStyle="1" w:styleId="B4F03D35D1184795BADB4DBB0A4EE933">
    <w:name w:val="B4F03D35D1184795BADB4DBB0A4EE933"/>
    <w:rsid w:val="005C78EA"/>
    <w:pPr>
      <w:spacing w:after="160" w:line="259" w:lineRule="auto"/>
    </w:pPr>
  </w:style>
  <w:style w:type="paragraph" w:customStyle="1" w:styleId="C9325D65AB8843D0B6A081DA95AE48FE">
    <w:name w:val="C9325D65AB8843D0B6A081DA95AE48FE"/>
    <w:rsid w:val="005C78E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D547-1A4B-4B65-92E2-87FFC0D83524}">
  <ds:schemaRefs>
    <ds:schemaRef ds:uri="http://schemas.microsoft.com/office/2006/customDocumentInformationPanel"/>
  </ds:schemaRefs>
</ds:datastoreItem>
</file>

<file path=customXml/itemProps2.xml><?xml version="1.0" encoding="utf-8"?>
<ds:datastoreItem xmlns:ds="http://schemas.openxmlformats.org/officeDocument/2006/customXml" ds:itemID="{47E64465-1612-4ADB-B58C-CD3338DEF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76</Pages>
  <Words>10463</Words>
  <Characters>59640</Characters>
  <Application>Microsoft Office Word</Application>
  <DocSecurity>8</DocSecurity>
  <Lines>497</Lines>
  <Paragraphs>139</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69964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Peter Roebig, Michelle Curro, Jonathan Curro</dc:creator>
  <cp:keywords>CPCCBC4011B</cp:keywords>
  <dc:description/>
  <cp:lastModifiedBy>Gavin Wong</cp:lastModifiedBy>
  <cp:revision>218</cp:revision>
  <cp:lastPrinted>2018-05-29T12:55:00Z</cp:lastPrinted>
  <dcterms:created xsi:type="dcterms:W3CDTF">2015-02-26T05:16:00Z</dcterms:created>
  <dcterms:modified xsi:type="dcterms:W3CDTF">2018-06-20T12:19:00Z</dcterms:modified>
  <cp:category>Apply structural principles to commercial low rise constructions</cp:category>
  <cp:contentStatus>v1-1_16/05/2017</cp:contentStatus>
</cp:coreProperties>
</file>