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4DA8D" w14:textId="08363D42" w:rsidR="00C155B1" w:rsidRDefault="00C6061C" w:rsidP="00C6061C">
      <w:pPr>
        <w:pStyle w:val="ListParagraph"/>
        <w:numPr>
          <w:ilvl w:val="0"/>
          <w:numId w:val="1"/>
        </w:numPr>
        <w:rPr>
          <w:b/>
          <w:bCs/>
          <w:lang w:val="en-US"/>
        </w:rPr>
      </w:pPr>
      <w:r w:rsidRPr="00C6061C">
        <w:rPr>
          <w:b/>
          <w:bCs/>
          <w:lang w:val="en-US"/>
        </w:rPr>
        <w:t>INTRODUCTION</w:t>
      </w:r>
    </w:p>
    <w:p w14:paraId="28F27F63" w14:textId="497AD4CA" w:rsidR="00C6061C" w:rsidRPr="00497DB3" w:rsidRDefault="00A4464D" w:rsidP="00C6061C">
      <w:pPr>
        <w:rPr>
          <w:sz w:val="20"/>
          <w:szCs w:val="20"/>
          <w:lang w:val="en-US"/>
        </w:rPr>
      </w:pPr>
      <w:r w:rsidRPr="00497DB3">
        <w:rPr>
          <w:sz w:val="20"/>
          <w:szCs w:val="20"/>
          <w:lang w:val="en-US"/>
        </w:rPr>
        <w:t xml:space="preserve">Perfect Painters is committed to the continual improvement of workplace health and safety within the company and ensuring compliance with current Legislation. The current legislation is the Workplace Health and Safety Act 2011. All employees, PCBU’s and other workers are required to work in compliance with the Act. PCBU’s are required to know and understand their duties, </w:t>
      </w:r>
      <w:r w:rsidR="009F2583" w:rsidRPr="00497DB3">
        <w:rPr>
          <w:sz w:val="20"/>
          <w:szCs w:val="20"/>
          <w:lang w:val="en-US"/>
        </w:rPr>
        <w:t>rights,</w:t>
      </w:r>
      <w:r w:rsidRPr="00497DB3">
        <w:rPr>
          <w:sz w:val="20"/>
          <w:szCs w:val="20"/>
          <w:lang w:val="en-US"/>
        </w:rPr>
        <w:t xml:space="preserve"> and obligations.</w:t>
      </w:r>
      <w:r w:rsidR="00612FF6" w:rsidRPr="00497DB3">
        <w:rPr>
          <w:sz w:val="20"/>
          <w:szCs w:val="20"/>
          <w:lang w:val="en-US"/>
        </w:rPr>
        <w:t xml:space="preserve"> </w:t>
      </w:r>
      <w:r w:rsidR="009B44C5" w:rsidRPr="00497DB3">
        <w:rPr>
          <w:rFonts w:cstheme="minorHAnsi"/>
          <w:sz w:val="20"/>
          <w:szCs w:val="20"/>
        </w:rPr>
        <w:t xml:space="preserve">Section 19 of the WHS Act 2011 </w:t>
      </w:r>
      <w:r w:rsidR="00612FF6" w:rsidRPr="00497DB3">
        <w:rPr>
          <w:rFonts w:cstheme="minorHAnsi"/>
          <w:sz w:val="20"/>
          <w:szCs w:val="20"/>
        </w:rPr>
        <w:t>outlines</w:t>
      </w:r>
      <w:r w:rsidR="009B44C5" w:rsidRPr="00497DB3">
        <w:rPr>
          <w:rFonts w:cstheme="minorHAnsi"/>
          <w:sz w:val="20"/>
          <w:szCs w:val="20"/>
        </w:rPr>
        <w:t xml:space="preserve"> that a PCBU </w:t>
      </w:r>
      <w:r w:rsidR="00612FF6" w:rsidRPr="00497DB3">
        <w:rPr>
          <w:rFonts w:cstheme="minorHAnsi"/>
          <w:sz w:val="20"/>
          <w:szCs w:val="20"/>
        </w:rPr>
        <w:t>has t</w:t>
      </w:r>
      <w:r w:rsidR="009B44C5" w:rsidRPr="00497DB3">
        <w:rPr>
          <w:rFonts w:cstheme="minorHAnsi"/>
          <w:sz w:val="20"/>
          <w:szCs w:val="20"/>
        </w:rPr>
        <w:t>he duty</w:t>
      </w:r>
      <w:r w:rsidR="00612FF6" w:rsidRPr="00497DB3">
        <w:rPr>
          <w:rFonts w:cstheme="minorHAnsi"/>
          <w:sz w:val="20"/>
          <w:szCs w:val="20"/>
        </w:rPr>
        <w:t>, so far as is reasonably practical</w:t>
      </w:r>
      <w:r w:rsidR="009B44C5" w:rsidRPr="00497DB3">
        <w:rPr>
          <w:rFonts w:cstheme="minorHAnsi"/>
          <w:sz w:val="20"/>
          <w:szCs w:val="20"/>
        </w:rPr>
        <w:t xml:space="preserve"> to provide and maintain a safe working environment includes the layout, lighting, work areas, floods and services, entries and exits, fixtures and fittings and ventilation.</w:t>
      </w:r>
      <w:r w:rsidR="00D66011" w:rsidRPr="00497DB3">
        <w:rPr>
          <w:sz w:val="20"/>
          <w:szCs w:val="20"/>
          <w:lang w:val="en-US"/>
        </w:rPr>
        <w:t xml:space="preserve"> </w:t>
      </w:r>
      <w:r w:rsidR="009B44C5" w:rsidRPr="00497DB3">
        <w:rPr>
          <w:rFonts w:cstheme="minorHAnsi"/>
          <w:sz w:val="20"/>
          <w:szCs w:val="20"/>
        </w:rPr>
        <w:t xml:space="preserve">Alongside this, PCBU’s have several obligations to adhere to. PCBU’s must consult with workers who carry out work or who are likely to be directly affected by a matter relating to work health or safety, outlined in section 47 of the WHS Act 2011. </w:t>
      </w:r>
      <w:r w:rsidR="00612FF6" w:rsidRPr="00497DB3">
        <w:rPr>
          <w:rFonts w:cstheme="minorHAnsi"/>
          <w:sz w:val="20"/>
          <w:szCs w:val="20"/>
        </w:rPr>
        <w:t xml:space="preserve">A </w:t>
      </w:r>
      <w:r w:rsidR="009B44C5" w:rsidRPr="00497DB3">
        <w:rPr>
          <w:rFonts w:cstheme="minorHAnsi"/>
          <w:sz w:val="20"/>
          <w:szCs w:val="20"/>
        </w:rPr>
        <w:t xml:space="preserve">PCBU must also consult with health and safety representatives for the purpose of ensuring the health and safety of workers or a work group. This is to ensure everyone is aware of the health and safety procedures and requirements for a job. </w:t>
      </w:r>
    </w:p>
    <w:p w14:paraId="2F77FF0A" w14:textId="77777777" w:rsidR="00D66011" w:rsidRPr="00C6061C" w:rsidRDefault="00D66011" w:rsidP="00C6061C">
      <w:pPr>
        <w:rPr>
          <w:lang w:val="en-US"/>
        </w:rPr>
      </w:pPr>
    </w:p>
    <w:p w14:paraId="7AD41F78" w14:textId="66231E13" w:rsidR="00C6061C" w:rsidRDefault="00C6061C" w:rsidP="00C6061C">
      <w:pPr>
        <w:pStyle w:val="ListParagraph"/>
        <w:numPr>
          <w:ilvl w:val="0"/>
          <w:numId w:val="1"/>
        </w:numPr>
        <w:rPr>
          <w:b/>
          <w:bCs/>
          <w:lang w:val="en-US"/>
        </w:rPr>
      </w:pPr>
      <w:r>
        <w:rPr>
          <w:b/>
          <w:bCs/>
          <w:lang w:val="en-US"/>
        </w:rPr>
        <w:t>POLICY NON-COMPLIANCES</w:t>
      </w:r>
    </w:p>
    <w:p w14:paraId="4030381C" w14:textId="75CF7E11" w:rsidR="00E07F6F" w:rsidRPr="00497DB3" w:rsidRDefault="00E07F6F" w:rsidP="00E07F6F">
      <w:pPr>
        <w:rPr>
          <w:sz w:val="20"/>
          <w:szCs w:val="20"/>
          <w:lang w:val="en-US"/>
        </w:rPr>
      </w:pPr>
      <w:r w:rsidRPr="00497DB3">
        <w:rPr>
          <w:sz w:val="20"/>
          <w:szCs w:val="20"/>
          <w:lang w:val="en-US"/>
        </w:rPr>
        <w:t>Elements of the WHS policy need to be updated to ensure compliance with current legislation:</w:t>
      </w:r>
    </w:p>
    <w:p w14:paraId="48BEB7A1" w14:textId="31EF30CF" w:rsidR="00C6061C" w:rsidRPr="00497DB3" w:rsidRDefault="00BA650A" w:rsidP="00E07F6F">
      <w:pPr>
        <w:pStyle w:val="ListParagraph"/>
        <w:numPr>
          <w:ilvl w:val="0"/>
          <w:numId w:val="3"/>
        </w:numPr>
        <w:rPr>
          <w:sz w:val="20"/>
          <w:szCs w:val="20"/>
          <w:lang w:val="en-US"/>
        </w:rPr>
      </w:pPr>
      <w:r w:rsidRPr="00497DB3">
        <w:rPr>
          <w:sz w:val="20"/>
          <w:szCs w:val="20"/>
          <w:lang w:val="en-US"/>
        </w:rPr>
        <w:t>Ensure CEO has signed and dated the Policy Statement.</w:t>
      </w:r>
    </w:p>
    <w:p w14:paraId="493C4BC2" w14:textId="3B4F920F" w:rsidR="00BA650A" w:rsidRDefault="00BA650A" w:rsidP="00BA650A">
      <w:pPr>
        <w:pStyle w:val="ListParagraph"/>
        <w:numPr>
          <w:ilvl w:val="0"/>
          <w:numId w:val="3"/>
        </w:numPr>
        <w:rPr>
          <w:sz w:val="20"/>
          <w:szCs w:val="20"/>
          <w:lang w:val="en-US"/>
        </w:rPr>
      </w:pPr>
      <w:r w:rsidRPr="005F374E">
        <w:rPr>
          <w:sz w:val="20"/>
          <w:szCs w:val="20"/>
          <w:lang w:val="en-US"/>
        </w:rPr>
        <w:t>Must</w:t>
      </w:r>
      <w:r w:rsidRPr="00497DB3">
        <w:rPr>
          <w:sz w:val="20"/>
          <w:szCs w:val="20"/>
          <w:u w:val="single"/>
          <w:lang w:val="en-US"/>
        </w:rPr>
        <w:t xml:space="preserve"> </w:t>
      </w:r>
      <w:r w:rsidRPr="00497DB3">
        <w:rPr>
          <w:sz w:val="20"/>
          <w:szCs w:val="20"/>
          <w:lang w:val="en-US"/>
        </w:rPr>
        <w:t>work under the Workplace Health and Safety Act 2011 (Outdated).</w:t>
      </w:r>
    </w:p>
    <w:p w14:paraId="76A31D97" w14:textId="47C56E3E" w:rsidR="00A971F3" w:rsidRPr="00497DB3" w:rsidRDefault="00A971F3" w:rsidP="00BA650A">
      <w:pPr>
        <w:pStyle w:val="ListParagraph"/>
        <w:numPr>
          <w:ilvl w:val="0"/>
          <w:numId w:val="3"/>
        </w:numPr>
        <w:rPr>
          <w:sz w:val="20"/>
          <w:szCs w:val="20"/>
          <w:lang w:val="en-US"/>
        </w:rPr>
      </w:pPr>
      <w:r>
        <w:rPr>
          <w:sz w:val="20"/>
          <w:szCs w:val="20"/>
          <w:lang w:val="en-US"/>
        </w:rPr>
        <w:t>Document should be</w:t>
      </w:r>
      <w:r w:rsidR="00C213EF">
        <w:rPr>
          <w:sz w:val="20"/>
          <w:szCs w:val="20"/>
          <w:lang w:val="en-US"/>
        </w:rPr>
        <w:t xml:space="preserve"> structured to be more readable and understandable. Dot points should be used to outline the policies objectives rather than several paragraphs.</w:t>
      </w:r>
    </w:p>
    <w:p w14:paraId="6C45B1B1" w14:textId="4FAA4B7C" w:rsidR="00C6061C" w:rsidRPr="00497DB3" w:rsidRDefault="00E07F6F" w:rsidP="00C6061C">
      <w:pPr>
        <w:rPr>
          <w:sz w:val="20"/>
          <w:szCs w:val="20"/>
          <w:lang w:val="en-US"/>
        </w:rPr>
      </w:pPr>
      <w:r w:rsidRPr="00497DB3">
        <w:rPr>
          <w:sz w:val="20"/>
          <w:szCs w:val="20"/>
          <w:lang w:val="en-US"/>
        </w:rPr>
        <w:t>If th</w:t>
      </w:r>
      <w:r w:rsidR="00FF7198">
        <w:rPr>
          <w:sz w:val="20"/>
          <w:szCs w:val="20"/>
          <w:lang w:val="en-US"/>
        </w:rPr>
        <w:t xml:space="preserve">e policy is not in line with legislation and/or not communicated to all </w:t>
      </w:r>
      <w:r w:rsidR="00BB5199">
        <w:rPr>
          <w:sz w:val="20"/>
          <w:szCs w:val="20"/>
          <w:lang w:val="en-US"/>
        </w:rPr>
        <w:t>staff and workers</w:t>
      </w:r>
      <w:r w:rsidRPr="00497DB3">
        <w:rPr>
          <w:sz w:val="20"/>
          <w:szCs w:val="20"/>
          <w:lang w:val="en-US"/>
        </w:rPr>
        <w:t>, potential WHS Regulator action may occur. These include</w:t>
      </w:r>
      <w:r w:rsidR="00EA5593" w:rsidRPr="00497DB3">
        <w:rPr>
          <w:sz w:val="20"/>
          <w:szCs w:val="20"/>
          <w:lang w:val="en-US"/>
        </w:rPr>
        <w:t xml:space="preserve"> Provisional Improvement </w:t>
      </w:r>
      <w:r w:rsidR="00B841A9" w:rsidRPr="00497DB3">
        <w:rPr>
          <w:sz w:val="20"/>
          <w:szCs w:val="20"/>
          <w:lang w:val="en-US"/>
        </w:rPr>
        <w:t>N</w:t>
      </w:r>
      <w:r w:rsidR="00EA5593" w:rsidRPr="00497DB3">
        <w:rPr>
          <w:sz w:val="20"/>
          <w:szCs w:val="20"/>
          <w:lang w:val="en-US"/>
        </w:rPr>
        <w:t>otices,</w:t>
      </w:r>
      <w:r w:rsidR="00D55F17" w:rsidRPr="00497DB3">
        <w:rPr>
          <w:sz w:val="20"/>
          <w:szCs w:val="20"/>
          <w:lang w:val="en-US"/>
        </w:rPr>
        <w:t xml:space="preserve"> Prohibition Notices</w:t>
      </w:r>
      <w:r w:rsidR="001A0EE7">
        <w:rPr>
          <w:sz w:val="20"/>
          <w:szCs w:val="20"/>
          <w:lang w:val="en-US"/>
        </w:rPr>
        <w:t>,</w:t>
      </w:r>
      <w:r w:rsidR="00FF7198">
        <w:rPr>
          <w:sz w:val="20"/>
          <w:szCs w:val="20"/>
          <w:lang w:val="en-US"/>
        </w:rPr>
        <w:t xml:space="preserve"> and Infringement </w:t>
      </w:r>
      <w:r w:rsidR="001A0EE7">
        <w:rPr>
          <w:sz w:val="20"/>
          <w:szCs w:val="20"/>
          <w:lang w:val="en-US"/>
        </w:rPr>
        <w:t>N</w:t>
      </w:r>
      <w:r w:rsidR="00FF7198">
        <w:rPr>
          <w:sz w:val="20"/>
          <w:szCs w:val="20"/>
          <w:lang w:val="en-US"/>
        </w:rPr>
        <w:t>otices</w:t>
      </w:r>
      <w:r w:rsidR="00F33FB9">
        <w:rPr>
          <w:sz w:val="20"/>
          <w:szCs w:val="20"/>
          <w:lang w:val="en-US"/>
        </w:rPr>
        <w:t>.</w:t>
      </w:r>
    </w:p>
    <w:p w14:paraId="0048A1DB" w14:textId="77777777" w:rsidR="008104B8" w:rsidRPr="00C6061C" w:rsidRDefault="008104B8" w:rsidP="00C6061C">
      <w:pPr>
        <w:rPr>
          <w:lang w:val="en-US"/>
        </w:rPr>
      </w:pPr>
    </w:p>
    <w:p w14:paraId="246FA6CA" w14:textId="204AC0E7" w:rsidR="00C6061C" w:rsidRDefault="00C6061C" w:rsidP="00C6061C">
      <w:pPr>
        <w:pStyle w:val="ListParagraph"/>
        <w:numPr>
          <w:ilvl w:val="0"/>
          <w:numId w:val="1"/>
        </w:numPr>
        <w:rPr>
          <w:b/>
          <w:bCs/>
          <w:lang w:val="en-US"/>
        </w:rPr>
      </w:pPr>
      <w:r>
        <w:rPr>
          <w:b/>
          <w:bCs/>
          <w:lang w:val="en-US"/>
        </w:rPr>
        <w:t>UPDATED POLICY AND PROCEDURE</w:t>
      </w:r>
    </w:p>
    <w:p w14:paraId="4278AB05" w14:textId="77777777" w:rsidR="005D0FBD" w:rsidRPr="00497DB3" w:rsidRDefault="005D0FBD" w:rsidP="005D0FBD">
      <w:pPr>
        <w:shd w:val="clear" w:color="auto" w:fill="FFFFFF"/>
        <w:rPr>
          <w:rFonts w:cstheme="minorHAnsi"/>
          <w:sz w:val="20"/>
          <w:lang w:eastAsia="en-AU"/>
        </w:rPr>
      </w:pPr>
      <w:r w:rsidRPr="00497DB3">
        <w:rPr>
          <w:rFonts w:cstheme="minorHAnsi"/>
          <w:b/>
          <w:bCs/>
          <w:sz w:val="20"/>
          <w:lang w:eastAsia="en-AU"/>
        </w:rPr>
        <w:t>PERFECT PAINTERS WORKPLACE HEALTH AND SAFETY POLICY STATEMENT</w:t>
      </w:r>
    </w:p>
    <w:p w14:paraId="2A45C70B" w14:textId="77777777" w:rsidR="005D0FBD" w:rsidRPr="00497DB3" w:rsidRDefault="005D0FBD" w:rsidP="005D0FBD">
      <w:pPr>
        <w:shd w:val="clear" w:color="auto" w:fill="FFFFFF"/>
        <w:rPr>
          <w:rFonts w:cstheme="minorHAnsi"/>
          <w:color w:val="FF0000"/>
          <w:sz w:val="20"/>
          <w:lang w:eastAsia="en-AU"/>
        </w:rPr>
      </w:pPr>
    </w:p>
    <w:p w14:paraId="2DD001CB" w14:textId="12C6C0FC" w:rsidR="0038627E" w:rsidRPr="00497DB3" w:rsidRDefault="005D0FBD" w:rsidP="005D0FBD">
      <w:pPr>
        <w:shd w:val="clear" w:color="auto" w:fill="FFFFFF"/>
        <w:rPr>
          <w:rFonts w:cstheme="minorHAnsi"/>
          <w:sz w:val="20"/>
          <w:lang w:eastAsia="en-AU"/>
        </w:rPr>
      </w:pPr>
      <w:r w:rsidRPr="00497DB3">
        <w:rPr>
          <w:rFonts w:cstheme="minorHAnsi"/>
          <w:sz w:val="20"/>
          <w:lang w:eastAsia="en-AU"/>
        </w:rPr>
        <w:t xml:space="preserve">Perfect Painters is committed to providing a safe and healthy working environment for our employees and for contractors and visitors to the workplace. Adopting and promoting the provisions of the Workplace Health and Safety Act </w:t>
      </w:r>
      <w:r w:rsidR="008D2C50" w:rsidRPr="00497DB3">
        <w:rPr>
          <w:rFonts w:cstheme="minorHAnsi"/>
          <w:sz w:val="20"/>
          <w:lang w:eastAsia="en-AU"/>
        </w:rPr>
        <w:t>2011</w:t>
      </w:r>
      <w:r w:rsidRPr="00497DB3">
        <w:rPr>
          <w:rFonts w:cstheme="minorHAnsi"/>
          <w:sz w:val="20"/>
          <w:lang w:eastAsia="en-AU"/>
        </w:rPr>
        <w:t xml:space="preserve"> and its associated Regulation, Codes and Standards, together with significant importance placed in the areas of hazard / risk management and injury prevention strategies, will achieve our WH&amp;S Objectives</w:t>
      </w:r>
      <w:r w:rsidR="0038627E" w:rsidRPr="00497DB3">
        <w:rPr>
          <w:rFonts w:cstheme="minorHAnsi"/>
          <w:sz w:val="20"/>
          <w:lang w:eastAsia="en-AU"/>
        </w:rPr>
        <w:t>:</w:t>
      </w:r>
      <w:r w:rsidRPr="00497DB3">
        <w:rPr>
          <w:rFonts w:cstheme="minorHAnsi"/>
          <w:sz w:val="20"/>
          <w:lang w:eastAsia="en-AU"/>
        </w:rPr>
        <w:br/>
      </w:r>
    </w:p>
    <w:p w14:paraId="5593C504" w14:textId="3446EDF0" w:rsidR="00964B0A" w:rsidRPr="00497DB3" w:rsidRDefault="0038627E" w:rsidP="0038627E">
      <w:pPr>
        <w:pStyle w:val="ListParagraph"/>
        <w:numPr>
          <w:ilvl w:val="0"/>
          <w:numId w:val="3"/>
        </w:numPr>
        <w:shd w:val="clear" w:color="auto" w:fill="FFFFFF"/>
        <w:rPr>
          <w:rFonts w:cstheme="minorHAnsi"/>
          <w:sz w:val="20"/>
          <w:lang w:eastAsia="en-AU"/>
        </w:rPr>
      </w:pPr>
      <w:r w:rsidRPr="00497DB3">
        <w:rPr>
          <w:rFonts w:cstheme="minorHAnsi"/>
          <w:sz w:val="20"/>
          <w:lang w:eastAsia="en-AU"/>
        </w:rPr>
        <w:t>E</w:t>
      </w:r>
      <w:r w:rsidR="005D0FBD" w:rsidRPr="00497DB3">
        <w:rPr>
          <w:rFonts w:cstheme="minorHAnsi"/>
          <w:sz w:val="20"/>
          <w:lang w:eastAsia="en-AU"/>
        </w:rPr>
        <w:t xml:space="preserve">liminate or reduce risk by developing proactive strategies and adopting a risk management approach to WH&amp;S </w:t>
      </w:r>
      <w:r w:rsidR="008D2C50" w:rsidRPr="00497DB3">
        <w:rPr>
          <w:rFonts w:cstheme="minorHAnsi"/>
          <w:sz w:val="20"/>
          <w:lang w:eastAsia="en-AU"/>
        </w:rPr>
        <w:t>to</w:t>
      </w:r>
      <w:r w:rsidR="005D0FBD" w:rsidRPr="00497DB3">
        <w:rPr>
          <w:rFonts w:cstheme="minorHAnsi"/>
          <w:sz w:val="20"/>
          <w:lang w:eastAsia="en-AU"/>
        </w:rPr>
        <w:t xml:space="preserve"> provide an injury/illness free workplace. </w:t>
      </w:r>
    </w:p>
    <w:p w14:paraId="5936DDF9" w14:textId="77777777" w:rsidR="0038627E" w:rsidRPr="00497DB3" w:rsidRDefault="0038627E" w:rsidP="0038627E">
      <w:pPr>
        <w:pStyle w:val="ListParagraph"/>
        <w:shd w:val="clear" w:color="auto" w:fill="FFFFFF"/>
        <w:rPr>
          <w:rFonts w:cstheme="minorHAnsi"/>
          <w:sz w:val="20"/>
          <w:lang w:eastAsia="en-AU"/>
        </w:rPr>
      </w:pPr>
    </w:p>
    <w:p w14:paraId="2AFF2B01" w14:textId="66A68CD5" w:rsidR="0038627E" w:rsidRPr="00497DB3" w:rsidRDefault="0038627E" w:rsidP="0038627E">
      <w:pPr>
        <w:pStyle w:val="ListParagraph"/>
        <w:numPr>
          <w:ilvl w:val="0"/>
          <w:numId w:val="3"/>
        </w:numPr>
        <w:shd w:val="clear" w:color="auto" w:fill="FFFFFF"/>
        <w:rPr>
          <w:rFonts w:cstheme="minorHAnsi"/>
          <w:sz w:val="20"/>
          <w:lang w:eastAsia="en-AU"/>
        </w:rPr>
      </w:pPr>
      <w:r w:rsidRPr="00497DB3">
        <w:rPr>
          <w:rFonts w:cstheme="minorHAnsi"/>
          <w:sz w:val="20"/>
          <w:lang w:eastAsia="en-AU"/>
        </w:rPr>
        <w:t>U</w:t>
      </w:r>
      <w:r w:rsidR="005D0FBD" w:rsidRPr="00497DB3">
        <w:rPr>
          <w:rFonts w:cstheme="minorHAnsi"/>
          <w:sz w:val="20"/>
          <w:lang w:eastAsia="en-AU"/>
        </w:rPr>
        <w:t>nderstand</w:t>
      </w:r>
      <w:r w:rsidRPr="00497DB3">
        <w:rPr>
          <w:rFonts w:cstheme="minorHAnsi"/>
          <w:sz w:val="20"/>
          <w:lang w:eastAsia="en-AU"/>
        </w:rPr>
        <w:t>ing</w:t>
      </w:r>
      <w:r w:rsidR="005D0FBD" w:rsidRPr="00497DB3">
        <w:rPr>
          <w:rFonts w:cstheme="minorHAnsi"/>
          <w:sz w:val="20"/>
          <w:lang w:eastAsia="en-AU"/>
        </w:rPr>
        <w:t xml:space="preserve"> that creating and maintaining a safe and healthy working environment is a major part of our overall responsibilities, and that all employees with management or supervisory responsibilities are accountable for the health and safety of employees and visitors in their respective work areas.</w:t>
      </w:r>
    </w:p>
    <w:p w14:paraId="1A21A067" w14:textId="77777777" w:rsidR="0038627E" w:rsidRPr="00497DB3" w:rsidRDefault="0038627E" w:rsidP="0038627E">
      <w:pPr>
        <w:pStyle w:val="ListParagraph"/>
        <w:rPr>
          <w:rFonts w:cstheme="minorHAnsi"/>
          <w:sz w:val="20"/>
          <w:lang w:eastAsia="en-AU"/>
        </w:rPr>
      </w:pPr>
    </w:p>
    <w:p w14:paraId="37548094" w14:textId="6C148154" w:rsidR="0038627E" w:rsidRPr="00497DB3" w:rsidRDefault="0038627E" w:rsidP="0038627E">
      <w:pPr>
        <w:pStyle w:val="ListParagraph"/>
        <w:numPr>
          <w:ilvl w:val="0"/>
          <w:numId w:val="3"/>
        </w:numPr>
        <w:shd w:val="clear" w:color="auto" w:fill="FFFFFF"/>
        <w:rPr>
          <w:rFonts w:cstheme="minorHAnsi"/>
          <w:sz w:val="20"/>
          <w:lang w:eastAsia="en-AU"/>
        </w:rPr>
      </w:pPr>
      <w:r w:rsidRPr="00497DB3">
        <w:rPr>
          <w:rFonts w:cstheme="minorHAnsi"/>
          <w:sz w:val="20"/>
          <w:lang w:eastAsia="en-AU"/>
        </w:rPr>
        <w:t>I</w:t>
      </w:r>
      <w:r w:rsidR="005D0FBD" w:rsidRPr="00497DB3">
        <w:rPr>
          <w:rFonts w:cstheme="minorHAnsi"/>
          <w:sz w:val="20"/>
          <w:lang w:eastAsia="en-AU"/>
        </w:rPr>
        <w:t xml:space="preserve">ndividual Safe Work Procedures, guidelines, and standards will be prepared in consultation with relevant employees and issued. </w:t>
      </w:r>
    </w:p>
    <w:p w14:paraId="3E9ABD67" w14:textId="77777777" w:rsidR="0038627E" w:rsidRPr="00497DB3" w:rsidRDefault="0038627E" w:rsidP="0038627E">
      <w:pPr>
        <w:pStyle w:val="ListParagraph"/>
        <w:rPr>
          <w:rFonts w:cstheme="minorHAnsi"/>
          <w:sz w:val="20"/>
          <w:lang w:eastAsia="en-AU"/>
        </w:rPr>
      </w:pPr>
    </w:p>
    <w:p w14:paraId="1B1D9ACF" w14:textId="167F5ECD" w:rsidR="0038627E" w:rsidRPr="00497DB3" w:rsidRDefault="0038627E" w:rsidP="0038627E">
      <w:pPr>
        <w:pStyle w:val="ListParagraph"/>
        <w:numPr>
          <w:ilvl w:val="0"/>
          <w:numId w:val="3"/>
        </w:numPr>
        <w:shd w:val="clear" w:color="auto" w:fill="FFFFFF"/>
        <w:rPr>
          <w:rFonts w:cstheme="minorHAnsi"/>
          <w:sz w:val="20"/>
        </w:rPr>
      </w:pPr>
      <w:r w:rsidRPr="00497DB3">
        <w:rPr>
          <w:rFonts w:cstheme="minorHAnsi"/>
          <w:sz w:val="20"/>
          <w:lang w:eastAsia="en-AU"/>
        </w:rPr>
        <w:t>A</w:t>
      </w:r>
      <w:r w:rsidR="005D0FBD" w:rsidRPr="00497DB3">
        <w:rPr>
          <w:rFonts w:cstheme="minorHAnsi"/>
          <w:sz w:val="20"/>
          <w:lang w:eastAsia="en-AU"/>
        </w:rPr>
        <w:t>ll employees, contractors</w:t>
      </w:r>
      <w:r w:rsidRPr="00497DB3">
        <w:rPr>
          <w:rFonts w:cstheme="minorHAnsi"/>
          <w:sz w:val="20"/>
          <w:lang w:eastAsia="en-AU"/>
        </w:rPr>
        <w:t>, volunteers, work experience students</w:t>
      </w:r>
      <w:r w:rsidR="005D0FBD" w:rsidRPr="00497DB3">
        <w:rPr>
          <w:rFonts w:cstheme="minorHAnsi"/>
          <w:sz w:val="20"/>
          <w:lang w:eastAsia="en-AU"/>
        </w:rPr>
        <w:t xml:space="preserve"> and visitors </w:t>
      </w:r>
      <w:r w:rsidRPr="00497DB3">
        <w:rPr>
          <w:rFonts w:cstheme="minorHAnsi"/>
          <w:sz w:val="20"/>
          <w:lang w:eastAsia="en-AU"/>
        </w:rPr>
        <w:t>in</w:t>
      </w:r>
      <w:r w:rsidR="005D0FBD" w:rsidRPr="00497DB3">
        <w:rPr>
          <w:rFonts w:cstheme="minorHAnsi"/>
          <w:sz w:val="20"/>
          <w:lang w:eastAsia="en-AU"/>
        </w:rPr>
        <w:t xml:space="preserve"> our workplaces</w:t>
      </w:r>
      <w:r w:rsidRPr="00497DB3">
        <w:rPr>
          <w:rFonts w:cstheme="minorHAnsi"/>
          <w:sz w:val="20"/>
          <w:lang w:eastAsia="en-AU"/>
        </w:rPr>
        <w:t>, are expected</w:t>
      </w:r>
      <w:r w:rsidR="005D0FBD" w:rsidRPr="00497DB3">
        <w:rPr>
          <w:rFonts w:cstheme="minorHAnsi"/>
          <w:sz w:val="20"/>
          <w:lang w:eastAsia="en-AU"/>
        </w:rPr>
        <w:t xml:space="preserve"> to follow safe work practices as prescribed under the legislation and in our Policies and Safe </w:t>
      </w:r>
      <w:r w:rsidR="005D0FBD" w:rsidRPr="00497DB3">
        <w:rPr>
          <w:rFonts w:cstheme="minorHAnsi"/>
          <w:sz w:val="20"/>
          <w:lang w:eastAsia="en-AU"/>
        </w:rPr>
        <w:lastRenderedPageBreak/>
        <w:t>Work Procedures, and that they make every effort to reduce the risk of injury to themselves and others.</w:t>
      </w:r>
      <w:r w:rsidRPr="00497DB3">
        <w:rPr>
          <w:rFonts w:cstheme="minorHAnsi"/>
          <w:sz w:val="20"/>
          <w:lang w:eastAsia="en-AU"/>
        </w:rPr>
        <w:t xml:space="preserve"> </w:t>
      </w:r>
    </w:p>
    <w:p w14:paraId="59C8C101" w14:textId="77777777" w:rsidR="0038627E" w:rsidRPr="00497DB3" w:rsidRDefault="0038627E" w:rsidP="0038627E">
      <w:pPr>
        <w:pStyle w:val="ListParagraph"/>
        <w:rPr>
          <w:rFonts w:cstheme="minorHAnsi"/>
          <w:sz w:val="20"/>
          <w:lang w:eastAsia="en-AU"/>
        </w:rPr>
      </w:pPr>
    </w:p>
    <w:p w14:paraId="15DD2146" w14:textId="4342464A" w:rsidR="0038627E" w:rsidRPr="00497DB3" w:rsidRDefault="005D0FBD" w:rsidP="0038627E">
      <w:pPr>
        <w:pStyle w:val="ListParagraph"/>
        <w:numPr>
          <w:ilvl w:val="0"/>
          <w:numId w:val="3"/>
        </w:numPr>
        <w:shd w:val="clear" w:color="auto" w:fill="FFFFFF"/>
        <w:rPr>
          <w:rFonts w:cstheme="minorHAnsi"/>
          <w:sz w:val="20"/>
        </w:rPr>
      </w:pPr>
      <w:r w:rsidRPr="00497DB3">
        <w:rPr>
          <w:rFonts w:cstheme="minorHAnsi"/>
          <w:sz w:val="20"/>
          <w:lang w:eastAsia="en-AU"/>
        </w:rPr>
        <w:t xml:space="preserve">We will provide adequate resources to manage and maintain health and safety together with regular training on workplace health and </w:t>
      </w:r>
      <w:r w:rsidR="0038627E" w:rsidRPr="00497DB3">
        <w:rPr>
          <w:rFonts w:cstheme="minorHAnsi"/>
          <w:sz w:val="20"/>
          <w:lang w:eastAsia="en-AU"/>
        </w:rPr>
        <w:t>safety and</w:t>
      </w:r>
      <w:r w:rsidRPr="00497DB3">
        <w:rPr>
          <w:rFonts w:cstheme="minorHAnsi"/>
          <w:sz w:val="20"/>
          <w:lang w:eastAsia="en-AU"/>
        </w:rPr>
        <w:t xml:space="preserve"> expect our employees to attend.</w:t>
      </w:r>
      <w:r w:rsidR="0038627E" w:rsidRPr="00497DB3">
        <w:rPr>
          <w:rFonts w:cstheme="minorHAnsi"/>
          <w:sz w:val="20"/>
          <w:lang w:eastAsia="en-AU"/>
        </w:rPr>
        <w:t xml:space="preserve"> </w:t>
      </w:r>
    </w:p>
    <w:p w14:paraId="5F5241D6" w14:textId="77777777" w:rsidR="0038627E" w:rsidRPr="00497DB3" w:rsidRDefault="0038627E" w:rsidP="0038627E">
      <w:pPr>
        <w:pStyle w:val="ListParagraph"/>
        <w:rPr>
          <w:rFonts w:cstheme="minorHAnsi"/>
          <w:sz w:val="20"/>
          <w:lang w:eastAsia="en-AU"/>
        </w:rPr>
      </w:pPr>
    </w:p>
    <w:p w14:paraId="51F1BDDF" w14:textId="6D02CB9A" w:rsidR="005D0FBD" w:rsidRPr="00497DB3" w:rsidRDefault="005D0FBD" w:rsidP="0038627E">
      <w:pPr>
        <w:shd w:val="clear" w:color="auto" w:fill="FFFFFF"/>
        <w:rPr>
          <w:rFonts w:cstheme="minorHAnsi"/>
          <w:sz w:val="20"/>
          <w:lang w:eastAsia="en-AU"/>
        </w:rPr>
      </w:pPr>
      <w:r w:rsidRPr="00497DB3">
        <w:rPr>
          <w:rFonts w:cstheme="minorHAnsi"/>
          <w:sz w:val="20"/>
          <w:lang w:eastAsia="en-AU"/>
        </w:rPr>
        <w:t xml:space="preserve">Workplace Health and Safety is </w:t>
      </w:r>
      <w:r w:rsidR="0038627E" w:rsidRPr="00497DB3">
        <w:rPr>
          <w:rFonts w:cstheme="minorHAnsi"/>
          <w:sz w:val="20"/>
          <w:lang w:eastAsia="en-AU"/>
        </w:rPr>
        <w:t>important,</w:t>
      </w:r>
      <w:r w:rsidRPr="00497DB3">
        <w:rPr>
          <w:rFonts w:cstheme="minorHAnsi"/>
          <w:sz w:val="20"/>
          <w:lang w:eastAsia="en-AU"/>
        </w:rPr>
        <w:t xml:space="preserve"> and we all have an obligation to ensure that we have a safe and healthy working </w:t>
      </w:r>
      <w:r w:rsidR="002515E1" w:rsidRPr="00497DB3">
        <w:rPr>
          <w:rFonts w:cstheme="minorHAnsi"/>
          <w:sz w:val="20"/>
          <w:lang w:eastAsia="en-AU"/>
        </w:rPr>
        <w:t>environment,</w:t>
      </w:r>
      <w:r w:rsidRPr="00497DB3">
        <w:rPr>
          <w:rFonts w:cstheme="minorHAnsi"/>
          <w:sz w:val="20"/>
          <w:lang w:eastAsia="en-AU"/>
        </w:rPr>
        <w:t xml:space="preserve"> and we encourage you to actively participate so that we may achieve this goal.</w:t>
      </w:r>
    </w:p>
    <w:p w14:paraId="1F49B87A" w14:textId="480CED0C" w:rsidR="00835DE2" w:rsidRPr="00497DB3" w:rsidRDefault="00835DE2" w:rsidP="0038627E">
      <w:pPr>
        <w:shd w:val="clear" w:color="auto" w:fill="FFFFFF"/>
        <w:rPr>
          <w:rFonts w:cstheme="minorHAnsi"/>
          <w:sz w:val="20"/>
          <w:lang w:eastAsia="en-AU"/>
        </w:rPr>
      </w:pPr>
    </w:p>
    <w:p w14:paraId="32EECB90" w14:textId="375CC546" w:rsidR="00835DE2" w:rsidRPr="00497DB3" w:rsidRDefault="00835DE2" w:rsidP="0038627E">
      <w:pPr>
        <w:shd w:val="clear" w:color="auto" w:fill="FFFFFF"/>
        <w:rPr>
          <w:rFonts w:cstheme="minorHAnsi"/>
          <w:sz w:val="20"/>
          <w:lang w:eastAsia="en-AU"/>
        </w:rPr>
      </w:pPr>
      <w:r w:rsidRPr="00497DB3">
        <w:rPr>
          <w:rFonts w:cstheme="minorHAnsi"/>
          <w:sz w:val="20"/>
          <w:lang w:eastAsia="en-AU"/>
        </w:rPr>
        <w:t>[Signed]</w:t>
      </w:r>
    </w:p>
    <w:p w14:paraId="7D08D994" w14:textId="79DFB565" w:rsidR="00835DE2" w:rsidRPr="00497DB3" w:rsidRDefault="00835DE2" w:rsidP="0038627E">
      <w:pPr>
        <w:shd w:val="clear" w:color="auto" w:fill="FFFFFF"/>
        <w:rPr>
          <w:rFonts w:cstheme="minorHAnsi"/>
          <w:sz w:val="20"/>
          <w:lang w:eastAsia="en-AU"/>
        </w:rPr>
      </w:pPr>
      <w:r w:rsidRPr="00497DB3">
        <w:rPr>
          <w:rFonts w:cstheme="minorHAnsi"/>
          <w:sz w:val="20"/>
          <w:lang w:eastAsia="en-AU"/>
        </w:rPr>
        <w:t>Chief Executive Officer</w:t>
      </w:r>
    </w:p>
    <w:p w14:paraId="163EE6F8" w14:textId="30BD5F34" w:rsidR="00835DE2" w:rsidRPr="00497DB3" w:rsidRDefault="00835DE2" w:rsidP="0038627E">
      <w:pPr>
        <w:shd w:val="clear" w:color="auto" w:fill="FFFFFF"/>
        <w:rPr>
          <w:rFonts w:cstheme="minorHAnsi"/>
          <w:sz w:val="20"/>
        </w:rPr>
      </w:pPr>
      <w:r w:rsidRPr="00497DB3">
        <w:rPr>
          <w:rFonts w:cstheme="minorHAnsi"/>
          <w:sz w:val="20"/>
          <w:lang w:eastAsia="en-AU"/>
        </w:rPr>
        <w:t>April 2022</w:t>
      </w:r>
    </w:p>
    <w:p w14:paraId="6ED728C5" w14:textId="2D877DF8" w:rsidR="00C6061C" w:rsidRPr="00C6061C" w:rsidRDefault="00C6061C" w:rsidP="00C6061C">
      <w:pPr>
        <w:rPr>
          <w:lang w:val="en-US"/>
        </w:rPr>
      </w:pPr>
    </w:p>
    <w:p w14:paraId="41F86BA9" w14:textId="77777777" w:rsidR="00C6061C" w:rsidRPr="00C6061C" w:rsidRDefault="00C6061C" w:rsidP="00C6061C">
      <w:pPr>
        <w:rPr>
          <w:lang w:val="en-US"/>
        </w:rPr>
      </w:pPr>
    </w:p>
    <w:p w14:paraId="01D0B30B" w14:textId="665F11E2" w:rsidR="00C6061C" w:rsidRDefault="00C6061C" w:rsidP="00C6061C">
      <w:pPr>
        <w:pStyle w:val="ListParagraph"/>
        <w:numPr>
          <w:ilvl w:val="0"/>
          <w:numId w:val="1"/>
        </w:numPr>
        <w:rPr>
          <w:b/>
          <w:bCs/>
          <w:lang w:val="en-US"/>
        </w:rPr>
      </w:pPr>
      <w:r>
        <w:rPr>
          <w:b/>
          <w:bCs/>
          <w:lang w:val="en-US"/>
        </w:rPr>
        <w:t>RECOMMENDATIONS</w:t>
      </w:r>
    </w:p>
    <w:p w14:paraId="3FD5FD48" w14:textId="35593FBF" w:rsidR="005B6C30" w:rsidRDefault="005B6C30" w:rsidP="005B6C30">
      <w:pPr>
        <w:rPr>
          <w:rFonts w:cstheme="minorHAnsi"/>
          <w:sz w:val="20"/>
          <w:szCs w:val="20"/>
        </w:rPr>
      </w:pPr>
      <w:r w:rsidRPr="00497DB3">
        <w:rPr>
          <w:rFonts w:cstheme="minorHAnsi"/>
          <w:sz w:val="20"/>
          <w:szCs w:val="20"/>
        </w:rPr>
        <w:t>To ensure policies and procedures remain current, the document should include issue dates and numbers, placed in loose leaf folders and single sided, use amendment sheets and formally review. PCBU’s and/or safety officers have roles to ensure effective consultation and communication with workers about these policies, processes, and procedures.</w:t>
      </w:r>
    </w:p>
    <w:p w14:paraId="2B146184" w14:textId="06EEFD07" w:rsidR="00D66011" w:rsidRPr="006619F8" w:rsidRDefault="005F1CD1" w:rsidP="006619F8">
      <w:pPr>
        <w:rPr>
          <w:rFonts w:cstheme="minorHAnsi"/>
          <w:sz w:val="20"/>
          <w:szCs w:val="20"/>
        </w:rPr>
      </w:pPr>
      <w:r w:rsidRPr="005F1CD1">
        <w:rPr>
          <w:rFonts w:cstheme="minorHAnsi"/>
          <w:sz w:val="20"/>
          <w:szCs w:val="20"/>
        </w:rPr>
        <w:t>An effective process will document and define the process and its scope. The process will include clear steps and documents that the company should use to meet the process and note down exceptions to this flow. It will describe who is involved and how the process will be monitored and controlled. The process should be reviewed and tested to ensure its effectiveness</w:t>
      </w:r>
      <w:r>
        <w:rPr>
          <w:rFonts w:cstheme="minorHAnsi"/>
          <w:sz w:val="20"/>
          <w:szCs w:val="20"/>
        </w:rPr>
        <w:t>.</w:t>
      </w:r>
    </w:p>
    <w:p w14:paraId="683DF712" w14:textId="77777777" w:rsidR="00C6061C" w:rsidRPr="00C6061C" w:rsidRDefault="00C6061C" w:rsidP="00C6061C">
      <w:pPr>
        <w:rPr>
          <w:lang w:val="en-US"/>
        </w:rPr>
      </w:pPr>
    </w:p>
    <w:p w14:paraId="0D17E613" w14:textId="3D90E8EB" w:rsidR="00C6061C" w:rsidRDefault="00C6061C" w:rsidP="00C6061C">
      <w:pPr>
        <w:pStyle w:val="ListParagraph"/>
        <w:numPr>
          <w:ilvl w:val="0"/>
          <w:numId w:val="1"/>
        </w:numPr>
        <w:rPr>
          <w:b/>
          <w:bCs/>
          <w:lang w:val="en-US"/>
        </w:rPr>
      </w:pPr>
      <w:r>
        <w:rPr>
          <w:b/>
          <w:bCs/>
          <w:lang w:val="en-US"/>
        </w:rPr>
        <w:t>CONCLUSION</w:t>
      </w:r>
    </w:p>
    <w:p w14:paraId="7B4459CE" w14:textId="54F457AE" w:rsidR="00C6061C" w:rsidRPr="008F4095" w:rsidRDefault="008F4095" w:rsidP="008F4095">
      <w:pPr>
        <w:rPr>
          <w:sz w:val="20"/>
          <w:szCs w:val="20"/>
          <w:lang w:val="en-US"/>
        </w:rPr>
      </w:pPr>
      <w:r w:rsidRPr="008F4095">
        <w:rPr>
          <w:sz w:val="20"/>
          <w:szCs w:val="20"/>
          <w:lang w:val="en-US"/>
        </w:rPr>
        <w:t xml:space="preserve">The implementation of these corrections in the Workplace Health and Safety Policy at Perfect Painters will ensure our company establishes and maintains its reputation and commitment to the health and safety of its workers and employees. </w:t>
      </w:r>
      <w:r w:rsidR="00F16A4D">
        <w:rPr>
          <w:sz w:val="20"/>
          <w:szCs w:val="20"/>
          <w:lang w:val="en-US"/>
        </w:rPr>
        <w:t>Initiating new processes and procedures for communication and consultation will guarantee that all workers and staff remain aware of legislation and changes in legislation to ensure work is completed in line with the Workplace Health and Safety Act 2011.</w:t>
      </w:r>
    </w:p>
    <w:sectPr w:rsidR="00C6061C" w:rsidRPr="008F40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37209D"/>
    <w:multiLevelType w:val="multilevel"/>
    <w:tmpl w:val="BCB4E76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415F1A29"/>
    <w:multiLevelType w:val="hybridMultilevel"/>
    <w:tmpl w:val="F9D63C16"/>
    <w:lvl w:ilvl="0" w:tplc="7B68E65C">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757E2F52"/>
    <w:multiLevelType w:val="hybridMultilevel"/>
    <w:tmpl w:val="C0702370"/>
    <w:lvl w:ilvl="0" w:tplc="4E080240">
      <w:start w:val="2"/>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1037328">
    <w:abstractNumId w:val="0"/>
  </w:num>
  <w:num w:numId="2" w16cid:durableId="618531766">
    <w:abstractNumId w:val="1"/>
  </w:num>
  <w:num w:numId="3" w16cid:durableId="5952079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61C"/>
    <w:rsid w:val="001A0EE7"/>
    <w:rsid w:val="002515E1"/>
    <w:rsid w:val="00265FB4"/>
    <w:rsid w:val="0038627E"/>
    <w:rsid w:val="00497DB3"/>
    <w:rsid w:val="00532C72"/>
    <w:rsid w:val="005B6C30"/>
    <w:rsid w:val="005D0FBD"/>
    <w:rsid w:val="005F1CD1"/>
    <w:rsid w:val="005F374E"/>
    <w:rsid w:val="00612FF6"/>
    <w:rsid w:val="006619F8"/>
    <w:rsid w:val="007167C3"/>
    <w:rsid w:val="0074361D"/>
    <w:rsid w:val="008104B8"/>
    <w:rsid w:val="00835DE2"/>
    <w:rsid w:val="00883274"/>
    <w:rsid w:val="008D2C50"/>
    <w:rsid w:val="008F4095"/>
    <w:rsid w:val="00964B0A"/>
    <w:rsid w:val="00981EBA"/>
    <w:rsid w:val="009B44C5"/>
    <w:rsid w:val="009F2583"/>
    <w:rsid w:val="00A4464D"/>
    <w:rsid w:val="00A971F3"/>
    <w:rsid w:val="00B841A9"/>
    <w:rsid w:val="00BA650A"/>
    <w:rsid w:val="00BB5199"/>
    <w:rsid w:val="00C155B1"/>
    <w:rsid w:val="00C213EF"/>
    <w:rsid w:val="00C6061C"/>
    <w:rsid w:val="00D55F17"/>
    <w:rsid w:val="00D66011"/>
    <w:rsid w:val="00DD6A99"/>
    <w:rsid w:val="00E07F6F"/>
    <w:rsid w:val="00E55B16"/>
    <w:rsid w:val="00EA5593"/>
    <w:rsid w:val="00F16A4D"/>
    <w:rsid w:val="00F33FB9"/>
    <w:rsid w:val="00FB0617"/>
    <w:rsid w:val="00FF719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563D3"/>
  <w15:chartTrackingRefBased/>
  <w15:docId w15:val="{4C749D76-FB0A-417B-9147-22FB47A15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06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TotalTime>
  <Pages>2</Pages>
  <Words>733</Words>
  <Characters>4181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Taylah Cubis</dc:creator>
  <cp:keywords/>
  <dc:description/>
  <cp:lastModifiedBy>Taylah Cubis</cp:lastModifiedBy>
  <cp:revision>28</cp:revision>
  <dcterms:created xsi:type="dcterms:W3CDTF">2022-04-27T01:13:00Z</dcterms:created>
  <dcterms:modified xsi:type="dcterms:W3CDTF">2022-06-01T02:56:00Z</dcterms:modified>
</cp:coreProperties>
</file>