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24BDA" w:rsidRPr="00361DB7" w:rsidRDefault="00524BDA"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524BDA" w:rsidRPr="00E623C6" w:rsidRDefault="00524BDA"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24BDA" w:rsidRPr="00361DB7" w:rsidRDefault="00524BDA"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BSBWHS405</w:t>
                          </w:r>
                        </w:sdtContent>
                      </w:sdt>
                    </w:p>
                    <w:p w:rsidR="00524BDA" w:rsidRPr="00E623C6" w:rsidRDefault="00524BDA"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2E1C5A">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24BDA" w:rsidRPr="00C376ED" w:rsidRDefault="00524BDA"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24BDA" w:rsidRPr="00C376ED" w:rsidRDefault="00524BDA" w:rsidP="00FE304D">
                            <w:pPr>
                              <w:jc w:val="center"/>
                              <w:rPr>
                                <w:rFonts w:ascii="Arial" w:hAnsi="Arial" w:cs="Arial"/>
                                <w:sz w:val="20"/>
                              </w:rPr>
                            </w:pPr>
                          </w:p>
                          <w:p w:rsidR="00524BDA" w:rsidRPr="00C376ED" w:rsidRDefault="00524BDA"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24BDA" w:rsidRPr="00C376ED" w:rsidRDefault="00524BDA"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24BDA" w:rsidRPr="00C376ED" w:rsidRDefault="00524BDA" w:rsidP="00FE304D">
                      <w:pPr>
                        <w:jc w:val="center"/>
                        <w:rPr>
                          <w:rFonts w:ascii="Arial" w:hAnsi="Arial" w:cs="Arial"/>
                          <w:sz w:val="20"/>
                        </w:rPr>
                      </w:pPr>
                    </w:p>
                    <w:p w:rsidR="00524BDA" w:rsidRPr="00C376ED" w:rsidRDefault="00524BDA"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2E1C5A">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CD7B67" w:rsidP="001F22AC">
            <w:pPr>
              <w:rPr>
                <w:rFonts w:ascii="Arial" w:hAnsi="Arial" w:cs="Arial"/>
              </w:rPr>
            </w:pPr>
            <w:permStart w:id="570384180" w:edGrp="everyone"/>
            <w:r>
              <w:rPr>
                <w:rFonts w:ascii="Arial" w:hAnsi="Arial" w:cs="Arial"/>
              </w:rPr>
              <w:t>Angus Leaney</w:t>
            </w:r>
            <w:permEnd w:id="570384180"/>
          </w:p>
        </w:tc>
      </w:tr>
      <w:tr w:rsidR="001F22AC" w:rsidRPr="001F22AC" w:rsidTr="002E1C5A">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8-12-20T00:00:00Z">
              <w:dateFormat w:val="d/MM/yyyy"/>
              <w:lid w:val="en-AU"/>
              <w:storeMappedDataAs w:val="dateTime"/>
              <w:calendar w:val="gregorian"/>
            </w:date>
          </w:sdtPr>
          <w:sdtContent>
            <w:permStart w:id="891975872" w:edGrp="everyone" w:displacedByCustomXml="prev"/>
            <w:tc>
              <w:tcPr>
                <w:tcW w:w="5583" w:type="dxa"/>
              </w:tcPr>
              <w:p w:rsidR="001F22AC" w:rsidRPr="001F22AC" w:rsidRDefault="00CD7B67" w:rsidP="001F22AC">
                <w:pPr>
                  <w:rPr>
                    <w:rFonts w:ascii="Arial" w:hAnsi="Arial" w:cs="Arial"/>
                  </w:rPr>
                </w:pPr>
                <w:r>
                  <w:rPr>
                    <w:rFonts w:ascii="Arial" w:hAnsi="Arial" w:cs="Arial"/>
                  </w:rPr>
                  <w:t>20/12/2018</w:t>
                </w:r>
              </w:p>
            </w:tc>
            <w:permEnd w:id="891975872"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2E1C5A">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CD7B67" w:rsidP="001F22AC">
            <w:pPr>
              <w:rPr>
                <w:rFonts w:ascii="Arial" w:hAnsi="Arial" w:cs="Arial"/>
              </w:rPr>
            </w:pPr>
            <w:permStart w:id="2120114198" w:edGrp="everyone"/>
            <w:r>
              <w:rPr>
                <w:rFonts w:ascii="Arial" w:hAnsi="Arial" w:cs="Arial"/>
              </w:rPr>
              <w:t>Brett</w:t>
            </w:r>
            <w:permEnd w:id="2120114198"/>
          </w:p>
        </w:tc>
      </w:tr>
      <w:tr w:rsidR="001F22AC" w:rsidRPr="001F22AC" w:rsidTr="002E1C5A">
        <w:tc>
          <w:tcPr>
            <w:tcW w:w="3652" w:type="dxa"/>
            <w:shd w:val="clear" w:color="auto" w:fill="D9D9D9" w:themeFill="background1" w:themeFillShade="D9"/>
          </w:tcPr>
          <w:p w:rsidR="001F22AC" w:rsidRPr="001F22AC" w:rsidRDefault="001F22AC" w:rsidP="001F22AC">
            <w:pPr>
              <w:rPr>
                <w:rFonts w:ascii="Arial" w:hAnsi="Arial" w:cs="Arial"/>
                <w:b/>
              </w:rPr>
            </w:pPr>
            <w:permStart w:id="2106144534"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2106144534"/>
      <w:tr w:rsidR="001F22AC" w:rsidRPr="001F22AC" w:rsidTr="002E1C5A">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2E1C5A"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064257144" w:edGrp="everyone"/>
                <w:r w:rsidR="001F22AC" w:rsidRPr="001F22AC">
                  <w:rPr>
                    <w:rFonts w:ascii="Segoe UI Symbol" w:hAnsi="Segoe UI Symbol" w:cs="Segoe UI Symbol"/>
                  </w:rPr>
                  <w:t>☐</w:t>
                </w:r>
                <w:permEnd w:id="2064257144"/>
              </w:sdtContent>
            </w:sdt>
            <w:r w:rsidR="001F22AC" w:rsidRPr="001F22AC">
              <w:rPr>
                <w:rFonts w:ascii="Arial" w:hAnsi="Arial" w:cs="Arial"/>
              </w:rPr>
              <w:t xml:space="preserve"> Competent</w:t>
            </w:r>
          </w:p>
          <w:p w:rsidR="001F22AC" w:rsidRPr="001F22AC" w:rsidRDefault="002E1C5A"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6782892" w:edGrp="everyone"/>
                <w:r w:rsidR="001F22AC" w:rsidRPr="001F22AC">
                  <w:rPr>
                    <w:rFonts w:ascii="Segoe UI Symbol" w:hAnsi="Segoe UI Symbol" w:cs="Segoe UI Symbol"/>
                  </w:rPr>
                  <w:t>☐</w:t>
                </w:r>
                <w:permEnd w:id="86782892"/>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CD7B67" w:rsidP="00336D39">
            <w:pPr>
              <w:rPr>
                <w:rFonts w:ascii="Arial" w:hAnsi="Arial" w:cs="Arial"/>
              </w:rPr>
            </w:pPr>
            <w:permStart w:id="1789675800" w:edGrp="everyone"/>
            <w:r>
              <w:rPr>
                <w:rFonts w:ascii="Arial" w:hAnsi="Arial" w:cs="Arial"/>
              </w:rPr>
              <w:t>Jupiters Suite Hotel Project</w:t>
            </w:r>
            <w:permEnd w:id="1789675800"/>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966D1C" w:rsidP="00336D39">
            <w:pPr>
              <w:rPr>
                <w:rFonts w:ascii="Arial" w:hAnsi="Arial" w:cs="Arial"/>
              </w:rPr>
            </w:pPr>
            <w:permStart w:id="1763642130" w:edGrp="everyone"/>
            <w:r>
              <w:rPr>
                <w:rFonts w:ascii="Arial" w:hAnsi="Arial" w:cs="Arial"/>
              </w:rPr>
              <w:t>Construction Workers</w:t>
            </w:r>
            <w:permEnd w:id="1763642130"/>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4D4829" w:rsidRPr="004D4829" w:rsidRDefault="004D4829" w:rsidP="004D4829">
            <w:pPr>
              <w:rPr>
                <w:rFonts w:ascii="Arial" w:hAnsi="Arial" w:cs="Arial"/>
              </w:rPr>
            </w:pPr>
            <w:permStart w:id="232596689" w:edGrp="everyone"/>
            <w:r w:rsidRPr="004D4829">
              <w:rPr>
                <w:rFonts w:ascii="Arial" w:hAnsi="Arial" w:cs="Arial"/>
              </w:rPr>
              <w:t xml:space="preserve">In line with developing a WHSMS, section 19 of the Work Health and </w:t>
            </w:r>
          </w:p>
          <w:p w:rsidR="004D4829" w:rsidRPr="004D4829" w:rsidRDefault="004D4829" w:rsidP="004D4829">
            <w:pPr>
              <w:rPr>
                <w:rFonts w:ascii="Arial" w:hAnsi="Arial" w:cs="Arial"/>
              </w:rPr>
            </w:pPr>
            <w:r w:rsidRPr="004D4829">
              <w:rPr>
                <w:rFonts w:ascii="Arial" w:hAnsi="Arial" w:cs="Arial"/>
              </w:rPr>
              <w:t xml:space="preserve">Safety Act 2011 (Qld) requires a PCBU to, as far as is reasonably </w:t>
            </w:r>
          </w:p>
          <w:p w:rsidR="004D4829" w:rsidRPr="004D4829" w:rsidRDefault="004D4829" w:rsidP="004D4829">
            <w:pPr>
              <w:rPr>
                <w:rFonts w:ascii="Arial" w:hAnsi="Arial" w:cs="Arial"/>
              </w:rPr>
            </w:pPr>
            <w:r w:rsidRPr="004D4829">
              <w:rPr>
                <w:rFonts w:ascii="Arial" w:hAnsi="Arial" w:cs="Arial"/>
              </w:rPr>
              <w:t xml:space="preserve">practicable:  </w:t>
            </w:r>
          </w:p>
          <w:p w:rsidR="004D4829" w:rsidRPr="004D4829" w:rsidRDefault="004D4829" w:rsidP="004D4829">
            <w:pPr>
              <w:rPr>
                <w:rFonts w:ascii="Arial" w:hAnsi="Arial" w:cs="Arial"/>
              </w:rPr>
            </w:pPr>
            <w:r w:rsidRPr="004D4829">
              <w:rPr>
                <w:rFonts w:ascii="Arial" w:hAnsi="Arial" w:cs="Arial"/>
              </w:rPr>
              <w:t> Ensure safe: work environment, p</w:t>
            </w:r>
            <w:r>
              <w:rPr>
                <w:rFonts w:ascii="Arial" w:hAnsi="Arial" w:cs="Arial"/>
              </w:rPr>
              <w:t xml:space="preserve">lant and structure, systems of </w:t>
            </w:r>
            <w:r w:rsidRPr="004D4829">
              <w:rPr>
                <w:rFonts w:ascii="Arial" w:hAnsi="Arial" w:cs="Arial"/>
              </w:rPr>
              <w:t>work, use, handling and s</w:t>
            </w:r>
            <w:r>
              <w:rPr>
                <w:rFonts w:ascii="Arial" w:hAnsi="Arial" w:cs="Arial"/>
              </w:rPr>
              <w:t xml:space="preserve">torage of plant, structure and </w:t>
            </w:r>
            <w:r w:rsidRPr="004D4829">
              <w:rPr>
                <w:rFonts w:ascii="Arial" w:hAnsi="Arial" w:cs="Arial"/>
              </w:rPr>
              <w:t xml:space="preserve">substances  </w:t>
            </w:r>
          </w:p>
          <w:p w:rsidR="004D4829" w:rsidRPr="004D4829" w:rsidRDefault="004D4829" w:rsidP="004D4829">
            <w:pPr>
              <w:rPr>
                <w:rFonts w:ascii="Arial" w:hAnsi="Arial" w:cs="Arial"/>
              </w:rPr>
            </w:pPr>
            <w:r w:rsidRPr="004D4829">
              <w:rPr>
                <w:rFonts w:ascii="Arial" w:hAnsi="Arial" w:cs="Arial"/>
              </w:rPr>
              <w:t> Provide adequate facilities f</w:t>
            </w:r>
            <w:r>
              <w:rPr>
                <w:rFonts w:ascii="Arial" w:hAnsi="Arial" w:cs="Arial"/>
              </w:rPr>
              <w:t xml:space="preserve">or workers and access to those </w:t>
            </w:r>
            <w:r w:rsidRPr="004D4829">
              <w:rPr>
                <w:rFonts w:ascii="Arial" w:hAnsi="Arial" w:cs="Arial"/>
              </w:rPr>
              <w:t xml:space="preserve">facilities  </w:t>
            </w:r>
          </w:p>
          <w:p w:rsidR="004D4829" w:rsidRPr="004D4829" w:rsidRDefault="004D4829" w:rsidP="004D4829">
            <w:pPr>
              <w:rPr>
                <w:rFonts w:ascii="Arial" w:hAnsi="Arial" w:cs="Arial"/>
              </w:rPr>
            </w:pPr>
            <w:r w:rsidRPr="004D4829">
              <w:rPr>
                <w:rFonts w:ascii="Arial" w:hAnsi="Arial" w:cs="Arial"/>
              </w:rPr>
              <w:t> Provide necessary information, instruction</w:t>
            </w:r>
            <w:r>
              <w:rPr>
                <w:rFonts w:ascii="Arial" w:hAnsi="Arial" w:cs="Arial"/>
              </w:rPr>
              <w:t xml:space="preserve">, training and </w:t>
            </w:r>
            <w:r w:rsidRPr="004D4829">
              <w:rPr>
                <w:rFonts w:ascii="Arial" w:hAnsi="Arial" w:cs="Arial"/>
              </w:rPr>
              <w:t xml:space="preserve">supervision  </w:t>
            </w:r>
          </w:p>
          <w:p w:rsidR="004D4829" w:rsidRPr="004D4829" w:rsidRDefault="004D4829" w:rsidP="004D4829">
            <w:pPr>
              <w:rPr>
                <w:rFonts w:ascii="Arial" w:hAnsi="Arial" w:cs="Arial"/>
              </w:rPr>
            </w:pPr>
            <w:r w:rsidRPr="004D4829">
              <w:rPr>
                <w:rFonts w:ascii="Arial" w:hAnsi="Arial" w:cs="Arial"/>
              </w:rPr>
              <w:t xml:space="preserve"> Monitor the health of workers  </w:t>
            </w:r>
          </w:p>
          <w:p w:rsidR="004D4829" w:rsidRPr="004D4829" w:rsidRDefault="004D4829" w:rsidP="004D4829">
            <w:pPr>
              <w:rPr>
                <w:rFonts w:ascii="Arial" w:hAnsi="Arial" w:cs="Arial"/>
              </w:rPr>
            </w:pPr>
            <w:r w:rsidRPr="004D4829">
              <w:rPr>
                <w:rFonts w:ascii="Arial" w:hAnsi="Arial" w:cs="Arial"/>
              </w:rPr>
              <w:t xml:space="preserve"> Maintain premises so that the </w:t>
            </w:r>
            <w:r>
              <w:rPr>
                <w:rFonts w:ascii="Arial" w:hAnsi="Arial" w:cs="Arial"/>
              </w:rPr>
              <w:t xml:space="preserve">workers occupying the premises </w:t>
            </w:r>
            <w:r w:rsidRPr="004D4829">
              <w:rPr>
                <w:rFonts w:ascii="Arial" w:hAnsi="Arial" w:cs="Arial"/>
              </w:rPr>
              <w:t xml:space="preserve">are not exposed to risk  </w:t>
            </w:r>
          </w:p>
          <w:p w:rsidR="004D4829" w:rsidRPr="004D4829" w:rsidRDefault="004D4829" w:rsidP="004D4829">
            <w:pPr>
              <w:rPr>
                <w:rFonts w:ascii="Arial" w:hAnsi="Arial" w:cs="Arial"/>
              </w:rPr>
            </w:pPr>
          </w:p>
          <w:p w:rsidR="004D4829" w:rsidRPr="004D4829" w:rsidRDefault="004D4829" w:rsidP="004D4829">
            <w:pPr>
              <w:rPr>
                <w:rFonts w:ascii="Arial" w:hAnsi="Arial" w:cs="Arial"/>
              </w:rPr>
            </w:pPr>
            <w:r w:rsidRPr="004D4829">
              <w:rPr>
                <w:rFonts w:ascii="Arial" w:hAnsi="Arial" w:cs="Arial"/>
              </w:rPr>
              <w:t>Section 47 of the Work Health and Safety Act 2011 (Qld) requires a</w:t>
            </w:r>
            <w:r>
              <w:rPr>
                <w:rFonts w:ascii="Arial" w:hAnsi="Arial" w:cs="Arial"/>
              </w:rPr>
              <w:t xml:space="preserve"> </w:t>
            </w:r>
            <w:r w:rsidRPr="004D4829">
              <w:rPr>
                <w:rFonts w:ascii="Arial" w:hAnsi="Arial" w:cs="Arial"/>
              </w:rPr>
              <w:t>PCBU to consult with workers in de</w:t>
            </w:r>
            <w:r>
              <w:rPr>
                <w:rFonts w:ascii="Arial" w:hAnsi="Arial" w:cs="Arial"/>
              </w:rPr>
              <w:t xml:space="preserve">veloping a WHSMS, as far as is </w:t>
            </w:r>
            <w:r w:rsidRPr="004D4829">
              <w:rPr>
                <w:rFonts w:ascii="Arial" w:hAnsi="Arial" w:cs="Arial"/>
              </w:rPr>
              <w:t xml:space="preserve">reasonably practicable.  </w:t>
            </w:r>
          </w:p>
          <w:p w:rsidR="004D4829" w:rsidRPr="004D4829" w:rsidRDefault="004D4829" w:rsidP="004D4829">
            <w:pPr>
              <w:rPr>
                <w:rFonts w:ascii="Arial" w:hAnsi="Arial" w:cs="Arial"/>
              </w:rPr>
            </w:pPr>
            <w:r w:rsidRPr="004D4829">
              <w:rPr>
                <w:rFonts w:ascii="Arial" w:hAnsi="Arial" w:cs="Arial"/>
              </w:rPr>
              <w:t xml:space="preserve"> Section 28 of the Work Health and Safety Act 2011 (Qld) requires </w:t>
            </w:r>
          </w:p>
          <w:p w:rsidR="004D4829" w:rsidRPr="004D4829" w:rsidRDefault="004D4829" w:rsidP="004D4829">
            <w:pPr>
              <w:rPr>
                <w:rFonts w:ascii="Arial" w:hAnsi="Arial" w:cs="Arial"/>
              </w:rPr>
            </w:pPr>
            <w:r w:rsidRPr="004D4829">
              <w:rPr>
                <w:rFonts w:ascii="Arial" w:hAnsi="Arial" w:cs="Arial"/>
              </w:rPr>
              <w:lastRenderedPageBreak/>
              <w:t>workers to cooperate with the</w:t>
            </w:r>
            <w:r>
              <w:rPr>
                <w:rFonts w:ascii="Arial" w:hAnsi="Arial" w:cs="Arial"/>
              </w:rPr>
              <w:t xml:space="preserve"> PCBU's reasonable policies or </w:t>
            </w:r>
            <w:r w:rsidRPr="004D4829">
              <w:rPr>
                <w:rFonts w:ascii="Arial" w:hAnsi="Arial" w:cs="Arial"/>
              </w:rPr>
              <w:t xml:space="preserve">procedures </w:t>
            </w:r>
            <w:r>
              <w:rPr>
                <w:rFonts w:ascii="Arial" w:hAnsi="Arial" w:cs="Arial"/>
              </w:rPr>
              <w:t xml:space="preserve">for WHS, including the WHSMS.  </w:t>
            </w:r>
            <w:r w:rsidRPr="004D4829">
              <w:rPr>
                <w:rFonts w:ascii="Arial" w:hAnsi="Arial" w:cs="Arial"/>
              </w:rPr>
              <w:t xml:space="preserve"> </w:t>
            </w:r>
          </w:p>
          <w:p w:rsidR="0016375D" w:rsidRPr="00336D39" w:rsidRDefault="004D4829" w:rsidP="00336D39">
            <w:pPr>
              <w:rPr>
                <w:rFonts w:ascii="Arial" w:hAnsi="Arial" w:cs="Arial"/>
              </w:rPr>
            </w:pPr>
            <w:r w:rsidRPr="004D4829">
              <w:rPr>
                <w:rFonts w:ascii="Arial" w:hAnsi="Arial" w:cs="Arial"/>
              </w:rPr>
              <w:t>Section 29 of the Work Health and</w:t>
            </w:r>
            <w:r>
              <w:rPr>
                <w:rFonts w:ascii="Arial" w:hAnsi="Arial" w:cs="Arial"/>
              </w:rPr>
              <w:t xml:space="preserve"> Safety Act 2011 (Qld) requires other </w:t>
            </w:r>
            <w:r w:rsidRPr="004D4829">
              <w:rPr>
                <w:rFonts w:ascii="Arial" w:hAnsi="Arial" w:cs="Arial"/>
              </w:rPr>
              <w:t>persons at the workplace to cooper</w:t>
            </w:r>
            <w:r>
              <w:rPr>
                <w:rFonts w:ascii="Arial" w:hAnsi="Arial" w:cs="Arial"/>
              </w:rPr>
              <w:t xml:space="preserve">ate with the PCBU's reasonable </w:t>
            </w:r>
            <w:r w:rsidRPr="004D4829">
              <w:rPr>
                <w:rFonts w:ascii="Arial" w:hAnsi="Arial" w:cs="Arial"/>
              </w:rPr>
              <w:t>policies or procedures for WHS, including the WHSMS.</w:t>
            </w:r>
            <w:permEnd w:id="23259668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4D4829" w:rsidRPr="004D4829" w:rsidRDefault="004D4829" w:rsidP="004D4829">
            <w:pPr>
              <w:rPr>
                <w:rFonts w:ascii="Arial" w:hAnsi="Arial" w:cs="Arial"/>
              </w:rPr>
            </w:pPr>
            <w:permStart w:id="1373831619" w:edGrp="everyone"/>
            <w:r w:rsidRPr="004D4829">
              <w:rPr>
                <w:rFonts w:ascii="Arial" w:hAnsi="Arial" w:cs="Arial"/>
              </w:rPr>
              <w:t xml:space="preserve">Section 558 of the Work Health and Safety Regulation 2011 (Qld) </w:t>
            </w:r>
          </w:p>
          <w:p w:rsidR="004D4829" w:rsidRPr="004D4829" w:rsidRDefault="004D4829" w:rsidP="004D4829">
            <w:pPr>
              <w:rPr>
                <w:rFonts w:ascii="Arial" w:hAnsi="Arial" w:cs="Arial"/>
              </w:rPr>
            </w:pPr>
            <w:r w:rsidRPr="004D4829">
              <w:rPr>
                <w:rFonts w:ascii="Arial" w:hAnsi="Arial" w:cs="Arial"/>
              </w:rPr>
              <w:t>provides that for major hazard facili</w:t>
            </w:r>
            <w:r>
              <w:rPr>
                <w:rFonts w:ascii="Arial" w:hAnsi="Arial" w:cs="Arial"/>
              </w:rPr>
              <w:t xml:space="preserve">ties, a safe management system </w:t>
            </w:r>
            <w:r w:rsidRPr="004D4829">
              <w:rPr>
                <w:rFonts w:ascii="Arial" w:hAnsi="Arial" w:cs="Arial"/>
              </w:rPr>
              <w:t xml:space="preserve">must be implemented.  </w:t>
            </w:r>
          </w:p>
          <w:p w:rsidR="004D4829" w:rsidRPr="004D4829" w:rsidRDefault="004D4829" w:rsidP="004D4829">
            <w:pPr>
              <w:rPr>
                <w:rFonts w:ascii="Arial" w:hAnsi="Arial" w:cs="Arial"/>
              </w:rPr>
            </w:pPr>
            <w:r w:rsidRPr="004D4829">
              <w:rPr>
                <w:rFonts w:ascii="Arial" w:hAnsi="Arial" w:cs="Arial"/>
              </w:rPr>
              <w:t xml:space="preserve"> </w:t>
            </w:r>
          </w:p>
          <w:p w:rsidR="0016375D" w:rsidRPr="00336D39" w:rsidRDefault="004D4829" w:rsidP="00336D39">
            <w:pPr>
              <w:rPr>
                <w:rFonts w:ascii="Arial" w:hAnsi="Arial" w:cs="Arial"/>
              </w:rPr>
            </w:pPr>
            <w:r w:rsidRPr="004D4829">
              <w:rPr>
                <w:rFonts w:ascii="Arial" w:hAnsi="Arial" w:cs="Arial"/>
              </w:rPr>
              <w:t>It must provide a comprehensive and int</w:t>
            </w:r>
            <w:r>
              <w:rPr>
                <w:rFonts w:ascii="Arial" w:hAnsi="Arial" w:cs="Arial"/>
              </w:rPr>
              <w:t xml:space="preserve">egrated system for all aspects </w:t>
            </w:r>
            <w:r w:rsidRPr="004D4829">
              <w:rPr>
                <w:rFonts w:ascii="Arial" w:hAnsi="Arial" w:cs="Arial"/>
              </w:rPr>
              <w:t>or risk control, be documented and readily accessible.</w:t>
            </w:r>
            <w:permEnd w:id="137383161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4D4829" w:rsidRPr="004D4829" w:rsidRDefault="004D4829" w:rsidP="004D4829">
            <w:pPr>
              <w:rPr>
                <w:rFonts w:ascii="Arial" w:hAnsi="Arial" w:cs="Arial"/>
              </w:rPr>
            </w:pPr>
            <w:permStart w:id="1279535902" w:edGrp="everyone"/>
            <w:r w:rsidRPr="004D4829">
              <w:rPr>
                <w:rFonts w:ascii="Arial" w:hAnsi="Arial" w:cs="Arial"/>
              </w:rPr>
              <w:t xml:space="preserve">The objective of this Standard is to set auditable criteria for an </w:t>
            </w:r>
          </w:p>
          <w:p w:rsidR="0016375D" w:rsidRPr="00336D39" w:rsidRDefault="004D4829" w:rsidP="00336D39">
            <w:pPr>
              <w:rPr>
                <w:rFonts w:ascii="Arial" w:hAnsi="Arial" w:cs="Arial"/>
              </w:rPr>
            </w:pPr>
            <w:r w:rsidRPr="004D4829">
              <w:rPr>
                <w:rFonts w:ascii="Arial" w:hAnsi="Arial" w:cs="Arial"/>
              </w:rPr>
              <w:t>occupational health and safety man</w:t>
            </w:r>
            <w:r>
              <w:rPr>
                <w:rFonts w:ascii="Arial" w:hAnsi="Arial" w:cs="Arial"/>
              </w:rPr>
              <w:t xml:space="preserve">agement system. The Standard is a </w:t>
            </w:r>
            <w:r w:rsidRPr="004D4829">
              <w:rPr>
                <w:rFonts w:ascii="Arial" w:hAnsi="Arial" w:cs="Arial"/>
              </w:rPr>
              <w:t>specification that aims to enco</w:t>
            </w:r>
            <w:r>
              <w:rPr>
                <w:rFonts w:ascii="Arial" w:hAnsi="Arial" w:cs="Arial"/>
              </w:rPr>
              <w:t xml:space="preserve">mpass the best elements of such systems </w:t>
            </w:r>
            <w:r w:rsidRPr="004D4829">
              <w:rPr>
                <w:rFonts w:ascii="Arial" w:hAnsi="Arial" w:cs="Arial"/>
              </w:rPr>
              <w:t>already widely used in Australia and New Zealan</w:t>
            </w:r>
            <w:r>
              <w:rPr>
                <w:rFonts w:ascii="Arial" w:hAnsi="Arial" w:cs="Arial"/>
              </w:rPr>
              <w:t xml:space="preserve">d. It includes guidance </w:t>
            </w:r>
            <w:r w:rsidRPr="004D4829">
              <w:rPr>
                <w:rFonts w:ascii="Arial" w:hAnsi="Arial" w:cs="Arial"/>
              </w:rPr>
              <w:t>on how those criteria may be achieved.</w:t>
            </w:r>
            <w:permEnd w:id="1279535902"/>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4D4829" w:rsidRPr="004D4829" w:rsidRDefault="004D4829" w:rsidP="004D4829">
            <w:pPr>
              <w:rPr>
                <w:rFonts w:ascii="Arial" w:hAnsi="Arial" w:cs="Arial"/>
              </w:rPr>
            </w:pPr>
            <w:permStart w:id="1418003701" w:edGrp="everyone"/>
            <w:r w:rsidRPr="004D4829">
              <w:rPr>
                <w:rFonts w:ascii="Arial" w:hAnsi="Arial" w:cs="Arial"/>
              </w:rPr>
              <w:t xml:space="preserve">The objective of this Standard is to provide guidance on—  </w:t>
            </w:r>
          </w:p>
          <w:p w:rsidR="004D4829" w:rsidRPr="004D4829" w:rsidRDefault="004D4829" w:rsidP="004D4829">
            <w:pPr>
              <w:rPr>
                <w:rFonts w:ascii="Arial" w:hAnsi="Arial" w:cs="Arial"/>
              </w:rPr>
            </w:pPr>
            <w:r w:rsidRPr="004D4829">
              <w:rPr>
                <w:rFonts w:ascii="Arial" w:hAnsi="Arial" w:cs="Arial"/>
              </w:rPr>
              <w:t>(a) how such an occupationa</w:t>
            </w:r>
            <w:r>
              <w:rPr>
                <w:rFonts w:ascii="Arial" w:hAnsi="Arial" w:cs="Arial"/>
              </w:rPr>
              <w:t xml:space="preserve">l health and safety management system </w:t>
            </w:r>
            <w:r w:rsidRPr="004D4829">
              <w:rPr>
                <w:rFonts w:ascii="Arial" w:hAnsi="Arial" w:cs="Arial"/>
              </w:rPr>
              <w:t xml:space="preserve">(OHSMS) may be set up;  </w:t>
            </w:r>
          </w:p>
          <w:p w:rsidR="004D4829" w:rsidRPr="004D4829" w:rsidRDefault="004D4829" w:rsidP="004D4829">
            <w:pPr>
              <w:rPr>
                <w:rFonts w:ascii="Arial" w:hAnsi="Arial" w:cs="Arial"/>
              </w:rPr>
            </w:pPr>
            <w:r w:rsidRPr="004D4829">
              <w:rPr>
                <w:rFonts w:ascii="Arial" w:hAnsi="Arial" w:cs="Arial"/>
              </w:rPr>
              <w:t xml:space="preserve">(b) how it can be continually improved; and  </w:t>
            </w:r>
          </w:p>
          <w:p w:rsidR="0016375D" w:rsidRPr="00336D39" w:rsidRDefault="004D4829" w:rsidP="00336D39">
            <w:pPr>
              <w:rPr>
                <w:rFonts w:ascii="Arial" w:hAnsi="Arial" w:cs="Arial"/>
              </w:rPr>
            </w:pPr>
            <w:r w:rsidRPr="004D4829">
              <w:rPr>
                <w:rFonts w:ascii="Arial" w:hAnsi="Arial" w:cs="Arial"/>
              </w:rPr>
              <w:t>(c) what resources may be used to do this.</w:t>
            </w:r>
            <w:permEnd w:id="141800370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4D4829" w:rsidP="00336D39">
            <w:pPr>
              <w:rPr>
                <w:rFonts w:ascii="Arial" w:hAnsi="Arial" w:cs="Arial"/>
              </w:rPr>
            </w:pPr>
            <w:permStart w:id="1997023003" w:edGrp="everyone"/>
            <w:r w:rsidRPr="004D4829">
              <w:rPr>
                <w:rFonts w:ascii="Arial" w:hAnsi="Arial" w:cs="Arial"/>
              </w:rPr>
              <w:t>This Handbook is intended for</w:t>
            </w:r>
            <w:r>
              <w:rPr>
                <w:rFonts w:ascii="Arial" w:hAnsi="Arial" w:cs="Arial"/>
              </w:rPr>
              <w:t xml:space="preserve"> readers who have some sort of </w:t>
            </w:r>
            <w:r w:rsidRPr="004D4829">
              <w:rPr>
                <w:rFonts w:ascii="Arial" w:hAnsi="Arial" w:cs="Arial"/>
              </w:rPr>
              <w:t>occupational health and safe</w:t>
            </w:r>
            <w:r>
              <w:rPr>
                <w:rFonts w:ascii="Arial" w:hAnsi="Arial" w:cs="Arial"/>
              </w:rPr>
              <w:t xml:space="preserve">ty management system (OHSMS) in place </w:t>
            </w:r>
            <w:r w:rsidRPr="004D4829">
              <w:rPr>
                <w:rFonts w:ascii="Arial" w:hAnsi="Arial" w:cs="Arial"/>
              </w:rPr>
              <w:t>already but who wish to develop an</w:t>
            </w:r>
            <w:r>
              <w:rPr>
                <w:rFonts w:ascii="Arial" w:hAnsi="Arial" w:cs="Arial"/>
              </w:rPr>
              <w:t xml:space="preserve">d improve it so they can claim </w:t>
            </w:r>
            <w:r w:rsidRPr="004D4829">
              <w:rPr>
                <w:rFonts w:ascii="Arial" w:hAnsi="Arial" w:cs="Arial"/>
              </w:rPr>
              <w:t xml:space="preserve">conformance with AS 4801—2000, </w:t>
            </w:r>
            <w:r>
              <w:rPr>
                <w:rFonts w:ascii="Arial" w:hAnsi="Arial" w:cs="Arial"/>
              </w:rPr>
              <w:t xml:space="preserve">Occupational health and safety </w:t>
            </w:r>
            <w:r w:rsidRPr="004D4829">
              <w:rPr>
                <w:rFonts w:ascii="Arial" w:hAnsi="Arial" w:cs="Arial"/>
              </w:rPr>
              <w:t>management systems—Specification and guidance for use.</w:t>
            </w:r>
            <w:permEnd w:id="1997023003"/>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4D4829" w:rsidP="00336D39">
            <w:pPr>
              <w:rPr>
                <w:rFonts w:ascii="Arial" w:hAnsi="Arial" w:cs="Arial"/>
              </w:rPr>
            </w:pPr>
            <w:permStart w:id="273431812" w:edGrp="everyone"/>
            <w:r w:rsidRPr="004D4829">
              <w:rPr>
                <w:rFonts w:ascii="Arial" w:hAnsi="Arial" w:cs="Arial"/>
              </w:rPr>
              <w:t>The How to manage work health and safe</w:t>
            </w:r>
            <w:r w:rsidR="00664B26">
              <w:rPr>
                <w:rFonts w:ascii="Arial" w:hAnsi="Arial" w:cs="Arial"/>
              </w:rPr>
              <w:t xml:space="preserve">ty risks Code of Practice </w:t>
            </w:r>
            <w:r>
              <w:rPr>
                <w:rFonts w:ascii="Arial" w:hAnsi="Arial" w:cs="Arial"/>
              </w:rPr>
              <w:t xml:space="preserve">2011 </w:t>
            </w:r>
            <w:r w:rsidRPr="004D4829">
              <w:rPr>
                <w:rFonts w:ascii="Arial" w:hAnsi="Arial" w:cs="Arial"/>
              </w:rPr>
              <w:t>provides information on identifying ha</w:t>
            </w:r>
            <w:r w:rsidR="00664B26">
              <w:rPr>
                <w:rFonts w:ascii="Arial" w:hAnsi="Arial" w:cs="Arial"/>
              </w:rPr>
              <w:t xml:space="preserve">zards, assessing risks, </w:t>
            </w:r>
            <w:r>
              <w:rPr>
                <w:rFonts w:ascii="Arial" w:hAnsi="Arial" w:cs="Arial"/>
              </w:rPr>
              <w:t xml:space="preserve">how to </w:t>
            </w:r>
            <w:r w:rsidRPr="004D4829">
              <w:rPr>
                <w:rFonts w:ascii="Arial" w:hAnsi="Arial" w:cs="Arial"/>
              </w:rPr>
              <w:t>control risks and how to review cont</w:t>
            </w:r>
            <w:r w:rsidR="00664B26">
              <w:rPr>
                <w:rFonts w:ascii="Arial" w:hAnsi="Arial" w:cs="Arial"/>
              </w:rPr>
              <w:t xml:space="preserve">rols, which are the basis of </w:t>
            </w:r>
            <w:r>
              <w:rPr>
                <w:rFonts w:ascii="Arial" w:hAnsi="Arial" w:cs="Arial"/>
              </w:rPr>
              <w:t xml:space="preserve">a </w:t>
            </w:r>
            <w:r w:rsidRPr="004D4829">
              <w:rPr>
                <w:rFonts w:ascii="Arial" w:hAnsi="Arial" w:cs="Arial"/>
              </w:rPr>
              <w:t>WHSMS.</w:t>
            </w:r>
            <w:permEnd w:id="273431812"/>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664B26" w:rsidP="0008559B">
            <w:pPr>
              <w:rPr>
                <w:rFonts w:ascii="Arial" w:hAnsi="Arial" w:cs="Arial"/>
              </w:rPr>
            </w:pPr>
            <w:permStart w:id="1280469754" w:edGrp="everyone"/>
            <w:r w:rsidRPr="00664B26">
              <w:rPr>
                <w:rFonts w:ascii="Arial" w:hAnsi="Arial" w:cs="Arial"/>
              </w:rPr>
              <w:t xml:space="preserve">The 'Work health policy template' </w:t>
            </w:r>
            <w:r>
              <w:rPr>
                <w:rFonts w:ascii="Arial" w:hAnsi="Arial" w:cs="Arial"/>
              </w:rPr>
              <w:t xml:space="preserve">provides information on how to </w:t>
            </w:r>
            <w:r w:rsidRPr="00664B26">
              <w:rPr>
                <w:rFonts w:ascii="Arial" w:hAnsi="Arial" w:cs="Arial"/>
              </w:rPr>
              <w:t>structure policies that outline goals/objec</w:t>
            </w:r>
            <w:r>
              <w:rPr>
                <w:rFonts w:ascii="Arial" w:hAnsi="Arial" w:cs="Arial"/>
              </w:rPr>
              <w:t xml:space="preserve">tives, responsibilities, human </w:t>
            </w:r>
            <w:r w:rsidRPr="00664B26">
              <w:rPr>
                <w:rFonts w:ascii="Arial" w:hAnsi="Arial" w:cs="Arial"/>
              </w:rPr>
              <w:t>resources, committee involvement, activities involv</w:t>
            </w:r>
            <w:r>
              <w:rPr>
                <w:rFonts w:ascii="Arial" w:hAnsi="Arial" w:cs="Arial"/>
              </w:rPr>
              <w:t xml:space="preserve">ed and how the </w:t>
            </w:r>
            <w:r w:rsidRPr="00664B26">
              <w:rPr>
                <w:rFonts w:ascii="Arial" w:hAnsi="Arial" w:cs="Arial"/>
              </w:rPr>
              <w:t>policy will be reviewed.</w:t>
            </w:r>
            <w:permEnd w:id="1280469754"/>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424161069" w:edGrp="everyone"/>
        <w:tc>
          <w:tcPr>
            <w:tcW w:w="6015" w:type="dxa"/>
          </w:tcPr>
          <w:p w:rsidR="001F22AC" w:rsidRPr="001F22AC" w:rsidRDefault="002E1C5A"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424161069"/>
            <w:r w:rsidR="001F22AC" w:rsidRPr="001F22AC">
              <w:rPr>
                <w:rFonts w:ascii="Arial" w:hAnsi="Arial" w:cs="Arial"/>
              </w:rPr>
              <w:t xml:space="preserve"> Satisfactory </w:t>
            </w:r>
            <w:r w:rsidR="001F22AC" w:rsidRPr="001F22AC">
              <w:rPr>
                <w:rFonts w:ascii="Arial" w:hAnsi="Arial" w:cs="Arial"/>
              </w:rPr>
              <w:tab/>
            </w:r>
          </w:p>
          <w:p w:rsidR="001F22AC" w:rsidRPr="001F22AC" w:rsidRDefault="002E1C5A"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38496108" w:edGrp="everyone"/>
                <w:r w:rsidR="001F22AC" w:rsidRPr="001F22AC">
                  <w:rPr>
                    <w:rFonts w:ascii="Segoe UI Symbol" w:hAnsi="Segoe UI Symbol" w:cs="Segoe UI Symbol"/>
                  </w:rPr>
                  <w:t>☐</w:t>
                </w:r>
                <w:permEnd w:id="338496108"/>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992951587" w:edGrp="everyone"/>
            <w:permEnd w:id="1992951587"/>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544917" w:rsidP="005D1E63">
            <w:pPr>
              <w:keepNext/>
              <w:rPr>
                <w:rFonts w:ascii="Arial" w:hAnsi="Arial" w:cs="Arial"/>
              </w:rPr>
            </w:pPr>
            <w:permStart w:id="1267950867" w:edGrp="everyone"/>
            <w:r w:rsidRPr="00544917">
              <w:rPr>
                <w:rFonts w:ascii="Arial" w:hAnsi="Arial" w:cs="Arial"/>
              </w:rPr>
              <w:t>-</w:t>
            </w:r>
            <w:r>
              <w:rPr>
                <w:rFonts w:ascii="Arial" w:hAnsi="Arial" w:cs="Arial"/>
              </w:rPr>
              <w:t xml:space="preserve"> Planning:</w:t>
            </w:r>
          </w:p>
          <w:p w:rsidR="00B92105" w:rsidRDefault="00E62C89" w:rsidP="005D1E63">
            <w:pPr>
              <w:keepNext/>
              <w:rPr>
                <w:rFonts w:ascii="Arial" w:hAnsi="Arial" w:cs="Arial"/>
              </w:rPr>
            </w:pPr>
            <w:r>
              <w:rPr>
                <w:rFonts w:ascii="Arial" w:hAnsi="Arial" w:cs="Arial"/>
              </w:rPr>
              <w:t xml:space="preserve">    - Discussing the process involved in providing aid to an injured worker and the link between on-site first aid and the involvement of medical professionals.</w:t>
            </w:r>
          </w:p>
          <w:p w:rsidR="00E62C89" w:rsidRDefault="00E62C89" w:rsidP="005D1E63">
            <w:pPr>
              <w:keepNext/>
              <w:rPr>
                <w:rFonts w:ascii="Arial" w:hAnsi="Arial" w:cs="Arial"/>
              </w:rPr>
            </w:pPr>
          </w:p>
          <w:p w:rsidR="00B92105" w:rsidRDefault="00B92105" w:rsidP="005D1E63">
            <w:pPr>
              <w:keepNext/>
              <w:rPr>
                <w:rFonts w:ascii="Arial" w:hAnsi="Arial" w:cs="Arial"/>
              </w:rPr>
            </w:pPr>
            <w:r w:rsidRPr="00B92105">
              <w:rPr>
                <w:rFonts w:ascii="Arial" w:hAnsi="Arial" w:cs="Arial"/>
              </w:rPr>
              <w:t>-</w:t>
            </w:r>
            <w:r>
              <w:rPr>
                <w:rFonts w:ascii="Arial" w:hAnsi="Arial" w:cs="Arial"/>
              </w:rPr>
              <w:t xml:space="preserve"> Development</w:t>
            </w:r>
            <w:r w:rsidR="000A422C">
              <w:rPr>
                <w:rFonts w:ascii="Arial" w:hAnsi="Arial" w:cs="Arial"/>
              </w:rPr>
              <w:t>:</w:t>
            </w:r>
          </w:p>
          <w:p w:rsidR="00B92105" w:rsidRDefault="00E62C89" w:rsidP="005D1E63">
            <w:pPr>
              <w:keepNext/>
              <w:rPr>
                <w:rFonts w:ascii="Arial" w:hAnsi="Arial" w:cs="Arial"/>
              </w:rPr>
            </w:pPr>
            <w:r>
              <w:rPr>
                <w:rFonts w:ascii="Arial" w:hAnsi="Arial" w:cs="Arial"/>
              </w:rPr>
              <w:t xml:space="preserve">     - </w:t>
            </w:r>
            <w:r w:rsidR="009C151C">
              <w:rPr>
                <w:rFonts w:ascii="Arial" w:hAnsi="Arial" w:cs="Arial"/>
              </w:rPr>
              <w:t>Getting buy-in from the wider management group to peer review the policy and provide comments/suggestions for any changes</w:t>
            </w:r>
            <w:r w:rsidR="002E1C5A">
              <w:rPr>
                <w:rFonts w:ascii="Arial" w:hAnsi="Arial" w:cs="Arial"/>
              </w:rPr>
              <w:t xml:space="preserve"> and documenting the policy in draft and final forms</w:t>
            </w:r>
            <w:r w:rsidR="009C151C">
              <w:rPr>
                <w:rFonts w:ascii="Arial" w:hAnsi="Arial" w:cs="Arial"/>
              </w:rPr>
              <w:t>.</w:t>
            </w:r>
          </w:p>
          <w:p w:rsidR="009C151C" w:rsidRDefault="009C151C" w:rsidP="005D1E63">
            <w:pPr>
              <w:keepNext/>
              <w:rPr>
                <w:rFonts w:ascii="Arial" w:hAnsi="Arial" w:cs="Arial"/>
              </w:rPr>
            </w:pPr>
          </w:p>
          <w:p w:rsidR="000A422C" w:rsidRDefault="00B92105" w:rsidP="005D1E63">
            <w:pPr>
              <w:keepNext/>
              <w:rPr>
                <w:rFonts w:ascii="Arial" w:hAnsi="Arial" w:cs="Arial"/>
              </w:rPr>
            </w:pPr>
            <w:r w:rsidRPr="00B92105">
              <w:rPr>
                <w:rFonts w:ascii="Arial" w:hAnsi="Arial" w:cs="Arial"/>
              </w:rPr>
              <w:t>-</w:t>
            </w:r>
            <w:r>
              <w:rPr>
                <w:rFonts w:ascii="Arial" w:hAnsi="Arial" w:cs="Arial"/>
              </w:rPr>
              <w:t xml:space="preserve"> Promotion</w:t>
            </w:r>
            <w:r w:rsidR="000A422C">
              <w:rPr>
                <w:rFonts w:ascii="Arial" w:hAnsi="Arial" w:cs="Arial"/>
              </w:rPr>
              <w:t>:</w:t>
            </w:r>
          </w:p>
          <w:p w:rsidR="001914C0" w:rsidRDefault="001914C0" w:rsidP="005D1E63">
            <w:pPr>
              <w:keepNext/>
              <w:rPr>
                <w:rFonts w:ascii="Arial" w:hAnsi="Arial" w:cs="Arial"/>
              </w:rPr>
            </w:pPr>
            <w:r>
              <w:rPr>
                <w:rFonts w:ascii="Arial" w:hAnsi="Arial" w:cs="Arial"/>
              </w:rPr>
              <w:t xml:space="preserve">     - Conducting toolbox talks to communicate the policy with workers</w:t>
            </w:r>
          </w:p>
          <w:p w:rsidR="00B741A2" w:rsidRDefault="001914C0" w:rsidP="005D1E63">
            <w:pPr>
              <w:keepNext/>
              <w:rPr>
                <w:rFonts w:ascii="Arial" w:hAnsi="Arial" w:cs="Arial"/>
              </w:rPr>
            </w:pPr>
            <w:r>
              <w:rPr>
                <w:rFonts w:ascii="Arial" w:hAnsi="Arial" w:cs="Arial"/>
              </w:rPr>
              <w:t xml:space="preserve">     - Include the document in subcontractor pre-commencement meetings and explain the policy to subcontractor management for them to convey to their workers.</w:t>
            </w:r>
          </w:p>
          <w:p w:rsidR="00E22602" w:rsidRDefault="001914C0" w:rsidP="005D1E63">
            <w:pPr>
              <w:keepNext/>
              <w:rPr>
                <w:rFonts w:ascii="Arial" w:hAnsi="Arial" w:cs="Arial"/>
              </w:rPr>
            </w:pPr>
            <w:r>
              <w:rPr>
                <w:rFonts w:ascii="Arial" w:hAnsi="Arial" w:cs="Arial"/>
              </w:rPr>
              <w:t xml:space="preserve"> </w:t>
            </w:r>
            <w:permEnd w:id="1267950867"/>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2E1C5A" w:rsidP="005D1E63">
            <w:pPr>
              <w:keepNext/>
              <w:rPr>
                <w:rFonts w:ascii="Arial" w:hAnsi="Arial" w:cs="Arial"/>
              </w:rPr>
            </w:pPr>
            <w:permStart w:id="814093430" w:edGrp="everyone"/>
            <w:r w:rsidRPr="002E1C5A">
              <w:rPr>
                <w:rFonts w:ascii="Arial" w:hAnsi="Arial" w:cs="Arial"/>
              </w:rPr>
              <w:t>-</w:t>
            </w:r>
            <w:r>
              <w:rPr>
                <w:rFonts w:ascii="Arial" w:hAnsi="Arial" w:cs="Arial"/>
              </w:rPr>
              <w:t xml:space="preserve"> </w:t>
            </w:r>
            <w:r w:rsidRPr="002E1C5A">
              <w:rPr>
                <w:rFonts w:ascii="Arial" w:hAnsi="Arial" w:cs="Arial"/>
              </w:rPr>
              <w:t>Planning and Development:</w:t>
            </w:r>
          </w:p>
          <w:p w:rsidR="00E22602" w:rsidRDefault="002E1C5A" w:rsidP="005D1E63">
            <w:pPr>
              <w:keepNext/>
              <w:rPr>
                <w:rFonts w:ascii="Arial" w:hAnsi="Arial" w:cs="Arial"/>
              </w:rPr>
            </w:pPr>
            <w:r>
              <w:rPr>
                <w:rFonts w:ascii="Arial" w:hAnsi="Arial" w:cs="Arial"/>
              </w:rPr>
              <w:t xml:space="preserve">     - As with the policy building process above, peer review at all stages is required to ensure the policy </w:t>
            </w:r>
            <w:r w:rsidR="00B741A2">
              <w:rPr>
                <w:rFonts w:ascii="Arial" w:hAnsi="Arial" w:cs="Arial"/>
              </w:rPr>
              <w:t>covers off all bases and is applicable to all possible circumstances. This could involve meetings with internal management as well as with the wider work group, with suggestion boxes set up for workers who have previously suffered injuries to comment on the pros and cons of how the process was handled in the past.</w:t>
            </w:r>
          </w:p>
          <w:p w:rsidR="00B741A2" w:rsidRDefault="00B741A2" w:rsidP="005D1E63">
            <w:pPr>
              <w:keepNext/>
              <w:rPr>
                <w:rFonts w:ascii="Arial" w:hAnsi="Arial" w:cs="Arial"/>
              </w:rPr>
            </w:pPr>
          </w:p>
          <w:p w:rsidR="00E22602" w:rsidRDefault="00B741A2" w:rsidP="005D1E63">
            <w:pPr>
              <w:keepNext/>
              <w:rPr>
                <w:rFonts w:ascii="Arial" w:hAnsi="Arial" w:cs="Arial"/>
              </w:rPr>
            </w:pPr>
            <w:r>
              <w:rPr>
                <w:rFonts w:ascii="Arial" w:hAnsi="Arial" w:cs="Arial"/>
              </w:rPr>
              <w:t>- Promotion:</w:t>
            </w:r>
          </w:p>
          <w:p w:rsidR="00B741A2" w:rsidRDefault="00B741A2" w:rsidP="005D1E63">
            <w:pPr>
              <w:keepNext/>
              <w:rPr>
                <w:rFonts w:ascii="Arial" w:hAnsi="Arial" w:cs="Arial"/>
              </w:rPr>
            </w:pPr>
            <w:r>
              <w:rPr>
                <w:rFonts w:ascii="Arial" w:hAnsi="Arial" w:cs="Arial"/>
              </w:rPr>
              <w:t xml:space="preserve">     - Promotion would involve consultation with work groups and work group representatives, ensuring the policy is understood. Clear summaries of the policy would help in having all parties easily understand the policy and its key points.</w:t>
            </w:r>
          </w:p>
          <w:p w:rsidR="00E22602" w:rsidRDefault="00B741A2" w:rsidP="005D1E63">
            <w:pPr>
              <w:keepNext/>
              <w:rPr>
                <w:rFonts w:ascii="Arial" w:hAnsi="Arial" w:cs="Arial"/>
              </w:rPr>
            </w:pPr>
            <w:r>
              <w:rPr>
                <w:rFonts w:ascii="Arial" w:hAnsi="Arial" w:cs="Arial"/>
              </w:rPr>
              <w:t xml:space="preserve"> </w:t>
            </w:r>
            <w:permEnd w:id="814093430"/>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416CE2" w:rsidP="005D1E63">
            <w:pPr>
              <w:keepNext/>
              <w:rPr>
                <w:rFonts w:ascii="Arial" w:hAnsi="Arial" w:cs="Arial"/>
              </w:rPr>
            </w:pPr>
            <w:permStart w:id="1031752506" w:edGrp="everyone"/>
            <w:r>
              <w:rPr>
                <w:rFonts w:ascii="Arial" w:hAnsi="Arial" w:cs="Arial"/>
              </w:rPr>
              <w:t xml:space="preserve">Health and Safety coordinators from Probuild management will be key to implementing the policy, as well as Health and Safety Representatives throughout the wider workgroup. </w:t>
            </w:r>
          </w:p>
          <w:p w:rsidR="00E22602" w:rsidRDefault="00E22602" w:rsidP="005D1E63">
            <w:pPr>
              <w:keepNext/>
              <w:rPr>
                <w:rFonts w:ascii="Arial" w:hAnsi="Arial" w:cs="Arial"/>
              </w:rPr>
            </w:pPr>
          </w:p>
          <w:p w:rsidR="00E22602" w:rsidRDefault="00416CE2" w:rsidP="005D1E63">
            <w:pPr>
              <w:keepNext/>
              <w:rPr>
                <w:rFonts w:ascii="Arial" w:hAnsi="Arial" w:cs="Arial"/>
              </w:rPr>
            </w:pPr>
            <w:r>
              <w:rPr>
                <w:rFonts w:ascii="Arial" w:hAnsi="Arial" w:cs="Arial"/>
              </w:rPr>
              <w:t>In addition to this, subcontractor management will be explained the policies during the pre-commencement meeting.</w:t>
            </w:r>
          </w:p>
          <w:p w:rsidR="00E22602" w:rsidRDefault="00E22602" w:rsidP="005D1E63">
            <w:pPr>
              <w:keepNext/>
              <w:rPr>
                <w:rFonts w:ascii="Arial" w:hAnsi="Arial" w:cs="Arial"/>
              </w:rPr>
            </w:pPr>
          </w:p>
          <w:p w:rsidR="00E22602" w:rsidRDefault="00416CE2" w:rsidP="005D1E63">
            <w:pPr>
              <w:keepNext/>
              <w:rPr>
                <w:rFonts w:ascii="Arial" w:hAnsi="Arial" w:cs="Arial"/>
              </w:rPr>
            </w:pPr>
            <w:r>
              <w:rPr>
                <w:rFonts w:ascii="Arial" w:hAnsi="Arial" w:cs="Arial"/>
              </w:rPr>
              <w:t>Safety audits will also iron out any incorrect practices and provide an opportunity to explain the correct procedure to comply with the policy.</w:t>
            </w:r>
            <w:permEnd w:id="1031752506"/>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3A7F47" w:rsidP="0052697A">
            <w:pPr>
              <w:rPr>
                <w:rFonts w:ascii="Arial" w:hAnsi="Arial" w:cs="Arial"/>
              </w:rPr>
            </w:pPr>
            <w:permStart w:id="1408466087" w:edGrp="everyone"/>
            <w:r>
              <w:rPr>
                <w:rFonts w:ascii="Arial" w:hAnsi="Arial" w:cs="Arial"/>
              </w:rPr>
              <w:t xml:space="preserve">Communicate policies and policy updates via noticeboards </w:t>
            </w:r>
            <w:r w:rsidR="00D43752">
              <w:rPr>
                <w:rFonts w:ascii="Arial" w:hAnsi="Arial" w:cs="Arial"/>
              </w:rPr>
              <w:t xml:space="preserve">throughout the workplace as well as </w:t>
            </w:r>
            <w:r>
              <w:rPr>
                <w:rFonts w:ascii="Arial" w:hAnsi="Arial" w:cs="Arial"/>
              </w:rPr>
              <w:t>at meeting</w:t>
            </w:r>
            <w:r w:rsidR="00D43752">
              <w:rPr>
                <w:rFonts w:ascii="Arial" w:hAnsi="Arial" w:cs="Arial"/>
              </w:rPr>
              <w:t xml:space="preserve">s. All staff need to be trained on the policy – this could be done </w:t>
            </w:r>
            <w:proofErr w:type="gramStart"/>
            <w:r w:rsidR="00D43752">
              <w:rPr>
                <w:rFonts w:ascii="Arial" w:hAnsi="Arial" w:cs="Arial"/>
              </w:rPr>
              <w:t>through the use of</w:t>
            </w:r>
            <w:proofErr w:type="gramEnd"/>
            <w:r w:rsidR="00D43752">
              <w:rPr>
                <w:rFonts w:ascii="Arial" w:hAnsi="Arial" w:cs="Arial"/>
              </w:rPr>
              <w:t xml:space="preserve"> guidance notes and practical examples.  </w:t>
            </w:r>
            <w:permEnd w:id="1408466087"/>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2E1C5A">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2E1C5A">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2E1C5A">
        <w:trPr>
          <w:trHeight w:val="850"/>
        </w:trPr>
        <w:tc>
          <w:tcPr>
            <w:tcW w:w="9242" w:type="dxa"/>
          </w:tcPr>
          <w:p w:rsidR="009117BF" w:rsidRDefault="009117BF" w:rsidP="009117BF">
            <w:pPr>
              <w:keepNext/>
              <w:rPr>
                <w:rFonts w:ascii="Arial" w:hAnsi="Arial" w:cs="Arial"/>
              </w:rPr>
            </w:pPr>
            <w:permStart w:id="1980323401" w:edGrp="everyone"/>
            <w:r w:rsidRPr="00544917">
              <w:rPr>
                <w:rFonts w:ascii="Arial" w:hAnsi="Arial" w:cs="Arial"/>
              </w:rPr>
              <w:t>-</w:t>
            </w:r>
            <w:r>
              <w:rPr>
                <w:rFonts w:ascii="Arial" w:hAnsi="Arial" w:cs="Arial"/>
              </w:rPr>
              <w:t xml:space="preserve"> Planning:</w:t>
            </w:r>
          </w:p>
          <w:p w:rsidR="009117BF" w:rsidRDefault="009117BF" w:rsidP="009117BF">
            <w:pPr>
              <w:keepNext/>
              <w:rPr>
                <w:rFonts w:ascii="Arial" w:hAnsi="Arial" w:cs="Arial"/>
              </w:rPr>
            </w:pPr>
            <w:r>
              <w:rPr>
                <w:rFonts w:ascii="Arial" w:hAnsi="Arial" w:cs="Arial"/>
              </w:rPr>
              <w:t xml:space="preserve">     - Discussing the process involved in bringing an injured worker back to the workplace</w:t>
            </w:r>
          </w:p>
          <w:p w:rsidR="009117BF" w:rsidRDefault="009117BF" w:rsidP="009117BF">
            <w:pPr>
              <w:keepNext/>
              <w:rPr>
                <w:rFonts w:ascii="Arial" w:hAnsi="Arial" w:cs="Arial"/>
              </w:rPr>
            </w:pPr>
            <w:r>
              <w:rPr>
                <w:rFonts w:ascii="Arial" w:hAnsi="Arial" w:cs="Arial"/>
              </w:rPr>
              <w:t xml:space="preserve">     - Discussing suitable duties that can be done to bring the worker back to work as soon as possible without compromising the recovery process.</w:t>
            </w:r>
          </w:p>
          <w:p w:rsidR="009117BF" w:rsidRDefault="009117BF" w:rsidP="009117BF">
            <w:pPr>
              <w:keepNext/>
              <w:rPr>
                <w:rFonts w:ascii="Arial" w:hAnsi="Arial" w:cs="Arial"/>
              </w:rPr>
            </w:pPr>
          </w:p>
          <w:p w:rsidR="009117BF" w:rsidRDefault="009117BF" w:rsidP="009117BF">
            <w:pPr>
              <w:keepNext/>
              <w:rPr>
                <w:rFonts w:ascii="Arial" w:hAnsi="Arial" w:cs="Arial"/>
              </w:rPr>
            </w:pPr>
            <w:r w:rsidRPr="00B92105">
              <w:rPr>
                <w:rFonts w:ascii="Arial" w:hAnsi="Arial" w:cs="Arial"/>
              </w:rPr>
              <w:t>-</w:t>
            </w:r>
            <w:r>
              <w:rPr>
                <w:rFonts w:ascii="Arial" w:hAnsi="Arial" w:cs="Arial"/>
              </w:rPr>
              <w:t xml:space="preserve"> Development:</w:t>
            </w:r>
          </w:p>
          <w:p w:rsidR="009117BF" w:rsidRDefault="009117BF" w:rsidP="009117BF">
            <w:pPr>
              <w:keepNext/>
              <w:rPr>
                <w:rFonts w:ascii="Arial" w:hAnsi="Arial" w:cs="Arial"/>
              </w:rPr>
            </w:pPr>
            <w:r>
              <w:rPr>
                <w:rFonts w:ascii="Arial" w:hAnsi="Arial" w:cs="Arial"/>
              </w:rPr>
              <w:t xml:space="preserve">     - Getting buy-in from the wider management group to peer review the policy and provide comments/suggestions for any changes and documenting the policy in draft and final forms.</w:t>
            </w:r>
          </w:p>
          <w:p w:rsidR="009117BF" w:rsidRDefault="009117BF" w:rsidP="009117BF">
            <w:pPr>
              <w:keepNext/>
              <w:rPr>
                <w:rFonts w:ascii="Arial" w:hAnsi="Arial" w:cs="Arial"/>
              </w:rPr>
            </w:pPr>
          </w:p>
          <w:p w:rsidR="009117BF" w:rsidRDefault="009117BF" w:rsidP="009117BF">
            <w:pPr>
              <w:keepNext/>
              <w:rPr>
                <w:rFonts w:ascii="Arial" w:hAnsi="Arial" w:cs="Arial"/>
              </w:rPr>
            </w:pPr>
            <w:r w:rsidRPr="00B92105">
              <w:rPr>
                <w:rFonts w:ascii="Arial" w:hAnsi="Arial" w:cs="Arial"/>
              </w:rPr>
              <w:t>-</w:t>
            </w:r>
            <w:r>
              <w:rPr>
                <w:rFonts w:ascii="Arial" w:hAnsi="Arial" w:cs="Arial"/>
              </w:rPr>
              <w:t xml:space="preserve"> Promotion:</w:t>
            </w:r>
          </w:p>
          <w:p w:rsidR="009117BF" w:rsidRDefault="009117BF" w:rsidP="009117BF">
            <w:pPr>
              <w:keepNext/>
              <w:rPr>
                <w:rFonts w:ascii="Arial" w:hAnsi="Arial" w:cs="Arial"/>
              </w:rPr>
            </w:pPr>
            <w:r>
              <w:rPr>
                <w:rFonts w:ascii="Arial" w:hAnsi="Arial" w:cs="Arial"/>
              </w:rPr>
              <w:t xml:space="preserve">     - Conducting toolbox talks to communicate the policy with workers</w:t>
            </w:r>
          </w:p>
          <w:p w:rsidR="009117BF" w:rsidRDefault="009117BF" w:rsidP="009117BF">
            <w:pPr>
              <w:keepNext/>
              <w:rPr>
                <w:rFonts w:ascii="Arial" w:hAnsi="Arial" w:cs="Arial"/>
              </w:rPr>
            </w:pPr>
            <w:r>
              <w:rPr>
                <w:rFonts w:ascii="Arial" w:hAnsi="Arial" w:cs="Arial"/>
              </w:rPr>
              <w:t xml:space="preserve">     - Include the document in subcontractor pre-commencement meetings and explain the policy to subcontractor management for them to convey to their workers.</w:t>
            </w:r>
          </w:p>
          <w:permEnd w:id="1980323401"/>
          <w:p w:rsidR="00E22602" w:rsidRPr="00E22602" w:rsidRDefault="00E22602" w:rsidP="005D1E63">
            <w:pPr>
              <w:keepNext/>
              <w:rPr>
                <w:rFonts w:ascii="Arial" w:hAnsi="Arial" w:cs="Arial"/>
              </w:rPr>
            </w:pPr>
          </w:p>
        </w:tc>
      </w:tr>
      <w:tr w:rsidR="00E22602" w:rsidRPr="00E22602" w:rsidTr="002E1C5A">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2E1C5A">
        <w:trPr>
          <w:trHeight w:val="850"/>
        </w:trPr>
        <w:tc>
          <w:tcPr>
            <w:tcW w:w="9242" w:type="dxa"/>
          </w:tcPr>
          <w:p w:rsidR="00DF24C9" w:rsidRDefault="00DF24C9" w:rsidP="00DF24C9">
            <w:pPr>
              <w:keepNext/>
              <w:rPr>
                <w:rFonts w:ascii="Arial" w:hAnsi="Arial" w:cs="Arial"/>
              </w:rPr>
            </w:pPr>
            <w:permStart w:id="975206048" w:edGrp="everyone"/>
            <w:r w:rsidRPr="002E1C5A">
              <w:rPr>
                <w:rFonts w:ascii="Arial" w:hAnsi="Arial" w:cs="Arial"/>
              </w:rPr>
              <w:t>-</w:t>
            </w:r>
            <w:r>
              <w:rPr>
                <w:rFonts w:ascii="Arial" w:hAnsi="Arial" w:cs="Arial"/>
              </w:rPr>
              <w:t xml:space="preserve"> </w:t>
            </w:r>
            <w:r w:rsidRPr="002E1C5A">
              <w:rPr>
                <w:rFonts w:ascii="Arial" w:hAnsi="Arial" w:cs="Arial"/>
              </w:rPr>
              <w:t>Planning and Development:</w:t>
            </w:r>
          </w:p>
          <w:p w:rsidR="00DF24C9" w:rsidRDefault="00DF24C9" w:rsidP="00DF24C9">
            <w:pPr>
              <w:keepNext/>
              <w:rPr>
                <w:rFonts w:ascii="Arial" w:hAnsi="Arial" w:cs="Arial"/>
              </w:rPr>
            </w:pPr>
            <w:r>
              <w:rPr>
                <w:rFonts w:ascii="Arial" w:hAnsi="Arial" w:cs="Arial"/>
              </w:rPr>
              <w:t xml:space="preserve">     - As with the policy building process above, peer review at all stages is required to ensure the policy covers off all bases and is applicable to all possible circumstances. This could involve meetings with internal management as well as with the wider work group, with suggestion boxes set up for workers who have previously suffered injuries to comment on the pros and cons of how the return to work process was handled in the past.</w:t>
            </w:r>
          </w:p>
          <w:p w:rsidR="00DF24C9" w:rsidRDefault="00DF24C9" w:rsidP="00DF24C9">
            <w:pPr>
              <w:keepNext/>
              <w:rPr>
                <w:rFonts w:ascii="Arial" w:hAnsi="Arial" w:cs="Arial"/>
              </w:rPr>
            </w:pPr>
          </w:p>
          <w:p w:rsidR="00DF24C9" w:rsidRDefault="00DF24C9" w:rsidP="00DF24C9">
            <w:pPr>
              <w:keepNext/>
              <w:rPr>
                <w:rFonts w:ascii="Arial" w:hAnsi="Arial" w:cs="Arial"/>
              </w:rPr>
            </w:pPr>
            <w:r>
              <w:rPr>
                <w:rFonts w:ascii="Arial" w:hAnsi="Arial" w:cs="Arial"/>
              </w:rPr>
              <w:t>- Promotion:</w:t>
            </w:r>
          </w:p>
          <w:p w:rsidR="00E22602" w:rsidRDefault="00DF24C9" w:rsidP="005D1E63">
            <w:pPr>
              <w:keepNext/>
              <w:rPr>
                <w:rFonts w:ascii="Arial" w:hAnsi="Arial" w:cs="Arial"/>
              </w:rPr>
            </w:pPr>
            <w:r>
              <w:rPr>
                <w:rFonts w:ascii="Arial" w:hAnsi="Arial" w:cs="Arial"/>
              </w:rPr>
              <w:t xml:space="preserve">     - Promotion would involve consultation with work groups and work group representatives, ensuring the policy is understood. Clear summaries of the return to work process and suitable duties would help in having all parties easily understand the policy and what to expect if injured.</w:t>
            </w:r>
          </w:p>
          <w:permEnd w:id="975206048"/>
          <w:p w:rsidR="00E22602" w:rsidRPr="00E22602" w:rsidRDefault="00E22602" w:rsidP="005D1E63">
            <w:pPr>
              <w:keepNext/>
              <w:rPr>
                <w:rFonts w:ascii="Arial" w:hAnsi="Arial" w:cs="Arial"/>
              </w:rPr>
            </w:pPr>
          </w:p>
        </w:tc>
      </w:tr>
      <w:tr w:rsidR="00E22602" w:rsidRPr="00E22602" w:rsidTr="002E1C5A">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2E1C5A">
        <w:trPr>
          <w:trHeight w:val="850"/>
        </w:trPr>
        <w:tc>
          <w:tcPr>
            <w:tcW w:w="9242" w:type="dxa"/>
          </w:tcPr>
          <w:p w:rsidR="00CC228B" w:rsidRDefault="00CC228B" w:rsidP="00CC228B">
            <w:pPr>
              <w:keepNext/>
              <w:rPr>
                <w:rFonts w:ascii="Arial" w:hAnsi="Arial" w:cs="Arial"/>
              </w:rPr>
            </w:pPr>
            <w:permStart w:id="8331218" w:edGrp="everyone"/>
            <w:r>
              <w:rPr>
                <w:rFonts w:ascii="Arial" w:hAnsi="Arial" w:cs="Arial"/>
              </w:rPr>
              <w:t xml:space="preserve">Health and Safety coordinators from Probuild management will be key to implementing the policy, as well as Health and Safety Representatives throughout the wider workgroup. </w:t>
            </w:r>
          </w:p>
          <w:p w:rsidR="00CC228B" w:rsidRDefault="00CC228B" w:rsidP="00CC228B">
            <w:pPr>
              <w:keepNext/>
              <w:rPr>
                <w:rFonts w:ascii="Arial" w:hAnsi="Arial" w:cs="Arial"/>
              </w:rPr>
            </w:pPr>
          </w:p>
          <w:p w:rsidR="00CC228B" w:rsidRDefault="00CC228B" w:rsidP="00CC228B">
            <w:pPr>
              <w:keepNext/>
              <w:rPr>
                <w:rFonts w:ascii="Arial" w:hAnsi="Arial" w:cs="Arial"/>
              </w:rPr>
            </w:pPr>
            <w:r>
              <w:rPr>
                <w:rFonts w:ascii="Arial" w:hAnsi="Arial" w:cs="Arial"/>
              </w:rPr>
              <w:t>In addition to this, subcontractor management will be explained the policies during the pre-commencement meeting.</w:t>
            </w:r>
          </w:p>
          <w:p w:rsidR="00CC228B" w:rsidRDefault="00CC228B" w:rsidP="00CC228B">
            <w:pPr>
              <w:keepNext/>
              <w:rPr>
                <w:rFonts w:ascii="Arial" w:hAnsi="Arial" w:cs="Arial"/>
              </w:rPr>
            </w:pPr>
          </w:p>
          <w:p w:rsidR="00E22602" w:rsidRDefault="00CC228B" w:rsidP="005D1E63">
            <w:pPr>
              <w:keepNext/>
              <w:rPr>
                <w:rFonts w:ascii="Arial" w:hAnsi="Arial" w:cs="Arial"/>
              </w:rPr>
            </w:pPr>
            <w:r>
              <w:rPr>
                <w:rFonts w:ascii="Arial" w:hAnsi="Arial" w:cs="Arial"/>
              </w:rPr>
              <w:t>Feedback from workers who have been through the return-to-work process would be beneficial to updating the policy to ensure it is as effective as possible.</w:t>
            </w:r>
          </w:p>
          <w:permEnd w:id="8331218"/>
          <w:p w:rsidR="00E22602" w:rsidRPr="00E22602" w:rsidRDefault="00E22602" w:rsidP="005D1E63">
            <w:pPr>
              <w:keepNext/>
              <w:rPr>
                <w:rFonts w:ascii="Arial" w:hAnsi="Arial" w:cs="Arial"/>
              </w:rPr>
            </w:pPr>
          </w:p>
        </w:tc>
      </w:tr>
      <w:tr w:rsidR="00E22602" w:rsidRPr="00E22602" w:rsidTr="002E1C5A">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2E1C5A">
        <w:trPr>
          <w:trHeight w:val="850"/>
        </w:trPr>
        <w:tc>
          <w:tcPr>
            <w:tcW w:w="9242" w:type="dxa"/>
          </w:tcPr>
          <w:p w:rsidR="00E22602" w:rsidRPr="00E22602" w:rsidRDefault="006F6FB6" w:rsidP="0052697A">
            <w:pPr>
              <w:rPr>
                <w:rFonts w:ascii="Arial" w:hAnsi="Arial" w:cs="Arial"/>
              </w:rPr>
            </w:pPr>
            <w:permStart w:id="196687621" w:edGrp="everyone"/>
            <w:r>
              <w:rPr>
                <w:rFonts w:ascii="Arial" w:hAnsi="Arial" w:cs="Arial"/>
              </w:rPr>
              <w:t xml:space="preserve">Communicate policies and policy updates via noticeboards throughout the workplace as well as at meetings. All staff need to be trained on the policy – this could be done </w:t>
            </w:r>
            <w:proofErr w:type="gramStart"/>
            <w:r>
              <w:rPr>
                <w:rFonts w:ascii="Arial" w:hAnsi="Arial" w:cs="Arial"/>
              </w:rPr>
              <w:t>through the use of</w:t>
            </w:r>
            <w:proofErr w:type="gramEnd"/>
            <w:r>
              <w:rPr>
                <w:rFonts w:ascii="Arial" w:hAnsi="Arial" w:cs="Arial"/>
              </w:rPr>
              <w:t xml:space="preserve"> guidance notes and practical examples.  </w:t>
            </w:r>
            <w:permEnd w:id="196687621"/>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2</w:t>
            </w:r>
          </w:p>
        </w:tc>
        <w:permStart w:id="1669561337" w:edGrp="everyone"/>
        <w:tc>
          <w:tcPr>
            <w:tcW w:w="6015" w:type="dxa"/>
          </w:tcPr>
          <w:p w:rsidR="001F22AC" w:rsidRPr="001F22AC" w:rsidRDefault="002E1C5A"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1669561337"/>
            <w:r w:rsidR="001F22AC" w:rsidRPr="001F22AC">
              <w:rPr>
                <w:rFonts w:ascii="Arial" w:hAnsi="Arial" w:cs="Arial"/>
              </w:rPr>
              <w:t xml:space="preserve"> Satisfactory </w:t>
            </w:r>
            <w:r w:rsidR="001F22AC" w:rsidRPr="001F22AC">
              <w:rPr>
                <w:rFonts w:ascii="Arial" w:hAnsi="Arial" w:cs="Arial"/>
              </w:rPr>
              <w:tab/>
            </w:r>
          </w:p>
          <w:p w:rsidR="001F22AC" w:rsidRPr="001F22AC" w:rsidRDefault="002E1C5A"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Content>
                <w:permStart w:id="2040492065" w:edGrp="everyone"/>
                <w:r w:rsidR="001F22AC" w:rsidRPr="001F22AC">
                  <w:rPr>
                    <w:rFonts w:ascii="Segoe UI Symbol" w:hAnsi="Segoe UI Symbol" w:cs="Segoe UI Symbol"/>
                  </w:rPr>
                  <w:t>☐</w:t>
                </w:r>
                <w:permEnd w:id="2040492065"/>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01066006" w:edGrp="everyone"/>
            <w:permEnd w:id="1501066006"/>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2E1C5A">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2E1C5A">
        <w:trPr>
          <w:trHeight w:val="850"/>
        </w:trPr>
        <w:tc>
          <w:tcPr>
            <w:tcW w:w="9242" w:type="dxa"/>
          </w:tcPr>
          <w:p w:rsidR="0011166D" w:rsidRPr="0011166D" w:rsidRDefault="00181825" w:rsidP="005D1E63">
            <w:pPr>
              <w:keepNext/>
              <w:rPr>
                <w:rFonts w:ascii="Arial" w:hAnsi="Arial" w:cs="Arial"/>
              </w:rPr>
            </w:pPr>
            <w:permStart w:id="1142756264" w:edGrp="everyone"/>
            <w:r>
              <w:rPr>
                <w:rFonts w:ascii="Arial" w:hAnsi="Arial" w:cs="Arial"/>
              </w:rPr>
              <w:t xml:space="preserve">Evaluation of </w:t>
            </w:r>
            <w:r w:rsidR="0041053A">
              <w:rPr>
                <w:rFonts w:ascii="Arial" w:hAnsi="Arial" w:cs="Arial"/>
              </w:rPr>
              <w:t>compliance to WHS</w:t>
            </w:r>
            <w:r w:rsidR="00524BDA">
              <w:rPr>
                <w:rFonts w:ascii="Arial" w:hAnsi="Arial" w:cs="Arial"/>
              </w:rPr>
              <w:t xml:space="preserve"> legislation</w:t>
            </w:r>
            <w:r w:rsidR="0041053A">
              <w:rPr>
                <w:rFonts w:ascii="Arial" w:hAnsi="Arial" w:cs="Arial"/>
              </w:rPr>
              <w:t xml:space="preserve"> could be done through a site inspection of practices on site by workers as well as document compliance via an audit.</w:t>
            </w:r>
            <w:permEnd w:id="1142756264"/>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2E1C5A">
        <w:trPr>
          <w:trHeight w:val="850"/>
        </w:trPr>
        <w:tc>
          <w:tcPr>
            <w:tcW w:w="9242" w:type="dxa"/>
          </w:tcPr>
          <w:p w:rsidR="0011166D" w:rsidRPr="0011166D" w:rsidRDefault="0041053A" w:rsidP="005D1E63">
            <w:pPr>
              <w:keepNext/>
              <w:rPr>
                <w:rFonts w:ascii="Arial" w:hAnsi="Arial" w:cs="Arial"/>
              </w:rPr>
            </w:pPr>
            <w:permStart w:id="89146916" w:edGrp="everyone"/>
            <w:r>
              <w:rPr>
                <w:rFonts w:ascii="Arial" w:hAnsi="Arial" w:cs="Arial"/>
              </w:rPr>
              <w:t xml:space="preserve">Workers would be notified that their actions and procedures will be routinely assessed against legislation and that compliance is expected </w:t>
            </w:r>
            <w:proofErr w:type="gramStart"/>
            <w:r>
              <w:rPr>
                <w:rFonts w:ascii="Arial" w:hAnsi="Arial" w:cs="Arial"/>
              </w:rPr>
              <w:t>at all times</w:t>
            </w:r>
            <w:proofErr w:type="gramEnd"/>
            <w:r>
              <w:rPr>
                <w:rFonts w:ascii="Arial" w:hAnsi="Arial" w:cs="Arial"/>
              </w:rPr>
              <w:t>. Non-compliance should be explained in a way that is easily understood by the work group and delivered in a constructive manner.</w:t>
            </w:r>
            <w:permEnd w:id="89146916"/>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2E1C5A">
        <w:trPr>
          <w:trHeight w:val="850"/>
        </w:trPr>
        <w:tc>
          <w:tcPr>
            <w:tcW w:w="9242" w:type="dxa"/>
          </w:tcPr>
          <w:p w:rsidR="0011166D" w:rsidRPr="0011166D" w:rsidRDefault="001609C3" w:rsidP="005D1E63">
            <w:pPr>
              <w:keepNext/>
              <w:rPr>
                <w:rFonts w:ascii="Arial" w:hAnsi="Arial" w:cs="Arial"/>
              </w:rPr>
            </w:pPr>
            <w:permStart w:id="1765305433" w:edGrp="everyone"/>
            <w:r>
              <w:rPr>
                <w:rFonts w:ascii="Arial" w:hAnsi="Arial" w:cs="Arial"/>
              </w:rPr>
              <w:t>The supervisor should deliver the findings of an audit or inspection to the workgroup soon after the inspection or audit has occurred. The supervisor should also convey to the wider workgroup any feedback received individually.</w:t>
            </w:r>
            <w:permEnd w:id="1765305433"/>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2E1C5A">
        <w:trPr>
          <w:trHeight w:val="850"/>
        </w:trPr>
        <w:tc>
          <w:tcPr>
            <w:tcW w:w="9242" w:type="dxa"/>
          </w:tcPr>
          <w:p w:rsidR="0011166D" w:rsidRPr="0011166D" w:rsidRDefault="00EA4217" w:rsidP="0011166D">
            <w:pPr>
              <w:rPr>
                <w:rFonts w:ascii="Arial" w:hAnsi="Arial" w:cs="Arial"/>
              </w:rPr>
            </w:pPr>
            <w:permStart w:id="601581902" w:edGrp="everyone"/>
            <w:r>
              <w:rPr>
                <w:rFonts w:ascii="Arial" w:hAnsi="Arial" w:cs="Arial"/>
              </w:rPr>
              <w:t xml:space="preserve">A limitation of the system could be that it is not easily understood by the wider workgroup. </w:t>
            </w:r>
            <w:proofErr w:type="gramStart"/>
            <w:r>
              <w:rPr>
                <w:rFonts w:ascii="Arial" w:hAnsi="Arial" w:cs="Arial"/>
              </w:rPr>
              <w:t>This is why</w:t>
            </w:r>
            <w:proofErr w:type="gramEnd"/>
            <w:r>
              <w:rPr>
                <w:rFonts w:ascii="Arial" w:hAnsi="Arial" w:cs="Arial"/>
              </w:rPr>
              <w:t xml:space="preserve"> supporting documentation such as summary sheets in the form of a guidance note are important to ensuring understanding at all levels.</w:t>
            </w:r>
            <w:permEnd w:id="601581902"/>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2E1C5A">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2E1C5A">
        <w:trPr>
          <w:trHeight w:val="850"/>
        </w:trPr>
        <w:tc>
          <w:tcPr>
            <w:tcW w:w="9242" w:type="dxa"/>
          </w:tcPr>
          <w:p w:rsidR="0011166D" w:rsidRPr="0011166D" w:rsidRDefault="00524BDA" w:rsidP="005D1E63">
            <w:pPr>
              <w:keepNext/>
              <w:rPr>
                <w:rFonts w:ascii="Arial" w:hAnsi="Arial" w:cs="Arial"/>
              </w:rPr>
            </w:pPr>
            <w:permStart w:id="1695889233" w:edGrp="everyone"/>
            <w:r>
              <w:rPr>
                <w:rFonts w:ascii="Arial" w:hAnsi="Arial" w:cs="Arial"/>
              </w:rPr>
              <w:t>Evaluation of compliance to WHS legi</w:t>
            </w:r>
            <w:r w:rsidR="00AF295D">
              <w:rPr>
                <w:rFonts w:ascii="Arial" w:hAnsi="Arial" w:cs="Arial"/>
              </w:rPr>
              <w:t xml:space="preserve">slation could be done through as part of this process through an audit of </w:t>
            </w:r>
            <w:r w:rsidR="007F3DA5">
              <w:rPr>
                <w:rFonts w:ascii="Arial" w:hAnsi="Arial" w:cs="Arial"/>
              </w:rPr>
              <w:t xml:space="preserve">WHS </w:t>
            </w:r>
            <w:r w:rsidR="00AF295D">
              <w:rPr>
                <w:rFonts w:ascii="Arial" w:hAnsi="Arial" w:cs="Arial"/>
              </w:rPr>
              <w:t>documentation and other records available</w:t>
            </w:r>
            <w:r>
              <w:rPr>
                <w:rFonts w:ascii="Arial" w:hAnsi="Arial" w:cs="Arial"/>
              </w:rPr>
              <w:t>.</w:t>
            </w:r>
            <w:permEnd w:id="1695889233"/>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2E1C5A">
        <w:trPr>
          <w:trHeight w:val="850"/>
        </w:trPr>
        <w:tc>
          <w:tcPr>
            <w:tcW w:w="9242" w:type="dxa"/>
          </w:tcPr>
          <w:p w:rsidR="0011166D" w:rsidRPr="0011166D" w:rsidRDefault="007F3DA5" w:rsidP="005D1E63">
            <w:pPr>
              <w:keepNext/>
              <w:rPr>
                <w:rFonts w:ascii="Arial" w:hAnsi="Arial" w:cs="Arial"/>
              </w:rPr>
            </w:pPr>
            <w:permStart w:id="2018320845" w:edGrp="everyone"/>
            <w:r>
              <w:rPr>
                <w:rFonts w:ascii="Arial" w:hAnsi="Arial" w:cs="Arial"/>
              </w:rPr>
              <w:t xml:space="preserve">Workers would be notified that their actions and procedures will be routinely assessed against legislation and that compliance is expected </w:t>
            </w:r>
            <w:r>
              <w:rPr>
                <w:rFonts w:ascii="Arial" w:hAnsi="Arial" w:cs="Arial"/>
              </w:rPr>
              <w:t>always</w:t>
            </w:r>
            <w:r>
              <w:rPr>
                <w:rFonts w:ascii="Arial" w:hAnsi="Arial" w:cs="Arial"/>
              </w:rPr>
              <w:t>. Non-compliance should be explained in a way that is easily understood by the work group and delivered in a constructive manner</w:t>
            </w:r>
            <w:permEnd w:id="2018320845"/>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2E1C5A">
        <w:trPr>
          <w:trHeight w:val="850"/>
        </w:trPr>
        <w:tc>
          <w:tcPr>
            <w:tcW w:w="9242" w:type="dxa"/>
          </w:tcPr>
          <w:p w:rsidR="0011166D" w:rsidRPr="0011166D" w:rsidRDefault="00857283" w:rsidP="005D1E63">
            <w:pPr>
              <w:keepNext/>
              <w:rPr>
                <w:rFonts w:ascii="Arial" w:hAnsi="Arial" w:cs="Arial"/>
              </w:rPr>
            </w:pPr>
            <w:permStart w:id="1861250658" w:edGrp="everyone"/>
            <w:r>
              <w:rPr>
                <w:rFonts w:ascii="Arial" w:hAnsi="Arial" w:cs="Arial"/>
              </w:rPr>
              <w:t>The supervisor should deliver the findings of an audit or inspection to the workgroup soon after the inspection or audit has occurred. The supervisor should also convey to the wider workgroup any feedback received individually</w:t>
            </w:r>
            <w:permEnd w:id="1861250658"/>
          </w:p>
        </w:tc>
      </w:tr>
      <w:tr w:rsidR="0011166D" w:rsidRPr="0011166D" w:rsidTr="002E1C5A">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2E1C5A">
        <w:trPr>
          <w:trHeight w:val="850"/>
        </w:trPr>
        <w:tc>
          <w:tcPr>
            <w:tcW w:w="9242" w:type="dxa"/>
          </w:tcPr>
          <w:p w:rsidR="0011166D" w:rsidRPr="0011166D" w:rsidRDefault="00857283" w:rsidP="0011166D">
            <w:pPr>
              <w:rPr>
                <w:rFonts w:ascii="Arial" w:hAnsi="Arial" w:cs="Arial"/>
              </w:rPr>
            </w:pPr>
            <w:permStart w:id="1548895682" w:edGrp="everyone"/>
            <w:r>
              <w:rPr>
                <w:rFonts w:ascii="Arial" w:hAnsi="Arial" w:cs="Arial"/>
              </w:rPr>
              <w:t xml:space="preserve">A limitation could be that no record keeping is kept in the form of useful data for incidents. With useful data trends can be observed which can lead to identifying and eliminating/reducing root causes of common injuries. </w:t>
            </w:r>
            <w:permEnd w:id="1548895682"/>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2090730385" w:edGrp="everyone"/>
        <w:tc>
          <w:tcPr>
            <w:tcW w:w="6015" w:type="dxa"/>
          </w:tcPr>
          <w:p w:rsidR="001F22AC" w:rsidRPr="001F22AC" w:rsidRDefault="002E1C5A"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090730385"/>
            <w:r w:rsidR="001F22AC" w:rsidRPr="001F22AC">
              <w:rPr>
                <w:rFonts w:ascii="Arial" w:hAnsi="Arial" w:cs="Arial"/>
              </w:rPr>
              <w:t xml:space="preserve"> Satisfactory </w:t>
            </w:r>
            <w:r w:rsidR="001F22AC" w:rsidRPr="001F22AC">
              <w:rPr>
                <w:rFonts w:ascii="Arial" w:hAnsi="Arial" w:cs="Arial"/>
              </w:rPr>
              <w:tab/>
            </w:r>
          </w:p>
          <w:p w:rsidR="001F22AC" w:rsidRPr="001F22AC" w:rsidRDefault="002E1C5A"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Content>
                <w:permStart w:id="1643150583" w:edGrp="everyone"/>
                <w:r w:rsidR="001F22AC" w:rsidRPr="001F22AC">
                  <w:rPr>
                    <w:rFonts w:ascii="Segoe UI Symbol" w:hAnsi="Segoe UI Symbol" w:cs="Segoe UI Symbol"/>
                  </w:rPr>
                  <w:t>☐</w:t>
                </w:r>
                <w:permEnd w:id="1643150583"/>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347110071" w:edGrp="everyone"/>
            <w:permEnd w:id="347110071"/>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2E1C5A">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2E1C5A">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2E1C5A">
        <w:trPr>
          <w:trHeight w:val="850"/>
        </w:trPr>
        <w:tc>
          <w:tcPr>
            <w:tcW w:w="9242" w:type="dxa"/>
          </w:tcPr>
          <w:p w:rsidR="00BA547F" w:rsidRPr="00BA547F" w:rsidRDefault="008756D1" w:rsidP="005D1E63">
            <w:pPr>
              <w:keepNext/>
              <w:rPr>
                <w:rFonts w:ascii="Arial" w:hAnsi="Arial" w:cs="Arial"/>
              </w:rPr>
            </w:pPr>
            <w:permStart w:id="545217245" w:edGrp="everyone"/>
            <w:r>
              <w:rPr>
                <w:rFonts w:ascii="Arial" w:hAnsi="Arial" w:cs="Arial"/>
              </w:rPr>
              <w:t xml:space="preserve">The workgroup supervisor would </w:t>
            </w:r>
            <w:r w:rsidR="005553AF">
              <w:rPr>
                <w:rFonts w:ascii="Arial" w:hAnsi="Arial" w:cs="Arial"/>
              </w:rPr>
              <w:t>check compliance to current legislation and keep track of any changes, which need to be updated in the policy/plan.</w:t>
            </w:r>
            <w:permEnd w:id="545217245"/>
          </w:p>
        </w:tc>
      </w:tr>
      <w:tr w:rsidR="00BA547F" w:rsidRPr="00BA547F" w:rsidTr="002E1C5A">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2E1C5A">
        <w:trPr>
          <w:trHeight w:val="850"/>
        </w:trPr>
        <w:tc>
          <w:tcPr>
            <w:tcW w:w="9242" w:type="dxa"/>
          </w:tcPr>
          <w:p w:rsidR="00BA547F" w:rsidRPr="00BA547F" w:rsidRDefault="005553AF" w:rsidP="005D1E63">
            <w:pPr>
              <w:keepNext/>
              <w:rPr>
                <w:rFonts w:ascii="Arial" w:hAnsi="Arial" w:cs="Arial"/>
              </w:rPr>
            </w:pPr>
            <w:permStart w:id="1069963027" w:edGrp="everyone"/>
            <w:r>
              <w:rPr>
                <w:rFonts w:ascii="Arial" w:hAnsi="Arial" w:cs="Arial"/>
              </w:rPr>
              <w:t>The workgroup supervisor would be required to explain the review and improvement process to those within the workgroup.</w:t>
            </w:r>
            <w:permEnd w:id="1069963027"/>
          </w:p>
        </w:tc>
      </w:tr>
      <w:tr w:rsidR="00BA547F" w:rsidRPr="00BA547F" w:rsidTr="002E1C5A">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2E1C5A">
        <w:trPr>
          <w:trHeight w:val="850"/>
        </w:trPr>
        <w:tc>
          <w:tcPr>
            <w:tcW w:w="9242" w:type="dxa"/>
          </w:tcPr>
          <w:p w:rsidR="00BA547F" w:rsidRDefault="00933731" w:rsidP="00BA547F">
            <w:pPr>
              <w:rPr>
                <w:rFonts w:ascii="Arial" w:hAnsi="Arial" w:cs="Arial"/>
              </w:rPr>
            </w:pPr>
            <w:permStart w:id="1994937625" w:edGrp="everyone"/>
            <w:r>
              <w:rPr>
                <w:rFonts w:ascii="Arial" w:hAnsi="Arial" w:cs="Arial"/>
              </w:rPr>
              <w:t xml:space="preserve">Expert advice may be necessary to assess and </w:t>
            </w:r>
            <w:r w:rsidR="00B77B49">
              <w:rPr>
                <w:rFonts w:ascii="Arial" w:hAnsi="Arial" w:cs="Arial"/>
              </w:rPr>
              <w:t xml:space="preserve">advise on compliance of systems/policies to current legislation. These experts would come in the form of consultants and legal experts. </w:t>
            </w:r>
          </w:p>
          <w:p w:rsidR="00BA547F" w:rsidRDefault="00BA547F" w:rsidP="00BA547F">
            <w:pPr>
              <w:rPr>
                <w:rFonts w:ascii="Arial" w:hAnsi="Arial" w:cs="Arial"/>
              </w:rPr>
            </w:pPr>
          </w:p>
          <w:p w:rsidR="00BA547F" w:rsidRPr="00BA547F" w:rsidRDefault="00B77B49" w:rsidP="00BA547F">
            <w:pPr>
              <w:rPr>
                <w:rFonts w:ascii="Arial" w:hAnsi="Arial" w:cs="Arial"/>
              </w:rPr>
            </w:pPr>
            <w:r>
              <w:rPr>
                <w:rFonts w:ascii="Arial" w:hAnsi="Arial" w:cs="Arial"/>
              </w:rPr>
              <w:t>Any changes would need to be communicated to the workforce with an explanation as to why they have been made.</w:t>
            </w:r>
            <w:permEnd w:id="1994937625"/>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2E1C5A">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2E1C5A">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2E1C5A">
        <w:trPr>
          <w:trHeight w:val="850"/>
        </w:trPr>
        <w:tc>
          <w:tcPr>
            <w:tcW w:w="9242" w:type="dxa"/>
          </w:tcPr>
          <w:p w:rsidR="00BB3915" w:rsidRPr="00BB3915" w:rsidRDefault="00BE7370" w:rsidP="005D1E63">
            <w:pPr>
              <w:keepNext/>
              <w:rPr>
                <w:rFonts w:ascii="Arial" w:hAnsi="Arial" w:cs="Arial"/>
              </w:rPr>
            </w:pPr>
            <w:permStart w:id="818480569" w:edGrp="everyone"/>
            <w:r>
              <w:rPr>
                <w:rFonts w:ascii="Arial" w:hAnsi="Arial" w:cs="Arial"/>
              </w:rPr>
              <w:t xml:space="preserve">The workgroup supervisor would check </w:t>
            </w:r>
            <w:r w:rsidR="00DC0EDE">
              <w:rPr>
                <w:rFonts w:ascii="Arial" w:hAnsi="Arial" w:cs="Arial"/>
              </w:rPr>
              <w:t xml:space="preserve">the investigation process falls within </w:t>
            </w:r>
            <w:r>
              <w:rPr>
                <w:rFonts w:ascii="Arial" w:hAnsi="Arial" w:cs="Arial"/>
              </w:rPr>
              <w:t xml:space="preserve">current legislation </w:t>
            </w:r>
            <w:r w:rsidR="00DC0EDE">
              <w:rPr>
                <w:rFonts w:ascii="Arial" w:hAnsi="Arial" w:cs="Arial"/>
              </w:rPr>
              <w:t xml:space="preserve">requirements </w:t>
            </w:r>
            <w:r>
              <w:rPr>
                <w:rFonts w:ascii="Arial" w:hAnsi="Arial" w:cs="Arial"/>
              </w:rPr>
              <w:t>and keep track of any changes, which need to be updated in the policy/plan.</w:t>
            </w:r>
            <w:permEnd w:id="818480569"/>
          </w:p>
        </w:tc>
      </w:tr>
      <w:tr w:rsidR="00BB3915" w:rsidRPr="00BB3915" w:rsidTr="002E1C5A">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2E1C5A">
        <w:trPr>
          <w:trHeight w:val="850"/>
        </w:trPr>
        <w:tc>
          <w:tcPr>
            <w:tcW w:w="9242" w:type="dxa"/>
          </w:tcPr>
          <w:p w:rsidR="00BB3915" w:rsidRPr="00BB3915" w:rsidRDefault="00DC0EDE" w:rsidP="005D1E63">
            <w:pPr>
              <w:keepNext/>
              <w:rPr>
                <w:rFonts w:ascii="Arial" w:hAnsi="Arial" w:cs="Arial"/>
              </w:rPr>
            </w:pPr>
            <w:permStart w:id="1734498322" w:edGrp="everyone"/>
            <w:r>
              <w:rPr>
                <w:rFonts w:ascii="Arial" w:hAnsi="Arial" w:cs="Arial"/>
              </w:rPr>
              <w:t>The workgroup supervisor would be required to explain the review and improvement process to those within the workgroup.</w:t>
            </w:r>
            <w:permEnd w:id="1734498322"/>
          </w:p>
        </w:tc>
      </w:tr>
      <w:tr w:rsidR="00BB3915" w:rsidRPr="00BB3915" w:rsidTr="002E1C5A">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2E1C5A">
        <w:trPr>
          <w:trHeight w:val="850"/>
        </w:trPr>
        <w:tc>
          <w:tcPr>
            <w:tcW w:w="9242" w:type="dxa"/>
          </w:tcPr>
          <w:p w:rsidR="00DC0EDE" w:rsidRDefault="00DC0EDE" w:rsidP="00DC0EDE">
            <w:pPr>
              <w:rPr>
                <w:rFonts w:ascii="Arial" w:hAnsi="Arial" w:cs="Arial"/>
              </w:rPr>
            </w:pPr>
            <w:permStart w:id="871522721" w:edGrp="everyone"/>
            <w:r>
              <w:rPr>
                <w:rFonts w:ascii="Arial" w:hAnsi="Arial" w:cs="Arial"/>
              </w:rPr>
              <w:t xml:space="preserve">Expert advice may be necessary to assess and advise on </w:t>
            </w:r>
            <w:r w:rsidR="00D74444">
              <w:rPr>
                <w:rFonts w:ascii="Arial" w:hAnsi="Arial" w:cs="Arial"/>
              </w:rPr>
              <w:t>incident investigation procedured</w:t>
            </w:r>
            <w:r>
              <w:rPr>
                <w:rFonts w:ascii="Arial" w:hAnsi="Arial" w:cs="Arial"/>
              </w:rPr>
              <w:t xml:space="preserve"> to current legislation. These experts would come in the form of consultants and legal experts. </w:t>
            </w:r>
          </w:p>
          <w:p w:rsidR="00DC0EDE" w:rsidRDefault="00DC0EDE" w:rsidP="00DC0EDE">
            <w:pPr>
              <w:rPr>
                <w:rFonts w:ascii="Arial" w:hAnsi="Arial" w:cs="Arial"/>
              </w:rPr>
            </w:pPr>
            <w:bookmarkStart w:id="0" w:name="_GoBack"/>
            <w:bookmarkEnd w:id="0"/>
          </w:p>
          <w:p w:rsidR="00BB3915" w:rsidRPr="00BB3915" w:rsidRDefault="00DC0EDE" w:rsidP="00BB3915">
            <w:pPr>
              <w:rPr>
                <w:rFonts w:ascii="Arial" w:hAnsi="Arial" w:cs="Arial"/>
              </w:rPr>
            </w:pPr>
            <w:r>
              <w:rPr>
                <w:rFonts w:ascii="Arial" w:hAnsi="Arial" w:cs="Arial"/>
              </w:rPr>
              <w:t>Any changes would need to be communicated to the workforce with an explanation as to why they have been made</w:t>
            </w:r>
            <w:permEnd w:id="871522721"/>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215876871" w:edGrp="everyone"/>
        <w:tc>
          <w:tcPr>
            <w:tcW w:w="6015" w:type="dxa"/>
          </w:tcPr>
          <w:p w:rsidR="001F22AC" w:rsidRPr="001F22AC" w:rsidRDefault="002E1C5A"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Content>
                <w:r w:rsidR="001F22AC" w:rsidRPr="001F22AC">
                  <w:rPr>
                    <w:rFonts w:ascii="Segoe UI Symbol" w:hAnsi="Segoe UI Symbol" w:cs="Segoe UI Symbol"/>
                  </w:rPr>
                  <w:t>☐</w:t>
                </w:r>
              </w:sdtContent>
            </w:sdt>
            <w:permEnd w:id="215876871"/>
            <w:r w:rsidR="001F22AC" w:rsidRPr="001F22AC">
              <w:rPr>
                <w:rFonts w:ascii="Arial" w:hAnsi="Arial" w:cs="Arial"/>
              </w:rPr>
              <w:t xml:space="preserve"> Satisfactory </w:t>
            </w:r>
            <w:r w:rsidR="001F22AC" w:rsidRPr="001F22AC">
              <w:rPr>
                <w:rFonts w:ascii="Arial" w:hAnsi="Arial" w:cs="Arial"/>
              </w:rPr>
              <w:tab/>
            </w:r>
          </w:p>
          <w:p w:rsidR="001F22AC" w:rsidRPr="001F22AC" w:rsidRDefault="002E1C5A"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Content>
                <w:permStart w:id="2060985532" w:edGrp="everyone"/>
                <w:r w:rsidR="001F22AC" w:rsidRPr="001F22AC">
                  <w:rPr>
                    <w:rFonts w:ascii="Segoe UI Symbol" w:hAnsi="Segoe UI Symbol" w:cs="Segoe UI Symbol"/>
                  </w:rPr>
                  <w:t>☐</w:t>
                </w:r>
                <w:permEnd w:id="2060985532"/>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71664481" w:edGrp="everyone"/>
            <w:permEnd w:id="1071664481"/>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2E1C5A"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710559271" w:edGrp="everyone"/>
                <w:r w:rsidR="003E380C">
                  <w:rPr>
                    <w:rFonts w:ascii="MS Gothic" w:eastAsia="MS Gothic" w:hAnsi="MS Gothic" w:cs="Arial" w:hint="eastAsia"/>
                    <w:sz w:val="28"/>
                    <w:szCs w:val="28"/>
                  </w:rPr>
                  <w:t>☒</w:t>
                </w:r>
                <w:permEnd w:id="171055927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2E1C5A"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255531366" w:edGrp="everyone"/>
                <w:r w:rsidR="003E380C">
                  <w:rPr>
                    <w:rFonts w:ascii="MS Gothic" w:eastAsia="MS Gothic" w:hAnsi="MS Gothic" w:cs="Arial" w:hint="eastAsia"/>
                    <w:sz w:val="28"/>
                    <w:szCs w:val="28"/>
                  </w:rPr>
                  <w:t>☒</w:t>
                </w:r>
                <w:permEnd w:id="25553136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2E1C5A"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04289919" w:edGrp="everyone"/>
                <w:r w:rsidR="003E380C">
                  <w:rPr>
                    <w:rFonts w:ascii="MS Gothic" w:eastAsia="MS Gothic" w:hAnsi="MS Gothic" w:cs="Arial" w:hint="eastAsia"/>
                    <w:sz w:val="28"/>
                    <w:szCs w:val="28"/>
                  </w:rPr>
                  <w:t>☒</w:t>
                </w:r>
                <w:permEnd w:id="10428991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2E1C5A"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971268580" w:edGrp="everyone"/>
                <w:r w:rsidR="003E380C">
                  <w:rPr>
                    <w:rFonts w:ascii="MS Gothic" w:eastAsia="MS Gothic" w:hAnsi="MS Gothic" w:cs="Arial" w:hint="eastAsia"/>
                    <w:sz w:val="28"/>
                    <w:szCs w:val="28"/>
                  </w:rPr>
                  <w:t>☒</w:t>
                </w:r>
                <w:permEnd w:id="197126858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38873526" w:edGrp="everyone"/>
                <w:r w:rsidR="001F22AC">
                  <w:rPr>
                    <w:rFonts w:ascii="MS Gothic" w:eastAsia="MS Gothic" w:hAnsi="MS Gothic" w:cs="Arial" w:hint="eastAsia"/>
                    <w:sz w:val="40"/>
                    <w:szCs w:val="40"/>
                  </w:rPr>
                  <w:t>☐</w:t>
                </w:r>
                <w:permEnd w:id="738873526"/>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2E1C5A"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Content>
                <w:permStart w:id="836442167" w:edGrp="everyone"/>
                <w:r w:rsidR="001F22AC">
                  <w:rPr>
                    <w:rFonts w:ascii="MS Gothic" w:eastAsia="MS Gothic" w:hAnsi="MS Gothic" w:cs="Arial" w:hint="eastAsia"/>
                    <w:sz w:val="28"/>
                    <w:szCs w:val="28"/>
                  </w:rPr>
                  <w:t>☐</w:t>
                </w:r>
                <w:permEnd w:id="83644216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2E1C5A"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Content>
                <w:permStart w:id="1249591795" w:edGrp="everyone"/>
                <w:r w:rsidR="003E380C">
                  <w:rPr>
                    <w:rFonts w:ascii="MS Gothic" w:eastAsia="MS Gothic" w:hAnsi="MS Gothic" w:cs="Arial" w:hint="eastAsia"/>
                    <w:sz w:val="28"/>
                    <w:szCs w:val="28"/>
                  </w:rPr>
                  <w:t>☒</w:t>
                </w:r>
                <w:permEnd w:id="1249591795"/>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Content>
                <w:permStart w:id="223096201" w:edGrp="everyone"/>
                <w:r w:rsidR="001F22AC">
                  <w:rPr>
                    <w:rFonts w:ascii="MS Gothic" w:eastAsia="MS Gothic" w:hAnsi="MS Gothic" w:cs="Arial" w:hint="eastAsia"/>
                    <w:sz w:val="40"/>
                    <w:szCs w:val="40"/>
                  </w:rPr>
                  <w:t>☐</w:t>
                </w:r>
                <w:permEnd w:id="223096201"/>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2E1C5A"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Content>
                <w:permStart w:id="422008354" w:edGrp="everyone"/>
                <w:r w:rsidR="003E380C">
                  <w:rPr>
                    <w:rFonts w:ascii="MS Gothic" w:eastAsia="MS Gothic" w:hAnsi="MS Gothic" w:cs="Arial" w:hint="eastAsia"/>
                    <w:sz w:val="28"/>
                    <w:szCs w:val="28"/>
                  </w:rPr>
                  <w:t>☒</w:t>
                </w:r>
                <w:permEnd w:id="42200835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2E1C5A"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Content>
                <w:permStart w:id="1718297047" w:edGrp="everyone"/>
                <w:r w:rsidR="001F22AC">
                  <w:rPr>
                    <w:rFonts w:ascii="MS Gothic" w:eastAsia="MS Gothic" w:hAnsi="MS Gothic" w:cs="Arial" w:hint="eastAsia"/>
                    <w:sz w:val="28"/>
                    <w:szCs w:val="28"/>
                  </w:rPr>
                  <w:t>☐</w:t>
                </w:r>
                <w:permEnd w:id="1718297047"/>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Content>
                <w:permStart w:id="711726755" w:edGrp="everyone"/>
                <w:r w:rsidR="001F22AC">
                  <w:rPr>
                    <w:rFonts w:ascii="MS Gothic" w:eastAsia="MS Gothic" w:hAnsi="MS Gothic" w:cs="Arial" w:hint="eastAsia"/>
                    <w:sz w:val="40"/>
                    <w:szCs w:val="40"/>
                  </w:rPr>
                  <w:t>☐</w:t>
                </w:r>
                <w:permEnd w:id="711726755"/>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2E1C5A"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Content>
                <w:permStart w:id="1382759870" w:edGrp="everyone"/>
                <w:r w:rsidR="003E380C">
                  <w:rPr>
                    <w:rFonts w:ascii="MS Gothic" w:eastAsia="MS Gothic" w:hAnsi="MS Gothic" w:cs="Arial" w:hint="eastAsia"/>
                    <w:sz w:val="28"/>
                    <w:szCs w:val="28"/>
                  </w:rPr>
                  <w:t>☒</w:t>
                </w:r>
                <w:permEnd w:id="138275987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2E1C5A"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Content>
                <w:permStart w:id="1775521996" w:edGrp="everyone"/>
                <w:r w:rsidR="001F22AC">
                  <w:rPr>
                    <w:rFonts w:ascii="MS Gothic" w:eastAsia="MS Gothic" w:hAnsi="MS Gothic" w:cs="Arial" w:hint="eastAsia"/>
                    <w:sz w:val="28"/>
                    <w:szCs w:val="28"/>
                  </w:rPr>
                  <w:t>☐</w:t>
                </w:r>
                <w:permEnd w:id="177552199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2E1C5A"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Content>
                <w:permStart w:id="1702979139" w:edGrp="everyone"/>
                <w:r w:rsidR="003E380C">
                  <w:rPr>
                    <w:rFonts w:ascii="MS Gothic" w:eastAsia="MS Gothic" w:hAnsi="MS Gothic" w:cs="Arial" w:hint="eastAsia"/>
                    <w:sz w:val="28"/>
                    <w:szCs w:val="28"/>
                  </w:rPr>
                  <w:t>☒</w:t>
                </w:r>
                <w:permEnd w:id="170297913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2E1C5A"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Content>
                <w:permStart w:id="2117361773" w:edGrp="everyone"/>
                <w:r w:rsidR="003E380C">
                  <w:rPr>
                    <w:rFonts w:ascii="MS Gothic" w:eastAsia="MS Gothic" w:hAnsi="MS Gothic" w:cs="Arial" w:hint="eastAsia"/>
                    <w:sz w:val="28"/>
                    <w:szCs w:val="28"/>
                  </w:rPr>
                  <w:t>☒</w:t>
                </w:r>
                <w:permEnd w:id="211736177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Content>
                <w:permStart w:id="268392270" w:edGrp="everyone"/>
                <w:r w:rsidR="001F22AC">
                  <w:rPr>
                    <w:rFonts w:ascii="MS Gothic" w:eastAsia="MS Gothic" w:hAnsi="MS Gothic" w:cs="Arial" w:hint="eastAsia"/>
                    <w:sz w:val="40"/>
                    <w:szCs w:val="40"/>
                  </w:rPr>
                  <w:t>☐</w:t>
                </w:r>
                <w:permEnd w:id="268392270"/>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2E1C5A"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Content>
                <w:permStart w:id="437417345" w:edGrp="everyone"/>
                <w:r w:rsidR="003E380C">
                  <w:rPr>
                    <w:rFonts w:ascii="MS Gothic" w:eastAsia="MS Gothic" w:hAnsi="MS Gothic" w:cs="Arial" w:hint="eastAsia"/>
                    <w:sz w:val="28"/>
                    <w:szCs w:val="28"/>
                  </w:rPr>
                  <w:t>☒</w:t>
                </w:r>
                <w:permEnd w:id="43741734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2E1C5A"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Content>
                <w:permStart w:id="102453386" w:edGrp="everyone"/>
                <w:r w:rsidR="003E380C">
                  <w:rPr>
                    <w:rFonts w:ascii="MS Gothic" w:eastAsia="MS Gothic" w:hAnsi="MS Gothic" w:cs="Arial" w:hint="eastAsia"/>
                    <w:sz w:val="28"/>
                    <w:szCs w:val="28"/>
                  </w:rPr>
                  <w:t>☒</w:t>
                </w:r>
                <w:permEnd w:id="10245338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2E1C5A"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Content>
                <w:permStart w:id="914706521" w:edGrp="everyone"/>
                <w:r w:rsidR="003E380C">
                  <w:rPr>
                    <w:rFonts w:ascii="MS Gothic" w:eastAsia="MS Gothic" w:hAnsi="MS Gothic" w:cs="Arial" w:hint="eastAsia"/>
                    <w:sz w:val="28"/>
                    <w:szCs w:val="28"/>
                  </w:rPr>
                  <w:t>☒</w:t>
                </w:r>
                <w:permEnd w:id="91470652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2E1C5A"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Content>
                <w:permStart w:id="611020711" w:edGrp="everyone"/>
                <w:r w:rsidR="003E380C">
                  <w:rPr>
                    <w:rFonts w:ascii="MS Gothic" w:eastAsia="MS Gothic" w:hAnsi="MS Gothic" w:cs="Arial" w:hint="eastAsia"/>
                    <w:sz w:val="28"/>
                    <w:szCs w:val="28"/>
                  </w:rPr>
                  <w:t>☒</w:t>
                </w:r>
                <w:permEnd w:id="61102071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Content>
                <w:permStart w:id="1806446974" w:edGrp="everyone"/>
                <w:r w:rsidR="001F22AC">
                  <w:rPr>
                    <w:rFonts w:ascii="MS Gothic" w:eastAsia="MS Gothic" w:hAnsi="MS Gothic" w:cs="Arial" w:hint="eastAsia"/>
                    <w:sz w:val="40"/>
                    <w:szCs w:val="40"/>
                  </w:rPr>
                  <w:t>☐</w:t>
                </w:r>
                <w:permEnd w:id="1806446974"/>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2E1C5A"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18203403" w:edGrp="everyone"/>
                <w:r w:rsidR="001F22AC" w:rsidRPr="001F22AC">
                  <w:rPr>
                    <w:rFonts w:ascii="Segoe UI Symbol" w:hAnsi="Segoe UI Symbol" w:cs="Segoe UI Symbol"/>
                  </w:rPr>
                  <w:t>☐</w:t>
                </w:r>
                <w:permEnd w:id="2018203403"/>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2E1C5A"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59863256" w:edGrp="everyone"/>
                <w:r w:rsidR="001F22AC" w:rsidRPr="001F22AC">
                  <w:rPr>
                    <w:rFonts w:ascii="Segoe UI Symbol" w:hAnsi="Segoe UI Symbol" w:cs="Segoe UI Symbol"/>
                  </w:rPr>
                  <w:t>☐</w:t>
                </w:r>
                <w:permEnd w:id="1759863256"/>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590832933" w:edGrp="everyone"/>
            <w:permEnd w:id="1590832933"/>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Content>
                <w:permStart w:id="291142624" w:edGrp="everyone"/>
                <w:r w:rsidR="001F22AC">
                  <w:rPr>
                    <w:rFonts w:ascii="MS Gothic" w:eastAsia="MS Gothic" w:hAnsi="MS Gothic" w:cs="Arial" w:hint="eastAsia"/>
                    <w:sz w:val="40"/>
                    <w:szCs w:val="40"/>
                  </w:rPr>
                  <w:t>☐</w:t>
                </w:r>
                <w:permEnd w:id="291142624"/>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923756648" w:edGrp="everyone"/>
                <w:r w:rsidR="001F22AC">
                  <w:rPr>
                    <w:rFonts w:ascii="MS Gothic" w:eastAsia="MS Gothic" w:hAnsi="MS Gothic" w:cs="Arial" w:hint="eastAsia"/>
                    <w:sz w:val="40"/>
                    <w:szCs w:val="40"/>
                  </w:rPr>
                  <w:t>☐</w:t>
                </w:r>
                <w:permEnd w:id="923756648"/>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Content>
                <w:permStart w:id="745944842" w:edGrp="everyone"/>
                <w:r w:rsidR="001F22AC">
                  <w:rPr>
                    <w:rFonts w:ascii="MS Gothic" w:eastAsia="MS Gothic" w:hAnsi="MS Gothic" w:cs="Arial" w:hint="eastAsia"/>
                    <w:sz w:val="40"/>
                    <w:szCs w:val="40"/>
                  </w:rPr>
                  <w:t>☐</w:t>
                </w:r>
                <w:permEnd w:id="74594484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2E1C5A"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Content>
                <w:permStart w:id="53610599" w:edGrp="everyone"/>
                <w:r w:rsidR="001F22AC">
                  <w:rPr>
                    <w:rFonts w:ascii="MS Gothic" w:eastAsia="MS Gothic" w:hAnsi="MS Gothic" w:cs="Arial" w:hint="eastAsia"/>
                    <w:sz w:val="40"/>
                    <w:szCs w:val="40"/>
                  </w:rPr>
                  <w:t>☐</w:t>
                </w:r>
                <w:permEnd w:id="53610599"/>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560752737" w:edGrp="everyone"/>
            <w:permEnd w:id="560752737"/>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211053121" w:edGrp="everyone"/>
        <w:tc>
          <w:tcPr>
            <w:tcW w:w="5462" w:type="dxa"/>
            <w:gridSpan w:val="2"/>
            <w:vAlign w:val="center"/>
          </w:tcPr>
          <w:p w:rsidR="001F22AC" w:rsidRPr="00C1373D" w:rsidRDefault="002E1C5A"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1F22AC" w:rsidRPr="00C1373D">
                  <w:rPr>
                    <w:rFonts w:ascii="Segoe UI Symbol" w:hAnsi="Segoe UI Symbol" w:cs="Segoe UI Symbol"/>
                  </w:rPr>
                  <w:t>☐</w:t>
                </w:r>
              </w:sdtContent>
            </w:sdt>
            <w:permEnd w:id="211053121"/>
            <w:r w:rsidR="001F22AC">
              <w:rPr>
                <w:rFonts w:ascii="Arial" w:hAnsi="Arial" w:cs="Arial"/>
              </w:rPr>
              <w:t xml:space="preserve"> Trainer/Assessor</w:t>
            </w:r>
            <w:r w:rsidR="001F22AC" w:rsidRPr="00C1373D">
              <w:rPr>
                <w:rFonts w:ascii="Arial" w:hAnsi="Arial" w:cs="Arial"/>
              </w:rPr>
              <w:tab/>
            </w:r>
          </w:p>
          <w:p w:rsidR="001F22AC" w:rsidRPr="00C1373D" w:rsidRDefault="002E1C5A"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956253102" w:edGrp="everyone"/>
                <w:r w:rsidR="001F22AC" w:rsidRPr="00C1373D">
                  <w:rPr>
                    <w:rFonts w:ascii="Segoe UI Symbol" w:hAnsi="Segoe UI Symbol" w:cs="Segoe UI Symbol"/>
                  </w:rPr>
                  <w:t>☐</w:t>
                </w:r>
                <w:permEnd w:id="1956253102"/>
              </w:sdtContent>
            </w:sdt>
            <w:r w:rsidR="001F22AC" w:rsidRPr="00C1373D">
              <w:rPr>
                <w:rFonts w:ascii="Arial" w:hAnsi="Arial" w:cs="Arial"/>
              </w:rPr>
              <w:t xml:space="preserve"> </w:t>
            </w:r>
            <w:r w:rsidR="001F22AC">
              <w:rPr>
                <w:rFonts w:ascii="Arial" w:hAnsi="Arial" w:cs="Arial"/>
              </w:rPr>
              <w:t xml:space="preserve">Other (specify): </w:t>
            </w:r>
            <w:permStart w:id="1976445410" w:edGrp="everyone"/>
            <w:permEnd w:id="1976445410"/>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1139422883" w:edGrp="everyone"/>
            <w:permEnd w:id="1139422883"/>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993862369" w:edGrp="everyone"/>
            <w:permEnd w:id="993862369"/>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1859396836"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59396836"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606245681"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1606245681"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583424396" w:edGrp="everyone"/>
            <w:permEnd w:id="583424396"/>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2E1C5A">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2E1C5A"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616844660" w:edGrp="everyone"/>
                <w:r w:rsidR="001F22AC" w:rsidRPr="001F22AC">
                  <w:rPr>
                    <w:rFonts w:ascii="Segoe UI Symbol" w:hAnsi="Segoe UI Symbol" w:cs="Segoe UI Symbol"/>
                  </w:rPr>
                  <w:t>☐</w:t>
                </w:r>
                <w:permEnd w:id="1616844660"/>
              </w:sdtContent>
            </w:sdt>
            <w:r w:rsidR="001F22AC" w:rsidRPr="001F22AC">
              <w:rPr>
                <w:rFonts w:ascii="Arial" w:hAnsi="Arial" w:cs="Arial"/>
              </w:rPr>
              <w:t xml:space="preserve"> Satisfactory </w:t>
            </w:r>
          </w:p>
          <w:p w:rsidR="001F22AC" w:rsidRPr="001F22AC" w:rsidRDefault="002E1C5A"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548560375" w:edGrp="everyone"/>
                <w:r w:rsidR="001F22AC" w:rsidRPr="001F22AC">
                  <w:rPr>
                    <w:rFonts w:ascii="Segoe UI Symbol" w:hAnsi="Segoe UI Symbol" w:cs="Segoe UI Symbol"/>
                  </w:rPr>
                  <w:t>☐</w:t>
                </w:r>
                <w:permEnd w:id="548560375"/>
              </w:sdtContent>
            </w:sdt>
            <w:r w:rsidR="001F22AC" w:rsidRPr="001F22AC">
              <w:rPr>
                <w:rFonts w:ascii="Arial" w:hAnsi="Arial" w:cs="Arial"/>
              </w:rPr>
              <w:t xml:space="preserve"> Not satisfactory</w:t>
            </w:r>
          </w:p>
        </w:tc>
      </w:tr>
      <w:tr w:rsidR="001F22AC" w:rsidRPr="001F22AC" w:rsidTr="002E1C5A">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44618238" w:edGrp="everyone"/>
            <w:permEnd w:id="1344618238"/>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4599" w:rsidRDefault="00464599" w:rsidP="00DE3764">
      <w:pPr>
        <w:spacing w:after="0" w:line="240" w:lineRule="auto"/>
      </w:pPr>
      <w:r>
        <w:separator/>
      </w:r>
    </w:p>
  </w:endnote>
  <w:endnote w:type="continuationSeparator" w:id="0">
    <w:p w:rsidR="00464599" w:rsidRDefault="0046459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F5398E" w:rsidRDefault="00524BDA" w:rsidP="002E1C5A">
    <w:pPr>
      <w:pBdr>
        <w:top w:val="single" w:sz="4" w:space="1" w:color="auto"/>
      </w:pBdr>
      <w:rPr>
        <w:rFonts w:cs="Arial"/>
        <w:b/>
        <w:sz w:val="16"/>
        <w:szCs w:val="16"/>
      </w:rPr>
    </w:pPr>
  </w:p>
  <w:p w:rsidR="00524BDA" w:rsidRPr="00F5398E" w:rsidRDefault="00524BDA" w:rsidP="002E1C5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382227" w:rsidRDefault="00524BDA" w:rsidP="002E1C5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AD433D" w:rsidRDefault="00524BDA" w:rsidP="001F22AC">
    <w:pPr>
      <w:pBdr>
        <w:top w:val="single" w:sz="4" w:space="0" w:color="auto"/>
      </w:pBdr>
      <w:tabs>
        <w:tab w:val="right" w:pos="9639"/>
      </w:tabs>
      <w:rPr>
        <w:rFonts w:cs="Arial"/>
        <w:b/>
        <w:sz w:val="2"/>
        <w:szCs w:val="16"/>
      </w:rPr>
    </w:pPr>
  </w:p>
  <w:p w:rsidR="00524BDA" w:rsidRPr="001F22AC" w:rsidRDefault="00524BDA"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Content>
        <w:sdt>
          <w:sdtPr>
            <w:rPr>
              <w:rFonts w:cs="Arial"/>
              <w:b/>
              <w:sz w:val="16"/>
              <w:szCs w:val="16"/>
            </w:rPr>
            <w:id w:val="-125862306"/>
            <w:docPartObj>
              <w:docPartGallery w:val="Page Numbers (Top of Page)"/>
              <w:docPartUnique/>
            </w:docPartObj>
          </w:sdtPr>
          <w:sdtContent>
            <w:r w:rsidRPr="001F22AC">
              <w:rPr>
                <w:rFonts w:cs="Arial"/>
                <w:b/>
                <w:sz w:val="16"/>
                <w:szCs w:val="16"/>
              </w:rPr>
              <w:t xml:space="preserve">Page </w:t>
            </w:r>
            <w:r w:rsidRPr="001F22AC">
              <w:rPr>
                <w:rFonts w:cs="Arial"/>
                <w:b/>
                <w:bCs/>
                <w:sz w:val="16"/>
                <w:szCs w:val="16"/>
              </w:rPr>
              <w:fldChar w:fldCharType="begin"/>
            </w:r>
            <w:r w:rsidRPr="001F22AC">
              <w:rPr>
                <w:rFonts w:cs="Arial"/>
                <w:b/>
                <w:bCs/>
                <w:sz w:val="16"/>
                <w:szCs w:val="16"/>
              </w:rPr>
              <w:instrText xml:space="preserve"> PAGE </w:instrText>
            </w:r>
            <w:r w:rsidRPr="001F22AC">
              <w:rPr>
                <w:rFonts w:cs="Arial"/>
                <w:b/>
                <w:bCs/>
                <w:sz w:val="16"/>
                <w:szCs w:val="16"/>
              </w:rPr>
              <w:fldChar w:fldCharType="separate"/>
            </w:r>
            <w:r w:rsidR="00D74444">
              <w:rPr>
                <w:rFonts w:cs="Arial"/>
                <w:b/>
                <w:bCs/>
                <w:noProof/>
                <w:sz w:val="16"/>
                <w:szCs w:val="16"/>
              </w:rPr>
              <w:t>14</w:t>
            </w:r>
            <w:r w:rsidRPr="001F22AC">
              <w:rPr>
                <w:rFonts w:cs="Arial"/>
                <w:b/>
                <w:sz w:val="16"/>
                <w:szCs w:val="16"/>
              </w:rPr>
              <w:fldChar w:fldCharType="end"/>
            </w:r>
            <w:r w:rsidRPr="001F22AC">
              <w:rPr>
                <w:rFonts w:cs="Arial"/>
                <w:b/>
                <w:sz w:val="16"/>
                <w:szCs w:val="16"/>
              </w:rPr>
              <w:t xml:space="preserve"> of </w:t>
            </w:r>
            <w:r w:rsidRPr="001F22AC">
              <w:rPr>
                <w:rFonts w:cs="Arial"/>
                <w:b/>
                <w:bCs/>
                <w:sz w:val="16"/>
                <w:szCs w:val="16"/>
              </w:rPr>
              <w:fldChar w:fldCharType="begin"/>
            </w:r>
            <w:r w:rsidRPr="001F22AC">
              <w:rPr>
                <w:rFonts w:cs="Arial"/>
                <w:b/>
                <w:bCs/>
                <w:sz w:val="16"/>
                <w:szCs w:val="16"/>
              </w:rPr>
              <w:instrText xml:space="preserve"> NUMPAGES  </w:instrText>
            </w:r>
            <w:r w:rsidRPr="001F22AC">
              <w:rPr>
                <w:rFonts w:cs="Arial"/>
                <w:b/>
                <w:bCs/>
                <w:sz w:val="16"/>
                <w:szCs w:val="16"/>
              </w:rPr>
              <w:fldChar w:fldCharType="separate"/>
            </w:r>
            <w:r w:rsidR="00D74444">
              <w:rPr>
                <w:rFonts w:cs="Arial"/>
                <w:b/>
                <w:bCs/>
                <w:noProof/>
                <w:sz w:val="16"/>
                <w:szCs w:val="16"/>
              </w:rPr>
              <w:t>15</w:t>
            </w:r>
            <w:r w:rsidRPr="001F22AC">
              <w:rPr>
                <w:rFonts w:cs="Arial"/>
                <w:b/>
                <w:sz w:val="16"/>
                <w:szCs w:val="16"/>
              </w:rPr>
              <w:fldChar w:fldCharType="end"/>
            </w:r>
          </w:sdtContent>
        </w:sdt>
      </w:sdtContent>
    </w:sdt>
    <w:r>
      <w:rPr>
        <w:rFonts w:cs="Arial"/>
        <w:b/>
        <w:sz w:val="16"/>
        <w:szCs w:val="16"/>
      </w:rPr>
      <w:ptab w:relativeTo="margin" w:alignment="right" w:leader="none"/>
    </w:r>
    <w:r w:rsidRPr="00FE304D">
      <w:rPr>
        <w:rFonts w:asciiTheme="minorHAnsi" w:eastAsiaTheme="minorHAnsi" w:hAnsiTheme="minorHAnsi" w:cs="Arial"/>
        <w:b/>
        <w:sz w:val="16"/>
        <w:szCs w:val="16"/>
      </w:rPr>
      <w:t xml:space="preserve"> </w:t>
    </w:r>
    <w:r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AD433D" w:rsidRDefault="00524BDA" w:rsidP="00336D39">
    <w:pPr>
      <w:pBdr>
        <w:top w:val="single" w:sz="4" w:space="0" w:color="auto"/>
      </w:pBdr>
      <w:tabs>
        <w:tab w:val="right" w:pos="9639"/>
      </w:tabs>
      <w:rPr>
        <w:rFonts w:cs="Arial"/>
        <w:b/>
        <w:sz w:val="2"/>
        <w:szCs w:val="16"/>
      </w:rPr>
    </w:pPr>
  </w:p>
  <w:p w:rsidR="00524BDA" w:rsidRPr="00336D39" w:rsidRDefault="00524BDA"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D74444">
              <w:rPr>
                <w:rFonts w:cs="Arial"/>
                <w:b/>
                <w:bCs/>
                <w:noProof/>
                <w:sz w:val="16"/>
                <w:szCs w:val="16"/>
              </w:rPr>
              <w:t>15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D74444">
              <w:rPr>
                <w:rFonts w:cs="Arial"/>
                <w:b/>
                <w:bCs/>
                <w:noProof/>
                <w:sz w:val="16"/>
                <w:szCs w:val="16"/>
              </w:rPr>
              <w:t>15</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4599" w:rsidRDefault="00464599" w:rsidP="00DE3764">
      <w:pPr>
        <w:spacing w:after="0" w:line="240" w:lineRule="auto"/>
      </w:pPr>
      <w:r>
        <w:separator/>
      </w:r>
    </w:p>
  </w:footnote>
  <w:footnote w:type="continuationSeparator" w:id="0">
    <w:p w:rsidR="00464599" w:rsidRDefault="0046459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F5398E" w:rsidRDefault="00524BDA" w:rsidP="002E1C5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BSBWHS405</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management systems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24BDA" w:rsidRPr="00F5398E" w:rsidRDefault="00524BDA" w:rsidP="002E1C5A">
    <w:pPr>
      <w:pBdr>
        <w:bottom w:val="single" w:sz="4" w:space="1" w:color="auto"/>
      </w:pBdr>
      <w:tabs>
        <w:tab w:val="right" w:pos="9072"/>
      </w:tabs>
      <w:rPr>
        <w:rFonts w:cs="Arial"/>
        <w:b/>
        <w:sz w:val="16"/>
        <w:szCs w:val="16"/>
      </w:rPr>
    </w:pPr>
  </w:p>
  <w:p w:rsidR="00524BDA" w:rsidRDefault="00524B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Pr="001F22AC" w:rsidRDefault="00524BDA"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524BDA" w:rsidRDefault="00524BDA"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BDA" w:rsidRDefault="00524BDA"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1F22AC">
          <w:rPr>
            <w:rFonts w:ascii="Arial" w:hAnsi="Arial" w:cs="Arial"/>
            <w:b/>
            <w:sz w:val="16"/>
            <w:szCs w:val="16"/>
          </w:rPr>
          <w:t>Contribute to implementing and maintaining WHS management systems</w:t>
        </w:r>
      </w:sdtContent>
    </w:sdt>
  </w:p>
  <w:p w:rsidR="00524BDA" w:rsidRDefault="00524BDA"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6E4567"/>
    <w:multiLevelType w:val="hybridMultilevel"/>
    <w:tmpl w:val="A1B8833A"/>
    <w:lvl w:ilvl="0" w:tplc="7B841860">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6E2C65"/>
    <w:multiLevelType w:val="hybridMultilevel"/>
    <w:tmpl w:val="9A8ED8E6"/>
    <w:lvl w:ilvl="0" w:tplc="AD5C4B34">
      <w:start w:val="30"/>
      <w:numFmt w:val="bullet"/>
      <w:lvlText w:val="-"/>
      <w:lvlJc w:val="left"/>
      <w:pPr>
        <w:ind w:left="660" w:hanging="360"/>
      </w:pPr>
      <w:rPr>
        <w:rFonts w:ascii="Arial" w:eastAsiaTheme="minorHAnsi" w:hAnsi="Arial" w:cs="Arial" w:hint="default"/>
      </w:rPr>
    </w:lvl>
    <w:lvl w:ilvl="1" w:tplc="0C090003" w:tentative="1">
      <w:start w:val="1"/>
      <w:numFmt w:val="bullet"/>
      <w:lvlText w:val="o"/>
      <w:lvlJc w:val="left"/>
      <w:pPr>
        <w:ind w:left="1380" w:hanging="360"/>
      </w:pPr>
      <w:rPr>
        <w:rFonts w:ascii="Courier New" w:hAnsi="Courier New" w:cs="Courier New" w:hint="default"/>
      </w:rPr>
    </w:lvl>
    <w:lvl w:ilvl="2" w:tplc="0C090005" w:tentative="1">
      <w:start w:val="1"/>
      <w:numFmt w:val="bullet"/>
      <w:lvlText w:val=""/>
      <w:lvlJc w:val="left"/>
      <w:pPr>
        <w:ind w:left="2100" w:hanging="360"/>
      </w:pPr>
      <w:rPr>
        <w:rFonts w:ascii="Wingdings" w:hAnsi="Wingdings" w:hint="default"/>
      </w:rPr>
    </w:lvl>
    <w:lvl w:ilvl="3" w:tplc="0C090001" w:tentative="1">
      <w:start w:val="1"/>
      <w:numFmt w:val="bullet"/>
      <w:lvlText w:val=""/>
      <w:lvlJc w:val="left"/>
      <w:pPr>
        <w:ind w:left="2820" w:hanging="360"/>
      </w:pPr>
      <w:rPr>
        <w:rFonts w:ascii="Symbol" w:hAnsi="Symbol" w:hint="default"/>
      </w:rPr>
    </w:lvl>
    <w:lvl w:ilvl="4" w:tplc="0C090003" w:tentative="1">
      <w:start w:val="1"/>
      <w:numFmt w:val="bullet"/>
      <w:lvlText w:val="o"/>
      <w:lvlJc w:val="left"/>
      <w:pPr>
        <w:ind w:left="3540" w:hanging="360"/>
      </w:pPr>
      <w:rPr>
        <w:rFonts w:ascii="Courier New" w:hAnsi="Courier New" w:cs="Courier New" w:hint="default"/>
      </w:rPr>
    </w:lvl>
    <w:lvl w:ilvl="5" w:tplc="0C090005" w:tentative="1">
      <w:start w:val="1"/>
      <w:numFmt w:val="bullet"/>
      <w:lvlText w:val=""/>
      <w:lvlJc w:val="left"/>
      <w:pPr>
        <w:ind w:left="4260" w:hanging="360"/>
      </w:pPr>
      <w:rPr>
        <w:rFonts w:ascii="Wingdings" w:hAnsi="Wingdings" w:hint="default"/>
      </w:rPr>
    </w:lvl>
    <w:lvl w:ilvl="6" w:tplc="0C090001" w:tentative="1">
      <w:start w:val="1"/>
      <w:numFmt w:val="bullet"/>
      <w:lvlText w:val=""/>
      <w:lvlJc w:val="left"/>
      <w:pPr>
        <w:ind w:left="4980" w:hanging="360"/>
      </w:pPr>
      <w:rPr>
        <w:rFonts w:ascii="Symbol" w:hAnsi="Symbol" w:hint="default"/>
      </w:rPr>
    </w:lvl>
    <w:lvl w:ilvl="7" w:tplc="0C090003" w:tentative="1">
      <w:start w:val="1"/>
      <w:numFmt w:val="bullet"/>
      <w:lvlText w:val="o"/>
      <w:lvlJc w:val="left"/>
      <w:pPr>
        <w:ind w:left="5700" w:hanging="360"/>
      </w:pPr>
      <w:rPr>
        <w:rFonts w:ascii="Courier New" w:hAnsi="Courier New" w:cs="Courier New" w:hint="default"/>
      </w:rPr>
    </w:lvl>
    <w:lvl w:ilvl="8" w:tplc="0C090005" w:tentative="1">
      <w:start w:val="1"/>
      <w:numFmt w:val="bullet"/>
      <w:lvlText w:val=""/>
      <w:lvlJc w:val="left"/>
      <w:pPr>
        <w:ind w:left="6420" w:hanging="360"/>
      </w:pPr>
      <w:rPr>
        <w:rFonts w:ascii="Wingdings" w:hAnsi="Wingdings" w:hint="default"/>
      </w:rPr>
    </w:lvl>
  </w:abstractNum>
  <w:abstractNum w:abstractNumId="19"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5C7B42"/>
    <w:multiLevelType w:val="hybridMultilevel"/>
    <w:tmpl w:val="41E8BE7A"/>
    <w:lvl w:ilvl="0" w:tplc="9AAC55F0">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D8C128E"/>
    <w:multiLevelType w:val="hybridMultilevel"/>
    <w:tmpl w:val="9C02761E"/>
    <w:lvl w:ilvl="0" w:tplc="7D2A335C">
      <w:start w:val="30"/>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2FE0413"/>
    <w:multiLevelType w:val="hybridMultilevel"/>
    <w:tmpl w:val="C9622852"/>
    <w:lvl w:ilvl="0" w:tplc="B8E24252">
      <w:start w:val="30"/>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FAE0FBC"/>
    <w:multiLevelType w:val="hybridMultilevel"/>
    <w:tmpl w:val="06BC9986"/>
    <w:lvl w:ilvl="0" w:tplc="28E2F51E">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16"/>
  </w:num>
  <w:num w:numId="4">
    <w:abstractNumId w:val="39"/>
  </w:num>
  <w:num w:numId="5">
    <w:abstractNumId w:val="7"/>
  </w:num>
  <w:num w:numId="6">
    <w:abstractNumId w:val="12"/>
  </w:num>
  <w:num w:numId="7">
    <w:abstractNumId w:val="5"/>
  </w:num>
  <w:num w:numId="8">
    <w:abstractNumId w:val="22"/>
  </w:num>
  <w:num w:numId="9">
    <w:abstractNumId w:val="36"/>
  </w:num>
  <w:num w:numId="10">
    <w:abstractNumId w:val="13"/>
  </w:num>
  <w:num w:numId="11">
    <w:abstractNumId w:val="30"/>
  </w:num>
  <w:num w:numId="12">
    <w:abstractNumId w:val="9"/>
  </w:num>
  <w:num w:numId="13">
    <w:abstractNumId w:val="3"/>
  </w:num>
  <w:num w:numId="14">
    <w:abstractNumId w:val="28"/>
  </w:num>
  <w:num w:numId="15">
    <w:abstractNumId w:val="37"/>
  </w:num>
  <w:num w:numId="16">
    <w:abstractNumId w:val="31"/>
  </w:num>
  <w:num w:numId="17">
    <w:abstractNumId w:val="38"/>
  </w:num>
  <w:num w:numId="18">
    <w:abstractNumId w:val="15"/>
  </w:num>
  <w:num w:numId="19">
    <w:abstractNumId w:val="1"/>
  </w:num>
  <w:num w:numId="20">
    <w:abstractNumId w:val="33"/>
  </w:num>
  <w:num w:numId="21">
    <w:abstractNumId w:val="34"/>
  </w:num>
  <w:num w:numId="22">
    <w:abstractNumId w:val="40"/>
  </w:num>
  <w:num w:numId="23">
    <w:abstractNumId w:val="27"/>
  </w:num>
  <w:num w:numId="24">
    <w:abstractNumId w:val="17"/>
  </w:num>
  <w:num w:numId="25">
    <w:abstractNumId w:val="11"/>
  </w:num>
  <w:num w:numId="26">
    <w:abstractNumId w:val="35"/>
  </w:num>
  <w:num w:numId="27">
    <w:abstractNumId w:val="23"/>
  </w:num>
  <w:num w:numId="28">
    <w:abstractNumId w:val="24"/>
  </w:num>
  <w:num w:numId="29">
    <w:abstractNumId w:val="14"/>
  </w:num>
  <w:num w:numId="30">
    <w:abstractNumId w:val="26"/>
  </w:num>
  <w:num w:numId="31">
    <w:abstractNumId w:val="6"/>
  </w:num>
  <w:num w:numId="32">
    <w:abstractNumId w:val="0"/>
  </w:num>
  <w:num w:numId="33">
    <w:abstractNumId w:val="2"/>
  </w:num>
  <w:num w:numId="34">
    <w:abstractNumId w:val="21"/>
  </w:num>
  <w:num w:numId="35">
    <w:abstractNumId w:val="8"/>
  </w:num>
  <w:num w:numId="36">
    <w:abstractNumId w:val="19"/>
  </w:num>
  <w:num w:numId="37">
    <w:abstractNumId w:val="10"/>
  </w:num>
  <w:num w:numId="38">
    <w:abstractNumId w:val="41"/>
  </w:num>
  <w:num w:numId="39">
    <w:abstractNumId w:val="20"/>
  </w:num>
  <w:num w:numId="40">
    <w:abstractNumId w:val="29"/>
  </w:num>
  <w:num w:numId="41">
    <w:abstractNumId w:val="18"/>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D81"/>
    <w:rsid w:val="00025431"/>
    <w:rsid w:val="0005655D"/>
    <w:rsid w:val="00063191"/>
    <w:rsid w:val="0007794D"/>
    <w:rsid w:val="0008525C"/>
    <w:rsid w:val="0008559B"/>
    <w:rsid w:val="00086506"/>
    <w:rsid w:val="000A422C"/>
    <w:rsid w:val="000A5DDD"/>
    <w:rsid w:val="000A6F1B"/>
    <w:rsid w:val="000B0EBB"/>
    <w:rsid w:val="000B5FA2"/>
    <w:rsid w:val="000E1675"/>
    <w:rsid w:val="000E4A38"/>
    <w:rsid w:val="00105B3E"/>
    <w:rsid w:val="0011166D"/>
    <w:rsid w:val="001421A2"/>
    <w:rsid w:val="001609C3"/>
    <w:rsid w:val="0016375D"/>
    <w:rsid w:val="001772F4"/>
    <w:rsid w:val="00181825"/>
    <w:rsid w:val="001856B8"/>
    <w:rsid w:val="001914C0"/>
    <w:rsid w:val="001A425F"/>
    <w:rsid w:val="001B15BB"/>
    <w:rsid w:val="001C11B1"/>
    <w:rsid w:val="001F22AC"/>
    <w:rsid w:val="001F4FCD"/>
    <w:rsid w:val="002100E6"/>
    <w:rsid w:val="00245478"/>
    <w:rsid w:val="00246A2E"/>
    <w:rsid w:val="00265260"/>
    <w:rsid w:val="00271489"/>
    <w:rsid w:val="002E0C17"/>
    <w:rsid w:val="002E1C5A"/>
    <w:rsid w:val="00300A0E"/>
    <w:rsid w:val="00310774"/>
    <w:rsid w:val="00333758"/>
    <w:rsid w:val="00335CCA"/>
    <w:rsid w:val="00336D39"/>
    <w:rsid w:val="0035687A"/>
    <w:rsid w:val="00392511"/>
    <w:rsid w:val="00393864"/>
    <w:rsid w:val="003A7F47"/>
    <w:rsid w:val="003B107C"/>
    <w:rsid w:val="003B5DA4"/>
    <w:rsid w:val="003D5C5D"/>
    <w:rsid w:val="003E380C"/>
    <w:rsid w:val="0041053A"/>
    <w:rsid w:val="0041199E"/>
    <w:rsid w:val="00416CE2"/>
    <w:rsid w:val="00430DA9"/>
    <w:rsid w:val="0045316B"/>
    <w:rsid w:val="0046274F"/>
    <w:rsid w:val="0046343F"/>
    <w:rsid w:val="00464599"/>
    <w:rsid w:val="004A41CD"/>
    <w:rsid w:val="004D4829"/>
    <w:rsid w:val="004D7990"/>
    <w:rsid w:val="004E3B34"/>
    <w:rsid w:val="00524BDA"/>
    <w:rsid w:val="0052697A"/>
    <w:rsid w:val="00544917"/>
    <w:rsid w:val="00550EE9"/>
    <w:rsid w:val="005553AF"/>
    <w:rsid w:val="00557A62"/>
    <w:rsid w:val="005A11C4"/>
    <w:rsid w:val="005A6D09"/>
    <w:rsid w:val="005D1E63"/>
    <w:rsid w:val="005D59E1"/>
    <w:rsid w:val="005E4533"/>
    <w:rsid w:val="005E4774"/>
    <w:rsid w:val="006328C9"/>
    <w:rsid w:val="006502CE"/>
    <w:rsid w:val="00651F92"/>
    <w:rsid w:val="006538CC"/>
    <w:rsid w:val="00664B26"/>
    <w:rsid w:val="0067194E"/>
    <w:rsid w:val="00676202"/>
    <w:rsid w:val="00691A31"/>
    <w:rsid w:val="006A42E1"/>
    <w:rsid w:val="006B089A"/>
    <w:rsid w:val="006C134B"/>
    <w:rsid w:val="006C40AC"/>
    <w:rsid w:val="006F23B5"/>
    <w:rsid w:val="006F58F3"/>
    <w:rsid w:val="006F6FB6"/>
    <w:rsid w:val="0070487B"/>
    <w:rsid w:val="0073355C"/>
    <w:rsid w:val="00761896"/>
    <w:rsid w:val="00772A4C"/>
    <w:rsid w:val="007876BF"/>
    <w:rsid w:val="00792373"/>
    <w:rsid w:val="007E0A0E"/>
    <w:rsid w:val="007F3DA5"/>
    <w:rsid w:val="007F4843"/>
    <w:rsid w:val="008173BF"/>
    <w:rsid w:val="00824A76"/>
    <w:rsid w:val="00825662"/>
    <w:rsid w:val="008350BF"/>
    <w:rsid w:val="0084135E"/>
    <w:rsid w:val="00844FF6"/>
    <w:rsid w:val="00857283"/>
    <w:rsid w:val="008756D1"/>
    <w:rsid w:val="00876CC1"/>
    <w:rsid w:val="008A1811"/>
    <w:rsid w:val="008B6DBD"/>
    <w:rsid w:val="009117BF"/>
    <w:rsid w:val="00924632"/>
    <w:rsid w:val="00933731"/>
    <w:rsid w:val="00942DBA"/>
    <w:rsid w:val="00946742"/>
    <w:rsid w:val="009610EB"/>
    <w:rsid w:val="00963640"/>
    <w:rsid w:val="00966D1C"/>
    <w:rsid w:val="00970BDB"/>
    <w:rsid w:val="009A0D5D"/>
    <w:rsid w:val="009A768E"/>
    <w:rsid w:val="009B4AB8"/>
    <w:rsid w:val="009C151C"/>
    <w:rsid w:val="009C1C0A"/>
    <w:rsid w:val="009C3547"/>
    <w:rsid w:val="009E3E36"/>
    <w:rsid w:val="009F139E"/>
    <w:rsid w:val="00A178A6"/>
    <w:rsid w:val="00A32E02"/>
    <w:rsid w:val="00A61033"/>
    <w:rsid w:val="00A775B9"/>
    <w:rsid w:val="00AC0193"/>
    <w:rsid w:val="00AC5CD9"/>
    <w:rsid w:val="00AD433D"/>
    <w:rsid w:val="00AE6429"/>
    <w:rsid w:val="00AF295D"/>
    <w:rsid w:val="00B067B9"/>
    <w:rsid w:val="00B20F8E"/>
    <w:rsid w:val="00B217F3"/>
    <w:rsid w:val="00B351E5"/>
    <w:rsid w:val="00B741A2"/>
    <w:rsid w:val="00B77B49"/>
    <w:rsid w:val="00B82B67"/>
    <w:rsid w:val="00B92105"/>
    <w:rsid w:val="00BA547F"/>
    <w:rsid w:val="00BB3915"/>
    <w:rsid w:val="00BE7370"/>
    <w:rsid w:val="00C12B02"/>
    <w:rsid w:val="00C26C04"/>
    <w:rsid w:val="00C361A0"/>
    <w:rsid w:val="00C4354A"/>
    <w:rsid w:val="00C56033"/>
    <w:rsid w:val="00C606DD"/>
    <w:rsid w:val="00C8100D"/>
    <w:rsid w:val="00CB5C51"/>
    <w:rsid w:val="00CC228B"/>
    <w:rsid w:val="00CC325F"/>
    <w:rsid w:val="00CD7B67"/>
    <w:rsid w:val="00D04AE2"/>
    <w:rsid w:val="00D30870"/>
    <w:rsid w:val="00D371EC"/>
    <w:rsid w:val="00D40468"/>
    <w:rsid w:val="00D43752"/>
    <w:rsid w:val="00D74444"/>
    <w:rsid w:val="00DC0EDE"/>
    <w:rsid w:val="00DE3019"/>
    <w:rsid w:val="00DE3764"/>
    <w:rsid w:val="00DF1334"/>
    <w:rsid w:val="00DF24C9"/>
    <w:rsid w:val="00DF61E6"/>
    <w:rsid w:val="00E104F9"/>
    <w:rsid w:val="00E22602"/>
    <w:rsid w:val="00E50E32"/>
    <w:rsid w:val="00E62C89"/>
    <w:rsid w:val="00E71450"/>
    <w:rsid w:val="00E87727"/>
    <w:rsid w:val="00EA421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5F7DF"/>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18232F"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12C"/>
    <w:rsid w:val="0018232F"/>
    <w:rsid w:val="003A65AD"/>
    <w:rsid w:val="00465E85"/>
    <w:rsid w:val="00473646"/>
    <w:rsid w:val="004827F9"/>
    <w:rsid w:val="007A1E22"/>
    <w:rsid w:val="00836D90"/>
    <w:rsid w:val="00C622A9"/>
    <w:rsid w:val="00D21634"/>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15</Pages>
  <Words>2672</Words>
  <Characters>15235</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Angus Leaney</cp:lastModifiedBy>
  <cp:revision>35</cp:revision>
  <cp:lastPrinted>2015-06-26T03:30:00Z</cp:lastPrinted>
  <dcterms:created xsi:type="dcterms:W3CDTF">2018-11-14T04:28:00Z</dcterms:created>
  <dcterms:modified xsi:type="dcterms:W3CDTF">2019-01-17T03:18:00Z</dcterms:modified>
  <cp:category>Workbook</cp:category>
  <cp:contentStatus>v1-2_29/01/2016</cp:contentStatus>
</cp:coreProperties>
</file>