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195EE7" w:rsidRDefault="00D06BE6"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195EE7">
            <w:rPr>
              <w:sz w:val="28"/>
              <w:szCs w:val="28"/>
            </w:rPr>
            <w:t>CPCCBC4010B</w:t>
          </w:r>
        </w:sdtContent>
      </w:sdt>
      <w:r w:rsidR="00E542EA" w:rsidRPr="00195EE7">
        <w:rPr>
          <w:sz w:val="28"/>
          <w:szCs w:val="28"/>
        </w:rPr>
        <w:t xml:space="preserve"> </w:t>
      </w:r>
    </w:p>
    <w:p w:rsidR="00E542EA" w:rsidRPr="00195EE7" w:rsidRDefault="00D06BE6"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195EE7">
            <w:rPr>
              <w:sz w:val="28"/>
              <w:szCs w:val="28"/>
            </w:rPr>
            <w:t>Apply structural principles to residential low rise constructions</w:t>
          </w:r>
        </w:sdtContent>
      </w:sdt>
    </w:p>
    <w:p w:rsidR="00E10631" w:rsidRPr="00195EE7"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Apply structural principles to commercial low rise constructions</w:t>
          </w:r>
        </w:p>
      </w:sdtContent>
    </w:sdt>
    <w:p w:rsidR="00E542EA"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E542EA"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Default="00F44003" w:rsidP="00F44003">
            <w:pPr>
              <w:ind w:right="-24"/>
              <w:jc w:val="center"/>
              <w:rPr>
                <w:rFonts w:ascii="Arial" w:hAnsi="Arial" w:cs="Arial"/>
                <w:b/>
                <w:szCs w:val="24"/>
              </w:rPr>
            </w:pPr>
            <w:r w:rsidRPr="0032118C">
              <w:rPr>
                <w:rFonts w:ascii="Arial" w:hAnsi="Arial" w:cs="Arial"/>
                <w:b/>
                <w:szCs w:val="24"/>
              </w:rPr>
              <w:t>THEORY EXAM INSTRUCTIONS</w:t>
            </w:r>
          </w:p>
          <w:p w:rsidR="00F44003" w:rsidRPr="0032118C" w:rsidRDefault="00F44003" w:rsidP="00F44003">
            <w:pPr>
              <w:ind w:right="-24"/>
              <w:jc w:val="center"/>
              <w:rPr>
                <w:rFonts w:ascii="Arial" w:hAnsi="Arial" w:cs="Arial"/>
                <w:b/>
                <w:szCs w:val="24"/>
              </w:rPr>
            </w:pPr>
          </w:p>
          <w:p w:rsidR="00F44003" w:rsidRPr="0032118C" w:rsidRDefault="00F44003" w:rsidP="00C54AE0">
            <w:pPr>
              <w:pStyle w:val="ListParagraph"/>
              <w:numPr>
                <w:ilvl w:val="0"/>
                <w:numId w:val="1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F44003" w:rsidRPr="0032118C" w:rsidRDefault="00F44003" w:rsidP="00C54AE0">
            <w:pPr>
              <w:pStyle w:val="ListParagraph"/>
              <w:numPr>
                <w:ilvl w:val="1"/>
                <w:numId w:val="12"/>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F44003" w:rsidRPr="0032118C" w:rsidRDefault="00F44003" w:rsidP="00C54AE0">
            <w:pPr>
              <w:pStyle w:val="ListParagraph"/>
              <w:numPr>
                <w:ilvl w:val="0"/>
                <w:numId w:val="1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F44003" w:rsidRDefault="00F44003" w:rsidP="00C54AE0">
            <w:pPr>
              <w:pStyle w:val="ListParagraph"/>
              <w:numPr>
                <w:ilvl w:val="0"/>
                <w:numId w:val="1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F44003" w:rsidRPr="0032118C" w:rsidRDefault="00F44003" w:rsidP="00C54AE0">
            <w:pPr>
              <w:pStyle w:val="ListParagraph"/>
              <w:numPr>
                <w:ilvl w:val="1"/>
                <w:numId w:val="12"/>
              </w:numPr>
              <w:ind w:right="390"/>
              <w:jc w:val="left"/>
              <w:rPr>
                <w:rFonts w:ascii="Arial" w:hAnsi="Arial" w:cs="Arial"/>
                <w:sz w:val="22"/>
                <w:szCs w:val="22"/>
              </w:rPr>
            </w:pPr>
            <w:r>
              <w:rPr>
                <w:rFonts w:ascii="Arial" w:hAnsi="Arial" w:cs="Arial"/>
                <w:sz w:val="22"/>
                <w:szCs w:val="22"/>
              </w:rPr>
              <w:t>Your signature acknowledges that this is your own work.</w:t>
            </w:r>
          </w:p>
          <w:p w:rsidR="00F44003" w:rsidRPr="0032118C" w:rsidRDefault="00F44003" w:rsidP="00C54AE0">
            <w:pPr>
              <w:pStyle w:val="ListParagraph"/>
              <w:numPr>
                <w:ilvl w:val="0"/>
                <w:numId w:val="1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F44003" w:rsidRPr="0032118C" w:rsidRDefault="00F44003" w:rsidP="00C54AE0">
            <w:pPr>
              <w:pStyle w:val="ListParagraph"/>
              <w:numPr>
                <w:ilvl w:val="1"/>
                <w:numId w:val="1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542EA" w:rsidRPr="00923E1E" w:rsidRDefault="00F44003" w:rsidP="00C54AE0">
            <w:pPr>
              <w:pStyle w:val="ListParagraph"/>
              <w:numPr>
                <w:ilvl w:val="1"/>
                <w:numId w:val="1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542EA" w:rsidRPr="00830749"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bookmarkStart w:id="0" w:name="_Ref531082936"/>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92D71" w:rsidRPr="00DD7A44" w:rsidRDefault="00C15A02" w:rsidP="00690BEC">
            <w:pPr>
              <w:ind w:right="-24"/>
              <w:rPr>
                <w:rFonts w:ascii="Arial" w:hAnsi="Arial" w:cs="Arial"/>
                <w:sz w:val="22"/>
                <w:szCs w:val="22"/>
              </w:rPr>
            </w:pPr>
            <w:permStart w:id="0" w:edGrp="everyone"/>
            <w:r>
              <w:rPr>
                <w:rFonts w:ascii="Arial" w:hAnsi="Arial" w:cs="Arial"/>
                <w:sz w:val="22"/>
                <w:szCs w:val="22"/>
              </w:rPr>
              <w:t>Jamie Rodd</w:t>
            </w:r>
            <w:permEnd w:id="0"/>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 w:displacedByCustomXml="prev"/>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permStart w:id="2" w:edGrp="everyone"/>
            <w:permEnd w:id="2"/>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Style w:val="PlaceholderText"/>
                    <w:color w:val="auto"/>
                  </w:rPr>
                  <w:t>Click here to enter a date.</w:t>
                </w:r>
              </w:p>
            </w:tc>
          </w:sdtContent>
        </w:sdt>
      </w:tr>
      <w:permEnd w:id="4"/>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792D71" w:rsidRPr="00DD7A44" w:rsidTr="00690BEC">
        <w:trPr>
          <w:trHeight w:val="217"/>
          <w:jc w:val="center"/>
        </w:trPr>
        <w:tc>
          <w:tcPr>
            <w:tcW w:w="2528"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Satisfactory?</w:t>
            </w:r>
          </w:p>
        </w:tc>
      </w:tr>
      <w:tr w:rsidR="00792D71" w:rsidRPr="00DD7A44" w:rsidTr="00690BEC">
        <w:trPr>
          <w:cantSplit/>
          <w:jc w:val="center"/>
        </w:trPr>
        <w:tc>
          <w:tcPr>
            <w:tcW w:w="2528" w:type="dxa"/>
            <w:vMerge w:val="restart"/>
            <w:vAlign w:val="center"/>
          </w:tcPr>
          <w:p w:rsidR="00792D71" w:rsidRPr="00DD7A44" w:rsidRDefault="00792D71" w:rsidP="00690BEC">
            <w:pPr>
              <w:ind w:right="-24"/>
              <w:jc w:val="center"/>
              <w:rPr>
                <w:rFonts w:ascii="Arial" w:hAnsi="Arial" w:cs="Arial"/>
                <w:sz w:val="22"/>
                <w:szCs w:val="22"/>
              </w:rPr>
            </w:pPr>
            <w:r>
              <w:rPr>
                <w:rFonts w:ascii="Arial" w:hAnsi="Arial" w:cs="Arial"/>
                <w:sz w:val="22"/>
                <w:szCs w:val="22"/>
              </w:rPr>
              <w:t>93</w:t>
            </w:r>
          </w:p>
        </w:tc>
        <w:tc>
          <w:tcPr>
            <w:tcW w:w="2559" w:type="dxa"/>
            <w:vMerge w:val="restart"/>
            <w:vAlign w:val="center"/>
          </w:tcPr>
          <w:p w:rsidR="00792D71" w:rsidRPr="00DD7A44" w:rsidRDefault="00792D71" w:rsidP="00690BEC">
            <w:pPr>
              <w:ind w:right="-24"/>
              <w:jc w:val="center"/>
              <w:rPr>
                <w:rFonts w:ascii="Arial" w:hAnsi="Arial" w:cs="Arial"/>
                <w:sz w:val="22"/>
                <w:szCs w:val="22"/>
              </w:rPr>
            </w:pPr>
            <w:permStart w:id="5" w:edGrp="everyone"/>
            <w:permEnd w:id="5"/>
          </w:p>
        </w:tc>
        <w:tc>
          <w:tcPr>
            <w:tcW w:w="1272"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No</w:t>
            </w:r>
          </w:p>
        </w:tc>
      </w:tr>
      <w:tr w:rsidR="00792D71" w:rsidRPr="00DD7A44" w:rsidTr="00690BEC">
        <w:trPr>
          <w:cantSplit/>
          <w:trHeight w:val="454"/>
          <w:jc w:val="center"/>
        </w:trPr>
        <w:tc>
          <w:tcPr>
            <w:tcW w:w="2528" w:type="dxa"/>
            <w:vMerge/>
            <w:vAlign w:val="center"/>
          </w:tcPr>
          <w:p w:rsidR="00792D71" w:rsidRPr="00DD7A44" w:rsidRDefault="00792D71" w:rsidP="00690BEC">
            <w:pPr>
              <w:ind w:right="-24"/>
              <w:jc w:val="center"/>
              <w:rPr>
                <w:rFonts w:ascii="Arial" w:hAnsi="Arial" w:cs="Arial"/>
                <w:sz w:val="22"/>
                <w:szCs w:val="22"/>
              </w:rPr>
            </w:pPr>
          </w:p>
        </w:tc>
        <w:tc>
          <w:tcPr>
            <w:tcW w:w="2559" w:type="dxa"/>
            <w:vMerge/>
            <w:vAlign w:val="center"/>
          </w:tcPr>
          <w:p w:rsidR="00792D71" w:rsidRPr="00DD7A44" w:rsidRDefault="00792D71" w:rsidP="00690BEC">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792D71" w:rsidRPr="00DD7A44" w:rsidRDefault="00792D71" w:rsidP="00690BEC">
                <w:pPr>
                  <w:jc w:val="center"/>
                  <w:rPr>
                    <w:rFonts w:ascii="Arial" w:hAnsi="Arial" w:cs="Arial"/>
                    <w:sz w:val="44"/>
                    <w:szCs w:val="44"/>
                  </w:rPr>
                </w:pPr>
                <w:r>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792D71" w:rsidRPr="00DD7A44" w:rsidRDefault="00792D71" w:rsidP="00690BEC">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792D71" w:rsidRPr="00DD7A44" w:rsidTr="00690BEC">
        <w:tc>
          <w:tcPr>
            <w:tcW w:w="9016" w:type="dxa"/>
            <w:shd w:val="clear" w:color="auto" w:fill="D9D9D9" w:themeFill="background1" w:themeFillShade="D9"/>
          </w:tcPr>
          <w:p w:rsidR="00792D71" w:rsidRPr="00DD7A44" w:rsidRDefault="00792D71" w:rsidP="00690BEC">
            <w:pPr>
              <w:keepNext/>
              <w:rPr>
                <w:rFonts w:ascii="Arial" w:hAnsi="Arial" w:cs="Arial"/>
                <w:b/>
                <w:caps/>
                <w:szCs w:val="24"/>
              </w:rPr>
            </w:pPr>
            <w:r w:rsidRPr="00DD7A44">
              <w:rPr>
                <w:rFonts w:ascii="Arial" w:hAnsi="Arial" w:cs="Arial"/>
                <w:b/>
                <w:caps/>
                <w:szCs w:val="24"/>
              </w:rPr>
              <w:lastRenderedPageBreak/>
              <w:t>Assessor Comments</w:t>
            </w:r>
          </w:p>
        </w:tc>
      </w:tr>
      <w:tr w:rsidR="00792D71" w:rsidRPr="00DD7A44" w:rsidTr="00690BEC">
        <w:trPr>
          <w:trHeight w:val="13602"/>
        </w:trPr>
        <w:tc>
          <w:tcPr>
            <w:tcW w:w="9016" w:type="dxa"/>
          </w:tcPr>
          <w:p w:rsidR="00792D71" w:rsidRPr="00DD7A44" w:rsidRDefault="00792D71" w:rsidP="00690BEC">
            <w:pPr>
              <w:rPr>
                <w:rFonts w:ascii="Arial" w:hAnsi="Arial" w:cs="Arial"/>
                <w:szCs w:val="24"/>
              </w:rPr>
            </w:pPr>
            <w:permStart w:id="8" w:edGrp="everyone"/>
            <w:permEnd w:id="8"/>
          </w:p>
        </w:tc>
      </w:tr>
    </w:tbl>
    <w:p w:rsidR="00036B77" w:rsidRPr="00830749" w:rsidRDefault="00036B77" w:rsidP="00036B77">
      <w:pPr>
        <w:pStyle w:val="11CSTCPLQuestionBullet"/>
        <w:ind w:left="709" w:hanging="709"/>
      </w:pPr>
      <w:r>
        <w:lastRenderedPageBreak/>
        <w:t xml:space="preserve">What is the most important aspect in the design of buildings? </w:t>
      </w:r>
      <w:r>
        <w:br/>
        <w:t>Tick your response.</w:t>
      </w:r>
      <w:bookmarkEnd w:id="0"/>
    </w:p>
    <w:p w:rsidR="00036B77" w:rsidRPr="00496FEE" w:rsidRDefault="00036B77" w:rsidP="00036B77">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 w:edGrp="everyone" w:displacedByCustomXml="next"/>
        <w:sdt>
          <w:sdtPr>
            <w:rPr>
              <w:rFonts w:ascii="Arial" w:hAnsi="Arial" w:cs="Arial"/>
              <w:sz w:val="44"/>
              <w:szCs w:val="44"/>
            </w:rPr>
            <w:id w:val="42707792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 w:displacedByCustomXml="prev"/>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0"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 w:displacedByCustomXml="prev"/>
        <w:tc>
          <w:tcPr>
            <w:tcW w:w="3514" w:type="pct"/>
            <w:tcBorders>
              <w:top w:val="single" w:sz="12" w:space="0" w:color="auto"/>
              <w:left w:val="single" w:sz="4" w:space="0" w:color="auto"/>
              <w:right w:val="single" w:sz="12" w:space="0" w:color="auto"/>
            </w:tcBorders>
            <w:shd w:val="clear" w:color="auto" w:fill="auto"/>
            <w:vAlign w:val="center"/>
          </w:tcPr>
          <w:p w:rsidR="000F5DD2" w:rsidRDefault="000F5DD2" w:rsidP="000F5DD2">
            <w:pPr>
              <w:jc w:val="center"/>
            </w:pPr>
            <w:r>
              <w:t>Aesthetics</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1" w:edGrp="everyone" w:displacedByCustomXml="next"/>
        <w:sdt>
          <w:sdtPr>
            <w:rPr>
              <w:rFonts w:ascii="Arial" w:hAnsi="Arial" w:cs="Arial"/>
              <w:sz w:val="40"/>
              <w:szCs w:val="44"/>
            </w:rPr>
            <w:id w:val="-1740009831"/>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Cost</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2" w:edGrp="everyone" w:displacedByCustomXml="next"/>
        <w:sdt>
          <w:sdtPr>
            <w:rPr>
              <w:rFonts w:ascii="Arial" w:hAnsi="Arial" w:cs="Arial"/>
              <w:sz w:val="40"/>
              <w:szCs w:val="44"/>
            </w:rPr>
            <w:id w:val="1045565426"/>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Location</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3" w:edGrp="everyone" w:displacedByCustomXml="next"/>
        <w:sdt>
          <w:sdtPr>
            <w:rPr>
              <w:rFonts w:ascii="Arial" w:hAnsi="Arial" w:cs="Arial"/>
              <w:sz w:val="40"/>
              <w:szCs w:val="44"/>
            </w:rPr>
            <w:id w:val="2075085084"/>
          </w:sdtPr>
          <w:sdtContent>
            <w:tc>
              <w:tcPr>
                <w:tcW w:w="541" w:type="pct"/>
                <w:tcBorders>
                  <w:left w:val="single" w:sz="12" w:space="0" w:color="auto"/>
                  <w:right w:val="single" w:sz="4" w:space="0" w:color="auto"/>
                </w:tcBorders>
                <w:shd w:val="clear" w:color="auto" w:fill="auto"/>
                <w:vAlign w:val="center"/>
              </w:tcPr>
              <w:p w:rsidR="000F5DD2" w:rsidRPr="00827129" w:rsidRDefault="000B5DC3" w:rsidP="000F5DD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Stability</w:t>
            </w:r>
          </w:p>
        </w:tc>
        <w:tc>
          <w:tcPr>
            <w:tcW w:w="335" w:type="pct"/>
            <w:tcBorders>
              <w:top w:val="nil"/>
              <w:left w:val="single" w:sz="12" w:space="0" w:color="auto"/>
              <w:bottom w:val="nil"/>
              <w:right w:val="nil"/>
            </w:tcBorders>
          </w:tcPr>
          <w:p w:rsidR="000F5DD2" w:rsidRDefault="000F5DD2" w:rsidP="000F5DD2">
            <w:pPr>
              <w:ind w:left="993" w:hanging="993"/>
            </w:pPr>
          </w:p>
        </w:tc>
      </w:tr>
    </w:tbl>
    <w:p w:rsidR="00036B77" w:rsidRPr="00496FEE" w:rsidRDefault="00036B77" w:rsidP="00036B77">
      <w:pPr>
        <w:rPr>
          <w:rFonts w:ascii="Arial" w:hAnsi="Arial" w:cs="Arial"/>
          <w:sz w:val="20"/>
          <w:szCs w:val="22"/>
        </w:rPr>
      </w:pPr>
    </w:p>
    <w:p w:rsidR="00385766" w:rsidRPr="00496FEE" w:rsidRDefault="00385766" w:rsidP="00385766">
      <w:pPr>
        <w:ind w:right="-24"/>
        <w:rPr>
          <w:rFonts w:ascii="Arial" w:hAnsi="Arial" w:cs="Arial"/>
          <w:sz w:val="20"/>
          <w:szCs w:val="22"/>
        </w:rPr>
      </w:pPr>
    </w:p>
    <w:p w:rsidR="00385766" w:rsidRPr="00830749" w:rsidRDefault="00385766" w:rsidP="00385766">
      <w:pPr>
        <w:pStyle w:val="11CSTCPLQuestionBullet"/>
        <w:ind w:left="709" w:hanging="709"/>
      </w:pPr>
      <w:bookmarkStart w:id="1" w:name="_Ref531083005"/>
      <w:r>
        <w:t>Where can the definitive properties of materials used in the building industry be found? Tick your response.</w:t>
      </w:r>
      <w:bookmarkEnd w:id="1"/>
    </w:p>
    <w:p w:rsidR="00385766" w:rsidRPr="00496FEE" w:rsidRDefault="00385766" w:rsidP="0038576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4" w:edGrp="everyone" w:displacedByCustomXml="next"/>
        <w:sdt>
          <w:sdtPr>
            <w:rPr>
              <w:rFonts w:ascii="Arial" w:hAnsi="Arial" w:cs="Arial"/>
              <w:sz w:val="44"/>
              <w:szCs w:val="44"/>
            </w:rPr>
            <w:id w:val="1906723672"/>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 w:displacedByCustomXml="prev"/>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5" w:edGrp="everyone" w:displacedByCustomXml="next"/>
        <w:sdt>
          <w:sdtPr>
            <w:rPr>
              <w:rFonts w:ascii="Arial" w:hAnsi="Arial" w:cs="Arial"/>
              <w:sz w:val="40"/>
              <w:szCs w:val="44"/>
            </w:rPr>
            <w:id w:val="-1603409545"/>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0B5DC3" w:rsidP="00496FE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Default="00496FEE" w:rsidP="00496FEE">
            <w:pPr>
              <w:jc w:val="center"/>
            </w:pPr>
            <w:r>
              <w:t>Australian Standards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6" w:edGrp="everyone" w:displacedByCustomXml="next"/>
        <w:sdt>
          <w:sdtPr>
            <w:rPr>
              <w:rFonts w:ascii="Arial" w:hAnsi="Arial" w:cs="Arial"/>
              <w:sz w:val="40"/>
              <w:szCs w:val="44"/>
            </w:rPr>
            <w:id w:val="151809168"/>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Building journals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7" w:edGrp="everyone" w:displacedByCustomXml="next"/>
        <w:sdt>
          <w:sdtPr>
            <w:rPr>
              <w:rFonts w:ascii="Arial" w:hAnsi="Arial" w:cs="Arial"/>
              <w:sz w:val="40"/>
              <w:szCs w:val="44"/>
            </w:rPr>
            <w:id w:val="-69581457"/>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Practical learning on the job</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8" w:edGrp="everyone" w:displacedByCustomXml="next"/>
        <w:sdt>
          <w:sdtPr>
            <w:rPr>
              <w:rFonts w:ascii="Arial" w:hAnsi="Arial" w:cs="Arial"/>
              <w:sz w:val="40"/>
              <w:szCs w:val="44"/>
            </w:rPr>
            <w:id w:val="1708218323"/>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Textbooks on building</w:t>
            </w:r>
          </w:p>
        </w:tc>
        <w:tc>
          <w:tcPr>
            <w:tcW w:w="335" w:type="pct"/>
            <w:tcBorders>
              <w:top w:val="nil"/>
              <w:left w:val="single" w:sz="12" w:space="0" w:color="auto"/>
              <w:bottom w:val="nil"/>
              <w:right w:val="nil"/>
            </w:tcBorders>
          </w:tcPr>
          <w:p w:rsidR="00496FEE" w:rsidRDefault="00496FEE" w:rsidP="00496FEE">
            <w:pPr>
              <w:ind w:left="993" w:hanging="993"/>
            </w:pPr>
          </w:p>
        </w:tc>
      </w:tr>
    </w:tbl>
    <w:p w:rsidR="00385766" w:rsidRPr="00496FEE" w:rsidRDefault="00385766" w:rsidP="00385766">
      <w:pPr>
        <w:rPr>
          <w:rFonts w:ascii="Arial" w:hAnsi="Arial" w:cs="Arial"/>
          <w:sz w:val="20"/>
          <w:szCs w:val="22"/>
        </w:rPr>
      </w:pPr>
    </w:p>
    <w:p w:rsidR="004514B9" w:rsidRPr="00496FEE"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2" w:name="_Ref427229923"/>
      <w:r>
        <w:rPr>
          <w:rFonts w:eastAsiaTheme="minorEastAsia"/>
          <w:kern w:val="24"/>
        </w:rPr>
        <w:t>Which industry professional would you contact for structural advice? Tick your response</w:t>
      </w:r>
      <w:r>
        <w:t>.</w:t>
      </w:r>
      <w:bookmarkEnd w:id="2"/>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9" w:edGrp="everyone" w:displacedByCustomXml="next"/>
        <w:sdt>
          <w:sdtPr>
            <w:rPr>
              <w:rFonts w:ascii="Arial" w:hAnsi="Arial" w:cs="Arial"/>
              <w:sz w:val="44"/>
              <w:szCs w:val="44"/>
            </w:rPr>
            <w:id w:val="181120432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0" w:edGrp="everyone" w:displacedByCustomXml="next"/>
        <w:sdt>
          <w:sdtPr>
            <w:rPr>
              <w:rFonts w:ascii="Arial" w:hAnsi="Arial" w:cs="Arial"/>
              <w:sz w:val="40"/>
              <w:szCs w:val="44"/>
            </w:rPr>
            <w:id w:val="-229226535"/>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Architect</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1" w:edGrp="everyone" w:displacedByCustomXml="next"/>
        <w:sdt>
          <w:sdtPr>
            <w:rPr>
              <w:rFonts w:ascii="Arial" w:hAnsi="Arial" w:cs="Arial"/>
              <w:sz w:val="40"/>
              <w:szCs w:val="44"/>
            </w:rPr>
            <w:id w:val="-191380388"/>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2" w:edGrp="everyone" w:displacedByCustomXml="next"/>
        <w:sdt>
          <w:sdtPr>
            <w:rPr>
              <w:rFonts w:ascii="Arial" w:hAnsi="Arial" w:cs="Arial"/>
              <w:sz w:val="40"/>
              <w:szCs w:val="44"/>
            </w:rPr>
            <w:id w:val="-975676547"/>
          </w:sdtPr>
          <w:sdtContent>
            <w:tc>
              <w:tcPr>
                <w:tcW w:w="541" w:type="pct"/>
                <w:tcBorders>
                  <w:left w:val="single" w:sz="12" w:space="0" w:color="auto"/>
                  <w:right w:val="single" w:sz="4" w:space="0" w:color="auto"/>
                </w:tcBorders>
                <w:shd w:val="clear" w:color="auto" w:fill="auto"/>
                <w:vAlign w:val="center"/>
              </w:tcPr>
              <w:p w:rsidR="00496FEE" w:rsidRPr="00827129" w:rsidRDefault="000B5DC3" w:rsidP="00496FE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Engineer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3" w:edGrp="everyone" w:displacedByCustomXml="next"/>
        <w:sdt>
          <w:sdtPr>
            <w:rPr>
              <w:rFonts w:ascii="Arial" w:hAnsi="Arial" w:cs="Arial"/>
              <w:sz w:val="40"/>
              <w:szCs w:val="44"/>
            </w:rPr>
            <w:id w:val="-326138997"/>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496FEE" w:rsidRDefault="004514B9" w:rsidP="004514B9">
      <w:pPr>
        <w:rPr>
          <w:rFonts w:ascii="Arial" w:hAnsi="Arial" w:cs="Arial"/>
          <w:sz w:val="20"/>
          <w:szCs w:val="22"/>
        </w:rPr>
      </w:pPr>
    </w:p>
    <w:p w:rsidR="004514B9" w:rsidRPr="00496FEE" w:rsidRDefault="004514B9" w:rsidP="004514B9">
      <w:pPr>
        <w:jc w:val="left"/>
        <w:rPr>
          <w:rFonts w:ascii="Arial" w:hAnsi="Arial" w:cs="Arial"/>
          <w:sz w:val="18"/>
        </w:rPr>
      </w:pPr>
    </w:p>
    <w:p w:rsidR="004514B9" w:rsidRPr="00830749" w:rsidRDefault="004514B9" w:rsidP="004514B9">
      <w:pPr>
        <w:pStyle w:val="11CSTCPLQuestionBullet"/>
        <w:ind w:left="709" w:hanging="709"/>
      </w:pPr>
      <w:bookmarkStart w:id="3" w:name="_Ref531353369"/>
      <w:r>
        <w:t>Which industry professional would you contact</w:t>
      </w:r>
      <w:r w:rsidR="00161F19">
        <w:t xml:space="preserve"> for the preparation of working drawings? </w:t>
      </w:r>
      <w:r>
        <w:t>Tick your response.</w:t>
      </w:r>
      <w:bookmarkEnd w:id="3"/>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4" w:edGrp="everyone" w:displacedByCustomXml="next"/>
        <w:sdt>
          <w:sdtPr>
            <w:rPr>
              <w:rFonts w:ascii="Arial" w:hAnsi="Arial" w:cs="Arial"/>
              <w:sz w:val="44"/>
              <w:szCs w:val="44"/>
            </w:rPr>
            <w:id w:val="-132628340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5" w:edGrp="everyone" w:displacedByCustomXml="next"/>
        <w:sdt>
          <w:sdtPr>
            <w:rPr>
              <w:rFonts w:ascii="Arial" w:hAnsi="Arial" w:cs="Arial"/>
              <w:sz w:val="40"/>
              <w:szCs w:val="44"/>
            </w:rPr>
            <w:id w:val="-1447463372"/>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Building surveyor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6" w:edGrp="everyone" w:displacedByCustomXml="next"/>
        <w:sdt>
          <w:sdtPr>
            <w:rPr>
              <w:rFonts w:ascii="Arial" w:hAnsi="Arial" w:cs="Arial"/>
              <w:sz w:val="40"/>
              <w:szCs w:val="44"/>
            </w:rPr>
            <w:id w:val="1056427925"/>
          </w:sdtPr>
          <w:sdtContent>
            <w:tc>
              <w:tcPr>
                <w:tcW w:w="541" w:type="pct"/>
                <w:tcBorders>
                  <w:left w:val="single" w:sz="12" w:space="0" w:color="auto"/>
                  <w:right w:val="single" w:sz="4" w:space="0" w:color="auto"/>
                </w:tcBorders>
                <w:shd w:val="clear" w:color="auto" w:fill="auto"/>
                <w:vAlign w:val="center"/>
              </w:tcPr>
              <w:p w:rsidR="00496FEE" w:rsidRPr="00827129" w:rsidRDefault="000B5DC3" w:rsidP="00496FE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7" w:edGrp="everyone" w:displacedByCustomXml="next"/>
        <w:sdt>
          <w:sdtPr>
            <w:rPr>
              <w:rFonts w:ascii="Arial" w:hAnsi="Arial" w:cs="Arial"/>
              <w:sz w:val="40"/>
              <w:szCs w:val="44"/>
            </w:rPr>
            <w:id w:val="-1746493222"/>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EE5637"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4" w:name="_Ref427229919"/>
      <w:r>
        <w:rPr>
          <w:rFonts w:eastAsiaTheme="minorEastAsia"/>
          <w:kern w:val="24"/>
        </w:rPr>
        <w:t>Briefly describe the role of an architect</w:t>
      </w:r>
      <w:r>
        <w:t>.</w:t>
      </w:r>
      <w:bookmarkEnd w:id="4"/>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2045B3">
        <w:trPr>
          <w:trHeight w:val="24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5DC3" w:rsidRPr="000B5DC3" w:rsidRDefault="000B5DC3" w:rsidP="000B5DC3">
            <w:pPr>
              <w:rPr>
                <w:rFonts w:ascii="Arial" w:hAnsi="Arial" w:cs="Arial"/>
                <w:sz w:val="22"/>
                <w:szCs w:val="22"/>
              </w:rPr>
            </w:pPr>
            <w:permStart w:id="28" w:edGrp="everyone"/>
            <w:r w:rsidRPr="000B5DC3">
              <w:rPr>
                <w:rFonts w:ascii="Arial" w:hAnsi="Arial" w:cs="Arial"/>
                <w:sz w:val="22"/>
                <w:szCs w:val="22"/>
              </w:rPr>
              <w:t xml:space="preserve">Architects are </w:t>
            </w:r>
            <w:proofErr w:type="gramStart"/>
            <w:r w:rsidRPr="000B5DC3">
              <w:rPr>
                <w:rFonts w:ascii="Arial" w:hAnsi="Arial" w:cs="Arial"/>
                <w:sz w:val="22"/>
                <w:szCs w:val="22"/>
              </w:rPr>
              <w:t xml:space="preserve">people who </w:t>
            </w:r>
            <w:r w:rsidRPr="000B5DC3">
              <w:rPr>
                <w:rFonts w:ascii="Arial" w:hAnsi="Arial" w:cs="Arial"/>
                <w:b/>
                <w:bCs/>
                <w:sz w:val="22"/>
                <w:szCs w:val="22"/>
              </w:rPr>
              <w:t>design buildings</w:t>
            </w:r>
            <w:r w:rsidRPr="000B5DC3">
              <w:rPr>
                <w:rFonts w:ascii="Arial" w:hAnsi="Arial" w:cs="Arial"/>
                <w:sz w:val="22"/>
                <w:szCs w:val="22"/>
              </w:rPr>
              <w:t xml:space="preserve"> and in many cases also supervises</w:t>
            </w:r>
            <w:proofErr w:type="gramEnd"/>
            <w:r w:rsidRPr="000B5DC3">
              <w:rPr>
                <w:rFonts w:ascii="Arial" w:hAnsi="Arial" w:cs="Arial"/>
                <w:sz w:val="22"/>
                <w:szCs w:val="22"/>
              </w:rPr>
              <w:t xml:space="preserve"> their construction. They help you to set a viable and realistic budget, guide you through the planning process and obtain competitive quotes and manage consultants. </w:t>
            </w:r>
          </w:p>
          <w:p w:rsidR="000B5DC3" w:rsidRPr="000B5DC3" w:rsidRDefault="000B5DC3" w:rsidP="000B5DC3">
            <w:pPr>
              <w:rPr>
                <w:rFonts w:ascii="Arial" w:hAnsi="Arial" w:cs="Arial"/>
                <w:sz w:val="22"/>
                <w:szCs w:val="22"/>
              </w:rPr>
            </w:pPr>
            <w:r w:rsidRPr="000B5DC3">
              <w:rPr>
                <w:rFonts w:ascii="Arial" w:hAnsi="Arial" w:cs="Arial"/>
                <w:sz w:val="22"/>
                <w:szCs w:val="22"/>
              </w:rPr>
              <w:t xml:space="preserve">Architects also: </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 xml:space="preserve">Develop a client design brief </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Prepare concept sketches and working out what is possible</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Prepare site analysis reports including documentation of site constraints</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Prepare contract documentation, including the contract, specifications and working drawings</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Organise tendering</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Oversee contract administration</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Organise design development and permit applications</w:t>
            </w:r>
          </w:p>
          <w:p w:rsidR="004364BC" w:rsidRPr="000B5DC3" w:rsidRDefault="004364BC" w:rsidP="000B5DC3">
            <w:pPr>
              <w:numPr>
                <w:ilvl w:val="1"/>
                <w:numId w:val="25"/>
              </w:numPr>
              <w:rPr>
                <w:rFonts w:ascii="Arial" w:hAnsi="Arial" w:cs="Arial"/>
                <w:sz w:val="22"/>
                <w:szCs w:val="22"/>
              </w:rPr>
            </w:pPr>
            <w:r w:rsidRPr="000B5DC3">
              <w:rPr>
                <w:rFonts w:ascii="Arial" w:hAnsi="Arial" w:cs="Arial"/>
                <w:sz w:val="22"/>
                <w:szCs w:val="22"/>
              </w:rPr>
              <w:t xml:space="preserve">Monitor the budget </w:t>
            </w:r>
          </w:p>
          <w:permEnd w:id="28"/>
          <w:p w:rsidR="00792D71" w:rsidRPr="001C4084" w:rsidRDefault="00792D71" w:rsidP="00792D71">
            <w:pPr>
              <w:rPr>
                <w:rFonts w:ascii="Arial" w:hAnsi="Arial" w:cs="Arial"/>
                <w:sz w:val="22"/>
                <w:szCs w:val="22"/>
              </w:rPr>
            </w:pPr>
          </w:p>
        </w:tc>
        <w:permStart w:id="29" w:edGrp="everyone" w:displacedByCustomXml="next"/>
        <w:sdt>
          <w:sdtPr>
            <w:rPr>
              <w:rFonts w:ascii="Arial" w:hAnsi="Arial" w:cs="Arial"/>
              <w:sz w:val="44"/>
              <w:szCs w:val="44"/>
            </w:rPr>
            <w:id w:val="72356562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 w:displacedByCustomXml="prev"/>
      </w:tr>
    </w:tbl>
    <w:p w:rsidR="004514B9" w:rsidRDefault="004514B9" w:rsidP="004514B9">
      <w:pPr>
        <w:jc w:val="left"/>
        <w:rPr>
          <w:rFonts w:ascii="Arial" w:hAnsi="Arial" w:cs="Arial"/>
          <w:sz w:val="22"/>
          <w:szCs w:val="22"/>
        </w:rPr>
      </w:pPr>
    </w:p>
    <w:p w:rsidR="004514B9" w:rsidRDefault="004514B9" w:rsidP="004514B9">
      <w:pPr>
        <w:jc w:val="left"/>
        <w:rPr>
          <w:rFonts w:ascii="Arial" w:hAnsi="Arial" w:cs="Arial"/>
          <w:sz w:val="22"/>
          <w:szCs w:val="22"/>
        </w:rPr>
      </w:pPr>
    </w:p>
    <w:p w:rsidR="004514B9" w:rsidRPr="00830749" w:rsidRDefault="004514B9" w:rsidP="004514B9">
      <w:pPr>
        <w:pStyle w:val="11CSTCPLQuestionBullet"/>
        <w:ind w:left="709" w:hanging="709"/>
      </w:pPr>
      <w:bookmarkStart w:id="5" w:name="_Ref427229924"/>
      <w:r>
        <w:rPr>
          <w:rFonts w:eastAsiaTheme="minorEastAsia"/>
          <w:kern w:val="24"/>
        </w:rPr>
        <w:t>What is the difference between a building surveyor and a land surveyor?</w:t>
      </w:r>
      <w:bookmarkEnd w:id="5"/>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2045B3">
        <w:trPr>
          <w:trHeight w:val="564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4364BC" w:rsidP="00792D71">
            <w:pPr>
              <w:rPr>
                <w:rFonts w:ascii="Arial" w:hAnsi="Arial" w:cs="Arial"/>
                <w:sz w:val="22"/>
                <w:szCs w:val="22"/>
              </w:rPr>
            </w:pPr>
            <w:permStart w:id="30" w:edGrp="everyone"/>
            <w:r w:rsidRPr="004364BC">
              <w:rPr>
                <w:rFonts w:ascii="Arial" w:hAnsi="Arial" w:cs="Arial"/>
                <w:b/>
                <w:bCs/>
                <w:sz w:val="22"/>
                <w:szCs w:val="22"/>
              </w:rPr>
              <w:t>Building surveyors</w:t>
            </w:r>
            <w:r w:rsidRPr="004364BC">
              <w:rPr>
                <w:rFonts w:ascii="Arial" w:hAnsi="Arial" w:cs="Arial"/>
                <w:sz w:val="22"/>
                <w:szCs w:val="22"/>
              </w:rPr>
              <w:t xml:space="preserve"> provide professional advice on </w:t>
            </w:r>
            <w:r w:rsidRPr="004364BC">
              <w:rPr>
                <w:rFonts w:ascii="Arial" w:hAnsi="Arial" w:cs="Arial"/>
                <w:b/>
                <w:bCs/>
                <w:sz w:val="22"/>
                <w:szCs w:val="22"/>
              </w:rPr>
              <w:t>property</w:t>
            </w:r>
            <w:r w:rsidRPr="004364BC">
              <w:rPr>
                <w:rFonts w:ascii="Arial" w:hAnsi="Arial" w:cs="Arial"/>
                <w:sz w:val="22"/>
                <w:szCs w:val="22"/>
              </w:rPr>
              <w:t xml:space="preserve"> and construction, which spans across residential, commercial, industrial, leisure and agriculture projects. They check that buildings comply with all building Codes (including maintenance, repair, alteration and renovation of existing buildings).</w:t>
            </w:r>
          </w:p>
          <w:p w:rsidR="00792D71" w:rsidRDefault="00792D71" w:rsidP="00792D71">
            <w:pPr>
              <w:rPr>
                <w:rFonts w:ascii="Arial" w:hAnsi="Arial" w:cs="Arial"/>
                <w:sz w:val="22"/>
                <w:szCs w:val="22"/>
              </w:rPr>
            </w:pPr>
          </w:p>
          <w:p w:rsidR="00450ACC" w:rsidRPr="00450ACC" w:rsidRDefault="00450ACC" w:rsidP="00450ACC">
            <w:pPr>
              <w:rPr>
                <w:rFonts w:ascii="Arial" w:hAnsi="Arial" w:cs="Arial"/>
                <w:sz w:val="22"/>
                <w:szCs w:val="22"/>
              </w:rPr>
            </w:pPr>
            <w:r w:rsidRPr="00450ACC">
              <w:rPr>
                <w:rFonts w:ascii="Arial" w:hAnsi="Arial" w:cs="Arial"/>
                <w:sz w:val="22"/>
                <w:szCs w:val="22"/>
              </w:rPr>
              <w:t xml:space="preserve">Land surveyors </w:t>
            </w:r>
            <w:r w:rsidRPr="00450ACC">
              <w:rPr>
                <w:rFonts w:ascii="Arial" w:hAnsi="Arial" w:cs="Arial"/>
                <w:b/>
                <w:bCs/>
                <w:sz w:val="22"/>
                <w:szCs w:val="22"/>
              </w:rPr>
              <w:t>assess the surrounding terrain and landscape for the purpose of development</w:t>
            </w:r>
            <w:r w:rsidRPr="00450ACC">
              <w:rPr>
                <w:rFonts w:ascii="Arial" w:hAnsi="Arial" w:cs="Arial"/>
                <w:sz w:val="22"/>
                <w:szCs w:val="22"/>
              </w:rPr>
              <w:t xml:space="preserve">. They commonly use specialised technology and equipment to do this as many of today's development, subdivision, building and tunnelling projects are so complex. </w:t>
            </w:r>
          </w:p>
          <w:p w:rsidR="004364BC" w:rsidRDefault="004364BC" w:rsidP="00792D71">
            <w:pPr>
              <w:rPr>
                <w:rFonts w:ascii="Arial" w:hAnsi="Arial" w:cs="Arial"/>
                <w:sz w:val="22"/>
                <w:szCs w:val="22"/>
              </w:rPr>
            </w:pPr>
          </w:p>
          <w:permEnd w:id="30"/>
          <w:p w:rsidR="00792D71" w:rsidRPr="001C4084" w:rsidRDefault="00792D71" w:rsidP="00792D71">
            <w:pPr>
              <w:rPr>
                <w:rFonts w:ascii="Arial" w:hAnsi="Arial" w:cs="Arial"/>
                <w:sz w:val="22"/>
                <w:szCs w:val="22"/>
              </w:rPr>
            </w:pPr>
          </w:p>
        </w:tc>
        <w:permStart w:id="31" w:edGrp="everyone" w:displacedByCustomXml="next"/>
        <w:sdt>
          <w:sdtPr>
            <w:rPr>
              <w:rFonts w:ascii="Arial" w:hAnsi="Arial" w:cs="Arial"/>
              <w:sz w:val="44"/>
              <w:szCs w:val="44"/>
            </w:rPr>
            <w:id w:val="4317900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 w:displacedByCustomXml="prev"/>
      </w:tr>
    </w:tbl>
    <w:p w:rsidR="004514B9" w:rsidRDefault="004514B9" w:rsidP="004514B9">
      <w:pPr>
        <w:rPr>
          <w:rFonts w:ascii="Arial" w:hAnsi="Arial" w:cs="Arial"/>
          <w:sz w:val="22"/>
          <w:szCs w:val="22"/>
        </w:rPr>
      </w:pPr>
    </w:p>
    <w:p w:rsidR="004514B9" w:rsidRDefault="004514B9" w:rsidP="004514B9">
      <w:pPr>
        <w:rPr>
          <w:rFonts w:ascii="Arial" w:hAnsi="Arial" w:cs="Arial"/>
          <w:sz w:val="22"/>
          <w:szCs w:val="22"/>
        </w:rPr>
      </w:pPr>
    </w:p>
    <w:p w:rsidR="004514B9" w:rsidRPr="00830749" w:rsidRDefault="001421F5" w:rsidP="004514B9">
      <w:pPr>
        <w:pStyle w:val="11CSTCPLQuestionBullet"/>
        <w:ind w:left="709" w:hanging="709"/>
      </w:pPr>
      <w:bookmarkStart w:id="6" w:name="_Ref427229926"/>
      <w:bookmarkStart w:id="7" w:name="_Ref531353386"/>
      <w:r>
        <w:rPr>
          <w:rFonts w:eastAsiaTheme="minorEastAsia"/>
          <w:kern w:val="24"/>
        </w:rPr>
        <w:t>Which industry professional would you contact for matters relating to cost</w:t>
      </w:r>
      <w:r w:rsidR="004514B9">
        <w:rPr>
          <w:rFonts w:eastAsiaTheme="minorEastAsia"/>
          <w:kern w:val="24"/>
        </w:rPr>
        <w:t>?</w:t>
      </w:r>
      <w:bookmarkEnd w:id="6"/>
      <w:r>
        <w:rPr>
          <w:rFonts w:eastAsiaTheme="minorEastAsia"/>
          <w:kern w:val="24"/>
        </w:rPr>
        <w:t xml:space="preserve"> Tick your response.</w:t>
      </w:r>
      <w:bookmarkEnd w:id="7"/>
    </w:p>
    <w:p w:rsidR="001421F5" w:rsidRPr="00830749" w:rsidRDefault="001421F5" w:rsidP="001421F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2" w:edGrp="everyone" w:displacedByCustomXml="next"/>
        <w:sdt>
          <w:sdtPr>
            <w:rPr>
              <w:rFonts w:ascii="Arial" w:hAnsi="Arial" w:cs="Arial"/>
              <w:sz w:val="44"/>
              <w:szCs w:val="44"/>
            </w:rPr>
            <w:id w:val="12166326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 w:displacedByCustomXml="prev"/>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3" w:edGrp="everyone" w:displacedByCustomXml="next"/>
        <w:sdt>
          <w:sdtPr>
            <w:rPr>
              <w:rFonts w:ascii="Arial" w:hAnsi="Arial" w:cs="Arial"/>
              <w:sz w:val="40"/>
              <w:szCs w:val="44"/>
            </w:rPr>
            <w:id w:val="993690799"/>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Architect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4" w:edGrp="everyone" w:displacedByCustomXml="next"/>
        <w:sdt>
          <w:sdtPr>
            <w:rPr>
              <w:rFonts w:ascii="Arial" w:hAnsi="Arial" w:cs="Arial"/>
              <w:sz w:val="40"/>
              <w:szCs w:val="44"/>
            </w:rPr>
            <w:id w:val="-647665005"/>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Building surveyor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5" w:edGrp="everyone" w:displacedByCustomXml="next"/>
        <w:sdt>
          <w:sdtPr>
            <w:rPr>
              <w:rFonts w:ascii="Arial" w:hAnsi="Arial" w:cs="Arial"/>
              <w:sz w:val="40"/>
              <w:szCs w:val="44"/>
            </w:rPr>
            <w:id w:val="-488633953"/>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6" w:edGrp="everyone" w:displacedByCustomXml="next"/>
        <w:sdt>
          <w:sdtPr>
            <w:rPr>
              <w:rFonts w:ascii="Arial" w:hAnsi="Arial" w:cs="Arial"/>
              <w:sz w:val="40"/>
              <w:szCs w:val="44"/>
            </w:rPr>
            <w:id w:val="1756934429"/>
          </w:sdtPr>
          <w:sdtContent>
            <w:tc>
              <w:tcPr>
                <w:tcW w:w="541" w:type="pct"/>
                <w:tcBorders>
                  <w:left w:val="single" w:sz="12" w:space="0" w:color="auto"/>
                  <w:bottom w:val="single" w:sz="12" w:space="0" w:color="auto"/>
                  <w:right w:val="single" w:sz="4" w:space="0" w:color="auto"/>
                </w:tcBorders>
                <w:shd w:val="clear" w:color="auto" w:fill="auto"/>
                <w:vAlign w:val="center"/>
              </w:tcPr>
              <w:p w:rsidR="00194DDF" w:rsidRPr="00827129" w:rsidRDefault="0095133A"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Quantity surveyor</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Default="00BF3D45" w:rsidP="00BF3D45">
      <w:pPr>
        <w:rPr>
          <w:rFonts w:ascii="Arial" w:hAnsi="Arial" w:cs="Arial"/>
          <w:sz w:val="22"/>
          <w:szCs w:val="22"/>
        </w:rPr>
      </w:pPr>
    </w:p>
    <w:p w:rsidR="00BF3D45" w:rsidRPr="00830749" w:rsidRDefault="00BF3D45" w:rsidP="00BF3D45">
      <w:pPr>
        <w:pStyle w:val="11CSTCPLQuestionBullet"/>
        <w:ind w:left="709" w:hanging="709"/>
      </w:pPr>
      <w:bookmarkStart w:id="8" w:name="_Ref531353744"/>
      <w:r>
        <w:rPr>
          <w:rFonts w:eastAsiaTheme="minorEastAsia"/>
          <w:kern w:val="24"/>
        </w:rPr>
        <w:t>A land surveyor is to reinstate survey pegs. Which of the following documents would the surveyor need? Tick your response.</w:t>
      </w:r>
      <w:bookmarkEnd w:id="8"/>
    </w:p>
    <w:p w:rsidR="00BF3D45" w:rsidRPr="00194DDF" w:rsidRDefault="00BF3D45" w:rsidP="00BF3D4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7" w:edGrp="everyone" w:displacedByCustomXml="next"/>
        <w:sdt>
          <w:sdtPr>
            <w:rPr>
              <w:rFonts w:ascii="Arial" w:hAnsi="Arial" w:cs="Arial"/>
              <w:sz w:val="44"/>
              <w:szCs w:val="44"/>
            </w:rPr>
            <w:id w:val="-18136270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7"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8" w:edGrp="everyone" w:displacedByCustomXml="next"/>
        <w:sdt>
          <w:sdtPr>
            <w:rPr>
              <w:rFonts w:ascii="Arial" w:hAnsi="Arial" w:cs="Arial"/>
              <w:sz w:val="40"/>
              <w:szCs w:val="44"/>
            </w:rPr>
            <w:id w:val="-1235697348"/>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95133A"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8"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Title</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9" w:edGrp="everyone" w:displacedByCustomXml="next"/>
        <w:sdt>
          <w:sdtPr>
            <w:rPr>
              <w:rFonts w:ascii="Arial" w:hAnsi="Arial" w:cs="Arial"/>
              <w:sz w:val="40"/>
              <w:szCs w:val="44"/>
            </w:rPr>
            <w:id w:val="594980241"/>
          </w:sdtPr>
          <w:sdtContent>
            <w:tc>
              <w:tcPr>
                <w:tcW w:w="541" w:type="pct"/>
                <w:tcBorders>
                  <w:left w:val="single" w:sz="12" w:space="0" w:color="auto"/>
                  <w:right w:val="single" w:sz="4" w:space="0" w:color="auto"/>
                </w:tcBorders>
                <w:shd w:val="clear" w:color="auto" w:fill="auto"/>
                <w:vAlign w:val="center"/>
              </w:tcPr>
              <w:p w:rsidR="00194DDF" w:rsidRPr="00827129" w:rsidRDefault="0095133A"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Contour plans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0" w:edGrp="everyone" w:displacedByCustomXml="next"/>
        <w:sdt>
          <w:sdtPr>
            <w:rPr>
              <w:rFonts w:ascii="Arial" w:hAnsi="Arial" w:cs="Arial"/>
              <w:sz w:val="40"/>
              <w:szCs w:val="44"/>
            </w:rPr>
            <w:id w:val="2026128701"/>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Project specifications</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Pr="00194DDF" w:rsidRDefault="00BF3D45" w:rsidP="00BF3D45">
      <w:pPr>
        <w:pStyle w:val="11CSTCPLQuestionBullet"/>
        <w:numPr>
          <w:ilvl w:val="0"/>
          <w:numId w:val="0"/>
        </w:numPr>
        <w:rPr>
          <w:b w:val="0"/>
          <w:sz w:val="20"/>
        </w:rPr>
      </w:pPr>
    </w:p>
    <w:p w:rsidR="005F7FB1" w:rsidRPr="00194DDF" w:rsidRDefault="005F7FB1" w:rsidP="005F7FB1">
      <w:pPr>
        <w:rPr>
          <w:rFonts w:ascii="Arial" w:hAnsi="Arial" w:cs="Arial"/>
          <w:sz w:val="20"/>
        </w:rPr>
      </w:pPr>
    </w:p>
    <w:p w:rsidR="005F7FB1" w:rsidRPr="00830749" w:rsidRDefault="005F7FB1" w:rsidP="005F7FB1">
      <w:pPr>
        <w:pStyle w:val="11CSTCPLQuestionBullet"/>
        <w:ind w:left="709" w:hanging="709"/>
      </w:pPr>
      <w:bookmarkStart w:id="9" w:name="_Ref531353745"/>
      <w:r>
        <w:rPr>
          <w:rFonts w:eastAsiaTheme="minorEastAsia"/>
          <w:kern w:val="24"/>
        </w:rPr>
        <w:t>When preparing a trench a builder digs through a gas pipe which was not shown on the plans. Which report should be used to prove the mistake was not the builder’s? Tick your response.</w:t>
      </w:r>
      <w:bookmarkEnd w:id="9"/>
    </w:p>
    <w:p w:rsidR="005F7FB1" w:rsidRPr="00194DDF" w:rsidRDefault="005F7FB1" w:rsidP="005F7FB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1" w:edGrp="everyone" w:displacedByCustomXml="next"/>
        <w:sdt>
          <w:sdtPr>
            <w:rPr>
              <w:rFonts w:ascii="Arial" w:hAnsi="Arial" w:cs="Arial"/>
              <w:sz w:val="44"/>
              <w:szCs w:val="44"/>
            </w:rPr>
            <w:id w:val="119689261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1"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2" w:edGrp="everyone" w:displacedByCustomXml="next"/>
        <w:sdt>
          <w:sdtPr>
            <w:rPr>
              <w:rFonts w:ascii="Arial" w:hAnsi="Arial" w:cs="Arial"/>
              <w:sz w:val="40"/>
              <w:szCs w:val="44"/>
            </w:rPr>
            <w:id w:val="580561618"/>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Engineer’s drawings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3" w:edGrp="everyone" w:displacedByCustomXml="next"/>
        <w:sdt>
          <w:sdtPr>
            <w:rPr>
              <w:rFonts w:ascii="Arial" w:hAnsi="Arial" w:cs="Arial"/>
              <w:sz w:val="40"/>
              <w:szCs w:val="44"/>
            </w:rPr>
            <w:id w:val="-1336762477"/>
          </w:sdtPr>
          <w:sdtContent>
            <w:tc>
              <w:tcPr>
                <w:tcW w:w="541" w:type="pct"/>
                <w:tcBorders>
                  <w:left w:val="single" w:sz="12" w:space="0" w:color="auto"/>
                  <w:right w:val="single" w:sz="4" w:space="0" w:color="auto"/>
                </w:tcBorders>
                <w:shd w:val="clear" w:color="auto" w:fill="auto"/>
                <w:vAlign w:val="center"/>
              </w:tcPr>
              <w:p w:rsidR="00194DDF" w:rsidRPr="00827129" w:rsidRDefault="00F54427"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3"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4" w:edGrp="everyone" w:displacedByCustomXml="next"/>
        <w:sdt>
          <w:sdtPr>
            <w:rPr>
              <w:rFonts w:ascii="Arial" w:hAnsi="Arial" w:cs="Arial"/>
              <w:sz w:val="40"/>
              <w:szCs w:val="44"/>
            </w:rPr>
            <w:id w:val="142173171"/>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Soil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5F7FB1" w:rsidRPr="00194DDF" w:rsidRDefault="005F7FB1" w:rsidP="005F7FB1">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0" w:name="_Ref427230180"/>
      <w:bookmarkStart w:id="11" w:name="_Ref531353749"/>
      <w:r>
        <w:rPr>
          <w:rFonts w:eastAsiaTheme="minorEastAsia"/>
          <w:bCs/>
          <w:kern w:val="24"/>
        </w:rPr>
        <w:t>Which two (2) of the following can be determined from the contour report?</w:t>
      </w:r>
      <w:bookmarkEnd w:id="10"/>
      <w:r>
        <w:rPr>
          <w:rFonts w:eastAsiaTheme="minorEastAsia"/>
          <w:bCs/>
          <w:kern w:val="24"/>
        </w:rPr>
        <w:t xml:space="preserve"> Tick your responses.</w:t>
      </w:r>
      <w:bookmarkEnd w:id="11"/>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5" w:edGrp="everyone" w:displacedByCustomXml="next"/>
        <w:sdt>
          <w:sdtPr>
            <w:rPr>
              <w:rFonts w:ascii="Arial" w:hAnsi="Arial" w:cs="Arial"/>
              <w:sz w:val="44"/>
              <w:szCs w:val="44"/>
            </w:rPr>
            <w:id w:val="20358429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5"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6" w:edGrp="everyone" w:displacedByCustomXml="next"/>
        <w:sdt>
          <w:sdtPr>
            <w:rPr>
              <w:rFonts w:ascii="Arial" w:hAnsi="Arial" w:cs="Arial"/>
              <w:sz w:val="40"/>
              <w:szCs w:val="44"/>
            </w:rPr>
            <w:id w:val="664057564"/>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F54427" w:rsidP="00194DDF">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06270438"/>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46"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Extent of cut and fill</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7" w:edGrp="everyone" w:displacedByCustomXml="next"/>
        <w:sdt>
          <w:sdtPr>
            <w:rPr>
              <w:rFonts w:ascii="Arial" w:hAnsi="Arial" w:cs="Arial"/>
              <w:sz w:val="40"/>
              <w:szCs w:val="44"/>
            </w:rPr>
            <w:id w:val="-1546830112"/>
          </w:sdtPr>
          <w:sdtContent>
            <w:tc>
              <w:tcPr>
                <w:tcW w:w="541" w:type="pct"/>
                <w:tcBorders>
                  <w:left w:val="single" w:sz="12" w:space="0" w:color="auto"/>
                  <w:right w:val="single" w:sz="4" w:space="0" w:color="auto"/>
                </w:tcBorders>
                <w:shd w:val="clear" w:color="auto" w:fill="auto"/>
                <w:vAlign w:val="center"/>
              </w:tcPr>
              <w:p w:rsidR="00194DDF" w:rsidRPr="00827129" w:rsidRDefault="00F54427" w:rsidP="00194DDF">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06270440"/>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47"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Height of retaining walls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8" w:edGrp="everyone" w:displacedByCustomXml="next"/>
        <w:sdt>
          <w:sdtPr>
            <w:rPr>
              <w:rFonts w:ascii="Arial" w:hAnsi="Arial" w:cs="Arial"/>
              <w:sz w:val="40"/>
              <w:szCs w:val="44"/>
            </w:rPr>
            <w:id w:val="477734895"/>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trees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9" w:edGrp="everyone" w:displacedByCustomXml="next"/>
        <w:sdt>
          <w:sdtPr>
            <w:rPr>
              <w:rFonts w:ascii="Arial" w:hAnsi="Arial" w:cs="Arial"/>
              <w:sz w:val="40"/>
              <w:szCs w:val="44"/>
            </w:rPr>
            <w:id w:val="-1702621927"/>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windows</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Pr="00194DDF" w:rsidRDefault="002A71F7" w:rsidP="002A71F7">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2" w:name="_Ref531353759"/>
      <w:r>
        <w:rPr>
          <w:rFonts w:eastAsiaTheme="minorEastAsia"/>
          <w:kern w:val="24"/>
        </w:rPr>
        <w:t xml:space="preserve">The customer has requested a glass balcony. Which document would the builder refer to for information on structural members? </w:t>
      </w:r>
      <w:r>
        <w:rPr>
          <w:rFonts w:eastAsiaTheme="minorEastAsia"/>
          <w:kern w:val="24"/>
        </w:rPr>
        <w:br/>
        <w:t>Tick your response.</w:t>
      </w:r>
      <w:bookmarkEnd w:id="12"/>
      <w:r>
        <w:rPr>
          <w:rFonts w:eastAsiaTheme="minorEastAsia"/>
          <w:kern w:val="24"/>
        </w:rPr>
        <w:t xml:space="preserve"> </w:t>
      </w:r>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0" w:edGrp="everyone" w:displacedByCustomXml="next"/>
        <w:sdt>
          <w:sdtPr>
            <w:rPr>
              <w:rFonts w:ascii="Arial" w:hAnsi="Arial" w:cs="Arial"/>
              <w:sz w:val="44"/>
              <w:szCs w:val="44"/>
            </w:rPr>
            <w:id w:val="6075473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0"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51" w:edGrp="everyone" w:displacedByCustomXml="next"/>
        <w:sdt>
          <w:sdtPr>
            <w:rPr>
              <w:rFonts w:ascii="Arial" w:hAnsi="Arial" w:cs="Arial"/>
              <w:sz w:val="40"/>
              <w:szCs w:val="44"/>
            </w:rPr>
            <w:id w:val="-857114571"/>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Building specifications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52" w:edGrp="everyone" w:displacedByCustomXml="next"/>
        <w:sdt>
          <w:sdtPr>
            <w:rPr>
              <w:rFonts w:ascii="Arial" w:hAnsi="Arial" w:cs="Arial"/>
              <w:sz w:val="40"/>
              <w:szCs w:val="44"/>
            </w:rPr>
            <w:id w:val="1758093931"/>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53" w:edGrp="everyone" w:displacedByCustomXml="next"/>
        <w:sdt>
          <w:sdtPr>
            <w:rPr>
              <w:rFonts w:ascii="Arial" w:hAnsi="Arial" w:cs="Arial"/>
              <w:sz w:val="40"/>
              <w:szCs w:val="44"/>
            </w:rPr>
            <w:id w:val="1676227980"/>
          </w:sdtPr>
          <w:sdtContent>
            <w:tc>
              <w:tcPr>
                <w:tcW w:w="541" w:type="pct"/>
                <w:tcBorders>
                  <w:left w:val="single" w:sz="12" w:space="0" w:color="auto"/>
                  <w:right w:val="single" w:sz="4" w:space="0" w:color="auto"/>
                </w:tcBorders>
                <w:shd w:val="clear" w:color="auto" w:fill="auto"/>
                <w:vAlign w:val="center"/>
              </w:tcPr>
              <w:p w:rsidR="00194DDF" w:rsidRPr="00827129" w:rsidRDefault="0014539E"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3"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Engineering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Default="002A71F7" w:rsidP="002A71F7">
      <w:pPr>
        <w:jc w:val="left"/>
        <w:rPr>
          <w:rFonts w:ascii="Arial" w:hAnsi="Arial" w:cs="Arial"/>
          <w:sz w:val="22"/>
          <w:szCs w:val="22"/>
        </w:rPr>
      </w:pPr>
    </w:p>
    <w:p w:rsidR="002A71F7" w:rsidRPr="00830749" w:rsidRDefault="002A71F7" w:rsidP="002A71F7">
      <w:pPr>
        <w:pStyle w:val="11CSTCPLQuestionBullet"/>
        <w:ind w:left="709" w:hanging="709"/>
      </w:pPr>
      <w:bookmarkStart w:id="13" w:name="_Ref427230170"/>
      <w:bookmarkStart w:id="14" w:name="_Ref531353761"/>
      <w:r>
        <w:rPr>
          <w:rFonts w:eastAsiaTheme="minorEastAsia"/>
          <w:kern w:val="24"/>
        </w:rPr>
        <w:t>The builder is planning a project and requires information on the location of fixtures and fittings, windows and doors. Which plans show this information?</w:t>
      </w:r>
      <w:bookmarkEnd w:id="13"/>
      <w:r>
        <w:rPr>
          <w:rFonts w:eastAsiaTheme="minorEastAsia"/>
          <w:kern w:val="24"/>
        </w:rPr>
        <w:t xml:space="preserve"> Tick your response.</w:t>
      </w:r>
      <w:bookmarkEnd w:id="14"/>
      <w:r>
        <w:rPr>
          <w:rFonts w:eastAsiaTheme="minorEastAsia"/>
          <w:kern w:val="24"/>
        </w:rPr>
        <w:t xml:space="preserve"> </w:t>
      </w:r>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4" w:edGrp="everyone" w:displacedByCustomXml="next"/>
        <w:sdt>
          <w:sdtPr>
            <w:rPr>
              <w:rFonts w:ascii="Arial" w:hAnsi="Arial" w:cs="Arial"/>
              <w:sz w:val="44"/>
              <w:szCs w:val="44"/>
            </w:rPr>
            <w:id w:val="-71513189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4"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5" w:edGrp="everyone" w:displacedByCustomXml="next"/>
        <w:sdt>
          <w:sdtPr>
            <w:rPr>
              <w:rFonts w:ascii="Arial" w:hAnsi="Arial" w:cs="Arial"/>
              <w:sz w:val="40"/>
              <w:szCs w:val="44"/>
            </w:rPr>
            <w:id w:val="-48314387"/>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14539E"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5"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Cross sections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6" w:edGrp="everyone" w:displacedByCustomXml="next"/>
        <w:sdt>
          <w:sdtPr>
            <w:rPr>
              <w:rFonts w:ascii="Arial" w:hAnsi="Arial" w:cs="Arial"/>
              <w:sz w:val="40"/>
              <w:szCs w:val="44"/>
            </w:rPr>
            <w:id w:val="211539663"/>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Floor plans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7" w:edGrp="everyone" w:displacedByCustomXml="next"/>
        <w:sdt>
          <w:sdtPr>
            <w:rPr>
              <w:rFonts w:ascii="Arial" w:hAnsi="Arial" w:cs="Arial"/>
              <w:sz w:val="40"/>
              <w:szCs w:val="44"/>
            </w:rPr>
            <w:id w:val="1545400995"/>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Footing designs</w:t>
            </w:r>
          </w:p>
        </w:tc>
        <w:tc>
          <w:tcPr>
            <w:tcW w:w="335" w:type="pct"/>
            <w:tcBorders>
              <w:top w:val="nil"/>
              <w:left w:val="single" w:sz="12" w:space="0" w:color="auto"/>
              <w:bottom w:val="nil"/>
              <w:right w:val="nil"/>
            </w:tcBorders>
          </w:tcPr>
          <w:p w:rsidR="00690BEC" w:rsidRDefault="00690BEC" w:rsidP="00690BEC">
            <w:pPr>
              <w:ind w:left="993" w:hanging="993"/>
            </w:pPr>
          </w:p>
        </w:tc>
      </w:tr>
    </w:tbl>
    <w:p w:rsidR="002A71F7" w:rsidRPr="002045B3" w:rsidRDefault="002A71F7" w:rsidP="002A71F7">
      <w:pPr>
        <w:pStyle w:val="11CSTCPLQuestionBullet"/>
        <w:numPr>
          <w:ilvl w:val="0"/>
          <w:numId w:val="0"/>
        </w:numPr>
        <w:rPr>
          <w:b w:val="0"/>
          <w:sz w:val="22"/>
        </w:rPr>
      </w:pPr>
    </w:p>
    <w:p w:rsidR="002A71F7" w:rsidRDefault="002A71F7" w:rsidP="002A71F7">
      <w:pPr>
        <w:rPr>
          <w:rFonts w:ascii="Arial" w:hAnsi="Arial" w:cs="Arial"/>
          <w:sz w:val="22"/>
          <w:szCs w:val="22"/>
        </w:rPr>
      </w:pPr>
    </w:p>
    <w:p w:rsidR="002A71F7" w:rsidRPr="00830749" w:rsidRDefault="002A71F7" w:rsidP="002A71F7">
      <w:pPr>
        <w:pStyle w:val="11CSTCPLQuestionBullet"/>
        <w:ind w:left="709" w:hanging="709"/>
      </w:pPr>
      <w:bookmarkStart w:id="15" w:name="_Ref427230166"/>
      <w:bookmarkStart w:id="16" w:name="_Ref531353766"/>
      <w:r>
        <w:rPr>
          <w:rFonts w:eastAsiaTheme="minorEastAsia"/>
          <w:bCs/>
          <w:kern w:val="24"/>
        </w:rPr>
        <w:t>After an inspection, the client believes that what was installed is different to what they had chosen</w:t>
      </w:r>
      <w:r w:rsidR="00D34FA4">
        <w:rPr>
          <w:rFonts w:eastAsiaTheme="minorEastAsia"/>
          <w:bCs/>
          <w:kern w:val="24"/>
        </w:rPr>
        <w:t xml:space="preserve"> in the contract</w:t>
      </w:r>
      <w:r>
        <w:rPr>
          <w:rFonts w:eastAsiaTheme="minorEastAsia"/>
          <w:bCs/>
          <w:kern w:val="24"/>
        </w:rPr>
        <w:t>. What document details the materials the builder was meant to use?</w:t>
      </w:r>
      <w:bookmarkEnd w:id="15"/>
      <w:r>
        <w:rPr>
          <w:rFonts w:eastAsiaTheme="minorEastAsia"/>
          <w:bCs/>
          <w:kern w:val="24"/>
        </w:rPr>
        <w:t xml:space="preserve"> Tick your response.</w:t>
      </w:r>
      <w:bookmarkEnd w:id="16"/>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8" w:edGrp="everyone" w:displacedByCustomXml="next"/>
        <w:sdt>
          <w:sdtPr>
            <w:rPr>
              <w:rFonts w:ascii="Arial" w:hAnsi="Arial" w:cs="Arial"/>
              <w:sz w:val="44"/>
              <w:szCs w:val="44"/>
            </w:rPr>
            <w:id w:val="883449411"/>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8"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9" w:edGrp="everyone" w:displacedByCustomXml="next"/>
        <w:sdt>
          <w:sdtPr>
            <w:rPr>
              <w:rFonts w:ascii="Arial" w:hAnsi="Arial" w:cs="Arial"/>
              <w:sz w:val="40"/>
              <w:szCs w:val="44"/>
            </w:rPr>
            <w:id w:val="2116318840"/>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E06F64"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9"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Building specifications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0" w:edGrp="everyone" w:displacedByCustomXml="next"/>
        <w:sdt>
          <w:sdtPr>
            <w:rPr>
              <w:rFonts w:ascii="Arial" w:hAnsi="Arial" w:cs="Arial"/>
              <w:sz w:val="40"/>
              <w:szCs w:val="44"/>
            </w:rPr>
            <w:id w:val="960071516"/>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Plan of the subdivision</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1" w:edGrp="everyone" w:displacedByCustomXml="next"/>
        <w:sdt>
          <w:sdtPr>
            <w:rPr>
              <w:rFonts w:ascii="Arial" w:hAnsi="Arial" w:cs="Arial"/>
              <w:sz w:val="40"/>
              <w:szCs w:val="44"/>
            </w:rPr>
            <w:id w:val="-1186747596"/>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Site plan</w:t>
            </w:r>
          </w:p>
        </w:tc>
        <w:tc>
          <w:tcPr>
            <w:tcW w:w="335" w:type="pct"/>
            <w:tcBorders>
              <w:top w:val="nil"/>
              <w:left w:val="single" w:sz="12" w:space="0" w:color="auto"/>
              <w:bottom w:val="nil"/>
              <w:right w:val="nil"/>
            </w:tcBorders>
          </w:tcPr>
          <w:p w:rsidR="00690BEC" w:rsidRDefault="00690BEC" w:rsidP="00690BEC">
            <w:pPr>
              <w:ind w:left="993" w:hanging="993"/>
            </w:pPr>
          </w:p>
        </w:tc>
      </w:tr>
    </w:tbl>
    <w:p w:rsidR="005F7FB1" w:rsidRPr="00830749" w:rsidRDefault="005F7FB1" w:rsidP="005F7FB1">
      <w:pPr>
        <w:rPr>
          <w:rFonts w:ascii="Arial" w:hAnsi="Arial" w:cs="Arial"/>
          <w:sz w:val="22"/>
          <w:szCs w:val="22"/>
        </w:rPr>
      </w:pPr>
    </w:p>
    <w:p w:rsidR="00BF3D45" w:rsidRPr="002045B3" w:rsidRDefault="00BF3D45" w:rsidP="00BF3D45">
      <w:pPr>
        <w:pStyle w:val="11CSTCPLQuestionBullet"/>
        <w:numPr>
          <w:ilvl w:val="0"/>
          <w:numId w:val="0"/>
        </w:numPr>
        <w:rPr>
          <w:b w:val="0"/>
          <w:sz w:val="22"/>
        </w:rPr>
      </w:pPr>
    </w:p>
    <w:p w:rsidR="00BF3D45" w:rsidRPr="005D6175" w:rsidRDefault="00BF3D45" w:rsidP="00BF3D45">
      <w:pPr>
        <w:pStyle w:val="11CSTCPLQuestionBullet"/>
        <w:ind w:left="709" w:hanging="709"/>
        <w:rPr>
          <w:rFonts w:cs="Arial"/>
          <w:sz w:val="22"/>
          <w:szCs w:val="22"/>
        </w:rPr>
      </w:pPr>
      <w:bookmarkStart w:id="17" w:name="_Ref427579066"/>
      <w:bookmarkStart w:id="18" w:name="_Ref531353770"/>
      <w:r>
        <w:rPr>
          <w:bCs/>
        </w:rPr>
        <w:t xml:space="preserve">What </w:t>
      </w:r>
      <w:r w:rsidR="0087633D">
        <w:rPr>
          <w:bCs/>
        </w:rPr>
        <w:t xml:space="preserve">key pieces of </w:t>
      </w:r>
      <w:r>
        <w:rPr>
          <w:bCs/>
        </w:rPr>
        <w:t>information can be found on a site plan</w:t>
      </w:r>
      <w:r w:rsidRPr="005D6175">
        <w:rPr>
          <w:bCs/>
        </w:rPr>
        <w:t>?</w:t>
      </w:r>
      <w:bookmarkEnd w:id="17"/>
      <w:r w:rsidR="0087633D">
        <w:rPr>
          <w:bCs/>
        </w:rPr>
        <w:t xml:space="preserve"> </w:t>
      </w:r>
      <w:r w:rsidR="0087633D">
        <w:rPr>
          <w:bCs/>
        </w:rPr>
        <w:br/>
        <w:t>Tick all that apply.</w:t>
      </w:r>
      <w:bookmarkEnd w:id="18"/>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2" w:edGrp="everyone" w:displacedByCustomXml="next"/>
        <w:sdt>
          <w:sdtPr>
            <w:rPr>
              <w:rFonts w:ascii="Arial" w:hAnsi="Arial" w:cs="Arial"/>
              <w:sz w:val="44"/>
              <w:szCs w:val="44"/>
            </w:rPr>
            <w:id w:val="208394403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2"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3" w:edGrp="everyone" w:displacedByCustomXml="next"/>
        <w:sdt>
          <w:sdtPr>
            <w:rPr>
              <w:rFonts w:ascii="Arial" w:hAnsi="Arial" w:cs="Arial"/>
              <w:sz w:val="40"/>
              <w:szCs w:val="44"/>
            </w:rPr>
            <w:id w:val="-1335453764"/>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D06BE6" w:rsidP="00690BEC">
                <w:pPr>
                  <w:keepNext/>
                  <w:ind w:left="993" w:right="82" w:hanging="993"/>
                  <w:jc w:val="center"/>
                  <w:rPr>
                    <w:color w:val="17365D" w:themeColor="text2" w:themeShade="BF"/>
                    <w:sz w:val="40"/>
                  </w:rPr>
                </w:pPr>
                <w:sdt>
                  <w:sdtPr>
                    <w:rPr>
                      <w:rFonts w:ascii="Arial" w:hAnsi="Arial" w:cs="Arial"/>
                      <w:sz w:val="40"/>
                      <w:szCs w:val="44"/>
                    </w:rPr>
                    <w:id w:val="506270442"/>
                  </w:sdtPr>
                  <w:sdtContent>
                    <w:r w:rsidR="00E06F64">
                      <w:rPr>
                        <w:rFonts w:ascii="Arial" w:hAnsi="Arial" w:cs="Arial"/>
                        <w:sz w:val="40"/>
                        <w:szCs w:val="44"/>
                      </w:rPr>
                      <w:sym w:font="Wingdings" w:char="F0FC"/>
                    </w:r>
                  </w:sdtContent>
                </w:sdt>
                <w:r w:rsidR="00E06F64">
                  <w:rPr>
                    <w:rFonts w:ascii="Arial" w:hAnsi="Arial" w:cs="Arial"/>
                    <w:sz w:val="40"/>
                    <w:szCs w:val="44"/>
                  </w:rPr>
                  <w:t xml:space="preserve"> </w:t>
                </w:r>
              </w:p>
            </w:tc>
          </w:sdtContent>
        </w:sdt>
        <w:permEnd w:id="63"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Location of street frontage</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4" w:edGrp="everyone" w:displacedByCustomXml="next"/>
        <w:sdt>
          <w:sdtPr>
            <w:rPr>
              <w:rFonts w:ascii="Arial" w:hAnsi="Arial" w:cs="Arial"/>
              <w:sz w:val="40"/>
              <w:szCs w:val="44"/>
            </w:rPr>
            <w:id w:val="-93258892"/>
          </w:sdtPr>
          <w:sdtContent>
            <w:tc>
              <w:tcPr>
                <w:tcW w:w="541" w:type="pct"/>
                <w:tcBorders>
                  <w:left w:val="single" w:sz="12" w:space="0" w:color="auto"/>
                  <w:right w:val="single" w:sz="4" w:space="0" w:color="auto"/>
                </w:tcBorders>
                <w:shd w:val="clear" w:color="auto" w:fill="auto"/>
                <w:vAlign w:val="center"/>
              </w:tcPr>
              <w:p w:rsidR="00690BEC" w:rsidRPr="00827129" w:rsidRDefault="00E06F64"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4"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Location of proposed building</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5" w:edGrp="everyone" w:displacedByCustomXml="next"/>
        <w:sdt>
          <w:sdtPr>
            <w:rPr>
              <w:rFonts w:ascii="Arial" w:hAnsi="Arial" w:cs="Arial"/>
              <w:sz w:val="40"/>
              <w:szCs w:val="44"/>
            </w:rPr>
            <w:id w:val="2066595403"/>
          </w:sdtPr>
          <w:sdtContent>
            <w:tc>
              <w:tcPr>
                <w:tcW w:w="541" w:type="pct"/>
                <w:tcBorders>
                  <w:left w:val="single" w:sz="12" w:space="0" w:color="auto"/>
                  <w:right w:val="single" w:sz="4" w:space="0" w:color="auto"/>
                </w:tcBorders>
                <w:shd w:val="clear" w:color="auto" w:fill="auto"/>
                <w:vAlign w:val="center"/>
              </w:tcPr>
              <w:p w:rsidR="00690BEC" w:rsidRPr="00827129" w:rsidRDefault="00E06F64" w:rsidP="00690BEC">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06270443"/>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65"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North point</w:t>
            </w:r>
          </w:p>
        </w:tc>
        <w:tc>
          <w:tcPr>
            <w:tcW w:w="335" w:type="pct"/>
            <w:tcBorders>
              <w:top w:val="nil"/>
              <w:left w:val="single" w:sz="12" w:space="0" w:color="auto"/>
              <w:bottom w:val="nil"/>
              <w:right w:val="nil"/>
            </w:tcBorders>
          </w:tcPr>
          <w:p w:rsidR="00690BEC" w:rsidRDefault="00690BEC" w:rsidP="00690BEC">
            <w:pPr>
              <w:ind w:left="993" w:hanging="993"/>
            </w:pPr>
          </w:p>
        </w:tc>
      </w:tr>
    </w:tbl>
    <w:p w:rsidR="0087633D" w:rsidRDefault="0087633D" w:rsidP="0087633D">
      <w:pPr>
        <w:jc w:val="left"/>
        <w:rPr>
          <w:rFonts w:ascii="Arial" w:hAnsi="Arial" w:cs="Arial"/>
          <w:sz w:val="22"/>
          <w:szCs w:val="22"/>
        </w:rPr>
      </w:pPr>
    </w:p>
    <w:p w:rsidR="002A71F7" w:rsidRDefault="002A71F7" w:rsidP="00BF3D45">
      <w:pPr>
        <w:rPr>
          <w:rFonts w:ascii="Arial" w:hAnsi="Arial" w:cs="Arial"/>
          <w:sz w:val="22"/>
          <w:szCs w:val="22"/>
        </w:rPr>
      </w:pPr>
    </w:p>
    <w:p w:rsidR="00BF3D45" w:rsidRPr="00830749" w:rsidRDefault="00BF3D45" w:rsidP="00BF3D45">
      <w:pPr>
        <w:pStyle w:val="11CSTCPLQuestionBullet"/>
        <w:ind w:left="709" w:hanging="709"/>
      </w:pPr>
      <w:bookmarkStart w:id="19" w:name="_Ref427230177"/>
      <w:r>
        <w:rPr>
          <w:rFonts w:eastAsiaTheme="minorEastAsia"/>
          <w:kern w:val="24"/>
        </w:rPr>
        <w:t>What is the purpose of a footing design?</w:t>
      </w:r>
      <w:bookmarkEnd w:id="19"/>
    </w:p>
    <w:p w:rsidR="00BF3D45" w:rsidRPr="00830749" w:rsidRDefault="00BF3D45" w:rsidP="00BF3D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872B43">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C15A2" w:rsidP="00792D71">
            <w:pPr>
              <w:rPr>
                <w:rFonts w:ascii="Arial" w:hAnsi="Arial" w:cs="Arial"/>
                <w:sz w:val="22"/>
                <w:szCs w:val="22"/>
              </w:rPr>
            </w:pPr>
            <w:permStart w:id="66" w:edGrp="everyone"/>
            <w:r>
              <w:rPr>
                <w:rFonts w:ascii="Arial" w:hAnsi="Arial" w:cs="Arial"/>
                <w:sz w:val="22"/>
                <w:szCs w:val="22"/>
              </w:rPr>
              <w:t xml:space="preserve">The purpose of a footing design is to determine the footing system required for the footings to be </w:t>
            </w:r>
            <w:r w:rsidR="00C52A9A">
              <w:rPr>
                <w:rFonts w:ascii="Arial" w:hAnsi="Arial" w:cs="Arial"/>
                <w:sz w:val="22"/>
                <w:szCs w:val="22"/>
              </w:rPr>
              <w:t xml:space="preserve">set </w:t>
            </w:r>
            <w:r>
              <w:rPr>
                <w:rFonts w:ascii="Arial" w:hAnsi="Arial" w:cs="Arial"/>
                <w:sz w:val="22"/>
                <w:szCs w:val="22"/>
              </w:rPr>
              <w:t>in good bearing soil</w:t>
            </w:r>
            <w:r w:rsidR="00C52A9A">
              <w:rPr>
                <w:rFonts w:ascii="Arial" w:hAnsi="Arial" w:cs="Arial"/>
                <w:sz w:val="22"/>
                <w:szCs w:val="22"/>
              </w:rPr>
              <w:t xml:space="preserve">. The soil </w:t>
            </w:r>
            <w:r>
              <w:rPr>
                <w:rFonts w:ascii="Arial" w:hAnsi="Arial" w:cs="Arial"/>
                <w:sz w:val="22"/>
                <w:szCs w:val="22"/>
              </w:rPr>
              <w:t>report will give the structural engineer</w:t>
            </w:r>
            <w:r w:rsidR="00C52A9A">
              <w:rPr>
                <w:rFonts w:ascii="Arial" w:hAnsi="Arial" w:cs="Arial"/>
                <w:sz w:val="22"/>
                <w:szCs w:val="22"/>
              </w:rPr>
              <w:t xml:space="preserve"> required information for the design of footings</w:t>
            </w:r>
            <w:r>
              <w:rPr>
                <w:rFonts w:ascii="Arial" w:hAnsi="Arial" w:cs="Arial"/>
                <w:sz w:val="22"/>
                <w:szCs w:val="22"/>
              </w:rPr>
              <w:t xml:space="preserve">   </w:t>
            </w:r>
            <w:permEnd w:id="66"/>
          </w:p>
        </w:tc>
        <w:permStart w:id="67" w:edGrp="everyone" w:displacedByCustomXml="next"/>
        <w:sdt>
          <w:sdtPr>
            <w:rPr>
              <w:rFonts w:ascii="Arial" w:hAnsi="Arial" w:cs="Arial"/>
              <w:sz w:val="44"/>
              <w:szCs w:val="44"/>
            </w:rPr>
            <w:id w:val="17539387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7" w:displacedByCustomXml="prev"/>
      </w:tr>
    </w:tbl>
    <w:p w:rsidR="00826072" w:rsidRDefault="00826072" w:rsidP="00826072">
      <w:pPr>
        <w:ind w:right="-24"/>
        <w:rPr>
          <w:rFonts w:ascii="Arial" w:hAnsi="Arial" w:cs="Arial"/>
          <w:sz w:val="22"/>
          <w:szCs w:val="22"/>
        </w:rPr>
      </w:pPr>
    </w:p>
    <w:p w:rsidR="0087633D" w:rsidRPr="00872B43" w:rsidRDefault="0087633D" w:rsidP="0087633D">
      <w:pPr>
        <w:pStyle w:val="11CSTCPLQuestionBullet"/>
        <w:numPr>
          <w:ilvl w:val="0"/>
          <w:numId w:val="0"/>
        </w:numPr>
        <w:rPr>
          <w:b w:val="0"/>
          <w:sz w:val="22"/>
        </w:rPr>
      </w:pPr>
    </w:p>
    <w:p w:rsidR="0087633D" w:rsidRPr="005D6175" w:rsidRDefault="0087633D" w:rsidP="0087633D">
      <w:pPr>
        <w:pStyle w:val="11CSTCPLQuestionBullet"/>
        <w:ind w:left="709" w:hanging="709"/>
        <w:rPr>
          <w:rFonts w:cs="Arial"/>
          <w:sz w:val="22"/>
          <w:szCs w:val="22"/>
        </w:rPr>
      </w:pPr>
      <w:bookmarkStart w:id="20" w:name="_Ref531354185"/>
      <w:r>
        <w:rPr>
          <w:bCs/>
        </w:rPr>
        <w:t xml:space="preserve">Why would a pre-commencement site inspection be conducted? </w:t>
      </w:r>
      <w:r>
        <w:rPr>
          <w:bCs/>
        </w:rPr>
        <w:br/>
        <w:t>Tick your response.</w:t>
      </w:r>
      <w:bookmarkEnd w:id="20"/>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8" w:edGrp="everyone" w:displacedByCustomXml="next"/>
        <w:sdt>
          <w:sdtPr>
            <w:rPr>
              <w:rFonts w:ascii="Arial" w:hAnsi="Arial" w:cs="Arial"/>
              <w:sz w:val="44"/>
              <w:szCs w:val="44"/>
            </w:rPr>
            <w:id w:val="114224322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8" w:displacedByCustomXml="prev"/>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69" w:edGrp="everyone" w:displacedByCustomXml="next"/>
        <w:sdt>
          <w:sdtPr>
            <w:rPr>
              <w:rFonts w:ascii="Arial" w:hAnsi="Arial" w:cs="Arial"/>
              <w:sz w:val="40"/>
              <w:szCs w:val="44"/>
            </w:rPr>
            <w:id w:val="-1225442231"/>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E06F64"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9"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To ensure all contract documentation clearly reflects the actual site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0" w:edGrp="everyone" w:displacedByCustomXml="next"/>
        <w:sdt>
          <w:sdtPr>
            <w:rPr>
              <w:rFonts w:ascii="Arial" w:hAnsi="Arial" w:cs="Arial"/>
              <w:sz w:val="40"/>
              <w:szCs w:val="44"/>
            </w:rPr>
            <w:id w:val="-857118029"/>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It allows the supervisor to get some fresh air</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1" w:edGrp="everyone" w:displacedByCustomXml="next"/>
        <w:sdt>
          <w:sdtPr>
            <w:rPr>
              <w:rFonts w:ascii="Arial" w:hAnsi="Arial" w:cs="Arial"/>
              <w:sz w:val="40"/>
              <w:szCs w:val="44"/>
            </w:rPr>
            <w:id w:val="1153026058"/>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To ensure that the client actually owns the property</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2" w:edGrp="everyone" w:displacedByCustomXml="next"/>
        <w:sdt>
          <w:sdtPr>
            <w:rPr>
              <w:rFonts w:ascii="Arial" w:hAnsi="Arial" w:cs="Arial"/>
              <w:sz w:val="40"/>
              <w:szCs w:val="44"/>
            </w:rPr>
            <w:id w:val="91282940"/>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So that levels can be taken to check the slope of the site</w:t>
            </w:r>
          </w:p>
        </w:tc>
        <w:tc>
          <w:tcPr>
            <w:tcW w:w="335" w:type="pct"/>
            <w:tcBorders>
              <w:top w:val="nil"/>
              <w:left w:val="single" w:sz="12" w:space="0" w:color="auto"/>
              <w:bottom w:val="nil"/>
              <w:right w:val="nil"/>
            </w:tcBorders>
          </w:tcPr>
          <w:p w:rsidR="00F65D9E" w:rsidRDefault="00F65D9E" w:rsidP="00F65D9E">
            <w:pPr>
              <w:ind w:left="993" w:hanging="993"/>
            </w:pPr>
          </w:p>
        </w:tc>
      </w:tr>
    </w:tbl>
    <w:p w:rsidR="0087633D" w:rsidRDefault="0087633D" w:rsidP="0087633D">
      <w:pPr>
        <w:jc w:val="left"/>
        <w:rPr>
          <w:rFonts w:ascii="Arial" w:hAnsi="Arial" w:cs="Arial"/>
          <w:sz w:val="22"/>
          <w:szCs w:val="22"/>
        </w:rPr>
      </w:pPr>
    </w:p>
    <w:p w:rsidR="0087633D" w:rsidRPr="00830749" w:rsidRDefault="0087633D" w:rsidP="00826072">
      <w:pPr>
        <w:ind w:right="-24"/>
        <w:rPr>
          <w:rFonts w:ascii="Arial" w:hAnsi="Arial" w:cs="Arial"/>
          <w:sz w:val="22"/>
          <w:szCs w:val="22"/>
        </w:rPr>
      </w:pPr>
    </w:p>
    <w:p w:rsidR="00826072" w:rsidRPr="00830749" w:rsidRDefault="00826072" w:rsidP="00826072">
      <w:pPr>
        <w:pStyle w:val="11CSTCPLQuestionBullet"/>
        <w:ind w:left="709" w:hanging="709"/>
      </w:pPr>
      <w:bookmarkStart w:id="21" w:name="_Ref531082938"/>
      <w:r>
        <w:t>What are the dead loads in a building? Tick your response.</w:t>
      </w:r>
      <w:bookmarkEnd w:id="21"/>
    </w:p>
    <w:p w:rsidR="00826072" w:rsidRPr="00830749" w:rsidRDefault="00826072" w:rsidP="0082607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73" w:edGrp="everyone" w:displacedByCustomXml="next"/>
        <w:sdt>
          <w:sdtPr>
            <w:rPr>
              <w:rFonts w:ascii="Arial" w:hAnsi="Arial" w:cs="Arial"/>
              <w:sz w:val="44"/>
              <w:szCs w:val="44"/>
            </w:rPr>
            <w:id w:val="-179258027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3"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4" w:edGrp="everyone" w:displacedByCustomXml="next"/>
        <w:sdt>
          <w:sdtPr>
            <w:rPr>
              <w:rFonts w:ascii="Arial" w:hAnsi="Arial" w:cs="Arial"/>
              <w:sz w:val="40"/>
              <w:szCs w:val="44"/>
            </w:rPr>
            <w:id w:val="1080183674"/>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All stationary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5" w:edGrp="everyone" w:displacedByCustomXml="next"/>
        <w:sdt>
          <w:sdtPr>
            <w:rPr>
              <w:rFonts w:ascii="Arial" w:hAnsi="Arial" w:cs="Arial"/>
              <w:sz w:val="40"/>
              <w:szCs w:val="44"/>
            </w:rPr>
            <w:id w:val="77336962"/>
          </w:sdtPr>
          <w:sdtContent>
            <w:tc>
              <w:tcPr>
                <w:tcW w:w="541" w:type="pct"/>
                <w:tcBorders>
                  <w:left w:val="single" w:sz="12" w:space="0" w:color="auto"/>
                  <w:right w:val="single" w:sz="4" w:space="0" w:color="auto"/>
                </w:tcBorders>
                <w:shd w:val="clear" w:color="auto" w:fill="auto"/>
                <w:vAlign w:val="center"/>
              </w:tcPr>
              <w:p w:rsidR="00F65D9E" w:rsidRPr="00827129" w:rsidRDefault="00E06F64"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5"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Permanent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6" w:edGrp="everyone" w:displacedByCustomXml="next"/>
        <w:sdt>
          <w:sdtPr>
            <w:rPr>
              <w:rFonts w:ascii="Arial" w:hAnsi="Arial" w:cs="Arial"/>
              <w:sz w:val="40"/>
              <w:szCs w:val="44"/>
            </w:rPr>
            <w:id w:val="-2097697852"/>
          </w:sdtPr>
          <w:sdtContent>
            <w:tc>
              <w:tcPr>
                <w:tcW w:w="541" w:type="pct"/>
                <w:tcBorders>
                  <w:left w:val="single" w:sz="12" w:space="0" w:color="auto"/>
                  <w:right w:val="single" w:sz="4" w:space="0" w:color="auto"/>
                </w:tcBorders>
                <w:shd w:val="clear" w:color="auto" w:fill="auto"/>
                <w:vAlign w:val="center"/>
              </w:tcPr>
              <w:p w:rsidR="00F65D9E" w:rsidRPr="00827129" w:rsidRDefault="002A4468"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Roofing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7" w:edGrp="everyone" w:displacedByCustomXml="next"/>
        <w:sdt>
          <w:sdtPr>
            <w:rPr>
              <w:rFonts w:ascii="Arial" w:hAnsi="Arial" w:cs="Arial"/>
              <w:sz w:val="40"/>
              <w:szCs w:val="44"/>
            </w:rPr>
            <w:id w:val="-629940872"/>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Use for which the building is intended</w:t>
            </w:r>
          </w:p>
        </w:tc>
        <w:tc>
          <w:tcPr>
            <w:tcW w:w="335" w:type="pct"/>
            <w:tcBorders>
              <w:top w:val="nil"/>
              <w:left w:val="single" w:sz="12" w:space="0" w:color="auto"/>
              <w:bottom w:val="nil"/>
              <w:right w:val="nil"/>
            </w:tcBorders>
          </w:tcPr>
          <w:p w:rsidR="00F65D9E" w:rsidRDefault="00F65D9E" w:rsidP="00F65D9E">
            <w:pPr>
              <w:ind w:left="993" w:hanging="993"/>
            </w:pPr>
          </w:p>
        </w:tc>
      </w:tr>
    </w:tbl>
    <w:p w:rsidR="00826072" w:rsidRDefault="00826072" w:rsidP="00826072">
      <w:pPr>
        <w:rPr>
          <w:rFonts w:ascii="Arial" w:hAnsi="Arial" w:cs="Arial"/>
          <w:sz w:val="22"/>
          <w:szCs w:val="22"/>
        </w:rPr>
      </w:pPr>
    </w:p>
    <w:p w:rsidR="00701203" w:rsidRDefault="00701203" w:rsidP="00701203">
      <w:pPr>
        <w:rPr>
          <w:rFonts w:ascii="Arial" w:hAnsi="Arial" w:cs="Arial"/>
          <w:sz w:val="22"/>
          <w:szCs w:val="22"/>
        </w:rPr>
      </w:pPr>
    </w:p>
    <w:p w:rsidR="00701203" w:rsidRPr="00830749" w:rsidRDefault="00701203" w:rsidP="00701203">
      <w:pPr>
        <w:pStyle w:val="11CSTCPLQuestionBullet"/>
        <w:ind w:left="709" w:hanging="709"/>
      </w:pPr>
      <w:bookmarkStart w:id="22" w:name="_Ref531082940"/>
      <w:r>
        <w:t>What is the formula for calculating a dead load?</w:t>
      </w:r>
      <w:bookmarkEnd w:id="22"/>
    </w:p>
    <w:p w:rsidR="00701203" w:rsidRPr="00830749" w:rsidRDefault="00701203" w:rsidP="00701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D1C8F">
        <w:trPr>
          <w:trHeight w:val="1468"/>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4468" w:rsidRPr="002A4468" w:rsidRDefault="002A4468" w:rsidP="002A4468">
            <w:pPr>
              <w:rPr>
                <w:rFonts w:ascii="Arial" w:hAnsi="Arial" w:cs="Arial"/>
                <w:sz w:val="22"/>
                <w:szCs w:val="22"/>
              </w:rPr>
            </w:pPr>
            <w:permStart w:id="78" w:edGrp="everyone"/>
            <w:r w:rsidRPr="002A4468">
              <w:rPr>
                <w:rFonts w:ascii="Arial" w:hAnsi="Arial" w:cs="Arial"/>
                <w:sz w:val="22"/>
                <w:szCs w:val="22"/>
              </w:rPr>
              <w:t xml:space="preserve">Dead load = Volume of member x Unit weight of materials (supplied) </w:t>
            </w:r>
          </w:p>
          <w:permEnd w:id="78"/>
          <w:p w:rsidR="00792D71" w:rsidRPr="001C4084" w:rsidRDefault="00792D71" w:rsidP="00792D71">
            <w:pPr>
              <w:rPr>
                <w:rFonts w:ascii="Arial" w:hAnsi="Arial" w:cs="Arial"/>
                <w:sz w:val="22"/>
                <w:szCs w:val="22"/>
              </w:rPr>
            </w:pPr>
          </w:p>
        </w:tc>
        <w:permStart w:id="79" w:edGrp="everyone" w:displacedByCustomXml="next"/>
        <w:sdt>
          <w:sdtPr>
            <w:rPr>
              <w:rFonts w:ascii="Arial" w:hAnsi="Arial" w:cs="Arial"/>
              <w:sz w:val="44"/>
              <w:szCs w:val="44"/>
            </w:rPr>
            <w:id w:val="-146017970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9" w:displacedByCustomXml="prev"/>
      </w:tr>
    </w:tbl>
    <w:p w:rsidR="00701203" w:rsidRDefault="00701203" w:rsidP="00701203">
      <w:pPr>
        <w:rPr>
          <w:rFonts w:ascii="Arial" w:hAnsi="Arial" w:cs="Arial"/>
          <w:sz w:val="22"/>
          <w:szCs w:val="22"/>
        </w:rPr>
      </w:pPr>
    </w:p>
    <w:p w:rsidR="00701203" w:rsidRDefault="00701203">
      <w:pPr>
        <w:jc w:val="left"/>
        <w:rPr>
          <w:rFonts w:ascii="Arial" w:hAnsi="Arial" w:cs="Arial"/>
          <w:sz w:val="22"/>
          <w:szCs w:val="22"/>
        </w:rPr>
      </w:pPr>
    </w:p>
    <w:p w:rsidR="00E67692" w:rsidRPr="00830749" w:rsidRDefault="00E67692" w:rsidP="00E67692">
      <w:pPr>
        <w:pStyle w:val="11CSTCPLQuestionBullet"/>
        <w:ind w:left="709" w:hanging="709"/>
      </w:pPr>
      <w:bookmarkStart w:id="23" w:name="_Ref531082941"/>
      <w:r>
        <w:t>What are the live loads in a building? Tick your response.</w:t>
      </w:r>
      <w:bookmarkEnd w:id="23"/>
    </w:p>
    <w:p w:rsidR="00E67692" w:rsidRPr="00830749" w:rsidRDefault="00E67692" w:rsidP="00E676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0" w:edGrp="everyone" w:displacedByCustomXml="next"/>
        <w:sdt>
          <w:sdtPr>
            <w:rPr>
              <w:rFonts w:ascii="Arial" w:hAnsi="Arial" w:cs="Arial"/>
              <w:sz w:val="44"/>
              <w:szCs w:val="44"/>
            </w:rPr>
            <w:id w:val="153245506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1" w:edGrp="everyone" w:displacedByCustomXml="next"/>
        <w:sdt>
          <w:sdtPr>
            <w:rPr>
              <w:rFonts w:ascii="Arial" w:hAnsi="Arial" w:cs="Arial"/>
              <w:sz w:val="40"/>
              <w:szCs w:val="44"/>
            </w:rPr>
            <w:id w:val="-896355543"/>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2A4468"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1"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Loads arising from the function of the structure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2" w:edGrp="everyone" w:displacedByCustomXml="next"/>
        <w:sdt>
          <w:sdtPr>
            <w:rPr>
              <w:rFonts w:ascii="Arial" w:hAnsi="Arial" w:cs="Arial"/>
              <w:sz w:val="40"/>
              <w:szCs w:val="44"/>
            </w:rPr>
            <w:id w:val="531539172"/>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rain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3" w:edGrp="everyone" w:displacedByCustomXml="next"/>
        <w:sdt>
          <w:sdtPr>
            <w:rPr>
              <w:rFonts w:ascii="Arial" w:hAnsi="Arial" w:cs="Arial"/>
              <w:sz w:val="40"/>
              <w:szCs w:val="44"/>
            </w:rPr>
            <w:id w:val="1555975490"/>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wind</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4" w:edGrp="everyone" w:displacedByCustomXml="next"/>
        <w:sdt>
          <w:sdtPr>
            <w:rPr>
              <w:rFonts w:ascii="Arial" w:hAnsi="Arial" w:cs="Arial"/>
              <w:sz w:val="40"/>
              <w:szCs w:val="44"/>
            </w:rPr>
            <w:id w:val="690486029"/>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Utility services</w:t>
            </w:r>
          </w:p>
        </w:tc>
        <w:tc>
          <w:tcPr>
            <w:tcW w:w="335" w:type="pct"/>
            <w:tcBorders>
              <w:top w:val="nil"/>
              <w:left w:val="single" w:sz="12" w:space="0" w:color="auto"/>
              <w:bottom w:val="nil"/>
              <w:right w:val="nil"/>
            </w:tcBorders>
          </w:tcPr>
          <w:p w:rsidR="00F65D9E" w:rsidRDefault="00F65D9E" w:rsidP="00F65D9E">
            <w:pPr>
              <w:ind w:left="993" w:hanging="993"/>
            </w:pPr>
          </w:p>
        </w:tc>
      </w:tr>
    </w:tbl>
    <w:p w:rsidR="00385766" w:rsidRDefault="00385766" w:rsidP="00385766">
      <w:pPr>
        <w:rPr>
          <w:rFonts w:ascii="Arial" w:hAnsi="Arial" w:cs="Arial"/>
          <w:sz w:val="22"/>
          <w:szCs w:val="22"/>
        </w:rPr>
      </w:pPr>
    </w:p>
    <w:p w:rsidR="0005696E" w:rsidRDefault="0005696E">
      <w:pPr>
        <w:jc w:val="left"/>
        <w:rPr>
          <w:rFonts w:ascii="Arial" w:hAnsi="Arial" w:cs="Arial"/>
          <w:sz w:val="22"/>
          <w:szCs w:val="22"/>
        </w:rPr>
      </w:pPr>
      <w:r>
        <w:rPr>
          <w:rFonts w:ascii="Arial" w:hAnsi="Arial" w:cs="Arial"/>
          <w:sz w:val="22"/>
          <w:szCs w:val="22"/>
        </w:rPr>
        <w:br w:type="page"/>
      </w:r>
    </w:p>
    <w:p w:rsidR="00F473AE" w:rsidRPr="000F3BEB" w:rsidRDefault="000F3BEB" w:rsidP="00F473AE">
      <w:pPr>
        <w:rPr>
          <w:rFonts w:ascii="Arial" w:hAnsi="Arial" w:cs="Arial"/>
          <w:b/>
          <w:i/>
          <w:sz w:val="22"/>
          <w:szCs w:val="22"/>
        </w:rPr>
      </w:pPr>
      <w:r w:rsidRPr="000F3BEB">
        <w:rPr>
          <w:rFonts w:ascii="Arial" w:hAnsi="Arial" w:cs="Arial"/>
          <w:b/>
          <w:i/>
          <w:sz w:val="22"/>
          <w:szCs w:val="22"/>
        </w:rPr>
        <w:lastRenderedPageBreak/>
        <w:t xml:space="preserve">Refer to the table shown below to respond to </w:t>
      </w:r>
      <w:fldSimple w:instr=" REF _Ref481992592 \r \h  \* MERGEFORMAT ">
        <w:r w:rsidR="004D2812">
          <w:rPr>
            <w:rFonts w:ascii="Arial" w:hAnsi="Arial" w:cs="Arial"/>
            <w:b/>
            <w:i/>
            <w:sz w:val="22"/>
            <w:szCs w:val="22"/>
          </w:rPr>
          <w:t xml:space="preserve">Q20. </w:t>
        </w:r>
      </w:fldSimple>
      <w:r w:rsidRPr="000F3BEB">
        <w:rPr>
          <w:rFonts w:ascii="Arial" w:hAnsi="Arial" w:cs="Arial"/>
          <w:b/>
          <w:i/>
          <w:sz w:val="22"/>
          <w:szCs w:val="22"/>
        </w:rPr>
        <w:t xml:space="preserve">to </w:t>
      </w:r>
      <w:fldSimple w:instr=" REF _Ref427215838 \r \h  \* MERGEFORMAT ">
        <w:r w:rsidR="004D2812">
          <w:rPr>
            <w:rFonts w:ascii="Arial" w:hAnsi="Arial" w:cs="Arial"/>
            <w:b/>
            <w:i/>
            <w:sz w:val="22"/>
            <w:szCs w:val="22"/>
          </w:rPr>
          <w:t xml:space="preserve">Q21. </w:t>
        </w:r>
      </w:fldSimple>
      <w:r w:rsidR="007D426F" w:rsidRPr="007D426F">
        <w:t xml:space="preserve"> </w:t>
      </w:r>
      <w:r w:rsidR="007D426F">
        <w:rPr>
          <w:rFonts w:ascii="Arial" w:hAnsi="Arial" w:cs="Arial"/>
          <w:b/>
          <w:i/>
          <w:sz w:val="22"/>
          <w:szCs w:val="22"/>
        </w:rPr>
        <w:t xml:space="preserve">These values are used to calculate </w:t>
      </w:r>
      <w:r w:rsidR="007D426F" w:rsidRPr="007D426F">
        <w:rPr>
          <w:rFonts w:ascii="Arial" w:hAnsi="Arial" w:cs="Arial"/>
          <w:b/>
          <w:i/>
          <w:sz w:val="22"/>
          <w:szCs w:val="22"/>
        </w:rPr>
        <w:t>live load</w:t>
      </w:r>
      <w:r w:rsidR="007D426F">
        <w:rPr>
          <w:rFonts w:ascii="Arial" w:hAnsi="Arial" w:cs="Arial"/>
          <w:b/>
          <w:i/>
          <w:sz w:val="22"/>
          <w:szCs w:val="22"/>
        </w:rPr>
        <w:t xml:space="preserve">s using the formula: </w:t>
      </w:r>
      <w:r w:rsidR="007D426F" w:rsidRPr="007D426F">
        <w:rPr>
          <w:rFonts w:ascii="Arial" w:hAnsi="Arial" w:cs="Arial"/>
          <w:b/>
          <w:i/>
          <w:sz w:val="22"/>
          <w:szCs w:val="22"/>
        </w:rPr>
        <w:t xml:space="preserve">Area of floor x </w:t>
      </w:r>
      <w:r w:rsidR="00385766">
        <w:rPr>
          <w:rFonts w:ascii="Arial" w:hAnsi="Arial" w:cs="Arial"/>
          <w:b/>
          <w:i/>
          <w:sz w:val="22"/>
          <w:szCs w:val="22"/>
        </w:rPr>
        <w:t>Live load rating</w:t>
      </w:r>
      <w:r w:rsidR="007D426F" w:rsidRPr="007D426F">
        <w:rPr>
          <w:rFonts w:ascii="Arial" w:hAnsi="Arial" w:cs="Arial"/>
          <w:b/>
          <w:i/>
          <w:sz w:val="22"/>
          <w:szCs w:val="22"/>
        </w:rPr>
        <w:t>.</w:t>
      </w:r>
    </w:p>
    <w:p w:rsidR="000F3BEB" w:rsidRDefault="000F3BEB" w:rsidP="000F3BEB">
      <w:pPr>
        <w:rPr>
          <w:rFonts w:ascii="Arial" w:hAnsi="Arial" w:cs="Arial"/>
          <w:sz w:val="22"/>
          <w:szCs w:val="22"/>
        </w:rPr>
      </w:pPr>
    </w:p>
    <w:tbl>
      <w:tblPr>
        <w:tblStyle w:val="TableGrid"/>
        <w:tblW w:w="8505" w:type="dxa"/>
        <w:jc w:val="center"/>
        <w:tblLook w:val="04A0"/>
      </w:tblPr>
      <w:tblGrid>
        <w:gridCol w:w="4678"/>
        <w:gridCol w:w="3827"/>
      </w:tblGrid>
      <w:tr w:rsidR="000F3BEB" w:rsidTr="00C41A1C">
        <w:trPr>
          <w:jc w:val="center"/>
        </w:trPr>
        <w:tc>
          <w:tcPr>
            <w:tcW w:w="4678" w:type="dxa"/>
            <w:shd w:val="clear" w:color="auto" w:fill="D9D9D9" w:themeFill="background1" w:themeFillShade="D9"/>
          </w:tcPr>
          <w:p w:rsidR="000F3BEB" w:rsidRDefault="000F3BEB" w:rsidP="00CF1520">
            <w:r>
              <w:t>Live loads for floors as per building usage</w:t>
            </w:r>
          </w:p>
        </w:tc>
        <w:tc>
          <w:tcPr>
            <w:tcW w:w="3827" w:type="dxa"/>
            <w:shd w:val="clear" w:color="auto" w:fill="D9D9D9" w:themeFill="background1" w:themeFillShade="D9"/>
          </w:tcPr>
          <w:p w:rsidR="000F3BEB" w:rsidRDefault="000F3BEB" w:rsidP="00CF1520">
            <w:r>
              <w:t>Uniformly distributed load (kPa or kN/m²)</w:t>
            </w:r>
          </w:p>
        </w:tc>
      </w:tr>
      <w:tr w:rsidR="000F3BEB" w:rsidTr="00C41A1C">
        <w:trPr>
          <w:jc w:val="center"/>
        </w:trPr>
        <w:tc>
          <w:tcPr>
            <w:tcW w:w="4678" w:type="dxa"/>
          </w:tcPr>
          <w:p w:rsidR="000F3BEB" w:rsidRDefault="000F3BEB" w:rsidP="00CF1520">
            <w:r>
              <w:t>Houses</w:t>
            </w:r>
          </w:p>
        </w:tc>
        <w:tc>
          <w:tcPr>
            <w:tcW w:w="3827" w:type="dxa"/>
          </w:tcPr>
          <w:p w:rsidR="000F3BEB" w:rsidRDefault="000F3BEB" w:rsidP="00CF1520">
            <w:r>
              <w:t>1.5</w:t>
            </w:r>
          </w:p>
        </w:tc>
      </w:tr>
      <w:tr w:rsidR="000F3BEB" w:rsidTr="00C41A1C">
        <w:trPr>
          <w:jc w:val="center"/>
        </w:trPr>
        <w:tc>
          <w:tcPr>
            <w:tcW w:w="4678" w:type="dxa"/>
          </w:tcPr>
          <w:p w:rsidR="000F3BEB" w:rsidRDefault="000F3BEB" w:rsidP="00CF1520">
            <w:r>
              <w:t>Flats, motel bedrooms, apartments</w:t>
            </w:r>
          </w:p>
        </w:tc>
        <w:tc>
          <w:tcPr>
            <w:tcW w:w="3827" w:type="dxa"/>
          </w:tcPr>
          <w:p w:rsidR="000F3BEB" w:rsidRDefault="000F3BEB" w:rsidP="00CF1520">
            <w:r>
              <w:t>2.0</w:t>
            </w:r>
          </w:p>
        </w:tc>
      </w:tr>
      <w:tr w:rsidR="000F3BEB" w:rsidTr="00C41A1C">
        <w:trPr>
          <w:jc w:val="center"/>
        </w:trPr>
        <w:tc>
          <w:tcPr>
            <w:tcW w:w="4678" w:type="dxa"/>
          </w:tcPr>
          <w:p w:rsidR="000F3BEB" w:rsidRDefault="000F3BEB" w:rsidP="00CF1520">
            <w:r>
              <w:t>Offices</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Workshops</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Parking, vehicle &gt;2.5t</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Hospitals, school assembly areas with fixed seating</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Dance halls, bars, lounges</w:t>
            </w:r>
          </w:p>
        </w:tc>
        <w:tc>
          <w:tcPr>
            <w:tcW w:w="3827" w:type="dxa"/>
          </w:tcPr>
          <w:p w:rsidR="000F3BEB" w:rsidRDefault="000F3BEB" w:rsidP="00CF1520">
            <w:r>
              <w:t>5.0</w:t>
            </w:r>
          </w:p>
        </w:tc>
      </w:tr>
    </w:tbl>
    <w:p w:rsidR="001421F5" w:rsidRDefault="001421F5" w:rsidP="000F3BEB">
      <w:pPr>
        <w:rPr>
          <w:rFonts w:ascii="Arial" w:hAnsi="Arial" w:cs="Arial"/>
          <w:sz w:val="22"/>
          <w:szCs w:val="22"/>
        </w:rPr>
      </w:pPr>
    </w:p>
    <w:p w:rsidR="001421F5" w:rsidRDefault="001421F5" w:rsidP="001421F5"/>
    <w:p w:rsidR="000F3BEB" w:rsidRPr="00830749" w:rsidRDefault="000F3BEB" w:rsidP="000F3BEB">
      <w:pPr>
        <w:pStyle w:val="11CSTCPLQuestionBullet"/>
        <w:ind w:left="709" w:hanging="709"/>
      </w:pPr>
      <w:bookmarkStart w:id="24" w:name="_Ref481992592"/>
      <w:r>
        <w:t xml:space="preserve">Calculate the live load of a </w:t>
      </w:r>
      <w:r w:rsidR="006E0A46">
        <w:t xml:space="preserve">guest house </w:t>
      </w:r>
      <w:r>
        <w:t xml:space="preserve">measuring 23m x 8m. </w:t>
      </w:r>
      <w:r>
        <w:br/>
        <w:t>Show your calculations.</w:t>
      </w:r>
      <w:bookmarkEnd w:id="24"/>
    </w:p>
    <w:p w:rsidR="000F3BEB" w:rsidRPr="00830749" w:rsidRDefault="000F3BEB" w:rsidP="000F3B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675087" w:rsidP="00792D71">
            <w:pPr>
              <w:rPr>
                <w:rFonts w:ascii="Arial" w:hAnsi="Arial" w:cs="Arial"/>
                <w:sz w:val="22"/>
                <w:szCs w:val="22"/>
              </w:rPr>
            </w:pPr>
            <w:permStart w:id="85" w:edGrp="everyone"/>
            <w:r>
              <w:rPr>
                <w:rFonts w:ascii="Arial" w:hAnsi="Arial" w:cs="Arial"/>
                <w:sz w:val="22"/>
                <w:szCs w:val="22"/>
              </w:rPr>
              <w:t>Area of floor – 23x8 = 184m2</w:t>
            </w:r>
          </w:p>
          <w:p w:rsidR="00792D71" w:rsidRPr="001C4084" w:rsidRDefault="00675087" w:rsidP="00792D71">
            <w:pPr>
              <w:rPr>
                <w:rFonts w:ascii="Arial" w:hAnsi="Arial" w:cs="Arial"/>
                <w:sz w:val="22"/>
                <w:szCs w:val="22"/>
              </w:rPr>
            </w:pPr>
            <w:r>
              <w:rPr>
                <w:rFonts w:ascii="Arial" w:hAnsi="Arial" w:cs="Arial"/>
                <w:sz w:val="22"/>
                <w:szCs w:val="22"/>
              </w:rPr>
              <w:t>184 x 1.5 = 276kN</w:t>
            </w:r>
            <w:permEnd w:id="85"/>
          </w:p>
        </w:tc>
        <w:permStart w:id="86" w:edGrp="everyone" w:displacedByCustomXml="next"/>
        <w:sdt>
          <w:sdtPr>
            <w:rPr>
              <w:rFonts w:ascii="Arial" w:hAnsi="Arial" w:cs="Arial"/>
              <w:sz w:val="44"/>
              <w:szCs w:val="44"/>
            </w:rPr>
            <w:id w:val="1149631718"/>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6" w:displacedByCustomXml="prev"/>
      </w:tr>
    </w:tbl>
    <w:p w:rsidR="000F3BEB" w:rsidRDefault="000F3BEB" w:rsidP="000F3BEB">
      <w:pPr>
        <w:rPr>
          <w:rFonts w:ascii="Arial" w:hAnsi="Arial" w:cs="Arial"/>
          <w:sz w:val="22"/>
          <w:szCs w:val="22"/>
        </w:rPr>
      </w:pPr>
    </w:p>
    <w:p w:rsidR="000F3BEB" w:rsidRDefault="000F3BEB" w:rsidP="00F473AE">
      <w:pPr>
        <w:rPr>
          <w:rFonts w:ascii="Arial" w:hAnsi="Arial" w:cs="Arial"/>
          <w:sz w:val="22"/>
          <w:szCs w:val="22"/>
        </w:rPr>
      </w:pPr>
    </w:p>
    <w:p w:rsidR="00F473AE" w:rsidRPr="00830749" w:rsidRDefault="000F3BEB" w:rsidP="00F473AE">
      <w:pPr>
        <w:pStyle w:val="11CSTCPLQuestionBullet"/>
        <w:ind w:left="709" w:hanging="709"/>
      </w:pPr>
      <w:bookmarkStart w:id="25" w:name="_Ref427215838"/>
      <w:r>
        <w:t>C</w:t>
      </w:r>
      <w:r w:rsidR="00F473AE">
        <w:t>alculate the live load of a commercial office premises floor measuring 33m x 11m. Show your calculations.</w:t>
      </w:r>
      <w:bookmarkEnd w:id="25"/>
    </w:p>
    <w:p w:rsidR="00F473AE" w:rsidRPr="00830749" w:rsidRDefault="00F473AE" w:rsidP="00F47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5087" w:rsidRDefault="00675087" w:rsidP="00B57A5C">
            <w:pPr>
              <w:rPr>
                <w:rFonts w:ascii="Arial" w:hAnsi="Arial" w:cs="Arial"/>
                <w:sz w:val="22"/>
                <w:szCs w:val="22"/>
              </w:rPr>
            </w:pPr>
            <w:permStart w:id="87" w:edGrp="everyone"/>
            <w:r>
              <w:rPr>
                <w:rFonts w:ascii="Arial" w:hAnsi="Arial" w:cs="Arial"/>
                <w:sz w:val="22"/>
                <w:szCs w:val="22"/>
              </w:rPr>
              <w:t>Area of floor –</w:t>
            </w:r>
            <w:r w:rsidR="0064165A">
              <w:rPr>
                <w:rFonts w:ascii="Arial" w:hAnsi="Arial" w:cs="Arial"/>
                <w:sz w:val="22"/>
                <w:szCs w:val="22"/>
              </w:rPr>
              <w:t xml:space="preserve"> 3</w:t>
            </w:r>
            <w:r>
              <w:rPr>
                <w:rFonts w:ascii="Arial" w:hAnsi="Arial" w:cs="Arial"/>
                <w:sz w:val="22"/>
                <w:szCs w:val="22"/>
              </w:rPr>
              <w:t>3x</w:t>
            </w:r>
            <w:r w:rsidR="0064165A">
              <w:rPr>
                <w:rFonts w:ascii="Arial" w:hAnsi="Arial" w:cs="Arial"/>
                <w:sz w:val="22"/>
                <w:szCs w:val="22"/>
              </w:rPr>
              <w:t>11</w:t>
            </w:r>
            <w:r>
              <w:rPr>
                <w:rFonts w:ascii="Arial" w:hAnsi="Arial" w:cs="Arial"/>
                <w:sz w:val="22"/>
                <w:szCs w:val="22"/>
              </w:rPr>
              <w:t xml:space="preserve">= </w:t>
            </w:r>
            <w:r w:rsidR="0064165A">
              <w:rPr>
                <w:rFonts w:ascii="Arial" w:hAnsi="Arial" w:cs="Arial"/>
                <w:sz w:val="22"/>
                <w:szCs w:val="22"/>
              </w:rPr>
              <w:t>363</w:t>
            </w:r>
            <w:r>
              <w:rPr>
                <w:rFonts w:ascii="Arial" w:hAnsi="Arial" w:cs="Arial"/>
                <w:sz w:val="22"/>
                <w:szCs w:val="22"/>
              </w:rPr>
              <w:t>m2</w:t>
            </w:r>
          </w:p>
          <w:p w:rsidR="00792D71" w:rsidRPr="001C4084" w:rsidRDefault="0064165A" w:rsidP="00792D71">
            <w:pPr>
              <w:rPr>
                <w:rFonts w:ascii="Arial" w:hAnsi="Arial" w:cs="Arial"/>
                <w:sz w:val="22"/>
                <w:szCs w:val="22"/>
              </w:rPr>
            </w:pPr>
            <w:r>
              <w:rPr>
                <w:rFonts w:ascii="Arial" w:hAnsi="Arial" w:cs="Arial"/>
                <w:sz w:val="22"/>
                <w:szCs w:val="22"/>
              </w:rPr>
              <w:t>363</w:t>
            </w:r>
            <w:r w:rsidR="00675087">
              <w:rPr>
                <w:rFonts w:ascii="Arial" w:hAnsi="Arial" w:cs="Arial"/>
                <w:sz w:val="22"/>
                <w:szCs w:val="22"/>
              </w:rPr>
              <w:t xml:space="preserve"> x </w:t>
            </w:r>
            <w:r>
              <w:rPr>
                <w:rFonts w:ascii="Arial" w:hAnsi="Arial" w:cs="Arial"/>
                <w:sz w:val="22"/>
                <w:szCs w:val="22"/>
              </w:rPr>
              <w:t>3</w:t>
            </w:r>
            <w:r w:rsidR="00675087">
              <w:rPr>
                <w:rFonts w:ascii="Arial" w:hAnsi="Arial" w:cs="Arial"/>
                <w:sz w:val="22"/>
                <w:szCs w:val="22"/>
              </w:rPr>
              <w:t xml:space="preserve"> = </w:t>
            </w:r>
            <w:r>
              <w:rPr>
                <w:rFonts w:ascii="Arial" w:hAnsi="Arial" w:cs="Arial"/>
                <w:sz w:val="22"/>
                <w:szCs w:val="22"/>
              </w:rPr>
              <w:t>1,089</w:t>
            </w:r>
            <w:r w:rsidR="00675087">
              <w:rPr>
                <w:rFonts w:ascii="Arial" w:hAnsi="Arial" w:cs="Arial"/>
                <w:sz w:val="22"/>
                <w:szCs w:val="22"/>
              </w:rPr>
              <w:t>kN</w:t>
            </w:r>
            <w:permEnd w:id="87"/>
          </w:p>
        </w:tc>
        <w:permStart w:id="88" w:edGrp="everyone" w:displacedByCustomXml="next"/>
        <w:sdt>
          <w:sdtPr>
            <w:rPr>
              <w:rFonts w:ascii="Arial" w:hAnsi="Arial" w:cs="Arial"/>
              <w:sz w:val="44"/>
              <w:szCs w:val="44"/>
            </w:rPr>
            <w:id w:val="970630427"/>
          </w:sdtPr>
          <w:sdtContent>
            <w:tc>
              <w:tcPr>
                <w:tcW w:w="567" w:type="dxa"/>
                <w:tcBorders>
                  <w:top w:val="nil"/>
                  <w:left w:val="single" w:sz="4" w:space="0" w:color="auto"/>
                  <w:bottom w:val="nil"/>
                  <w:right w:val="nil"/>
                </w:tcBorders>
              </w:tcPr>
              <w:p w:rsidR="00B57A5C" w:rsidRDefault="00792D71" w:rsidP="00792D71">
                <w:pPr>
                  <w:keepNext/>
                  <w:ind w:left="993" w:hanging="993"/>
                  <w:rPr>
                    <w:rFonts w:ascii="Arial" w:hAnsi="Arial" w:cs="Arial"/>
                    <w:sz w:val="44"/>
                    <w:szCs w:val="44"/>
                  </w:rPr>
                </w:pPr>
                <w:r w:rsidRPr="00797AFE">
                  <w:rPr>
                    <w:rFonts w:ascii="Arial" w:hAnsi="Arial" w:cs="Arial"/>
                    <w:sz w:val="44"/>
                    <w:szCs w:val="44"/>
                  </w:rPr>
                  <w:sym w:font="Wingdings" w:char="F0A8"/>
                </w:r>
              </w:p>
              <w:p w:rsidR="00792D71" w:rsidRPr="00DD7A44" w:rsidRDefault="00792D71" w:rsidP="00792D71">
                <w:pPr>
                  <w:keepNext/>
                  <w:ind w:left="993" w:hanging="993"/>
                </w:pPr>
              </w:p>
            </w:tc>
          </w:sdtContent>
        </w:sdt>
        <w:permEnd w:id="88" w:displacedByCustomXml="prev"/>
      </w:tr>
    </w:tbl>
    <w:p w:rsidR="00F473AE" w:rsidRDefault="00F473AE" w:rsidP="00F473AE">
      <w:pPr>
        <w:rPr>
          <w:rFonts w:ascii="Arial" w:hAnsi="Arial" w:cs="Arial"/>
          <w:sz w:val="22"/>
          <w:szCs w:val="22"/>
        </w:rPr>
      </w:pPr>
    </w:p>
    <w:p w:rsidR="00701203" w:rsidRDefault="00701203">
      <w:pPr>
        <w:jc w:val="left"/>
        <w:rPr>
          <w:rFonts w:ascii="Arial" w:hAnsi="Arial" w:cs="Arial"/>
          <w:b/>
          <w:i/>
          <w:sz w:val="22"/>
          <w:szCs w:val="22"/>
        </w:rPr>
      </w:pPr>
    </w:p>
    <w:p w:rsidR="00701203" w:rsidRPr="00162AD0" w:rsidRDefault="00701203" w:rsidP="00701203">
      <w:pPr>
        <w:rPr>
          <w:rFonts w:ascii="Arial" w:hAnsi="Arial" w:cs="Arial"/>
          <w:b/>
          <w:i/>
          <w:sz w:val="22"/>
          <w:szCs w:val="22"/>
        </w:rPr>
      </w:pPr>
      <w:r w:rsidRPr="00162AD0">
        <w:rPr>
          <w:rFonts w:ascii="Arial" w:hAnsi="Arial" w:cs="Arial"/>
          <w:b/>
          <w:i/>
          <w:sz w:val="22"/>
          <w:szCs w:val="22"/>
        </w:rPr>
        <w:t xml:space="preserve">Please refer to the information below in responding to </w:t>
      </w:r>
      <w:r w:rsidR="00D06BE6">
        <w:rPr>
          <w:rFonts w:ascii="Arial" w:hAnsi="Arial" w:cs="Arial"/>
          <w:b/>
          <w:i/>
          <w:sz w:val="22"/>
          <w:szCs w:val="22"/>
        </w:rPr>
        <w:fldChar w:fldCharType="begin"/>
      </w:r>
      <w:r>
        <w:rPr>
          <w:rFonts w:ascii="Arial" w:hAnsi="Arial" w:cs="Arial"/>
          <w:b/>
          <w:i/>
          <w:sz w:val="22"/>
          <w:szCs w:val="22"/>
        </w:rPr>
        <w:instrText xml:space="preserve"> REF _Ref427218342 \r \h </w:instrText>
      </w:r>
      <w:r w:rsidR="00D06BE6">
        <w:rPr>
          <w:rFonts w:ascii="Arial" w:hAnsi="Arial" w:cs="Arial"/>
          <w:b/>
          <w:i/>
          <w:sz w:val="22"/>
          <w:szCs w:val="22"/>
        </w:rPr>
      </w:r>
      <w:r w:rsidR="00D06BE6">
        <w:rPr>
          <w:rFonts w:ascii="Arial" w:hAnsi="Arial" w:cs="Arial"/>
          <w:b/>
          <w:i/>
          <w:sz w:val="22"/>
          <w:szCs w:val="22"/>
        </w:rPr>
        <w:fldChar w:fldCharType="separate"/>
      </w:r>
      <w:r w:rsidR="004D2812">
        <w:rPr>
          <w:rFonts w:ascii="Arial" w:hAnsi="Arial" w:cs="Arial"/>
          <w:b/>
          <w:i/>
          <w:sz w:val="22"/>
          <w:szCs w:val="22"/>
        </w:rPr>
        <w:t xml:space="preserve">Q22. </w:t>
      </w:r>
      <w:r w:rsidR="00D06BE6">
        <w:rPr>
          <w:rFonts w:ascii="Arial" w:hAnsi="Arial" w:cs="Arial"/>
          <w:b/>
          <w:i/>
          <w:sz w:val="22"/>
          <w:szCs w:val="22"/>
        </w:rPr>
        <w:fldChar w:fldCharType="end"/>
      </w:r>
      <w:r>
        <w:rPr>
          <w:rFonts w:ascii="Arial" w:hAnsi="Arial" w:cs="Arial"/>
          <w:b/>
          <w:i/>
          <w:sz w:val="22"/>
          <w:szCs w:val="22"/>
        </w:rPr>
        <w:t xml:space="preserve">to </w:t>
      </w:r>
      <w:r w:rsidR="00D06BE6">
        <w:rPr>
          <w:rFonts w:ascii="Arial" w:hAnsi="Arial" w:cs="Arial"/>
          <w:b/>
          <w:i/>
          <w:sz w:val="22"/>
          <w:szCs w:val="22"/>
        </w:rPr>
        <w:fldChar w:fldCharType="begin"/>
      </w:r>
      <w:r>
        <w:rPr>
          <w:rFonts w:ascii="Arial" w:hAnsi="Arial" w:cs="Arial"/>
          <w:b/>
          <w:i/>
          <w:sz w:val="22"/>
          <w:szCs w:val="22"/>
        </w:rPr>
        <w:instrText xml:space="preserve"> REF _Ref427057362 \r \h </w:instrText>
      </w:r>
      <w:r w:rsidR="00D06BE6">
        <w:rPr>
          <w:rFonts w:ascii="Arial" w:hAnsi="Arial" w:cs="Arial"/>
          <w:b/>
          <w:i/>
          <w:sz w:val="22"/>
          <w:szCs w:val="22"/>
        </w:rPr>
      </w:r>
      <w:r w:rsidR="00D06BE6">
        <w:rPr>
          <w:rFonts w:ascii="Arial" w:hAnsi="Arial" w:cs="Arial"/>
          <w:b/>
          <w:i/>
          <w:sz w:val="22"/>
          <w:szCs w:val="22"/>
        </w:rPr>
        <w:fldChar w:fldCharType="separate"/>
      </w:r>
      <w:r w:rsidR="004D2812">
        <w:rPr>
          <w:rFonts w:ascii="Arial" w:hAnsi="Arial" w:cs="Arial"/>
          <w:b/>
          <w:i/>
          <w:sz w:val="22"/>
          <w:szCs w:val="22"/>
        </w:rPr>
        <w:t xml:space="preserve">Q25. </w:t>
      </w:r>
      <w:r w:rsidR="00D06BE6">
        <w:rPr>
          <w:rFonts w:ascii="Arial" w:hAnsi="Arial" w:cs="Arial"/>
          <w:b/>
          <w:i/>
          <w:sz w:val="22"/>
          <w:szCs w:val="22"/>
        </w:rPr>
        <w:fldChar w:fldCharType="end"/>
      </w:r>
    </w:p>
    <w:p w:rsidR="00701203" w:rsidRDefault="00701203" w:rsidP="00701203">
      <w:pPr>
        <w:rPr>
          <w:rFonts w:ascii="Arial" w:hAnsi="Arial" w:cs="Arial"/>
          <w:sz w:val="22"/>
          <w:szCs w:val="22"/>
        </w:rPr>
      </w:pPr>
    </w:p>
    <w:p w:rsidR="00701203" w:rsidRDefault="00D06BE6" w:rsidP="00701203">
      <w:pPr>
        <w:ind w:right="-24"/>
        <w:rPr>
          <w:rFonts w:ascii="Arial" w:hAnsi="Arial" w:cs="Arial"/>
          <w:sz w:val="22"/>
          <w:szCs w:val="22"/>
        </w:rPr>
      </w:pPr>
      <w:r>
        <w:rPr>
          <w:rFonts w:ascii="Arial" w:hAnsi="Arial" w:cs="Arial"/>
          <w:noProof/>
          <w:sz w:val="22"/>
          <w:szCs w:val="22"/>
          <w:lang w:eastAsia="en-AU"/>
        </w:rPr>
      </w:r>
      <w:r>
        <w:rPr>
          <w:rFonts w:ascii="Arial" w:hAnsi="Arial" w:cs="Arial"/>
          <w:noProof/>
          <w:sz w:val="22"/>
          <w:szCs w:val="22"/>
          <w:lang w:eastAsia="en-AU"/>
        </w:rPr>
        <w:pict>
          <v:shapetype id="_x0000_t202" coordsize="21600,21600" o:spt="202" path="m,l,21600r21600,l21600,xe">
            <v:stroke joinstyle="miter"/>
            <v:path gradientshapeok="t" o:connecttype="rect"/>
          </v:shapetype>
          <v:shape id="Text Box 107" o:spid="_x0000_s1026" type="#_x0000_t202" style="width:453.75pt;height:121.55pt;visibility:visible;mso-position-horizontal-relative:char;mso-position-vertical-relative:line" fillcolor="window" strokeweight=".5pt">
            <v:textbox>
              <w:txbxContent>
                <w:p w:rsidR="00C15A02" w:rsidRPr="0038263D" w:rsidRDefault="00C15A02"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C15A02" w:rsidRPr="0038263D" w:rsidRDefault="00C15A02" w:rsidP="00701203">
                  <w:pPr>
                    <w:rPr>
                      <w:szCs w:val="24"/>
                    </w:rPr>
                  </w:pPr>
                </w:p>
                <w:p w:rsidR="00C15A02" w:rsidRPr="0038263D" w:rsidRDefault="00C15A02"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C15A02" w:rsidRPr="0038263D" w:rsidRDefault="00C15A02" w:rsidP="00701203">
                  <w:pPr>
                    <w:pStyle w:val="ListParagraph"/>
                    <w:numPr>
                      <w:ilvl w:val="0"/>
                      <w:numId w:val="13"/>
                    </w:numPr>
                    <w:rPr>
                      <w:szCs w:val="24"/>
                    </w:rPr>
                  </w:pPr>
                  <w:r w:rsidRPr="0038263D">
                    <w:rPr>
                      <w:szCs w:val="24"/>
                    </w:rPr>
                    <w:t xml:space="preserve">Windward wall is 21 metres long x 8 metres high with a wind load rate of +1.5KN/m²; </w:t>
                  </w:r>
                </w:p>
                <w:p w:rsidR="00C15A02" w:rsidRPr="0038263D" w:rsidRDefault="00C15A02" w:rsidP="00701203">
                  <w:pPr>
                    <w:pStyle w:val="ListParagraph"/>
                    <w:numPr>
                      <w:ilvl w:val="0"/>
                      <w:numId w:val="13"/>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C15A02" w:rsidRPr="0038263D" w:rsidRDefault="00C15A02" w:rsidP="00701203">
                  <w:pPr>
                    <w:pStyle w:val="ListParagraph"/>
                    <w:numPr>
                      <w:ilvl w:val="0"/>
                      <w:numId w:val="13"/>
                    </w:numPr>
                    <w:rPr>
                      <w:szCs w:val="24"/>
                    </w:rPr>
                  </w:pPr>
                  <w:r w:rsidRPr="0038263D">
                    <w:rPr>
                      <w:szCs w:val="24"/>
                    </w:rPr>
                    <w:t xml:space="preserve">Windward roof with a wind load rate of +0.8kN/m²; and </w:t>
                  </w:r>
                </w:p>
                <w:p w:rsidR="00C15A02" w:rsidRPr="0038263D" w:rsidRDefault="00C15A02" w:rsidP="00701203">
                  <w:pPr>
                    <w:pStyle w:val="ListParagraph"/>
                    <w:numPr>
                      <w:ilvl w:val="0"/>
                      <w:numId w:val="13"/>
                    </w:numPr>
                    <w:rPr>
                      <w:szCs w:val="24"/>
                    </w:rPr>
                  </w:pPr>
                  <w:r w:rsidRPr="0038263D">
                    <w:rPr>
                      <w:szCs w:val="24"/>
                    </w:rPr>
                    <w:t>Leeward roof with a wind load rate of -1.5kN/m²</w:t>
                  </w:r>
                </w:p>
              </w:txbxContent>
            </v:textbox>
            <w10:wrap type="none"/>
            <w10:anchorlock/>
          </v:shape>
        </w:pict>
      </w:r>
    </w:p>
    <w:p w:rsidR="0005696E" w:rsidRDefault="0005696E">
      <w:pPr>
        <w:jc w:val="left"/>
        <w:rPr>
          <w:rFonts w:ascii="Arial" w:hAnsi="Arial" w:cs="Arial"/>
          <w:sz w:val="22"/>
          <w:szCs w:val="22"/>
        </w:rPr>
      </w:pPr>
      <w:r>
        <w:rPr>
          <w:rFonts w:ascii="Arial" w:hAnsi="Arial" w:cs="Arial"/>
          <w:sz w:val="22"/>
          <w:szCs w:val="22"/>
        </w:rPr>
        <w:br w:type="page"/>
      </w:r>
    </w:p>
    <w:p w:rsidR="00701203" w:rsidRPr="00830749" w:rsidRDefault="00701203" w:rsidP="00701203">
      <w:pPr>
        <w:pStyle w:val="11CSTCPLQuestionBullet"/>
        <w:ind w:left="709" w:hanging="709"/>
      </w:pPr>
      <w:bookmarkStart w:id="26" w:name="_Ref427218342"/>
      <w:r>
        <w:lastRenderedPageBreak/>
        <w:t>What is</w:t>
      </w:r>
      <w:r w:rsidRPr="00162AD0">
        <w:t xml:space="preserve"> the wind load of the windward wall</w:t>
      </w:r>
      <w:r>
        <w:t>? Tick your response.</w:t>
      </w:r>
      <w:bookmarkEnd w:id="26"/>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9" w:edGrp="everyone" w:displacedByCustomXml="next"/>
        <w:sdt>
          <w:sdtPr>
            <w:rPr>
              <w:rFonts w:ascii="Arial" w:hAnsi="Arial" w:cs="Arial"/>
              <w:sz w:val="44"/>
              <w:szCs w:val="44"/>
            </w:rPr>
            <w:id w:val="-166808266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9"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0" w:edGrp="everyone" w:displacedByCustomXml="next"/>
        <w:sdt>
          <w:sdtPr>
            <w:rPr>
              <w:rFonts w:ascii="Arial" w:hAnsi="Arial" w:cs="Arial"/>
              <w:sz w:val="40"/>
              <w:szCs w:val="44"/>
            </w:rPr>
            <w:id w:val="-444230259"/>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B57A5C"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0"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rsidRPr="00162AD0">
              <w:t>-</w:t>
            </w:r>
            <w:r>
              <w:t>252</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1" w:edGrp="everyone" w:displacedByCustomXml="next"/>
        <w:sdt>
          <w:sdtPr>
            <w:rPr>
              <w:rFonts w:ascii="Arial" w:hAnsi="Arial" w:cs="Arial"/>
              <w:sz w:val="40"/>
              <w:szCs w:val="44"/>
            </w:rPr>
            <w:id w:val="-575588712"/>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2" w:edGrp="everyone" w:displacedByCustomXml="next"/>
        <w:sdt>
          <w:sdtPr>
            <w:rPr>
              <w:rFonts w:ascii="Arial" w:hAnsi="Arial" w:cs="Arial"/>
              <w:sz w:val="40"/>
              <w:szCs w:val="44"/>
            </w:rPr>
            <w:id w:val="2002768041"/>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3" w:edGrp="everyone" w:displacedByCustomXml="next"/>
        <w:sdt>
          <w:sdtPr>
            <w:rPr>
              <w:rFonts w:ascii="Arial" w:hAnsi="Arial" w:cs="Arial"/>
              <w:sz w:val="40"/>
              <w:szCs w:val="44"/>
            </w:rPr>
            <w:id w:val="101382220"/>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86.4kN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1421F5" w:rsidRDefault="001421F5">
      <w:pPr>
        <w:jc w:val="left"/>
        <w:rPr>
          <w:rFonts w:ascii="Arial" w:hAnsi="Arial" w:cs="Arial"/>
          <w:sz w:val="22"/>
          <w:szCs w:val="22"/>
        </w:rPr>
      </w:pPr>
    </w:p>
    <w:p w:rsidR="00701203" w:rsidRPr="00830749" w:rsidRDefault="00701203" w:rsidP="00701203">
      <w:pPr>
        <w:pStyle w:val="11CSTCPLQuestionBullet"/>
        <w:ind w:left="709" w:hanging="709"/>
      </w:pPr>
      <w:bookmarkStart w:id="27" w:name="_Ref427218344"/>
      <w:r>
        <w:t>What is</w:t>
      </w:r>
      <w:r w:rsidRPr="00987D59">
        <w:t xml:space="preserve"> the wind load for the leeward wall</w:t>
      </w:r>
      <w:r>
        <w:t>? Tick your response.</w:t>
      </w:r>
      <w:bookmarkEnd w:id="27"/>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4" w:edGrp="everyone" w:displacedByCustomXml="next"/>
        <w:sdt>
          <w:sdtPr>
            <w:rPr>
              <w:rFonts w:ascii="Arial" w:hAnsi="Arial" w:cs="Arial"/>
              <w:sz w:val="44"/>
              <w:szCs w:val="44"/>
            </w:rPr>
            <w:id w:val="185160540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4"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5" w:edGrp="everyone" w:displacedByCustomXml="next"/>
        <w:sdt>
          <w:sdtPr>
            <w:rPr>
              <w:rFonts w:ascii="Arial" w:hAnsi="Arial" w:cs="Arial"/>
              <w:sz w:val="40"/>
              <w:szCs w:val="44"/>
            </w:rPr>
            <w:id w:val="-1604266483"/>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597247"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5"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6" w:edGrp="everyone" w:displacedByCustomXml="next"/>
        <w:sdt>
          <w:sdtPr>
            <w:rPr>
              <w:rFonts w:ascii="Arial" w:hAnsi="Arial" w:cs="Arial"/>
              <w:sz w:val="40"/>
              <w:szCs w:val="44"/>
            </w:rPr>
            <w:id w:val="319617299"/>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-94.2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7" w:edGrp="everyone" w:displacedByCustomXml="next"/>
        <w:sdt>
          <w:sdtPr>
            <w:rPr>
              <w:rFonts w:ascii="Arial" w:hAnsi="Arial" w:cs="Arial"/>
              <w:sz w:val="40"/>
              <w:szCs w:val="44"/>
            </w:rPr>
            <w:id w:val="1270975931"/>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8" w:edGrp="everyone" w:displacedByCustomXml="next"/>
        <w:sdt>
          <w:sdtPr>
            <w:rPr>
              <w:rFonts w:ascii="Arial" w:hAnsi="Arial" w:cs="Arial"/>
              <w:sz w:val="40"/>
              <w:szCs w:val="44"/>
            </w:rPr>
            <w:id w:val="-242493820"/>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701203" w:rsidRPr="00830749" w:rsidRDefault="00701203" w:rsidP="00701203">
      <w:pPr>
        <w:ind w:right="-24"/>
        <w:rPr>
          <w:rFonts w:ascii="Arial" w:hAnsi="Arial" w:cs="Arial"/>
          <w:sz w:val="22"/>
          <w:szCs w:val="22"/>
        </w:rPr>
      </w:pPr>
    </w:p>
    <w:p w:rsidR="00701203" w:rsidRPr="00830749" w:rsidRDefault="00701203" w:rsidP="00701203">
      <w:pPr>
        <w:pStyle w:val="11CSTCPLQuestionBullet"/>
        <w:ind w:left="709" w:hanging="709"/>
      </w:pPr>
      <w:bookmarkStart w:id="28" w:name="_Ref427218346"/>
      <w:r w:rsidRPr="00987D59">
        <w:t>What is the wind load for the leeward roof?</w:t>
      </w:r>
      <w:r>
        <w:t xml:space="preserve"> Tick your response.</w:t>
      </w:r>
      <w:bookmarkEnd w:id="28"/>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9" w:edGrp="everyone" w:displacedByCustomXml="next"/>
        <w:sdt>
          <w:sdtPr>
            <w:rPr>
              <w:rFonts w:ascii="Arial" w:hAnsi="Arial" w:cs="Arial"/>
              <w:sz w:val="44"/>
              <w:szCs w:val="44"/>
            </w:rPr>
            <w:id w:val="-173846855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9"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0" w:edGrp="everyone" w:displacedByCustomXml="next"/>
        <w:sdt>
          <w:sdtPr>
            <w:rPr>
              <w:rFonts w:ascii="Arial" w:hAnsi="Arial" w:cs="Arial"/>
              <w:sz w:val="40"/>
              <w:szCs w:val="44"/>
            </w:rPr>
            <w:id w:val="830719847"/>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8B2A28"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0"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rsidRPr="00C9031E">
              <w:t>-1</w:t>
            </w:r>
            <w:r>
              <w:t>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1" w:edGrp="everyone" w:displacedByCustomXml="next"/>
        <w:sdt>
          <w:sdtPr>
            <w:rPr>
              <w:rFonts w:ascii="Arial" w:hAnsi="Arial" w:cs="Arial"/>
              <w:sz w:val="40"/>
              <w:szCs w:val="44"/>
            </w:rPr>
            <w:id w:val="951527463"/>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2" w:edGrp="everyone" w:displacedByCustomXml="next"/>
        <w:sdt>
          <w:sdtPr>
            <w:rPr>
              <w:rFonts w:ascii="Arial" w:hAnsi="Arial" w:cs="Arial"/>
              <w:sz w:val="40"/>
              <w:szCs w:val="44"/>
            </w:rPr>
            <w:id w:val="-1146044109"/>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3" w:edGrp="everyone" w:displacedByCustomXml="next"/>
        <w:sdt>
          <w:sdtPr>
            <w:rPr>
              <w:rFonts w:ascii="Arial" w:hAnsi="Arial" w:cs="Arial"/>
              <w:sz w:val="40"/>
              <w:szCs w:val="44"/>
            </w:rPr>
            <w:id w:val="-1264217771"/>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-134.4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Pr="00E6347F" w:rsidRDefault="00701203" w:rsidP="00701203">
      <w:pPr>
        <w:rPr>
          <w:rFonts w:ascii="Arial" w:hAnsi="Arial" w:cs="Arial"/>
          <w:sz w:val="20"/>
        </w:rPr>
      </w:pPr>
    </w:p>
    <w:p w:rsidR="00701203" w:rsidRDefault="00701203">
      <w:pPr>
        <w:jc w:val="left"/>
        <w:rPr>
          <w:rFonts w:ascii="Arial" w:hAnsi="Arial" w:cs="Arial"/>
          <w:sz w:val="20"/>
        </w:rPr>
      </w:pPr>
    </w:p>
    <w:p w:rsidR="00701203" w:rsidRPr="00830749" w:rsidRDefault="00701203" w:rsidP="00701203">
      <w:pPr>
        <w:pStyle w:val="11CSTCPLQuestionBullet"/>
        <w:ind w:left="709" w:hanging="709"/>
      </w:pPr>
      <w:bookmarkStart w:id="29" w:name="_Ref427057362"/>
      <w:r w:rsidRPr="00987D59">
        <w:t>What is the wind load for the windward roof?</w:t>
      </w:r>
      <w:r>
        <w:t xml:space="preserve"> Tick your response.</w:t>
      </w:r>
      <w:bookmarkEnd w:id="29"/>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4" w:edGrp="everyone" w:displacedByCustomXml="next"/>
        <w:sdt>
          <w:sdtPr>
            <w:rPr>
              <w:rFonts w:ascii="Arial" w:hAnsi="Arial" w:cs="Arial"/>
              <w:sz w:val="44"/>
              <w:szCs w:val="44"/>
            </w:rPr>
            <w:id w:val="142669247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4"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5" w:edGrp="everyone" w:displacedByCustomXml="next"/>
        <w:sdt>
          <w:sdtPr>
            <w:rPr>
              <w:rFonts w:ascii="Arial" w:hAnsi="Arial" w:cs="Arial"/>
              <w:sz w:val="40"/>
              <w:szCs w:val="44"/>
            </w:rPr>
            <w:id w:val="844749778"/>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6" w:edGrp="everyone" w:displacedByCustomXml="next"/>
        <w:sdt>
          <w:sdtPr>
            <w:rPr>
              <w:rFonts w:ascii="Arial" w:hAnsi="Arial" w:cs="Arial"/>
              <w:sz w:val="40"/>
              <w:szCs w:val="44"/>
            </w:rPr>
            <w:id w:val="-190387141"/>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7" w:edGrp="everyone" w:displacedByCustomXml="next"/>
        <w:sdt>
          <w:sdtPr>
            <w:rPr>
              <w:rFonts w:ascii="Arial" w:hAnsi="Arial" w:cs="Arial"/>
              <w:sz w:val="40"/>
              <w:szCs w:val="44"/>
            </w:rPr>
            <w:id w:val="-621232098"/>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8" w:edGrp="everyone" w:displacedByCustomXml="next"/>
        <w:sdt>
          <w:sdtPr>
            <w:rPr>
              <w:rFonts w:ascii="Arial" w:hAnsi="Arial" w:cs="Arial"/>
              <w:sz w:val="40"/>
              <w:szCs w:val="44"/>
            </w:rPr>
            <w:id w:val="-2097243359"/>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8B2A28"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8"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rPr>
          <w:rFonts w:ascii="Arial" w:hAnsi="Arial" w:cs="Arial"/>
          <w:sz w:val="22"/>
          <w:szCs w:val="22"/>
        </w:rPr>
      </w:pPr>
    </w:p>
    <w:p w:rsidR="0005696E" w:rsidRDefault="0005696E">
      <w:pPr>
        <w:jc w:val="left"/>
        <w:rPr>
          <w:rFonts w:ascii="Arial" w:hAnsi="Arial" w:cs="Arial"/>
          <w:sz w:val="20"/>
          <w:szCs w:val="22"/>
        </w:rPr>
      </w:pPr>
      <w:r>
        <w:rPr>
          <w:rFonts w:ascii="Arial" w:hAnsi="Arial" w:cs="Arial"/>
          <w:sz w:val="20"/>
          <w:szCs w:val="22"/>
        </w:rPr>
        <w:br w:type="page"/>
      </w:r>
    </w:p>
    <w:p w:rsidR="00FE4731" w:rsidRPr="00830749" w:rsidRDefault="00FE4731" w:rsidP="00FE4731">
      <w:pPr>
        <w:pStyle w:val="11CSTCPLQuestionBullet"/>
        <w:ind w:left="709" w:hanging="709"/>
      </w:pPr>
      <w:bookmarkStart w:id="30" w:name="_Ref427217924"/>
      <w:r>
        <w:lastRenderedPageBreak/>
        <w:t>Explain the term ‘load path’ in reference to a building.</w:t>
      </w:r>
      <w:bookmarkEnd w:id="30"/>
    </w:p>
    <w:p w:rsidR="00FE4731" w:rsidRPr="00830749" w:rsidRDefault="00FE4731" w:rsidP="00FE47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300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4468" w:rsidRPr="002A4468" w:rsidRDefault="002A4468" w:rsidP="002A4468">
            <w:pPr>
              <w:rPr>
                <w:rFonts w:ascii="Arial" w:hAnsi="Arial" w:cs="Arial"/>
                <w:sz w:val="22"/>
                <w:szCs w:val="22"/>
              </w:rPr>
            </w:pPr>
            <w:permStart w:id="109" w:edGrp="everyone"/>
            <w:r w:rsidRPr="002A4468">
              <w:rPr>
                <w:rFonts w:ascii="Arial" w:hAnsi="Arial" w:cs="Arial"/>
                <w:sz w:val="22"/>
                <w:szCs w:val="22"/>
              </w:rPr>
              <w:t>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w:t>
            </w:r>
            <w:r>
              <w:rPr>
                <w:rFonts w:ascii="Arial" w:hAnsi="Arial" w:cs="Arial"/>
                <w:sz w:val="22"/>
                <w:szCs w:val="22"/>
              </w:rPr>
              <w:t>he members above it.</w:t>
            </w:r>
          </w:p>
          <w:permEnd w:id="109"/>
          <w:p w:rsidR="00792D71" w:rsidRPr="001C4084" w:rsidRDefault="00792D71" w:rsidP="00792D71">
            <w:pPr>
              <w:rPr>
                <w:rFonts w:ascii="Arial" w:hAnsi="Arial" w:cs="Arial"/>
                <w:sz w:val="22"/>
                <w:szCs w:val="22"/>
              </w:rPr>
            </w:pPr>
          </w:p>
        </w:tc>
        <w:permStart w:id="110" w:edGrp="everyone" w:displacedByCustomXml="next"/>
        <w:sdt>
          <w:sdtPr>
            <w:rPr>
              <w:rFonts w:ascii="Arial" w:hAnsi="Arial" w:cs="Arial"/>
              <w:sz w:val="44"/>
              <w:szCs w:val="44"/>
            </w:rPr>
            <w:id w:val="32425111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0" w:displacedByCustomXml="prev"/>
      </w:tr>
    </w:tbl>
    <w:p w:rsidR="007835FD" w:rsidRDefault="007835FD" w:rsidP="008F6190">
      <w:pPr>
        <w:jc w:val="left"/>
        <w:rPr>
          <w:rFonts w:ascii="Arial" w:hAnsi="Arial" w:cs="Arial"/>
          <w:sz w:val="22"/>
          <w:szCs w:val="22"/>
        </w:rPr>
      </w:pPr>
    </w:p>
    <w:p w:rsidR="00D6223D" w:rsidRDefault="00D6223D" w:rsidP="008F6190">
      <w:pPr>
        <w:jc w:val="left"/>
        <w:rPr>
          <w:rFonts w:ascii="Arial" w:hAnsi="Arial" w:cs="Arial"/>
          <w:sz w:val="22"/>
          <w:szCs w:val="22"/>
        </w:rPr>
      </w:pPr>
    </w:p>
    <w:p w:rsidR="007835FD" w:rsidRPr="00830749" w:rsidRDefault="007835FD" w:rsidP="007835FD">
      <w:pPr>
        <w:pStyle w:val="11CSTCPLQuestionBullet"/>
        <w:ind w:left="709" w:hanging="709"/>
      </w:pPr>
      <w:bookmarkStart w:id="31" w:name="_Ref427219307"/>
      <w:r>
        <w:t xml:space="preserve">Forces are represented as vectors and have three (3) properties. </w:t>
      </w:r>
      <w:r>
        <w:br/>
        <w:t>Name these properties.</w:t>
      </w:r>
      <w:bookmarkEnd w:id="31"/>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147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299F" w:rsidRPr="002D461E" w:rsidRDefault="00775268" w:rsidP="002D461E">
            <w:pPr>
              <w:rPr>
                <w:rFonts w:ascii="Arial" w:hAnsi="Arial" w:cs="Arial"/>
                <w:sz w:val="22"/>
                <w:szCs w:val="22"/>
              </w:rPr>
            </w:pPr>
            <w:permStart w:id="111" w:edGrp="everyone"/>
            <w:r w:rsidRPr="002D461E">
              <w:rPr>
                <w:rFonts w:ascii="Arial" w:hAnsi="Arial" w:cs="Arial"/>
                <w:sz w:val="22"/>
                <w:szCs w:val="22"/>
              </w:rPr>
              <w:t>Magnitude – the size of the force</w:t>
            </w:r>
          </w:p>
          <w:p w:rsidR="0098299F" w:rsidRPr="002D461E" w:rsidRDefault="00775268" w:rsidP="002D461E">
            <w:pPr>
              <w:rPr>
                <w:rFonts w:ascii="Arial" w:hAnsi="Arial" w:cs="Arial"/>
                <w:sz w:val="22"/>
                <w:szCs w:val="22"/>
              </w:rPr>
            </w:pPr>
            <w:r w:rsidRPr="002D461E">
              <w:rPr>
                <w:rFonts w:ascii="Arial" w:hAnsi="Arial" w:cs="Arial"/>
                <w:sz w:val="22"/>
                <w:szCs w:val="22"/>
              </w:rPr>
              <w:t>Direction – the direction of the force</w:t>
            </w:r>
          </w:p>
          <w:p w:rsidR="0098299F" w:rsidRPr="002D461E" w:rsidRDefault="00775268" w:rsidP="002D461E">
            <w:pPr>
              <w:rPr>
                <w:rFonts w:ascii="Arial" w:hAnsi="Arial" w:cs="Arial"/>
                <w:sz w:val="22"/>
                <w:szCs w:val="22"/>
              </w:rPr>
            </w:pPr>
            <w:r w:rsidRPr="002D461E">
              <w:rPr>
                <w:rFonts w:ascii="Arial" w:hAnsi="Arial" w:cs="Arial"/>
                <w:sz w:val="22"/>
                <w:szCs w:val="22"/>
              </w:rPr>
              <w:t>Position – the place where the force acts</w:t>
            </w:r>
          </w:p>
          <w:permEnd w:id="111"/>
          <w:p w:rsidR="00792D71" w:rsidRPr="001C4084" w:rsidRDefault="00792D71" w:rsidP="00792D71">
            <w:pPr>
              <w:rPr>
                <w:rFonts w:ascii="Arial" w:hAnsi="Arial" w:cs="Arial"/>
                <w:sz w:val="22"/>
                <w:szCs w:val="22"/>
              </w:rPr>
            </w:pPr>
          </w:p>
        </w:tc>
        <w:permStart w:id="112" w:edGrp="everyone" w:displacedByCustomXml="next"/>
        <w:sdt>
          <w:sdtPr>
            <w:rPr>
              <w:rFonts w:ascii="Arial" w:hAnsi="Arial" w:cs="Arial"/>
              <w:sz w:val="44"/>
              <w:szCs w:val="44"/>
            </w:rPr>
            <w:id w:val="57277851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2" w:displacedByCustomXml="prev"/>
      </w:tr>
    </w:tbl>
    <w:p w:rsidR="007835FD" w:rsidRDefault="007835FD" w:rsidP="007835FD">
      <w:pPr>
        <w:rPr>
          <w:rFonts w:ascii="Arial" w:hAnsi="Arial" w:cs="Arial"/>
          <w:sz w:val="22"/>
          <w:szCs w:val="22"/>
        </w:rPr>
      </w:pPr>
    </w:p>
    <w:p w:rsidR="001421F5" w:rsidRDefault="001421F5" w:rsidP="007835FD">
      <w:pPr>
        <w:rPr>
          <w:rFonts w:ascii="Arial" w:hAnsi="Arial" w:cs="Arial"/>
          <w:sz w:val="22"/>
          <w:szCs w:val="22"/>
        </w:rPr>
      </w:pPr>
    </w:p>
    <w:p w:rsidR="007835FD" w:rsidRPr="00830749" w:rsidRDefault="00252509" w:rsidP="0005696E">
      <w:pPr>
        <w:pStyle w:val="11CSTCPLQuestionBullet"/>
        <w:ind w:left="709" w:hanging="709"/>
      </w:pPr>
      <w:bookmarkStart w:id="32" w:name="_Ref427219642"/>
      <w:r>
        <w:t>Name five (5) structural members that a building may consist of.</w:t>
      </w:r>
      <w:bookmarkEnd w:id="32"/>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B714C">
        <w:trPr>
          <w:trHeight w:val="6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14539E" w:rsidP="00792D71">
            <w:pPr>
              <w:rPr>
                <w:rFonts w:ascii="Arial" w:hAnsi="Arial" w:cs="Arial"/>
                <w:sz w:val="22"/>
                <w:szCs w:val="22"/>
              </w:rPr>
            </w:pPr>
            <w:permStart w:id="113" w:edGrp="everyone"/>
            <w:r>
              <w:rPr>
                <w:rFonts w:ascii="Arial" w:hAnsi="Arial" w:cs="Arial"/>
                <w:sz w:val="22"/>
                <w:szCs w:val="22"/>
              </w:rPr>
              <w:t>Footings</w:t>
            </w:r>
          </w:p>
          <w:p w:rsidR="00792D71" w:rsidRDefault="0014539E" w:rsidP="00792D71">
            <w:pPr>
              <w:rPr>
                <w:rFonts w:ascii="Arial" w:hAnsi="Arial" w:cs="Arial"/>
                <w:sz w:val="22"/>
                <w:szCs w:val="22"/>
              </w:rPr>
            </w:pPr>
            <w:r>
              <w:rPr>
                <w:rFonts w:ascii="Arial" w:hAnsi="Arial" w:cs="Arial"/>
                <w:sz w:val="22"/>
                <w:szCs w:val="22"/>
              </w:rPr>
              <w:t>Floors</w:t>
            </w:r>
          </w:p>
          <w:p w:rsidR="00792D71" w:rsidRDefault="0014539E" w:rsidP="00792D71">
            <w:pPr>
              <w:rPr>
                <w:rFonts w:ascii="Arial" w:hAnsi="Arial" w:cs="Arial"/>
                <w:sz w:val="22"/>
                <w:szCs w:val="22"/>
              </w:rPr>
            </w:pPr>
            <w:r>
              <w:rPr>
                <w:rFonts w:ascii="Arial" w:hAnsi="Arial" w:cs="Arial"/>
                <w:sz w:val="22"/>
                <w:szCs w:val="22"/>
              </w:rPr>
              <w:t>Load  bearing walls</w:t>
            </w:r>
          </w:p>
          <w:p w:rsidR="00792D71" w:rsidRDefault="0014539E" w:rsidP="00792D71">
            <w:pPr>
              <w:rPr>
                <w:rFonts w:ascii="Arial" w:hAnsi="Arial" w:cs="Arial"/>
                <w:sz w:val="22"/>
                <w:szCs w:val="22"/>
              </w:rPr>
            </w:pPr>
            <w:r>
              <w:rPr>
                <w:rFonts w:ascii="Arial" w:hAnsi="Arial" w:cs="Arial"/>
                <w:sz w:val="22"/>
                <w:szCs w:val="22"/>
              </w:rPr>
              <w:t>Trusses</w:t>
            </w:r>
          </w:p>
          <w:p w:rsidR="00792D71" w:rsidRPr="001C4084" w:rsidRDefault="0014539E" w:rsidP="00792D71">
            <w:pPr>
              <w:rPr>
                <w:rFonts w:ascii="Arial" w:hAnsi="Arial" w:cs="Arial"/>
                <w:sz w:val="22"/>
                <w:szCs w:val="22"/>
              </w:rPr>
            </w:pPr>
            <w:r>
              <w:rPr>
                <w:rFonts w:ascii="Arial" w:hAnsi="Arial" w:cs="Arial"/>
                <w:sz w:val="22"/>
                <w:szCs w:val="22"/>
              </w:rPr>
              <w:t>Beams</w:t>
            </w:r>
            <w:permEnd w:id="113"/>
          </w:p>
        </w:tc>
        <w:permStart w:id="114" w:edGrp="everyone" w:displacedByCustomXml="next"/>
        <w:sdt>
          <w:sdtPr>
            <w:rPr>
              <w:rFonts w:ascii="Arial" w:hAnsi="Arial" w:cs="Arial"/>
              <w:sz w:val="44"/>
              <w:szCs w:val="44"/>
            </w:rPr>
            <w:id w:val="-43505820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4" w:displacedByCustomXml="prev"/>
      </w:tr>
    </w:tbl>
    <w:p w:rsidR="0005696E" w:rsidRDefault="0005696E">
      <w:pPr>
        <w:jc w:val="left"/>
        <w:rPr>
          <w:rFonts w:ascii="Arial" w:hAnsi="Arial" w:cs="Arial"/>
          <w:sz w:val="22"/>
          <w:szCs w:val="22"/>
        </w:rPr>
      </w:pPr>
    </w:p>
    <w:p w:rsidR="007835FD" w:rsidRPr="00830749" w:rsidRDefault="007835FD" w:rsidP="007835FD">
      <w:pPr>
        <w:pStyle w:val="11CSTCPLQuestionBullet"/>
        <w:ind w:left="709" w:hanging="709"/>
      </w:pPr>
      <w:bookmarkStart w:id="33" w:name="_Ref427219933"/>
      <w:r w:rsidRPr="006863C2">
        <w:lastRenderedPageBreak/>
        <w:t xml:space="preserve">What </w:t>
      </w:r>
      <w:r w:rsidR="00F26E42">
        <w:t>should be considered when determining the</w:t>
      </w:r>
      <w:r w:rsidRPr="006863C2">
        <w:t xml:space="preserve"> shape and type of material to use</w:t>
      </w:r>
      <w:r>
        <w:t>?</w:t>
      </w:r>
      <w:bookmarkEnd w:id="33"/>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8C6D05">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299F" w:rsidRPr="00023F16" w:rsidRDefault="00775268" w:rsidP="002D461E">
            <w:pPr>
              <w:rPr>
                <w:rFonts w:ascii="Arial" w:hAnsi="Arial" w:cs="Arial"/>
                <w:sz w:val="22"/>
                <w:szCs w:val="22"/>
              </w:rPr>
            </w:pPr>
            <w:permStart w:id="115" w:edGrp="everyone"/>
            <w:r w:rsidRPr="00023F16">
              <w:rPr>
                <w:rFonts w:ascii="Arial" w:hAnsi="Arial" w:cs="Arial"/>
                <w:bCs/>
                <w:sz w:val="22"/>
                <w:szCs w:val="22"/>
              </w:rPr>
              <w:t xml:space="preserve">Mechanical properties </w:t>
            </w:r>
            <w:r w:rsidR="00023F16" w:rsidRPr="00023F16">
              <w:rPr>
                <w:rFonts w:ascii="Arial" w:hAnsi="Arial" w:cs="Arial"/>
                <w:sz w:val="22"/>
                <w:szCs w:val="22"/>
              </w:rPr>
              <w:t xml:space="preserve">and </w:t>
            </w:r>
            <w:r w:rsidRPr="00023F16">
              <w:rPr>
                <w:rFonts w:ascii="Arial" w:hAnsi="Arial" w:cs="Arial"/>
                <w:bCs/>
                <w:sz w:val="22"/>
                <w:szCs w:val="22"/>
              </w:rPr>
              <w:t>Section properties</w:t>
            </w:r>
            <w:r w:rsidRPr="00023F16">
              <w:rPr>
                <w:rFonts w:ascii="Arial" w:hAnsi="Arial" w:cs="Arial"/>
                <w:sz w:val="22"/>
                <w:szCs w:val="22"/>
              </w:rPr>
              <w:t xml:space="preserve"> </w:t>
            </w:r>
          </w:p>
          <w:permEnd w:id="115"/>
          <w:p w:rsidR="00792D71" w:rsidRPr="001C4084" w:rsidRDefault="00792D71" w:rsidP="00792D71">
            <w:pPr>
              <w:rPr>
                <w:rFonts w:ascii="Arial" w:hAnsi="Arial" w:cs="Arial"/>
                <w:sz w:val="22"/>
                <w:szCs w:val="22"/>
              </w:rPr>
            </w:pPr>
          </w:p>
        </w:tc>
        <w:permStart w:id="116" w:edGrp="everyone" w:displacedByCustomXml="next"/>
        <w:sdt>
          <w:sdtPr>
            <w:rPr>
              <w:rFonts w:ascii="Arial" w:hAnsi="Arial" w:cs="Arial"/>
              <w:sz w:val="44"/>
              <w:szCs w:val="44"/>
            </w:rPr>
            <w:id w:val="84806918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6" w:displacedByCustomXml="prev"/>
      </w:tr>
    </w:tbl>
    <w:p w:rsidR="00634B2B" w:rsidRDefault="00634B2B" w:rsidP="00634B2B">
      <w:pPr>
        <w:jc w:val="left"/>
        <w:rPr>
          <w:rFonts w:ascii="Arial" w:hAnsi="Arial" w:cs="Arial"/>
          <w:sz w:val="22"/>
          <w:szCs w:val="22"/>
        </w:rPr>
      </w:pPr>
    </w:p>
    <w:p w:rsidR="00C029DC" w:rsidRDefault="00C029DC">
      <w:pPr>
        <w:jc w:val="left"/>
        <w:rPr>
          <w:rFonts w:ascii="Arial" w:hAnsi="Arial" w:cs="Arial"/>
          <w:sz w:val="22"/>
          <w:szCs w:val="22"/>
        </w:rPr>
      </w:pPr>
    </w:p>
    <w:p w:rsidR="002139AC" w:rsidRPr="00830749" w:rsidRDefault="008F606E" w:rsidP="002139AC">
      <w:pPr>
        <w:pStyle w:val="11CSTCPLQuestionBullet"/>
        <w:ind w:left="709" w:hanging="709"/>
      </w:pPr>
      <w:bookmarkStart w:id="34" w:name="_Ref427220471"/>
      <w:r>
        <w:t>Match the mechanical properties and definitions below by writing the appropriate letter next to each number in the centre column.</w:t>
      </w:r>
      <w:bookmarkEnd w:id="34"/>
    </w:p>
    <w:p w:rsidR="008F606E" w:rsidRPr="00830749" w:rsidRDefault="008F606E" w:rsidP="008F606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Mechanical properties</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Definitions</w:t>
            </w:r>
          </w:p>
        </w:tc>
        <w:permStart w:id="117" w:edGrp="everyone" w:displacedByCustomXml="next"/>
        <w:sdt>
          <w:sdtPr>
            <w:rPr>
              <w:rFonts w:ascii="Arial" w:hAnsi="Arial" w:cs="Arial"/>
              <w:sz w:val="44"/>
              <w:szCs w:val="44"/>
            </w:rPr>
            <w:id w:val="1557655416"/>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7"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Brittleness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18" w:edGrp="everyone"/>
            <w:r w:rsidR="00023F16">
              <w:rPr>
                <w:rFonts w:ascii="Arial" w:hAnsi="Arial" w:cs="Arial"/>
                <w:sz w:val="22"/>
              </w:rPr>
              <w:t>G</w:t>
            </w:r>
            <w:permEnd w:id="118"/>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119" w:edGrp="everyone"/>
            <w:r w:rsidR="00023F16">
              <w:rPr>
                <w:rFonts w:ascii="Arial" w:hAnsi="Arial" w:cs="Arial"/>
                <w:sz w:val="22"/>
              </w:rPr>
              <w:t>C</w:t>
            </w:r>
            <w:permEnd w:id="119"/>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Ductility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20" w:edGrp="everyone"/>
            <w:r w:rsidR="00023F16">
              <w:rPr>
                <w:rFonts w:ascii="Arial" w:hAnsi="Arial" w:cs="Arial"/>
                <w:sz w:val="22"/>
              </w:rPr>
              <w:t>E</w:t>
            </w:r>
            <w:permEnd w:id="120"/>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Present if a material deforms with loading and then returns to its original shape when the loads are removed.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4 -</w:t>
            </w:r>
            <w:r w:rsidRPr="00B03C82">
              <w:rPr>
                <w:rFonts w:ascii="Arial" w:hAnsi="Arial" w:cs="Arial"/>
                <w:sz w:val="22"/>
              </w:rPr>
              <w:t xml:space="preserve"> </w:t>
            </w:r>
            <w:permStart w:id="121" w:edGrp="everyone"/>
            <w:r w:rsidR="00023F16">
              <w:rPr>
                <w:rFonts w:ascii="Arial" w:hAnsi="Arial" w:cs="Arial"/>
                <w:sz w:val="22"/>
              </w:rPr>
              <w:t>H</w:t>
            </w:r>
            <w:permEnd w:id="121"/>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8F606E">
        <w:trPr>
          <w:trHeight w:val="99"/>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020" w:type="pct"/>
            <w:tcBorders>
              <w:right w:val="single" w:sz="12" w:space="0" w:color="auto"/>
            </w:tcBorders>
            <w:shd w:val="clear" w:color="auto" w:fill="auto"/>
            <w:vAlign w:val="center"/>
          </w:tcPr>
          <w:p w:rsidR="00792D71" w:rsidRDefault="00792D71" w:rsidP="00792D71">
            <w:pPr>
              <w:ind w:right="82"/>
              <w:jc w:val="center"/>
            </w:pPr>
            <w:r>
              <w:t>Malleability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5 -</w:t>
            </w:r>
            <w:r w:rsidRPr="00B03C82">
              <w:rPr>
                <w:rFonts w:ascii="Arial" w:hAnsi="Arial" w:cs="Arial"/>
                <w:sz w:val="22"/>
              </w:rPr>
              <w:t xml:space="preserve"> </w:t>
            </w:r>
            <w:permStart w:id="122" w:edGrp="everyone"/>
            <w:r w:rsidR="00023F16">
              <w:rPr>
                <w:rFonts w:ascii="Arial" w:hAnsi="Arial" w:cs="Arial"/>
                <w:sz w:val="22"/>
              </w:rPr>
              <w:t>F</w:t>
            </w:r>
            <w:permEnd w:id="122"/>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Enables a material to be drawn out in the direction of its length.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6</w:t>
            </w:r>
          </w:p>
        </w:tc>
        <w:tc>
          <w:tcPr>
            <w:tcW w:w="1020" w:type="pct"/>
            <w:tcBorders>
              <w:right w:val="single" w:sz="12" w:space="0" w:color="auto"/>
            </w:tcBorders>
            <w:shd w:val="clear" w:color="auto" w:fill="auto"/>
            <w:vAlign w:val="center"/>
          </w:tcPr>
          <w:p w:rsidR="00792D71" w:rsidRDefault="00792D71" w:rsidP="00792D71">
            <w:pPr>
              <w:ind w:right="82"/>
              <w:jc w:val="center"/>
            </w:pPr>
            <w:r>
              <w:t>Plasticity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6 -</w:t>
            </w:r>
            <w:r w:rsidRPr="00B03C82">
              <w:rPr>
                <w:rFonts w:ascii="Arial" w:hAnsi="Arial" w:cs="Arial"/>
                <w:sz w:val="22"/>
              </w:rPr>
              <w:t xml:space="preserve"> </w:t>
            </w:r>
            <w:permStart w:id="123" w:edGrp="everyone"/>
            <w:r w:rsidR="00023F16">
              <w:rPr>
                <w:rFonts w:ascii="Arial" w:hAnsi="Arial" w:cs="Arial"/>
                <w:sz w:val="22"/>
              </w:rPr>
              <w:t>D</w:t>
            </w:r>
            <w:permEnd w:id="123"/>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Can be hammered or otherwise worked into various shapes.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7</w:t>
            </w:r>
          </w:p>
        </w:tc>
        <w:tc>
          <w:tcPr>
            <w:tcW w:w="1020" w:type="pct"/>
            <w:tcBorders>
              <w:right w:val="single" w:sz="12" w:space="0" w:color="auto"/>
            </w:tcBorders>
            <w:shd w:val="clear" w:color="auto" w:fill="auto"/>
            <w:vAlign w:val="center"/>
          </w:tcPr>
          <w:p w:rsidR="00792D71" w:rsidRDefault="00792D71" w:rsidP="00792D71">
            <w:pPr>
              <w:ind w:right="82"/>
              <w:jc w:val="center"/>
            </w:pPr>
            <w:r>
              <w:t>Strength</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7 -</w:t>
            </w:r>
            <w:r w:rsidRPr="00B03C82">
              <w:rPr>
                <w:rFonts w:ascii="Arial" w:hAnsi="Arial" w:cs="Arial"/>
                <w:sz w:val="22"/>
              </w:rPr>
              <w:t xml:space="preserve"> </w:t>
            </w:r>
            <w:permStart w:id="124" w:edGrp="everyone"/>
            <w:r w:rsidR="00023F16">
              <w:rPr>
                <w:rFonts w:ascii="Arial" w:hAnsi="Arial" w:cs="Arial"/>
                <w:sz w:val="22"/>
              </w:rPr>
              <w:t>A</w:t>
            </w:r>
            <w:permEnd w:id="124"/>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G</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Causes material to break or snap off without any noticeable lengthening.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8</w:t>
            </w:r>
          </w:p>
        </w:tc>
        <w:tc>
          <w:tcPr>
            <w:tcW w:w="1020" w:type="pct"/>
            <w:tcBorders>
              <w:right w:val="single" w:sz="12" w:space="0" w:color="auto"/>
            </w:tcBorders>
            <w:shd w:val="clear" w:color="auto" w:fill="auto"/>
            <w:vAlign w:val="center"/>
          </w:tcPr>
          <w:p w:rsidR="00792D71" w:rsidRDefault="00792D71" w:rsidP="00792D71">
            <w:pPr>
              <w:ind w:right="82"/>
              <w:jc w:val="center"/>
            </w:pPr>
            <w:r>
              <w:t>Toughness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8 -</w:t>
            </w:r>
            <w:r w:rsidRPr="00B03C82">
              <w:rPr>
                <w:rFonts w:ascii="Arial" w:hAnsi="Arial" w:cs="Arial"/>
                <w:sz w:val="22"/>
              </w:rPr>
              <w:t xml:space="preserve"> </w:t>
            </w:r>
            <w:permStart w:id="125" w:edGrp="everyone"/>
            <w:r w:rsidR="00023F16">
              <w:rPr>
                <w:rFonts w:ascii="Arial" w:hAnsi="Arial" w:cs="Arial"/>
                <w:sz w:val="22"/>
              </w:rPr>
              <w:t>B</w:t>
            </w:r>
            <w:permEnd w:id="125"/>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H</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The degree of resistance to indentation or abrasion. </w:t>
            </w:r>
          </w:p>
        </w:tc>
        <w:tc>
          <w:tcPr>
            <w:tcW w:w="334" w:type="pct"/>
            <w:tcBorders>
              <w:top w:val="nil"/>
              <w:left w:val="single" w:sz="12" w:space="0" w:color="auto"/>
              <w:bottom w:val="nil"/>
              <w:right w:val="nil"/>
            </w:tcBorders>
          </w:tcPr>
          <w:p w:rsidR="00792D71" w:rsidRDefault="00792D71" w:rsidP="00792D71">
            <w:pPr>
              <w:ind w:left="993" w:hanging="993"/>
            </w:pPr>
          </w:p>
        </w:tc>
      </w:tr>
    </w:tbl>
    <w:p w:rsidR="008F606E" w:rsidRPr="00FB2DA7" w:rsidRDefault="008F606E" w:rsidP="008F606E">
      <w:pPr>
        <w:jc w:val="left"/>
        <w:rPr>
          <w:rFonts w:ascii="Arial" w:hAnsi="Arial"/>
          <w:b/>
          <w:sz w:val="20"/>
        </w:rPr>
      </w:pPr>
    </w:p>
    <w:p w:rsidR="009D0D83" w:rsidRDefault="009D0D83" w:rsidP="009D0D83">
      <w:pPr>
        <w:jc w:val="left"/>
        <w:rPr>
          <w:rFonts w:ascii="Arial" w:hAnsi="Arial" w:cs="Arial"/>
          <w:sz w:val="22"/>
          <w:szCs w:val="22"/>
        </w:rPr>
      </w:pPr>
    </w:p>
    <w:p w:rsidR="009D0D83" w:rsidRPr="00830749" w:rsidRDefault="009D0D83" w:rsidP="009D0D83">
      <w:pPr>
        <w:pStyle w:val="11CSTCPLQuestionBullet"/>
        <w:ind w:left="709" w:hanging="709"/>
      </w:pPr>
      <w:bookmarkStart w:id="35" w:name="_Ref427220295"/>
      <w:r>
        <w:t>Match the beam types and descriptions by writing the appropriate letter next to each number in the centre column.</w:t>
      </w:r>
      <w:bookmarkEnd w:id="35"/>
    </w:p>
    <w:p w:rsidR="009D0D83" w:rsidRPr="00830749" w:rsidRDefault="009D0D83" w:rsidP="009D0D8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Beam type</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26" w:edGrp="everyone" w:displacedByCustomXml="next"/>
        <w:sdt>
          <w:sdtPr>
            <w:rPr>
              <w:rFonts w:ascii="Arial" w:hAnsi="Arial" w:cs="Arial"/>
              <w:sz w:val="44"/>
              <w:szCs w:val="44"/>
            </w:rPr>
            <w:id w:val="714779808"/>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6"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27" w:edGrp="everyone"/>
            <w:r w:rsidR="00F926B0">
              <w:rPr>
                <w:rFonts w:ascii="Arial" w:hAnsi="Arial" w:cs="Arial"/>
                <w:sz w:val="22"/>
              </w:rPr>
              <w:t>A</w:t>
            </w:r>
            <w:permEnd w:id="127"/>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Overhang their supports.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Continuously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128" w:edGrp="everyone"/>
            <w:r w:rsidR="00F926B0">
              <w:rPr>
                <w:rFonts w:ascii="Arial" w:hAnsi="Arial" w:cs="Arial"/>
                <w:sz w:val="22"/>
              </w:rPr>
              <w:t>C</w:t>
            </w:r>
            <w:permEnd w:id="128"/>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Supported at each end only.</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Simply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29" w:edGrp="everyone"/>
            <w:r w:rsidR="00F926B0">
              <w:rPr>
                <w:rFonts w:ascii="Arial" w:hAnsi="Arial" w:cs="Arial"/>
                <w:sz w:val="22"/>
              </w:rPr>
              <w:t>B</w:t>
            </w:r>
            <w:permEnd w:id="129"/>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Supported by 3+ support points. </w:t>
            </w:r>
          </w:p>
        </w:tc>
        <w:tc>
          <w:tcPr>
            <w:tcW w:w="334" w:type="pct"/>
            <w:tcBorders>
              <w:top w:val="nil"/>
              <w:left w:val="single" w:sz="12" w:space="0" w:color="auto"/>
              <w:bottom w:val="nil"/>
              <w:right w:val="nil"/>
            </w:tcBorders>
          </w:tcPr>
          <w:p w:rsidR="00792D71" w:rsidRDefault="00792D71" w:rsidP="00792D71">
            <w:pPr>
              <w:ind w:left="993" w:hanging="993"/>
            </w:pPr>
          </w:p>
        </w:tc>
      </w:tr>
    </w:tbl>
    <w:p w:rsidR="00C029DC" w:rsidRDefault="00C029DC">
      <w:pPr>
        <w:jc w:val="left"/>
        <w:rPr>
          <w:rFonts w:ascii="Arial" w:hAnsi="Arial" w:cs="Arial"/>
          <w:sz w:val="22"/>
          <w:szCs w:val="22"/>
        </w:rPr>
      </w:pPr>
    </w:p>
    <w:p w:rsidR="00785850" w:rsidRPr="00830749" w:rsidRDefault="00785850" w:rsidP="00785850">
      <w:pPr>
        <w:pStyle w:val="11CSTCPLQuestionBullet"/>
        <w:ind w:left="709" w:hanging="709"/>
      </w:pPr>
      <w:bookmarkStart w:id="36" w:name="_Ref427225888"/>
      <w:r>
        <w:lastRenderedPageBreak/>
        <w:t>Match the column considerations and explanations by writing the appropriate letter next to each number in the centre column.</w:t>
      </w:r>
      <w:bookmarkEnd w:id="36"/>
    </w:p>
    <w:p w:rsidR="00785850" w:rsidRPr="00830749" w:rsidRDefault="00785850" w:rsidP="0078585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452"/>
        <w:gridCol w:w="2070"/>
        <w:gridCol w:w="1079"/>
        <w:gridCol w:w="452"/>
        <w:gridCol w:w="3623"/>
        <w:gridCol w:w="622"/>
      </w:tblGrid>
      <w:tr w:rsidR="00792D71" w:rsidTr="00785850">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Column consideration</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Explanation</w:t>
            </w:r>
          </w:p>
        </w:tc>
        <w:permStart w:id="130" w:edGrp="everyone" w:displacedByCustomXml="next"/>
        <w:sdt>
          <w:sdtPr>
            <w:rPr>
              <w:rFonts w:ascii="Arial" w:hAnsi="Arial" w:cs="Arial"/>
              <w:sz w:val="44"/>
              <w:szCs w:val="44"/>
            </w:rPr>
            <w:id w:val="-1399045439"/>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0" w:displacedByCustomXml="prev"/>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792D71">
            <w:pPr>
              <w:ind w:left="161" w:right="82" w:hanging="161"/>
              <w:jc w:val="left"/>
            </w:pPr>
            <w:r w:rsidRPr="004C06A5">
              <w:t>1 -</w:t>
            </w:r>
            <w:r w:rsidRPr="004C06A5">
              <w:rPr>
                <w:rFonts w:ascii="Arial" w:hAnsi="Arial" w:cs="Arial"/>
                <w:sz w:val="22"/>
              </w:rPr>
              <w:t xml:space="preserve"> </w:t>
            </w:r>
            <w:permStart w:id="131" w:edGrp="everyone"/>
            <w:r w:rsidR="00F926B0">
              <w:rPr>
                <w:rFonts w:ascii="Arial" w:hAnsi="Arial" w:cs="Arial"/>
                <w:sz w:val="22"/>
              </w:rPr>
              <w:t>A</w:t>
            </w:r>
            <w:permEnd w:id="131"/>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load is central to the centre of gravity axis.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Buckling</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2 -</w:t>
            </w:r>
            <w:r w:rsidRPr="004C06A5">
              <w:rPr>
                <w:rFonts w:ascii="Arial" w:hAnsi="Arial" w:cs="Arial"/>
                <w:sz w:val="22"/>
              </w:rPr>
              <w:t xml:space="preserve"> </w:t>
            </w:r>
            <w:permStart w:id="132" w:edGrp="everyone"/>
            <w:r w:rsidR="00F926B0">
              <w:rPr>
                <w:rFonts w:ascii="Arial" w:hAnsi="Arial" w:cs="Arial"/>
                <w:sz w:val="22"/>
              </w:rPr>
              <w:t>E</w:t>
            </w:r>
            <w:permEnd w:id="132"/>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load is off-centre, resulting in bending and compressing stress being applied to the column.</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3 -</w:t>
            </w:r>
            <w:r w:rsidRPr="004C06A5">
              <w:rPr>
                <w:rFonts w:ascii="Arial" w:hAnsi="Arial" w:cs="Arial"/>
                <w:sz w:val="22"/>
              </w:rPr>
              <w:t xml:space="preserve"> </w:t>
            </w:r>
            <w:permStart w:id="133" w:edGrp="everyone"/>
            <w:r w:rsidR="00F926B0">
              <w:rPr>
                <w:rFonts w:ascii="Arial" w:hAnsi="Arial" w:cs="Arial"/>
                <w:sz w:val="22"/>
              </w:rPr>
              <w:t>C</w:t>
            </w:r>
            <w:permEnd w:id="13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The rigid connection to other members at the top and bottom affects the way a column buckles.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109" w:type="pct"/>
            <w:tcBorders>
              <w:right w:val="single" w:sz="12" w:space="0" w:color="auto"/>
            </w:tcBorders>
            <w:shd w:val="clear" w:color="auto" w:fill="auto"/>
            <w:vAlign w:val="center"/>
          </w:tcPr>
          <w:p w:rsidR="00792D71" w:rsidRDefault="00792D71" w:rsidP="00792D71">
            <w:pPr>
              <w:ind w:right="82"/>
              <w:jc w:val="center"/>
            </w:pPr>
            <w:r>
              <w:t>Non-axially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4 -</w:t>
            </w:r>
            <w:r w:rsidRPr="004C06A5">
              <w:rPr>
                <w:rFonts w:ascii="Arial" w:hAnsi="Arial" w:cs="Arial"/>
                <w:sz w:val="22"/>
              </w:rPr>
              <w:t xml:space="preserve"> </w:t>
            </w:r>
            <w:permStart w:id="134" w:edGrp="everyone"/>
            <w:r w:rsidR="00F926B0">
              <w:rPr>
                <w:rFonts w:ascii="Arial" w:hAnsi="Arial" w:cs="Arial"/>
                <w:sz w:val="22"/>
              </w:rPr>
              <w:t>B</w:t>
            </w:r>
            <w:permEnd w:id="134"/>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Affects the maximum load a column can be allo</w:t>
            </w:r>
            <w:bookmarkStart w:id="37" w:name="_GoBack"/>
            <w:bookmarkEnd w:id="37"/>
            <w:r>
              <w:t>wed to support.</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109" w:type="pct"/>
            <w:tcBorders>
              <w:right w:val="single" w:sz="12" w:space="0" w:color="auto"/>
            </w:tcBorders>
            <w:shd w:val="clear" w:color="auto" w:fill="auto"/>
            <w:vAlign w:val="center"/>
          </w:tcPr>
          <w:p w:rsidR="00792D71" w:rsidRDefault="00792D71" w:rsidP="00792D71">
            <w:pPr>
              <w:ind w:right="82"/>
              <w:jc w:val="center"/>
            </w:pPr>
            <w:r>
              <w:t>Slenderness ratio</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471262" w:rsidP="004C06A5">
            <w:pPr>
              <w:ind w:left="161" w:right="82" w:hanging="161"/>
              <w:jc w:val="left"/>
            </w:pPr>
            <w:r>
              <w:t>5</w:t>
            </w:r>
            <w:r w:rsidR="00792D71" w:rsidRPr="004C06A5">
              <w:t xml:space="preserve"> -</w:t>
            </w:r>
            <w:r w:rsidR="00792D71" w:rsidRPr="004C06A5">
              <w:rPr>
                <w:rFonts w:ascii="Arial" w:hAnsi="Arial" w:cs="Arial"/>
                <w:sz w:val="22"/>
              </w:rPr>
              <w:t xml:space="preserve"> </w:t>
            </w:r>
            <w:permStart w:id="135" w:edGrp="everyone"/>
            <w:r w:rsidR="00F926B0">
              <w:rPr>
                <w:rFonts w:ascii="Arial" w:hAnsi="Arial" w:cs="Arial"/>
                <w:sz w:val="22"/>
              </w:rPr>
              <w:t>D</w:t>
            </w:r>
            <w:permEnd w:id="135"/>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Occurs at the weakness axis unless a lateral restraint is used to prevent it. </w:t>
            </w:r>
          </w:p>
        </w:tc>
        <w:tc>
          <w:tcPr>
            <w:tcW w:w="334" w:type="pct"/>
            <w:tcBorders>
              <w:top w:val="nil"/>
              <w:left w:val="single" w:sz="12" w:space="0" w:color="auto"/>
              <w:bottom w:val="nil"/>
              <w:right w:val="nil"/>
            </w:tcBorders>
          </w:tcPr>
          <w:p w:rsidR="00792D71" w:rsidRDefault="00792D71" w:rsidP="00792D71">
            <w:pPr>
              <w:ind w:left="993" w:hanging="993"/>
            </w:pPr>
          </w:p>
        </w:tc>
      </w:tr>
    </w:tbl>
    <w:p w:rsidR="00785850" w:rsidRDefault="00785850" w:rsidP="00785850">
      <w:pPr>
        <w:rPr>
          <w:rFonts w:ascii="Arial" w:hAnsi="Arial" w:cs="Arial"/>
          <w:sz w:val="22"/>
          <w:szCs w:val="22"/>
        </w:rPr>
      </w:pPr>
    </w:p>
    <w:p w:rsidR="00E83DD8" w:rsidRDefault="00E83DD8">
      <w:pPr>
        <w:jc w:val="left"/>
        <w:rPr>
          <w:rFonts w:ascii="Arial" w:hAnsi="Arial" w:cs="Arial"/>
          <w:sz w:val="22"/>
          <w:szCs w:val="22"/>
        </w:rPr>
      </w:pPr>
    </w:p>
    <w:p w:rsidR="009D0D83" w:rsidRPr="00830749" w:rsidRDefault="00AE146E" w:rsidP="009D0D83">
      <w:pPr>
        <w:pStyle w:val="11CSTCPLQuestionBullet"/>
        <w:ind w:left="709" w:hanging="709"/>
      </w:pPr>
      <w:bookmarkStart w:id="38" w:name="_Ref427224602"/>
      <w:r>
        <w:t>Explain how a column is in compression</w:t>
      </w:r>
      <w:r w:rsidR="009D0D83">
        <w:t>.</w:t>
      </w:r>
      <w:bookmarkEnd w:id="38"/>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4C3989">
        <w:trPr>
          <w:trHeight w:val="385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5628D0" w:rsidP="00792D71">
            <w:pPr>
              <w:rPr>
                <w:rFonts w:ascii="Arial" w:hAnsi="Arial" w:cs="Arial"/>
                <w:sz w:val="22"/>
                <w:szCs w:val="22"/>
              </w:rPr>
            </w:pPr>
            <w:permStart w:id="136" w:edGrp="everyone"/>
            <w:r>
              <w:rPr>
                <w:rFonts w:ascii="Arial" w:hAnsi="Arial" w:cs="Arial"/>
                <w:sz w:val="22"/>
                <w:szCs w:val="22"/>
              </w:rPr>
              <w:t xml:space="preserve">Columns are subjected to compressive loads – a column is in compression </w:t>
            </w:r>
            <w:r w:rsidR="004A35CF">
              <w:rPr>
                <w:rFonts w:ascii="Arial" w:hAnsi="Arial" w:cs="Arial"/>
                <w:sz w:val="22"/>
                <w:szCs w:val="22"/>
              </w:rPr>
              <w:t>when a load / weight are subjected to it.</w:t>
            </w:r>
          </w:p>
          <w:p w:rsidR="004A35CF" w:rsidRDefault="004A35CF" w:rsidP="00792D71">
            <w:pPr>
              <w:rPr>
                <w:rFonts w:ascii="Arial" w:hAnsi="Arial" w:cs="Arial"/>
                <w:sz w:val="22"/>
                <w:szCs w:val="22"/>
              </w:rPr>
            </w:pPr>
          </w:p>
          <w:p w:rsidR="004A35CF" w:rsidRDefault="004A35CF" w:rsidP="00792D71">
            <w:pPr>
              <w:rPr>
                <w:rFonts w:ascii="Arial" w:hAnsi="Arial" w:cs="Arial"/>
                <w:sz w:val="22"/>
                <w:szCs w:val="22"/>
              </w:rPr>
            </w:pPr>
            <w:r>
              <w:rPr>
                <w:rFonts w:ascii="Arial" w:hAnsi="Arial" w:cs="Arial"/>
                <w:sz w:val="22"/>
                <w:szCs w:val="22"/>
              </w:rPr>
              <w:t>The column can be in compression by axially loaded or non-axially loaded loads.</w:t>
            </w:r>
          </w:p>
          <w:p w:rsidR="004A35CF" w:rsidRDefault="004A35CF" w:rsidP="00792D71">
            <w:pPr>
              <w:rPr>
                <w:rFonts w:ascii="Arial" w:hAnsi="Arial" w:cs="Arial"/>
                <w:sz w:val="22"/>
                <w:szCs w:val="22"/>
              </w:rPr>
            </w:pPr>
          </w:p>
          <w:p w:rsidR="004A35CF" w:rsidRDefault="004A35CF" w:rsidP="00792D71">
            <w:pPr>
              <w:rPr>
                <w:rFonts w:ascii="Arial" w:hAnsi="Arial" w:cs="Arial"/>
                <w:sz w:val="22"/>
                <w:szCs w:val="22"/>
              </w:rPr>
            </w:pPr>
            <w:r w:rsidRPr="004A35CF">
              <w:rPr>
                <w:rFonts w:ascii="Arial" w:hAnsi="Arial" w:cs="Arial"/>
                <w:sz w:val="22"/>
                <w:szCs w:val="22"/>
              </w:rPr>
              <w:t>Buckling is a major consideration in designing all compression members</w:t>
            </w:r>
          </w:p>
          <w:p w:rsidR="004A35CF" w:rsidRDefault="004A35CF" w:rsidP="00792D71">
            <w:pPr>
              <w:rPr>
                <w:rFonts w:ascii="Arial" w:hAnsi="Arial" w:cs="Arial"/>
                <w:sz w:val="22"/>
                <w:szCs w:val="22"/>
              </w:rPr>
            </w:pPr>
          </w:p>
          <w:p w:rsidR="004A35CF" w:rsidRDefault="004A35CF" w:rsidP="00792D71">
            <w:pPr>
              <w:rPr>
                <w:rFonts w:ascii="Arial" w:hAnsi="Arial" w:cs="Arial"/>
                <w:sz w:val="22"/>
                <w:szCs w:val="22"/>
              </w:rPr>
            </w:pPr>
            <w:r w:rsidRPr="004A35CF">
              <w:rPr>
                <w:rFonts w:ascii="Arial" w:hAnsi="Arial" w:cs="Arial"/>
                <w:sz w:val="22"/>
                <w:szCs w:val="22"/>
              </w:rPr>
              <w:t>The maximum load a column can be allowed to support depends on the slenderness ratio and the material from which the column is made.</w:t>
            </w:r>
          </w:p>
          <w:p w:rsidR="004A35CF" w:rsidRDefault="004A35CF" w:rsidP="00792D71">
            <w:pPr>
              <w:rPr>
                <w:rFonts w:ascii="Arial" w:hAnsi="Arial" w:cs="Arial"/>
                <w:sz w:val="22"/>
                <w:szCs w:val="22"/>
              </w:rPr>
            </w:pPr>
          </w:p>
          <w:p w:rsidR="004A35CF" w:rsidRDefault="004A35CF" w:rsidP="00792D71">
            <w:pPr>
              <w:rPr>
                <w:rFonts w:ascii="Arial" w:hAnsi="Arial" w:cs="Arial"/>
                <w:sz w:val="22"/>
                <w:szCs w:val="22"/>
              </w:rPr>
            </w:pPr>
            <w:r w:rsidRPr="004A35CF">
              <w:rPr>
                <w:rFonts w:ascii="Arial" w:hAnsi="Arial" w:cs="Arial"/>
                <w:sz w:val="22"/>
                <w:szCs w:val="22"/>
              </w:rPr>
              <w:t>The way in which a column buckles is affected by how rigidly it is connected to other members at the top and the bottom.</w:t>
            </w:r>
          </w:p>
          <w:permEnd w:id="136"/>
          <w:p w:rsidR="00792D71" w:rsidRPr="001C4084" w:rsidRDefault="00792D71" w:rsidP="00792D71">
            <w:pPr>
              <w:rPr>
                <w:rFonts w:ascii="Arial" w:hAnsi="Arial" w:cs="Arial"/>
                <w:sz w:val="22"/>
                <w:szCs w:val="22"/>
              </w:rPr>
            </w:pPr>
          </w:p>
        </w:tc>
        <w:permStart w:id="137" w:edGrp="everyone" w:displacedByCustomXml="next"/>
        <w:sdt>
          <w:sdtPr>
            <w:rPr>
              <w:rFonts w:ascii="Arial" w:hAnsi="Arial" w:cs="Arial"/>
              <w:sz w:val="44"/>
              <w:szCs w:val="44"/>
            </w:rPr>
            <w:id w:val="-130669496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7" w:displacedByCustomXml="prev"/>
      </w:tr>
    </w:tbl>
    <w:p w:rsidR="009D0D83" w:rsidRDefault="009D0D83" w:rsidP="009D0D83">
      <w:pPr>
        <w:rPr>
          <w:rFonts w:ascii="Arial" w:hAnsi="Arial" w:cs="Arial"/>
          <w:sz w:val="22"/>
          <w:szCs w:val="22"/>
        </w:rPr>
      </w:pPr>
    </w:p>
    <w:p w:rsidR="009D0D83" w:rsidRDefault="009D0D83" w:rsidP="009D0D83">
      <w:pPr>
        <w:rPr>
          <w:rFonts w:ascii="Arial" w:hAnsi="Arial" w:cs="Arial"/>
          <w:sz w:val="22"/>
          <w:szCs w:val="22"/>
        </w:rPr>
      </w:pPr>
    </w:p>
    <w:p w:rsidR="009D0D83" w:rsidRPr="00830749" w:rsidRDefault="009D0D83" w:rsidP="009D0D83">
      <w:pPr>
        <w:pStyle w:val="11CSTCPLQuestionBullet"/>
        <w:ind w:left="709" w:hanging="709"/>
      </w:pPr>
      <w:bookmarkStart w:id="39" w:name="_Ref427225635"/>
      <w:r>
        <w:rPr>
          <w:rFonts w:cs="Arial"/>
          <w:color w:val="333333"/>
          <w:lang w:eastAsia="en-AU"/>
        </w:rPr>
        <w:t>Explain the letters ‘CHS’ and ‘SHS’ with reference to c</w:t>
      </w:r>
      <w:r w:rsidRPr="006C2606">
        <w:rPr>
          <w:rFonts w:cs="Arial"/>
          <w:color w:val="333333"/>
          <w:lang w:eastAsia="en-AU"/>
        </w:rPr>
        <w:t>olumns</w:t>
      </w:r>
      <w:r>
        <w:t>.</w:t>
      </w:r>
      <w:bookmarkEnd w:id="39"/>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E57F3E">
        <w:trPr>
          <w:trHeight w:val="197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30EF5" w:rsidRPr="00F926B0" w:rsidRDefault="00A30EF5" w:rsidP="00A30EF5">
            <w:pPr>
              <w:rPr>
                <w:rFonts w:ascii="Arial" w:hAnsi="Arial" w:cs="Arial"/>
                <w:sz w:val="22"/>
                <w:szCs w:val="22"/>
              </w:rPr>
            </w:pPr>
            <w:permStart w:id="138" w:edGrp="everyone"/>
            <w:r>
              <w:rPr>
                <w:rFonts w:ascii="Arial" w:hAnsi="Arial" w:cs="Arial"/>
                <w:sz w:val="22"/>
                <w:szCs w:val="22"/>
              </w:rPr>
              <w:t xml:space="preserve">CHS – (Circular hollow section) - </w:t>
            </w:r>
            <w:r w:rsidRPr="00F926B0">
              <w:rPr>
                <w:rFonts w:ascii="Arial" w:hAnsi="Arial" w:cs="Arial"/>
                <w:sz w:val="22"/>
                <w:szCs w:val="22"/>
              </w:rPr>
              <w:t>The most efficient shape for a column is the circular hollow section (CHS).</w:t>
            </w:r>
          </w:p>
          <w:p w:rsidR="00A30EF5" w:rsidRDefault="00A30EF5" w:rsidP="00A30EF5">
            <w:pPr>
              <w:rPr>
                <w:rFonts w:ascii="Arial" w:hAnsi="Arial" w:cs="Arial"/>
                <w:sz w:val="22"/>
                <w:szCs w:val="22"/>
              </w:rPr>
            </w:pPr>
          </w:p>
          <w:p w:rsidR="00A30EF5" w:rsidRPr="00F926B0" w:rsidRDefault="00A30EF5" w:rsidP="00A30EF5">
            <w:pPr>
              <w:rPr>
                <w:rFonts w:ascii="Arial" w:hAnsi="Arial" w:cs="Arial"/>
                <w:sz w:val="22"/>
                <w:szCs w:val="22"/>
              </w:rPr>
            </w:pPr>
            <w:r>
              <w:rPr>
                <w:rFonts w:ascii="Arial" w:hAnsi="Arial" w:cs="Arial"/>
                <w:sz w:val="22"/>
                <w:szCs w:val="22"/>
              </w:rPr>
              <w:t xml:space="preserve">SHS – (square hollow section - </w:t>
            </w:r>
            <w:r w:rsidRPr="00F926B0">
              <w:rPr>
                <w:rFonts w:ascii="Arial" w:hAnsi="Arial" w:cs="Arial"/>
                <w:sz w:val="22"/>
                <w:szCs w:val="22"/>
              </w:rPr>
              <w:t>The second most efficient shape is the square hollow section (SHS).</w:t>
            </w:r>
          </w:p>
          <w:permEnd w:id="138"/>
          <w:p w:rsidR="00792D71" w:rsidRPr="001C4084" w:rsidRDefault="00792D71" w:rsidP="00792D71">
            <w:pPr>
              <w:rPr>
                <w:rFonts w:ascii="Arial" w:hAnsi="Arial" w:cs="Arial"/>
                <w:sz w:val="22"/>
                <w:szCs w:val="22"/>
              </w:rPr>
            </w:pPr>
          </w:p>
        </w:tc>
        <w:permStart w:id="139" w:edGrp="everyone" w:displacedByCustomXml="next"/>
        <w:sdt>
          <w:sdtPr>
            <w:rPr>
              <w:rFonts w:ascii="Arial" w:hAnsi="Arial" w:cs="Arial"/>
              <w:sz w:val="44"/>
              <w:szCs w:val="44"/>
            </w:rPr>
            <w:id w:val="58095372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9" w:displacedByCustomXml="prev"/>
      </w:tr>
    </w:tbl>
    <w:p w:rsidR="009D0D83" w:rsidRDefault="009D0D83" w:rsidP="009D0D83">
      <w:pPr>
        <w:rPr>
          <w:rFonts w:ascii="Arial" w:hAnsi="Arial" w:cs="Arial"/>
          <w:sz w:val="22"/>
          <w:szCs w:val="22"/>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40" w:name="_Ref427227379"/>
      <w:r>
        <w:rPr>
          <w:rFonts w:eastAsiaTheme="minorEastAsia"/>
          <w:kern w:val="24"/>
        </w:rPr>
        <w:t>Match the retaining wall types and descriptions by writing the appropriate letter next to each number in the centre column</w:t>
      </w:r>
      <w:r>
        <w:t>.</w:t>
      </w:r>
      <w:bookmarkEnd w:id="40"/>
    </w:p>
    <w:p w:rsidR="001A1AEC" w:rsidRPr="00830749" w:rsidRDefault="001A1AEC" w:rsidP="001A1AEC">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50"/>
        <w:gridCol w:w="2070"/>
        <w:gridCol w:w="1079"/>
        <w:gridCol w:w="452"/>
        <w:gridCol w:w="3623"/>
        <w:gridCol w:w="623"/>
      </w:tblGrid>
      <w:tr w:rsidR="00792D71" w:rsidTr="00AF0077">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40" w:edGrp="everyone" w:displacedByCustomXml="next"/>
        <w:sdt>
          <w:sdtPr>
            <w:rPr>
              <w:rFonts w:ascii="Arial" w:hAnsi="Arial" w:cs="Arial"/>
              <w:sz w:val="44"/>
              <w:szCs w:val="44"/>
            </w:rPr>
            <w:id w:val="1915895845"/>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0" w:displacedByCustomXml="prev"/>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1 -</w:t>
            </w:r>
            <w:r w:rsidRPr="004C3989">
              <w:rPr>
                <w:rFonts w:ascii="Arial" w:hAnsi="Arial" w:cs="Arial"/>
                <w:sz w:val="22"/>
              </w:rPr>
              <w:t xml:space="preserve"> </w:t>
            </w:r>
            <w:permStart w:id="141" w:edGrp="everyone"/>
            <w:r w:rsidR="00A30EF5">
              <w:rPr>
                <w:rFonts w:ascii="Arial" w:hAnsi="Arial" w:cs="Arial"/>
                <w:sz w:val="22"/>
              </w:rPr>
              <w:t>B</w:t>
            </w:r>
            <w:permEnd w:id="141"/>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Gravity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2 -</w:t>
            </w:r>
            <w:r w:rsidRPr="004C3989">
              <w:rPr>
                <w:rFonts w:ascii="Arial" w:hAnsi="Arial" w:cs="Arial"/>
                <w:sz w:val="22"/>
              </w:rPr>
              <w:t xml:space="preserve"> </w:t>
            </w:r>
            <w:permStart w:id="142" w:edGrp="everyone"/>
            <w:r w:rsidR="00A30EF5">
              <w:rPr>
                <w:rFonts w:ascii="Arial" w:hAnsi="Arial" w:cs="Arial"/>
                <w:sz w:val="22"/>
              </w:rPr>
              <w:t>C</w:t>
            </w:r>
            <w:permEnd w:id="142"/>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Inclined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rPr>
                <w:rFonts w:ascii="Arial" w:hAnsi="Arial" w:cs="Arial"/>
                <w:sz w:val="22"/>
              </w:rPr>
            </w:pPr>
            <w:r w:rsidRPr="004C3989">
              <w:t>3 -</w:t>
            </w:r>
            <w:r w:rsidRPr="004C3989">
              <w:rPr>
                <w:rFonts w:ascii="Arial" w:hAnsi="Arial" w:cs="Arial"/>
                <w:sz w:val="22"/>
              </w:rPr>
              <w:t xml:space="preserve"> </w:t>
            </w:r>
            <w:permStart w:id="143" w:edGrp="everyone"/>
            <w:r w:rsidR="00A30EF5">
              <w:rPr>
                <w:rFonts w:ascii="Arial" w:hAnsi="Arial" w:cs="Arial"/>
                <w:sz w:val="22"/>
              </w:rPr>
              <w:t>A</w:t>
            </w:r>
            <w:permEnd w:id="14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792D71" w:rsidRDefault="00792D71" w:rsidP="00792D71">
            <w:pPr>
              <w:ind w:left="993" w:hanging="993"/>
            </w:pPr>
          </w:p>
        </w:tc>
      </w:tr>
    </w:tbl>
    <w:p w:rsidR="00AF0077" w:rsidRDefault="00AF0077" w:rsidP="00AF0077">
      <w:pPr>
        <w:rPr>
          <w:rFonts w:ascii="Arial" w:hAnsi="Arial" w:cs="Arial"/>
          <w:sz w:val="22"/>
          <w:szCs w:val="22"/>
        </w:rPr>
      </w:pPr>
    </w:p>
    <w:p w:rsidR="001A1AEC" w:rsidRPr="002116F6" w:rsidRDefault="001A1AEC" w:rsidP="00E83DD8">
      <w:pPr>
        <w:jc w:val="left"/>
        <w:rPr>
          <w:rFonts w:ascii="Arial" w:hAnsi="Arial" w:cs="Arial"/>
          <w:sz w:val="20"/>
        </w:rPr>
      </w:pPr>
    </w:p>
    <w:p w:rsidR="001A1AEC" w:rsidRPr="00830749" w:rsidRDefault="001A1AEC" w:rsidP="001A1AEC">
      <w:pPr>
        <w:pStyle w:val="11CSTCPLQuestionBullet"/>
        <w:ind w:left="709" w:hanging="709"/>
      </w:pPr>
      <w:bookmarkStart w:id="41" w:name="_Ref427227493"/>
      <w:r>
        <w:rPr>
          <w:rFonts w:cs="Arial"/>
          <w:lang w:eastAsia="en-AU"/>
        </w:rPr>
        <w:t>What is a ground level concrete slab floor?</w:t>
      </w:r>
      <w:bookmarkEnd w:id="41"/>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2209D" w:rsidP="00792D71">
            <w:pPr>
              <w:rPr>
                <w:rFonts w:ascii="Arial" w:hAnsi="Arial" w:cs="Arial"/>
                <w:sz w:val="22"/>
                <w:szCs w:val="22"/>
              </w:rPr>
            </w:pPr>
            <w:permStart w:id="144" w:edGrp="everyone"/>
            <w:r>
              <w:rPr>
                <w:rFonts w:ascii="Arial" w:hAnsi="Arial" w:cs="Arial"/>
                <w:sz w:val="22"/>
                <w:szCs w:val="22"/>
              </w:rPr>
              <w:t>The ground level concrete slab floor is the a concrete slab, is the lowest floor level and is connected or tied to the concrete footings/foundations</w:t>
            </w:r>
            <w:permEnd w:id="144"/>
          </w:p>
        </w:tc>
        <w:permStart w:id="145" w:edGrp="everyone" w:displacedByCustomXml="next"/>
        <w:sdt>
          <w:sdtPr>
            <w:rPr>
              <w:rFonts w:ascii="Arial" w:hAnsi="Arial" w:cs="Arial"/>
              <w:sz w:val="44"/>
              <w:szCs w:val="44"/>
            </w:rPr>
            <w:id w:val="515976438"/>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5" w:displacedByCustomXml="prev"/>
      </w:tr>
    </w:tbl>
    <w:p w:rsidR="001A1AEC" w:rsidRPr="002116F6" w:rsidRDefault="001A1AEC" w:rsidP="001A1AEC">
      <w:pPr>
        <w:rPr>
          <w:rFonts w:ascii="Arial" w:hAnsi="Arial" w:cs="Arial"/>
          <w:sz w:val="20"/>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42" w:name="_Ref427227808"/>
      <w:r>
        <w:rPr>
          <w:rFonts w:cs="Arial"/>
          <w:lang w:eastAsia="en-AU"/>
        </w:rPr>
        <w:t>What should you consider when selecting the type of slab floor?</w:t>
      </w:r>
      <w:bookmarkEnd w:id="42"/>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752D" w:rsidRDefault="0058752D" w:rsidP="00792D71">
            <w:pPr>
              <w:rPr>
                <w:rFonts w:ascii="Arial" w:hAnsi="Arial" w:cs="Arial"/>
                <w:sz w:val="22"/>
                <w:szCs w:val="22"/>
              </w:rPr>
            </w:pPr>
            <w:permStart w:id="146" w:edGrp="everyone"/>
            <w:r>
              <w:rPr>
                <w:rFonts w:ascii="Arial" w:hAnsi="Arial" w:cs="Arial"/>
                <w:sz w:val="22"/>
                <w:szCs w:val="22"/>
              </w:rPr>
              <w:t>Consult AS 2870 ‘Residential slabs and footings’</w:t>
            </w:r>
          </w:p>
          <w:p w:rsidR="0058752D" w:rsidRDefault="0058752D" w:rsidP="00792D71">
            <w:pPr>
              <w:rPr>
                <w:rFonts w:ascii="Arial" w:hAnsi="Arial" w:cs="Arial"/>
                <w:sz w:val="22"/>
                <w:szCs w:val="22"/>
              </w:rPr>
            </w:pPr>
            <w:r>
              <w:rPr>
                <w:rFonts w:ascii="Arial" w:hAnsi="Arial" w:cs="Arial"/>
                <w:sz w:val="22"/>
                <w:szCs w:val="22"/>
              </w:rPr>
              <w:t xml:space="preserve">Considerations of services to be installed in/under slab, footings and type required, reinforcement, vapour barriers, slab thickness and finish </w:t>
            </w:r>
          </w:p>
          <w:p w:rsidR="00792D71" w:rsidRPr="001C4084" w:rsidRDefault="0058752D" w:rsidP="00792D71">
            <w:pPr>
              <w:rPr>
                <w:rFonts w:ascii="Arial" w:hAnsi="Arial" w:cs="Arial"/>
                <w:sz w:val="22"/>
                <w:szCs w:val="22"/>
              </w:rPr>
            </w:pPr>
            <w:r>
              <w:rPr>
                <w:rFonts w:ascii="Arial" w:hAnsi="Arial" w:cs="Arial"/>
                <w:sz w:val="22"/>
                <w:szCs w:val="22"/>
              </w:rPr>
              <w:t xml:space="preserve"> </w:t>
            </w:r>
            <w:permEnd w:id="146"/>
          </w:p>
        </w:tc>
        <w:permStart w:id="147" w:edGrp="everyone" w:displacedByCustomXml="next"/>
        <w:sdt>
          <w:sdtPr>
            <w:rPr>
              <w:rFonts w:ascii="Arial" w:hAnsi="Arial" w:cs="Arial"/>
              <w:sz w:val="44"/>
              <w:szCs w:val="44"/>
            </w:rPr>
            <w:id w:val="-193519899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7" w:displacedByCustomXml="prev"/>
      </w:tr>
    </w:tbl>
    <w:p w:rsidR="001A1AEC" w:rsidRDefault="001A1AEC" w:rsidP="001A1AEC">
      <w:pPr>
        <w:rPr>
          <w:rFonts w:ascii="Arial" w:hAnsi="Arial" w:cs="Arial"/>
          <w:sz w:val="22"/>
          <w:szCs w:val="22"/>
        </w:rPr>
      </w:pPr>
    </w:p>
    <w:p w:rsidR="00E83DD8" w:rsidRPr="00830749" w:rsidRDefault="00E83DD8" w:rsidP="00E83DD8">
      <w:pPr>
        <w:ind w:right="-24"/>
        <w:rPr>
          <w:rFonts w:ascii="Arial" w:hAnsi="Arial" w:cs="Arial"/>
          <w:sz w:val="22"/>
          <w:szCs w:val="22"/>
        </w:rPr>
      </w:pPr>
    </w:p>
    <w:p w:rsidR="00E83DD8" w:rsidRPr="00830749" w:rsidRDefault="00E83DD8" w:rsidP="00E83DD8">
      <w:pPr>
        <w:pStyle w:val="11CSTCPLQuestionBullet"/>
        <w:ind w:left="709" w:hanging="709"/>
      </w:pPr>
      <w:bookmarkStart w:id="43" w:name="_Ref531355302"/>
      <w:r>
        <w:t>True or False (Tick your response): Concrete slab floors are popular in the construction of structures because they take less time to construct.</w:t>
      </w:r>
      <w:bookmarkEnd w:id="43"/>
    </w:p>
    <w:p w:rsidR="00E83DD8" w:rsidRPr="00830749" w:rsidRDefault="00E83DD8" w:rsidP="00E83DD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DB6878" w:rsidTr="00DB6878">
        <w:trPr>
          <w:trHeight w:val="510"/>
        </w:trPr>
        <w:tc>
          <w:tcPr>
            <w:tcW w:w="1556" w:type="pct"/>
            <w:tcBorders>
              <w:top w:val="nil"/>
              <w:left w:val="nil"/>
              <w:bottom w:val="nil"/>
              <w:right w:val="single" w:sz="12" w:space="0" w:color="auto"/>
            </w:tcBorders>
            <w:shd w:val="clear" w:color="auto" w:fill="auto"/>
          </w:tcPr>
          <w:p w:rsidR="00DB6878" w:rsidRDefault="00DB6878" w:rsidP="00DB6878">
            <w:pPr>
              <w:keepNext/>
              <w:ind w:left="993" w:hanging="993"/>
            </w:pPr>
            <w:r w:rsidRPr="001C4084">
              <w:rPr>
                <w:rFonts w:ascii="Arial" w:hAnsi="Arial" w:cs="Arial"/>
                <w:b/>
                <w:sz w:val="22"/>
                <w:szCs w:val="22"/>
              </w:rPr>
              <w:t>Answer</w:t>
            </w:r>
          </w:p>
        </w:tc>
        <w:permStart w:id="148" w:edGrp="everyone" w:displacedByCustomXml="next"/>
        <w:sdt>
          <w:sdtPr>
            <w:rPr>
              <w:rFonts w:ascii="Arial" w:hAnsi="Arial" w:cs="Arial"/>
              <w:sz w:val="40"/>
              <w:szCs w:val="44"/>
            </w:rPr>
            <w:id w:val="72380083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6878" w:rsidRPr="00827129" w:rsidRDefault="0058752D" w:rsidP="00DB687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Pr="00E106BF" w:rsidRDefault="00DB6878" w:rsidP="00DB6878">
            <w:pPr>
              <w:keepNext/>
              <w:ind w:left="993" w:hanging="993"/>
              <w:rPr>
                <w:rFonts w:ascii="Arial" w:hAnsi="Arial" w:cs="Arial"/>
                <w:sz w:val="44"/>
                <w:szCs w:val="44"/>
              </w:rPr>
            </w:pPr>
          </w:p>
        </w:tc>
        <w:permStart w:id="149" w:edGrp="everyone" w:displacedByCustomXml="next"/>
        <w:sdt>
          <w:sdtPr>
            <w:rPr>
              <w:rFonts w:ascii="Arial" w:hAnsi="Arial" w:cs="Arial"/>
              <w:sz w:val="44"/>
              <w:szCs w:val="44"/>
            </w:rPr>
            <w:id w:val="232507730"/>
          </w:sdtPr>
          <w:sdtContent>
            <w:tc>
              <w:tcPr>
                <w:tcW w:w="336" w:type="pct"/>
                <w:tcBorders>
                  <w:top w:val="nil"/>
                  <w:left w:val="nil"/>
                  <w:bottom w:val="nil"/>
                  <w:right w:val="nil"/>
                </w:tcBorders>
                <w:shd w:val="clear" w:color="auto" w:fill="auto"/>
              </w:tcPr>
              <w:p w:rsidR="00DB6878" w:rsidRPr="00DD7A44" w:rsidRDefault="00DB6878" w:rsidP="00DB6878">
                <w:pPr>
                  <w:keepNext/>
                  <w:ind w:left="993" w:hanging="993"/>
                </w:pPr>
                <w:r w:rsidRPr="00797AFE">
                  <w:rPr>
                    <w:rFonts w:ascii="Arial" w:hAnsi="Arial" w:cs="Arial"/>
                    <w:sz w:val="44"/>
                    <w:szCs w:val="44"/>
                  </w:rPr>
                  <w:sym w:font="Wingdings" w:char="F0A8"/>
                </w:r>
              </w:p>
            </w:tc>
          </w:sdtContent>
        </w:sdt>
        <w:permEnd w:id="149" w:displacedByCustomXml="prev"/>
      </w:tr>
      <w:tr w:rsidR="00DB6878" w:rsidTr="00DB6878">
        <w:trPr>
          <w:trHeight w:val="510"/>
          <w:hidden/>
        </w:trPr>
        <w:tc>
          <w:tcPr>
            <w:tcW w:w="1556"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0" w:edGrp="everyone" w:displacedByCustomXml="next"/>
        <w:sdt>
          <w:sdtPr>
            <w:rPr>
              <w:rFonts w:ascii="Arial" w:hAnsi="Arial" w:cs="Arial"/>
              <w:sz w:val="40"/>
              <w:szCs w:val="44"/>
            </w:rPr>
            <w:id w:val="200455126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Default="00DB6878" w:rsidP="00DB6878">
            <w:pPr>
              <w:ind w:left="993" w:hanging="993"/>
            </w:pPr>
          </w:p>
        </w:tc>
        <w:tc>
          <w:tcPr>
            <w:tcW w:w="336" w:type="pct"/>
            <w:tcBorders>
              <w:top w:val="nil"/>
              <w:left w:val="nil"/>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C029DC" w:rsidRDefault="00C029DC">
      <w:pPr>
        <w:jc w:val="left"/>
        <w:rPr>
          <w:rFonts w:ascii="Arial" w:hAnsi="Arial" w:cs="Arial"/>
          <w:sz w:val="22"/>
          <w:szCs w:val="22"/>
        </w:rPr>
      </w:pPr>
      <w:r>
        <w:rPr>
          <w:rFonts w:ascii="Arial" w:hAnsi="Arial" w:cs="Arial"/>
          <w:sz w:val="22"/>
          <w:szCs w:val="22"/>
        </w:rPr>
        <w:br w:type="page"/>
      </w:r>
    </w:p>
    <w:p w:rsidR="0087599F" w:rsidRPr="00830749" w:rsidRDefault="0087599F" w:rsidP="0087599F">
      <w:pPr>
        <w:pStyle w:val="11CSTCPLQuestionBullet"/>
        <w:ind w:left="709" w:hanging="709"/>
      </w:pPr>
      <w:bookmarkStart w:id="44" w:name="_Ref427228752"/>
      <w:r>
        <w:lastRenderedPageBreak/>
        <w:t>Match the following slab structural performance</w:t>
      </w:r>
      <w:r w:rsidR="00E83DD8">
        <w:t xml:space="preserve"> terms</w:t>
      </w:r>
      <w:r>
        <w:t xml:space="preserve"> with the descriptions by writing the appropriate letter next to each number in the centre column.</w:t>
      </w:r>
      <w:bookmarkEnd w:id="44"/>
    </w:p>
    <w:p w:rsidR="0087599F" w:rsidRPr="00830749" w:rsidRDefault="0087599F" w:rsidP="0087599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50"/>
        <w:gridCol w:w="2070"/>
        <w:gridCol w:w="1079"/>
        <w:gridCol w:w="452"/>
        <w:gridCol w:w="3623"/>
        <w:gridCol w:w="623"/>
      </w:tblGrid>
      <w:tr w:rsidR="00792D71" w:rsidTr="001421F5">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51" w:edGrp="everyone" w:displacedByCustomXml="next"/>
        <w:sdt>
          <w:sdtPr>
            <w:rPr>
              <w:rFonts w:ascii="Arial" w:hAnsi="Arial" w:cs="Arial"/>
              <w:sz w:val="44"/>
              <w:szCs w:val="44"/>
            </w:rPr>
            <w:id w:val="-1921476577"/>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1" w:displacedByCustomXml="prev"/>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Foundation movement</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1 -</w:t>
            </w:r>
            <w:r w:rsidR="00A900A3" w:rsidRPr="004C3989">
              <w:rPr>
                <w:rFonts w:ascii="Arial" w:hAnsi="Arial" w:cs="Arial"/>
                <w:sz w:val="22"/>
              </w:rPr>
              <w:t xml:space="preserve"> </w:t>
            </w:r>
            <w:permStart w:id="152" w:edGrp="everyone"/>
            <w:r w:rsidR="00CA0F7B">
              <w:rPr>
                <w:rFonts w:ascii="Arial" w:hAnsi="Arial" w:cs="Arial"/>
                <w:sz w:val="22"/>
              </w:rPr>
              <w:t>C</w:t>
            </w:r>
            <w:permEnd w:id="152"/>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Placed along the perimeter of the slab. Design is influenced by the reactivity of the soils.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Slab bending</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2 -</w:t>
            </w:r>
            <w:r w:rsidRPr="004C3989">
              <w:rPr>
                <w:rFonts w:ascii="Arial" w:hAnsi="Arial" w:cs="Arial"/>
                <w:sz w:val="22"/>
              </w:rPr>
              <w:t xml:space="preserve"> </w:t>
            </w:r>
            <w:permStart w:id="153" w:edGrp="everyone"/>
            <w:r w:rsidR="00CA0F7B">
              <w:rPr>
                <w:rFonts w:ascii="Arial" w:hAnsi="Arial" w:cs="Arial"/>
                <w:sz w:val="22"/>
              </w:rPr>
              <w:t>B</w:t>
            </w:r>
            <w:permEnd w:id="15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Movement is classified as dishing or doming.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Stiffening beams</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3 -</w:t>
            </w:r>
            <w:r w:rsidRPr="004C3989">
              <w:rPr>
                <w:rFonts w:ascii="Arial" w:hAnsi="Arial" w:cs="Arial"/>
                <w:sz w:val="22"/>
              </w:rPr>
              <w:t xml:space="preserve"> </w:t>
            </w:r>
            <w:permStart w:id="154" w:edGrp="everyone"/>
            <w:r w:rsidR="00CA0F7B">
              <w:rPr>
                <w:rFonts w:ascii="Arial" w:hAnsi="Arial" w:cs="Arial"/>
                <w:sz w:val="22"/>
              </w:rPr>
              <w:t>A</w:t>
            </w:r>
            <w:permEnd w:id="154"/>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Addressed by regulating the moisture content of the soil.</w:t>
            </w:r>
          </w:p>
        </w:tc>
        <w:tc>
          <w:tcPr>
            <w:tcW w:w="334" w:type="pct"/>
            <w:tcBorders>
              <w:top w:val="nil"/>
              <w:left w:val="single" w:sz="12" w:space="0" w:color="auto"/>
              <w:bottom w:val="nil"/>
              <w:right w:val="nil"/>
            </w:tcBorders>
          </w:tcPr>
          <w:p w:rsidR="00792D71" w:rsidRDefault="00792D71" w:rsidP="00792D71">
            <w:pPr>
              <w:ind w:left="993" w:hanging="993"/>
            </w:pPr>
          </w:p>
        </w:tc>
      </w:tr>
    </w:tbl>
    <w:p w:rsidR="0087599F" w:rsidRDefault="0087599F" w:rsidP="0087599F">
      <w:pPr>
        <w:rPr>
          <w:rFonts w:ascii="Arial" w:hAnsi="Arial" w:cs="Arial"/>
          <w:sz w:val="22"/>
          <w:szCs w:val="22"/>
        </w:rPr>
      </w:pPr>
    </w:p>
    <w:p w:rsidR="003F65B7" w:rsidRDefault="003F65B7">
      <w:pPr>
        <w:jc w:val="left"/>
        <w:rPr>
          <w:rFonts w:ascii="Arial" w:hAnsi="Arial" w:cs="Arial"/>
          <w:sz w:val="22"/>
          <w:szCs w:val="22"/>
        </w:rPr>
      </w:pPr>
    </w:p>
    <w:p w:rsidR="00E83DD8" w:rsidRPr="00830749" w:rsidRDefault="00E83DD8" w:rsidP="00E83DD8">
      <w:pPr>
        <w:pStyle w:val="11CSTCPLQuestionBullet"/>
        <w:ind w:left="709" w:hanging="709"/>
      </w:pPr>
      <w:bookmarkStart w:id="45" w:name="_Ref531355427"/>
      <w:r>
        <w:t>Which of these terms relate to a roof truss</w:t>
      </w:r>
      <w:r w:rsidRPr="00987D59">
        <w:t>?</w:t>
      </w:r>
      <w:r>
        <w:t xml:space="preserve"> Tick your response.</w:t>
      </w:r>
      <w:bookmarkEnd w:id="45"/>
    </w:p>
    <w:p w:rsidR="00E83DD8" w:rsidRPr="00830749" w:rsidRDefault="00E83DD8" w:rsidP="00E83DD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55" w:edGrp="everyone" w:displacedByCustomXml="next"/>
        <w:sdt>
          <w:sdtPr>
            <w:rPr>
              <w:rFonts w:ascii="Arial" w:hAnsi="Arial" w:cs="Arial"/>
              <w:sz w:val="44"/>
              <w:szCs w:val="44"/>
            </w:rPr>
            <w:id w:val="-102671008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5" w:displacedByCustomXml="prev"/>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6" w:edGrp="everyone" w:displacedByCustomXml="next"/>
        <w:sdt>
          <w:sdtPr>
            <w:rPr>
              <w:rFonts w:ascii="Arial" w:hAnsi="Arial" w:cs="Arial"/>
              <w:sz w:val="40"/>
              <w:szCs w:val="44"/>
            </w:rPr>
            <w:id w:val="-304094212"/>
          </w:sdtPr>
          <w:sdtContent>
            <w:tc>
              <w:tcPr>
                <w:tcW w:w="541" w:type="pct"/>
                <w:tcBorders>
                  <w:top w:val="single" w:sz="12" w:space="0" w:color="auto"/>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 w:displacedByCustomXml="prev"/>
        <w:tc>
          <w:tcPr>
            <w:tcW w:w="3514" w:type="pct"/>
            <w:tcBorders>
              <w:top w:val="single" w:sz="12" w:space="0" w:color="auto"/>
              <w:left w:val="single" w:sz="4" w:space="0" w:color="auto"/>
              <w:right w:val="single" w:sz="12" w:space="0" w:color="auto"/>
            </w:tcBorders>
            <w:shd w:val="clear" w:color="auto" w:fill="auto"/>
            <w:vAlign w:val="center"/>
          </w:tcPr>
          <w:p w:rsidR="00DB6878" w:rsidRPr="00C9031E" w:rsidRDefault="00DB6878" w:rsidP="00DB6878">
            <w:pPr>
              <w:jc w:val="center"/>
            </w:pPr>
            <w:r>
              <w:t>Chord, knee, web</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7" w:edGrp="everyone" w:displacedByCustomXml="next"/>
        <w:sdt>
          <w:sdtPr>
            <w:rPr>
              <w:rFonts w:ascii="Arial" w:hAnsi="Arial" w:cs="Arial"/>
              <w:sz w:val="40"/>
              <w:szCs w:val="44"/>
            </w:rPr>
            <w:id w:val="-2132087328"/>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Spider, pitch, chord</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8" w:edGrp="everyone" w:displacedByCustomXml="next"/>
        <w:sdt>
          <w:sdtPr>
            <w:rPr>
              <w:rFonts w:ascii="Arial" w:hAnsi="Arial" w:cs="Arial"/>
              <w:sz w:val="40"/>
              <w:szCs w:val="44"/>
            </w:rPr>
            <w:id w:val="695124235"/>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Ankle, heel, tar</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9" w:edGrp="everyone" w:displacedByCustomXml="next"/>
        <w:sdt>
          <w:sdtPr>
            <w:rPr>
              <w:rFonts w:ascii="Arial" w:hAnsi="Arial" w:cs="Arial"/>
              <w:sz w:val="40"/>
              <w:szCs w:val="44"/>
            </w:rPr>
            <w:id w:val="-1881779315"/>
          </w:sdtPr>
          <w:sdtContent>
            <w:tc>
              <w:tcPr>
                <w:tcW w:w="541" w:type="pct"/>
                <w:tcBorders>
                  <w:left w:val="single" w:sz="12" w:space="0" w:color="auto"/>
                  <w:bottom w:val="single" w:sz="12" w:space="0" w:color="auto"/>
                  <w:right w:val="single" w:sz="4" w:space="0" w:color="auto"/>
                </w:tcBorders>
                <w:shd w:val="clear" w:color="auto" w:fill="auto"/>
                <w:vAlign w:val="center"/>
              </w:tcPr>
              <w:p w:rsidR="00DB6878" w:rsidRPr="00827129" w:rsidRDefault="000B3468" w:rsidP="00DB687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9"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Web, heel, pitch</w:t>
            </w:r>
          </w:p>
        </w:tc>
        <w:tc>
          <w:tcPr>
            <w:tcW w:w="335" w:type="pct"/>
            <w:tcBorders>
              <w:top w:val="nil"/>
              <w:left w:val="single" w:sz="12" w:space="0" w:color="auto"/>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3F65B7" w:rsidRDefault="003F65B7" w:rsidP="003F65B7">
      <w:pPr>
        <w:rPr>
          <w:rFonts w:ascii="Arial" w:hAnsi="Arial" w:cs="Arial"/>
          <w:sz w:val="22"/>
          <w:szCs w:val="22"/>
        </w:rPr>
      </w:pPr>
    </w:p>
    <w:p w:rsidR="003F65B7" w:rsidRPr="0084793E" w:rsidRDefault="003F65B7" w:rsidP="003F65B7">
      <w:pPr>
        <w:pStyle w:val="11CSTCPLQuestionBullet"/>
        <w:ind w:left="709" w:hanging="709"/>
        <w:rPr>
          <w:szCs w:val="24"/>
        </w:rPr>
      </w:pPr>
      <w:bookmarkStart w:id="46" w:name="_Ref427229422"/>
      <w:bookmarkStart w:id="47" w:name="_Ref531008635"/>
      <w:r w:rsidRPr="0084793E">
        <w:rPr>
          <w:rFonts w:eastAsiaTheme="minorEastAsia"/>
          <w:kern w:val="24"/>
          <w:szCs w:val="24"/>
        </w:rPr>
        <w:t>What are important considerations when undertaking demolition work?</w:t>
      </w:r>
      <w:bookmarkEnd w:id="46"/>
      <w:r w:rsidRPr="0084793E">
        <w:rPr>
          <w:rFonts w:eastAsiaTheme="minorEastAsia"/>
          <w:kern w:val="24"/>
          <w:szCs w:val="24"/>
        </w:rPr>
        <w:t xml:space="preserve"> Describe relevant legislation, regulations and/or Codes of Practice relating to </w:t>
      </w:r>
      <w:r w:rsidRPr="0084793E">
        <w:rPr>
          <w:rFonts w:cs="Arial"/>
          <w:szCs w:val="24"/>
        </w:rPr>
        <w:t>planning requirements, environmental standards, and safe work practices</w:t>
      </w:r>
      <w:r w:rsidRPr="0084793E">
        <w:rPr>
          <w:rFonts w:eastAsiaTheme="minorEastAsia"/>
          <w:kern w:val="24"/>
          <w:szCs w:val="24"/>
        </w:rPr>
        <w:t>.</w:t>
      </w:r>
      <w:bookmarkEnd w:id="47"/>
    </w:p>
    <w:p w:rsidR="003F65B7" w:rsidRPr="00830749" w:rsidRDefault="003F65B7" w:rsidP="003F65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27377">
        <w:trPr>
          <w:trHeight w:val="47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576E" w:rsidRDefault="00F56630" w:rsidP="00034D36">
            <w:pPr>
              <w:tabs>
                <w:tab w:val="num" w:pos="720"/>
              </w:tabs>
              <w:rPr>
                <w:rFonts w:ascii="Arial" w:hAnsi="Arial" w:cs="Arial"/>
                <w:sz w:val="22"/>
                <w:szCs w:val="22"/>
              </w:rPr>
            </w:pPr>
            <w:permStart w:id="160" w:edGrp="everyone"/>
            <w:r>
              <w:rPr>
                <w:rFonts w:ascii="Arial" w:hAnsi="Arial" w:cs="Arial"/>
                <w:sz w:val="22"/>
                <w:szCs w:val="22"/>
              </w:rPr>
              <w:t>Demolition work to existi</w:t>
            </w:r>
            <w:r w:rsidR="000B3468">
              <w:rPr>
                <w:rFonts w:ascii="Arial" w:hAnsi="Arial" w:cs="Arial"/>
                <w:sz w:val="22"/>
                <w:szCs w:val="22"/>
              </w:rPr>
              <w:t xml:space="preserve">ng structures must be carried out </w:t>
            </w:r>
            <w:r w:rsidR="000B3468" w:rsidRPr="000B3468">
              <w:rPr>
                <w:rFonts w:ascii="Arial" w:hAnsi="Arial" w:cs="Arial"/>
                <w:sz w:val="22"/>
                <w:szCs w:val="22"/>
              </w:rPr>
              <w:t xml:space="preserve">in accordance with laws, Australian Standards and planning requirements. </w:t>
            </w:r>
            <w:r w:rsidR="00034D36">
              <w:rPr>
                <w:rFonts w:ascii="Arial" w:hAnsi="Arial" w:cs="Arial"/>
                <w:sz w:val="22"/>
                <w:szCs w:val="22"/>
              </w:rPr>
              <w:t xml:space="preserve">Relevant </w:t>
            </w:r>
            <w:r w:rsidR="006939EC" w:rsidRPr="000B3468">
              <w:rPr>
                <w:rFonts w:ascii="Arial" w:hAnsi="Arial" w:cs="Arial"/>
                <w:sz w:val="22"/>
                <w:szCs w:val="22"/>
              </w:rPr>
              <w:t>required licences</w:t>
            </w:r>
            <w:r w:rsidR="00034D36">
              <w:rPr>
                <w:rFonts w:ascii="Arial" w:hAnsi="Arial" w:cs="Arial"/>
                <w:sz w:val="22"/>
                <w:szCs w:val="22"/>
              </w:rPr>
              <w:t xml:space="preserve"> must be obtained and reference to local council requirements to determine whether </w:t>
            </w:r>
            <w:r w:rsidR="006939EC" w:rsidRPr="000B3468">
              <w:rPr>
                <w:rFonts w:ascii="Arial" w:hAnsi="Arial" w:cs="Arial"/>
                <w:sz w:val="22"/>
                <w:szCs w:val="22"/>
              </w:rPr>
              <w:t>a de</w:t>
            </w:r>
            <w:r w:rsidR="00034D36">
              <w:rPr>
                <w:rFonts w:ascii="Arial" w:hAnsi="Arial" w:cs="Arial"/>
                <w:sz w:val="22"/>
                <w:szCs w:val="22"/>
              </w:rPr>
              <w:t>molition permit is required.</w:t>
            </w:r>
          </w:p>
          <w:p w:rsidR="00034D36" w:rsidRDefault="00034D36" w:rsidP="00034D36">
            <w:pPr>
              <w:tabs>
                <w:tab w:val="num" w:pos="720"/>
              </w:tabs>
              <w:rPr>
                <w:rFonts w:ascii="Arial" w:hAnsi="Arial" w:cs="Arial"/>
                <w:sz w:val="22"/>
                <w:szCs w:val="22"/>
              </w:rPr>
            </w:pPr>
          </w:p>
          <w:p w:rsidR="00034D36" w:rsidRPr="00034D36" w:rsidRDefault="00034D36" w:rsidP="00034D36">
            <w:pPr>
              <w:tabs>
                <w:tab w:val="num" w:pos="720"/>
              </w:tabs>
              <w:rPr>
                <w:rFonts w:ascii="Arial" w:hAnsi="Arial" w:cs="Arial"/>
                <w:sz w:val="22"/>
                <w:szCs w:val="22"/>
              </w:rPr>
            </w:pPr>
            <w:r w:rsidRPr="00034D36">
              <w:rPr>
                <w:rFonts w:ascii="Arial" w:hAnsi="Arial" w:cs="Arial"/>
                <w:sz w:val="22"/>
                <w:szCs w:val="22"/>
              </w:rPr>
              <w:t>All demolition operations are to be in accordance with Australian Standards and Codes of Practices including:</w:t>
            </w:r>
          </w:p>
          <w:p w:rsidR="00DB576E" w:rsidRPr="00034D36" w:rsidRDefault="006939EC" w:rsidP="00034D36">
            <w:pPr>
              <w:numPr>
                <w:ilvl w:val="1"/>
                <w:numId w:val="15"/>
              </w:numPr>
              <w:tabs>
                <w:tab w:val="num" w:pos="720"/>
              </w:tabs>
              <w:rPr>
                <w:rFonts w:ascii="Arial" w:hAnsi="Arial" w:cs="Arial"/>
                <w:sz w:val="22"/>
                <w:szCs w:val="22"/>
              </w:rPr>
            </w:pPr>
            <w:r w:rsidRPr="00034D36">
              <w:rPr>
                <w:rFonts w:ascii="Arial" w:hAnsi="Arial" w:cs="Arial"/>
                <w:sz w:val="22"/>
                <w:szCs w:val="22"/>
              </w:rPr>
              <w:t>Work Health and Safety Regulations 2011 (Qld)</w:t>
            </w:r>
          </w:p>
          <w:p w:rsidR="00DB576E" w:rsidRPr="00034D36" w:rsidRDefault="006939EC" w:rsidP="00034D36">
            <w:pPr>
              <w:numPr>
                <w:ilvl w:val="1"/>
                <w:numId w:val="15"/>
              </w:numPr>
              <w:tabs>
                <w:tab w:val="num" w:pos="720"/>
              </w:tabs>
              <w:rPr>
                <w:rFonts w:ascii="Arial" w:hAnsi="Arial" w:cs="Arial"/>
                <w:sz w:val="22"/>
                <w:szCs w:val="22"/>
              </w:rPr>
            </w:pPr>
            <w:r w:rsidRPr="00034D36">
              <w:rPr>
                <w:rFonts w:ascii="Arial" w:hAnsi="Arial" w:cs="Arial"/>
                <w:sz w:val="22"/>
                <w:szCs w:val="22"/>
              </w:rPr>
              <w:t>Demolition Code of Practice 2013 (Qld)</w:t>
            </w:r>
          </w:p>
          <w:p w:rsidR="00DB576E" w:rsidRPr="00034D36" w:rsidRDefault="006939EC" w:rsidP="00034D36">
            <w:pPr>
              <w:numPr>
                <w:ilvl w:val="1"/>
                <w:numId w:val="15"/>
              </w:numPr>
              <w:tabs>
                <w:tab w:val="num" w:pos="720"/>
              </w:tabs>
              <w:rPr>
                <w:rFonts w:ascii="Arial" w:hAnsi="Arial" w:cs="Arial"/>
                <w:sz w:val="22"/>
                <w:szCs w:val="22"/>
              </w:rPr>
            </w:pPr>
            <w:r w:rsidRPr="00034D36">
              <w:rPr>
                <w:rFonts w:ascii="Arial" w:hAnsi="Arial" w:cs="Arial"/>
                <w:sz w:val="22"/>
                <w:szCs w:val="22"/>
              </w:rPr>
              <w:t xml:space="preserve">AS 2601: The demolition of structures </w:t>
            </w:r>
          </w:p>
          <w:p w:rsidR="00034D36" w:rsidRDefault="00034D36" w:rsidP="00034D36">
            <w:pPr>
              <w:tabs>
                <w:tab w:val="num" w:pos="720"/>
              </w:tabs>
              <w:rPr>
                <w:rFonts w:ascii="Arial" w:hAnsi="Arial" w:cs="Arial"/>
                <w:sz w:val="22"/>
                <w:szCs w:val="22"/>
              </w:rPr>
            </w:pPr>
          </w:p>
          <w:p w:rsidR="006E24FA" w:rsidRPr="006E24FA" w:rsidRDefault="006E24FA" w:rsidP="006E24FA">
            <w:pPr>
              <w:tabs>
                <w:tab w:val="num" w:pos="720"/>
              </w:tabs>
              <w:rPr>
                <w:rFonts w:ascii="Arial" w:hAnsi="Arial" w:cs="Arial"/>
                <w:sz w:val="22"/>
                <w:szCs w:val="22"/>
              </w:rPr>
            </w:pPr>
            <w:r w:rsidRPr="006E24FA">
              <w:rPr>
                <w:rFonts w:ascii="Arial" w:hAnsi="Arial" w:cs="Arial"/>
                <w:b/>
                <w:bCs/>
                <w:sz w:val="22"/>
                <w:szCs w:val="22"/>
              </w:rPr>
              <w:t xml:space="preserve">The following need to be considered before demolition commences: </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Method of demolition - either manual or mechanised</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Extent of temporary fencing and hoardings</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Protection of adjoining properties, existing buildings and infrastructure</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Disconnection notices for the service authorities, electricity, water, gas and telecommunications</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 xml:space="preserve">The order in which the structural systems will be removed (the </w:t>
            </w:r>
            <w:r w:rsidRPr="006E24FA">
              <w:rPr>
                <w:rFonts w:ascii="Arial" w:hAnsi="Arial" w:cs="Arial"/>
                <w:sz w:val="22"/>
                <w:szCs w:val="22"/>
              </w:rPr>
              <w:lastRenderedPageBreak/>
              <w:t>sequence of operations)</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Details of any hazardous materials and notification of these to relevant authorities</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On-site amenities such as toilet, first aid, fire services</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Control measures for dust, noise and vibration</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Vermin control for rats and mice</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Traffic control on and off the site</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Truck wash bays</w:t>
            </w:r>
          </w:p>
          <w:p w:rsidR="00DB576E" w:rsidRPr="006E24FA" w:rsidRDefault="006939EC" w:rsidP="006E24FA">
            <w:pPr>
              <w:numPr>
                <w:ilvl w:val="0"/>
                <w:numId w:val="16"/>
              </w:numPr>
              <w:rPr>
                <w:rFonts w:ascii="Arial" w:hAnsi="Arial" w:cs="Arial"/>
                <w:sz w:val="22"/>
                <w:szCs w:val="22"/>
              </w:rPr>
            </w:pPr>
            <w:r w:rsidRPr="006E24FA">
              <w:rPr>
                <w:rFonts w:ascii="Arial" w:hAnsi="Arial" w:cs="Arial"/>
                <w:sz w:val="22"/>
                <w:szCs w:val="22"/>
              </w:rPr>
              <w:t xml:space="preserve">Environmental considerations, such as recycling </w:t>
            </w:r>
          </w:p>
          <w:p w:rsidR="006E24FA" w:rsidRDefault="006E24FA" w:rsidP="00034D36">
            <w:pPr>
              <w:tabs>
                <w:tab w:val="num" w:pos="720"/>
              </w:tabs>
              <w:rPr>
                <w:rFonts w:ascii="Arial" w:hAnsi="Arial" w:cs="Arial"/>
                <w:sz w:val="22"/>
                <w:szCs w:val="22"/>
              </w:rPr>
            </w:pPr>
          </w:p>
          <w:p w:rsidR="006E24FA" w:rsidRDefault="006E24FA" w:rsidP="00034D36">
            <w:pPr>
              <w:tabs>
                <w:tab w:val="num" w:pos="720"/>
              </w:tabs>
              <w:rPr>
                <w:rFonts w:ascii="Arial" w:hAnsi="Arial" w:cs="Arial"/>
                <w:sz w:val="22"/>
                <w:szCs w:val="22"/>
              </w:rPr>
            </w:pPr>
          </w:p>
          <w:p w:rsidR="006E24FA" w:rsidRPr="000B3468" w:rsidRDefault="006E24FA" w:rsidP="00034D36">
            <w:pPr>
              <w:tabs>
                <w:tab w:val="num" w:pos="720"/>
              </w:tabs>
              <w:rPr>
                <w:rFonts w:ascii="Arial" w:hAnsi="Arial" w:cs="Arial"/>
                <w:sz w:val="22"/>
                <w:szCs w:val="22"/>
              </w:rPr>
            </w:pPr>
          </w:p>
          <w:permEnd w:id="160"/>
          <w:p w:rsidR="00792D71" w:rsidRPr="001C4084" w:rsidRDefault="00792D71" w:rsidP="00792D71">
            <w:pPr>
              <w:rPr>
                <w:rFonts w:ascii="Arial" w:hAnsi="Arial" w:cs="Arial"/>
                <w:sz w:val="22"/>
                <w:szCs w:val="22"/>
              </w:rPr>
            </w:pPr>
          </w:p>
        </w:tc>
        <w:permStart w:id="161" w:edGrp="everyone" w:displacedByCustomXml="next"/>
        <w:sdt>
          <w:sdtPr>
            <w:rPr>
              <w:rFonts w:ascii="Arial" w:hAnsi="Arial" w:cs="Arial"/>
              <w:sz w:val="44"/>
              <w:szCs w:val="44"/>
            </w:rPr>
            <w:id w:val="-151175218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1" w:displacedByCustomXml="prev"/>
      </w:tr>
    </w:tbl>
    <w:p w:rsidR="00F05823" w:rsidRDefault="00F05823" w:rsidP="00F05823">
      <w:pPr>
        <w:jc w:val="left"/>
        <w:rPr>
          <w:rFonts w:ascii="Arial" w:hAnsi="Arial" w:cs="Arial"/>
          <w:sz w:val="22"/>
          <w:szCs w:val="22"/>
        </w:rPr>
      </w:pPr>
    </w:p>
    <w:p w:rsidR="00F05823" w:rsidRPr="00830749" w:rsidRDefault="00F05823" w:rsidP="00F05823">
      <w:pPr>
        <w:pStyle w:val="11CSTCPLQuestionBullet"/>
        <w:ind w:left="709" w:hanging="709"/>
      </w:pPr>
      <w:bookmarkStart w:id="48" w:name="_Ref531355335"/>
      <w:r>
        <w:t>When demolition is being undertaken, which of the following items must be checked daily? Tick all that apply.</w:t>
      </w:r>
      <w:bookmarkEnd w:id="48"/>
    </w:p>
    <w:p w:rsidR="00F05823" w:rsidRPr="00830749" w:rsidRDefault="00F05823" w:rsidP="00F058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2" w:edGrp="everyone" w:displacedByCustomXml="next"/>
        <w:sdt>
          <w:sdtPr>
            <w:rPr>
              <w:rFonts w:ascii="Arial" w:hAnsi="Arial" w:cs="Arial"/>
              <w:sz w:val="44"/>
              <w:szCs w:val="44"/>
            </w:rPr>
            <w:id w:val="156329698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2" w:displacedByCustomXml="prev"/>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3" w:edGrp="everyone" w:displacedByCustomXml="next"/>
        <w:sdt>
          <w:sdtPr>
            <w:rPr>
              <w:rFonts w:ascii="Arial" w:hAnsi="Arial" w:cs="Arial"/>
              <w:sz w:val="40"/>
              <w:szCs w:val="44"/>
            </w:rPr>
            <w:id w:val="-188524129"/>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8037A8" w:rsidRPr="00827129" w:rsidRDefault="009F33BB" w:rsidP="008037A8">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396"/>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boundaries are secured against unlawful entry</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4" w:edGrp="everyone" w:displacedByCustomXml="next"/>
        <w:sdt>
          <w:sdtPr>
            <w:rPr>
              <w:rFonts w:ascii="Arial" w:hAnsi="Arial" w:cs="Arial"/>
              <w:sz w:val="40"/>
              <w:szCs w:val="44"/>
            </w:rPr>
            <w:id w:val="749697577"/>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D06BE6" w:rsidP="008037A8">
                <w:pPr>
                  <w:keepNext/>
                  <w:ind w:left="993" w:right="82" w:hanging="993"/>
                  <w:jc w:val="center"/>
                  <w:rPr>
                    <w:color w:val="17365D" w:themeColor="text2" w:themeShade="BF"/>
                    <w:sz w:val="40"/>
                  </w:rPr>
                </w:pPr>
                <w:sdt>
                  <w:sdtPr>
                    <w:rPr>
                      <w:rFonts w:ascii="Arial" w:hAnsi="Arial" w:cs="Arial"/>
                      <w:sz w:val="40"/>
                      <w:szCs w:val="44"/>
                    </w:rPr>
                    <w:id w:val="32680387"/>
                  </w:sdtPr>
                  <w:sdtContent>
                    <w:r w:rsidR="006E24FA">
                      <w:rPr>
                        <w:rFonts w:ascii="Arial" w:hAnsi="Arial" w:cs="Arial"/>
                        <w:sz w:val="40"/>
                        <w:szCs w:val="44"/>
                      </w:rPr>
                      <w:sym w:font="Wingdings" w:char="F0FC"/>
                    </w:r>
                  </w:sdtContent>
                </w:sdt>
              </w:p>
            </w:tc>
          </w:sdtContent>
        </w:sdt>
        <w:permEnd w:id="16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hazardous materials are removed or covered as required by OHS legislation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5" w:edGrp="everyone" w:displacedByCustomXml="next"/>
        <w:sdt>
          <w:sdtPr>
            <w:rPr>
              <w:rFonts w:ascii="Arial" w:hAnsi="Arial" w:cs="Arial"/>
              <w:sz w:val="40"/>
              <w:szCs w:val="44"/>
            </w:rPr>
            <w:id w:val="301964549"/>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6E24FA" w:rsidP="008037A8">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386"/>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C9031E" w:rsidRDefault="008037A8" w:rsidP="008037A8">
            <w:pPr>
              <w:jc w:val="center"/>
            </w:pPr>
            <w:r w:rsidRPr="00F05823">
              <w:t>All openings and elevated free edges are properly guarded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6" w:edGrp="everyone" w:displacedByCustomXml="next"/>
        <w:sdt>
          <w:sdtPr>
            <w:rPr>
              <w:rFonts w:ascii="Arial" w:hAnsi="Arial" w:cs="Arial"/>
              <w:sz w:val="40"/>
              <w:szCs w:val="44"/>
            </w:rPr>
            <w:id w:val="-1035351474"/>
          </w:sdtPr>
          <w:sdtContent>
            <w:tc>
              <w:tcPr>
                <w:tcW w:w="541" w:type="pct"/>
                <w:tcBorders>
                  <w:top w:val="single" w:sz="8" w:space="0" w:color="auto"/>
                  <w:left w:val="single" w:sz="12" w:space="0" w:color="auto"/>
                  <w:right w:val="single" w:sz="4" w:space="0" w:color="auto"/>
                </w:tcBorders>
                <w:shd w:val="clear" w:color="auto" w:fill="auto"/>
                <w:vAlign w:val="center"/>
              </w:tcPr>
              <w:p w:rsidR="008037A8" w:rsidRPr="00827129" w:rsidRDefault="006E24FA"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6" w:displacedByCustomXml="prev"/>
        <w:tc>
          <w:tcPr>
            <w:tcW w:w="3514" w:type="pct"/>
            <w:tcBorders>
              <w:top w:val="single" w:sz="8" w:space="0" w:color="auto"/>
              <w:left w:val="single" w:sz="4" w:space="0" w:color="auto"/>
              <w:right w:val="single" w:sz="12" w:space="0" w:color="auto"/>
            </w:tcBorders>
            <w:shd w:val="clear" w:color="auto" w:fill="auto"/>
            <w:vAlign w:val="center"/>
          </w:tcPr>
          <w:p w:rsidR="008037A8" w:rsidRPr="00C9031E" w:rsidRDefault="008037A8" w:rsidP="008037A8">
            <w:pPr>
              <w:jc w:val="center"/>
            </w:pPr>
            <w:r w:rsidRPr="00F05823">
              <w:t>All potential fire and safety hazards are eliminated and disconnected services are secured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7" w:edGrp="everyone" w:displacedByCustomXml="next"/>
        <w:sdt>
          <w:sdtPr>
            <w:rPr>
              <w:rFonts w:ascii="Arial" w:hAnsi="Arial" w:cs="Arial"/>
              <w:sz w:val="40"/>
              <w:szCs w:val="44"/>
            </w:rPr>
            <w:id w:val="-716037084"/>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Asbestos is left on the nature strip for the garbage pickup</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8" w:edGrp="everyone" w:displacedByCustomXml="next"/>
        <w:sdt>
          <w:sdtPr>
            <w:rPr>
              <w:rFonts w:ascii="Arial" w:hAnsi="Arial" w:cs="Arial"/>
              <w:sz w:val="40"/>
              <w:szCs w:val="44"/>
            </w:rPr>
            <w:id w:val="1942411549"/>
          </w:sdtPr>
          <w:sdtContent>
            <w:tc>
              <w:tcPr>
                <w:tcW w:w="541" w:type="pct"/>
                <w:tcBorders>
                  <w:left w:val="single" w:sz="12" w:space="0" w:color="auto"/>
                  <w:right w:val="single" w:sz="4" w:space="0" w:color="auto"/>
                </w:tcBorders>
                <w:shd w:val="clear" w:color="auto" w:fill="auto"/>
                <w:vAlign w:val="center"/>
              </w:tcPr>
              <w:p w:rsidR="008037A8" w:rsidRPr="00827129" w:rsidRDefault="009F33BB"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8"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9" w:edGrp="everyone" w:displacedByCustomXml="next"/>
        <w:sdt>
          <w:sdtPr>
            <w:rPr>
              <w:rFonts w:ascii="Arial" w:hAnsi="Arial" w:cs="Arial"/>
              <w:sz w:val="40"/>
              <w:szCs w:val="44"/>
            </w:rPr>
            <w:id w:val="1332414424"/>
          </w:sdtPr>
          <w:sdtContent>
            <w:tc>
              <w:tcPr>
                <w:tcW w:w="541" w:type="pct"/>
                <w:tcBorders>
                  <w:left w:val="single" w:sz="12" w:space="0" w:color="auto"/>
                  <w:right w:val="single" w:sz="4" w:space="0" w:color="auto"/>
                </w:tcBorders>
                <w:shd w:val="clear" w:color="auto" w:fill="auto"/>
                <w:vAlign w:val="center"/>
              </w:tcPr>
              <w:p w:rsidR="008037A8" w:rsidRPr="00827129" w:rsidRDefault="009F33BB"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9"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Emergency access routes are clear of debris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0" w:edGrp="everyone" w:displacedByCustomXml="next"/>
        <w:sdt>
          <w:sdtPr>
            <w:rPr>
              <w:rFonts w:ascii="Arial" w:hAnsi="Arial" w:cs="Arial"/>
              <w:sz w:val="40"/>
              <w:szCs w:val="44"/>
            </w:rPr>
            <w:id w:val="45040850"/>
          </w:sdtPr>
          <w:sdtContent>
            <w:tc>
              <w:tcPr>
                <w:tcW w:w="541" w:type="pct"/>
                <w:tcBorders>
                  <w:left w:val="single" w:sz="12" w:space="0" w:color="auto"/>
                  <w:right w:val="single" w:sz="4" w:space="0" w:color="auto"/>
                </w:tcBorders>
                <w:shd w:val="clear" w:color="auto" w:fill="auto"/>
                <w:vAlign w:val="center"/>
              </w:tcPr>
              <w:p w:rsidR="008037A8" w:rsidRPr="00827129" w:rsidRDefault="00D06BE6" w:rsidP="008037A8">
                <w:pPr>
                  <w:keepNext/>
                  <w:ind w:left="993" w:right="82" w:hanging="993"/>
                  <w:jc w:val="center"/>
                  <w:rPr>
                    <w:color w:val="17365D" w:themeColor="text2" w:themeShade="BF"/>
                    <w:sz w:val="40"/>
                  </w:rPr>
                </w:pPr>
                <w:sdt>
                  <w:sdtPr>
                    <w:rPr>
                      <w:rFonts w:ascii="Arial" w:hAnsi="Arial" w:cs="Arial"/>
                      <w:sz w:val="40"/>
                      <w:szCs w:val="44"/>
                    </w:rPr>
                    <w:id w:val="32680397"/>
                  </w:sdtPr>
                  <w:sdtContent>
                    <w:r w:rsidR="009F33BB">
                      <w:rPr>
                        <w:rFonts w:ascii="Arial" w:hAnsi="Arial" w:cs="Arial"/>
                        <w:sz w:val="40"/>
                        <w:szCs w:val="44"/>
                      </w:rPr>
                      <w:sym w:font="Wingdings" w:char="F0FC"/>
                    </w:r>
                  </w:sdtContent>
                </w:sdt>
                <w:r w:rsidR="009F33BB">
                  <w:rPr>
                    <w:rFonts w:ascii="Arial" w:hAnsi="Arial" w:cs="Arial"/>
                    <w:sz w:val="40"/>
                    <w:szCs w:val="44"/>
                  </w:rPr>
                  <w:t xml:space="preserve"> </w:t>
                </w:r>
              </w:p>
            </w:tc>
          </w:sdtContent>
        </w:sdt>
        <w:permEnd w:id="170"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Footpaths and public access are clear of demolished materials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1" w:edGrp="everyone" w:displacedByCustomXml="next"/>
        <w:sdt>
          <w:sdtPr>
            <w:rPr>
              <w:rFonts w:ascii="Arial" w:hAnsi="Arial" w:cs="Arial"/>
              <w:sz w:val="40"/>
              <w:szCs w:val="44"/>
            </w:rPr>
            <w:id w:val="1279838566"/>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t>N</w:t>
            </w:r>
            <w:r w:rsidRPr="00F05823">
              <w:t>eighbours have been notified not to hang out their washing</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2" w:edGrp="everyone" w:displacedByCustomXml="next"/>
        <w:sdt>
          <w:sdtPr>
            <w:rPr>
              <w:rFonts w:ascii="Arial" w:hAnsi="Arial" w:cs="Arial"/>
              <w:sz w:val="40"/>
              <w:szCs w:val="44"/>
            </w:rPr>
            <w:id w:val="2072925258"/>
          </w:sdtPr>
          <w:sdtContent>
            <w:tc>
              <w:tcPr>
                <w:tcW w:w="541" w:type="pct"/>
                <w:tcBorders>
                  <w:left w:val="single" w:sz="12" w:space="0" w:color="auto"/>
                  <w:right w:val="single" w:sz="4" w:space="0" w:color="auto"/>
                </w:tcBorders>
                <w:shd w:val="clear" w:color="auto" w:fill="auto"/>
                <w:vAlign w:val="center"/>
              </w:tcPr>
              <w:p w:rsidR="008037A8" w:rsidRPr="00827129" w:rsidRDefault="009F33BB" w:rsidP="008037A8">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399"/>
                  </w:sdtPr>
                  <w:sdtContent>
                    <w:r>
                      <w:rPr>
                        <w:rFonts w:ascii="Arial" w:hAnsi="Arial" w:cs="Arial"/>
                        <w:sz w:val="40"/>
                        <w:szCs w:val="44"/>
                      </w:rPr>
                      <w:sym w:font="Wingdings" w:char="F0FC"/>
                    </w:r>
                  </w:sdtContent>
                </w:sdt>
              </w:p>
            </w:tc>
          </w:sdtContent>
        </w:sdt>
        <w:permEnd w:id="172"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3" w:edGrp="everyone" w:displacedByCustomXml="next"/>
        <w:sdt>
          <w:sdtPr>
            <w:rPr>
              <w:rFonts w:ascii="Arial" w:hAnsi="Arial" w:cs="Arial"/>
              <w:sz w:val="40"/>
              <w:szCs w:val="44"/>
            </w:rPr>
            <w:id w:val="460852859"/>
          </w:sdtPr>
          <w:sdtContent>
            <w:tc>
              <w:tcPr>
                <w:tcW w:w="541" w:type="pct"/>
                <w:tcBorders>
                  <w:left w:val="single" w:sz="12" w:space="0" w:color="auto"/>
                  <w:right w:val="single" w:sz="4" w:space="0" w:color="auto"/>
                </w:tcBorders>
                <w:shd w:val="clear" w:color="auto" w:fill="auto"/>
                <w:vAlign w:val="center"/>
              </w:tcPr>
              <w:p w:rsidR="008037A8" w:rsidRPr="00827129" w:rsidRDefault="009F33BB" w:rsidP="008037A8">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0"/>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73"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Partly demolished elements are stabilised and loose materials are secured against bad weather</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4" w:edGrp="everyone" w:displacedByCustomXml="next"/>
        <w:sdt>
          <w:sdtPr>
            <w:rPr>
              <w:rFonts w:ascii="Arial" w:hAnsi="Arial" w:cs="Arial"/>
              <w:sz w:val="40"/>
              <w:szCs w:val="44"/>
            </w:rPr>
            <w:id w:val="-280881868"/>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Signs and balloons are in place for the garage sale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5" w:edGrp="everyone" w:displacedByCustomXml="next"/>
        <w:sdt>
          <w:sdtPr>
            <w:rPr>
              <w:rFonts w:ascii="Arial" w:hAnsi="Arial" w:cs="Arial"/>
              <w:sz w:val="40"/>
              <w:szCs w:val="44"/>
            </w:rPr>
            <w:id w:val="-721207677"/>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Tell the demolisher to take a long lunch break as you don't need supervision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6" w:edGrp="everyone" w:displacedByCustomXml="next"/>
        <w:sdt>
          <w:sdtPr>
            <w:rPr>
              <w:rFonts w:ascii="Arial" w:hAnsi="Arial" w:cs="Arial"/>
              <w:sz w:val="40"/>
              <w:szCs w:val="44"/>
            </w:rPr>
            <w:id w:val="-454254449"/>
          </w:sdtPr>
          <w:sdtContent>
            <w:tc>
              <w:tcPr>
                <w:tcW w:w="541" w:type="pct"/>
                <w:tcBorders>
                  <w:left w:val="single" w:sz="12" w:space="0" w:color="auto"/>
                  <w:right w:val="single" w:sz="4" w:space="0" w:color="auto"/>
                </w:tcBorders>
                <w:shd w:val="clear" w:color="auto" w:fill="auto"/>
                <w:vAlign w:val="center"/>
              </w:tcPr>
              <w:p w:rsidR="008037A8" w:rsidRPr="00827129" w:rsidRDefault="009F33BB" w:rsidP="008037A8">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1"/>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176"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8037A8" w:rsidRDefault="008037A8" w:rsidP="008037A8">
            <w:pPr>
              <w:ind w:left="993" w:hanging="993"/>
            </w:pPr>
          </w:p>
        </w:tc>
      </w:tr>
    </w:tbl>
    <w:p w:rsidR="00F05823" w:rsidRDefault="00F05823" w:rsidP="00F05823">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49" w:name="_Ref531355737"/>
      <w:r>
        <w:rPr>
          <w:rFonts w:eastAsiaTheme="minorEastAsia"/>
          <w:kern w:val="24"/>
        </w:rPr>
        <w:t>Identify two (2) requirements under the NCC with regards to construction in bushfire prone areas?</w:t>
      </w:r>
      <w:bookmarkEnd w:id="49"/>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CA0F7B" w:rsidP="00792D71">
            <w:pPr>
              <w:rPr>
                <w:rFonts w:ascii="Arial" w:hAnsi="Arial" w:cs="Arial"/>
                <w:sz w:val="22"/>
                <w:szCs w:val="22"/>
              </w:rPr>
            </w:pPr>
            <w:permStart w:id="177" w:edGrp="everyone"/>
            <w:r>
              <w:rPr>
                <w:rFonts w:ascii="Arial" w:hAnsi="Arial" w:cs="Arial"/>
                <w:sz w:val="22"/>
                <w:szCs w:val="22"/>
              </w:rPr>
              <w:t xml:space="preserve">Roof coverings and </w:t>
            </w:r>
            <w:r w:rsidR="00E64246">
              <w:rPr>
                <w:rFonts w:ascii="Arial" w:hAnsi="Arial" w:cs="Arial"/>
                <w:sz w:val="22"/>
                <w:szCs w:val="22"/>
              </w:rPr>
              <w:t>floor systems</w:t>
            </w:r>
            <w:permEnd w:id="177"/>
          </w:p>
        </w:tc>
        <w:permStart w:id="178" w:edGrp="everyone" w:displacedByCustomXml="next"/>
        <w:sdt>
          <w:sdtPr>
            <w:rPr>
              <w:rFonts w:ascii="Arial" w:hAnsi="Arial" w:cs="Arial"/>
              <w:sz w:val="44"/>
              <w:szCs w:val="44"/>
            </w:rPr>
            <w:id w:val="35516783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8"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0" w:name="_Ref427231195"/>
      <w:r>
        <w:rPr>
          <w:rFonts w:eastAsiaTheme="minorEastAsia"/>
          <w:kern w:val="24"/>
        </w:rPr>
        <w:t>What does AS3959 refer to?</w:t>
      </w:r>
      <w:bookmarkEnd w:id="50"/>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14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A3877" w:rsidRPr="003A3877" w:rsidRDefault="003A3877" w:rsidP="003A3877">
            <w:pPr>
              <w:rPr>
                <w:rFonts w:ascii="Arial" w:hAnsi="Arial" w:cs="Arial"/>
                <w:sz w:val="22"/>
                <w:szCs w:val="22"/>
              </w:rPr>
            </w:pPr>
            <w:permStart w:id="179" w:edGrp="everyone"/>
            <w:r w:rsidRPr="003A3877">
              <w:rPr>
                <w:rFonts w:ascii="Arial" w:hAnsi="Arial" w:cs="Arial"/>
                <w:sz w:val="22"/>
                <w:szCs w:val="22"/>
              </w:rPr>
              <w:t xml:space="preserve">AS 3959 assesses the bushfire risk based on the severity of the building’s potential exposure to ember attack, radiant heat and direct flame contact. </w:t>
            </w:r>
          </w:p>
          <w:permEnd w:id="179"/>
          <w:p w:rsidR="00792D71" w:rsidRPr="001C4084" w:rsidRDefault="00792D71" w:rsidP="00792D71">
            <w:pPr>
              <w:rPr>
                <w:rFonts w:ascii="Arial" w:hAnsi="Arial" w:cs="Arial"/>
                <w:sz w:val="22"/>
                <w:szCs w:val="22"/>
              </w:rPr>
            </w:pPr>
          </w:p>
        </w:tc>
        <w:permStart w:id="180" w:edGrp="everyone" w:displacedByCustomXml="next"/>
        <w:sdt>
          <w:sdtPr>
            <w:rPr>
              <w:rFonts w:ascii="Arial" w:hAnsi="Arial" w:cs="Arial"/>
              <w:sz w:val="44"/>
              <w:szCs w:val="44"/>
            </w:rPr>
            <w:id w:val="-78033859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0" w:displacedByCustomXml="prev"/>
      </w:tr>
    </w:tbl>
    <w:p w:rsidR="008A253D" w:rsidRDefault="008A253D" w:rsidP="008A253D">
      <w:pPr>
        <w:rPr>
          <w:rFonts w:ascii="Arial" w:hAnsi="Arial" w:cs="Arial"/>
          <w:sz w:val="22"/>
          <w:szCs w:val="22"/>
        </w:rPr>
      </w:pPr>
    </w:p>
    <w:p w:rsidR="008A253D" w:rsidRDefault="008A253D" w:rsidP="008A253D">
      <w:pPr>
        <w:jc w:val="left"/>
        <w:rPr>
          <w:rFonts w:ascii="Arial" w:hAnsi="Arial" w:cs="Arial"/>
          <w:sz w:val="22"/>
          <w:szCs w:val="22"/>
        </w:rPr>
      </w:pPr>
    </w:p>
    <w:p w:rsidR="008A253D" w:rsidRPr="00830749" w:rsidRDefault="008A253D" w:rsidP="008A253D">
      <w:pPr>
        <w:pStyle w:val="11CSTCPLQuestionBullet"/>
        <w:ind w:left="709" w:hanging="709"/>
      </w:pPr>
      <w:bookmarkStart w:id="51" w:name="_Ref531355744"/>
      <w:r>
        <w:t>Which of the following can assist with providing sufficient restraint to transfer wind forces to the ground to prevent collapse, uplift or sliding off the footing systems</w:t>
      </w:r>
      <w:r w:rsidRPr="00987D59">
        <w:t>?</w:t>
      </w:r>
      <w:r>
        <w:t xml:space="preserve"> Tick all that apply.</w:t>
      </w:r>
      <w:bookmarkEnd w:id="51"/>
    </w:p>
    <w:p w:rsidR="008A253D" w:rsidRPr="00830749" w:rsidRDefault="008A253D" w:rsidP="008A2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81" w:edGrp="everyone" w:displacedByCustomXml="next"/>
        <w:sdt>
          <w:sdtPr>
            <w:rPr>
              <w:rFonts w:ascii="Arial" w:hAnsi="Arial" w:cs="Arial"/>
              <w:sz w:val="44"/>
              <w:szCs w:val="44"/>
            </w:rPr>
            <w:id w:val="-169684302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1" w:displacedByCustomXml="prev"/>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2" w:edGrp="everyone" w:displacedByCustomXml="next"/>
        <w:sdt>
          <w:sdtPr>
            <w:rPr>
              <w:rFonts w:ascii="Arial" w:hAnsi="Arial" w:cs="Arial"/>
              <w:sz w:val="40"/>
              <w:szCs w:val="44"/>
            </w:rPr>
            <w:id w:val="-970209196"/>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3A3877"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2"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Anchorage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3" w:edGrp="everyone" w:displacedByCustomXml="next"/>
        <w:sdt>
          <w:sdtPr>
            <w:rPr>
              <w:rFonts w:ascii="Arial" w:hAnsi="Arial" w:cs="Arial"/>
              <w:sz w:val="40"/>
              <w:szCs w:val="44"/>
            </w:rPr>
            <w:id w:val="-122081246"/>
          </w:sdtPr>
          <w:sdtContent>
            <w:tc>
              <w:tcPr>
                <w:tcW w:w="541" w:type="pct"/>
                <w:tcBorders>
                  <w:left w:val="single" w:sz="12" w:space="0" w:color="auto"/>
                  <w:right w:val="single" w:sz="4" w:space="0" w:color="auto"/>
                </w:tcBorders>
                <w:shd w:val="clear" w:color="auto" w:fill="auto"/>
                <w:vAlign w:val="center"/>
              </w:tcPr>
              <w:p w:rsidR="008037A8" w:rsidRPr="00827129" w:rsidRDefault="003A3877" w:rsidP="008037A8">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506270517"/>
                  </w:sdtPr>
                  <w:sdtContent>
                    <w:r>
                      <w:rPr>
                        <w:rFonts w:ascii="Arial" w:hAnsi="Arial" w:cs="Arial"/>
                        <w:sz w:val="40"/>
                        <w:szCs w:val="44"/>
                      </w:rPr>
                      <w:sym w:font="Wingdings" w:char="F0FC"/>
                    </w:r>
                  </w:sdtContent>
                </w:sdt>
              </w:p>
            </w:tc>
          </w:sdtContent>
        </w:sdt>
        <w:permEnd w:id="183"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Bracing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4" w:edGrp="everyone" w:displacedByCustomXml="next"/>
        <w:sdt>
          <w:sdtPr>
            <w:rPr>
              <w:rFonts w:ascii="Arial" w:hAnsi="Arial" w:cs="Arial"/>
              <w:sz w:val="40"/>
              <w:szCs w:val="44"/>
            </w:rPr>
            <w:id w:val="886454902"/>
          </w:sdtPr>
          <w:sdtContent>
            <w:tc>
              <w:tcPr>
                <w:tcW w:w="541" w:type="pct"/>
                <w:tcBorders>
                  <w:left w:val="single" w:sz="12" w:space="0" w:color="auto"/>
                  <w:right w:val="single" w:sz="4" w:space="0" w:color="auto"/>
                </w:tcBorders>
                <w:shd w:val="clear" w:color="auto" w:fill="auto"/>
                <w:vAlign w:val="center"/>
              </w:tcPr>
              <w:p w:rsidR="008037A8" w:rsidRPr="00827129" w:rsidRDefault="003A3877"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4"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Connecting structural elements together</w:t>
            </w:r>
          </w:p>
        </w:tc>
        <w:tc>
          <w:tcPr>
            <w:tcW w:w="335" w:type="pct"/>
            <w:tcBorders>
              <w:top w:val="nil"/>
              <w:left w:val="single" w:sz="12" w:space="0" w:color="auto"/>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2" w:name="_Ref531355745"/>
      <w:r>
        <w:rPr>
          <w:rFonts w:eastAsiaTheme="minorEastAsia"/>
          <w:kern w:val="24"/>
        </w:rPr>
        <w:t>Which Australian Standard outlines the requirements of high wind areas</w:t>
      </w:r>
      <w:r w:rsidRPr="008B33A0">
        <w:rPr>
          <w:rFonts w:eastAsiaTheme="minorEastAsia"/>
          <w:kern w:val="24"/>
        </w:rPr>
        <w:t>?</w:t>
      </w:r>
      <w:bookmarkEnd w:id="52"/>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3A3877" w:rsidP="00792D71">
            <w:pPr>
              <w:rPr>
                <w:rFonts w:ascii="Arial" w:hAnsi="Arial" w:cs="Arial"/>
                <w:sz w:val="22"/>
                <w:szCs w:val="22"/>
              </w:rPr>
            </w:pPr>
            <w:permStart w:id="185" w:edGrp="everyone"/>
            <w:r w:rsidRPr="003A3877">
              <w:rPr>
                <w:rFonts w:ascii="Arial" w:hAnsi="Arial" w:cs="Arial"/>
                <w:sz w:val="22"/>
                <w:szCs w:val="22"/>
              </w:rPr>
              <w:t>AS 1170.2</w:t>
            </w:r>
            <w:permEnd w:id="185"/>
          </w:p>
        </w:tc>
        <w:permStart w:id="186" w:edGrp="everyone" w:displacedByCustomXml="next"/>
        <w:sdt>
          <w:sdtPr>
            <w:rPr>
              <w:rFonts w:ascii="Arial" w:hAnsi="Arial" w:cs="Arial"/>
              <w:sz w:val="44"/>
              <w:szCs w:val="44"/>
            </w:rPr>
            <w:id w:val="-212051620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6"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3" w:name="_Ref427232597"/>
      <w:r w:rsidRPr="008B33A0">
        <w:rPr>
          <w:rFonts w:eastAsiaTheme="minorEastAsia"/>
          <w:kern w:val="24"/>
        </w:rPr>
        <w:t xml:space="preserve">The </w:t>
      </w:r>
      <w:r w:rsidRPr="008B33A0">
        <w:rPr>
          <w:rFonts w:eastAsiaTheme="minorEastAsia"/>
          <w:bCs/>
          <w:kern w:val="24"/>
        </w:rPr>
        <w:t>acceleration coefficient</w:t>
      </w:r>
      <w:r w:rsidRPr="008B33A0">
        <w:rPr>
          <w:rFonts w:eastAsiaTheme="minorEastAsia"/>
          <w:kern w:val="24"/>
        </w:rPr>
        <w:t xml:space="preserve"> is a number which indicates the expected severity of the earthquake ground movement</w:t>
      </w:r>
      <w:r>
        <w:rPr>
          <w:rFonts w:eastAsiaTheme="minorEastAsia"/>
          <w:kern w:val="24"/>
        </w:rPr>
        <w:t>. W</w:t>
      </w:r>
      <w:r w:rsidRPr="008B33A0">
        <w:rPr>
          <w:rFonts w:eastAsiaTheme="minorEastAsia"/>
          <w:kern w:val="24"/>
        </w:rPr>
        <w:t>hich Australian Standard should be referenced for this information?</w:t>
      </w:r>
      <w:bookmarkEnd w:id="53"/>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2F2BC3" w:rsidP="00792D71">
            <w:pPr>
              <w:rPr>
                <w:rFonts w:ascii="Arial" w:hAnsi="Arial" w:cs="Arial"/>
                <w:sz w:val="22"/>
                <w:szCs w:val="22"/>
              </w:rPr>
            </w:pPr>
            <w:permStart w:id="187" w:edGrp="everyone"/>
            <w:r w:rsidRPr="002F2BC3">
              <w:rPr>
                <w:rFonts w:ascii="Arial" w:hAnsi="Arial" w:cs="Arial"/>
                <w:sz w:val="22"/>
                <w:szCs w:val="22"/>
              </w:rPr>
              <w:t>1170.4</w:t>
            </w:r>
            <w:permEnd w:id="187"/>
          </w:p>
        </w:tc>
        <w:permStart w:id="188" w:edGrp="everyone" w:displacedByCustomXml="next"/>
        <w:sdt>
          <w:sdtPr>
            <w:rPr>
              <w:rFonts w:ascii="Arial" w:hAnsi="Arial" w:cs="Arial"/>
              <w:sz w:val="44"/>
              <w:szCs w:val="44"/>
            </w:rPr>
            <w:id w:val="487281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8" w:displacedByCustomXml="prev"/>
      </w:tr>
    </w:tbl>
    <w:p w:rsidR="008A253D" w:rsidRDefault="008A253D" w:rsidP="008A253D">
      <w:pPr>
        <w:rPr>
          <w:rFonts w:ascii="Arial" w:hAnsi="Arial" w:cs="Arial"/>
          <w:sz w:val="22"/>
          <w:szCs w:val="22"/>
        </w:rPr>
      </w:pPr>
    </w:p>
    <w:p w:rsidR="008A253D" w:rsidRPr="00830749" w:rsidRDefault="008A253D" w:rsidP="008A253D">
      <w:pPr>
        <w:ind w:right="-24"/>
        <w:rPr>
          <w:rFonts w:ascii="Arial" w:hAnsi="Arial" w:cs="Arial"/>
          <w:sz w:val="22"/>
          <w:szCs w:val="22"/>
        </w:rPr>
      </w:pPr>
    </w:p>
    <w:p w:rsidR="008A253D" w:rsidRPr="00830749" w:rsidRDefault="008A253D" w:rsidP="008A253D">
      <w:pPr>
        <w:pStyle w:val="11CSTCPLQuestionBullet"/>
        <w:ind w:left="709" w:hanging="709"/>
      </w:pPr>
      <w:bookmarkStart w:id="54" w:name="_Ref531355751"/>
      <w:r>
        <w:t xml:space="preserve">True or False (Tick your response): Where the acceleration coefficient is greater than 0.15, there are additional </w:t>
      </w:r>
      <w:r w:rsidR="00E35E9D">
        <w:t xml:space="preserve">NCC </w:t>
      </w:r>
      <w:r>
        <w:t>requirements than where the acceleration coefficient is 0.12.</w:t>
      </w:r>
      <w:bookmarkEnd w:id="54"/>
    </w:p>
    <w:p w:rsidR="008A253D" w:rsidRPr="00830749" w:rsidRDefault="008A253D" w:rsidP="008A253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037A8" w:rsidTr="008037A8">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189" w:edGrp="everyone" w:displacedByCustomXml="next"/>
        <w:sdt>
          <w:sdtPr>
            <w:rPr>
              <w:rFonts w:ascii="Arial" w:hAnsi="Arial" w:cs="Arial"/>
              <w:sz w:val="40"/>
              <w:szCs w:val="44"/>
            </w:rPr>
            <w:id w:val="-53210941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190" w:edGrp="everyone" w:displacedByCustomXml="next"/>
        <w:sdt>
          <w:sdtPr>
            <w:rPr>
              <w:rFonts w:ascii="Arial" w:hAnsi="Arial" w:cs="Arial"/>
              <w:sz w:val="44"/>
              <w:szCs w:val="44"/>
            </w:rPr>
            <w:id w:val="1221874762"/>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90" w:displacedByCustomXml="prev"/>
      </w:tr>
      <w:tr w:rsidR="008037A8" w:rsidTr="008037A8">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1" w:edGrp="everyone" w:displacedByCustomXml="next"/>
        <w:sdt>
          <w:sdtPr>
            <w:rPr>
              <w:rFonts w:ascii="Arial" w:hAnsi="Arial" w:cs="Arial"/>
              <w:sz w:val="40"/>
              <w:szCs w:val="44"/>
            </w:rPr>
            <w:id w:val="206005974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477C3E" w:rsidRDefault="00477C3E">
      <w:pPr>
        <w:jc w:val="left"/>
        <w:rPr>
          <w:rFonts w:ascii="Arial" w:hAnsi="Arial" w:cs="Arial"/>
          <w:sz w:val="22"/>
          <w:szCs w:val="22"/>
        </w:rPr>
      </w:pPr>
      <w:r>
        <w:rPr>
          <w:rFonts w:ascii="Arial" w:hAnsi="Arial" w:cs="Arial"/>
          <w:sz w:val="22"/>
          <w:szCs w:val="22"/>
        </w:rPr>
        <w:br w:type="page"/>
      </w:r>
    </w:p>
    <w:p w:rsidR="00477C3E" w:rsidRPr="00830749" w:rsidRDefault="00477C3E" w:rsidP="00477C3E">
      <w:pPr>
        <w:pStyle w:val="11CSTCPLQuestionBullet"/>
        <w:ind w:left="709" w:hanging="709"/>
      </w:pPr>
      <w:bookmarkStart w:id="55" w:name="_Ref531355987"/>
      <w:r>
        <w:lastRenderedPageBreak/>
        <w:t>Which of the following areas require specific compliance in alpine areas</w:t>
      </w:r>
      <w:r w:rsidRPr="00987D59">
        <w:t>?</w:t>
      </w:r>
      <w:r>
        <w:t xml:space="preserve"> Tick all that apply.</w:t>
      </w:r>
      <w:bookmarkEnd w:id="55"/>
    </w:p>
    <w:p w:rsidR="00477C3E" w:rsidRPr="00830749" w:rsidRDefault="00477C3E" w:rsidP="00477C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92" w:edGrp="everyone" w:displacedByCustomXml="next"/>
        <w:sdt>
          <w:sdtPr>
            <w:rPr>
              <w:rFonts w:ascii="Arial" w:hAnsi="Arial" w:cs="Arial"/>
              <w:sz w:val="44"/>
              <w:szCs w:val="44"/>
            </w:rPr>
            <w:id w:val="147224522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2"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3" w:edGrp="everyone" w:displacedByCustomXml="next"/>
        <w:sdt>
          <w:sdtPr>
            <w:rPr>
              <w:rFonts w:ascii="Arial" w:hAnsi="Arial" w:cs="Arial"/>
              <w:sz w:val="40"/>
              <w:szCs w:val="44"/>
            </w:rPr>
            <w:id w:val="2100374822"/>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3"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Access bridges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4" w:edGrp="everyone" w:displacedByCustomXml="next"/>
        <w:sdt>
          <w:sdtPr>
            <w:rPr>
              <w:rFonts w:ascii="Arial" w:hAnsi="Arial" w:cs="Arial"/>
              <w:sz w:val="40"/>
              <w:szCs w:val="44"/>
            </w:rPr>
            <w:id w:val="-1958084222"/>
          </w:sdtPr>
          <w:sdtContent>
            <w:tc>
              <w:tcPr>
                <w:tcW w:w="541" w:type="pct"/>
                <w:tcBorders>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4"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Access for emergency vehicles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5" w:edGrp="everyone" w:displacedByCustomXml="next"/>
        <w:sdt>
          <w:sdtPr>
            <w:rPr>
              <w:rFonts w:ascii="Arial" w:hAnsi="Arial" w:cs="Arial"/>
              <w:sz w:val="40"/>
              <w:szCs w:val="44"/>
            </w:rPr>
            <w:id w:val="-1241629782"/>
          </w:sdtPr>
          <w:sdtContent>
            <w:tc>
              <w:tcPr>
                <w:tcW w:w="541" w:type="pct"/>
                <w:tcBorders>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5"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External doorways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6" w:edGrp="everyone" w:displacedByCustomXml="next"/>
        <w:sdt>
          <w:sdtPr>
            <w:rPr>
              <w:rFonts w:ascii="Arial" w:hAnsi="Arial" w:cs="Arial"/>
              <w:sz w:val="40"/>
              <w:szCs w:val="44"/>
            </w:rPr>
            <w:id w:val="182025557"/>
          </w:sdtPr>
          <w:sdtContent>
            <w:tc>
              <w:tcPr>
                <w:tcW w:w="541" w:type="pct"/>
                <w:tcBorders>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6"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t>External ramps</w:t>
            </w:r>
          </w:p>
        </w:tc>
        <w:tc>
          <w:tcPr>
            <w:tcW w:w="335" w:type="pct"/>
            <w:tcBorders>
              <w:top w:val="nil"/>
              <w:left w:val="single" w:sz="12" w:space="0" w:color="auto"/>
              <w:bottom w:val="nil"/>
              <w:right w:val="nil"/>
            </w:tcBorders>
          </w:tcPr>
          <w:p w:rsidR="008037A8" w:rsidRDefault="008037A8" w:rsidP="008037A8">
            <w:pPr>
              <w:ind w:left="993" w:hanging="993"/>
            </w:pPr>
          </w:p>
        </w:tc>
      </w:tr>
    </w:tbl>
    <w:p w:rsidR="00477C3E" w:rsidRDefault="00477C3E" w:rsidP="00477C3E">
      <w:pPr>
        <w:rPr>
          <w:rFonts w:ascii="Arial" w:hAnsi="Arial" w:cs="Arial"/>
          <w:sz w:val="22"/>
          <w:szCs w:val="22"/>
        </w:rPr>
      </w:pPr>
    </w:p>
    <w:p w:rsidR="00721F99" w:rsidRDefault="00721F99" w:rsidP="00721F99">
      <w:pPr>
        <w:rPr>
          <w:rFonts w:ascii="Arial" w:hAnsi="Arial" w:cs="Arial"/>
          <w:sz w:val="22"/>
          <w:szCs w:val="22"/>
        </w:rPr>
      </w:pPr>
    </w:p>
    <w:p w:rsidR="00721F99" w:rsidRPr="00830749" w:rsidRDefault="00721F99" w:rsidP="00721F99">
      <w:pPr>
        <w:pStyle w:val="11CSTCPLQuestionBullet"/>
        <w:ind w:left="709" w:hanging="709"/>
      </w:pPr>
      <w:bookmarkStart w:id="56" w:name="_Ref531355991"/>
      <w:r>
        <w:t>Identify the Volume and Parts of the NCC that relate to each of the following areas for Classes 1 and 10, and Classes 2 to 9.</w:t>
      </w:r>
      <w:bookmarkEnd w:id="56"/>
    </w:p>
    <w:p w:rsidR="00721F99" w:rsidRPr="00830749" w:rsidRDefault="00721F99" w:rsidP="00721F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40"/>
        <w:gridCol w:w="1494"/>
        <w:gridCol w:w="3024"/>
        <w:gridCol w:w="3024"/>
        <w:gridCol w:w="623"/>
      </w:tblGrid>
      <w:tr w:rsidR="00792D71" w:rsidTr="008B4A5A">
        <w:tc>
          <w:tcPr>
            <w:tcW w:w="612"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right="82" w:hanging="993"/>
              <w:jc w:val="center"/>
            </w:pPr>
            <w:r>
              <w:t>Topic</w:t>
            </w:r>
          </w:p>
        </w:tc>
        <w:tc>
          <w:tcPr>
            <w:tcW w:w="1625" w:type="pct"/>
            <w:tcBorders>
              <w:top w:val="single" w:sz="12" w:space="0" w:color="auto"/>
              <w:left w:val="single" w:sz="4"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1625"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97" w:edGrp="everyone" w:displacedByCustomXml="next"/>
        <w:sdt>
          <w:sdtPr>
            <w:rPr>
              <w:rFonts w:ascii="Arial" w:hAnsi="Arial" w:cs="Arial"/>
              <w:sz w:val="44"/>
              <w:szCs w:val="44"/>
            </w:rPr>
            <w:id w:val="-40545494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7" w:displacedByCustomXml="prev"/>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792D71" w:rsidRPr="005B4CF8" w:rsidRDefault="00792D71" w:rsidP="00792D71">
            <w:pPr>
              <w:ind w:right="82"/>
              <w:jc w:val="center"/>
            </w:pPr>
            <w:r>
              <w:t>Bushfire</w:t>
            </w:r>
          </w:p>
        </w:tc>
        <w:tc>
          <w:tcPr>
            <w:tcW w:w="1625" w:type="pct"/>
            <w:tcBorders>
              <w:left w:val="single" w:sz="4" w:space="0" w:color="auto"/>
            </w:tcBorders>
            <w:shd w:val="clear" w:color="auto" w:fill="auto"/>
            <w:vAlign w:val="center"/>
          </w:tcPr>
          <w:p w:rsidR="00792D71" w:rsidRPr="00696291" w:rsidRDefault="00C31B6F" w:rsidP="00696291">
            <w:pPr>
              <w:rPr>
                <w:rFonts w:ascii="Arial" w:hAnsi="Arial" w:cs="Arial"/>
                <w:sz w:val="22"/>
                <w:szCs w:val="22"/>
              </w:rPr>
            </w:pPr>
            <w:permStart w:id="198" w:edGrp="everyone"/>
            <w:r>
              <w:rPr>
                <w:rFonts w:ascii="Arial" w:hAnsi="Arial" w:cs="Arial"/>
                <w:sz w:val="22"/>
                <w:szCs w:val="22"/>
              </w:rPr>
              <w:t>Volume 2 -</w:t>
            </w:r>
            <w:r w:rsidR="009704FF">
              <w:rPr>
                <w:rFonts w:ascii="Arial" w:hAnsi="Arial" w:cs="Arial"/>
                <w:sz w:val="22"/>
                <w:szCs w:val="22"/>
              </w:rPr>
              <w:t xml:space="preserve"> Part 2.3 Fire Safety, </w:t>
            </w:r>
            <w:r>
              <w:rPr>
                <w:rFonts w:ascii="Arial" w:hAnsi="Arial" w:cs="Arial"/>
                <w:sz w:val="22"/>
                <w:szCs w:val="22"/>
              </w:rPr>
              <w:t>Part 3.7.4</w:t>
            </w:r>
            <w:r w:rsidR="009704FF">
              <w:rPr>
                <w:rFonts w:ascii="Arial" w:hAnsi="Arial" w:cs="Arial"/>
                <w:sz w:val="22"/>
                <w:szCs w:val="22"/>
              </w:rPr>
              <w:t xml:space="preserve"> </w:t>
            </w:r>
            <w:permEnd w:id="198"/>
          </w:p>
        </w:tc>
        <w:tc>
          <w:tcPr>
            <w:tcW w:w="1625" w:type="pct"/>
            <w:tcBorders>
              <w:left w:val="single" w:sz="4" w:space="0" w:color="auto"/>
            </w:tcBorders>
            <w:shd w:val="clear" w:color="auto" w:fill="auto"/>
            <w:vAlign w:val="center"/>
          </w:tcPr>
          <w:p w:rsidR="00792D71" w:rsidRPr="00696291" w:rsidRDefault="009704FF" w:rsidP="00696291">
            <w:pPr>
              <w:rPr>
                <w:rFonts w:ascii="Arial" w:hAnsi="Arial" w:cs="Arial"/>
                <w:sz w:val="22"/>
                <w:szCs w:val="22"/>
              </w:rPr>
            </w:pPr>
            <w:permStart w:id="199" w:edGrp="everyone"/>
            <w:r>
              <w:rPr>
                <w:rFonts w:ascii="Arial" w:hAnsi="Arial" w:cs="Arial"/>
                <w:sz w:val="22"/>
                <w:szCs w:val="22"/>
              </w:rPr>
              <w:t xml:space="preserve">Volume 1 – Part G5, </w:t>
            </w:r>
            <w:permEnd w:id="199"/>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High wind</w:t>
            </w:r>
          </w:p>
        </w:tc>
        <w:tc>
          <w:tcPr>
            <w:tcW w:w="1625" w:type="pct"/>
            <w:tcBorders>
              <w:left w:val="single" w:sz="4" w:space="0" w:color="auto"/>
            </w:tcBorders>
            <w:shd w:val="clear" w:color="auto" w:fill="auto"/>
            <w:vAlign w:val="center"/>
          </w:tcPr>
          <w:p w:rsidR="00792D71" w:rsidRPr="00696291" w:rsidRDefault="009704FF" w:rsidP="00696291">
            <w:pPr>
              <w:rPr>
                <w:rFonts w:ascii="Arial" w:hAnsi="Arial" w:cs="Arial"/>
                <w:sz w:val="22"/>
                <w:szCs w:val="22"/>
              </w:rPr>
            </w:pPr>
            <w:permStart w:id="200" w:edGrp="everyone"/>
            <w:r>
              <w:rPr>
                <w:rFonts w:ascii="Arial" w:hAnsi="Arial" w:cs="Arial"/>
                <w:sz w:val="22"/>
                <w:szCs w:val="22"/>
              </w:rPr>
              <w:t>Volume 2 - Part 3.10.1</w:t>
            </w:r>
            <w:permEnd w:id="200"/>
          </w:p>
        </w:tc>
        <w:tc>
          <w:tcPr>
            <w:tcW w:w="1625" w:type="pct"/>
            <w:tcBorders>
              <w:left w:val="single" w:sz="4" w:space="0" w:color="auto"/>
            </w:tcBorders>
            <w:shd w:val="clear" w:color="auto" w:fill="auto"/>
            <w:vAlign w:val="center"/>
          </w:tcPr>
          <w:p w:rsidR="00792D71" w:rsidRPr="00696291" w:rsidRDefault="00792D71" w:rsidP="00696291">
            <w:pPr>
              <w:rPr>
                <w:rFonts w:ascii="Arial" w:hAnsi="Arial" w:cs="Arial"/>
                <w:sz w:val="22"/>
                <w:szCs w:val="22"/>
              </w:rPr>
            </w:pPr>
            <w:permStart w:id="201" w:edGrp="everyone"/>
            <w:permEnd w:id="201"/>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Earthquake</w:t>
            </w:r>
          </w:p>
        </w:tc>
        <w:tc>
          <w:tcPr>
            <w:tcW w:w="1625" w:type="pct"/>
            <w:tcBorders>
              <w:left w:val="single" w:sz="4" w:space="0" w:color="auto"/>
            </w:tcBorders>
            <w:shd w:val="clear" w:color="auto" w:fill="auto"/>
            <w:vAlign w:val="center"/>
          </w:tcPr>
          <w:p w:rsidR="00792D71" w:rsidRPr="00696291" w:rsidRDefault="009704FF" w:rsidP="00696291">
            <w:pPr>
              <w:rPr>
                <w:rFonts w:ascii="Arial" w:hAnsi="Arial" w:cs="Arial"/>
                <w:sz w:val="22"/>
                <w:szCs w:val="22"/>
              </w:rPr>
            </w:pPr>
            <w:permStart w:id="202" w:edGrp="everyone"/>
            <w:r>
              <w:rPr>
                <w:rFonts w:ascii="Arial" w:hAnsi="Arial" w:cs="Arial"/>
                <w:sz w:val="22"/>
                <w:szCs w:val="22"/>
              </w:rPr>
              <w:t xml:space="preserve">Volume 2 - Part 3.10.2, Part 3.11.1, </w:t>
            </w:r>
            <w:permEnd w:id="202"/>
          </w:p>
        </w:tc>
        <w:tc>
          <w:tcPr>
            <w:tcW w:w="1625" w:type="pct"/>
            <w:tcBorders>
              <w:left w:val="single" w:sz="4" w:space="0" w:color="auto"/>
            </w:tcBorders>
            <w:shd w:val="clear" w:color="auto" w:fill="auto"/>
            <w:vAlign w:val="center"/>
          </w:tcPr>
          <w:p w:rsidR="00792D71" w:rsidRPr="00696291" w:rsidRDefault="00421857" w:rsidP="00696291">
            <w:pPr>
              <w:rPr>
                <w:rFonts w:ascii="Arial" w:hAnsi="Arial" w:cs="Arial"/>
                <w:sz w:val="22"/>
                <w:szCs w:val="22"/>
              </w:rPr>
            </w:pPr>
            <w:permStart w:id="203" w:edGrp="everyone"/>
            <w:r>
              <w:rPr>
                <w:rFonts w:ascii="Arial" w:hAnsi="Arial" w:cs="Arial"/>
                <w:sz w:val="22"/>
                <w:szCs w:val="22"/>
              </w:rPr>
              <w:t>Volume 1 – Part B1</w:t>
            </w:r>
            <w:permEnd w:id="203"/>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Alpine area</w:t>
            </w:r>
          </w:p>
        </w:tc>
        <w:tc>
          <w:tcPr>
            <w:tcW w:w="1625" w:type="pct"/>
            <w:tcBorders>
              <w:left w:val="single" w:sz="4" w:space="0" w:color="auto"/>
            </w:tcBorders>
            <w:shd w:val="clear" w:color="auto" w:fill="auto"/>
            <w:vAlign w:val="center"/>
          </w:tcPr>
          <w:p w:rsidR="00792D71" w:rsidRPr="00696291" w:rsidRDefault="009704FF" w:rsidP="00696291">
            <w:pPr>
              <w:rPr>
                <w:rFonts w:ascii="Arial" w:hAnsi="Arial" w:cs="Arial"/>
                <w:sz w:val="22"/>
                <w:szCs w:val="22"/>
              </w:rPr>
            </w:pPr>
            <w:permStart w:id="204" w:edGrp="everyone"/>
            <w:r>
              <w:rPr>
                <w:rFonts w:ascii="Arial" w:hAnsi="Arial" w:cs="Arial"/>
                <w:sz w:val="22"/>
                <w:szCs w:val="22"/>
              </w:rPr>
              <w:t>Volume 2 - Part 2.3.6, Part 3.7.5</w:t>
            </w:r>
            <w:permEnd w:id="204"/>
          </w:p>
        </w:tc>
        <w:tc>
          <w:tcPr>
            <w:tcW w:w="1625" w:type="pct"/>
            <w:tcBorders>
              <w:left w:val="single" w:sz="4" w:space="0" w:color="auto"/>
            </w:tcBorders>
            <w:shd w:val="clear" w:color="auto" w:fill="auto"/>
            <w:vAlign w:val="center"/>
          </w:tcPr>
          <w:p w:rsidR="00792D71" w:rsidRPr="00696291" w:rsidRDefault="00421857" w:rsidP="00696291">
            <w:pPr>
              <w:rPr>
                <w:rFonts w:ascii="Arial" w:hAnsi="Arial" w:cs="Arial"/>
                <w:sz w:val="22"/>
                <w:szCs w:val="22"/>
              </w:rPr>
            </w:pPr>
            <w:permStart w:id="205" w:edGrp="everyone"/>
            <w:r>
              <w:rPr>
                <w:rFonts w:ascii="Arial" w:hAnsi="Arial" w:cs="Arial"/>
                <w:sz w:val="22"/>
                <w:szCs w:val="22"/>
              </w:rPr>
              <w:t>Volume 1 – Part G4</w:t>
            </w:r>
            <w:permEnd w:id="205"/>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New technologies</w:t>
            </w:r>
          </w:p>
        </w:tc>
        <w:tc>
          <w:tcPr>
            <w:tcW w:w="1625" w:type="pct"/>
            <w:tcBorders>
              <w:left w:val="single" w:sz="4" w:space="0" w:color="auto"/>
              <w:bottom w:val="single" w:sz="8" w:space="0" w:color="auto"/>
            </w:tcBorders>
            <w:shd w:val="clear" w:color="auto" w:fill="auto"/>
            <w:vAlign w:val="center"/>
          </w:tcPr>
          <w:p w:rsidR="00792D71" w:rsidRPr="00696291" w:rsidRDefault="00792D71" w:rsidP="00696291">
            <w:pPr>
              <w:rPr>
                <w:rFonts w:ascii="Arial" w:hAnsi="Arial" w:cs="Arial"/>
                <w:sz w:val="22"/>
                <w:szCs w:val="22"/>
              </w:rPr>
            </w:pPr>
            <w:permStart w:id="206" w:edGrp="everyone"/>
            <w:permEnd w:id="206"/>
          </w:p>
        </w:tc>
        <w:tc>
          <w:tcPr>
            <w:tcW w:w="1625" w:type="pct"/>
            <w:tcBorders>
              <w:left w:val="single" w:sz="4" w:space="0" w:color="auto"/>
              <w:bottom w:val="single" w:sz="8" w:space="0" w:color="auto"/>
            </w:tcBorders>
            <w:shd w:val="clear" w:color="auto" w:fill="auto"/>
            <w:vAlign w:val="center"/>
          </w:tcPr>
          <w:p w:rsidR="00792D71" w:rsidRPr="00696291" w:rsidRDefault="00792D71" w:rsidP="00696291">
            <w:pPr>
              <w:rPr>
                <w:rFonts w:ascii="Arial" w:hAnsi="Arial" w:cs="Arial"/>
                <w:sz w:val="22"/>
                <w:szCs w:val="22"/>
              </w:rPr>
            </w:pPr>
            <w:permStart w:id="207" w:edGrp="everyone"/>
            <w:permEnd w:id="207"/>
          </w:p>
        </w:tc>
        <w:tc>
          <w:tcPr>
            <w:tcW w:w="335" w:type="pct"/>
            <w:tcBorders>
              <w:top w:val="nil"/>
              <w:left w:val="single" w:sz="12" w:space="0" w:color="auto"/>
              <w:bottom w:val="nil"/>
              <w:right w:val="nil"/>
            </w:tcBorders>
          </w:tcPr>
          <w:p w:rsidR="00792D71" w:rsidRDefault="00792D71" w:rsidP="00792D71">
            <w:pPr>
              <w:ind w:left="993" w:hanging="993"/>
            </w:pPr>
          </w:p>
        </w:tc>
      </w:tr>
    </w:tbl>
    <w:p w:rsidR="001A1AEC" w:rsidRDefault="001A1AEC" w:rsidP="001A1AEC">
      <w:pPr>
        <w:rPr>
          <w:rFonts w:ascii="Arial" w:hAnsi="Arial" w:cs="Arial"/>
          <w:sz w:val="22"/>
          <w:szCs w:val="22"/>
        </w:rPr>
      </w:pPr>
    </w:p>
    <w:p w:rsidR="00C473D4" w:rsidRDefault="00C473D4" w:rsidP="00C473D4">
      <w:pPr>
        <w:rPr>
          <w:rFonts w:ascii="Arial" w:hAnsi="Arial" w:cs="Arial"/>
          <w:sz w:val="22"/>
          <w:szCs w:val="22"/>
        </w:rPr>
      </w:pPr>
    </w:p>
    <w:p w:rsidR="00C473D4" w:rsidRPr="00830749" w:rsidRDefault="00C473D4" w:rsidP="00C473D4">
      <w:pPr>
        <w:pStyle w:val="11CSTCPLQuestionBullet"/>
        <w:ind w:left="709" w:hanging="709"/>
      </w:pPr>
      <w:bookmarkStart w:id="57" w:name="_Ref427232821"/>
      <w:bookmarkStart w:id="58" w:name="_Ref531356004"/>
      <w:r>
        <w:rPr>
          <w:rFonts w:eastAsiaTheme="minorEastAsia"/>
          <w:kern w:val="24"/>
        </w:rPr>
        <w:t>How are emerging building technologies and methods assessed in the National Construction Code?</w:t>
      </w:r>
      <w:bookmarkEnd w:id="57"/>
      <w:r>
        <w:rPr>
          <w:rFonts w:eastAsiaTheme="minorEastAsia"/>
          <w:kern w:val="24"/>
        </w:rPr>
        <w:t xml:space="preserve"> Tick all that apply.</w:t>
      </w:r>
      <w:bookmarkEnd w:id="58"/>
    </w:p>
    <w:p w:rsidR="00C473D4" w:rsidRPr="00830749" w:rsidRDefault="00C473D4" w:rsidP="00C473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08" w:edGrp="everyone" w:displacedByCustomXml="next"/>
        <w:sdt>
          <w:sdtPr>
            <w:rPr>
              <w:rFonts w:ascii="Arial" w:hAnsi="Arial" w:cs="Arial"/>
              <w:sz w:val="44"/>
              <w:szCs w:val="44"/>
            </w:rPr>
            <w:id w:val="-1451085158"/>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8"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09" w:edGrp="everyone" w:displacedByCustomXml="next"/>
        <w:sdt>
          <w:sdtPr>
            <w:rPr>
              <w:rFonts w:ascii="Arial" w:hAnsi="Arial" w:cs="Arial"/>
              <w:sz w:val="40"/>
              <w:szCs w:val="44"/>
            </w:rPr>
            <w:id w:val="1052584068"/>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09"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Using verification methods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0" w:edGrp="everyone" w:displacedByCustomXml="next"/>
        <w:sdt>
          <w:sdtPr>
            <w:rPr>
              <w:rFonts w:ascii="Arial" w:hAnsi="Arial" w:cs="Arial"/>
              <w:sz w:val="40"/>
              <w:szCs w:val="44"/>
            </w:rPr>
            <w:id w:val="21835563"/>
          </w:sdtPr>
          <w:sdtContent>
            <w:tc>
              <w:tcPr>
                <w:tcW w:w="541" w:type="pct"/>
                <w:tcBorders>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0"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‘deemed to satisfy’ provisions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1" w:edGrp="everyone" w:displacedByCustomXml="next"/>
        <w:sdt>
          <w:sdtPr>
            <w:rPr>
              <w:rFonts w:ascii="Arial" w:hAnsi="Arial" w:cs="Arial"/>
              <w:sz w:val="40"/>
              <w:szCs w:val="44"/>
            </w:rPr>
            <w:id w:val="-1974675042"/>
          </w:sdtPr>
          <w:sdtContent>
            <w:tc>
              <w:tcPr>
                <w:tcW w:w="541" w:type="pct"/>
                <w:tcBorders>
                  <w:left w:val="single" w:sz="12" w:space="0" w:color="auto"/>
                  <w:right w:val="single" w:sz="4"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1"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documentary evidence</w:t>
            </w:r>
          </w:p>
        </w:tc>
        <w:tc>
          <w:tcPr>
            <w:tcW w:w="335" w:type="pct"/>
            <w:tcBorders>
              <w:top w:val="nil"/>
              <w:left w:val="single" w:sz="12" w:space="0" w:color="auto"/>
              <w:bottom w:val="nil"/>
              <w:right w:val="nil"/>
            </w:tcBorders>
          </w:tcPr>
          <w:p w:rsidR="008037A8" w:rsidRDefault="008037A8" w:rsidP="008037A8">
            <w:pPr>
              <w:ind w:left="993" w:hanging="993"/>
            </w:pPr>
          </w:p>
        </w:tc>
      </w:tr>
    </w:tbl>
    <w:p w:rsidR="00C473D4" w:rsidRDefault="00C473D4" w:rsidP="00C473D4">
      <w:pPr>
        <w:rPr>
          <w:rFonts w:ascii="Arial" w:hAnsi="Arial" w:cs="Arial"/>
          <w:sz w:val="22"/>
          <w:szCs w:val="22"/>
        </w:rPr>
      </w:pPr>
    </w:p>
    <w:p w:rsidR="008B4A5A" w:rsidRDefault="008B4A5A">
      <w:pPr>
        <w:jc w:val="left"/>
        <w:rPr>
          <w:rFonts w:ascii="Arial" w:hAnsi="Arial" w:cs="Arial"/>
          <w:sz w:val="22"/>
          <w:szCs w:val="22"/>
        </w:rPr>
      </w:pPr>
      <w:r>
        <w:rPr>
          <w:rFonts w:ascii="Arial" w:hAnsi="Arial" w:cs="Arial"/>
          <w:sz w:val="22"/>
          <w:szCs w:val="22"/>
        </w:rPr>
        <w:br w:type="page"/>
      </w:r>
    </w:p>
    <w:p w:rsidR="008D7840" w:rsidRPr="00830749" w:rsidRDefault="008D7840" w:rsidP="008D7840">
      <w:pPr>
        <w:pStyle w:val="11CSTCPLQuestionBullet"/>
        <w:ind w:left="709" w:hanging="709"/>
      </w:pPr>
      <w:bookmarkStart w:id="59" w:name="_Ref531356217"/>
      <w:r>
        <w:lastRenderedPageBreak/>
        <w:t>True or False (Tick your response): Footings should be set out in accordance with the building plan.</w:t>
      </w:r>
      <w:bookmarkEnd w:id="59"/>
    </w:p>
    <w:p w:rsidR="008D7840" w:rsidRPr="00830749" w:rsidRDefault="008D7840" w:rsidP="008D78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037A8" w:rsidTr="008D7840">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212" w:edGrp="everyone" w:displacedByCustomXml="next"/>
        <w:sdt>
          <w:sdtPr>
            <w:rPr>
              <w:rFonts w:ascii="Arial" w:hAnsi="Arial" w:cs="Arial"/>
              <w:sz w:val="40"/>
              <w:szCs w:val="44"/>
            </w:rPr>
            <w:id w:val="-180669254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4506BF"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213" w:edGrp="everyone" w:displacedByCustomXml="next"/>
        <w:sdt>
          <w:sdtPr>
            <w:rPr>
              <w:rFonts w:ascii="Arial" w:hAnsi="Arial" w:cs="Arial"/>
              <w:sz w:val="44"/>
              <w:szCs w:val="44"/>
            </w:rPr>
            <w:id w:val="1555495084"/>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213" w:displacedByCustomXml="prev"/>
      </w:tr>
      <w:tr w:rsidR="008037A8" w:rsidTr="008D7840">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4" w:edGrp="everyone" w:displacedByCustomXml="next"/>
        <w:sdt>
          <w:sdtPr>
            <w:rPr>
              <w:rFonts w:ascii="Arial" w:hAnsi="Arial" w:cs="Arial"/>
              <w:sz w:val="40"/>
              <w:szCs w:val="44"/>
            </w:rPr>
            <w:id w:val="-142217155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D7840" w:rsidRDefault="008D7840" w:rsidP="008D7840">
      <w:pPr>
        <w:rPr>
          <w:rFonts w:ascii="Arial" w:hAnsi="Arial" w:cs="Arial"/>
          <w:sz w:val="22"/>
          <w:szCs w:val="22"/>
        </w:rPr>
      </w:pPr>
    </w:p>
    <w:p w:rsidR="0053344C" w:rsidRDefault="0053344C" w:rsidP="008D7840">
      <w:pPr>
        <w:rPr>
          <w:rFonts w:ascii="Arial" w:hAnsi="Arial" w:cs="Arial"/>
          <w:sz w:val="22"/>
          <w:szCs w:val="22"/>
        </w:rPr>
      </w:pPr>
    </w:p>
    <w:p w:rsidR="008D7840" w:rsidRPr="00830749" w:rsidRDefault="006C6BC5" w:rsidP="008D7840">
      <w:pPr>
        <w:pStyle w:val="11CSTCPLQuestionBullet"/>
        <w:ind w:left="709" w:hanging="709"/>
      </w:pPr>
      <w:bookmarkStart w:id="60" w:name="_Ref531356194"/>
      <w:r>
        <w:rPr>
          <w:rFonts w:eastAsiaTheme="minorEastAsia"/>
          <w:kern w:val="24"/>
        </w:rPr>
        <w:t>Name three (3</w:t>
      </w:r>
      <w:r w:rsidR="008D7840">
        <w:rPr>
          <w:rFonts w:eastAsiaTheme="minorEastAsia"/>
          <w:kern w:val="24"/>
        </w:rPr>
        <w:t>) different types of footing systems</w:t>
      </w:r>
      <w:r>
        <w:rPr>
          <w:rFonts w:eastAsiaTheme="minorEastAsia"/>
          <w:kern w:val="24"/>
        </w:rPr>
        <w:t xml:space="preserve"> for Classes 1 and 10, and Classes 2 to 9</w:t>
      </w:r>
      <w:r w:rsidR="008D7840">
        <w:rPr>
          <w:rFonts w:eastAsiaTheme="minorEastAsia"/>
          <w:kern w:val="24"/>
        </w:rPr>
        <w:t>.</w:t>
      </w:r>
      <w:bookmarkEnd w:id="60"/>
    </w:p>
    <w:p w:rsidR="0053344C" w:rsidRPr="00830749" w:rsidRDefault="0053344C" w:rsidP="005334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15" w:edGrp="everyone" w:displacedByCustomXml="next"/>
        <w:sdt>
          <w:sdtPr>
            <w:rPr>
              <w:rFonts w:ascii="Arial" w:hAnsi="Arial" w:cs="Arial"/>
              <w:sz w:val="44"/>
              <w:szCs w:val="44"/>
            </w:rPr>
            <w:id w:val="1016891915"/>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5"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DB576E" w:rsidRPr="00205F03" w:rsidRDefault="006939EC" w:rsidP="00205F03">
            <w:pPr>
              <w:numPr>
                <w:ilvl w:val="0"/>
                <w:numId w:val="18"/>
              </w:numPr>
              <w:rPr>
                <w:rFonts w:ascii="Arial" w:hAnsi="Arial" w:cs="Arial"/>
                <w:sz w:val="22"/>
                <w:szCs w:val="22"/>
              </w:rPr>
            </w:pPr>
            <w:permStart w:id="216" w:edGrp="everyone"/>
            <w:r w:rsidRPr="00205F03">
              <w:rPr>
                <w:rFonts w:ascii="Arial" w:hAnsi="Arial" w:cs="Arial"/>
                <w:sz w:val="22"/>
                <w:szCs w:val="22"/>
              </w:rPr>
              <w:t>Columns or stumps</w:t>
            </w:r>
          </w:p>
          <w:p w:rsidR="00DB576E" w:rsidRPr="00205F03" w:rsidRDefault="006939EC" w:rsidP="00205F03">
            <w:pPr>
              <w:numPr>
                <w:ilvl w:val="0"/>
                <w:numId w:val="18"/>
              </w:numPr>
              <w:rPr>
                <w:rFonts w:ascii="Arial" w:hAnsi="Arial" w:cs="Arial"/>
                <w:sz w:val="22"/>
                <w:szCs w:val="22"/>
              </w:rPr>
            </w:pPr>
            <w:r w:rsidRPr="00205F03">
              <w:rPr>
                <w:rFonts w:ascii="Arial" w:hAnsi="Arial" w:cs="Arial"/>
                <w:sz w:val="22"/>
                <w:szCs w:val="22"/>
              </w:rPr>
              <w:t>Concrete slab floors</w:t>
            </w:r>
          </w:p>
          <w:p w:rsidR="00DB576E" w:rsidRPr="00205F03" w:rsidRDefault="006939EC" w:rsidP="00205F03">
            <w:pPr>
              <w:numPr>
                <w:ilvl w:val="0"/>
                <w:numId w:val="18"/>
              </w:numPr>
              <w:rPr>
                <w:rFonts w:ascii="Arial" w:hAnsi="Arial" w:cs="Arial"/>
                <w:sz w:val="22"/>
                <w:szCs w:val="22"/>
              </w:rPr>
            </w:pPr>
            <w:r w:rsidRPr="00205F03">
              <w:rPr>
                <w:rFonts w:ascii="Arial" w:hAnsi="Arial" w:cs="Arial"/>
                <w:sz w:val="22"/>
                <w:szCs w:val="22"/>
              </w:rPr>
              <w:t xml:space="preserve">Piers and beams </w:t>
            </w:r>
          </w:p>
          <w:permEnd w:id="216"/>
          <w:p w:rsidR="00792D71" w:rsidRPr="006C164E" w:rsidRDefault="00792D71" w:rsidP="006C164E">
            <w:pPr>
              <w:rPr>
                <w:rFonts w:ascii="Arial" w:hAnsi="Arial" w:cs="Arial"/>
                <w:sz w:val="22"/>
                <w:szCs w:val="22"/>
              </w:rPr>
            </w:pPr>
          </w:p>
        </w:tc>
        <w:tc>
          <w:tcPr>
            <w:tcW w:w="2027" w:type="pct"/>
            <w:tcBorders>
              <w:left w:val="single" w:sz="4" w:space="0" w:color="auto"/>
            </w:tcBorders>
            <w:shd w:val="clear" w:color="auto" w:fill="auto"/>
            <w:vAlign w:val="center"/>
          </w:tcPr>
          <w:p w:rsidR="00DB576E" w:rsidRPr="00205F03" w:rsidRDefault="006939EC" w:rsidP="00205F03">
            <w:pPr>
              <w:numPr>
                <w:ilvl w:val="0"/>
                <w:numId w:val="17"/>
              </w:numPr>
              <w:rPr>
                <w:rFonts w:ascii="Arial" w:hAnsi="Arial" w:cs="Arial"/>
                <w:sz w:val="22"/>
                <w:szCs w:val="22"/>
              </w:rPr>
            </w:pPr>
            <w:permStart w:id="217" w:edGrp="everyone"/>
            <w:r w:rsidRPr="00205F03">
              <w:rPr>
                <w:rFonts w:ascii="Arial" w:hAnsi="Arial" w:cs="Arial"/>
                <w:sz w:val="22"/>
                <w:szCs w:val="22"/>
              </w:rPr>
              <w:t>Concrete slab floors</w:t>
            </w:r>
          </w:p>
          <w:p w:rsidR="00DB576E" w:rsidRPr="00205F03" w:rsidRDefault="006939EC" w:rsidP="00205F03">
            <w:pPr>
              <w:numPr>
                <w:ilvl w:val="0"/>
                <w:numId w:val="17"/>
              </w:numPr>
              <w:rPr>
                <w:rFonts w:ascii="Arial" w:hAnsi="Arial" w:cs="Arial"/>
                <w:sz w:val="22"/>
                <w:szCs w:val="22"/>
              </w:rPr>
            </w:pPr>
            <w:r w:rsidRPr="00205F03">
              <w:rPr>
                <w:rFonts w:ascii="Arial" w:hAnsi="Arial" w:cs="Arial"/>
                <w:sz w:val="22"/>
                <w:szCs w:val="22"/>
              </w:rPr>
              <w:t>Drilled or driven piles</w:t>
            </w:r>
          </w:p>
          <w:p w:rsidR="00DB576E" w:rsidRPr="00205F03" w:rsidRDefault="006939EC" w:rsidP="00205F03">
            <w:pPr>
              <w:numPr>
                <w:ilvl w:val="0"/>
                <w:numId w:val="17"/>
              </w:numPr>
              <w:rPr>
                <w:rFonts w:ascii="Arial" w:hAnsi="Arial" w:cs="Arial"/>
                <w:sz w:val="22"/>
                <w:szCs w:val="22"/>
              </w:rPr>
            </w:pPr>
            <w:r w:rsidRPr="00205F03">
              <w:rPr>
                <w:rFonts w:ascii="Arial" w:hAnsi="Arial" w:cs="Arial"/>
                <w:sz w:val="22"/>
                <w:szCs w:val="22"/>
              </w:rPr>
              <w:t>Mass concrete piers</w:t>
            </w:r>
          </w:p>
          <w:permEnd w:id="217"/>
          <w:p w:rsidR="00792D71" w:rsidRPr="006C164E" w:rsidRDefault="00792D71" w:rsidP="006C164E">
            <w:pPr>
              <w:rPr>
                <w:rFonts w:ascii="Arial" w:hAnsi="Arial" w:cs="Arial"/>
                <w:sz w:val="22"/>
                <w:szCs w:val="22"/>
              </w:rPr>
            </w:pPr>
          </w:p>
        </w:tc>
        <w:tc>
          <w:tcPr>
            <w:tcW w:w="335" w:type="pct"/>
            <w:tcBorders>
              <w:top w:val="nil"/>
              <w:left w:val="single" w:sz="12" w:space="0" w:color="auto"/>
              <w:bottom w:val="nil"/>
              <w:right w:val="nil"/>
            </w:tcBorders>
          </w:tcPr>
          <w:p w:rsidR="00792D71" w:rsidRDefault="00792D71" w:rsidP="00792D71">
            <w:pPr>
              <w:ind w:left="993" w:hanging="993"/>
            </w:pPr>
          </w:p>
        </w:tc>
      </w:tr>
    </w:tbl>
    <w:p w:rsidR="0053344C" w:rsidRDefault="0053344C" w:rsidP="0053344C">
      <w:pPr>
        <w:rPr>
          <w:rFonts w:ascii="Arial" w:hAnsi="Arial" w:cs="Arial"/>
          <w:sz w:val="22"/>
          <w:szCs w:val="22"/>
        </w:rPr>
      </w:pPr>
    </w:p>
    <w:p w:rsidR="008B4A5A" w:rsidRDefault="008B4A5A" w:rsidP="008D7840">
      <w:pPr>
        <w:rPr>
          <w:rFonts w:ascii="Arial" w:hAnsi="Arial" w:cs="Arial"/>
          <w:sz w:val="22"/>
          <w:szCs w:val="22"/>
        </w:rPr>
      </w:pPr>
    </w:p>
    <w:p w:rsidR="008D7840" w:rsidRPr="00830749" w:rsidRDefault="008B4A5A" w:rsidP="008D7840">
      <w:pPr>
        <w:pStyle w:val="11CSTCPLQuestionBullet"/>
        <w:ind w:left="709" w:hanging="709"/>
      </w:pPr>
      <w:bookmarkStart w:id="61" w:name="_Ref427235149"/>
      <w:r>
        <w:rPr>
          <w:rFonts w:eastAsiaTheme="minorEastAsia"/>
          <w:kern w:val="24"/>
        </w:rPr>
        <w:t>Identify the Volume and Parts of the NCC that relate to footings (including damp coursing and provision of termite barriers) for Classes 1 and 10, and Classes 2 to 9</w:t>
      </w:r>
      <w:r w:rsidR="008D7840">
        <w:rPr>
          <w:rFonts w:eastAsiaTheme="minorEastAsia"/>
          <w:kern w:val="24"/>
        </w:rPr>
        <w:t>.</w:t>
      </w:r>
      <w:bookmarkEnd w:id="61"/>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18" w:edGrp="everyone" w:displacedByCustomXml="next"/>
        <w:sdt>
          <w:sdtPr>
            <w:rPr>
              <w:rFonts w:ascii="Arial" w:hAnsi="Arial" w:cs="Arial"/>
              <w:sz w:val="44"/>
              <w:szCs w:val="44"/>
            </w:rPr>
            <w:id w:val="-10727659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B963AA" w:rsidP="006C164E">
            <w:pPr>
              <w:rPr>
                <w:rFonts w:ascii="Arial" w:hAnsi="Arial" w:cs="Arial"/>
                <w:sz w:val="22"/>
                <w:szCs w:val="22"/>
              </w:rPr>
            </w:pPr>
            <w:permStart w:id="219" w:edGrp="everyone"/>
            <w:r>
              <w:rPr>
                <w:rFonts w:ascii="Arial" w:hAnsi="Arial" w:cs="Arial"/>
                <w:sz w:val="22"/>
                <w:szCs w:val="22"/>
              </w:rPr>
              <w:t xml:space="preserve">Volume 2 – Part 2.1, 2.2, 3.1.3, 3.2,  </w:t>
            </w:r>
            <w:permEnd w:id="219"/>
          </w:p>
        </w:tc>
        <w:tc>
          <w:tcPr>
            <w:tcW w:w="2027" w:type="pct"/>
            <w:tcBorders>
              <w:left w:val="single" w:sz="4" w:space="0" w:color="auto"/>
            </w:tcBorders>
            <w:shd w:val="clear" w:color="auto" w:fill="auto"/>
            <w:vAlign w:val="center"/>
          </w:tcPr>
          <w:p w:rsidR="00792D71" w:rsidRPr="006C164E" w:rsidRDefault="00421857" w:rsidP="006C164E">
            <w:pPr>
              <w:rPr>
                <w:rFonts w:ascii="Arial" w:hAnsi="Arial" w:cs="Arial"/>
                <w:sz w:val="22"/>
                <w:szCs w:val="22"/>
              </w:rPr>
            </w:pPr>
            <w:permStart w:id="220" w:edGrp="everyone"/>
            <w:r>
              <w:rPr>
                <w:rFonts w:ascii="Arial" w:hAnsi="Arial" w:cs="Arial"/>
                <w:sz w:val="22"/>
                <w:szCs w:val="22"/>
              </w:rPr>
              <w:t xml:space="preserve">Volume 1 – Part </w:t>
            </w:r>
            <w:r w:rsidR="00B963AA">
              <w:rPr>
                <w:rFonts w:ascii="Arial" w:hAnsi="Arial" w:cs="Arial"/>
                <w:sz w:val="22"/>
                <w:szCs w:val="22"/>
              </w:rPr>
              <w:t>B1, Part F</w:t>
            </w:r>
            <w:r>
              <w:rPr>
                <w:rFonts w:ascii="Arial" w:hAnsi="Arial" w:cs="Arial"/>
                <w:sz w:val="22"/>
                <w:szCs w:val="22"/>
              </w:rPr>
              <w:t>1</w:t>
            </w:r>
            <w:permEnd w:id="220"/>
          </w:p>
        </w:tc>
        <w:tc>
          <w:tcPr>
            <w:tcW w:w="335" w:type="pct"/>
            <w:tcBorders>
              <w:top w:val="nil"/>
              <w:left w:val="single" w:sz="12" w:space="0" w:color="auto"/>
              <w:bottom w:val="nil"/>
              <w:right w:val="nil"/>
            </w:tcBorders>
          </w:tcPr>
          <w:p w:rsidR="00792D71" w:rsidRDefault="00792D71" w:rsidP="00792D71">
            <w:pPr>
              <w:ind w:left="993" w:hanging="993"/>
            </w:pPr>
          </w:p>
        </w:tc>
      </w:tr>
    </w:tbl>
    <w:p w:rsidR="008D7840" w:rsidRDefault="008D7840" w:rsidP="008D7840">
      <w:pPr>
        <w:rPr>
          <w:rFonts w:ascii="Arial" w:hAnsi="Arial" w:cs="Arial"/>
          <w:sz w:val="22"/>
          <w:szCs w:val="22"/>
        </w:rPr>
      </w:pPr>
    </w:p>
    <w:p w:rsidR="008B4A5A" w:rsidRDefault="008B4A5A" w:rsidP="008B4A5A">
      <w:pPr>
        <w:rPr>
          <w:rFonts w:ascii="Arial" w:hAnsi="Arial" w:cs="Arial"/>
          <w:sz w:val="22"/>
          <w:szCs w:val="22"/>
        </w:rPr>
      </w:pPr>
    </w:p>
    <w:p w:rsidR="008B4A5A" w:rsidRPr="00830749" w:rsidRDefault="00FC1479" w:rsidP="008B4A5A">
      <w:pPr>
        <w:pStyle w:val="11CSTCPLQuestionBullet"/>
        <w:ind w:left="709" w:hanging="709"/>
      </w:pPr>
      <w:bookmarkStart w:id="62" w:name="_Ref531356170"/>
      <w:r>
        <w:rPr>
          <w:rFonts w:eastAsiaTheme="minorEastAsia"/>
          <w:kern w:val="24"/>
        </w:rPr>
        <w:t xml:space="preserve">For each of the following identify two (2) </w:t>
      </w:r>
      <w:r w:rsidR="008B4A5A">
        <w:rPr>
          <w:rFonts w:eastAsiaTheme="minorEastAsia"/>
          <w:kern w:val="24"/>
        </w:rPr>
        <w:t>Australian Standards that relate to footings.</w:t>
      </w:r>
      <w:bookmarkEnd w:id="62"/>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21" w:edGrp="everyone" w:displacedByCustomXml="next"/>
        <w:sdt>
          <w:sdtPr>
            <w:rPr>
              <w:rFonts w:ascii="Arial" w:hAnsi="Arial" w:cs="Arial"/>
              <w:sz w:val="44"/>
              <w:szCs w:val="44"/>
            </w:rPr>
            <w:id w:val="-1374228165"/>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1"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205F03" w:rsidRDefault="004506BF" w:rsidP="006C164E">
            <w:pPr>
              <w:rPr>
                <w:rFonts w:ascii="Arial" w:hAnsi="Arial" w:cs="Arial"/>
                <w:i/>
                <w:iCs/>
                <w:sz w:val="22"/>
                <w:szCs w:val="22"/>
              </w:rPr>
            </w:pPr>
            <w:permStart w:id="222" w:edGrp="everyone"/>
            <w:r w:rsidRPr="004506BF">
              <w:rPr>
                <w:rFonts w:ascii="Arial" w:hAnsi="Arial" w:cs="Arial"/>
                <w:i/>
                <w:iCs/>
                <w:sz w:val="22"/>
                <w:szCs w:val="22"/>
              </w:rPr>
              <w:t xml:space="preserve">AS 2879 </w:t>
            </w:r>
            <w:r w:rsidR="00205F03">
              <w:rPr>
                <w:rFonts w:ascii="Arial" w:hAnsi="Arial" w:cs="Arial"/>
                <w:i/>
                <w:iCs/>
                <w:sz w:val="22"/>
                <w:szCs w:val="22"/>
              </w:rPr>
              <w:t>–</w:t>
            </w:r>
            <w:r w:rsidRPr="004506BF">
              <w:rPr>
                <w:rFonts w:ascii="Arial" w:hAnsi="Arial" w:cs="Arial"/>
                <w:i/>
                <w:iCs/>
                <w:sz w:val="22"/>
                <w:szCs w:val="22"/>
              </w:rPr>
              <w:t xml:space="preserve"> 200</w:t>
            </w:r>
          </w:p>
          <w:p w:rsidR="00792D71" w:rsidRPr="006C164E" w:rsidRDefault="00205F03" w:rsidP="006C164E">
            <w:pPr>
              <w:rPr>
                <w:rFonts w:ascii="Arial" w:hAnsi="Arial" w:cs="Arial"/>
                <w:sz w:val="22"/>
                <w:szCs w:val="22"/>
              </w:rPr>
            </w:pPr>
            <w:r>
              <w:rPr>
                <w:rFonts w:ascii="Arial" w:hAnsi="Arial" w:cs="Arial"/>
                <w:i/>
                <w:iCs/>
                <w:sz w:val="22"/>
                <w:szCs w:val="22"/>
              </w:rPr>
              <w:t>AS 2870</w:t>
            </w:r>
            <w:r w:rsidR="004506BF" w:rsidRPr="004506BF">
              <w:rPr>
                <w:rFonts w:ascii="Arial" w:hAnsi="Arial" w:cs="Arial"/>
                <w:i/>
                <w:iCs/>
                <w:sz w:val="22"/>
                <w:szCs w:val="22"/>
              </w:rPr>
              <w:t>6</w:t>
            </w:r>
            <w:permEnd w:id="222"/>
          </w:p>
        </w:tc>
        <w:tc>
          <w:tcPr>
            <w:tcW w:w="2027" w:type="pct"/>
            <w:tcBorders>
              <w:left w:val="single" w:sz="4" w:space="0" w:color="auto"/>
            </w:tcBorders>
            <w:shd w:val="clear" w:color="auto" w:fill="auto"/>
            <w:vAlign w:val="center"/>
          </w:tcPr>
          <w:p w:rsidR="00792D71" w:rsidRDefault="00205F03" w:rsidP="006C164E">
            <w:pPr>
              <w:rPr>
                <w:rFonts w:ascii="Arial" w:hAnsi="Arial" w:cs="Arial"/>
                <w:sz w:val="22"/>
                <w:szCs w:val="22"/>
              </w:rPr>
            </w:pPr>
            <w:permStart w:id="223" w:edGrp="everyone"/>
            <w:r>
              <w:rPr>
                <w:rFonts w:ascii="Arial" w:hAnsi="Arial" w:cs="Arial"/>
                <w:sz w:val="22"/>
                <w:szCs w:val="22"/>
              </w:rPr>
              <w:t>AS 2870</w:t>
            </w:r>
          </w:p>
          <w:p w:rsidR="00792D71" w:rsidRPr="006C164E" w:rsidRDefault="00205F03" w:rsidP="006C164E">
            <w:pPr>
              <w:rPr>
                <w:rFonts w:ascii="Arial" w:hAnsi="Arial" w:cs="Arial"/>
                <w:sz w:val="22"/>
                <w:szCs w:val="22"/>
              </w:rPr>
            </w:pPr>
            <w:r>
              <w:rPr>
                <w:rFonts w:ascii="Arial" w:hAnsi="Arial" w:cs="Arial"/>
                <w:sz w:val="22"/>
                <w:szCs w:val="22"/>
              </w:rPr>
              <w:t>AS 3660</w:t>
            </w:r>
            <w:permEnd w:id="223"/>
          </w:p>
        </w:tc>
        <w:tc>
          <w:tcPr>
            <w:tcW w:w="335" w:type="pct"/>
            <w:tcBorders>
              <w:top w:val="nil"/>
              <w:left w:val="single" w:sz="12" w:space="0" w:color="auto"/>
              <w:bottom w:val="nil"/>
              <w:right w:val="nil"/>
            </w:tcBorders>
          </w:tcPr>
          <w:p w:rsidR="00792D71" w:rsidRDefault="00792D71" w:rsidP="00792D71">
            <w:pPr>
              <w:ind w:left="993" w:hanging="993"/>
            </w:pPr>
          </w:p>
        </w:tc>
      </w:tr>
    </w:tbl>
    <w:p w:rsidR="008B4A5A" w:rsidRPr="00830749" w:rsidRDefault="008B4A5A" w:rsidP="008B4A5A">
      <w:pPr>
        <w:rPr>
          <w:rFonts w:ascii="Arial" w:hAnsi="Arial" w:cs="Arial"/>
          <w:sz w:val="22"/>
          <w:szCs w:val="22"/>
        </w:rPr>
      </w:pPr>
    </w:p>
    <w:p w:rsidR="009621E9" w:rsidRDefault="009621E9">
      <w:pPr>
        <w:jc w:val="left"/>
        <w:rPr>
          <w:rFonts w:ascii="Arial" w:hAnsi="Arial" w:cs="Arial"/>
          <w:sz w:val="22"/>
          <w:szCs w:val="22"/>
        </w:rPr>
      </w:pPr>
      <w:r>
        <w:rPr>
          <w:rFonts w:ascii="Arial" w:hAnsi="Arial" w:cs="Arial"/>
          <w:sz w:val="22"/>
          <w:szCs w:val="22"/>
        </w:rPr>
        <w:br w:type="page"/>
      </w:r>
    </w:p>
    <w:p w:rsidR="009621E9" w:rsidRPr="00830749" w:rsidRDefault="009621E9" w:rsidP="009621E9">
      <w:pPr>
        <w:pStyle w:val="11CSTCPLQuestionBullet"/>
        <w:ind w:left="709" w:hanging="709"/>
      </w:pPr>
      <w:bookmarkStart w:id="63" w:name="_Ref531356390"/>
      <w:r>
        <w:rPr>
          <w:rFonts w:cs="Arial"/>
          <w:lang w:eastAsia="en-AU"/>
        </w:rPr>
        <w:lastRenderedPageBreak/>
        <w:t>Name two (2) materials that may be used for damp proof coursing.</w:t>
      </w:r>
      <w:bookmarkEnd w:id="63"/>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4506BF" w:rsidP="00792D71">
            <w:pPr>
              <w:rPr>
                <w:rFonts w:ascii="Arial" w:hAnsi="Arial" w:cs="Arial"/>
                <w:sz w:val="22"/>
                <w:szCs w:val="22"/>
              </w:rPr>
            </w:pPr>
            <w:permStart w:id="224" w:edGrp="everyone"/>
            <w:proofErr w:type="gramStart"/>
            <w:r w:rsidRPr="004506BF">
              <w:rPr>
                <w:rFonts w:ascii="Arial" w:hAnsi="Arial" w:cs="Arial"/>
                <w:sz w:val="22"/>
                <w:szCs w:val="22"/>
              </w:rPr>
              <w:t>corrosion</w:t>
            </w:r>
            <w:proofErr w:type="gramEnd"/>
            <w:r w:rsidRPr="004506BF">
              <w:rPr>
                <w:rFonts w:ascii="Arial" w:hAnsi="Arial" w:cs="Arial"/>
                <w:sz w:val="22"/>
                <w:szCs w:val="22"/>
              </w:rPr>
              <w:t xml:space="preserve"> resistant metal (e.g. aluminium, copper or zinc), and impact resistant plastics like polyethylene.</w:t>
            </w:r>
            <w:permEnd w:id="224"/>
          </w:p>
        </w:tc>
        <w:permStart w:id="225" w:edGrp="everyone" w:displacedByCustomXml="next"/>
        <w:sdt>
          <w:sdtPr>
            <w:rPr>
              <w:rFonts w:ascii="Arial" w:hAnsi="Arial" w:cs="Arial"/>
              <w:sz w:val="44"/>
              <w:szCs w:val="44"/>
            </w:rPr>
            <w:id w:val="-150342376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5" w:displacedByCustomXml="prev"/>
      </w:tr>
    </w:tbl>
    <w:p w:rsidR="008B4A5A" w:rsidRDefault="008B4A5A" w:rsidP="008D7840">
      <w:pPr>
        <w:rPr>
          <w:rFonts w:ascii="Arial" w:hAnsi="Arial" w:cs="Arial"/>
          <w:sz w:val="22"/>
          <w:szCs w:val="22"/>
        </w:rPr>
      </w:pPr>
    </w:p>
    <w:p w:rsidR="009621E9" w:rsidRPr="00830749" w:rsidRDefault="009621E9" w:rsidP="008D7840">
      <w:pPr>
        <w:rPr>
          <w:rFonts w:ascii="Arial" w:hAnsi="Arial" w:cs="Arial"/>
          <w:sz w:val="22"/>
          <w:szCs w:val="22"/>
        </w:rPr>
      </w:pPr>
    </w:p>
    <w:p w:rsidR="009621E9" w:rsidRPr="00830749" w:rsidRDefault="009621E9" w:rsidP="009621E9">
      <w:pPr>
        <w:pStyle w:val="11CSTCPLQuestionBullet"/>
        <w:ind w:left="709" w:hanging="709"/>
      </w:pPr>
      <w:bookmarkStart w:id="64" w:name="_Ref531356392"/>
      <w:r>
        <w:rPr>
          <w:rFonts w:cs="Arial"/>
          <w:lang w:eastAsia="en-AU"/>
        </w:rPr>
        <w:t>Name two (2) termite resistant materials.</w:t>
      </w:r>
      <w:bookmarkEnd w:id="64"/>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299F" w:rsidRPr="004506BF" w:rsidRDefault="00775268" w:rsidP="00775268">
            <w:pPr>
              <w:numPr>
                <w:ilvl w:val="0"/>
                <w:numId w:val="11"/>
              </w:numPr>
              <w:rPr>
                <w:rFonts w:ascii="Arial" w:hAnsi="Arial" w:cs="Arial"/>
                <w:sz w:val="22"/>
                <w:szCs w:val="22"/>
              </w:rPr>
            </w:pPr>
            <w:permStart w:id="226" w:edGrp="everyone"/>
            <w:r w:rsidRPr="004506BF">
              <w:rPr>
                <w:rFonts w:ascii="Arial" w:hAnsi="Arial" w:cs="Arial"/>
                <w:sz w:val="22"/>
                <w:szCs w:val="22"/>
              </w:rPr>
              <w:t xml:space="preserve">Concrete </w:t>
            </w:r>
          </w:p>
          <w:p w:rsidR="0098299F" w:rsidRPr="004506BF" w:rsidRDefault="00775268" w:rsidP="00775268">
            <w:pPr>
              <w:numPr>
                <w:ilvl w:val="0"/>
                <w:numId w:val="11"/>
              </w:numPr>
              <w:rPr>
                <w:rFonts w:ascii="Arial" w:hAnsi="Arial" w:cs="Arial"/>
                <w:sz w:val="22"/>
                <w:szCs w:val="22"/>
              </w:rPr>
            </w:pPr>
            <w:r w:rsidRPr="004506BF">
              <w:rPr>
                <w:rFonts w:ascii="Arial" w:hAnsi="Arial" w:cs="Arial"/>
                <w:sz w:val="22"/>
                <w:szCs w:val="22"/>
              </w:rPr>
              <w:t xml:space="preserve">Masonry </w:t>
            </w:r>
          </w:p>
          <w:permEnd w:id="226"/>
          <w:p w:rsidR="00792D71" w:rsidRPr="001C4084" w:rsidRDefault="00792D71" w:rsidP="00792D71">
            <w:pPr>
              <w:rPr>
                <w:rFonts w:ascii="Arial" w:hAnsi="Arial" w:cs="Arial"/>
                <w:sz w:val="22"/>
                <w:szCs w:val="22"/>
              </w:rPr>
            </w:pPr>
          </w:p>
        </w:tc>
        <w:permStart w:id="227" w:edGrp="everyone" w:displacedByCustomXml="next"/>
        <w:sdt>
          <w:sdtPr>
            <w:rPr>
              <w:rFonts w:ascii="Arial" w:hAnsi="Arial" w:cs="Arial"/>
              <w:sz w:val="44"/>
              <w:szCs w:val="44"/>
            </w:rPr>
            <w:id w:val="150032025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7" w:displacedByCustomXml="prev"/>
      </w:tr>
    </w:tbl>
    <w:p w:rsidR="009621E9" w:rsidRPr="00830749" w:rsidRDefault="009621E9" w:rsidP="009621E9">
      <w:pPr>
        <w:rPr>
          <w:rFonts w:ascii="Arial" w:hAnsi="Arial" w:cs="Arial"/>
          <w:sz w:val="22"/>
          <w:szCs w:val="22"/>
        </w:rPr>
      </w:pPr>
    </w:p>
    <w:p w:rsidR="00EA2AB2" w:rsidRDefault="00EA2AB2" w:rsidP="00EA2AB2">
      <w:pPr>
        <w:rPr>
          <w:rFonts w:ascii="Arial" w:hAnsi="Arial" w:cs="Arial"/>
          <w:sz w:val="22"/>
          <w:szCs w:val="22"/>
        </w:rPr>
      </w:pPr>
    </w:p>
    <w:p w:rsidR="00EA2AB2" w:rsidRPr="00830749" w:rsidRDefault="00EA2AB2" w:rsidP="00EA2AB2">
      <w:pPr>
        <w:pStyle w:val="11CSTCPLQuestionBullet"/>
        <w:ind w:left="709" w:hanging="709"/>
      </w:pPr>
      <w:bookmarkStart w:id="65" w:name="_Ref531356575"/>
      <w:r>
        <w:rPr>
          <w:rFonts w:eastAsiaTheme="minorEastAsia"/>
          <w:kern w:val="24"/>
        </w:rPr>
        <w:t>Name three (3) different types of floor systems for Classes 1 and 10, and Classes 2 to 9.</w:t>
      </w:r>
      <w:bookmarkEnd w:id="65"/>
    </w:p>
    <w:p w:rsidR="00EA2AB2" w:rsidRPr="00830749" w:rsidRDefault="00EA2AB2" w:rsidP="00EA2A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28" w:edGrp="everyone" w:displacedByCustomXml="next"/>
        <w:sdt>
          <w:sdtPr>
            <w:rPr>
              <w:rFonts w:ascii="Arial" w:hAnsi="Arial" w:cs="Arial"/>
              <w:sz w:val="44"/>
              <w:szCs w:val="44"/>
            </w:rPr>
            <w:id w:val="213251048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8"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Default="001E7E15" w:rsidP="005427FC">
            <w:pPr>
              <w:rPr>
                <w:rFonts w:ascii="Arial" w:hAnsi="Arial" w:cs="Arial"/>
                <w:sz w:val="22"/>
                <w:szCs w:val="22"/>
              </w:rPr>
            </w:pPr>
            <w:permStart w:id="229" w:edGrp="everyone"/>
            <w:r>
              <w:rPr>
                <w:rFonts w:ascii="Arial" w:hAnsi="Arial" w:cs="Arial"/>
                <w:sz w:val="22"/>
                <w:szCs w:val="22"/>
              </w:rPr>
              <w:t>Concrete slab</w:t>
            </w:r>
          </w:p>
          <w:p w:rsidR="001E7E15" w:rsidRDefault="001E7E15" w:rsidP="005427FC">
            <w:pPr>
              <w:rPr>
                <w:rFonts w:ascii="Arial" w:hAnsi="Arial" w:cs="Arial"/>
                <w:sz w:val="22"/>
                <w:szCs w:val="22"/>
              </w:rPr>
            </w:pPr>
          </w:p>
          <w:p w:rsidR="001E7E15" w:rsidRDefault="001E7E15" w:rsidP="005427FC">
            <w:pPr>
              <w:rPr>
                <w:rFonts w:ascii="Arial" w:hAnsi="Arial" w:cs="Arial"/>
                <w:sz w:val="22"/>
                <w:szCs w:val="22"/>
              </w:rPr>
            </w:pPr>
            <w:r>
              <w:rPr>
                <w:rFonts w:ascii="Arial" w:hAnsi="Arial" w:cs="Arial"/>
                <w:sz w:val="22"/>
                <w:szCs w:val="22"/>
              </w:rPr>
              <w:t>Bearer and joists – tongue and groove</w:t>
            </w:r>
          </w:p>
          <w:p w:rsidR="001E7E15" w:rsidRDefault="001E7E15" w:rsidP="005427FC">
            <w:pPr>
              <w:rPr>
                <w:rFonts w:ascii="Arial" w:hAnsi="Arial" w:cs="Arial"/>
                <w:sz w:val="22"/>
                <w:szCs w:val="22"/>
              </w:rPr>
            </w:pPr>
          </w:p>
          <w:p w:rsidR="001E7E15" w:rsidRDefault="001E7E15" w:rsidP="001E7E15">
            <w:pPr>
              <w:rPr>
                <w:rFonts w:ascii="Arial" w:hAnsi="Arial" w:cs="Arial"/>
                <w:sz w:val="22"/>
                <w:szCs w:val="22"/>
              </w:rPr>
            </w:pPr>
            <w:r>
              <w:rPr>
                <w:rFonts w:ascii="Arial" w:hAnsi="Arial" w:cs="Arial"/>
                <w:sz w:val="22"/>
                <w:szCs w:val="22"/>
              </w:rPr>
              <w:t>Bearer and joists – compressed sheet</w:t>
            </w:r>
          </w:p>
          <w:p w:rsidR="001E7E15" w:rsidRDefault="001E7E15" w:rsidP="005427FC">
            <w:pPr>
              <w:rPr>
                <w:rFonts w:ascii="Arial" w:hAnsi="Arial" w:cs="Arial"/>
                <w:sz w:val="22"/>
                <w:szCs w:val="22"/>
              </w:rPr>
            </w:pPr>
          </w:p>
          <w:permEnd w:id="229"/>
          <w:p w:rsidR="00792D71" w:rsidRPr="005427FC" w:rsidRDefault="00792D71" w:rsidP="005427FC">
            <w:pPr>
              <w:rPr>
                <w:rFonts w:ascii="Arial" w:hAnsi="Arial" w:cs="Arial"/>
                <w:sz w:val="22"/>
                <w:szCs w:val="22"/>
              </w:rPr>
            </w:pPr>
          </w:p>
        </w:tc>
        <w:tc>
          <w:tcPr>
            <w:tcW w:w="2027" w:type="pct"/>
            <w:tcBorders>
              <w:left w:val="single" w:sz="4" w:space="0" w:color="auto"/>
            </w:tcBorders>
            <w:shd w:val="clear" w:color="auto" w:fill="auto"/>
            <w:vAlign w:val="center"/>
          </w:tcPr>
          <w:p w:rsidR="00B57A5C" w:rsidRPr="001E7E15" w:rsidRDefault="00B57A5C" w:rsidP="001E7E15">
            <w:pPr>
              <w:rPr>
                <w:rFonts w:ascii="Arial" w:hAnsi="Arial" w:cs="Arial"/>
                <w:sz w:val="22"/>
                <w:szCs w:val="22"/>
              </w:rPr>
            </w:pPr>
            <w:permStart w:id="230" w:edGrp="everyone"/>
            <w:r w:rsidRPr="001E7E15">
              <w:rPr>
                <w:rFonts w:ascii="Arial" w:hAnsi="Arial" w:cs="Arial"/>
                <w:sz w:val="22"/>
                <w:szCs w:val="22"/>
              </w:rPr>
              <w:t>Concrete slab floor (suspended or slab-on-ground)</w:t>
            </w:r>
          </w:p>
          <w:p w:rsidR="001E7E15" w:rsidRDefault="001E7E15" w:rsidP="001E7E15">
            <w:pPr>
              <w:rPr>
                <w:rFonts w:ascii="Arial" w:hAnsi="Arial" w:cs="Arial"/>
                <w:sz w:val="22"/>
                <w:szCs w:val="22"/>
              </w:rPr>
            </w:pPr>
          </w:p>
          <w:p w:rsidR="00B57A5C" w:rsidRPr="001E7E15" w:rsidRDefault="00B57A5C" w:rsidP="001E7E15">
            <w:pPr>
              <w:rPr>
                <w:rFonts w:ascii="Arial" w:hAnsi="Arial" w:cs="Arial"/>
                <w:sz w:val="22"/>
                <w:szCs w:val="22"/>
              </w:rPr>
            </w:pPr>
            <w:r w:rsidRPr="001E7E15">
              <w:rPr>
                <w:rFonts w:ascii="Arial" w:hAnsi="Arial" w:cs="Arial"/>
                <w:sz w:val="22"/>
                <w:szCs w:val="22"/>
              </w:rPr>
              <w:t>Brick bases</w:t>
            </w:r>
          </w:p>
          <w:p w:rsidR="001E7E15" w:rsidRDefault="001E7E15" w:rsidP="001E7E15">
            <w:pPr>
              <w:rPr>
                <w:rFonts w:ascii="Arial" w:hAnsi="Arial" w:cs="Arial"/>
                <w:sz w:val="22"/>
                <w:szCs w:val="22"/>
              </w:rPr>
            </w:pPr>
          </w:p>
          <w:p w:rsidR="00B57A5C" w:rsidRPr="001E7E15" w:rsidRDefault="00B57A5C" w:rsidP="001E7E15">
            <w:pPr>
              <w:rPr>
                <w:rFonts w:ascii="Arial" w:hAnsi="Arial" w:cs="Arial"/>
                <w:sz w:val="22"/>
                <w:szCs w:val="22"/>
              </w:rPr>
            </w:pPr>
            <w:r w:rsidRPr="001E7E15">
              <w:rPr>
                <w:rFonts w:ascii="Arial" w:hAnsi="Arial" w:cs="Arial"/>
                <w:sz w:val="22"/>
                <w:szCs w:val="22"/>
              </w:rPr>
              <w:t>Engineered timber products</w:t>
            </w:r>
          </w:p>
          <w:permEnd w:id="230"/>
          <w:p w:rsidR="00792D71" w:rsidRPr="005427FC" w:rsidRDefault="00792D71" w:rsidP="005427FC">
            <w:pPr>
              <w:rPr>
                <w:rFonts w:ascii="Arial" w:hAnsi="Arial" w:cs="Arial"/>
                <w:sz w:val="22"/>
                <w:szCs w:val="22"/>
              </w:rPr>
            </w:pPr>
          </w:p>
        </w:tc>
        <w:tc>
          <w:tcPr>
            <w:tcW w:w="335" w:type="pct"/>
            <w:tcBorders>
              <w:top w:val="nil"/>
              <w:left w:val="single" w:sz="12" w:space="0" w:color="auto"/>
              <w:bottom w:val="nil"/>
              <w:right w:val="nil"/>
            </w:tcBorders>
          </w:tcPr>
          <w:p w:rsidR="00792D71" w:rsidRDefault="00792D71" w:rsidP="00792D71">
            <w:pPr>
              <w:ind w:left="993" w:hanging="993"/>
            </w:pPr>
          </w:p>
        </w:tc>
      </w:tr>
    </w:tbl>
    <w:p w:rsidR="00EA2AB2" w:rsidRDefault="00EA2AB2" w:rsidP="00EA2AB2">
      <w:pPr>
        <w:rPr>
          <w:rFonts w:ascii="Arial" w:hAnsi="Arial" w:cs="Arial"/>
          <w:sz w:val="22"/>
          <w:szCs w:val="22"/>
        </w:rPr>
      </w:pPr>
    </w:p>
    <w:p w:rsidR="00075D3F" w:rsidRDefault="00075D3F" w:rsidP="00075D3F">
      <w:pPr>
        <w:rPr>
          <w:rFonts w:ascii="Arial" w:hAnsi="Arial" w:cs="Arial"/>
          <w:sz w:val="22"/>
          <w:szCs w:val="22"/>
        </w:rPr>
      </w:pPr>
    </w:p>
    <w:p w:rsidR="00075D3F" w:rsidRPr="00830749" w:rsidRDefault="00075D3F" w:rsidP="00075D3F">
      <w:pPr>
        <w:pStyle w:val="11CSTCPLQuestionBullet"/>
        <w:ind w:left="709" w:hanging="709"/>
      </w:pPr>
      <w:bookmarkStart w:id="66" w:name="_Ref427235728"/>
      <w:r>
        <w:rPr>
          <w:rFonts w:eastAsiaTheme="minorEastAsia"/>
          <w:kern w:val="24"/>
        </w:rPr>
        <w:t>What should be considered when constructing a floor system?</w:t>
      </w:r>
      <w:bookmarkEnd w:id="66"/>
    </w:p>
    <w:p w:rsidR="00075D3F" w:rsidRPr="00830749" w:rsidRDefault="00075D3F" w:rsidP="00075D3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246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6341CA" w:rsidP="00792D71">
            <w:pPr>
              <w:rPr>
                <w:rFonts w:ascii="Arial" w:hAnsi="Arial" w:cs="Arial"/>
                <w:sz w:val="22"/>
                <w:szCs w:val="22"/>
              </w:rPr>
            </w:pPr>
            <w:permStart w:id="231" w:edGrp="everyone"/>
            <w:proofErr w:type="gramStart"/>
            <w:r w:rsidRPr="006341CA">
              <w:rPr>
                <w:rFonts w:ascii="Arial" w:hAnsi="Arial" w:cs="Arial"/>
                <w:sz w:val="22"/>
                <w:szCs w:val="22"/>
              </w:rPr>
              <w:t>take</w:t>
            </w:r>
            <w:proofErr w:type="gramEnd"/>
            <w:r w:rsidRPr="006341CA">
              <w:rPr>
                <w:rFonts w:ascii="Arial" w:hAnsi="Arial" w:cs="Arial"/>
                <w:sz w:val="22"/>
                <w:szCs w:val="22"/>
              </w:rPr>
              <w:t xml:space="preserve"> into consideration the type of flooring, the laying of pipes and reinforcement. Is the flooring system a concrete slab, or require bearers and joists?</w:t>
            </w:r>
            <w:permEnd w:id="231"/>
          </w:p>
        </w:tc>
        <w:permStart w:id="232" w:edGrp="everyone" w:displacedByCustomXml="next"/>
        <w:sdt>
          <w:sdtPr>
            <w:rPr>
              <w:rFonts w:ascii="Arial" w:hAnsi="Arial" w:cs="Arial"/>
              <w:sz w:val="44"/>
              <w:szCs w:val="44"/>
            </w:rPr>
            <w:id w:val="-619917028"/>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2" w:displacedByCustomXml="prev"/>
      </w:tr>
    </w:tbl>
    <w:p w:rsidR="00075D3F" w:rsidRDefault="00075D3F" w:rsidP="00075D3F">
      <w:pPr>
        <w:rPr>
          <w:rFonts w:ascii="Arial" w:hAnsi="Arial" w:cs="Arial"/>
          <w:sz w:val="22"/>
          <w:szCs w:val="22"/>
        </w:rPr>
      </w:pPr>
    </w:p>
    <w:p w:rsidR="008E2BC0" w:rsidRDefault="008E2BC0" w:rsidP="008E2BC0">
      <w:pPr>
        <w:rPr>
          <w:rFonts w:ascii="Arial" w:hAnsi="Arial" w:cs="Arial"/>
          <w:sz w:val="22"/>
          <w:szCs w:val="22"/>
        </w:rPr>
      </w:pPr>
    </w:p>
    <w:p w:rsidR="008E2BC0" w:rsidRPr="00830749" w:rsidRDefault="008E2BC0" w:rsidP="008E2BC0">
      <w:pPr>
        <w:pStyle w:val="11CSTCPLQuestionBullet"/>
        <w:ind w:left="709" w:hanging="709"/>
      </w:pPr>
      <w:bookmarkStart w:id="67" w:name="_Ref531356610"/>
      <w:r>
        <w:rPr>
          <w:rFonts w:eastAsiaTheme="minorEastAsia"/>
          <w:kern w:val="24"/>
        </w:rPr>
        <w:t>Which Australian Standard is referenced in Volumes 1 and 2 of the NCC regarding the requirements for slabs and footings</w:t>
      </w:r>
      <w:r w:rsidRPr="008B33A0">
        <w:rPr>
          <w:rFonts w:eastAsiaTheme="minorEastAsia"/>
          <w:kern w:val="24"/>
        </w:rPr>
        <w:t>?</w:t>
      </w:r>
      <w:bookmarkEnd w:id="67"/>
    </w:p>
    <w:p w:rsidR="008E2BC0" w:rsidRPr="00830749" w:rsidRDefault="008E2BC0" w:rsidP="008E2BC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B963AA" w:rsidP="00792D71">
            <w:pPr>
              <w:rPr>
                <w:rFonts w:ascii="Arial" w:hAnsi="Arial" w:cs="Arial"/>
                <w:sz w:val="22"/>
                <w:szCs w:val="22"/>
              </w:rPr>
            </w:pPr>
            <w:permStart w:id="233" w:edGrp="everyone"/>
            <w:r>
              <w:rPr>
                <w:rFonts w:ascii="Arial" w:hAnsi="Arial" w:cs="Arial"/>
                <w:sz w:val="22"/>
                <w:szCs w:val="22"/>
              </w:rPr>
              <w:t>AS2870</w:t>
            </w:r>
            <w:permEnd w:id="233"/>
          </w:p>
        </w:tc>
        <w:permStart w:id="234" w:edGrp="everyone" w:displacedByCustomXml="next"/>
        <w:sdt>
          <w:sdtPr>
            <w:rPr>
              <w:rFonts w:ascii="Arial" w:hAnsi="Arial" w:cs="Arial"/>
              <w:sz w:val="44"/>
              <w:szCs w:val="44"/>
            </w:rPr>
            <w:id w:val="8867640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4" w:displacedByCustomXml="prev"/>
      </w:tr>
    </w:tbl>
    <w:p w:rsidR="008E2BC0" w:rsidRDefault="008E2BC0" w:rsidP="008E2BC0">
      <w:pPr>
        <w:rPr>
          <w:rFonts w:ascii="Arial" w:hAnsi="Arial" w:cs="Arial"/>
          <w:sz w:val="22"/>
          <w:szCs w:val="22"/>
        </w:rPr>
      </w:pPr>
    </w:p>
    <w:p w:rsidR="00835271" w:rsidRDefault="00835271" w:rsidP="00835271">
      <w:pPr>
        <w:rPr>
          <w:rFonts w:ascii="Arial" w:hAnsi="Arial" w:cs="Arial"/>
          <w:sz w:val="22"/>
          <w:szCs w:val="22"/>
        </w:rPr>
      </w:pPr>
    </w:p>
    <w:p w:rsidR="00835271" w:rsidRPr="00830749" w:rsidRDefault="00835271" w:rsidP="00835271">
      <w:pPr>
        <w:pStyle w:val="11CSTCPLQuestionBullet"/>
        <w:ind w:left="709" w:hanging="709"/>
      </w:pPr>
      <w:bookmarkStart w:id="68" w:name="_Ref531356630"/>
      <w:r>
        <w:rPr>
          <w:rFonts w:eastAsiaTheme="minorEastAsia"/>
          <w:kern w:val="24"/>
        </w:rPr>
        <w:t>Name three (3) different types of ma</w:t>
      </w:r>
      <w:r w:rsidR="00E25425">
        <w:rPr>
          <w:rFonts w:eastAsiaTheme="minorEastAsia"/>
          <w:kern w:val="24"/>
        </w:rPr>
        <w:t>terials used for wall systems or</w:t>
      </w:r>
      <w:r>
        <w:rPr>
          <w:rFonts w:eastAsiaTheme="minorEastAsia"/>
          <w:kern w:val="24"/>
        </w:rPr>
        <w:t xml:space="preserve"> structures falling under Classes 1 and 10, and Classes 2 to 9.</w:t>
      </w:r>
      <w:bookmarkEnd w:id="68"/>
    </w:p>
    <w:p w:rsidR="00835271" w:rsidRPr="00830749" w:rsidRDefault="00835271" w:rsidP="0083527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35" w:edGrp="everyone" w:displacedByCustomXml="next"/>
        <w:sdt>
          <w:sdtPr>
            <w:rPr>
              <w:rFonts w:ascii="Arial" w:hAnsi="Arial" w:cs="Arial"/>
              <w:sz w:val="44"/>
              <w:szCs w:val="44"/>
            </w:rPr>
            <w:id w:val="50856792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5"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DB576E" w:rsidRPr="000548AC" w:rsidRDefault="006939EC" w:rsidP="000548AC">
            <w:pPr>
              <w:numPr>
                <w:ilvl w:val="1"/>
                <w:numId w:val="19"/>
              </w:numPr>
              <w:rPr>
                <w:rFonts w:ascii="Arial" w:hAnsi="Arial" w:cs="Arial"/>
                <w:sz w:val="22"/>
                <w:szCs w:val="22"/>
              </w:rPr>
            </w:pPr>
            <w:permStart w:id="236" w:edGrp="everyone"/>
            <w:r w:rsidRPr="000548AC">
              <w:rPr>
                <w:rFonts w:ascii="Arial" w:hAnsi="Arial" w:cs="Arial"/>
                <w:sz w:val="22"/>
                <w:szCs w:val="22"/>
              </w:rPr>
              <w:t>Concrete block</w:t>
            </w:r>
          </w:p>
          <w:p w:rsidR="00DB576E" w:rsidRPr="000548AC" w:rsidRDefault="006939EC" w:rsidP="000548AC">
            <w:pPr>
              <w:numPr>
                <w:ilvl w:val="1"/>
                <w:numId w:val="19"/>
              </w:numPr>
              <w:rPr>
                <w:rFonts w:ascii="Arial" w:hAnsi="Arial" w:cs="Arial"/>
                <w:sz w:val="22"/>
                <w:szCs w:val="22"/>
              </w:rPr>
            </w:pPr>
            <w:r w:rsidRPr="000548AC">
              <w:rPr>
                <w:rFonts w:ascii="Arial" w:hAnsi="Arial" w:cs="Arial"/>
                <w:sz w:val="22"/>
                <w:szCs w:val="22"/>
              </w:rPr>
              <w:t>Structural steel</w:t>
            </w:r>
          </w:p>
          <w:p w:rsidR="00DB576E" w:rsidRPr="000548AC" w:rsidRDefault="006939EC" w:rsidP="000548AC">
            <w:pPr>
              <w:numPr>
                <w:ilvl w:val="1"/>
                <w:numId w:val="19"/>
              </w:numPr>
              <w:rPr>
                <w:rFonts w:ascii="Arial" w:hAnsi="Arial" w:cs="Arial"/>
                <w:sz w:val="22"/>
                <w:szCs w:val="22"/>
              </w:rPr>
            </w:pPr>
            <w:r w:rsidRPr="000548AC">
              <w:rPr>
                <w:rFonts w:ascii="Arial" w:hAnsi="Arial" w:cs="Arial"/>
                <w:sz w:val="22"/>
                <w:szCs w:val="22"/>
              </w:rPr>
              <w:t>Timber</w:t>
            </w:r>
          </w:p>
          <w:permEnd w:id="236"/>
          <w:p w:rsidR="00792D71" w:rsidRPr="00994E12" w:rsidRDefault="00792D71" w:rsidP="00994E12">
            <w:pPr>
              <w:rPr>
                <w:rFonts w:ascii="Arial" w:hAnsi="Arial" w:cs="Arial"/>
                <w:sz w:val="22"/>
                <w:szCs w:val="22"/>
              </w:rPr>
            </w:pPr>
          </w:p>
        </w:tc>
        <w:tc>
          <w:tcPr>
            <w:tcW w:w="2027" w:type="pct"/>
            <w:tcBorders>
              <w:left w:val="single" w:sz="4" w:space="0" w:color="auto"/>
            </w:tcBorders>
            <w:shd w:val="clear" w:color="auto" w:fill="auto"/>
            <w:vAlign w:val="center"/>
          </w:tcPr>
          <w:p w:rsidR="00792D71" w:rsidRDefault="000548AC" w:rsidP="00994E12">
            <w:pPr>
              <w:rPr>
                <w:rFonts w:ascii="Arial" w:hAnsi="Arial" w:cs="Arial"/>
                <w:sz w:val="22"/>
                <w:szCs w:val="22"/>
              </w:rPr>
            </w:pPr>
            <w:permStart w:id="237" w:edGrp="everyone"/>
            <w:r>
              <w:rPr>
                <w:rFonts w:ascii="Arial" w:hAnsi="Arial" w:cs="Arial"/>
                <w:sz w:val="22"/>
                <w:szCs w:val="22"/>
              </w:rPr>
              <w:t>Composite Walls</w:t>
            </w:r>
          </w:p>
          <w:p w:rsidR="00792D71" w:rsidRDefault="000548AC" w:rsidP="00994E12">
            <w:pPr>
              <w:rPr>
                <w:rFonts w:ascii="Arial" w:hAnsi="Arial" w:cs="Arial"/>
                <w:sz w:val="22"/>
                <w:szCs w:val="22"/>
              </w:rPr>
            </w:pPr>
            <w:r>
              <w:rPr>
                <w:rFonts w:ascii="Arial" w:hAnsi="Arial" w:cs="Arial"/>
                <w:sz w:val="22"/>
                <w:szCs w:val="22"/>
              </w:rPr>
              <w:t>Timber framed walls</w:t>
            </w:r>
          </w:p>
          <w:p w:rsidR="00792D71" w:rsidRPr="00994E12" w:rsidRDefault="000548AC" w:rsidP="00994E12">
            <w:pPr>
              <w:rPr>
                <w:rFonts w:ascii="Arial" w:hAnsi="Arial" w:cs="Arial"/>
                <w:sz w:val="22"/>
                <w:szCs w:val="22"/>
              </w:rPr>
            </w:pPr>
            <w:r>
              <w:rPr>
                <w:rFonts w:ascii="Arial" w:hAnsi="Arial" w:cs="Arial"/>
                <w:sz w:val="22"/>
                <w:szCs w:val="22"/>
              </w:rPr>
              <w:t>Masonry Walls</w:t>
            </w:r>
            <w:permEnd w:id="237"/>
          </w:p>
        </w:tc>
        <w:tc>
          <w:tcPr>
            <w:tcW w:w="335" w:type="pct"/>
            <w:tcBorders>
              <w:top w:val="nil"/>
              <w:left w:val="single" w:sz="12" w:space="0" w:color="auto"/>
              <w:bottom w:val="nil"/>
              <w:right w:val="nil"/>
            </w:tcBorders>
          </w:tcPr>
          <w:p w:rsidR="00792D71" w:rsidRDefault="00792D71" w:rsidP="00792D71">
            <w:pPr>
              <w:ind w:left="993" w:hanging="993"/>
            </w:pPr>
          </w:p>
        </w:tc>
      </w:tr>
    </w:tbl>
    <w:p w:rsidR="00835271" w:rsidRDefault="00835271" w:rsidP="00835271">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69" w:name="_Ref531356612"/>
      <w:r>
        <w:rPr>
          <w:rFonts w:eastAsiaTheme="minorEastAsia"/>
          <w:kern w:val="24"/>
        </w:rPr>
        <w:t>Identify the Volume and Parts of the NCC that relate to masonry wall systems for Classes 1 and 10, and Classes 2 to 9.</w:t>
      </w:r>
      <w:bookmarkEnd w:id="69"/>
    </w:p>
    <w:p w:rsidR="00B5061F" w:rsidRPr="00830749" w:rsidRDefault="00B5061F" w:rsidP="00B5061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38" w:edGrp="everyone" w:displacedByCustomXml="next"/>
        <w:sdt>
          <w:sdtPr>
            <w:rPr>
              <w:rFonts w:ascii="Arial" w:hAnsi="Arial" w:cs="Arial"/>
              <w:sz w:val="44"/>
              <w:szCs w:val="44"/>
            </w:rPr>
            <w:id w:val="-1572263602"/>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94E12" w:rsidRDefault="00EF7140" w:rsidP="00994E12">
            <w:pPr>
              <w:rPr>
                <w:rFonts w:ascii="Arial" w:hAnsi="Arial" w:cs="Arial"/>
                <w:sz w:val="22"/>
                <w:szCs w:val="22"/>
              </w:rPr>
            </w:pPr>
            <w:permStart w:id="239" w:edGrp="everyone"/>
            <w:r>
              <w:rPr>
                <w:rFonts w:ascii="Arial" w:hAnsi="Arial" w:cs="Arial"/>
                <w:sz w:val="22"/>
                <w:szCs w:val="22"/>
              </w:rPr>
              <w:t>Volume 2 - Part 3.3</w:t>
            </w:r>
            <w:permEnd w:id="239"/>
          </w:p>
        </w:tc>
        <w:tc>
          <w:tcPr>
            <w:tcW w:w="2027" w:type="pct"/>
            <w:tcBorders>
              <w:left w:val="single" w:sz="4" w:space="0" w:color="auto"/>
            </w:tcBorders>
            <w:shd w:val="clear" w:color="auto" w:fill="auto"/>
            <w:vAlign w:val="center"/>
          </w:tcPr>
          <w:p w:rsidR="00792D71" w:rsidRPr="00994E12" w:rsidRDefault="00EF7140" w:rsidP="00994E12">
            <w:pPr>
              <w:rPr>
                <w:rFonts w:ascii="Arial" w:hAnsi="Arial" w:cs="Arial"/>
                <w:sz w:val="22"/>
                <w:szCs w:val="22"/>
              </w:rPr>
            </w:pPr>
            <w:permStart w:id="240" w:edGrp="everyone"/>
            <w:r>
              <w:rPr>
                <w:rFonts w:ascii="Arial" w:hAnsi="Arial" w:cs="Arial"/>
                <w:sz w:val="22"/>
                <w:szCs w:val="22"/>
              </w:rPr>
              <w:t>Volume 1 - Spec A2.3, Part B1.4</w:t>
            </w:r>
            <w:permEnd w:id="240"/>
          </w:p>
        </w:tc>
        <w:tc>
          <w:tcPr>
            <w:tcW w:w="335" w:type="pct"/>
            <w:tcBorders>
              <w:top w:val="nil"/>
              <w:left w:val="single" w:sz="12" w:space="0" w:color="auto"/>
              <w:bottom w:val="nil"/>
              <w:right w:val="nil"/>
            </w:tcBorders>
          </w:tcPr>
          <w:p w:rsidR="00792D71" w:rsidRDefault="00792D71" w:rsidP="00792D71">
            <w:pPr>
              <w:ind w:left="993" w:hanging="993"/>
            </w:pPr>
          </w:p>
        </w:tc>
      </w:tr>
    </w:tbl>
    <w:p w:rsidR="00B5061F" w:rsidRDefault="00B5061F" w:rsidP="00B5061F">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70" w:name="_Ref531356616"/>
      <w:r>
        <w:rPr>
          <w:rFonts w:eastAsiaTheme="minorEastAsia"/>
          <w:kern w:val="24"/>
        </w:rPr>
        <w:t>Which Australian Standard is referenced in Volumes 1 and 2 of the NCC regarding masonry structures</w:t>
      </w:r>
      <w:r w:rsidRPr="008B33A0">
        <w:rPr>
          <w:rFonts w:eastAsiaTheme="minorEastAsia"/>
          <w:kern w:val="24"/>
        </w:rPr>
        <w:t>?</w:t>
      </w:r>
      <w:bookmarkEnd w:id="70"/>
    </w:p>
    <w:p w:rsidR="00B5061F" w:rsidRPr="00830749" w:rsidRDefault="00B5061F" w:rsidP="00B5061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94E12">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C954CB" w:rsidP="00792D71">
            <w:pPr>
              <w:rPr>
                <w:rFonts w:ascii="Arial" w:hAnsi="Arial" w:cs="Arial"/>
                <w:sz w:val="22"/>
                <w:szCs w:val="22"/>
              </w:rPr>
            </w:pPr>
            <w:permStart w:id="241" w:edGrp="everyone"/>
            <w:r w:rsidRPr="00C954CB">
              <w:rPr>
                <w:rFonts w:ascii="Arial" w:hAnsi="Arial" w:cs="Arial"/>
                <w:sz w:val="22"/>
                <w:szCs w:val="22"/>
              </w:rPr>
              <w:t>AS 3700</w:t>
            </w:r>
            <w:permEnd w:id="241"/>
          </w:p>
        </w:tc>
        <w:permStart w:id="242" w:edGrp="everyone" w:displacedByCustomXml="next"/>
        <w:sdt>
          <w:sdtPr>
            <w:rPr>
              <w:rFonts w:ascii="Arial" w:hAnsi="Arial" w:cs="Arial"/>
              <w:sz w:val="44"/>
              <w:szCs w:val="44"/>
            </w:rPr>
            <w:id w:val="-1545592471"/>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2" w:displacedByCustomXml="prev"/>
      </w:tr>
    </w:tbl>
    <w:p w:rsidR="00B5061F" w:rsidRDefault="00B5061F" w:rsidP="00B5061F">
      <w:pPr>
        <w:rPr>
          <w:rFonts w:ascii="Arial" w:hAnsi="Arial" w:cs="Arial"/>
          <w:sz w:val="22"/>
          <w:szCs w:val="22"/>
        </w:rPr>
      </w:pPr>
    </w:p>
    <w:p w:rsidR="001C66B7" w:rsidRDefault="001C66B7" w:rsidP="001C66B7">
      <w:pPr>
        <w:rPr>
          <w:rFonts w:ascii="Arial" w:hAnsi="Arial" w:cs="Arial"/>
          <w:sz w:val="22"/>
          <w:szCs w:val="22"/>
        </w:rPr>
      </w:pPr>
    </w:p>
    <w:p w:rsidR="001C66B7" w:rsidRPr="00830749" w:rsidRDefault="001C66B7" w:rsidP="001C66B7">
      <w:pPr>
        <w:pStyle w:val="11CSTCPLQuestionBullet"/>
        <w:ind w:left="851" w:hanging="851"/>
      </w:pPr>
      <w:bookmarkStart w:id="71" w:name="_Ref427577558"/>
      <w:bookmarkStart w:id="72" w:name="_Ref531356640"/>
      <w:bookmarkStart w:id="73" w:name="_Ref427237033"/>
      <w:r>
        <w:rPr>
          <w:rFonts w:eastAsiaTheme="minorEastAsia"/>
          <w:bCs/>
          <w:kern w:val="24"/>
        </w:rPr>
        <w:t>E</w:t>
      </w:r>
      <w:r w:rsidRPr="00C42759">
        <w:rPr>
          <w:rFonts w:eastAsiaTheme="minorEastAsia"/>
          <w:bCs/>
          <w:kern w:val="24"/>
        </w:rPr>
        <w:t>xplain the purpose of bracing</w:t>
      </w:r>
      <w:bookmarkEnd w:id="71"/>
      <w:r>
        <w:rPr>
          <w:rFonts w:eastAsiaTheme="minorEastAsia"/>
          <w:bCs/>
          <w:kern w:val="24"/>
        </w:rPr>
        <w:t>.</w:t>
      </w:r>
      <w:bookmarkEnd w:id="72"/>
      <w:r w:rsidRPr="00C42759">
        <w:rPr>
          <w:rFonts w:eastAsiaTheme="minorEastAsia"/>
          <w:bCs/>
          <w:kern w:val="24"/>
        </w:rPr>
        <w:t xml:space="preserve"> </w:t>
      </w:r>
      <w:bookmarkEnd w:id="73"/>
    </w:p>
    <w:p w:rsidR="001C66B7" w:rsidRPr="00830749" w:rsidRDefault="001C66B7" w:rsidP="001C66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94E12">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299F" w:rsidRPr="00C954CB" w:rsidRDefault="00775268" w:rsidP="00C954CB">
            <w:pPr>
              <w:rPr>
                <w:rFonts w:ascii="Arial" w:hAnsi="Arial" w:cs="Arial"/>
                <w:sz w:val="22"/>
                <w:szCs w:val="22"/>
              </w:rPr>
            </w:pPr>
            <w:permStart w:id="243" w:edGrp="everyone"/>
            <w:r w:rsidRPr="00C954CB">
              <w:rPr>
                <w:rFonts w:ascii="Arial" w:hAnsi="Arial" w:cs="Arial"/>
                <w:sz w:val="22"/>
                <w:szCs w:val="22"/>
              </w:rPr>
              <w:t xml:space="preserve">Bracing enables framework to </w:t>
            </w:r>
            <w:r w:rsidRPr="00C954CB">
              <w:rPr>
                <w:rFonts w:ascii="Arial" w:hAnsi="Arial" w:cs="Arial"/>
                <w:b/>
                <w:bCs/>
                <w:sz w:val="22"/>
                <w:szCs w:val="22"/>
              </w:rPr>
              <w:t>resist horizontal forces</w:t>
            </w:r>
            <w:r w:rsidRPr="00C954CB">
              <w:rPr>
                <w:rFonts w:ascii="Arial" w:hAnsi="Arial" w:cs="Arial"/>
                <w:sz w:val="22"/>
                <w:szCs w:val="22"/>
              </w:rPr>
              <w:t xml:space="preserve"> (load resistance of live, dead, wind loads) particularly wind loads as buildings must transmit the load through the structure to the foundation.</w:t>
            </w:r>
          </w:p>
          <w:permEnd w:id="243"/>
          <w:p w:rsidR="00792D71" w:rsidRPr="001C4084" w:rsidRDefault="00792D71" w:rsidP="00792D71">
            <w:pPr>
              <w:rPr>
                <w:rFonts w:ascii="Arial" w:hAnsi="Arial" w:cs="Arial"/>
                <w:sz w:val="22"/>
                <w:szCs w:val="22"/>
              </w:rPr>
            </w:pPr>
          </w:p>
        </w:tc>
        <w:permStart w:id="244" w:edGrp="everyone" w:displacedByCustomXml="next"/>
        <w:sdt>
          <w:sdtPr>
            <w:rPr>
              <w:rFonts w:ascii="Arial" w:hAnsi="Arial" w:cs="Arial"/>
              <w:sz w:val="44"/>
              <w:szCs w:val="44"/>
            </w:rPr>
            <w:id w:val="1593501925"/>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4" w:displacedByCustomXml="prev"/>
      </w:tr>
    </w:tbl>
    <w:p w:rsidR="001C66B7" w:rsidRPr="00670596" w:rsidRDefault="001C66B7" w:rsidP="001C66B7">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851" w:hanging="851"/>
      </w:pPr>
      <w:bookmarkStart w:id="74" w:name="_Ref531357045"/>
      <w:r>
        <w:rPr>
          <w:rFonts w:eastAsiaTheme="minorEastAsia"/>
          <w:bCs/>
          <w:kern w:val="24"/>
        </w:rPr>
        <w:lastRenderedPageBreak/>
        <w:t>E</w:t>
      </w:r>
      <w:r w:rsidRPr="00C42759">
        <w:rPr>
          <w:rFonts w:eastAsiaTheme="minorEastAsia"/>
          <w:bCs/>
          <w:kern w:val="24"/>
        </w:rPr>
        <w:t>xplain the purpose</w:t>
      </w:r>
      <w:r>
        <w:rPr>
          <w:rFonts w:eastAsiaTheme="minorEastAsia"/>
          <w:bCs/>
          <w:kern w:val="24"/>
        </w:rPr>
        <w:t xml:space="preserve"> of fixings and tie-downs.</w:t>
      </w:r>
      <w:bookmarkEnd w:id="74"/>
      <w:r w:rsidRPr="00C42759">
        <w:rPr>
          <w:rFonts w:eastAsiaTheme="minorEastAsia"/>
          <w:bCs/>
          <w:kern w:val="24"/>
        </w:rPr>
        <w:t xml:space="preserve"> </w:t>
      </w:r>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B641E">
        <w:trPr>
          <w:trHeight w:val="334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6411" w:rsidRPr="002D6411" w:rsidRDefault="002D6411" w:rsidP="002D6411">
            <w:pPr>
              <w:rPr>
                <w:rFonts w:ascii="Arial" w:hAnsi="Arial" w:cs="Arial"/>
                <w:sz w:val="22"/>
                <w:szCs w:val="22"/>
              </w:rPr>
            </w:pPr>
            <w:permStart w:id="245" w:edGrp="everyone"/>
            <w:r w:rsidRPr="002D6411">
              <w:rPr>
                <w:rFonts w:ascii="Arial" w:hAnsi="Arial" w:cs="Arial"/>
                <w:sz w:val="22"/>
                <w:szCs w:val="22"/>
              </w:rPr>
              <w:t xml:space="preserve">Fixings are necessary to ensure the structural adequacy of the interconnection of the various framing members. Fixings include straps, bolts, screws, and framing anchors. </w:t>
            </w:r>
          </w:p>
          <w:p w:rsidR="002D6411" w:rsidRPr="002D6411" w:rsidRDefault="002D6411" w:rsidP="002D6411">
            <w:pPr>
              <w:rPr>
                <w:rFonts w:ascii="Arial" w:hAnsi="Arial" w:cs="Arial"/>
                <w:sz w:val="22"/>
                <w:szCs w:val="22"/>
              </w:rPr>
            </w:pPr>
            <w:r w:rsidRPr="002D6411">
              <w:rPr>
                <w:rFonts w:ascii="Arial" w:hAnsi="Arial" w:cs="Arial"/>
                <w:sz w:val="22"/>
                <w:szCs w:val="22"/>
              </w:rPr>
              <w:t xml:space="preserve">Tie-down fixings provide for structural connections to resist uplift and shear forces in floor, wall and roof framing. Where specific tie-down fixings provide equal or better resistance to gravity or shear loads, nominal nailing is not required. </w:t>
            </w:r>
          </w:p>
          <w:permEnd w:id="245"/>
          <w:p w:rsidR="00792D71" w:rsidRPr="001C4084" w:rsidRDefault="00792D71" w:rsidP="00792D71">
            <w:pPr>
              <w:rPr>
                <w:rFonts w:ascii="Arial" w:hAnsi="Arial" w:cs="Arial"/>
                <w:sz w:val="22"/>
                <w:szCs w:val="22"/>
              </w:rPr>
            </w:pPr>
          </w:p>
        </w:tc>
        <w:permStart w:id="246" w:edGrp="everyone" w:displacedByCustomXml="next"/>
        <w:sdt>
          <w:sdtPr>
            <w:rPr>
              <w:rFonts w:ascii="Arial" w:hAnsi="Arial" w:cs="Arial"/>
              <w:sz w:val="44"/>
              <w:szCs w:val="44"/>
            </w:rPr>
            <w:id w:val="-70185886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6" w:displacedByCustomXml="prev"/>
      </w:tr>
    </w:tbl>
    <w:p w:rsidR="0062657A" w:rsidRPr="00670596" w:rsidRDefault="0062657A" w:rsidP="0062657A">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709" w:hanging="709"/>
      </w:pPr>
      <w:bookmarkStart w:id="75" w:name="_Ref531331115"/>
      <w:r>
        <w:rPr>
          <w:rFonts w:eastAsiaTheme="minorEastAsia"/>
          <w:kern w:val="24"/>
        </w:rPr>
        <w:t xml:space="preserve">Which Australian Standard relates to </w:t>
      </w:r>
      <w:r w:rsidR="00A43DDA">
        <w:rPr>
          <w:rFonts w:eastAsiaTheme="minorEastAsia"/>
          <w:kern w:val="24"/>
        </w:rPr>
        <w:t xml:space="preserve">timber frames, </w:t>
      </w:r>
      <w:r>
        <w:rPr>
          <w:rFonts w:eastAsiaTheme="minorEastAsia"/>
          <w:kern w:val="24"/>
        </w:rPr>
        <w:t>bracing and fixings</w:t>
      </w:r>
      <w:r w:rsidRPr="008B33A0">
        <w:rPr>
          <w:rFonts w:eastAsiaTheme="minorEastAsia"/>
          <w:kern w:val="24"/>
        </w:rPr>
        <w:t>?</w:t>
      </w:r>
      <w:bookmarkEnd w:id="75"/>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2D6411" w:rsidP="00792D71">
            <w:pPr>
              <w:rPr>
                <w:rFonts w:ascii="Arial" w:hAnsi="Arial" w:cs="Arial"/>
                <w:sz w:val="22"/>
                <w:szCs w:val="22"/>
              </w:rPr>
            </w:pPr>
            <w:permStart w:id="247" w:edGrp="everyone"/>
            <w:r w:rsidRPr="002D6411">
              <w:rPr>
                <w:rFonts w:ascii="Arial" w:hAnsi="Arial" w:cs="Arial"/>
                <w:b/>
                <w:bCs/>
                <w:sz w:val="22"/>
                <w:szCs w:val="22"/>
              </w:rPr>
              <w:t>AS 1684</w:t>
            </w:r>
            <w:permEnd w:id="247"/>
          </w:p>
        </w:tc>
        <w:permStart w:id="248" w:edGrp="everyone" w:displacedByCustomXml="next"/>
        <w:sdt>
          <w:sdtPr>
            <w:rPr>
              <w:rFonts w:ascii="Arial" w:hAnsi="Arial" w:cs="Arial"/>
              <w:sz w:val="44"/>
              <w:szCs w:val="44"/>
            </w:rPr>
            <w:id w:val="-1518231325"/>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8" w:displacedByCustomXml="prev"/>
      </w:tr>
    </w:tbl>
    <w:p w:rsidR="0062657A" w:rsidRDefault="0062657A" w:rsidP="0062657A">
      <w:pPr>
        <w:rPr>
          <w:rFonts w:ascii="Arial" w:hAnsi="Arial" w:cs="Arial"/>
          <w:sz w:val="22"/>
          <w:szCs w:val="22"/>
        </w:rPr>
      </w:pPr>
    </w:p>
    <w:p w:rsidR="00A43DDA" w:rsidRDefault="00A43DDA" w:rsidP="00A43DDA">
      <w:pPr>
        <w:rPr>
          <w:rFonts w:ascii="Arial" w:hAnsi="Arial" w:cs="Arial"/>
          <w:sz w:val="22"/>
          <w:szCs w:val="22"/>
        </w:rPr>
      </w:pPr>
    </w:p>
    <w:p w:rsidR="00A43DDA" w:rsidRPr="00830749" w:rsidRDefault="00A43DDA" w:rsidP="00A43DDA">
      <w:pPr>
        <w:pStyle w:val="11CSTCPLQuestionBullet"/>
        <w:ind w:left="709" w:hanging="709"/>
      </w:pPr>
      <w:bookmarkStart w:id="76" w:name="_Ref531357052"/>
      <w:r>
        <w:rPr>
          <w:rFonts w:eastAsiaTheme="minorEastAsia"/>
          <w:kern w:val="24"/>
        </w:rPr>
        <w:t xml:space="preserve">For the Australian Standard in </w:t>
      </w:r>
      <w:r w:rsidR="00D06BE6">
        <w:rPr>
          <w:rFonts w:eastAsiaTheme="minorEastAsia"/>
          <w:kern w:val="24"/>
        </w:rPr>
        <w:fldChar w:fldCharType="begin"/>
      </w:r>
      <w:r>
        <w:rPr>
          <w:rFonts w:eastAsiaTheme="minorEastAsia"/>
          <w:kern w:val="24"/>
        </w:rPr>
        <w:instrText xml:space="preserve"> REF _Ref531331115 \r \h </w:instrText>
      </w:r>
      <w:r w:rsidR="00D06BE6">
        <w:rPr>
          <w:rFonts w:eastAsiaTheme="minorEastAsia"/>
          <w:kern w:val="24"/>
        </w:rPr>
      </w:r>
      <w:r w:rsidR="00D06BE6">
        <w:rPr>
          <w:rFonts w:eastAsiaTheme="minorEastAsia"/>
          <w:kern w:val="24"/>
        </w:rPr>
        <w:fldChar w:fldCharType="separate"/>
      </w:r>
      <w:r w:rsidR="004D2812">
        <w:rPr>
          <w:rFonts w:eastAsiaTheme="minorEastAsia"/>
          <w:kern w:val="24"/>
        </w:rPr>
        <w:t xml:space="preserve">Q66. </w:t>
      </w:r>
      <w:r w:rsidR="00D06BE6">
        <w:rPr>
          <w:rFonts w:eastAsiaTheme="minorEastAsia"/>
          <w:kern w:val="24"/>
        </w:rPr>
        <w:fldChar w:fldCharType="end"/>
      </w:r>
      <w:r>
        <w:rPr>
          <w:rFonts w:eastAsiaTheme="minorEastAsia"/>
          <w:kern w:val="24"/>
        </w:rPr>
        <w:t>which part relates to cyclonic areas</w:t>
      </w:r>
      <w:r w:rsidRPr="008B33A0">
        <w:rPr>
          <w:rFonts w:eastAsiaTheme="minorEastAsia"/>
          <w:kern w:val="24"/>
        </w:rPr>
        <w:t>?</w:t>
      </w:r>
      <w:bookmarkEnd w:id="76"/>
    </w:p>
    <w:p w:rsidR="00A43DDA" w:rsidRPr="00830749" w:rsidRDefault="00A43DDA" w:rsidP="00A43DD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2D6411" w:rsidP="00792D71">
            <w:pPr>
              <w:rPr>
                <w:rFonts w:ascii="Arial" w:hAnsi="Arial" w:cs="Arial"/>
                <w:sz w:val="22"/>
                <w:szCs w:val="22"/>
              </w:rPr>
            </w:pPr>
            <w:permStart w:id="249" w:edGrp="everyone"/>
            <w:r w:rsidRPr="002D6411">
              <w:rPr>
                <w:rFonts w:ascii="Arial" w:hAnsi="Arial" w:cs="Arial"/>
                <w:b/>
                <w:bCs/>
                <w:sz w:val="22"/>
                <w:szCs w:val="22"/>
              </w:rPr>
              <w:t>AS 1684.</w:t>
            </w:r>
            <w:r>
              <w:rPr>
                <w:rFonts w:ascii="Arial" w:hAnsi="Arial" w:cs="Arial"/>
                <w:b/>
                <w:bCs/>
                <w:sz w:val="22"/>
                <w:szCs w:val="22"/>
              </w:rPr>
              <w:t>3</w:t>
            </w:r>
            <w:permEnd w:id="249"/>
          </w:p>
        </w:tc>
        <w:permStart w:id="250" w:edGrp="everyone" w:displacedByCustomXml="next"/>
        <w:sdt>
          <w:sdtPr>
            <w:rPr>
              <w:rFonts w:ascii="Arial" w:hAnsi="Arial" w:cs="Arial"/>
              <w:sz w:val="44"/>
              <w:szCs w:val="44"/>
            </w:rPr>
            <w:id w:val="42608113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50" w:displacedByCustomXml="prev"/>
      </w:tr>
    </w:tbl>
    <w:p w:rsidR="00A43DDA" w:rsidRDefault="00A43DDA" w:rsidP="00A43DDA">
      <w:pPr>
        <w:rPr>
          <w:rFonts w:ascii="Arial" w:hAnsi="Arial" w:cs="Arial"/>
          <w:sz w:val="22"/>
          <w:szCs w:val="22"/>
        </w:rPr>
      </w:pPr>
    </w:p>
    <w:p w:rsidR="00016E7E" w:rsidRDefault="00016E7E" w:rsidP="00016E7E">
      <w:pPr>
        <w:rPr>
          <w:rFonts w:ascii="Arial" w:hAnsi="Arial" w:cs="Arial"/>
          <w:sz w:val="22"/>
          <w:szCs w:val="22"/>
        </w:rPr>
      </w:pPr>
    </w:p>
    <w:p w:rsidR="00016E7E" w:rsidRPr="00830749" w:rsidRDefault="00016E7E" w:rsidP="00016E7E">
      <w:pPr>
        <w:pStyle w:val="11CSTCPLQuestionBullet"/>
        <w:ind w:left="709" w:hanging="709"/>
      </w:pPr>
      <w:bookmarkStart w:id="77" w:name="_Ref531357065"/>
      <w:r>
        <w:rPr>
          <w:rFonts w:eastAsiaTheme="minorEastAsia"/>
          <w:kern w:val="24"/>
        </w:rPr>
        <w:t>Which of the following should be observed when checking the quality of the frame (whether, factory pre-cut and pre-nailed, factory pre-cut and assembled on site, or cut and assembled on site)? Tick all that apply.</w:t>
      </w:r>
      <w:bookmarkEnd w:id="77"/>
    </w:p>
    <w:p w:rsidR="00016E7E" w:rsidRPr="00830749" w:rsidRDefault="00016E7E" w:rsidP="00016E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51" w:edGrp="everyone" w:displacedByCustomXml="next"/>
        <w:sdt>
          <w:sdtPr>
            <w:rPr>
              <w:rFonts w:ascii="Arial" w:hAnsi="Arial" w:cs="Arial"/>
              <w:sz w:val="44"/>
              <w:szCs w:val="44"/>
            </w:rPr>
            <w:id w:val="-91324490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51" w:displacedByCustomXml="prev"/>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2" w:edGrp="everyone" w:displacedByCustomXml="next"/>
        <w:sdt>
          <w:sdtPr>
            <w:rPr>
              <w:rFonts w:ascii="Arial" w:hAnsi="Arial" w:cs="Arial"/>
              <w:sz w:val="40"/>
              <w:szCs w:val="44"/>
            </w:rPr>
            <w:id w:val="-2110655012"/>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6D00E4" w:rsidRPr="00827129" w:rsidRDefault="006428DB"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corrosion</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3" w:edGrp="everyone" w:displacedByCustomXml="next"/>
        <w:sdt>
          <w:sdtPr>
            <w:rPr>
              <w:rFonts w:ascii="Arial" w:hAnsi="Arial" w:cs="Arial"/>
              <w:sz w:val="40"/>
              <w:szCs w:val="44"/>
            </w:rPr>
            <w:id w:val="-388959783"/>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termites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4" w:edGrp="everyone" w:displacedByCustomXml="next"/>
        <w:sdt>
          <w:sdtPr>
            <w:rPr>
              <w:rFonts w:ascii="Arial" w:hAnsi="Arial" w:cs="Arial"/>
              <w:sz w:val="40"/>
              <w:szCs w:val="44"/>
            </w:rPr>
            <w:id w:val="-109968560"/>
          </w:sdtPr>
          <w:sdtContent>
            <w:tc>
              <w:tcPr>
                <w:tcW w:w="541" w:type="pct"/>
                <w:tcBorders>
                  <w:top w:val="single" w:sz="8" w:space="0" w:color="auto"/>
                  <w:left w:val="single" w:sz="12" w:space="0" w:color="auto"/>
                  <w:right w:val="single" w:sz="4" w:space="0" w:color="auto"/>
                </w:tcBorders>
                <w:shd w:val="clear" w:color="auto" w:fill="auto"/>
                <w:vAlign w:val="center"/>
              </w:tcPr>
              <w:p w:rsidR="006D00E4" w:rsidRPr="00827129" w:rsidRDefault="006428DB" w:rsidP="006D00E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2"/>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54" w:displacedByCustomXml="prev"/>
        <w:tc>
          <w:tcPr>
            <w:tcW w:w="3514" w:type="pct"/>
            <w:tcBorders>
              <w:top w:val="single" w:sz="8" w:space="0" w:color="auto"/>
              <w:left w:val="single" w:sz="4" w:space="0" w:color="auto"/>
              <w:right w:val="single" w:sz="12" w:space="0" w:color="auto"/>
            </w:tcBorders>
            <w:shd w:val="clear" w:color="auto" w:fill="auto"/>
            <w:vAlign w:val="center"/>
          </w:tcPr>
          <w:p w:rsidR="006D00E4" w:rsidRPr="00C9031E" w:rsidRDefault="006D00E4" w:rsidP="006D00E4">
            <w:pPr>
              <w:jc w:val="center"/>
            </w:pPr>
            <w:r>
              <w:t>Provision has been made for plumbing services and fixtures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5" w:edGrp="everyone" w:displacedByCustomXml="next"/>
        <w:sdt>
          <w:sdtPr>
            <w:rPr>
              <w:rFonts w:ascii="Arial" w:hAnsi="Arial" w:cs="Arial"/>
              <w:sz w:val="40"/>
              <w:szCs w:val="44"/>
            </w:rPr>
            <w:id w:val="1924606621"/>
          </w:sdtPr>
          <w:sdtContent>
            <w:tc>
              <w:tcPr>
                <w:tcW w:w="541" w:type="pct"/>
                <w:tcBorders>
                  <w:left w:val="single" w:sz="12" w:space="0" w:color="auto"/>
                  <w:right w:val="single" w:sz="4" w:space="0" w:color="auto"/>
                </w:tcBorders>
                <w:shd w:val="clear" w:color="auto" w:fill="auto"/>
                <w:vAlign w:val="center"/>
              </w:tcPr>
              <w:p w:rsidR="006D00E4" w:rsidRPr="00827129" w:rsidRDefault="006428DB" w:rsidP="006D00E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3"/>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55"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Tie downs and nominal nailing must both be present</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6" w:edGrp="everyone" w:displacedByCustomXml="next"/>
        <w:sdt>
          <w:sdtPr>
            <w:rPr>
              <w:rFonts w:ascii="Arial" w:hAnsi="Arial" w:cs="Arial"/>
              <w:sz w:val="40"/>
              <w:szCs w:val="44"/>
            </w:rPr>
            <w:id w:val="-1999723634"/>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6"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Top and bottom plates have a tight fit on studs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7" w:edGrp="everyone" w:displacedByCustomXml="next"/>
        <w:sdt>
          <w:sdtPr>
            <w:rPr>
              <w:rFonts w:ascii="Arial" w:hAnsi="Arial" w:cs="Arial"/>
              <w:sz w:val="40"/>
              <w:szCs w:val="44"/>
            </w:rPr>
            <w:id w:val="1075086188"/>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7"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Top plate is to be reinforced when rafters land on top of plates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8" w:edGrp="everyone" w:displacedByCustomXml="next"/>
        <w:sdt>
          <w:sdtPr>
            <w:rPr>
              <w:rFonts w:ascii="Arial" w:hAnsi="Arial" w:cs="Arial"/>
              <w:sz w:val="40"/>
              <w:szCs w:val="44"/>
            </w:rPr>
            <w:id w:val="-1213268460"/>
          </w:sdtPr>
          <w:sdtContent>
            <w:tc>
              <w:tcPr>
                <w:tcW w:w="541" w:type="pct"/>
                <w:tcBorders>
                  <w:left w:val="single" w:sz="12" w:space="0" w:color="auto"/>
                  <w:right w:val="single" w:sz="4" w:space="0" w:color="auto"/>
                </w:tcBorders>
                <w:shd w:val="clear" w:color="auto" w:fill="auto"/>
                <w:vAlign w:val="center"/>
              </w:tcPr>
              <w:p w:rsidR="006D00E4" w:rsidRPr="00827129" w:rsidRDefault="006428DB" w:rsidP="006D00E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4"/>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58"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tied together</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9" w:edGrp="everyone" w:displacedByCustomXml="next"/>
        <w:sdt>
          <w:sdtPr>
            <w:rPr>
              <w:rFonts w:ascii="Arial" w:hAnsi="Arial" w:cs="Arial"/>
              <w:sz w:val="40"/>
              <w:szCs w:val="44"/>
            </w:rPr>
            <w:id w:val="-465665199"/>
          </w:sdtPr>
          <w:sdtContent>
            <w:tc>
              <w:tcPr>
                <w:tcW w:w="541" w:type="pct"/>
                <w:tcBorders>
                  <w:left w:val="single" w:sz="12" w:space="0" w:color="auto"/>
                  <w:right w:val="single" w:sz="4" w:space="0" w:color="auto"/>
                </w:tcBorders>
                <w:shd w:val="clear" w:color="auto" w:fill="auto"/>
                <w:vAlign w:val="center"/>
              </w:tcPr>
              <w:p w:rsidR="006D00E4" w:rsidRPr="00827129" w:rsidRDefault="006428DB" w:rsidP="006D00E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5"/>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59"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plumb</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60" w:edGrp="everyone" w:displacedByCustomXml="next"/>
        <w:sdt>
          <w:sdtPr>
            <w:rPr>
              <w:rFonts w:ascii="Arial" w:hAnsi="Arial" w:cs="Arial"/>
              <w:sz w:val="40"/>
              <w:szCs w:val="44"/>
            </w:rPr>
            <w:id w:val="-497574866"/>
          </w:sdtPr>
          <w:sdtContent>
            <w:tc>
              <w:tcPr>
                <w:tcW w:w="541" w:type="pct"/>
                <w:tcBorders>
                  <w:left w:val="single" w:sz="12" w:space="0" w:color="auto"/>
                  <w:right w:val="single" w:sz="4" w:space="0" w:color="auto"/>
                </w:tcBorders>
                <w:shd w:val="clear" w:color="auto" w:fill="auto"/>
                <w:vAlign w:val="center"/>
              </w:tcPr>
              <w:p w:rsidR="006D00E4" w:rsidRPr="00827129" w:rsidRDefault="006428DB" w:rsidP="006D00E4">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2680406"/>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260"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Walls are square</w:t>
            </w:r>
          </w:p>
        </w:tc>
        <w:tc>
          <w:tcPr>
            <w:tcW w:w="335" w:type="pct"/>
            <w:tcBorders>
              <w:top w:val="nil"/>
              <w:left w:val="single" w:sz="12" w:space="0" w:color="auto"/>
              <w:bottom w:val="nil"/>
              <w:right w:val="nil"/>
            </w:tcBorders>
          </w:tcPr>
          <w:p w:rsidR="006D00E4" w:rsidRDefault="006D00E4" w:rsidP="006D00E4">
            <w:pPr>
              <w:ind w:left="993" w:hanging="993"/>
            </w:pPr>
          </w:p>
        </w:tc>
      </w:tr>
    </w:tbl>
    <w:p w:rsidR="00DC2798" w:rsidRDefault="00DC2798">
      <w:pPr>
        <w:jc w:val="left"/>
        <w:rPr>
          <w:rFonts w:ascii="Arial" w:hAnsi="Arial" w:cs="Arial"/>
          <w:sz w:val="22"/>
          <w:szCs w:val="22"/>
        </w:rPr>
      </w:pPr>
    </w:p>
    <w:p w:rsidR="00016E7E" w:rsidRPr="00830749" w:rsidRDefault="00016E7E" w:rsidP="00016E7E">
      <w:pPr>
        <w:pStyle w:val="11CSTCPLQuestionBullet"/>
        <w:ind w:left="709" w:hanging="709"/>
      </w:pPr>
      <w:bookmarkStart w:id="78" w:name="_Ref531357185"/>
      <w:r>
        <w:lastRenderedPageBreak/>
        <w:t>True or False (Tick your response): Sarking is a substitute for cladding and is regarded as the principal means of weatherproofing.</w:t>
      </w:r>
      <w:bookmarkEnd w:id="78"/>
    </w:p>
    <w:p w:rsidR="00016E7E" w:rsidRPr="00830749" w:rsidRDefault="00016E7E" w:rsidP="00016E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61" w:edGrp="everyone" w:displacedByCustomXml="next"/>
        <w:sdt>
          <w:sdtPr>
            <w:rPr>
              <w:rFonts w:ascii="Arial" w:hAnsi="Arial" w:cs="Arial"/>
              <w:sz w:val="40"/>
              <w:szCs w:val="44"/>
            </w:rPr>
            <w:id w:val="-51160328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62" w:edGrp="everyone" w:displacedByCustomXml="next"/>
        <w:sdt>
          <w:sdtPr>
            <w:rPr>
              <w:rFonts w:ascii="Arial" w:hAnsi="Arial" w:cs="Arial"/>
              <w:sz w:val="44"/>
              <w:szCs w:val="44"/>
            </w:rPr>
            <w:id w:val="-824512187"/>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62"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63" w:edGrp="everyone" w:displacedByCustomXml="next"/>
        <w:sdt>
          <w:sdtPr>
            <w:rPr>
              <w:rFonts w:ascii="Arial" w:hAnsi="Arial" w:cs="Arial"/>
              <w:sz w:val="40"/>
              <w:szCs w:val="44"/>
            </w:rPr>
            <w:id w:val="929785977"/>
          </w:sdtPr>
          <w:sdtEndPr>
            <w:rPr>
              <w:i/>
            </w:r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8D00F9"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016E7E" w:rsidRDefault="00016E7E" w:rsidP="00016E7E">
      <w:pPr>
        <w:rPr>
          <w:rFonts w:ascii="Arial" w:hAnsi="Arial" w:cs="Arial"/>
          <w:sz w:val="22"/>
          <w:szCs w:val="22"/>
        </w:rPr>
      </w:pPr>
    </w:p>
    <w:p w:rsidR="00DC2798" w:rsidRDefault="00DC2798" w:rsidP="00DC2798">
      <w:pPr>
        <w:rPr>
          <w:rFonts w:ascii="Arial" w:hAnsi="Arial" w:cs="Arial"/>
          <w:sz w:val="22"/>
          <w:szCs w:val="22"/>
        </w:rPr>
      </w:pPr>
    </w:p>
    <w:p w:rsidR="00DC2798" w:rsidRPr="00830749" w:rsidRDefault="00DC2798" w:rsidP="00DC2798">
      <w:pPr>
        <w:pStyle w:val="11CSTCPLQuestionBullet"/>
        <w:ind w:left="993" w:hanging="993"/>
      </w:pPr>
      <w:bookmarkStart w:id="79" w:name="_Ref427237737"/>
      <w:r>
        <w:rPr>
          <w:rFonts w:eastAsiaTheme="minorEastAsia"/>
          <w:bCs/>
          <w:kern w:val="24"/>
        </w:rPr>
        <w:t>What is flashing?</w:t>
      </w:r>
      <w:bookmarkEnd w:id="79"/>
    </w:p>
    <w:p w:rsidR="00DC2798" w:rsidRPr="00830749" w:rsidRDefault="00DC2798" w:rsidP="00DC2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C262A">
        <w:trPr>
          <w:trHeight w:val="249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00F9" w:rsidRPr="008D00F9" w:rsidRDefault="008D00F9" w:rsidP="008D00F9">
            <w:pPr>
              <w:rPr>
                <w:rFonts w:ascii="Arial" w:hAnsi="Arial" w:cs="Arial"/>
                <w:sz w:val="22"/>
                <w:szCs w:val="22"/>
              </w:rPr>
            </w:pPr>
            <w:permStart w:id="264" w:edGrp="everyone"/>
            <w:r w:rsidRPr="008D00F9">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
          <w:permEnd w:id="264"/>
          <w:p w:rsidR="00792D71" w:rsidRPr="001C4084" w:rsidRDefault="00792D71" w:rsidP="00792D71">
            <w:pPr>
              <w:rPr>
                <w:rFonts w:ascii="Arial" w:hAnsi="Arial" w:cs="Arial"/>
                <w:sz w:val="22"/>
                <w:szCs w:val="22"/>
              </w:rPr>
            </w:pPr>
          </w:p>
        </w:tc>
        <w:permStart w:id="265" w:edGrp="everyone" w:displacedByCustomXml="next"/>
        <w:sdt>
          <w:sdtPr>
            <w:rPr>
              <w:rFonts w:ascii="Arial" w:hAnsi="Arial" w:cs="Arial"/>
              <w:sz w:val="44"/>
              <w:szCs w:val="44"/>
            </w:rPr>
            <w:id w:val="913738971"/>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65" w:displacedByCustomXml="prev"/>
      </w:tr>
    </w:tbl>
    <w:p w:rsidR="00DC2798" w:rsidRDefault="00DC2798" w:rsidP="00DC2798">
      <w:pPr>
        <w:rPr>
          <w:rFonts w:ascii="Arial" w:hAnsi="Arial" w:cs="Arial"/>
          <w:b/>
          <w:i/>
          <w:sz w:val="22"/>
          <w:szCs w:val="22"/>
        </w:rPr>
      </w:pPr>
    </w:p>
    <w:p w:rsidR="008B48F4" w:rsidRDefault="008B48F4" w:rsidP="008B48F4">
      <w:pPr>
        <w:rPr>
          <w:rFonts w:ascii="Arial" w:hAnsi="Arial" w:cs="Arial"/>
          <w:sz w:val="22"/>
          <w:szCs w:val="22"/>
        </w:rPr>
      </w:pPr>
    </w:p>
    <w:p w:rsidR="008B48F4" w:rsidRPr="00830749" w:rsidRDefault="008B48F4" w:rsidP="008B48F4">
      <w:pPr>
        <w:pStyle w:val="11CSTCPLQuestionBullet"/>
        <w:ind w:left="709" w:hanging="709"/>
      </w:pPr>
      <w:bookmarkStart w:id="80" w:name="_Ref531357196"/>
      <w:r>
        <w:rPr>
          <w:rFonts w:eastAsiaTheme="minorEastAsia"/>
          <w:kern w:val="24"/>
        </w:rPr>
        <w:t>Identify the Volume and Parts of the NCC that relate to wall cladding material requirements for Classes 1 and 10, and Classes 2 to 9.</w:t>
      </w:r>
      <w:bookmarkEnd w:id="80"/>
    </w:p>
    <w:p w:rsidR="008B48F4" w:rsidRPr="00830749" w:rsidRDefault="008B48F4" w:rsidP="008B48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66" w:edGrp="everyone" w:displacedByCustomXml="next"/>
        <w:sdt>
          <w:sdtPr>
            <w:rPr>
              <w:rFonts w:ascii="Arial" w:hAnsi="Arial" w:cs="Arial"/>
              <w:sz w:val="44"/>
              <w:szCs w:val="44"/>
            </w:rPr>
            <w:id w:val="-19079831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66"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C262A" w:rsidRDefault="00F829EE" w:rsidP="009C262A">
            <w:pPr>
              <w:rPr>
                <w:rFonts w:ascii="Arial" w:hAnsi="Arial" w:cs="Arial"/>
                <w:sz w:val="22"/>
                <w:szCs w:val="22"/>
              </w:rPr>
            </w:pPr>
            <w:permStart w:id="267" w:edGrp="everyone"/>
            <w:r>
              <w:rPr>
                <w:rFonts w:ascii="Arial" w:hAnsi="Arial" w:cs="Arial"/>
                <w:sz w:val="22"/>
                <w:szCs w:val="22"/>
              </w:rPr>
              <w:t>Volume 2 – Part 3.5</w:t>
            </w:r>
            <w:permEnd w:id="267"/>
          </w:p>
        </w:tc>
        <w:tc>
          <w:tcPr>
            <w:tcW w:w="2027" w:type="pct"/>
            <w:tcBorders>
              <w:left w:val="single" w:sz="4" w:space="0" w:color="auto"/>
            </w:tcBorders>
            <w:shd w:val="clear" w:color="auto" w:fill="auto"/>
            <w:vAlign w:val="center"/>
          </w:tcPr>
          <w:p w:rsidR="00792D71" w:rsidRPr="009C262A" w:rsidRDefault="00D8540C" w:rsidP="009C262A">
            <w:pPr>
              <w:rPr>
                <w:rFonts w:ascii="Arial" w:hAnsi="Arial" w:cs="Arial"/>
                <w:sz w:val="22"/>
                <w:szCs w:val="22"/>
              </w:rPr>
            </w:pPr>
            <w:permStart w:id="268" w:edGrp="everyone"/>
            <w:r>
              <w:rPr>
                <w:rFonts w:ascii="Arial" w:hAnsi="Arial" w:cs="Arial"/>
                <w:sz w:val="22"/>
                <w:szCs w:val="22"/>
              </w:rPr>
              <w:t>Volume 1 – Part B1.4, F1.5</w:t>
            </w:r>
            <w:permEnd w:id="268"/>
          </w:p>
        </w:tc>
        <w:tc>
          <w:tcPr>
            <w:tcW w:w="335" w:type="pct"/>
            <w:tcBorders>
              <w:top w:val="nil"/>
              <w:left w:val="single" w:sz="12" w:space="0" w:color="auto"/>
              <w:bottom w:val="nil"/>
              <w:right w:val="nil"/>
            </w:tcBorders>
          </w:tcPr>
          <w:p w:rsidR="00792D71" w:rsidRDefault="00792D71" w:rsidP="00792D71">
            <w:pPr>
              <w:ind w:left="993" w:hanging="993"/>
            </w:pPr>
          </w:p>
        </w:tc>
      </w:tr>
    </w:tbl>
    <w:p w:rsidR="008B48F4" w:rsidRDefault="008B48F4" w:rsidP="008B48F4">
      <w:pPr>
        <w:rPr>
          <w:rFonts w:ascii="Arial" w:hAnsi="Arial" w:cs="Arial"/>
          <w:sz w:val="22"/>
          <w:szCs w:val="22"/>
        </w:rPr>
      </w:pPr>
    </w:p>
    <w:p w:rsidR="009006D4" w:rsidRDefault="009006D4" w:rsidP="009006D4">
      <w:pPr>
        <w:jc w:val="left"/>
        <w:rPr>
          <w:rFonts w:ascii="Arial" w:hAnsi="Arial" w:cs="Arial"/>
          <w:sz w:val="22"/>
          <w:szCs w:val="22"/>
        </w:rPr>
      </w:pPr>
    </w:p>
    <w:p w:rsidR="009006D4" w:rsidRPr="00830749" w:rsidRDefault="009006D4" w:rsidP="009006D4">
      <w:pPr>
        <w:pStyle w:val="11CSTCPLQuestionBullet"/>
        <w:ind w:left="709" w:hanging="709"/>
      </w:pPr>
      <w:bookmarkStart w:id="81" w:name="_Ref531357076"/>
      <w:r>
        <w:t>True or False (Tick your response): Timber can stand greater stresses than brickwork.</w:t>
      </w:r>
      <w:bookmarkEnd w:id="81"/>
    </w:p>
    <w:p w:rsidR="009006D4" w:rsidRPr="00830749" w:rsidRDefault="009006D4" w:rsidP="009006D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69" w:edGrp="everyone" w:displacedByCustomXml="next"/>
        <w:sdt>
          <w:sdtPr>
            <w:rPr>
              <w:rFonts w:ascii="Arial" w:hAnsi="Arial" w:cs="Arial"/>
              <w:sz w:val="40"/>
              <w:szCs w:val="44"/>
            </w:rPr>
            <w:id w:val="-31001801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534903"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70" w:edGrp="everyone" w:displacedByCustomXml="next"/>
        <w:sdt>
          <w:sdtPr>
            <w:rPr>
              <w:rFonts w:ascii="Arial" w:hAnsi="Arial" w:cs="Arial"/>
              <w:sz w:val="44"/>
              <w:szCs w:val="44"/>
            </w:rPr>
            <w:id w:val="-1042205663"/>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70"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71" w:edGrp="everyone" w:displacedByCustomXml="next"/>
        <w:sdt>
          <w:sdtPr>
            <w:rPr>
              <w:rFonts w:ascii="Arial" w:hAnsi="Arial" w:cs="Arial"/>
              <w:sz w:val="40"/>
              <w:szCs w:val="44"/>
            </w:rPr>
            <w:id w:val="-66994933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9006D4" w:rsidRDefault="009006D4" w:rsidP="009006D4">
      <w:pPr>
        <w:rPr>
          <w:rFonts w:ascii="Arial" w:hAnsi="Arial" w:cs="Arial"/>
          <w:sz w:val="22"/>
          <w:szCs w:val="22"/>
        </w:rPr>
      </w:pPr>
    </w:p>
    <w:p w:rsidR="00C2637C" w:rsidRDefault="00C2637C" w:rsidP="00C2637C">
      <w:pPr>
        <w:jc w:val="left"/>
        <w:rPr>
          <w:rFonts w:ascii="Arial" w:hAnsi="Arial" w:cs="Arial"/>
          <w:sz w:val="22"/>
          <w:szCs w:val="22"/>
        </w:rPr>
      </w:pPr>
    </w:p>
    <w:p w:rsidR="00C2637C" w:rsidRPr="00830749" w:rsidRDefault="00C2637C" w:rsidP="00C2637C">
      <w:pPr>
        <w:pStyle w:val="11CSTCPLQuestionBullet"/>
        <w:ind w:left="709" w:hanging="709"/>
      </w:pPr>
      <w:bookmarkStart w:id="82" w:name="_Ref531357077"/>
      <w:r>
        <w:t>True or False (Tick your response): Individual timber boards for cladding should be nailed together at the overlap.</w:t>
      </w:r>
      <w:bookmarkEnd w:id="82"/>
    </w:p>
    <w:p w:rsidR="00C2637C" w:rsidRPr="00830749" w:rsidRDefault="00C2637C" w:rsidP="00C263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72" w:edGrp="everyone" w:displacedByCustomXml="next"/>
        <w:sdt>
          <w:sdtPr>
            <w:rPr>
              <w:rFonts w:ascii="Arial" w:hAnsi="Arial" w:cs="Arial"/>
              <w:sz w:val="40"/>
              <w:szCs w:val="44"/>
            </w:rPr>
            <w:id w:val="44127369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534903"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73" w:edGrp="everyone" w:displacedByCustomXml="next"/>
        <w:sdt>
          <w:sdtPr>
            <w:rPr>
              <w:rFonts w:ascii="Arial" w:hAnsi="Arial" w:cs="Arial"/>
              <w:sz w:val="44"/>
              <w:szCs w:val="44"/>
            </w:rPr>
            <w:id w:val="991304066"/>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73"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74" w:edGrp="everyone" w:displacedByCustomXml="next"/>
        <w:sdt>
          <w:sdtPr>
            <w:rPr>
              <w:rFonts w:ascii="Arial" w:hAnsi="Arial" w:cs="Arial"/>
              <w:sz w:val="40"/>
              <w:szCs w:val="44"/>
            </w:rPr>
            <w:id w:val="189437965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C2637C" w:rsidRDefault="00C2637C" w:rsidP="00C2637C">
      <w:pPr>
        <w:rPr>
          <w:rFonts w:ascii="Arial" w:hAnsi="Arial" w:cs="Arial"/>
          <w:sz w:val="22"/>
          <w:szCs w:val="22"/>
        </w:rPr>
      </w:pPr>
    </w:p>
    <w:p w:rsidR="00C2637C" w:rsidRDefault="00C2637C" w:rsidP="00C2637C">
      <w:pPr>
        <w:rPr>
          <w:rFonts w:ascii="Arial" w:hAnsi="Arial" w:cs="Arial"/>
          <w:sz w:val="22"/>
          <w:szCs w:val="22"/>
        </w:rPr>
      </w:pPr>
    </w:p>
    <w:p w:rsidR="00C2637C" w:rsidRPr="00830749" w:rsidRDefault="00C2637C" w:rsidP="00C2637C">
      <w:pPr>
        <w:pStyle w:val="11CSTCPLQuestionBullet"/>
        <w:ind w:left="709" w:hanging="709"/>
      </w:pPr>
      <w:bookmarkStart w:id="83" w:name="_Ref531357461"/>
      <w:r>
        <w:rPr>
          <w:rFonts w:eastAsiaTheme="minorEastAsia"/>
          <w:kern w:val="24"/>
        </w:rPr>
        <w:lastRenderedPageBreak/>
        <w:t xml:space="preserve">When should flashing materials be fixed to plywood cladding? </w:t>
      </w:r>
      <w:r>
        <w:rPr>
          <w:rFonts w:eastAsiaTheme="minorEastAsia"/>
          <w:kern w:val="24"/>
        </w:rPr>
        <w:br/>
        <w:t>Tick your response.</w:t>
      </w:r>
      <w:bookmarkEnd w:id="83"/>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75" w:edGrp="everyone" w:displacedByCustomXml="next"/>
        <w:sdt>
          <w:sdtPr>
            <w:rPr>
              <w:rFonts w:ascii="Arial" w:hAnsi="Arial" w:cs="Arial"/>
              <w:sz w:val="44"/>
              <w:szCs w:val="44"/>
            </w:rPr>
            <w:id w:val="134405442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75"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6" w:edGrp="everyone" w:displacedByCustomXml="next"/>
        <w:sdt>
          <w:sdtPr>
            <w:rPr>
              <w:rFonts w:ascii="Arial" w:hAnsi="Arial" w:cs="Arial"/>
              <w:sz w:val="40"/>
              <w:szCs w:val="44"/>
            </w:rPr>
            <w:id w:val="-1239092804"/>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7" w:edGrp="everyone" w:displacedByCustomXml="next"/>
        <w:sdt>
          <w:sdtPr>
            <w:rPr>
              <w:rFonts w:ascii="Arial" w:hAnsi="Arial" w:cs="Arial"/>
              <w:sz w:val="40"/>
              <w:szCs w:val="44"/>
            </w:rPr>
            <w:id w:val="243840267"/>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534903"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8" w:edGrp="everyone" w:displacedByCustomXml="next"/>
        <w:sdt>
          <w:sdtPr>
            <w:rPr>
              <w:rFonts w:ascii="Arial" w:hAnsi="Arial" w:cs="Arial"/>
              <w:sz w:val="40"/>
              <w:szCs w:val="44"/>
            </w:rPr>
            <w:id w:val="-671569268"/>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8"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While the cladding is being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9" w:edGrp="everyone" w:displacedByCustomXml="next"/>
        <w:sdt>
          <w:sdtPr>
            <w:rPr>
              <w:rFonts w:ascii="Arial" w:hAnsi="Arial" w:cs="Arial"/>
              <w:sz w:val="40"/>
              <w:szCs w:val="44"/>
            </w:rPr>
            <w:id w:val="590734783"/>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9"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At any convenient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D6730" w:rsidRDefault="005D6730" w:rsidP="005D6730">
      <w:pPr>
        <w:rPr>
          <w:rFonts w:ascii="Arial" w:hAnsi="Arial" w:cs="Arial"/>
          <w:sz w:val="22"/>
          <w:szCs w:val="22"/>
        </w:rPr>
      </w:pPr>
    </w:p>
    <w:p w:rsidR="00C2637C" w:rsidRDefault="00C2637C" w:rsidP="005D6730">
      <w:pPr>
        <w:rPr>
          <w:rFonts w:ascii="Arial" w:hAnsi="Arial" w:cs="Arial"/>
          <w:sz w:val="22"/>
          <w:szCs w:val="22"/>
        </w:rPr>
      </w:pPr>
    </w:p>
    <w:p w:rsidR="00C2637C" w:rsidRPr="00830749" w:rsidRDefault="00C2637C" w:rsidP="00C2637C">
      <w:pPr>
        <w:pStyle w:val="11CSTCPLQuestionBullet"/>
        <w:ind w:left="709" w:hanging="709"/>
      </w:pPr>
      <w:bookmarkStart w:id="84" w:name="_Ref531357463"/>
      <w:r>
        <w:rPr>
          <w:rFonts w:eastAsiaTheme="minorEastAsia"/>
          <w:kern w:val="24"/>
        </w:rPr>
        <w:t>What is the purpose of articulation joints? Tick your response.</w:t>
      </w:r>
      <w:bookmarkEnd w:id="84"/>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80" w:edGrp="everyone" w:displacedByCustomXml="next"/>
        <w:sdt>
          <w:sdtPr>
            <w:rPr>
              <w:rFonts w:ascii="Arial" w:hAnsi="Arial" w:cs="Arial"/>
              <w:sz w:val="44"/>
              <w:szCs w:val="44"/>
            </w:rPr>
            <w:id w:val="12088601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80"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1" w:edGrp="everyone" w:displacedByCustomXml="next"/>
        <w:sdt>
          <w:sdtPr>
            <w:rPr>
              <w:rFonts w:ascii="Arial" w:hAnsi="Arial" w:cs="Arial"/>
              <w:sz w:val="40"/>
              <w:szCs w:val="44"/>
            </w:rPr>
            <w:id w:val="1561976098"/>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allow for shrinkage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2" w:edGrp="everyone" w:displacedByCustomXml="next"/>
        <w:sdt>
          <w:sdtPr>
            <w:rPr>
              <w:rFonts w:ascii="Arial" w:hAnsi="Arial" w:cs="Arial"/>
              <w:sz w:val="40"/>
              <w:szCs w:val="44"/>
            </w:rPr>
            <w:id w:val="1531829789"/>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tie the brickwork to the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3" w:edGrp="everyone" w:displacedByCustomXml="next"/>
        <w:sdt>
          <w:sdtPr>
            <w:rPr>
              <w:rFonts w:ascii="Arial" w:hAnsi="Arial" w:cs="Arial"/>
              <w:sz w:val="40"/>
              <w:szCs w:val="44"/>
            </w:rPr>
            <w:id w:val="1203819854"/>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534903"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83"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They allow for movement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4" w:edGrp="everyone" w:displacedByCustomXml="next"/>
        <w:sdt>
          <w:sdtPr>
            <w:rPr>
              <w:rFonts w:ascii="Arial" w:hAnsi="Arial" w:cs="Arial"/>
              <w:sz w:val="40"/>
              <w:szCs w:val="44"/>
            </w:rPr>
            <w:id w:val="-771541404"/>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4"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 xml:space="preserve">They seal the cavities </w:t>
            </w:r>
          </w:p>
        </w:tc>
        <w:tc>
          <w:tcPr>
            <w:tcW w:w="335" w:type="pct"/>
            <w:tcBorders>
              <w:top w:val="nil"/>
              <w:left w:val="single" w:sz="12" w:space="0" w:color="auto"/>
              <w:bottom w:val="nil"/>
              <w:right w:val="nil"/>
            </w:tcBorders>
          </w:tcPr>
          <w:p w:rsidR="00367C98" w:rsidRDefault="00367C98" w:rsidP="00367C98">
            <w:pPr>
              <w:ind w:left="993" w:hanging="993"/>
            </w:pPr>
          </w:p>
        </w:tc>
      </w:tr>
    </w:tbl>
    <w:p w:rsidR="00C2637C" w:rsidRDefault="00C2637C" w:rsidP="00C2637C">
      <w:pPr>
        <w:rPr>
          <w:rFonts w:ascii="Arial" w:hAnsi="Arial" w:cs="Arial"/>
          <w:sz w:val="22"/>
          <w:szCs w:val="22"/>
        </w:rPr>
      </w:pPr>
    </w:p>
    <w:p w:rsidR="00C310B3" w:rsidRDefault="00C310B3" w:rsidP="00C310B3">
      <w:pPr>
        <w:rPr>
          <w:rFonts w:ascii="Arial" w:hAnsi="Arial" w:cs="Arial"/>
          <w:sz w:val="22"/>
          <w:szCs w:val="22"/>
        </w:rPr>
      </w:pPr>
    </w:p>
    <w:p w:rsidR="00C310B3" w:rsidRPr="00830749" w:rsidRDefault="00C310B3" w:rsidP="00C310B3">
      <w:pPr>
        <w:pStyle w:val="11CSTCPLQuestionBullet"/>
        <w:ind w:left="709" w:hanging="709"/>
      </w:pPr>
      <w:bookmarkStart w:id="85" w:name="_Ref531357466"/>
      <w:r>
        <w:rPr>
          <w:rFonts w:eastAsiaTheme="minorEastAsia"/>
          <w:kern w:val="24"/>
        </w:rPr>
        <w:t>When is the most appropriate time for the rough-in to occur for a brick veneer building constructed on a concrete slab Tick your response.</w:t>
      </w:r>
      <w:bookmarkEnd w:id="85"/>
    </w:p>
    <w:p w:rsidR="00C310B3" w:rsidRPr="00830749" w:rsidRDefault="00C310B3" w:rsidP="00C310B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85" w:edGrp="everyone" w:displacedByCustomXml="next"/>
        <w:sdt>
          <w:sdtPr>
            <w:rPr>
              <w:rFonts w:ascii="Arial" w:hAnsi="Arial" w:cs="Arial"/>
              <w:sz w:val="44"/>
              <w:szCs w:val="44"/>
            </w:rPr>
            <w:id w:val="-20155499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85"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6" w:edGrp="everyone" w:displacedByCustomXml="next"/>
        <w:sdt>
          <w:sdtPr>
            <w:rPr>
              <w:rFonts w:ascii="Arial" w:hAnsi="Arial" w:cs="Arial"/>
              <w:sz w:val="40"/>
              <w:szCs w:val="44"/>
            </w:rPr>
            <w:id w:val="1645239912"/>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7" w:edGrp="everyone" w:displacedByCustomXml="next"/>
        <w:sdt>
          <w:sdtPr>
            <w:rPr>
              <w:rFonts w:ascii="Arial" w:hAnsi="Arial" w:cs="Arial"/>
              <w:sz w:val="40"/>
              <w:szCs w:val="44"/>
            </w:rPr>
            <w:id w:val="-1947987511"/>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534903"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8" w:edGrp="everyone" w:displacedByCustomXml="next"/>
        <w:sdt>
          <w:sdtPr>
            <w:rPr>
              <w:rFonts w:ascii="Arial" w:hAnsi="Arial" w:cs="Arial"/>
              <w:sz w:val="40"/>
              <w:szCs w:val="44"/>
            </w:rPr>
            <w:id w:val="-1208793213"/>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Pr="00C9031E" w:rsidRDefault="00367C98" w:rsidP="00367C98">
            <w:pPr>
              <w:jc w:val="center"/>
            </w:pPr>
            <w:r>
              <w:t>After plasterboard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9" w:edGrp="everyone" w:displacedByCustomXml="next"/>
        <w:sdt>
          <w:sdtPr>
            <w:rPr>
              <w:rFonts w:ascii="Arial" w:hAnsi="Arial" w:cs="Arial"/>
              <w:sz w:val="40"/>
              <w:szCs w:val="44"/>
            </w:rPr>
            <w:id w:val="-417413410"/>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9"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Default="00367C98" w:rsidP="00367C98">
            <w:pPr>
              <w:jc w:val="center"/>
            </w:pPr>
            <w:r>
              <w:t>Any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0543B" w:rsidRDefault="0050543B" w:rsidP="0050543B">
      <w:pPr>
        <w:rPr>
          <w:rFonts w:ascii="Arial" w:hAnsi="Arial" w:cs="Arial"/>
          <w:sz w:val="22"/>
          <w:szCs w:val="22"/>
        </w:rPr>
      </w:pPr>
    </w:p>
    <w:p w:rsidR="006B28C4" w:rsidRDefault="006B28C4" w:rsidP="0050543B">
      <w:pPr>
        <w:rPr>
          <w:rFonts w:ascii="Arial" w:hAnsi="Arial" w:cs="Arial"/>
          <w:sz w:val="22"/>
          <w:szCs w:val="22"/>
        </w:rPr>
      </w:pPr>
    </w:p>
    <w:p w:rsidR="0050543B" w:rsidRPr="00830749" w:rsidRDefault="0050543B" w:rsidP="0050543B">
      <w:pPr>
        <w:pStyle w:val="11CSTCPLQuestionBullet"/>
        <w:ind w:left="993" w:hanging="993"/>
      </w:pPr>
      <w:bookmarkStart w:id="86" w:name="_Ref531357473"/>
      <w:r>
        <w:rPr>
          <w:rFonts w:eastAsiaTheme="minorEastAsia"/>
          <w:bCs/>
          <w:kern w:val="24"/>
        </w:rPr>
        <w:t>Apart from plumbing and electrical, name four (4) other services that should be considered at rough-in.</w:t>
      </w:r>
      <w:bookmarkEnd w:id="86"/>
    </w:p>
    <w:p w:rsidR="0050543B" w:rsidRPr="00830749" w:rsidRDefault="0050543B" w:rsidP="005054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832476">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299F" w:rsidRPr="00534903" w:rsidRDefault="00775268" w:rsidP="00534903">
            <w:pPr>
              <w:rPr>
                <w:rFonts w:ascii="Arial" w:hAnsi="Arial" w:cs="Arial"/>
                <w:sz w:val="22"/>
                <w:szCs w:val="22"/>
              </w:rPr>
            </w:pPr>
            <w:permStart w:id="290" w:edGrp="everyone"/>
            <w:r w:rsidRPr="00534903">
              <w:rPr>
                <w:rFonts w:ascii="Arial" w:hAnsi="Arial" w:cs="Arial"/>
                <w:sz w:val="22"/>
                <w:szCs w:val="22"/>
              </w:rPr>
              <w:t>Dusting for heating and cooling</w:t>
            </w:r>
          </w:p>
          <w:p w:rsidR="0098299F" w:rsidRPr="00534903" w:rsidRDefault="00775268" w:rsidP="00534903">
            <w:pPr>
              <w:rPr>
                <w:rFonts w:ascii="Arial" w:hAnsi="Arial" w:cs="Arial"/>
                <w:sz w:val="22"/>
                <w:szCs w:val="22"/>
              </w:rPr>
            </w:pPr>
            <w:r w:rsidRPr="00534903">
              <w:rPr>
                <w:rFonts w:ascii="Arial" w:hAnsi="Arial" w:cs="Arial"/>
                <w:sz w:val="22"/>
                <w:szCs w:val="22"/>
              </w:rPr>
              <w:t>Communication systems</w:t>
            </w:r>
          </w:p>
          <w:p w:rsidR="0098299F" w:rsidRPr="00534903" w:rsidRDefault="00775268" w:rsidP="00534903">
            <w:pPr>
              <w:rPr>
                <w:rFonts w:ascii="Arial" w:hAnsi="Arial" w:cs="Arial"/>
                <w:sz w:val="22"/>
                <w:szCs w:val="22"/>
              </w:rPr>
            </w:pPr>
            <w:r w:rsidRPr="00534903">
              <w:rPr>
                <w:rFonts w:ascii="Arial" w:hAnsi="Arial" w:cs="Arial"/>
                <w:sz w:val="22"/>
                <w:szCs w:val="22"/>
              </w:rPr>
              <w:t>Extractive vacuum and exhaust systems</w:t>
            </w:r>
          </w:p>
          <w:p w:rsidR="0098299F" w:rsidRPr="00534903" w:rsidRDefault="00775268" w:rsidP="00534903">
            <w:pPr>
              <w:rPr>
                <w:rFonts w:ascii="Arial" w:hAnsi="Arial" w:cs="Arial"/>
                <w:sz w:val="22"/>
                <w:szCs w:val="22"/>
              </w:rPr>
            </w:pPr>
            <w:r w:rsidRPr="00534903">
              <w:rPr>
                <w:rFonts w:ascii="Arial" w:hAnsi="Arial" w:cs="Arial"/>
                <w:sz w:val="22"/>
                <w:szCs w:val="22"/>
              </w:rPr>
              <w:t>Passive and active fire detection and prevention systems</w:t>
            </w:r>
          </w:p>
          <w:permEnd w:id="290"/>
          <w:p w:rsidR="00792D71" w:rsidRPr="001C4084" w:rsidRDefault="00792D71" w:rsidP="00792D71">
            <w:pPr>
              <w:rPr>
                <w:rFonts w:ascii="Arial" w:hAnsi="Arial" w:cs="Arial"/>
                <w:sz w:val="22"/>
                <w:szCs w:val="22"/>
              </w:rPr>
            </w:pPr>
          </w:p>
        </w:tc>
        <w:permStart w:id="291" w:edGrp="everyone" w:displacedByCustomXml="next"/>
        <w:sdt>
          <w:sdtPr>
            <w:rPr>
              <w:rFonts w:ascii="Arial" w:hAnsi="Arial" w:cs="Arial"/>
              <w:sz w:val="44"/>
              <w:szCs w:val="44"/>
            </w:rPr>
            <w:id w:val="108557375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1" w:displacedByCustomXml="prev"/>
      </w:tr>
    </w:tbl>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7" w:name="_Ref531357478"/>
      <w:r>
        <w:rPr>
          <w:rFonts w:eastAsiaTheme="minorEastAsia"/>
          <w:kern w:val="24"/>
        </w:rPr>
        <w:t>Identify the Volume and Parts of the NCC that relate to window installation for Classes 1 and 10, and Classes 2 to 9.</w:t>
      </w:r>
      <w:bookmarkEnd w:id="87"/>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92" w:edGrp="everyone" w:displacedByCustomXml="next"/>
        <w:sdt>
          <w:sdtPr>
            <w:rPr>
              <w:rFonts w:ascii="Arial" w:hAnsi="Arial" w:cs="Arial"/>
              <w:sz w:val="44"/>
              <w:szCs w:val="44"/>
            </w:rPr>
            <w:id w:val="107824735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2"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A7DB3" w:rsidRDefault="00D8540C" w:rsidP="006A7DB3">
            <w:pPr>
              <w:rPr>
                <w:rFonts w:ascii="Arial" w:hAnsi="Arial" w:cs="Arial"/>
                <w:sz w:val="22"/>
                <w:szCs w:val="22"/>
              </w:rPr>
            </w:pPr>
            <w:permStart w:id="293" w:edGrp="everyone"/>
            <w:r>
              <w:rPr>
                <w:rFonts w:ascii="Arial" w:hAnsi="Arial" w:cs="Arial"/>
                <w:sz w:val="22"/>
                <w:szCs w:val="22"/>
              </w:rPr>
              <w:t xml:space="preserve">Volume 2 – Part 3.6, </w:t>
            </w:r>
            <w:permEnd w:id="293"/>
          </w:p>
        </w:tc>
        <w:tc>
          <w:tcPr>
            <w:tcW w:w="2027" w:type="pct"/>
            <w:tcBorders>
              <w:left w:val="single" w:sz="4" w:space="0" w:color="auto"/>
            </w:tcBorders>
            <w:shd w:val="clear" w:color="auto" w:fill="auto"/>
            <w:vAlign w:val="center"/>
          </w:tcPr>
          <w:p w:rsidR="00792D71" w:rsidRPr="006A7DB3" w:rsidRDefault="00D8540C" w:rsidP="006A7DB3">
            <w:pPr>
              <w:rPr>
                <w:rFonts w:ascii="Arial" w:hAnsi="Arial" w:cs="Arial"/>
                <w:sz w:val="22"/>
                <w:szCs w:val="22"/>
              </w:rPr>
            </w:pPr>
            <w:permStart w:id="294" w:edGrp="everyone"/>
            <w:r>
              <w:rPr>
                <w:rFonts w:ascii="Arial" w:hAnsi="Arial" w:cs="Arial"/>
                <w:sz w:val="22"/>
                <w:szCs w:val="22"/>
              </w:rPr>
              <w:t>Volume 1 – Part B1.4, FV1, F1.13, J3.4</w:t>
            </w:r>
            <w:permEnd w:id="294"/>
          </w:p>
        </w:tc>
        <w:tc>
          <w:tcPr>
            <w:tcW w:w="335" w:type="pct"/>
            <w:tcBorders>
              <w:top w:val="nil"/>
              <w:left w:val="single" w:sz="12" w:space="0" w:color="auto"/>
              <w:bottom w:val="nil"/>
              <w:right w:val="nil"/>
            </w:tcBorders>
          </w:tcPr>
          <w:p w:rsidR="00792D71" w:rsidRDefault="00792D71" w:rsidP="00792D71">
            <w:pPr>
              <w:ind w:left="993" w:hanging="993"/>
            </w:pPr>
          </w:p>
        </w:tc>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8" w:name="_Ref531357506"/>
      <w:r>
        <w:rPr>
          <w:rFonts w:eastAsiaTheme="minorEastAsia"/>
          <w:kern w:val="24"/>
        </w:rPr>
        <w:t>Name two (2) Au</w:t>
      </w:r>
      <w:r w:rsidR="0065502D">
        <w:rPr>
          <w:rFonts w:eastAsiaTheme="minorEastAsia"/>
          <w:kern w:val="24"/>
        </w:rPr>
        <w:t xml:space="preserve">stralian Standards that relate </w:t>
      </w:r>
      <w:r>
        <w:rPr>
          <w:rFonts w:eastAsiaTheme="minorEastAsia"/>
          <w:kern w:val="24"/>
        </w:rPr>
        <w:t>to the installation of windows.</w:t>
      </w:r>
      <w:bookmarkEnd w:id="88"/>
      <w:r>
        <w:rPr>
          <w:rFonts w:eastAsiaTheme="minorEastAsia"/>
          <w:kern w:val="24"/>
        </w:rPr>
        <w:t xml:space="preserve"> </w:t>
      </w:r>
    </w:p>
    <w:p w:rsidR="006B28C4" w:rsidRPr="00830749" w:rsidRDefault="006B28C4" w:rsidP="006B2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299F" w:rsidRPr="003C15A1" w:rsidRDefault="00775268" w:rsidP="003C15A1">
            <w:pPr>
              <w:rPr>
                <w:rFonts w:ascii="Arial" w:hAnsi="Arial" w:cs="Arial"/>
                <w:sz w:val="22"/>
                <w:szCs w:val="22"/>
              </w:rPr>
            </w:pPr>
            <w:permStart w:id="295" w:edGrp="everyone"/>
            <w:r w:rsidRPr="003C15A1">
              <w:rPr>
                <w:rFonts w:ascii="Arial" w:hAnsi="Arial" w:cs="Arial"/>
                <w:sz w:val="22"/>
                <w:szCs w:val="22"/>
              </w:rPr>
              <w:t xml:space="preserve">AS 1288, AS 2047 </w:t>
            </w:r>
          </w:p>
          <w:permEnd w:id="295"/>
          <w:p w:rsidR="00792D71" w:rsidRPr="001C4084" w:rsidRDefault="00792D71" w:rsidP="00792D71">
            <w:pPr>
              <w:rPr>
                <w:rFonts w:ascii="Arial" w:hAnsi="Arial" w:cs="Arial"/>
                <w:sz w:val="22"/>
                <w:szCs w:val="22"/>
              </w:rPr>
            </w:pPr>
          </w:p>
        </w:tc>
        <w:permStart w:id="296" w:edGrp="everyone" w:displacedByCustomXml="next"/>
        <w:sdt>
          <w:sdtPr>
            <w:rPr>
              <w:rFonts w:ascii="Arial" w:hAnsi="Arial" w:cs="Arial"/>
              <w:sz w:val="44"/>
              <w:szCs w:val="44"/>
            </w:rPr>
            <w:id w:val="-140984572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6" w:displacedByCustomXml="prev"/>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9" w:name="_Ref531357537"/>
      <w:r>
        <w:rPr>
          <w:rFonts w:eastAsiaTheme="minorEastAsia"/>
          <w:kern w:val="24"/>
        </w:rPr>
        <w:t>What is the purpose of a window schedule? Tick your response.</w:t>
      </w:r>
      <w:bookmarkEnd w:id="89"/>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97" w:edGrp="everyone" w:displacedByCustomXml="next"/>
        <w:sdt>
          <w:sdtPr>
            <w:rPr>
              <w:rFonts w:ascii="Arial" w:hAnsi="Arial" w:cs="Arial"/>
              <w:sz w:val="44"/>
              <w:szCs w:val="44"/>
            </w:rPr>
            <w:id w:val="118386669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7"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98" w:edGrp="everyone" w:displacedByCustomXml="next"/>
        <w:sdt>
          <w:sdtPr>
            <w:rPr>
              <w:rFonts w:ascii="Arial" w:hAnsi="Arial" w:cs="Arial"/>
              <w:sz w:val="40"/>
              <w:szCs w:val="44"/>
            </w:rPr>
            <w:id w:val="-1110978723"/>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676B39"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help work out the appropriate type of window</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99" w:edGrp="everyone" w:displacedByCustomXml="next"/>
        <w:sdt>
          <w:sdtPr>
            <w:rPr>
              <w:rFonts w:ascii="Arial" w:hAnsi="Arial" w:cs="Arial"/>
              <w:sz w:val="40"/>
              <w:szCs w:val="44"/>
            </w:rPr>
            <w:id w:val="1213926509"/>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676B39"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9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work out the appropriate opening size of windows</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00" w:edGrp="everyone" w:displacedByCustomXml="next"/>
        <w:sdt>
          <w:sdtPr>
            <w:rPr>
              <w:rFonts w:ascii="Arial" w:hAnsi="Arial" w:cs="Arial"/>
              <w:sz w:val="40"/>
              <w:szCs w:val="44"/>
            </w:rPr>
            <w:id w:val="826860773"/>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676B39"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00"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To work out whether to use a timber or aluminium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01" w:edGrp="everyone" w:displacedByCustomXml="next"/>
        <w:sdt>
          <w:sdtPr>
            <w:rPr>
              <w:rFonts w:ascii="Arial" w:hAnsi="Arial" w:cs="Arial"/>
              <w:sz w:val="40"/>
              <w:szCs w:val="44"/>
            </w:rPr>
            <w:id w:val="-994262823"/>
          </w:sdtPr>
          <w:sdtContent>
            <w:tc>
              <w:tcPr>
                <w:tcW w:w="541" w:type="pct"/>
                <w:tcBorders>
                  <w:left w:val="single" w:sz="12" w:space="0" w:color="auto"/>
                  <w:right w:val="single" w:sz="4" w:space="0" w:color="auto"/>
                </w:tcBorders>
                <w:shd w:val="clear" w:color="auto" w:fill="auto"/>
                <w:vAlign w:val="center"/>
              </w:tcPr>
              <w:p w:rsidR="00367C98" w:rsidRPr="00827129" w:rsidRDefault="00676B39"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01"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To work out the height of a window</w:t>
            </w:r>
          </w:p>
        </w:tc>
        <w:tc>
          <w:tcPr>
            <w:tcW w:w="335" w:type="pct"/>
            <w:tcBorders>
              <w:top w:val="nil"/>
              <w:left w:val="single" w:sz="12" w:space="0" w:color="auto"/>
              <w:bottom w:val="nil"/>
              <w:right w:val="nil"/>
            </w:tcBorders>
          </w:tcPr>
          <w:p w:rsidR="00367C98" w:rsidRDefault="00367C98" w:rsidP="00367C98">
            <w:pPr>
              <w:ind w:left="993" w:hanging="993"/>
            </w:pPr>
          </w:p>
        </w:tc>
      </w:tr>
    </w:tbl>
    <w:p w:rsidR="006B28C4" w:rsidRDefault="006B28C4" w:rsidP="006B28C4">
      <w:pPr>
        <w:rPr>
          <w:rFonts w:ascii="Arial" w:hAnsi="Arial" w:cs="Arial"/>
          <w:sz w:val="22"/>
          <w:szCs w:val="22"/>
        </w:rPr>
      </w:pPr>
    </w:p>
    <w:p w:rsidR="00491250" w:rsidRDefault="00491250" w:rsidP="006B28C4">
      <w:pPr>
        <w:rPr>
          <w:rFonts w:ascii="Arial" w:hAnsi="Arial" w:cs="Arial"/>
          <w:sz w:val="22"/>
          <w:szCs w:val="22"/>
        </w:rPr>
      </w:pPr>
    </w:p>
    <w:p w:rsidR="00491250" w:rsidRPr="00830749" w:rsidRDefault="00491250" w:rsidP="00491250">
      <w:pPr>
        <w:pStyle w:val="11CSTCPLQuestionBullet"/>
        <w:ind w:left="709" w:hanging="709"/>
      </w:pPr>
      <w:bookmarkStart w:id="90" w:name="_Ref531357490"/>
      <w:r>
        <w:rPr>
          <w:rFonts w:eastAsiaTheme="minorEastAsia"/>
          <w:kern w:val="24"/>
        </w:rPr>
        <w:t>Identify the Volume and Parts of the NCC that relate to door installation for Classes 1 and 10, and Classes 2 to 9.</w:t>
      </w:r>
      <w:bookmarkEnd w:id="90"/>
    </w:p>
    <w:p w:rsidR="00491250" w:rsidRPr="00830749" w:rsidRDefault="00491250" w:rsidP="0049125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302" w:edGrp="everyone" w:displacedByCustomXml="next"/>
        <w:sdt>
          <w:sdtPr>
            <w:rPr>
              <w:rFonts w:ascii="Arial" w:hAnsi="Arial" w:cs="Arial"/>
              <w:sz w:val="44"/>
              <w:szCs w:val="44"/>
            </w:rPr>
            <w:id w:val="78577456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2"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1533D6" w:rsidRDefault="00D8540C" w:rsidP="001533D6">
            <w:pPr>
              <w:rPr>
                <w:rFonts w:ascii="Arial" w:hAnsi="Arial" w:cs="Arial"/>
                <w:sz w:val="22"/>
                <w:szCs w:val="22"/>
              </w:rPr>
            </w:pPr>
            <w:permStart w:id="303" w:edGrp="everyone"/>
            <w:r>
              <w:rPr>
                <w:rFonts w:ascii="Arial" w:hAnsi="Arial" w:cs="Arial"/>
                <w:sz w:val="22"/>
                <w:szCs w:val="22"/>
              </w:rPr>
              <w:t xml:space="preserve">Volume 2 – Part 3.6, 3.7.5, 3.12.3,  </w:t>
            </w:r>
            <w:permEnd w:id="303"/>
          </w:p>
        </w:tc>
        <w:tc>
          <w:tcPr>
            <w:tcW w:w="2027" w:type="pct"/>
            <w:tcBorders>
              <w:left w:val="single" w:sz="4" w:space="0" w:color="auto"/>
            </w:tcBorders>
            <w:shd w:val="clear" w:color="auto" w:fill="auto"/>
            <w:vAlign w:val="center"/>
          </w:tcPr>
          <w:p w:rsidR="00792D71" w:rsidRPr="001533D6" w:rsidRDefault="00D8540C" w:rsidP="001533D6">
            <w:pPr>
              <w:rPr>
                <w:rFonts w:ascii="Arial" w:hAnsi="Arial" w:cs="Arial"/>
                <w:sz w:val="22"/>
                <w:szCs w:val="22"/>
              </w:rPr>
            </w:pPr>
            <w:permStart w:id="304" w:edGrp="everyone"/>
            <w:r>
              <w:rPr>
                <w:rFonts w:ascii="Arial" w:hAnsi="Arial" w:cs="Arial"/>
                <w:sz w:val="22"/>
                <w:szCs w:val="22"/>
              </w:rPr>
              <w:t xml:space="preserve">Volume 1 – Part C3.6, C.10, B1.4,   </w:t>
            </w:r>
            <w:permEnd w:id="304"/>
          </w:p>
        </w:tc>
        <w:tc>
          <w:tcPr>
            <w:tcW w:w="335" w:type="pct"/>
            <w:tcBorders>
              <w:top w:val="nil"/>
              <w:left w:val="single" w:sz="12" w:space="0" w:color="auto"/>
              <w:bottom w:val="nil"/>
              <w:right w:val="nil"/>
            </w:tcBorders>
          </w:tcPr>
          <w:p w:rsidR="00792D71" w:rsidRDefault="00792D71" w:rsidP="00792D71">
            <w:pPr>
              <w:ind w:left="993" w:hanging="993"/>
            </w:pPr>
          </w:p>
        </w:tc>
      </w:tr>
    </w:tbl>
    <w:p w:rsidR="00491250" w:rsidRDefault="00491250" w:rsidP="00491250">
      <w:pPr>
        <w:rPr>
          <w:rFonts w:ascii="Arial" w:hAnsi="Arial" w:cs="Arial"/>
          <w:sz w:val="22"/>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851" w:hanging="851"/>
      </w:pPr>
      <w:bookmarkStart w:id="91" w:name="_Ref427238214"/>
      <w:bookmarkStart w:id="92" w:name="_Ref531357492"/>
      <w:r w:rsidRPr="006508F7">
        <w:rPr>
          <w:rFonts w:eastAsiaTheme="minorEastAsia"/>
          <w:kern w:val="24"/>
        </w:rPr>
        <w:t xml:space="preserve">What </w:t>
      </w:r>
      <w:r>
        <w:rPr>
          <w:rFonts w:eastAsiaTheme="minorEastAsia"/>
          <w:kern w:val="24"/>
        </w:rPr>
        <w:t xml:space="preserve">Australian Standards </w:t>
      </w:r>
      <w:r w:rsidRPr="006508F7">
        <w:rPr>
          <w:rFonts w:eastAsiaTheme="minorEastAsia"/>
          <w:kern w:val="24"/>
        </w:rPr>
        <w:t>must the design of a timber roof truss adhere to</w:t>
      </w:r>
      <w:bookmarkEnd w:id="91"/>
      <w:r w:rsidR="00A33D99">
        <w:rPr>
          <w:rFonts w:eastAsiaTheme="minorEastAsia"/>
          <w:kern w:val="24"/>
        </w:rPr>
        <w:t>?</w:t>
      </w:r>
      <w:bookmarkEnd w:id="92"/>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B2E0D" w:rsidP="00792D71">
            <w:pPr>
              <w:rPr>
                <w:rFonts w:ascii="Arial" w:hAnsi="Arial" w:cs="Arial"/>
                <w:sz w:val="22"/>
                <w:szCs w:val="22"/>
              </w:rPr>
            </w:pPr>
            <w:permStart w:id="305" w:edGrp="everyone"/>
            <w:r w:rsidRPr="005B2E0D">
              <w:rPr>
                <w:rFonts w:ascii="Arial" w:hAnsi="Arial" w:cs="Arial"/>
                <w:sz w:val="22"/>
                <w:szCs w:val="22"/>
              </w:rPr>
              <w:t>1720.1</w:t>
            </w:r>
            <w:permEnd w:id="305"/>
          </w:p>
        </w:tc>
        <w:permStart w:id="306" w:edGrp="everyone" w:displacedByCustomXml="next"/>
        <w:sdt>
          <w:sdtPr>
            <w:rPr>
              <w:rFonts w:ascii="Arial" w:hAnsi="Arial" w:cs="Arial"/>
              <w:sz w:val="44"/>
              <w:szCs w:val="44"/>
            </w:rPr>
            <w:id w:val="162272317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6" w:displacedByCustomXml="prev"/>
      </w:tr>
    </w:tbl>
    <w:p w:rsidR="00AC666A" w:rsidRDefault="00AC666A">
      <w:pPr>
        <w:jc w:val="left"/>
        <w:rPr>
          <w:rFonts w:ascii="Arial" w:hAnsi="Arial" w:cs="Arial"/>
          <w:sz w:val="22"/>
          <w:szCs w:val="22"/>
        </w:rPr>
      </w:pPr>
      <w:r>
        <w:rPr>
          <w:rFonts w:ascii="Arial" w:hAnsi="Arial" w:cs="Arial"/>
          <w:sz w:val="22"/>
          <w:szCs w:val="22"/>
        </w:rPr>
        <w:br w:type="page"/>
      </w:r>
    </w:p>
    <w:p w:rsidR="00944B62" w:rsidRPr="00D45E61" w:rsidRDefault="00944B62" w:rsidP="00F252C6">
      <w:pPr>
        <w:pStyle w:val="11CSTCPLQuestionBullet"/>
        <w:ind w:left="851" w:hanging="851"/>
      </w:pPr>
      <w:bookmarkStart w:id="93" w:name="_Ref427583793"/>
      <w:bookmarkStart w:id="94" w:name="_Ref531357772"/>
      <w:r w:rsidRPr="00D45E61">
        <w:lastRenderedPageBreak/>
        <w:t>What is a roof</w:t>
      </w:r>
      <w:r w:rsidR="007E217F" w:rsidRPr="00D45E61">
        <w:t xml:space="preserve"> system</w:t>
      </w:r>
      <w:r w:rsidRPr="00D45E61">
        <w:t>?</w:t>
      </w:r>
      <w:bookmarkEnd w:id="93"/>
      <w:r w:rsidR="007E217F" w:rsidRPr="00D45E61">
        <w:t xml:space="preserve"> Name </w:t>
      </w:r>
      <w:r w:rsidR="00D45E61" w:rsidRPr="00D45E61">
        <w:t xml:space="preserve">three (3) </w:t>
      </w:r>
      <w:r w:rsidR="007E217F" w:rsidRPr="00D45E61">
        <w:t>roof types.</w:t>
      </w:r>
      <w:bookmarkEnd w:id="94"/>
    </w:p>
    <w:p w:rsidR="00944B62" w:rsidRPr="00830749" w:rsidRDefault="00944B62" w:rsidP="00944B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351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B2E0D" w:rsidRDefault="00775268" w:rsidP="00792D71">
            <w:pPr>
              <w:rPr>
                <w:rFonts w:ascii="Arial" w:hAnsi="Arial" w:cs="Arial"/>
                <w:sz w:val="22"/>
                <w:szCs w:val="22"/>
              </w:rPr>
            </w:pPr>
            <w:permStart w:id="307" w:edGrp="everyone"/>
            <w:r w:rsidRPr="005B2E0D">
              <w:rPr>
                <w:rFonts w:ascii="Arial" w:hAnsi="Arial" w:cs="Arial"/>
                <w:sz w:val="22"/>
                <w:szCs w:val="22"/>
              </w:rPr>
              <w:t>Gable</w:t>
            </w:r>
          </w:p>
          <w:p w:rsidR="005B2E0D" w:rsidRDefault="00775268" w:rsidP="00792D71">
            <w:pPr>
              <w:rPr>
                <w:rFonts w:ascii="Arial" w:hAnsi="Arial" w:cs="Arial"/>
                <w:sz w:val="22"/>
                <w:szCs w:val="22"/>
              </w:rPr>
            </w:pPr>
            <w:r w:rsidRPr="005B2E0D">
              <w:rPr>
                <w:rFonts w:ascii="Arial" w:hAnsi="Arial" w:cs="Arial"/>
                <w:sz w:val="22"/>
                <w:szCs w:val="22"/>
              </w:rPr>
              <w:t>Hip</w:t>
            </w:r>
          </w:p>
          <w:p w:rsidR="00792D71" w:rsidRPr="001C4084" w:rsidRDefault="005B2E0D" w:rsidP="00792D71">
            <w:pPr>
              <w:rPr>
                <w:rFonts w:ascii="Arial" w:hAnsi="Arial" w:cs="Arial"/>
                <w:sz w:val="22"/>
                <w:szCs w:val="22"/>
              </w:rPr>
            </w:pPr>
            <w:r w:rsidRPr="005B2E0D">
              <w:rPr>
                <w:rFonts w:ascii="Arial" w:hAnsi="Arial" w:cs="Arial"/>
                <w:sz w:val="22"/>
                <w:szCs w:val="22"/>
              </w:rPr>
              <w:t>Skillion</w:t>
            </w:r>
            <w:permEnd w:id="307"/>
          </w:p>
        </w:tc>
        <w:permStart w:id="308" w:edGrp="everyone" w:displacedByCustomXml="next"/>
        <w:sdt>
          <w:sdtPr>
            <w:rPr>
              <w:rFonts w:ascii="Arial" w:hAnsi="Arial" w:cs="Arial"/>
              <w:sz w:val="44"/>
              <w:szCs w:val="44"/>
            </w:rPr>
            <w:id w:val="1199126701"/>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8" w:displacedByCustomXml="prev"/>
      </w:tr>
    </w:tbl>
    <w:p w:rsidR="00944B62" w:rsidRDefault="00944B62" w:rsidP="00944B62">
      <w:pPr>
        <w:rPr>
          <w:rFonts w:ascii="Arial" w:hAnsi="Arial" w:cs="Arial"/>
          <w:sz w:val="20"/>
          <w:szCs w:val="22"/>
        </w:rPr>
      </w:pPr>
    </w:p>
    <w:p w:rsidR="00AC666A" w:rsidRDefault="00AC666A" w:rsidP="00AC666A">
      <w:pPr>
        <w:jc w:val="left"/>
        <w:rPr>
          <w:rFonts w:ascii="Arial" w:hAnsi="Arial" w:cs="Arial"/>
          <w:sz w:val="22"/>
          <w:szCs w:val="22"/>
        </w:rPr>
      </w:pPr>
    </w:p>
    <w:p w:rsidR="00AC666A" w:rsidRPr="00830749" w:rsidRDefault="00AC666A" w:rsidP="00AC666A">
      <w:pPr>
        <w:pStyle w:val="11CSTCPLQuestionBullet"/>
        <w:ind w:left="709" w:hanging="709"/>
      </w:pPr>
      <w:bookmarkStart w:id="95" w:name="_Ref531357774"/>
      <w:r>
        <w:t>True or False (Tick your response): Roof trusses can be modified on site to suite different needs.</w:t>
      </w:r>
      <w:bookmarkEnd w:id="95"/>
    </w:p>
    <w:p w:rsidR="00AC666A" w:rsidRPr="00830749" w:rsidRDefault="00AC666A" w:rsidP="00AC66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309" w:edGrp="everyone" w:displacedByCustomXml="next"/>
        <w:sdt>
          <w:sdtPr>
            <w:rPr>
              <w:rFonts w:ascii="Arial" w:hAnsi="Arial" w:cs="Arial"/>
              <w:sz w:val="40"/>
              <w:szCs w:val="44"/>
            </w:rPr>
            <w:id w:val="-70895062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E106BF" w:rsidRDefault="00F77C36" w:rsidP="00F77C36">
            <w:pPr>
              <w:keepNext/>
              <w:ind w:left="993" w:hanging="993"/>
              <w:rPr>
                <w:rFonts w:ascii="Arial" w:hAnsi="Arial" w:cs="Arial"/>
                <w:sz w:val="44"/>
                <w:szCs w:val="44"/>
              </w:rPr>
            </w:pPr>
          </w:p>
        </w:tc>
        <w:permStart w:id="310" w:edGrp="everyone" w:displacedByCustomXml="next"/>
        <w:sdt>
          <w:sdtPr>
            <w:rPr>
              <w:rFonts w:ascii="Arial" w:hAnsi="Arial" w:cs="Arial"/>
              <w:sz w:val="44"/>
              <w:szCs w:val="44"/>
            </w:rPr>
            <w:id w:val="549429324"/>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310"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11" w:edGrp="everyone" w:displacedByCustomXml="next"/>
        <w:sdt>
          <w:sdtPr>
            <w:rPr>
              <w:rFonts w:ascii="Arial" w:hAnsi="Arial" w:cs="Arial"/>
              <w:sz w:val="40"/>
              <w:szCs w:val="44"/>
            </w:rPr>
            <w:id w:val="-67688276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6428DB" w:rsidP="00F77C3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pPr>
        <w:jc w:val="left"/>
        <w:rPr>
          <w:rFonts w:ascii="Arial" w:hAnsi="Arial" w:cs="Arial"/>
          <w:sz w:val="22"/>
          <w:szCs w:val="22"/>
        </w:rPr>
      </w:pPr>
    </w:p>
    <w:p w:rsidR="00FA6F10" w:rsidRPr="00830749" w:rsidRDefault="00FA6F10" w:rsidP="00FA6F10">
      <w:pPr>
        <w:pStyle w:val="11CSTCPLQuestionBullet"/>
        <w:ind w:left="993" w:hanging="993"/>
      </w:pPr>
      <w:bookmarkStart w:id="96" w:name="_Ref427584594"/>
      <w:r w:rsidRPr="00FA6F10">
        <w:rPr>
          <w:rFonts w:eastAsiaTheme="minorEastAsia"/>
          <w:kern w:val="24"/>
        </w:rPr>
        <w:t xml:space="preserve">Devise a </w:t>
      </w:r>
      <w:r w:rsidRPr="00FA6F10">
        <w:rPr>
          <w:rFonts w:eastAsiaTheme="minorEastAsia"/>
          <w:bCs/>
          <w:kern w:val="24"/>
        </w:rPr>
        <w:t>checklist</w:t>
      </w:r>
      <w:r w:rsidRPr="00FA6F10">
        <w:rPr>
          <w:rFonts w:eastAsiaTheme="minorEastAsia"/>
          <w:kern w:val="24"/>
        </w:rPr>
        <w:t xml:space="preserve"> for ensuring the quality of</w:t>
      </w:r>
      <w:r w:rsidR="00763F87">
        <w:rPr>
          <w:rFonts w:eastAsiaTheme="minorEastAsia"/>
          <w:kern w:val="24"/>
        </w:rPr>
        <w:t xml:space="preserve"> an installed </w:t>
      </w:r>
      <w:r w:rsidRPr="00FA6F10">
        <w:rPr>
          <w:rFonts w:eastAsiaTheme="minorEastAsia"/>
          <w:kern w:val="24"/>
        </w:rPr>
        <w:t>roof frame</w:t>
      </w:r>
      <w:r>
        <w:rPr>
          <w:rFonts w:eastAsiaTheme="minorEastAsia"/>
          <w:kern w:val="24"/>
        </w:rPr>
        <w:t>.</w:t>
      </w:r>
      <w:bookmarkEnd w:id="96"/>
    </w:p>
    <w:p w:rsidR="00FA6F10" w:rsidRPr="00830749" w:rsidRDefault="00FA6F10" w:rsidP="00FA6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5783"/>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576E" w:rsidRPr="006428DB" w:rsidRDefault="006939EC" w:rsidP="006428DB">
            <w:pPr>
              <w:numPr>
                <w:ilvl w:val="0"/>
                <w:numId w:val="20"/>
              </w:numPr>
              <w:rPr>
                <w:rFonts w:ascii="Arial" w:hAnsi="Arial" w:cs="Arial"/>
                <w:sz w:val="22"/>
                <w:szCs w:val="22"/>
              </w:rPr>
            </w:pPr>
            <w:permStart w:id="312" w:edGrp="everyone"/>
            <w:r w:rsidRPr="006428DB">
              <w:rPr>
                <w:rFonts w:ascii="Arial" w:hAnsi="Arial" w:cs="Arial"/>
                <w:sz w:val="22"/>
                <w:szCs w:val="22"/>
              </w:rPr>
              <w:t>Rise and pitch of roof against plan</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 xml:space="preserve">Correct propping of ridge, hips, valleys, rafters and under </w:t>
            </w:r>
            <w:proofErr w:type="spellStart"/>
            <w:r w:rsidRPr="006428DB">
              <w:rPr>
                <w:rFonts w:ascii="Arial" w:hAnsi="Arial" w:cs="Arial"/>
                <w:sz w:val="22"/>
                <w:szCs w:val="22"/>
              </w:rPr>
              <w:t>purlins</w:t>
            </w:r>
            <w:proofErr w:type="spellEnd"/>
            <w:r w:rsidRPr="006428DB">
              <w:rPr>
                <w:rFonts w:ascii="Arial" w:hAnsi="Arial" w:cs="Arial"/>
                <w:sz w:val="22"/>
                <w:szCs w:val="22"/>
              </w:rPr>
              <w:t xml:space="preserve"> at correct centres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Adequate collar ties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Line of rafter, hips and valleys</w:t>
            </w:r>
          </w:p>
          <w:p w:rsidR="00DB576E" w:rsidRDefault="006939EC" w:rsidP="006428DB">
            <w:pPr>
              <w:numPr>
                <w:ilvl w:val="0"/>
                <w:numId w:val="20"/>
              </w:numPr>
              <w:rPr>
                <w:rFonts w:ascii="Arial" w:hAnsi="Arial" w:cs="Arial"/>
                <w:sz w:val="22"/>
                <w:szCs w:val="22"/>
              </w:rPr>
            </w:pPr>
            <w:r w:rsidRPr="006428DB">
              <w:rPr>
                <w:rFonts w:ascii="Arial" w:hAnsi="Arial" w:cs="Arial"/>
                <w:sz w:val="22"/>
                <w:szCs w:val="22"/>
              </w:rPr>
              <w:t>Support to strutting beams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Fascia and barge boards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All tie-downs and fixings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Ceiling joist and alignment with rafters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Hanging beams</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Trimmers for location</w:t>
            </w:r>
          </w:p>
          <w:p w:rsidR="00DB576E" w:rsidRPr="006428DB" w:rsidRDefault="006939EC" w:rsidP="006428DB">
            <w:pPr>
              <w:numPr>
                <w:ilvl w:val="0"/>
                <w:numId w:val="20"/>
              </w:numPr>
              <w:rPr>
                <w:rFonts w:ascii="Arial" w:hAnsi="Arial" w:cs="Arial"/>
                <w:sz w:val="22"/>
                <w:szCs w:val="22"/>
              </w:rPr>
            </w:pPr>
            <w:r w:rsidRPr="006428DB">
              <w:rPr>
                <w:rFonts w:ascii="Arial" w:hAnsi="Arial" w:cs="Arial"/>
                <w:sz w:val="22"/>
                <w:szCs w:val="22"/>
              </w:rPr>
              <w:t>Trimming to manhole</w:t>
            </w:r>
          </w:p>
          <w:p w:rsidR="006428DB" w:rsidRPr="006428DB" w:rsidRDefault="006428DB" w:rsidP="006428DB">
            <w:pPr>
              <w:ind w:left="720"/>
              <w:rPr>
                <w:rFonts w:ascii="Arial" w:hAnsi="Arial" w:cs="Arial"/>
                <w:sz w:val="22"/>
                <w:szCs w:val="22"/>
              </w:rPr>
            </w:pPr>
          </w:p>
          <w:permEnd w:id="312"/>
          <w:p w:rsidR="00792D71" w:rsidRPr="001C4084" w:rsidRDefault="00792D71" w:rsidP="00792D71">
            <w:pPr>
              <w:rPr>
                <w:rFonts w:ascii="Arial" w:hAnsi="Arial" w:cs="Arial"/>
                <w:sz w:val="22"/>
                <w:szCs w:val="22"/>
              </w:rPr>
            </w:pPr>
          </w:p>
        </w:tc>
        <w:permStart w:id="313" w:edGrp="everyone" w:displacedByCustomXml="next"/>
        <w:sdt>
          <w:sdtPr>
            <w:rPr>
              <w:rFonts w:ascii="Arial" w:hAnsi="Arial" w:cs="Arial"/>
              <w:sz w:val="44"/>
              <w:szCs w:val="44"/>
            </w:rPr>
            <w:id w:val="-59062560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3" w:displacedByCustomXml="prev"/>
      </w:tr>
    </w:tbl>
    <w:p w:rsidR="00FA6F10" w:rsidRDefault="00FA6F10" w:rsidP="00FA6F10">
      <w:pPr>
        <w:rPr>
          <w:rFonts w:ascii="Arial" w:hAnsi="Arial" w:cs="Arial"/>
          <w:sz w:val="22"/>
          <w:szCs w:val="22"/>
        </w:rPr>
      </w:pPr>
    </w:p>
    <w:p w:rsidR="00763F87" w:rsidRDefault="00763F87" w:rsidP="00FA6F10">
      <w:pPr>
        <w:rPr>
          <w:rFonts w:ascii="Arial" w:hAnsi="Arial" w:cs="Arial"/>
          <w:sz w:val="22"/>
          <w:szCs w:val="22"/>
        </w:rPr>
      </w:pPr>
    </w:p>
    <w:p w:rsidR="00763F87" w:rsidRPr="00830749" w:rsidRDefault="00763F87" w:rsidP="00763F87">
      <w:pPr>
        <w:pStyle w:val="11CSTCPLQuestionBullet"/>
        <w:ind w:left="993" w:hanging="993"/>
      </w:pPr>
      <w:bookmarkStart w:id="97" w:name="_Ref531357779"/>
      <w:r w:rsidRPr="00FA6F10">
        <w:rPr>
          <w:rFonts w:eastAsiaTheme="minorEastAsia"/>
          <w:kern w:val="24"/>
        </w:rPr>
        <w:lastRenderedPageBreak/>
        <w:t xml:space="preserve">Devise a </w:t>
      </w:r>
      <w:r w:rsidRPr="00FA6F10">
        <w:rPr>
          <w:rFonts w:eastAsiaTheme="minorEastAsia"/>
          <w:bCs/>
          <w:kern w:val="24"/>
        </w:rPr>
        <w:t>checklist</w:t>
      </w:r>
      <w:r w:rsidRPr="00FA6F10">
        <w:rPr>
          <w:rFonts w:eastAsiaTheme="minorEastAsia"/>
          <w:kern w:val="24"/>
        </w:rPr>
        <w:t xml:space="preserve"> for ensuring the quality of </w:t>
      </w:r>
      <w:r>
        <w:rPr>
          <w:rFonts w:eastAsiaTheme="minorEastAsia"/>
          <w:kern w:val="24"/>
        </w:rPr>
        <w:t xml:space="preserve">an installed </w:t>
      </w:r>
      <w:r w:rsidRPr="00FA6F10">
        <w:rPr>
          <w:rFonts w:eastAsiaTheme="minorEastAsia"/>
          <w:kern w:val="24"/>
        </w:rPr>
        <w:t xml:space="preserve">roof </w:t>
      </w:r>
      <w:r>
        <w:rPr>
          <w:rFonts w:eastAsiaTheme="minorEastAsia"/>
          <w:kern w:val="24"/>
        </w:rPr>
        <w:t>truss.</w:t>
      </w:r>
      <w:bookmarkEnd w:id="97"/>
    </w:p>
    <w:p w:rsidR="00763F87" w:rsidRPr="00830749" w:rsidRDefault="00763F87" w:rsidP="00763F8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583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576E" w:rsidRPr="006428DB" w:rsidRDefault="006939EC" w:rsidP="006428DB">
            <w:pPr>
              <w:numPr>
                <w:ilvl w:val="0"/>
                <w:numId w:val="22"/>
              </w:numPr>
              <w:rPr>
                <w:rFonts w:ascii="Arial" w:hAnsi="Arial" w:cs="Arial"/>
                <w:sz w:val="22"/>
                <w:szCs w:val="22"/>
              </w:rPr>
            </w:pPr>
            <w:permStart w:id="314" w:edGrp="everyone"/>
            <w:r w:rsidRPr="006428DB">
              <w:rPr>
                <w:rFonts w:ascii="Arial" w:hAnsi="Arial" w:cs="Arial"/>
                <w:sz w:val="22"/>
                <w:szCs w:val="22"/>
              </w:rPr>
              <w:t>Truss layout plan</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Manufacturer's specifications for tie-downs, bracings and lateral stability</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Roof truss certification</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Adequacy of supporting structure</w:t>
            </w:r>
          </w:p>
          <w:p w:rsidR="00DB576E" w:rsidRDefault="006939EC" w:rsidP="006428DB">
            <w:pPr>
              <w:numPr>
                <w:ilvl w:val="0"/>
                <w:numId w:val="22"/>
              </w:numPr>
              <w:rPr>
                <w:rFonts w:ascii="Arial" w:hAnsi="Arial" w:cs="Arial"/>
                <w:sz w:val="22"/>
                <w:szCs w:val="22"/>
              </w:rPr>
            </w:pPr>
            <w:r w:rsidRPr="006428DB">
              <w:rPr>
                <w:rFonts w:ascii="Arial" w:hAnsi="Arial" w:cs="Arial"/>
                <w:sz w:val="22"/>
                <w:szCs w:val="22"/>
              </w:rPr>
              <w:t>Dimension, overall width and length of wall for fit</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Support to girder trusses</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 xml:space="preserve">Plumb and </w:t>
            </w:r>
            <w:proofErr w:type="spellStart"/>
            <w:r w:rsidRPr="006428DB">
              <w:rPr>
                <w:rFonts w:ascii="Arial" w:hAnsi="Arial" w:cs="Arial"/>
                <w:sz w:val="22"/>
                <w:szCs w:val="22"/>
              </w:rPr>
              <w:t>spacings</w:t>
            </w:r>
            <w:proofErr w:type="spellEnd"/>
            <w:r w:rsidRPr="006428DB">
              <w:rPr>
                <w:rFonts w:ascii="Arial" w:hAnsi="Arial" w:cs="Arial"/>
                <w:sz w:val="22"/>
                <w:szCs w:val="22"/>
              </w:rPr>
              <w:t xml:space="preserve"> </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All tie-downs and fixings</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Location of specialised trusses</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Trusses have not been modified on-site</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Eave overhangs</w:t>
            </w:r>
          </w:p>
          <w:p w:rsidR="00DB576E" w:rsidRPr="006428DB" w:rsidRDefault="006939EC" w:rsidP="006428DB">
            <w:pPr>
              <w:numPr>
                <w:ilvl w:val="0"/>
                <w:numId w:val="22"/>
              </w:numPr>
              <w:rPr>
                <w:rFonts w:ascii="Arial" w:hAnsi="Arial" w:cs="Arial"/>
                <w:sz w:val="22"/>
                <w:szCs w:val="22"/>
              </w:rPr>
            </w:pPr>
            <w:r w:rsidRPr="006428DB">
              <w:rPr>
                <w:rFonts w:ascii="Arial" w:hAnsi="Arial" w:cs="Arial"/>
                <w:sz w:val="22"/>
                <w:szCs w:val="22"/>
              </w:rPr>
              <w:t>Trimming to manhole.</w:t>
            </w:r>
          </w:p>
          <w:p w:rsidR="006428DB" w:rsidRPr="006428DB" w:rsidRDefault="006428DB" w:rsidP="006428DB">
            <w:pPr>
              <w:numPr>
                <w:ilvl w:val="0"/>
                <w:numId w:val="22"/>
              </w:numPr>
              <w:rPr>
                <w:rFonts w:ascii="Arial" w:hAnsi="Arial" w:cs="Arial"/>
                <w:sz w:val="22"/>
                <w:szCs w:val="22"/>
              </w:rPr>
            </w:pPr>
          </w:p>
          <w:permEnd w:id="314"/>
          <w:p w:rsidR="00792D71" w:rsidRPr="001C4084" w:rsidRDefault="00792D71" w:rsidP="00792D71">
            <w:pPr>
              <w:rPr>
                <w:rFonts w:ascii="Arial" w:hAnsi="Arial" w:cs="Arial"/>
                <w:sz w:val="22"/>
                <w:szCs w:val="22"/>
              </w:rPr>
            </w:pPr>
          </w:p>
        </w:tc>
        <w:permStart w:id="315" w:edGrp="everyone" w:displacedByCustomXml="next"/>
        <w:sdt>
          <w:sdtPr>
            <w:rPr>
              <w:rFonts w:ascii="Arial" w:hAnsi="Arial" w:cs="Arial"/>
              <w:sz w:val="44"/>
              <w:szCs w:val="44"/>
            </w:rPr>
            <w:id w:val="-26638905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5" w:displacedByCustomXml="prev"/>
      </w:tr>
    </w:tbl>
    <w:p w:rsidR="00763F87" w:rsidRDefault="00763F87" w:rsidP="00763F87">
      <w:pPr>
        <w:rPr>
          <w:rFonts w:ascii="Arial" w:hAnsi="Arial" w:cs="Arial"/>
          <w:sz w:val="22"/>
          <w:szCs w:val="22"/>
        </w:rPr>
      </w:pPr>
    </w:p>
    <w:p w:rsidR="00AC666A" w:rsidRDefault="00AC666A" w:rsidP="00AC666A">
      <w:pPr>
        <w:rPr>
          <w:rFonts w:ascii="Arial" w:hAnsi="Arial" w:cs="Arial"/>
          <w:sz w:val="22"/>
          <w:szCs w:val="22"/>
        </w:rPr>
      </w:pPr>
    </w:p>
    <w:p w:rsidR="00AC666A" w:rsidRPr="00D45E61" w:rsidRDefault="00AC666A" w:rsidP="00AC666A">
      <w:pPr>
        <w:pStyle w:val="11CSTCPLQuestionBullet"/>
        <w:ind w:left="851" w:hanging="851"/>
      </w:pPr>
      <w:bookmarkStart w:id="98" w:name="_Ref531357807"/>
      <w:r>
        <w:t>Name three (3) roof cladding materials</w:t>
      </w:r>
      <w:r w:rsidRPr="00D45E61">
        <w:t>.</w:t>
      </w:r>
      <w:bookmarkEnd w:id="98"/>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153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B576E" w:rsidRPr="00D32E4F" w:rsidRDefault="006939EC" w:rsidP="00D32E4F">
            <w:pPr>
              <w:rPr>
                <w:rFonts w:ascii="Arial" w:hAnsi="Arial" w:cs="Arial"/>
                <w:sz w:val="22"/>
                <w:szCs w:val="22"/>
              </w:rPr>
            </w:pPr>
            <w:permStart w:id="316" w:edGrp="everyone"/>
            <w:r w:rsidRPr="00D32E4F">
              <w:rPr>
                <w:rFonts w:ascii="Arial" w:hAnsi="Arial" w:cs="Arial"/>
                <w:sz w:val="22"/>
                <w:szCs w:val="22"/>
              </w:rPr>
              <w:t>Brick veneer</w:t>
            </w:r>
          </w:p>
          <w:p w:rsidR="00DB576E" w:rsidRPr="00D32E4F" w:rsidRDefault="006939EC" w:rsidP="00D32E4F">
            <w:pPr>
              <w:rPr>
                <w:rFonts w:ascii="Arial" w:hAnsi="Arial" w:cs="Arial"/>
                <w:sz w:val="22"/>
                <w:szCs w:val="22"/>
              </w:rPr>
            </w:pPr>
            <w:r w:rsidRPr="00D32E4F">
              <w:rPr>
                <w:rFonts w:ascii="Arial" w:hAnsi="Arial" w:cs="Arial"/>
                <w:sz w:val="22"/>
                <w:szCs w:val="22"/>
              </w:rPr>
              <w:t>Tiles</w:t>
            </w:r>
          </w:p>
          <w:p w:rsidR="00DB576E" w:rsidRPr="00D32E4F" w:rsidRDefault="006939EC" w:rsidP="00D32E4F">
            <w:pPr>
              <w:rPr>
                <w:rFonts w:ascii="Arial" w:hAnsi="Arial" w:cs="Arial"/>
                <w:sz w:val="22"/>
                <w:szCs w:val="22"/>
              </w:rPr>
            </w:pPr>
            <w:r w:rsidRPr="00D32E4F">
              <w:rPr>
                <w:rFonts w:ascii="Arial" w:hAnsi="Arial" w:cs="Arial"/>
                <w:sz w:val="22"/>
                <w:szCs w:val="22"/>
              </w:rPr>
              <w:t xml:space="preserve">Sheeting </w:t>
            </w:r>
          </w:p>
          <w:permEnd w:id="316"/>
          <w:p w:rsidR="00792D71" w:rsidRPr="001C4084" w:rsidRDefault="00792D71" w:rsidP="00792D71">
            <w:pPr>
              <w:rPr>
                <w:rFonts w:ascii="Arial" w:hAnsi="Arial" w:cs="Arial"/>
                <w:sz w:val="22"/>
                <w:szCs w:val="22"/>
              </w:rPr>
            </w:pPr>
          </w:p>
        </w:tc>
        <w:permStart w:id="317" w:edGrp="everyone" w:displacedByCustomXml="next"/>
        <w:sdt>
          <w:sdtPr>
            <w:rPr>
              <w:rFonts w:ascii="Arial" w:hAnsi="Arial" w:cs="Arial"/>
              <w:sz w:val="44"/>
              <w:szCs w:val="44"/>
            </w:rPr>
            <w:id w:val="-193798033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7" w:displacedByCustomXml="prev"/>
      </w:tr>
    </w:tbl>
    <w:p w:rsidR="00AC666A" w:rsidRDefault="00AC666A" w:rsidP="00AC666A">
      <w:pPr>
        <w:rPr>
          <w:rFonts w:ascii="Arial" w:hAnsi="Arial" w:cs="Arial"/>
          <w:sz w:val="20"/>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993" w:hanging="993"/>
      </w:pPr>
      <w:bookmarkStart w:id="99" w:name="_Ref427583809"/>
      <w:r w:rsidRPr="00F252C6">
        <w:rPr>
          <w:rFonts w:eastAsiaTheme="minorEastAsia"/>
          <w:kern w:val="24"/>
        </w:rPr>
        <w:t>What pitch of roof should roof tiles be applied</w:t>
      </w:r>
      <w:r>
        <w:rPr>
          <w:rFonts w:eastAsiaTheme="minorEastAsia"/>
          <w:kern w:val="24"/>
        </w:rPr>
        <w:t>?</w:t>
      </w:r>
      <w:r w:rsidRPr="00F252C6">
        <w:rPr>
          <w:rFonts w:eastAsiaTheme="minorEastAsia"/>
          <w:kern w:val="24"/>
        </w:rPr>
        <w:t xml:space="preserve"> </w:t>
      </w:r>
      <w:r>
        <w:rPr>
          <w:rFonts w:eastAsiaTheme="minorEastAsia"/>
          <w:kern w:val="24"/>
        </w:rPr>
        <w:t>A</w:t>
      </w:r>
      <w:r w:rsidRPr="00F252C6">
        <w:rPr>
          <w:rFonts w:eastAsiaTheme="minorEastAsia"/>
          <w:kern w:val="24"/>
        </w:rPr>
        <w:t>re there exceptions</w:t>
      </w:r>
      <w:r>
        <w:rPr>
          <w:rFonts w:eastAsiaTheme="minorEastAsia"/>
          <w:kern w:val="24"/>
        </w:rPr>
        <w:t>?</w:t>
      </w:r>
      <w:bookmarkEnd w:id="99"/>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204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D32E4F" w:rsidP="00792D71">
            <w:pPr>
              <w:rPr>
                <w:rFonts w:ascii="Arial" w:hAnsi="Arial" w:cs="Arial"/>
                <w:sz w:val="22"/>
                <w:szCs w:val="22"/>
              </w:rPr>
            </w:pPr>
            <w:permStart w:id="318" w:edGrp="everyone"/>
            <w:r w:rsidRPr="00D32E4F">
              <w:rPr>
                <w:rFonts w:ascii="Arial" w:hAnsi="Arial" w:cs="Arial"/>
                <w:sz w:val="22"/>
                <w:szCs w:val="22"/>
              </w:rPr>
              <w:t>Roof tiles can generally be used on roofs of 15º or greater pitch, however, some materials and methods of manufacture require 25º or greater pitch.</w:t>
            </w:r>
            <w:permEnd w:id="318"/>
          </w:p>
        </w:tc>
        <w:permStart w:id="319" w:edGrp="everyone" w:displacedByCustomXml="next"/>
        <w:sdt>
          <w:sdtPr>
            <w:rPr>
              <w:rFonts w:ascii="Arial" w:hAnsi="Arial" w:cs="Arial"/>
              <w:sz w:val="44"/>
              <w:szCs w:val="44"/>
            </w:rPr>
            <w:id w:val="192606896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9" w:displacedByCustomXml="prev"/>
      </w:tr>
    </w:tbl>
    <w:p w:rsidR="00AC666A" w:rsidRDefault="00AC666A" w:rsidP="00AC666A">
      <w:pPr>
        <w:rPr>
          <w:rFonts w:ascii="Arial" w:hAnsi="Arial" w:cs="Arial"/>
          <w:sz w:val="22"/>
          <w:szCs w:val="22"/>
        </w:rPr>
      </w:pPr>
    </w:p>
    <w:p w:rsidR="00AC666A" w:rsidRDefault="00AC666A">
      <w:pPr>
        <w:jc w:val="left"/>
        <w:rPr>
          <w:rFonts w:ascii="Arial" w:hAnsi="Arial" w:cs="Arial"/>
          <w:sz w:val="22"/>
          <w:szCs w:val="22"/>
        </w:rPr>
      </w:pPr>
      <w:r>
        <w:rPr>
          <w:rFonts w:ascii="Arial" w:hAnsi="Arial" w:cs="Arial"/>
          <w:sz w:val="22"/>
          <w:szCs w:val="22"/>
        </w:rPr>
        <w:br w:type="page"/>
      </w:r>
    </w:p>
    <w:p w:rsidR="00AC666A" w:rsidRPr="00830749" w:rsidRDefault="00AC666A" w:rsidP="00AC666A">
      <w:pPr>
        <w:pStyle w:val="11CSTCPLQuestionBullet"/>
        <w:ind w:left="709" w:hanging="709"/>
      </w:pPr>
      <w:bookmarkStart w:id="100" w:name="_Ref531358032"/>
      <w:r>
        <w:rPr>
          <w:rFonts w:eastAsiaTheme="minorEastAsia"/>
          <w:kern w:val="24"/>
        </w:rPr>
        <w:lastRenderedPageBreak/>
        <w:t>When installing corrugated metal roof sheeting, which is the preferred direction of laying sheets to improve side lap effectiveness for minimising leakage? Tick your response.</w:t>
      </w:r>
      <w:bookmarkEnd w:id="100"/>
    </w:p>
    <w:p w:rsidR="00AC666A" w:rsidRPr="00830749" w:rsidRDefault="00AC666A" w:rsidP="00AC66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CF5429">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20" w:edGrp="everyone" w:displacedByCustomXml="next"/>
        <w:sdt>
          <w:sdtPr>
            <w:rPr>
              <w:rFonts w:ascii="Arial" w:hAnsi="Arial" w:cs="Arial"/>
              <w:sz w:val="44"/>
              <w:szCs w:val="44"/>
            </w:rPr>
            <w:id w:val="142923914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0" w:displacedByCustomXml="prev"/>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1" w:edGrp="everyone" w:displacedByCustomXml="next"/>
        <w:sdt>
          <w:sdtPr>
            <w:rPr>
              <w:rFonts w:ascii="Arial" w:hAnsi="Arial" w:cs="Arial"/>
              <w:sz w:val="40"/>
              <w:szCs w:val="44"/>
            </w:rPr>
            <w:id w:val="1467466534"/>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7C36" w:rsidRDefault="00F77C36" w:rsidP="00F77C36">
            <w:pPr>
              <w:jc w:val="center"/>
            </w:pPr>
            <w:r>
              <w:t>Away from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2" w:edGrp="everyone" w:displacedByCustomXml="next"/>
        <w:sdt>
          <w:sdtPr>
            <w:rPr>
              <w:rFonts w:ascii="Arial" w:hAnsi="Arial" w:cs="Arial"/>
              <w:sz w:val="40"/>
              <w:szCs w:val="44"/>
            </w:rPr>
            <w:id w:val="-354414886"/>
          </w:sdtPr>
          <w:sdtContent>
            <w:tc>
              <w:tcPr>
                <w:tcW w:w="541" w:type="pct"/>
                <w:tcBorders>
                  <w:top w:val="single" w:sz="8" w:space="0" w:color="auto"/>
                  <w:left w:val="single" w:sz="12"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2" w:displacedByCustomXml="prev"/>
        <w:tc>
          <w:tcPr>
            <w:tcW w:w="3514" w:type="pct"/>
            <w:tcBorders>
              <w:top w:val="single" w:sz="8" w:space="0" w:color="auto"/>
              <w:left w:val="single" w:sz="4" w:space="0" w:color="auto"/>
              <w:right w:val="single" w:sz="12" w:space="0" w:color="auto"/>
            </w:tcBorders>
            <w:shd w:val="clear" w:color="auto" w:fill="auto"/>
            <w:vAlign w:val="center"/>
          </w:tcPr>
          <w:p w:rsidR="00F77C36" w:rsidRPr="00C9031E" w:rsidRDefault="00F77C36" w:rsidP="00F77C36">
            <w:pPr>
              <w:jc w:val="center"/>
            </w:pPr>
            <w:r>
              <w:t>Towards the north</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CF5429">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3" w:edGrp="everyone" w:displacedByCustomXml="next"/>
        <w:sdt>
          <w:sdtPr>
            <w:rPr>
              <w:rFonts w:ascii="Arial" w:hAnsi="Arial" w:cs="Arial"/>
              <w:sz w:val="40"/>
              <w:szCs w:val="44"/>
            </w:rPr>
            <w:id w:val="-1247880432"/>
          </w:sdtPr>
          <w:sdtContent>
            <w:tc>
              <w:tcPr>
                <w:tcW w:w="541" w:type="pct"/>
                <w:tcBorders>
                  <w:left w:val="single" w:sz="12" w:space="0" w:color="auto"/>
                  <w:right w:val="single" w:sz="4" w:space="0" w:color="auto"/>
                </w:tcBorders>
                <w:shd w:val="clear" w:color="auto" w:fill="auto"/>
                <w:vAlign w:val="center"/>
              </w:tcPr>
              <w:p w:rsidR="00F77C36" w:rsidRPr="00827129" w:rsidRDefault="001B4618" w:rsidP="00F77C3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23" w:displacedByCustomXml="prev"/>
        <w:tc>
          <w:tcPr>
            <w:tcW w:w="3514" w:type="pct"/>
            <w:tcBorders>
              <w:left w:val="single" w:sz="4" w:space="0" w:color="auto"/>
              <w:right w:val="single" w:sz="12" w:space="0" w:color="auto"/>
            </w:tcBorders>
            <w:shd w:val="clear" w:color="auto" w:fill="auto"/>
            <w:vAlign w:val="center"/>
          </w:tcPr>
          <w:p w:rsidR="00F77C36" w:rsidRDefault="00F77C36" w:rsidP="00F77C36">
            <w:pPr>
              <w:jc w:val="center"/>
            </w:pPr>
            <w:r>
              <w:t>Towards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rsidP="00886837">
      <w:pPr>
        <w:jc w:val="left"/>
        <w:rPr>
          <w:rFonts w:ascii="Arial" w:hAnsi="Arial" w:cs="Arial"/>
          <w:sz w:val="22"/>
          <w:szCs w:val="22"/>
        </w:rPr>
      </w:pPr>
    </w:p>
    <w:p w:rsidR="00886837" w:rsidRPr="00830749" w:rsidRDefault="00886837" w:rsidP="00886837">
      <w:pPr>
        <w:pStyle w:val="11CSTCPLQuestionBullet"/>
        <w:ind w:left="709" w:hanging="709"/>
      </w:pPr>
      <w:bookmarkStart w:id="101" w:name="_Ref531358025"/>
      <w:r>
        <w:t xml:space="preserve">True or False (Tick your response): </w:t>
      </w:r>
      <w:r w:rsidR="00E53096">
        <w:t>Sarking is advisable under any roof</w:t>
      </w:r>
      <w:r>
        <w:t>.</w:t>
      </w:r>
      <w:bookmarkEnd w:id="101"/>
    </w:p>
    <w:p w:rsidR="00886837" w:rsidRPr="00830749" w:rsidRDefault="00886837" w:rsidP="0088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324" w:edGrp="everyone" w:displacedByCustomXml="next"/>
        <w:sdt>
          <w:sdtPr>
            <w:rPr>
              <w:rFonts w:ascii="Arial" w:hAnsi="Arial" w:cs="Arial"/>
              <w:sz w:val="40"/>
              <w:szCs w:val="44"/>
            </w:rPr>
            <w:id w:val="161177917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1B4618" w:rsidP="00F77C3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B235CA" w:rsidRDefault="00F77C36" w:rsidP="00B235CA">
            <w:pPr>
              <w:ind w:left="993" w:hanging="993"/>
            </w:pPr>
          </w:p>
        </w:tc>
        <w:permStart w:id="325" w:edGrp="everyone" w:displacedByCustomXml="next"/>
        <w:sdt>
          <w:sdtPr>
            <w:rPr>
              <w:rFonts w:ascii="Arial" w:hAnsi="Arial" w:cs="Arial"/>
              <w:sz w:val="44"/>
              <w:szCs w:val="44"/>
            </w:rPr>
            <w:id w:val="1666117205"/>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325"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6" w:edGrp="everyone" w:displacedByCustomXml="next"/>
        <w:sdt>
          <w:sdtPr>
            <w:rPr>
              <w:rFonts w:ascii="Arial" w:hAnsi="Arial" w:cs="Arial"/>
              <w:sz w:val="40"/>
              <w:szCs w:val="44"/>
            </w:rPr>
            <w:id w:val="190139283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886837" w:rsidRDefault="00886837" w:rsidP="00886837">
      <w:pPr>
        <w:rPr>
          <w:rFonts w:ascii="Arial" w:hAnsi="Arial" w:cs="Arial"/>
          <w:sz w:val="22"/>
          <w:szCs w:val="22"/>
        </w:rPr>
      </w:pPr>
    </w:p>
    <w:p w:rsidR="00A33D99" w:rsidRDefault="00A33D99" w:rsidP="00A33D99">
      <w:pPr>
        <w:rPr>
          <w:rFonts w:ascii="Arial" w:hAnsi="Arial" w:cs="Arial"/>
          <w:sz w:val="22"/>
          <w:szCs w:val="22"/>
        </w:rPr>
      </w:pPr>
    </w:p>
    <w:p w:rsidR="00A33D99" w:rsidRPr="00830749" w:rsidRDefault="00A33D99" w:rsidP="00A33D99">
      <w:pPr>
        <w:pStyle w:val="11CSTCPLQuestionBullet"/>
        <w:ind w:left="851" w:hanging="851"/>
      </w:pPr>
      <w:bookmarkStart w:id="102" w:name="_Ref531358038"/>
      <w:r w:rsidRPr="006508F7">
        <w:rPr>
          <w:rFonts w:eastAsiaTheme="minorEastAsia"/>
          <w:kern w:val="24"/>
        </w:rPr>
        <w:t xml:space="preserve">What </w:t>
      </w:r>
      <w:r>
        <w:rPr>
          <w:rFonts w:eastAsiaTheme="minorEastAsia"/>
          <w:kern w:val="24"/>
        </w:rPr>
        <w:t>Australian Standard relates to sarking?</w:t>
      </w:r>
      <w:bookmarkEnd w:id="102"/>
    </w:p>
    <w:p w:rsidR="00A33D99" w:rsidRPr="00830749" w:rsidRDefault="00A33D99" w:rsidP="00A33D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52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B4618" w:rsidP="00792D71">
            <w:pPr>
              <w:rPr>
                <w:rFonts w:ascii="Arial" w:hAnsi="Arial" w:cs="Arial"/>
                <w:sz w:val="22"/>
                <w:szCs w:val="22"/>
              </w:rPr>
            </w:pPr>
            <w:permStart w:id="327" w:edGrp="everyone"/>
            <w:r w:rsidRPr="001B4618">
              <w:rPr>
                <w:rFonts w:ascii="Arial" w:hAnsi="Arial" w:cs="Arial"/>
                <w:sz w:val="22"/>
                <w:szCs w:val="22"/>
              </w:rPr>
              <w:t>AS/NZS 4256</w:t>
            </w:r>
            <w:permEnd w:id="327"/>
          </w:p>
        </w:tc>
        <w:permStart w:id="328" w:edGrp="everyone" w:displacedByCustomXml="next"/>
        <w:sdt>
          <w:sdtPr>
            <w:rPr>
              <w:rFonts w:ascii="Arial" w:hAnsi="Arial" w:cs="Arial"/>
              <w:sz w:val="44"/>
              <w:szCs w:val="44"/>
            </w:rPr>
            <w:id w:val="-67896960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8" w:displacedByCustomXml="prev"/>
      </w:tr>
    </w:tbl>
    <w:p w:rsidR="00A33D99" w:rsidRDefault="00A33D99" w:rsidP="00A33D99">
      <w:pPr>
        <w:jc w:val="left"/>
        <w:rPr>
          <w:rFonts w:ascii="Arial" w:hAnsi="Arial" w:cs="Arial"/>
          <w:sz w:val="22"/>
          <w:szCs w:val="22"/>
        </w:rPr>
      </w:pPr>
    </w:p>
    <w:p w:rsidR="00F40050" w:rsidRDefault="00F40050" w:rsidP="00F40050">
      <w:pPr>
        <w:rPr>
          <w:rFonts w:ascii="Arial" w:hAnsi="Arial" w:cs="Arial"/>
          <w:sz w:val="22"/>
          <w:szCs w:val="22"/>
        </w:rPr>
      </w:pPr>
    </w:p>
    <w:p w:rsidR="00F40050" w:rsidRPr="00830749" w:rsidRDefault="00F40050" w:rsidP="00F40050">
      <w:pPr>
        <w:pStyle w:val="11CSTCPLQuestionBullet"/>
        <w:ind w:left="851" w:hanging="851"/>
      </w:pPr>
      <w:bookmarkStart w:id="103" w:name="_Ref531358043"/>
      <w:r>
        <w:rPr>
          <w:rFonts w:eastAsiaTheme="minorEastAsia"/>
          <w:kern w:val="24"/>
        </w:rPr>
        <w:t>Name three (3) items that may require roof penetration.</w:t>
      </w:r>
      <w:bookmarkEnd w:id="103"/>
      <w:r>
        <w:rPr>
          <w:rFonts w:eastAsiaTheme="minorEastAsia"/>
          <w:kern w:val="24"/>
        </w:rPr>
        <w:t xml:space="preserve"> </w:t>
      </w:r>
    </w:p>
    <w:p w:rsidR="00F40050" w:rsidRPr="00830749" w:rsidRDefault="00F40050" w:rsidP="00F400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154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BB688F" w:rsidP="00792D71">
            <w:pPr>
              <w:rPr>
                <w:rFonts w:ascii="Arial" w:hAnsi="Arial" w:cs="Arial"/>
                <w:sz w:val="22"/>
                <w:szCs w:val="22"/>
              </w:rPr>
            </w:pPr>
            <w:permStart w:id="329" w:edGrp="everyone"/>
            <w:r>
              <w:rPr>
                <w:rFonts w:ascii="Arial" w:hAnsi="Arial" w:cs="Arial"/>
                <w:sz w:val="22"/>
                <w:szCs w:val="22"/>
              </w:rPr>
              <w:t>Skylight</w:t>
            </w:r>
          </w:p>
          <w:p w:rsidR="00792D71" w:rsidRDefault="00BB688F" w:rsidP="00792D71">
            <w:pPr>
              <w:rPr>
                <w:rFonts w:ascii="Arial" w:hAnsi="Arial" w:cs="Arial"/>
                <w:sz w:val="22"/>
                <w:szCs w:val="22"/>
              </w:rPr>
            </w:pPr>
            <w:r>
              <w:rPr>
                <w:rFonts w:ascii="Arial" w:hAnsi="Arial" w:cs="Arial"/>
                <w:sz w:val="22"/>
                <w:szCs w:val="22"/>
              </w:rPr>
              <w:t>Roof ventilator</w:t>
            </w:r>
          </w:p>
          <w:p w:rsidR="00792D71" w:rsidRPr="001C4084" w:rsidRDefault="00BB688F" w:rsidP="00792D71">
            <w:pPr>
              <w:rPr>
                <w:rFonts w:ascii="Arial" w:hAnsi="Arial" w:cs="Arial"/>
                <w:sz w:val="22"/>
                <w:szCs w:val="22"/>
              </w:rPr>
            </w:pPr>
            <w:r>
              <w:rPr>
                <w:rFonts w:ascii="Arial" w:hAnsi="Arial" w:cs="Arial"/>
                <w:sz w:val="22"/>
                <w:szCs w:val="22"/>
              </w:rPr>
              <w:t>Chimney</w:t>
            </w:r>
            <w:permEnd w:id="329"/>
          </w:p>
        </w:tc>
        <w:permStart w:id="330" w:edGrp="everyone" w:displacedByCustomXml="next"/>
        <w:sdt>
          <w:sdtPr>
            <w:rPr>
              <w:rFonts w:ascii="Arial" w:hAnsi="Arial" w:cs="Arial"/>
              <w:sz w:val="44"/>
              <w:szCs w:val="44"/>
            </w:rPr>
            <w:id w:val="114979066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30" w:displacedByCustomXml="prev"/>
      </w:tr>
    </w:tbl>
    <w:p w:rsidR="00F40050" w:rsidRDefault="00F40050" w:rsidP="00F40050">
      <w:pPr>
        <w:jc w:val="left"/>
        <w:rPr>
          <w:rFonts w:ascii="Arial" w:hAnsi="Arial" w:cs="Arial"/>
          <w:sz w:val="22"/>
          <w:szCs w:val="22"/>
        </w:rPr>
      </w:pPr>
    </w:p>
    <w:p w:rsidR="00CF5429" w:rsidRDefault="00CF5429" w:rsidP="00CF5429">
      <w:pPr>
        <w:rPr>
          <w:rFonts w:ascii="Arial" w:hAnsi="Arial" w:cs="Arial"/>
          <w:sz w:val="22"/>
          <w:szCs w:val="22"/>
        </w:rPr>
      </w:pPr>
    </w:p>
    <w:p w:rsidR="00CF5429" w:rsidRPr="00830749" w:rsidRDefault="00CF5429" w:rsidP="00CF5429">
      <w:pPr>
        <w:pStyle w:val="11CSTCPLQuestionBullet"/>
        <w:ind w:left="851" w:hanging="851"/>
      </w:pPr>
      <w:bookmarkStart w:id="104" w:name="_Ref531358046"/>
      <w:r>
        <w:rPr>
          <w:rFonts w:eastAsiaTheme="minorEastAsia"/>
          <w:kern w:val="24"/>
        </w:rPr>
        <w:t>Identify the sections/parts of NCC Volume 1 that relate to the installation of skylights.</w:t>
      </w:r>
      <w:bookmarkEnd w:id="104"/>
    </w:p>
    <w:p w:rsidR="00CF5429" w:rsidRPr="00830749" w:rsidRDefault="00CF5429" w:rsidP="00CF54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10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644AEE" w:rsidP="00792D71">
            <w:pPr>
              <w:rPr>
                <w:rFonts w:ascii="Arial" w:hAnsi="Arial" w:cs="Arial"/>
                <w:sz w:val="22"/>
                <w:szCs w:val="22"/>
              </w:rPr>
            </w:pPr>
            <w:permStart w:id="331" w:edGrp="everyone"/>
            <w:r>
              <w:rPr>
                <w:rFonts w:ascii="Arial" w:hAnsi="Arial" w:cs="Arial"/>
                <w:sz w:val="22"/>
                <w:szCs w:val="22"/>
              </w:rPr>
              <w:t>Volume 1 – Section J, Part F4</w:t>
            </w:r>
            <w:permEnd w:id="331"/>
          </w:p>
        </w:tc>
        <w:permStart w:id="332" w:edGrp="everyone" w:displacedByCustomXml="next"/>
        <w:sdt>
          <w:sdtPr>
            <w:rPr>
              <w:rFonts w:ascii="Arial" w:hAnsi="Arial" w:cs="Arial"/>
              <w:sz w:val="44"/>
              <w:szCs w:val="44"/>
            </w:rPr>
            <w:id w:val="108003398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32" w:displacedByCustomXml="prev"/>
      </w:tr>
    </w:tbl>
    <w:p w:rsidR="00970B74" w:rsidRPr="00FB1B62" w:rsidRDefault="00970B74" w:rsidP="00792D71">
      <w:pPr>
        <w:pStyle w:val="01CSTCPLHeading1"/>
        <w:jc w:val="both"/>
        <w:rPr>
          <w:rFonts w:ascii="Arial" w:hAnsi="Arial" w:cs="Arial"/>
          <w:b w:val="0"/>
          <w:sz w:val="22"/>
        </w:rPr>
      </w:pPr>
    </w:p>
    <w:sectPr w:rsidR="00970B74" w:rsidRPr="00FB1B62" w:rsidSect="00792D71">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244" w:rsidRDefault="00FB7244" w:rsidP="00A67754">
      <w:r>
        <w:separator/>
      </w:r>
    </w:p>
  </w:endnote>
  <w:endnote w:type="continuationSeparator" w:id="0">
    <w:p w:rsidR="00FB7244" w:rsidRDefault="00FB7244" w:rsidP="00A6775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02" w:rsidRPr="00830749" w:rsidRDefault="00C15A02" w:rsidP="009D4C54">
    <w:pPr>
      <w:pBdr>
        <w:top w:val="single" w:sz="4" w:space="1" w:color="auto"/>
      </w:pBdr>
      <w:rPr>
        <w:rFonts w:ascii="Arial" w:hAnsi="Arial" w:cs="Arial"/>
        <w:b/>
        <w:sz w:val="16"/>
        <w:szCs w:val="16"/>
      </w:rPr>
    </w:pPr>
  </w:p>
  <w:p w:rsidR="00C15A02" w:rsidRDefault="00C15A02" w:rsidP="009D4C54">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D06BE6">
              <w:rPr>
                <w:rFonts w:ascii="Arial" w:hAnsi="Arial" w:cs="Arial"/>
                <w:b/>
                <w:bCs/>
                <w:sz w:val="16"/>
                <w:szCs w:val="16"/>
              </w:rPr>
              <w:fldChar w:fldCharType="begin"/>
            </w:r>
            <w:r w:rsidRPr="004932A4">
              <w:rPr>
                <w:rFonts w:ascii="Arial" w:hAnsi="Arial" w:cs="Arial"/>
                <w:b/>
                <w:bCs/>
                <w:sz w:val="16"/>
                <w:szCs w:val="16"/>
              </w:rPr>
              <w:instrText xml:space="preserve"> PAGE </w:instrText>
            </w:r>
            <w:r w:rsidRPr="00D06BE6">
              <w:rPr>
                <w:rFonts w:ascii="Arial" w:hAnsi="Arial" w:cs="Arial"/>
                <w:b/>
                <w:bCs/>
                <w:sz w:val="16"/>
                <w:szCs w:val="16"/>
              </w:rPr>
              <w:fldChar w:fldCharType="separate"/>
            </w:r>
            <w:r w:rsidR="00BB688F">
              <w:rPr>
                <w:rFonts w:ascii="Arial" w:hAnsi="Arial" w:cs="Arial"/>
                <w:b/>
                <w:bCs/>
                <w:noProof/>
                <w:sz w:val="16"/>
                <w:szCs w:val="16"/>
              </w:rPr>
              <w:t>28</w:t>
            </w:r>
            <w:r w:rsidRPr="004932A4">
              <w:rPr>
                <w:rFonts w:ascii="Arial" w:hAnsi="Arial" w:cs="Arial"/>
                <w:b/>
                <w:sz w:val="16"/>
                <w:szCs w:val="16"/>
              </w:rPr>
              <w:fldChar w:fldCharType="end"/>
            </w:r>
            <w:r w:rsidRPr="004932A4">
              <w:rPr>
                <w:rFonts w:ascii="Arial" w:hAnsi="Arial" w:cs="Arial"/>
                <w:b/>
                <w:sz w:val="16"/>
                <w:szCs w:val="16"/>
              </w:rPr>
              <w:t xml:space="preserve"> of </w:t>
            </w:r>
            <w:r w:rsidRPr="00D06BE6">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D06BE6">
              <w:rPr>
                <w:rFonts w:ascii="Arial" w:hAnsi="Arial" w:cs="Arial"/>
                <w:b/>
                <w:bCs/>
                <w:sz w:val="16"/>
                <w:szCs w:val="16"/>
              </w:rPr>
              <w:fldChar w:fldCharType="separate"/>
            </w:r>
            <w:r w:rsidR="00BB688F">
              <w:rPr>
                <w:rFonts w:ascii="Arial" w:hAnsi="Arial" w:cs="Arial"/>
                <w:b/>
                <w:bCs/>
                <w:noProof/>
                <w:sz w:val="16"/>
                <w:szCs w:val="16"/>
              </w:rPr>
              <w:t>29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02" w:rsidRPr="00830749" w:rsidRDefault="00C15A02" w:rsidP="009D4C54">
    <w:pPr>
      <w:pBdr>
        <w:top w:val="single" w:sz="4" w:space="1" w:color="auto"/>
      </w:pBdr>
      <w:rPr>
        <w:rFonts w:ascii="Arial" w:hAnsi="Arial" w:cs="Arial"/>
        <w:b/>
        <w:sz w:val="16"/>
        <w:szCs w:val="16"/>
      </w:rPr>
    </w:pPr>
  </w:p>
  <w:p w:rsidR="00C15A02" w:rsidRPr="00830749" w:rsidRDefault="00C15A02" w:rsidP="009D4C54">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44AEE">
      <w:rPr>
        <w:rFonts w:ascii="Arial" w:hAnsi="Arial" w:cs="Arial"/>
        <w:b/>
        <w:noProof/>
        <w:sz w:val="16"/>
        <w:szCs w:val="16"/>
      </w:rPr>
      <w:t>29</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644AEE" w:rsidRPr="00644AEE">
        <w:rPr>
          <w:rFonts w:ascii="Arial" w:hAnsi="Arial" w:cs="Arial"/>
          <w:b/>
          <w:noProof/>
          <w:sz w:val="16"/>
          <w:szCs w:val="16"/>
        </w:rPr>
        <w:t>29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244" w:rsidRDefault="00FB7244" w:rsidP="00A67754">
      <w:r>
        <w:separator/>
      </w:r>
    </w:p>
  </w:footnote>
  <w:footnote w:type="continuationSeparator" w:id="0">
    <w:p w:rsidR="00FB7244" w:rsidRDefault="00FB7244"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02" w:rsidRPr="007B134E" w:rsidRDefault="00C15A02" w:rsidP="00792D71">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8438985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7575918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C15A02" w:rsidRDefault="00C15A02" w:rsidP="00792D71">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Keywords"/>
        <w:tag w:val=""/>
        <w:id w:val="-690761041"/>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153606714"/>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C15A02" w:rsidRPr="00830749" w:rsidRDefault="00C15A02"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A02" w:rsidRPr="007B134E" w:rsidRDefault="00C15A02" w:rsidP="00792D71">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3585039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1529756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C15A02" w:rsidRDefault="00C15A02" w:rsidP="00792D71">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Keywords"/>
        <w:tag w:val=""/>
        <w:id w:val="1348598692"/>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509883857"/>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C15A02" w:rsidRPr="00830749" w:rsidRDefault="00C15A02" w:rsidP="00792D71">
    <w:pPr>
      <w:pBdr>
        <w:bottom w:val="single" w:sz="4" w:space="1" w:color="auto"/>
      </w:pBdr>
      <w:tabs>
        <w:tab w:val="right" w:pos="9639"/>
      </w:tabs>
      <w:jc w:val="right"/>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0CE5"/>
    <w:multiLevelType w:val="hybridMultilevel"/>
    <w:tmpl w:val="DE749D6A"/>
    <w:lvl w:ilvl="0" w:tplc="5484D9BC">
      <w:start w:val="1"/>
      <w:numFmt w:val="decimal"/>
      <w:lvlText w:val="%1."/>
      <w:lvlJc w:val="left"/>
      <w:pPr>
        <w:tabs>
          <w:tab w:val="num" w:pos="720"/>
        </w:tabs>
        <w:ind w:left="720" w:hanging="360"/>
      </w:pPr>
    </w:lvl>
    <w:lvl w:ilvl="1" w:tplc="9B801E46" w:tentative="1">
      <w:start w:val="1"/>
      <w:numFmt w:val="decimal"/>
      <w:lvlText w:val="%2."/>
      <w:lvlJc w:val="left"/>
      <w:pPr>
        <w:tabs>
          <w:tab w:val="num" w:pos="1440"/>
        </w:tabs>
        <w:ind w:left="1440" w:hanging="360"/>
      </w:pPr>
    </w:lvl>
    <w:lvl w:ilvl="2" w:tplc="E8F6D520" w:tentative="1">
      <w:start w:val="1"/>
      <w:numFmt w:val="decimal"/>
      <w:lvlText w:val="%3."/>
      <w:lvlJc w:val="left"/>
      <w:pPr>
        <w:tabs>
          <w:tab w:val="num" w:pos="2160"/>
        </w:tabs>
        <w:ind w:left="2160" w:hanging="360"/>
      </w:pPr>
    </w:lvl>
    <w:lvl w:ilvl="3" w:tplc="ED520F84" w:tentative="1">
      <w:start w:val="1"/>
      <w:numFmt w:val="decimal"/>
      <w:lvlText w:val="%4."/>
      <w:lvlJc w:val="left"/>
      <w:pPr>
        <w:tabs>
          <w:tab w:val="num" w:pos="2880"/>
        </w:tabs>
        <w:ind w:left="2880" w:hanging="360"/>
      </w:pPr>
    </w:lvl>
    <w:lvl w:ilvl="4" w:tplc="9A461C42" w:tentative="1">
      <w:start w:val="1"/>
      <w:numFmt w:val="decimal"/>
      <w:lvlText w:val="%5."/>
      <w:lvlJc w:val="left"/>
      <w:pPr>
        <w:tabs>
          <w:tab w:val="num" w:pos="3600"/>
        </w:tabs>
        <w:ind w:left="3600" w:hanging="360"/>
      </w:pPr>
    </w:lvl>
    <w:lvl w:ilvl="5" w:tplc="99C0D642" w:tentative="1">
      <w:start w:val="1"/>
      <w:numFmt w:val="decimal"/>
      <w:lvlText w:val="%6."/>
      <w:lvlJc w:val="left"/>
      <w:pPr>
        <w:tabs>
          <w:tab w:val="num" w:pos="4320"/>
        </w:tabs>
        <w:ind w:left="4320" w:hanging="360"/>
      </w:pPr>
    </w:lvl>
    <w:lvl w:ilvl="6" w:tplc="1C7C0700" w:tentative="1">
      <w:start w:val="1"/>
      <w:numFmt w:val="decimal"/>
      <w:lvlText w:val="%7."/>
      <w:lvlJc w:val="left"/>
      <w:pPr>
        <w:tabs>
          <w:tab w:val="num" w:pos="5040"/>
        </w:tabs>
        <w:ind w:left="5040" w:hanging="360"/>
      </w:pPr>
    </w:lvl>
    <w:lvl w:ilvl="7" w:tplc="E2F8DE6A" w:tentative="1">
      <w:start w:val="1"/>
      <w:numFmt w:val="decimal"/>
      <w:lvlText w:val="%8."/>
      <w:lvlJc w:val="left"/>
      <w:pPr>
        <w:tabs>
          <w:tab w:val="num" w:pos="5760"/>
        </w:tabs>
        <w:ind w:left="5760" w:hanging="360"/>
      </w:pPr>
    </w:lvl>
    <w:lvl w:ilvl="8" w:tplc="21DA0978" w:tentative="1">
      <w:start w:val="1"/>
      <w:numFmt w:val="decimal"/>
      <w:lvlText w:val="%9."/>
      <w:lvlJc w:val="left"/>
      <w:pPr>
        <w:tabs>
          <w:tab w:val="num" w:pos="6480"/>
        </w:tabs>
        <w:ind w:left="6480" w:hanging="36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8621E"/>
    <w:multiLevelType w:val="hybridMultilevel"/>
    <w:tmpl w:val="2B18AC7A"/>
    <w:lvl w:ilvl="0" w:tplc="74DEF682">
      <w:start w:val="1"/>
      <w:numFmt w:val="decimal"/>
      <w:pStyle w:val="11CSTCPLQuestionBullet"/>
      <w:lvlText w:val="Q%1. "/>
      <w:lvlJc w:val="left"/>
      <w:pPr>
        <w:ind w:left="177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D2A1BD9"/>
    <w:multiLevelType w:val="hybridMultilevel"/>
    <w:tmpl w:val="2056DB3A"/>
    <w:lvl w:ilvl="0" w:tplc="BACA7168">
      <w:start w:val="1"/>
      <w:numFmt w:val="bullet"/>
      <w:lvlText w:val="•"/>
      <w:lvlJc w:val="left"/>
      <w:pPr>
        <w:tabs>
          <w:tab w:val="num" w:pos="720"/>
        </w:tabs>
        <w:ind w:left="720" w:hanging="360"/>
      </w:pPr>
      <w:rPr>
        <w:rFonts w:ascii="Arial" w:hAnsi="Arial" w:hint="default"/>
      </w:rPr>
    </w:lvl>
    <w:lvl w:ilvl="1" w:tplc="21A41316" w:tentative="1">
      <w:start w:val="1"/>
      <w:numFmt w:val="bullet"/>
      <w:lvlText w:val="•"/>
      <w:lvlJc w:val="left"/>
      <w:pPr>
        <w:tabs>
          <w:tab w:val="num" w:pos="1440"/>
        </w:tabs>
        <w:ind w:left="1440" w:hanging="360"/>
      </w:pPr>
      <w:rPr>
        <w:rFonts w:ascii="Arial" w:hAnsi="Arial" w:hint="default"/>
      </w:rPr>
    </w:lvl>
    <w:lvl w:ilvl="2" w:tplc="A85A1748" w:tentative="1">
      <w:start w:val="1"/>
      <w:numFmt w:val="bullet"/>
      <w:lvlText w:val="•"/>
      <w:lvlJc w:val="left"/>
      <w:pPr>
        <w:tabs>
          <w:tab w:val="num" w:pos="2160"/>
        </w:tabs>
        <w:ind w:left="2160" w:hanging="360"/>
      </w:pPr>
      <w:rPr>
        <w:rFonts w:ascii="Arial" w:hAnsi="Arial" w:hint="default"/>
      </w:rPr>
    </w:lvl>
    <w:lvl w:ilvl="3" w:tplc="A9C0D508" w:tentative="1">
      <w:start w:val="1"/>
      <w:numFmt w:val="bullet"/>
      <w:lvlText w:val="•"/>
      <w:lvlJc w:val="left"/>
      <w:pPr>
        <w:tabs>
          <w:tab w:val="num" w:pos="2880"/>
        </w:tabs>
        <w:ind w:left="2880" w:hanging="360"/>
      </w:pPr>
      <w:rPr>
        <w:rFonts w:ascii="Arial" w:hAnsi="Arial" w:hint="default"/>
      </w:rPr>
    </w:lvl>
    <w:lvl w:ilvl="4" w:tplc="40DEDA68" w:tentative="1">
      <w:start w:val="1"/>
      <w:numFmt w:val="bullet"/>
      <w:lvlText w:val="•"/>
      <w:lvlJc w:val="left"/>
      <w:pPr>
        <w:tabs>
          <w:tab w:val="num" w:pos="3600"/>
        </w:tabs>
        <w:ind w:left="3600" w:hanging="360"/>
      </w:pPr>
      <w:rPr>
        <w:rFonts w:ascii="Arial" w:hAnsi="Arial" w:hint="default"/>
      </w:rPr>
    </w:lvl>
    <w:lvl w:ilvl="5" w:tplc="494A066C" w:tentative="1">
      <w:start w:val="1"/>
      <w:numFmt w:val="bullet"/>
      <w:lvlText w:val="•"/>
      <w:lvlJc w:val="left"/>
      <w:pPr>
        <w:tabs>
          <w:tab w:val="num" w:pos="4320"/>
        </w:tabs>
        <w:ind w:left="4320" w:hanging="360"/>
      </w:pPr>
      <w:rPr>
        <w:rFonts w:ascii="Arial" w:hAnsi="Arial" w:hint="default"/>
      </w:rPr>
    </w:lvl>
    <w:lvl w:ilvl="6" w:tplc="A6AA6164" w:tentative="1">
      <w:start w:val="1"/>
      <w:numFmt w:val="bullet"/>
      <w:lvlText w:val="•"/>
      <w:lvlJc w:val="left"/>
      <w:pPr>
        <w:tabs>
          <w:tab w:val="num" w:pos="5040"/>
        </w:tabs>
        <w:ind w:left="5040" w:hanging="360"/>
      </w:pPr>
      <w:rPr>
        <w:rFonts w:ascii="Arial" w:hAnsi="Arial" w:hint="default"/>
      </w:rPr>
    </w:lvl>
    <w:lvl w:ilvl="7" w:tplc="B36EF208" w:tentative="1">
      <w:start w:val="1"/>
      <w:numFmt w:val="bullet"/>
      <w:lvlText w:val="•"/>
      <w:lvlJc w:val="left"/>
      <w:pPr>
        <w:tabs>
          <w:tab w:val="num" w:pos="5760"/>
        </w:tabs>
        <w:ind w:left="5760" w:hanging="360"/>
      </w:pPr>
      <w:rPr>
        <w:rFonts w:ascii="Arial" w:hAnsi="Arial" w:hint="default"/>
      </w:rPr>
    </w:lvl>
    <w:lvl w:ilvl="8" w:tplc="B448B802" w:tentative="1">
      <w:start w:val="1"/>
      <w:numFmt w:val="bullet"/>
      <w:lvlText w:val="•"/>
      <w:lvlJc w:val="left"/>
      <w:pPr>
        <w:tabs>
          <w:tab w:val="num" w:pos="6480"/>
        </w:tabs>
        <w:ind w:left="6480" w:hanging="360"/>
      </w:pPr>
      <w:rPr>
        <w:rFonts w:ascii="Arial" w:hAnsi="Arial" w:hint="default"/>
      </w:r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664387"/>
    <w:multiLevelType w:val="hybridMultilevel"/>
    <w:tmpl w:val="9356CF06"/>
    <w:lvl w:ilvl="0" w:tplc="C71E4670">
      <w:start w:val="1"/>
      <w:numFmt w:val="bullet"/>
      <w:lvlText w:val="•"/>
      <w:lvlJc w:val="left"/>
      <w:pPr>
        <w:tabs>
          <w:tab w:val="num" w:pos="720"/>
        </w:tabs>
        <w:ind w:left="720" w:hanging="360"/>
      </w:pPr>
      <w:rPr>
        <w:rFonts w:ascii="Arial" w:hAnsi="Arial" w:hint="default"/>
      </w:rPr>
    </w:lvl>
    <w:lvl w:ilvl="1" w:tplc="C206FF80" w:tentative="1">
      <w:start w:val="1"/>
      <w:numFmt w:val="bullet"/>
      <w:lvlText w:val="•"/>
      <w:lvlJc w:val="left"/>
      <w:pPr>
        <w:tabs>
          <w:tab w:val="num" w:pos="1440"/>
        </w:tabs>
        <w:ind w:left="1440" w:hanging="360"/>
      </w:pPr>
      <w:rPr>
        <w:rFonts w:ascii="Arial" w:hAnsi="Arial" w:hint="default"/>
      </w:rPr>
    </w:lvl>
    <w:lvl w:ilvl="2" w:tplc="7B96C33A" w:tentative="1">
      <w:start w:val="1"/>
      <w:numFmt w:val="bullet"/>
      <w:lvlText w:val="•"/>
      <w:lvlJc w:val="left"/>
      <w:pPr>
        <w:tabs>
          <w:tab w:val="num" w:pos="2160"/>
        </w:tabs>
        <w:ind w:left="2160" w:hanging="360"/>
      </w:pPr>
      <w:rPr>
        <w:rFonts w:ascii="Arial" w:hAnsi="Arial" w:hint="default"/>
      </w:rPr>
    </w:lvl>
    <w:lvl w:ilvl="3" w:tplc="00F65F94" w:tentative="1">
      <w:start w:val="1"/>
      <w:numFmt w:val="bullet"/>
      <w:lvlText w:val="•"/>
      <w:lvlJc w:val="left"/>
      <w:pPr>
        <w:tabs>
          <w:tab w:val="num" w:pos="2880"/>
        </w:tabs>
        <w:ind w:left="2880" w:hanging="360"/>
      </w:pPr>
      <w:rPr>
        <w:rFonts w:ascii="Arial" w:hAnsi="Arial" w:hint="default"/>
      </w:rPr>
    </w:lvl>
    <w:lvl w:ilvl="4" w:tplc="0C987588" w:tentative="1">
      <w:start w:val="1"/>
      <w:numFmt w:val="bullet"/>
      <w:lvlText w:val="•"/>
      <w:lvlJc w:val="left"/>
      <w:pPr>
        <w:tabs>
          <w:tab w:val="num" w:pos="3600"/>
        </w:tabs>
        <w:ind w:left="3600" w:hanging="360"/>
      </w:pPr>
      <w:rPr>
        <w:rFonts w:ascii="Arial" w:hAnsi="Arial" w:hint="default"/>
      </w:rPr>
    </w:lvl>
    <w:lvl w:ilvl="5" w:tplc="6A580F9A" w:tentative="1">
      <w:start w:val="1"/>
      <w:numFmt w:val="bullet"/>
      <w:lvlText w:val="•"/>
      <w:lvlJc w:val="left"/>
      <w:pPr>
        <w:tabs>
          <w:tab w:val="num" w:pos="4320"/>
        </w:tabs>
        <w:ind w:left="4320" w:hanging="360"/>
      </w:pPr>
      <w:rPr>
        <w:rFonts w:ascii="Arial" w:hAnsi="Arial" w:hint="default"/>
      </w:rPr>
    </w:lvl>
    <w:lvl w:ilvl="6" w:tplc="EBD6FEFA" w:tentative="1">
      <w:start w:val="1"/>
      <w:numFmt w:val="bullet"/>
      <w:lvlText w:val="•"/>
      <w:lvlJc w:val="left"/>
      <w:pPr>
        <w:tabs>
          <w:tab w:val="num" w:pos="5040"/>
        </w:tabs>
        <w:ind w:left="5040" w:hanging="360"/>
      </w:pPr>
      <w:rPr>
        <w:rFonts w:ascii="Arial" w:hAnsi="Arial" w:hint="default"/>
      </w:rPr>
    </w:lvl>
    <w:lvl w:ilvl="7" w:tplc="843C8900" w:tentative="1">
      <w:start w:val="1"/>
      <w:numFmt w:val="bullet"/>
      <w:lvlText w:val="•"/>
      <w:lvlJc w:val="left"/>
      <w:pPr>
        <w:tabs>
          <w:tab w:val="num" w:pos="5760"/>
        </w:tabs>
        <w:ind w:left="5760" w:hanging="360"/>
      </w:pPr>
      <w:rPr>
        <w:rFonts w:ascii="Arial" w:hAnsi="Arial" w:hint="default"/>
      </w:rPr>
    </w:lvl>
    <w:lvl w:ilvl="8" w:tplc="415CF3B4" w:tentative="1">
      <w:start w:val="1"/>
      <w:numFmt w:val="bullet"/>
      <w:lvlText w:val="•"/>
      <w:lvlJc w:val="left"/>
      <w:pPr>
        <w:tabs>
          <w:tab w:val="num" w:pos="6480"/>
        </w:tabs>
        <w:ind w:left="6480" w:hanging="360"/>
      </w:pPr>
      <w:rPr>
        <w:rFonts w:ascii="Arial" w:hAnsi="Arial" w:hint="default"/>
      </w:rPr>
    </w:lvl>
  </w:abstractNum>
  <w:abstractNum w:abstractNumId="9">
    <w:nsid w:val="36F34155"/>
    <w:multiLevelType w:val="hybridMultilevel"/>
    <w:tmpl w:val="3E42C412"/>
    <w:lvl w:ilvl="0" w:tplc="730040F8">
      <w:start w:val="1"/>
      <w:numFmt w:val="bullet"/>
      <w:lvlText w:val="•"/>
      <w:lvlJc w:val="left"/>
      <w:pPr>
        <w:tabs>
          <w:tab w:val="num" w:pos="720"/>
        </w:tabs>
        <w:ind w:left="720" w:hanging="360"/>
      </w:pPr>
      <w:rPr>
        <w:rFonts w:ascii="Arial" w:hAnsi="Arial" w:hint="default"/>
      </w:rPr>
    </w:lvl>
    <w:lvl w:ilvl="1" w:tplc="E7D47842">
      <w:start w:val="1"/>
      <w:numFmt w:val="bullet"/>
      <w:lvlText w:val="•"/>
      <w:lvlJc w:val="left"/>
      <w:pPr>
        <w:tabs>
          <w:tab w:val="num" w:pos="1440"/>
        </w:tabs>
        <w:ind w:left="1440" w:hanging="360"/>
      </w:pPr>
      <w:rPr>
        <w:rFonts w:ascii="Arial" w:hAnsi="Arial" w:hint="default"/>
      </w:rPr>
    </w:lvl>
    <w:lvl w:ilvl="2" w:tplc="1F56ADC8" w:tentative="1">
      <w:start w:val="1"/>
      <w:numFmt w:val="bullet"/>
      <w:lvlText w:val="•"/>
      <w:lvlJc w:val="left"/>
      <w:pPr>
        <w:tabs>
          <w:tab w:val="num" w:pos="2160"/>
        </w:tabs>
        <w:ind w:left="2160" w:hanging="360"/>
      </w:pPr>
      <w:rPr>
        <w:rFonts w:ascii="Arial" w:hAnsi="Arial" w:hint="default"/>
      </w:rPr>
    </w:lvl>
    <w:lvl w:ilvl="3" w:tplc="669A97A6" w:tentative="1">
      <w:start w:val="1"/>
      <w:numFmt w:val="bullet"/>
      <w:lvlText w:val="•"/>
      <w:lvlJc w:val="left"/>
      <w:pPr>
        <w:tabs>
          <w:tab w:val="num" w:pos="2880"/>
        </w:tabs>
        <w:ind w:left="2880" w:hanging="360"/>
      </w:pPr>
      <w:rPr>
        <w:rFonts w:ascii="Arial" w:hAnsi="Arial" w:hint="default"/>
      </w:rPr>
    </w:lvl>
    <w:lvl w:ilvl="4" w:tplc="3288F6D0" w:tentative="1">
      <w:start w:val="1"/>
      <w:numFmt w:val="bullet"/>
      <w:lvlText w:val="•"/>
      <w:lvlJc w:val="left"/>
      <w:pPr>
        <w:tabs>
          <w:tab w:val="num" w:pos="3600"/>
        </w:tabs>
        <w:ind w:left="3600" w:hanging="360"/>
      </w:pPr>
      <w:rPr>
        <w:rFonts w:ascii="Arial" w:hAnsi="Arial" w:hint="default"/>
      </w:rPr>
    </w:lvl>
    <w:lvl w:ilvl="5" w:tplc="34040C1E" w:tentative="1">
      <w:start w:val="1"/>
      <w:numFmt w:val="bullet"/>
      <w:lvlText w:val="•"/>
      <w:lvlJc w:val="left"/>
      <w:pPr>
        <w:tabs>
          <w:tab w:val="num" w:pos="4320"/>
        </w:tabs>
        <w:ind w:left="4320" w:hanging="360"/>
      </w:pPr>
      <w:rPr>
        <w:rFonts w:ascii="Arial" w:hAnsi="Arial" w:hint="default"/>
      </w:rPr>
    </w:lvl>
    <w:lvl w:ilvl="6" w:tplc="1A6878D2" w:tentative="1">
      <w:start w:val="1"/>
      <w:numFmt w:val="bullet"/>
      <w:lvlText w:val="•"/>
      <w:lvlJc w:val="left"/>
      <w:pPr>
        <w:tabs>
          <w:tab w:val="num" w:pos="5040"/>
        </w:tabs>
        <w:ind w:left="5040" w:hanging="360"/>
      </w:pPr>
      <w:rPr>
        <w:rFonts w:ascii="Arial" w:hAnsi="Arial" w:hint="default"/>
      </w:rPr>
    </w:lvl>
    <w:lvl w:ilvl="7" w:tplc="97FC174A" w:tentative="1">
      <w:start w:val="1"/>
      <w:numFmt w:val="bullet"/>
      <w:lvlText w:val="•"/>
      <w:lvlJc w:val="left"/>
      <w:pPr>
        <w:tabs>
          <w:tab w:val="num" w:pos="5760"/>
        </w:tabs>
        <w:ind w:left="5760" w:hanging="360"/>
      </w:pPr>
      <w:rPr>
        <w:rFonts w:ascii="Arial" w:hAnsi="Arial" w:hint="default"/>
      </w:rPr>
    </w:lvl>
    <w:lvl w:ilvl="8" w:tplc="CA047350" w:tentative="1">
      <w:start w:val="1"/>
      <w:numFmt w:val="bullet"/>
      <w:lvlText w:val="•"/>
      <w:lvlJc w:val="left"/>
      <w:pPr>
        <w:tabs>
          <w:tab w:val="num" w:pos="6480"/>
        </w:tabs>
        <w:ind w:left="6480" w:hanging="360"/>
      </w:pPr>
      <w:rPr>
        <w:rFonts w:ascii="Arial" w:hAnsi="Arial" w:hint="default"/>
      </w:rPr>
    </w:lvl>
  </w:abstractNum>
  <w:abstractNum w:abstractNumId="10">
    <w:nsid w:val="3BDD540D"/>
    <w:multiLevelType w:val="hybridMultilevel"/>
    <w:tmpl w:val="9F868766"/>
    <w:lvl w:ilvl="0" w:tplc="B4E8BAFA">
      <w:start w:val="1"/>
      <w:numFmt w:val="decimal"/>
      <w:lvlText w:val="%1."/>
      <w:lvlJc w:val="left"/>
      <w:pPr>
        <w:tabs>
          <w:tab w:val="num" w:pos="720"/>
        </w:tabs>
        <w:ind w:left="720" w:hanging="360"/>
      </w:pPr>
    </w:lvl>
    <w:lvl w:ilvl="1" w:tplc="95E037E6">
      <w:start w:val="1"/>
      <w:numFmt w:val="decimal"/>
      <w:lvlText w:val="%2."/>
      <w:lvlJc w:val="left"/>
      <w:pPr>
        <w:tabs>
          <w:tab w:val="num" w:pos="1440"/>
        </w:tabs>
        <w:ind w:left="1440" w:hanging="360"/>
      </w:pPr>
    </w:lvl>
    <w:lvl w:ilvl="2" w:tplc="CEE22FFA" w:tentative="1">
      <w:start w:val="1"/>
      <w:numFmt w:val="decimal"/>
      <w:lvlText w:val="%3."/>
      <w:lvlJc w:val="left"/>
      <w:pPr>
        <w:tabs>
          <w:tab w:val="num" w:pos="2160"/>
        </w:tabs>
        <w:ind w:left="2160" w:hanging="360"/>
      </w:pPr>
    </w:lvl>
    <w:lvl w:ilvl="3" w:tplc="E6223D6C" w:tentative="1">
      <w:start w:val="1"/>
      <w:numFmt w:val="decimal"/>
      <w:lvlText w:val="%4."/>
      <w:lvlJc w:val="left"/>
      <w:pPr>
        <w:tabs>
          <w:tab w:val="num" w:pos="2880"/>
        </w:tabs>
        <w:ind w:left="2880" w:hanging="360"/>
      </w:pPr>
    </w:lvl>
    <w:lvl w:ilvl="4" w:tplc="E1D2F5F8" w:tentative="1">
      <w:start w:val="1"/>
      <w:numFmt w:val="decimal"/>
      <w:lvlText w:val="%5."/>
      <w:lvlJc w:val="left"/>
      <w:pPr>
        <w:tabs>
          <w:tab w:val="num" w:pos="3600"/>
        </w:tabs>
        <w:ind w:left="3600" w:hanging="360"/>
      </w:pPr>
    </w:lvl>
    <w:lvl w:ilvl="5" w:tplc="D4FE919C" w:tentative="1">
      <w:start w:val="1"/>
      <w:numFmt w:val="decimal"/>
      <w:lvlText w:val="%6."/>
      <w:lvlJc w:val="left"/>
      <w:pPr>
        <w:tabs>
          <w:tab w:val="num" w:pos="4320"/>
        </w:tabs>
        <w:ind w:left="4320" w:hanging="360"/>
      </w:pPr>
    </w:lvl>
    <w:lvl w:ilvl="6" w:tplc="81C49FCA" w:tentative="1">
      <w:start w:val="1"/>
      <w:numFmt w:val="decimal"/>
      <w:lvlText w:val="%7."/>
      <w:lvlJc w:val="left"/>
      <w:pPr>
        <w:tabs>
          <w:tab w:val="num" w:pos="5040"/>
        </w:tabs>
        <w:ind w:left="5040" w:hanging="360"/>
      </w:pPr>
    </w:lvl>
    <w:lvl w:ilvl="7" w:tplc="AD16B1C8" w:tentative="1">
      <w:start w:val="1"/>
      <w:numFmt w:val="decimal"/>
      <w:lvlText w:val="%8."/>
      <w:lvlJc w:val="left"/>
      <w:pPr>
        <w:tabs>
          <w:tab w:val="num" w:pos="5760"/>
        </w:tabs>
        <w:ind w:left="5760" w:hanging="360"/>
      </w:pPr>
    </w:lvl>
    <w:lvl w:ilvl="8" w:tplc="D1D45DB0" w:tentative="1">
      <w:start w:val="1"/>
      <w:numFmt w:val="decimal"/>
      <w:lvlText w:val="%9."/>
      <w:lvlJc w:val="left"/>
      <w:pPr>
        <w:tabs>
          <w:tab w:val="num" w:pos="6480"/>
        </w:tabs>
        <w:ind w:left="6480" w:hanging="360"/>
      </w:pPr>
    </w:lvl>
  </w:abstractNum>
  <w:abstractNum w:abstractNumId="11">
    <w:nsid w:val="496E3C6E"/>
    <w:multiLevelType w:val="hybridMultilevel"/>
    <w:tmpl w:val="0EDC48F4"/>
    <w:lvl w:ilvl="0" w:tplc="05922AFA">
      <w:start w:val="1"/>
      <w:numFmt w:val="bullet"/>
      <w:lvlText w:val="•"/>
      <w:lvlJc w:val="left"/>
      <w:pPr>
        <w:tabs>
          <w:tab w:val="num" w:pos="720"/>
        </w:tabs>
        <w:ind w:left="720" w:hanging="360"/>
      </w:pPr>
      <w:rPr>
        <w:rFonts w:ascii="Arial" w:hAnsi="Arial" w:hint="default"/>
      </w:rPr>
    </w:lvl>
    <w:lvl w:ilvl="1" w:tplc="28887034">
      <w:start w:val="1"/>
      <w:numFmt w:val="bullet"/>
      <w:lvlText w:val="•"/>
      <w:lvlJc w:val="left"/>
      <w:pPr>
        <w:tabs>
          <w:tab w:val="num" w:pos="1440"/>
        </w:tabs>
        <w:ind w:left="1440" w:hanging="360"/>
      </w:pPr>
      <w:rPr>
        <w:rFonts w:ascii="Arial" w:hAnsi="Arial" w:hint="default"/>
      </w:rPr>
    </w:lvl>
    <w:lvl w:ilvl="2" w:tplc="090ED390" w:tentative="1">
      <w:start w:val="1"/>
      <w:numFmt w:val="bullet"/>
      <w:lvlText w:val="•"/>
      <w:lvlJc w:val="left"/>
      <w:pPr>
        <w:tabs>
          <w:tab w:val="num" w:pos="2160"/>
        </w:tabs>
        <w:ind w:left="2160" w:hanging="360"/>
      </w:pPr>
      <w:rPr>
        <w:rFonts w:ascii="Arial" w:hAnsi="Arial" w:hint="default"/>
      </w:rPr>
    </w:lvl>
    <w:lvl w:ilvl="3" w:tplc="DC44D412" w:tentative="1">
      <w:start w:val="1"/>
      <w:numFmt w:val="bullet"/>
      <w:lvlText w:val="•"/>
      <w:lvlJc w:val="left"/>
      <w:pPr>
        <w:tabs>
          <w:tab w:val="num" w:pos="2880"/>
        </w:tabs>
        <w:ind w:left="2880" w:hanging="360"/>
      </w:pPr>
      <w:rPr>
        <w:rFonts w:ascii="Arial" w:hAnsi="Arial" w:hint="default"/>
      </w:rPr>
    </w:lvl>
    <w:lvl w:ilvl="4" w:tplc="6A9A15C6" w:tentative="1">
      <w:start w:val="1"/>
      <w:numFmt w:val="bullet"/>
      <w:lvlText w:val="•"/>
      <w:lvlJc w:val="left"/>
      <w:pPr>
        <w:tabs>
          <w:tab w:val="num" w:pos="3600"/>
        </w:tabs>
        <w:ind w:left="3600" w:hanging="360"/>
      </w:pPr>
      <w:rPr>
        <w:rFonts w:ascii="Arial" w:hAnsi="Arial" w:hint="default"/>
      </w:rPr>
    </w:lvl>
    <w:lvl w:ilvl="5" w:tplc="BB2CF72A" w:tentative="1">
      <w:start w:val="1"/>
      <w:numFmt w:val="bullet"/>
      <w:lvlText w:val="•"/>
      <w:lvlJc w:val="left"/>
      <w:pPr>
        <w:tabs>
          <w:tab w:val="num" w:pos="4320"/>
        </w:tabs>
        <w:ind w:left="4320" w:hanging="360"/>
      </w:pPr>
      <w:rPr>
        <w:rFonts w:ascii="Arial" w:hAnsi="Arial" w:hint="default"/>
      </w:rPr>
    </w:lvl>
    <w:lvl w:ilvl="6" w:tplc="8D36DC9E" w:tentative="1">
      <w:start w:val="1"/>
      <w:numFmt w:val="bullet"/>
      <w:lvlText w:val="•"/>
      <w:lvlJc w:val="left"/>
      <w:pPr>
        <w:tabs>
          <w:tab w:val="num" w:pos="5040"/>
        </w:tabs>
        <w:ind w:left="5040" w:hanging="360"/>
      </w:pPr>
      <w:rPr>
        <w:rFonts w:ascii="Arial" w:hAnsi="Arial" w:hint="default"/>
      </w:rPr>
    </w:lvl>
    <w:lvl w:ilvl="7" w:tplc="5DD2CB38" w:tentative="1">
      <w:start w:val="1"/>
      <w:numFmt w:val="bullet"/>
      <w:lvlText w:val="•"/>
      <w:lvlJc w:val="left"/>
      <w:pPr>
        <w:tabs>
          <w:tab w:val="num" w:pos="5760"/>
        </w:tabs>
        <w:ind w:left="5760" w:hanging="360"/>
      </w:pPr>
      <w:rPr>
        <w:rFonts w:ascii="Arial" w:hAnsi="Arial" w:hint="default"/>
      </w:rPr>
    </w:lvl>
    <w:lvl w:ilvl="8" w:tplc="9E2EB1AA" w:tentative="1">
      <w:start w:val="1"/>
      <w:numFmt w:val="bullet"/>
      <w:lvlText w:val="•"/>
      <w:lvlJc w:val="left"/>
      <w:pPr>
        <w:tabs>
          <w:tab w:val="num" w:pos="6480"/>
        </w:tabs>
        <w:ind w:left="6480" w:hanging="360"/>
      </w:pPr>
      <w:rPr>
        <w:rFonts w:ascii="Arial" w:hAnsi="Arial" w:hint="default"/>
      </w:rPr>
    </w:lvl>
  </w:abstractNum>
  <w:abstractNum w:abstractNumId="12">
    <w:nsid w:val="4AAF5AC1"/>
    <w:multiLevelType w:val="hybridMultilevel"/>
    <w:tmpl w:val="D236F5B4"/>
    <w:lvl w:ilvl="0" w:tplc="A2426D48">
      <w:start w:val="1"/>
      <w:numFmt w:val="bullet"/>
      <w:lvlText w:val="•"/>
      <w:lvlJc w:val="left"/>
      <w:pPr>
        <w:tabs>
          <w:tab w:val="num" w:pos="720"/>
        </w:tabs>
        <w:ind w:left="720" w:hanging="360"/>
      </w:pPr>
      <w:rPr>
        <w:rFonts w:ascii="Arial" w:hAnsi="Arial" w:hint="default"/>
      </w:rPr>
    </w:lvl>
    <w:lvl w:ilvl="1" w:tplc="D7F8D066" w:tentative="1">
      <w:start w:val="1"/>
      <w:numFmt w:val="bullet"/>
      <w:lvlText w:val="•"/>
      <w:lvlJc w:val="left"/>
      <w:pPr>
        <w:tabs>
          <w:tab w:val="num" w:pos="1440"/>
        </w:tabs>
        <w:ind w:left="1440" w:hanging="360"/>
      </w:pPr>
      <w:rPr>
        <w:rFonts w:ascii="Arial" w:hAnsi="Arial" w:hint="default"/>
      </w:rPr>
    </w:lvl>
    <w:lvl w:ilvl="2" w:tplc="95ECE4E6" w:tentative="1">
      <w:start w:val="1"/>
      <w:numFmt w:val="bullet"/>
      <w:lvlText w:val="•"/>
      <w:lvlJc w:val="left"/>
      <w:pPr>
        <w:tabs>
          <w:tab w:val="num" w:pos="2160"/>
        </w:tabs>
        <w:ind w:left="2160" w:hanging="360"/>
      </w:pPr>
      <w:rPr>
        <w:rFonts w:ascii="Arial" w:hAnsi="Arial" w:hint="default"/>
      </w:rPr>
    </w:lvl>
    <w:lvl w:ilvl="3" w:tplc="EA2A0E7E" w:tentative="1">
      <w:start w:val="1"/>
      <w:numFmt w:val="bullet"/>
      <w:lvlText w:val="•"/>
      <w:lvlJc w:val="left"/>
      <w:pPr>
        <w:tabs>
          <w:tab w:val="num" w:pos="2880"/>
        </w:tabs>
        <w:ind w:left="2880" w:hanging="360"/>
      </w:pPr>
      <w:rPr>
        <w:rFonts w:ascii="Arial" w:hAnsi="Arial" w:hint="default"/>
      </w:rPr>
    </w:lvl>
    <w:lvl w:ilvl="4" w:tplc="6E9CF8A6" w:tentative="1">
      <w:start w:val="1"/>
      <w:numFmt w:val="bullet"/>
      <w:lvlText w:val="•"/>
      <w:lvlJc w:val="left"/>
      <w:pPr>
        <w:tabs>
          <w:tab w:val="num" w:pos="3600"/>
        </w:tabs>
        <w:ind w:left="3600" w:hanging="360"/>
      </w:pPr>
      <w:rPr>
        <w:rFonts w:ascii="Arial" w:hAnsi="Arial" w:hint="default"/>
      </w:rPr>
    </w:lvl>
    <w:lvl w:ilvl="5" w:tplc="A84CEAC6" w:tentative="1">
      <w:start w:val="1"/>
      <w:numFmt w:val="bullet"/>
      <w:lvlText w:val="•"/>
      <w:lvlJc w:val="left"/>
      <w:pPr>
        <w:tabs>
          <w:tab w:val="num" w:pos="4320"/>
        </w:tabs>
        <w:ind w:left="4320" w:hanging="360"/>
      </w:pPr>
      <w:rPr>
        <w:rFonts w:ascii="Arial" w:hAnsi="Arial" w:hint="default"/>
      </w:rPr>
    </w:lvl>
    <w:lvl w:ilvl="6" w:tplc="698E0A54" w:tentative="1">
      <w:start w:val="1"/>
      <w:numFmt w:val="bullet"/>
      <w:lvlText w:val="•"/>
      <w:lvlJc w:val="left"/>
      <w:pPr>
        <w:tabs>
          <w:tab w:val="num" w:pos="5040"/>
        </w:tabs>
        <w:ind w:left="5040" w:hanging="360"/>
      </w:pPr>
      <w:rPr>
        <w:rFonts w:ascii="Arial" w:hAnsi="Arial" w:hint="default"/>
      </w:rPr>
    </w:lvl>
    <w:lvl w:ilvl="7" w:tplc="7BB0A612" w:tentative="1">
      <w:start w:val="1"/>
      <w:numFmt w:val="bullet"/>
      <w:lvlText w:val="•"/>
      <w:lvlJc w:val="left"/>
      <w:pPr>
        <w:tabs>
          <w:tab w:val="num" w:pos="5760"/>
        </w:tabs>
        <w:ind w:left="5760" w:hanging="360"/>
      </w:pPr>
      <w:rPr>
        <w:rFonts w:ascii="Arial" w:hAnsi="Arial" w:hint="default"/>
      </w:rPr>
    </w:lvl>
    <w:lvl w:ilvl="8" w:tplc="A704C532" w:tentative="1">
      <w:start w:val="1"/>
      <w:numFmt w:val="bullet"/>
      <w:lvlText w:val="•"/>
      <w:lvlJc w:val="left"/>
      <w:pPr>
        <w:tabs>
          <w:tab w:val="num" w:pos="6480"/>
        </w:tabs>
        <w:ind w:left="6480" w:hanging="360"/>
      </w:pPr>
      <w:rPr>
        <w:rFonts w:ascii="Arial" w:hAnsi="Arial" w:hint="default"/>
      </w:rPr>
    </w:lvl>
  </w:abstractNum>
  <w:abstractNum w:abstractNumId="1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60E4"/>
    <w:multiLevelType w:val="hybridMultilevel"/>
    <w:tmpl w:val="C2F48A16"/>
    <w:lvl w:ilvl="0" w:tplc="D062D37A">
      <w:start w:val="1"/>
      <w:numFmt w:val="decimal"/>
      <w:lvlText w:val="%1."/>
      <w:lvlJc w:val="left"/>
      <w:pPr>
        <w:tabs>
          <w:tab w:val="num" w:pos="720"/>
        </w:tabs>
        <w:ind w:left="720" w:hanging="360"/>
      </w:pPr>
    </w:lvl>
    <w:lvl w:ilvl="1" w:tplc="A8AA2DE6">
      <w:start w:val="1"/>
      <w:numFmt w:val="decimal"/>
      <w:lvlText w:val="%2."/>
      <w:lvlJc w:val="left"/>
      <w:pPr>
        <w:tabs>
          <w:tab w:val="num" w:pos="1440"/>
        </w:tabs>
        <w:ind w:left="1440" w:hanging="360"/>
      </w:pPr>
    </w:lvl>
    <w:lvl w:ilvl="2" w:tplc="33B4CC72" w:tentative="1">
      <w:start w:val="1"/>
      <w:numFmt w:val="decimal"/>
      <w:lvlText w:val="%3."/>
      <w:lvlJc w:val="left"/>
      <w:pPr>
        <w:tabs>
          <w:tab w:val="num" w:pos="2160"/>
        </w:tabs>
        <w:ind w:left="2160" w:hanging="360"/>
      </w:pPr>
    </w:lvl>
    <w:lvl w:ilvl="3" w:tplc="D34A71EA" w:tentative="1">
      <w:start w:val="1"/>
      <w:numFmt w:val="decimal"/>
      <w:lvlText w:val="%4."/>
      <w:lvlJc w:val="left"/>
      <w:pPr>
        <w:tabs>
          <w:tab w:val="num" w:pos="2880"/>
        </w:tabs>
        <w:ind w:left="2880" w:hanging="360"/>
      </w:pPr>
    </w:lvl>
    <w:lvl w:ilvl="4" w:tplc="917251DA" w:tentative="1">
      <w:start w:val="1"/>
      <w:numFmt w:val="decimal"/>
      <w:lvlText w:val="%5."/>
      <w:lvlJc w:val="left"/>
      <w:pPr>
        <w:tabs>
          <w:tab w:val="num" w:pos="3600"/>
        </w:tabs>
        <w:ind w:left="3600" w:hanging="360"/>
      </w:pPr>
    </w:lvl>
    <w:lvl w:ilvl="5" w:tplc="8326B21C" w:tentative="1">
      <w:start w:val="1"/>
      <w:numFmt w:val="decimal"/>
      <w:lvlText w:val="%6."/>
      <w:lvlJc w:val="left"/>
      <w:pPr>
        <w:tabs>
          <w:tab w:val="num" w:pos="4320"/>
        </w:tabs>
        <w:ind w:left="4320" w:hanging="360"/>
      </w:pPr>
    </w:lvl>
    <w:lvl w:ilvl="6" w:tplc="4A18F874" w:tentative="1">
      <w:start w:val="1"/>
      <w:numFmt w:val="decimal"/>
      <w:lvlText w:val="%7."/>
      <w:lvlJc w:val="left"/>
      <w:pPr>
        <w:tabs>
          <w:tab w:val="num" w:pos="5040"/>
        </w:tabs>
        <w:ind w:left="5040" w:hanging="360"/>
      </w:pPr>
    </w:lvl>
    <w:lvl w:ilvl="7" w:tplc="07B046FC" w:tentative="1">
      <w:start w:val="1"/>
      <w:numFmt w:val="decimal"/>
      <w:lvlText w:val="%8."/>
      <w:lvlJc w:val="left"/>
      <w:pPr>
        <w:tabs>
          <w:tab w:val="num" w:pos="5760"/>
        </w:tabs>
        <w:ind w:left="5760" w:hanging="360"/>
      </w:pPr>
    </w:lvl>
    <w:lvl w:ilvl="8" w:tplc="A67EB5A4" w:tentative="1">
      <w:start w:val="1"/>
      <w:numFmt w:val="decimal"/>
      <w:lvlText w:val="%9."/>
      <w:lvlJc w:val="left"/>
      <w:pPr>
        <w:tabs>
          <w:tab w:val="num" w:pos="6480"/>
        </w:tabs>
        <w:ind w:left="6480" w:hanging="360"/>
      </w:pPr>
    </w:lvl>
  </w:abstractNum>
  <w:abstractNum w:abstractNumId="18">
    <w:nsid w:val="679E60CC"/>
    <w:multiLevelType w:val="hybridMultilevel"/>
    <w:tmpl w:val="97DA0F7A"/>
    <w:lvl w:ilvl="0" w:tplc="3A38CD48">
      <w:start w:val="1"/>
      <w:numFmt w:val="bullet"/>
      <w:lvlText w:val="•"/>
      <w:lvlJc w:val="left"/>
      <w:pPr>
        <w:tabs>
          <w:tab w:val="num" w:pos="720"/>
        </w:tabs>
        <w:ind w:left="720" w:hanging="360"/>
      </w:pPr>
      <w:rPr>
        <w:rFonts w:ascii="Arial" w:hAnsi="Arial" w:hint="default"/>
      </w:rPr>
    </w:lvl>
    <w:lvl w:ilvl="1" w:tplc="DCF89032" w:tentative="1">
      <w:start w:val="1"/>
      <w:numFmt w:val="bullet"/>
      <w:lvlText w:val="•"/>
      <w:lvlJc w:val="left"/>
      <w:pPr>
        <w:tabs>
          <w:tab w:val="num" w:pos="1440"/>
        </w:tabs>
        <w:ind w:left="1440" w:hanging="360"/>
      </w:pPr>
      <w:rPr>
        <w:rFonts w:ascii="Arial" w:hAnsi="Arial" w:hint="default"/>
      </w:rPr>
    </w:lvl>
    <w:lvl w:ilvl="2" w:tplc="60B216D6" w:tentative="1">
      <w:start w:val="1"/>
      <w:numFmt w:val="bullet"/>
      <w:lvlText w:val="•"/>
      <w:lvlJc w:val="left"/>
      <w:pPr>
        <w:tabs>
          <w:tab w:val="num" w:pos="2160"/>
        </w:tabs>
        <w:ind w:left="2160" w:hanging="360"/>
      </w:pPr>
      <w:rPr>
        <w:rFonts w:ascii="Arial" w:hAnsi="Arial" w:hint="default"/>
      </w:rPr>
    </w:lvl>
    <w:lvl w:ilvl="3" w:tplc="90569966" w:tentative="1">
      <w:start w:val="1"/>
      <w:numFmt w:val="bullet"/>
      <w:lvlText w:val="•"/>
      <w:lvlJc w:val="left"/>
      <w:pPr>
        <w:tabs>
          <w:tab w:val="num" w:pos="2880"/>
        </w:tabs>
        <w:ind w:left="2880" w:hanging="360"/>
      </w:pPr>
      <w:rPr>
        <w:rFonts w:ascii="Arial" w:hAnsi="Arial" w:hint="default"/>
      </w:rPr>
    </w:lvl>
    <w:lvl w:ilvl="4" w:tplc="80D0509E" w:tentative="1">
      <w:start w:val="1"/>
      <w:numFmt w:val="bullet"/>
      <w:lvlText w:val="•"/>
      <w:lvlJc w:val="left"/>
      <w:pPr>
        <w:tabs>
          <w:tab w:val="num" w:pos="3600"/>
        </w:tabs>
        <w:ind w:left="3600" w:hanging="360"/>
      </w:pPr>
      <w:rPr>
        <w:rFonts w:ascii="Arial" w:hAnsi="Arial" w:hint="default"/>
      </w:rPr>
    </w:lvl>
    <w:lvl w:ilvl="5" w:tplc="3E386AF8" w:tentative="1">
      <w:start w:val="1"/>
      <w:numFmt w:val="bullet"/>
      <w:lvlText w:val="•"/>
      <w:lvlJc w:val="left"/>
      <w:pPr>
        <w:tabs>
          <w:tab w:val="num" w:pos="4320"/>
        </w:tabs>
        <w:ind w:left="4320" w:hanging="360"/>
      </w:pPr>
      <w:rPr>
        <w:rFonts w:ascii="Arial" w:hAnsi="Arial" w:hint="default"/>
      </w:rPr>
    </w:lvl>
    <w:lvl w:ilvl="6" w:tplc="43684BAC" w:tentative="1">
      <w:start w:val="1"/>
      <w:numFmt w:val="bullet"/>
      <w:lvlText w:val="•"/>
      <w:lvlJc w:val="left"/>
      <w:pPr>
        <w:tabs>
          <w:tab w:val="num" w:pos="5040"/>
        </w:tabs>
        <w:ind w:left="5040" w:hanging="360"/>
      </w:pPr>
      <w:rPr>
        <w:rFonts w:ascii="Arial" w:hAnsi="Arial" w:hint="default"/>
      </w:rPr>
    </w:lvl>
    <w:lvl w:ilvl="7" w:tplc="6C56B2E6" w:tentative="1">
      <w:start w:val="1"/>
      <w:numFmt w:val="bullet"/>
      <w:lvlText w:val="•"/>
      <w:lvlJc w:val="left"/>
      <w:pPr>
        <w:tabs>
          <w:tab w:val="num" w:pos="5760"/>
        </w:tabs>
        <w:ind w:left="5760" w:hanging="360"/>
      </w:pPr>
      <w:rPr>
        <w:rFonts w:ascii="Arial" w:hAnsi="Arial" w:hint="default"/>
      </w:rPr>
    </w:lvl>
    <w:lvl w:ilvl="8" w:tplc="CE5E70C2" w:tentative="1">
      <w:start w:val="1"/>
      <w:numFmt w:val="bullet"/>
      <w:lvlText w:val="•"/>
      <w:lvlJc w:val="left"/>
      <w:pPr>
        <w:tabs>
          <w:tab w:val="num" w:pos="6480"/>
        </w:tabs>
        <w:ind w:left="6480" w:hanging="360"/>
      </w:pPr>
      <w:rPr>
        <w:rFonts w:ascii="Arial" w:hAnsi="Arial" w:hint="default"/>
      </w:rPr>
    </w:lvl>
  </w:abstractNum>
  <w:abstractNum w:abstractNumId="19">
    <w:nsid w:val="6E685914"/>
    <w:multiLevelType w:val="hybridMultilevel"/>
    <w:tmpl w:val="1F7E8EC2"/>
    <w:lvl w:ilvl="0" w:tplc="16C83764">
      <w:start w:val="1"/>
      <w:numFmt w:val="bullet"/>
      <w:lvlText w:val="•"/>
      <w:lvlJc w:val="left"/>
      <w:pPr>
        <w:tabs>
          <w:tab w:val="num" w:pos="720"/>
        </w:tabs>
        <w:ind w:left="720" w:hanging="360"/>
      </w:pPr>
      <w:rPr>
        <w:rFonts w:ascii="Arial" w:hAnsi="Arial" w:hint="default"/>
      </w:rPr>
    </w:lvl>
    <w:lvl w:ilvl="1" w:tplc="6BD2DA76" w:tentative="1">
      <w:start w:val="1"/>
      <w:numFmt w:val="bullet"/>
      <w:lvlText w:val="•"/>
      <w:lvlJc w:val="left"/>
      <w:pPr>
        <w:tabs>
          <w:tab w:val="num" w:pos="1440"/>
        </w:tabs>
        <w:ind w:left="1440" w:hanging="360"/>
      </w:pPr>
      <w:rPr>
        <w:rFonts w:ascii="Arial" w:hAnsi="Arial" w:hint="default"/>
      </w:rPr>
    </w:lvl>
    <w:lvl w:ilvl="2" w:tplc="69DC73F6" w:tentative="1">
      <w:start w:val="1"/>
      <w:numFmt w:val="bullet"/>
      <w:lvlText w:val="•"/>
      <w:lvlJc w:val="left"/>
      <w:pPr>
        <w:tabs>
          <w:tab w:val="num" w:pos="2160"/>
        </w:tabs>
        <w:ind w:left="2160" w:hanging="360"/>
      </w:pPr>
      <w:rPr>
        <w:rFonts w:ascii="Arial" w:hAnsi="Arial" w:hint="default"/>
      </w:rPr>
    </w:lvl>
    <w:lvl w:ilvl="3" w:tplc="18C0E6E6" w:tentative="1">
      <w:start w:val="1"/>
      <w:numFmt w:val="bullet"/>
      <w:lvlText w:val="•"/>
      <w:lvlJc w:val="left"/>
      <w:pPr>
        <w:tabs>
          <w:tab w:val="num" w:pos="2880"/>
        </w:tabs>
        <w:ind w:left="2880" w:hanging="360"/>
      </w:pPr>
      <w:rPr>
        <w:rFonts w:ascii="Arial" w:hAnsi="Arial" w:hint="default"/>
      </w:rPr>
    </w:lvl>
    <w:lvl w:ilvl="4" w:tplc="BE7052D6" w:tentative="1">
      <w:start w:val="1"/>
      <w:numFmt w:val="bullet"/>
      <w:lvlText w:val="•"/>
      <w:lvlJc w:val="left"/>
      <w:pPr>
        <w:tabs>
          <w:tab w:val="num" w:pos="3600"/>
        </w:tabs>
        <w:ind w:left="3600" w:hanging="360"/>
      </w:pPr>
      <w:rPr>
        <w:rFonts w:ascii="Arial" w:hAnsi="Arial" w:hint="default"/>
      </w:rPr>
    </w:lvl>
    <w:lvl w:ilvl="5" w:tplc="7730F9FA" w:tentative="1">
      <w:start w:val="1"/>
      <w:numFmt w:val="bullet"/>
      <w:lvlText w:val="•"/>
      <w:lvlJc w:val="left"/>
      <w:pPr>
        <w:tabs>
          <w:tab w:val="num" w:pos="4320"/>
        </w:tabs>
        <w:ind w:left="4320" w:hanging="360"/>
      </w:pPr>
      <w:rPr>
        <w:rFonts w:ascii="Arial" w:hAnsi="Arial" w:hint="default"/>
      </w:rPr>
    </w:lvl>
    <w:lvl w:ilvl="6" w:tplc="7AE28E40" w:tentative="1">
      <w:start w:val="1"/>
      <w:numFmt w:val="bullet"/>
      <w:lvlText w:val="•"/>
      <w:lvlJc w:val="left"/>
      <w:pPr>
        <w:tabs>
          <w:tab w:val="num" w:pos="5040"/>
        </w:tabs>
        <w:ind w:left="5040" w:hanging="360"/>
      </w:pPr>
      <w:rPr>
        <w:rFonts w:ascii="Arial" w:hAnsi="Arial" w:hint="default"/>
      </w:rPr>
    </w:lvl>
    <w:lvl w:ilvl="7" w:tplc="97620CAE" w:tentative="1">
      <w:start w:val="1"/>
      <w:numFmt w:val="bullet"/>
      <w:lvlText w:val="•"/>
      <w:lvlJc w:val="left"/>
      <w:pPr>
        <w:tabs>
          <w:tab w:val="num" w:pos="5760"/>
        </w:tabs>
        <w:ind w:left="5760" w:hanging="360"/>
      </w:pPr>
      <w:rPr>
        <w:rFonts w:ascii="Arial" w:hAnsi="Arial" w:hint="default"/>
      </w:rPr>
    </w:lvl>
    <w:lvl w:ilvl="8" w:tplc="C3FC39A0" w:tentative="1">
      <w:start w:val="1"/>
      <w:numFmt w:val="bullet"/>
      <w:lvlText w:val="•"/>
      <w:lvlJc w:val="left"/>
      <w:pPr>
        <w:tabs>
          <w:tab w:val="num" w:pos="6480"/>
        </w:tabs>
        <w:ind w:left="6480" w:hanging="360"/>
      </w:pPr>
      <w:rPr>
        <w:rFonts w:ascii="Arial" w:hAnsi="Arial" w:hint="default"/>
      </w:rPr>
    </w:lvl>
  </w:abstractNum>
  <w:abstractNum w:abstractNumId="20">
    <w:nsid w:val="73C1032B"/>
    <w:multiLevelType w:val="hybridMultilevel"/>
    <w:tmpl w:val="5854FA5C"/>
    <w:lvl w:ilvl="0" w:tplc="252671D0">
      <w:start w:val="1"/>
      <w:numFmt w:val="bullet"/>
      <w:lvlText w:val="•"/>
      <w:lvlJc w:val="left"/>
      <w:pPr>
        <w:tabs>
          <w:tab w:val="num" w:pos="720"/>
        </w:tabs>
        <w:ind w:left="720" w:hanging="360"/>
      </w:pPr>
      <w:rPr>
        <w:rFonts w:ascii="Arial" w:hAnsi="Arial" w:hint="default"/>
      </w:rPr>
    </w:lvl>
    <w:lvl w:ilvl="1" w:tplc="D80A8F1A">
      <w:start w:val="1"/>
      <w:numFmt w:val="bullet"/>
      <w:lvlText w:val="•"/>
      <w:lvlJc w:val="left"/>
      <w:pPr>
        <w:tabs>
          <w:tab w:val="num" w:pos="1440"/>
        </w:tabs>
        <w:ind w:left="1440" w:hanging="360"/>
      </w:pPr>
      <w:rPr>
        <w:rFonts w:ascii="Arial" w:hAnsi="Arial" w:hint="default"/>
      </w:rPr>
    </w:lvl>
    <w:lvl w:ilvl="2" w:tplc="740419FC" w:tentative="1">
      <w:start w:val="1"/>
      <w:numFmt w:val="bullet"/>
      <w:lvlText w:val="•"/>
      <w:lvlJc w:val="left"/>
      <w:pPr>
        <w:tabs>
          <w:tab w:val="num" w:pos="2160"/>
        </w:tabs>
        <w:ind w:left="2160" w:hanging="360"/>
      </w:pPr>
      <w:rPr>
        <w:rFonts w:ascii="Arial" w:hAnsi="Arial" w:hint="default"/>
      </w:rPr>
    </w:lvl>
    <w:lvl w:ilvl="3" w:tplc="23746A00" w:tentative="1">
      <w:start w:val="1"/>
      <w:numFmt w:val="bullet"/>
      <w:lvlText w:val="•"/>
      <w:lvlJc w:val="left"/>
      <w:pPr>
        <w:tabs>
          <w:tab w:val="num" w:pos="2880"/>
        </w:tabs>
        <w:ind w:left="2880" w:hanging="360"/>
      </w:pPr>
      <w:rPr>
        <w:rFonts w:ascii="Arial" w:hAnsi="Arial" w:hint="default"/>
      </w:rPr>
    </w:lvl>
    <w:lvl w:ilvl="4" w:tplc="130AA8DE" w:tentative="1">
      <w:start w:val="1"/>
      <w:numFmt w:val="bullet"/>
      <w:lvlText w:val="•"/>
      <w:lvlJc w:val="left"/>
      <w:pPr>
        <w:tabs>
          <w:tab w:val="num" w:pos="3600"/>
        </w:tabs>
        <w:ind w:left="3600" w:hanging="360"/>
      </w:pPr>
      <w:rPr>
        <w:rFonts w:ascii="Arial" w:hAnsi="Arial" w:hint="default"/>
      </w:rPr>
    </w:lvl>
    <w:lvl w:ilvl="5" w:tplc="CFCC5DB4" w:tentative="1">
      <w:start w:val="1"/>
      <w:numFmt w:val="bullet"/>
      <w:lvlText w:val="•"/>
      <w:lvlJc w:val="left"/>
      <w:pPr>
        <w:tabs>
          <w:tab w:val="num" w:pos="4320"/>
        </w:tabs>
        <w:ind w:left="4320" w:hanging="360"/>
      </w:pPr>
      <w:rPr>
        <w:rFonts w:ascii="Arial" w:hAnsi="Arial" w:hint="default"/>
      </w:rPr>
    </w:lvl>
    <w:lvl w:ilvl="6" w:tplc="28EE90DA" w:tentative="1">
      <w:start w:val="1"/>
      <w:numFmt w:val="bullet"/>
      <w:lvlText w:val="•"/>
      <w:lvlJc w:val="left"/>
      <w:pPr>
        <w:tabs>
          <w:tab w:val="num" w:pos="5040"/>
        </w:tabs>
        <w:ind w:left="5040" w:hanging="360"/>
      </w:pPr>
      <w:rPr>
        <w:rFonts w:ascii="Arial" w:hAnsi="Arial" w:hint="default"/>
      </w:rPr>
    </w:lvl>
    <w:lvl w:ilvl="7" w:tplc="93EAEC5C" w:tentative="1">
      <w:start w:val="1"/>
      <w:numFmt w:val="bullet"/>
      <w:lvlText w:val="•"/>
      <w:lvlJc w:val="left"/>
      <w:pPr>
        <w:tabs>
          <w:tab w:val="num" w:pos="5760"/>
        </w:tabs>
        <w:ind w:left="5760" w:hanging="360"/>
      </w:pPr>
      <w:rPr>
        <w:rFonts w:ascii="Arial" w:hAnsi="Arial" w:hint="default"/>
      </w:rPr>
    </w:lvl>
    <w:lvl w:ilvl="8" w:tplc="2C9236BE" w:tentative="1">
      <w:start w:val="1"/>
      <w:numFmt w:val="bullet"/>
      <w:lvlText w:val="•"/>
      <w:lvlJc w:val="left"/>
      <w:pPr>
        <w:tabs>
          <w:tab w:val="num" w:pos="6480"/>
        </w:tabs>
        <w:ind w:left="6480" w:hanging="360"/>
      </w:pPr>
      <w:rPr>
        <w:rFonts w:ascii="Arial" w:hAnsi="Arial" w:hint="default"/>
      </w:rPr>
    </w:lvl>
  </w:abstractNum>
  <w:abstractNum w:abstractNumId="21">
    <w:nsid w:val="73EA1CC7"/>
    <w:multiLevelType w:val="hybridMultilevel"/>
    <w:tmpl w:val="67FEF720"/>
    <w:lvl w:ilvl="0" w:tplc="35C2C92C">
      <w:start w:val="1"/>
      <w:numFmt w:val="bullet"/>
      <w:lvlText w:val="•"/>
      <w:lvlJc w:val="left"/>
      <w:pPr>
        <w:tabs>
          <w:tab w:val="num" w:pos="720"/>
        </w:tabs>
        <w:ind w:left="720" w:hanging="360"/>
      </w:pPr>
      <w:rPr>
        <w:rFonts w:ascii="Arial" w:hAnsi="Arial" w:hint="default"/>
      </w:rPr>
    </w:lvl>
    <w:lvl w:ilvl="1" w:tplc="117653C6" w:tentative="1">
      <w:start w:val="1"/>
      <w:numFmt w:val="bullet"/>
      <w:lvlText w:val="•"/>
      <w:lvlJc w:val="left"/>
      <w:pPr>
        <w:tabs>
          <w:tab w:val="num" w:pos="1440"/>
        </w:tabs>
        <w:ind w:left="1440" w:hanging="360"/>
      </w:pPr>
      <w:rPr>
        <w:rFonts w:ascii="Arial" w:hAnsi="Arial" w:hint="default"/>
      </w:rPr>
    </w:lvl>
    <w:lvl w:ilvl="2" w:tplc="3BBCF120" w:tentative="1">
      <w:start w:val="1"/>
      <w:numFmt w:val="bullet"/>
      <w:lvlText w:val="•"/>
      <w:lvlJc w:val="left"/>
      <w:pPr>
        <w:tabs>
          <w:tab w:val="num" w:pos="2160"/>
        </w:tabs>
        <w:ind w:left="2160" w:hanging="360"/>
      </w:pPr>
      <w:rPr>
        <w:rFonts w:ascii="Arial" w:hAnsi="Arial" w:hint="default"/>
      </w:rPr>
    </w:lvl>
    <w:lvl w:ilvl="3" w:tplc="19ECF2D4" w:tentative="1">
      <w:start w:val="1"/>
      <w:numFmt w:val="bullet"/>
      <w:lvlText w:val="•"/>
      <w:lvlJc w:val="left"/>
      <w:pPr>
        <w:tabs>
          <w:tab w:val="num" w:pos="2880"/>
        </w:tabs>
        <w:ind w:left="2880" w:hanging="360"/>
      </w:pPr>
      <w:rPr>
        <w:rFonts w:ascii="Arial" w:hAnsi="Arial" w:hint="default"/>
      </w:rPr>
    </w:lvl>
    <w:lvl w:ilvl="4" w:tplc="46245816" w:tentative="1">
      <w:start w:val="1"/>
      <w:numFmt w:val="bullet"/>
      <w:lvlText w:val="•"/>
      <w:lvlJc w:val="left"/>
      <w:pPr>
        <w:tabs>
          <w:tab w:val="num" w:pos="3600"/>
        </w:tabs>
        <w:ind w:left="3600" w:hanging="360"/>
      </w:pPr>
      <w:rPr>
        <w:rFonts w:ascii="Arial" w:hAnsi="Arial" w:hint="default"/>
      </w:rPr>
    </w:lvl>
    <w:lvl w:ilvl="5" w:tplc="B992C958" w:tentative="1">
      <w:start w:val="1"/>
      <w:numFmt w:val="bullet"/>
      <w:lvlText w:val="•"/>
      <w:lvlJc w:val="left"/>
      <w:pPr>
        <w:tabs>
          <w:tab w:val="num" w:pos="4320"/>
        </w:tabs>
        <w:ind w:left="4320" w:hanging="360"/>
      </w:pPr>
      <w:rPr>
        <w:rFonts w:ascii="Arial" w:hAnsi="Arial" w:hint="default"/>
      </w:rPr>
    </w:lvl>
    <w:lvl w:ilvl="6" w:tplc="EE32A5F0" w:tentative="1">
      <w:start w:val="1"/>
      <w:numFmt w:val="bullet"/>
      <w:lvlText w:val="•"/>
      <w:lvlJc w:val="left"/>
      <w:pPr>
        <w:tabs>
          <w:tab w:val="num" w:pos="5040"/>
        </w:tabs>
        <w:ind w:left="5040" w:hanging="360"/>
      </w:pPr>
      <w:rPr>
        <w:rFonts w:ascii="Arial" w:hAnsi="Arial" w:hint="default"/>
      </w:rPr>
    </w:lvl>
    <w:lvl w:ilvl="7" w:tplc="72B4CFD4" w:tentative="1">
      <w:start w:val="1"/>
      <w:numFmt w:val="bullet"/>
      <w:lvlText w:val="•"/>
      <w:lvlJc w:val="left"/>
      <w:pPr>
        <w:tabs>
          <w:tab w:val="num" w:pos="5760"/>
        </w:tabs>
        <w:ind w:left="5760" w:hanging="360"/>
      </w:pPr>
      <w:rPr>
        <w:rFonts w:ascii="Arial" w:hAnsi="Arial" w:hint="default"/>
      </w:rPr>
    </w:lvl>
    <w:lvl w:ilvl="8" w:tplc="7BAE5408" w:tentative="1">
      <w:start w:val="1"/>
      <w:numFmt w:val="bullet"/>
      <w:lvlText w:val="•"/>
      <w:lvlJc w:val="left"/>
      <w:pPr>
        <w:tabs>
          <w:tab w:val="num" w:pos="6480"/>
        </w:tabs>
        <w:ind w:left="6480" w:hanging="360"/>
      </w:pPr>
      <w:rPr>
        <w:rFonts w:ascii="Arial" w:hAnsi="Arial" w:hint="default"/>
      </w:rPr>
    </w:lvl>
  </w:abstractNum>
  <w:abstractNum w:abstractNumId="22">
    <w:nsid w:val="75FF0DD7"/>
    <w:multiLevelType w:val="hybridMultilevel"/>
    <w:tmpl w:val="6A78E508"/>
    <w:lvl w:ilvl="0" w:tplc="08307D7A">
      <w:start w:val="1"/>
      <w:numFmt w:val="bullet"/>
      <w:lvlText w:val="•"/>
      <w:lvlJc w:val="left"/>
      <w:pPr>
        <w:tabs>
          <w:tab w:val="num" w:pos="720"/>
        </w:tabs>
        <w:ind w:left="720" w:hanging="360"/>
      </w:pPr>
      <w:rPr>
        <w:rFonts w:ascii="Arial" w:hAnsi="Arial" w:hint="default"/>
      </w:rPr>
    </w:lvl>
    <w:lvl w:ilvl="1" w:tplc="3D2C23B0" w:tentative="1">
      <w:start w:val="1"/>
      <w:numFmt w:val="bullet"/>
      <w:lvlText w:val="•"/>
      <w:lvlJc w:val="left"/>
      <w:pPr>
        <w:tabs>
          <w:tab w:val="num" w:pos="1440"/>
        </w:tabs>
        <w:ind w:left="1440" w:hanging="360"/>
      </w:pPr>
      <w:rPr>
        <w:rFonts w:ascii="Arial" w:hAnsi="Arial" w:hint="default"/>
      </w:rPr>
    </w:lvl>
    <w:lvl w:ilvl="2" w:tplc="70525ED4" w:tentative="1">
      <w:start w:val="1"/>
      <w:numFmt w:val="bullet"/>
      <w:lvlText w:val="•"/>
      <w:lvlJc w:val="left"/>
      <w:pPr>
        <w:tabs>
          <w:tab w:val="num" w:pos="2160"/>
        </w:tabs>
        <w:ind w:left="2160" w:hanging="360"/>
      </w:pPr>
      <w:rPr>
        <w:rFonts w:ascii="Arial" w:hAnsi="Arial" w:hint="default"/>
      </w:rPr>
    </w:lvl>
    <w:lvl w:ilvl="3" w:tplc="748231EC" w:tentative="1">
      <w:start w:val="1"/>
      <w:numFmt w:val="bullet"/>
      <w:lvlText w:val="•"/>
      <w:lvlJc w:val="left"/>
      <w:pPr>
        <w:tabs>
          <w:tab w:val="num" w:pos="2880"/>
        </w:tabs>
        <w:ind w:left="2880" w:hanging="360"/>
      </w:pPr>
      <w:rPr>
        <w:rFonts w:ascii="Arial" w:hAnsi="Arial" w:hint="default"/>
      </w:rPr>
    </w:lvl>
    <w:lvl w:ilvl="4" w:tplc="B79684F4" w:tentative="1">
      <w:start w:val="1"/>
      <w:numFmt w:val="bullet"/>
      <w:lvlText w:val="•"/>
      <w:lvlJc w:val="left"/>
      <w:pPr>
        <w:tabs>
          <w:tab w:val="num" w:pos="3600"/>
        </w:tabs>
        <w:ind w:left="3600" w:hanging="360"/>
      </w:pPr>
      <w:rPr>
        <w:rFonts w:ascii="Arial" w:hAnsi="Arial" w:hint="default"/>
      </w:rPr>
    </w:lvl>
    <w:lvl w:ilvl="5" w:tplc="F63E323C" w:tentative="1">
      <w:start w:val="1"/>
      <w:numFmt w:val="bullet"/>
      <w:lvlText w:val="•"/>
      <w:lvlJc w:val="left"/>
      <w:pPr>
        <w:tabs>
          <w:tab w:val="num" w:pos="4320"/>
        </w:tabs>
        <w:ind w:left="4320" w:hanging="360"/>
      </w:pPr>
      <w:rPr>
        <w:rFonts w:ascii="Arial" w:hAnsi="Arial" w:hint="default"/>
      </w:rPr>
    </w:lvl>
    <w:lvl w:ilvl="6" w:tplc="A4FCD39E" w:tentative="1">
      <w:start w:val="1"/>
      <w:numFmt w:val="bullet"/>
      <w:lvlText w:val="•"/>
      <w:lvlJc w:val="left"/>
      <w:pPr>
        <w:tabs>
          <w:tab w:val="num" w:pos="5040"/>
        </w:tabs>
        <w:ind w:left="5040" w:hanging="360"/>
      </w:pPr>
      <w:rPr>
        <w:rFonts w:ascii="Arial" w:hAnsi="Arial" w:hint="default"/>
      </w:rPr>
    </w:lvl>
    <w:lvl w:ilvl="7" w:tplc="E7204430" w:tentative="1">
      <w:start w:val="1"/>
      <w:numFmt w:val="bullet"/>
      <w:lvlText w:val="•"/>
      <w:lvlJc w:val="left"/>
      <w:pPr>
        <w:tabs>
          <w:tab w:val="num" w:pos="5760"/>
        </w:tabs>
        <w:ind w:left="5760" w:hanging="360"/>
      </w:pPr>
      <w:rPr>
        <w:rFonts w:ascii="Arial" w:hAnsi="Arial" w:hint="default"/>
      </w:rPr>
    </w:lvl>
    <w:lvl w:ilvl="8" w:tplc="67DCD2D0" w:tentative="1">
      <w:start w:val="1"/>
      <w:numFmt w:val="bullet"/>
      <w:lvlText w:val="•"/>
      <w:lvlJc w:val="left"/>
      <w:pPr>
        <w:tabs>
          <w:tab w:val="num" w:pos="6480"/>
        </w:tabs>
        <w:ind w:left="6480" w:hanging="360"/>
      </w:pPr>
      <w:rPr>
        <w:rFonts w:ascii="Arial" w:hAnsi="Arial" w:hint="default"/>
      </w:rPr>
    </w:lvl>
  </w:abstractNum>
  <w:abstractNum w:abstractNumId="23">
    <w:nsid w:val="7A0679DD"/>
    <w:multiLevelType w:val="multilevel"/>
    <w:tmpl w:val="C16E42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7AA57202"/>
    <w:multiLevelType w:val="hybridMultilevel"/>
    <w:tmpl w:val="0BD06A84"/>
    <w:lvl w:ilvl="0" w:tplc="CB8AEAEE">
      <w:start w:val="1"/>
      <w:numFmt w:val="bullet"/>
      <w:lvlText w:val="•"/>
      <w:lvlJc w:val="left"/>
      <w:pPr>
        <w:tabs>
          <w:tab w:val="num" w:pos="720"/>
        </w:tabs>
        <w:ind w:left="720" w:hanging="360"/>
      </w:pPr>
      <w:rPr>
        <w:rFonts w:ascii="Arial" w:hAnsi="Arial" w:hint="default"/>
      </w:rPr>
    </w:lvl>
    <w:lvl w:ilvl="1" w:tplc="5A1A0460" w:tentative="1">
      <w:start w:val="1"/>
      <w:numFmt w:val="bullet"/>
      <w:lvlText w:val="•"/>
      <w:lvlJc w:val="left"/>
      <w:pPr>
        <w:tabs>
          <w:tab w:val="num" w:pos="1440"/>
        </w:tabs>
        <w:ind w:left="1440" w:hanging="360"/>
      </w:pPr>
      <w:rPr>
        <w:rFonts w:ascii="Arial" w:hAnsi="Arial" w:hint="default"/>
      </w:rPr>
    </w:lvl>
    <w:lvl w:ilvl="2" w:tplc="4A5AF09E" w:tentative="1">
      <w:start w:val="1"/>
      <w:numFmt w:val="bullet"/>
      <w:lvlText w:val="•"/>
      <w:lvlJc w:val="left"/>
      <w:pPr>
        <w:tabs>
          <w:tab w:val="num" w:pos="2160"/>
        </w:tabs>
        <w:ind w:left="2160" w:hanging="360"/>
      </w:pPr>
      <w:rPr>
        <w:rFonts w:ascii="Arial" w:hAnsi="Arial" w:hint="default"/>
      </w:rPr>
    </w:lvl>
    <w:lvl w:ilvl="3" w:tplc="99FCCC5C" w:tentative="1">
      <w:start w:val="1"/>
      <w:numFmt w:val="bullet"/>
      <w:lvlText w:val="•"/>
      <w:lvlJc w:val="left"/>
      <w:pPr>
        <w:tabs>
          <w:tab w:val="num" w:pos="2880"/>
        </w:tabs>
        <w:ind w:left="2880" w:hanging="360"/>
      </w:pPr>
      <w:rPr>
        <w:rFonts w:ascii="Arial" w:hAnsi="Arial" w:hint="default"/>
      </w:rPr>
    </w:lvl>
    <w:lvl w:ilvl="4" w:tplc="63C03424" w:tentative="1">
      <w:start w:val="1"/>
      <w:numFmt w:val="bullet"/>
      <w:lvlText w:val="•"/>
      <w:lvlJc w:val="left"/>
      <w:pPr>
        <w:tabs>
          <w:tab w:val="num" w:pos="3600"/>
        </w:tabs>
        <w:ind w:left="3600" w:hanging="360"/>
      </w:pPr>
      <w:rPr>
        <w:rFonts w:ascii="Arial" w:hAnsi="Arial" w:hint="default"/>
      </w:rPr>
    </w:lvl>
    <w:lvl w:ilvl="5" w:tplc="A11E7B60" w:tentative="1">
      <w:start w:val="1"/>
      <w:numFmt w:val="bullet"/>
      <w:lvlText w:val="•"/>
      <w:lvlJc w:val="left"/>
      <w:pPr>
        <w:tabs>
          <w:tab w:val="num" w:pos="4320"/>
        </w:tabs>
        <w:ind w:left="4320" w:hanging="360"/>
      </w:pPr>
      <w:rPr>
        <w:rFonts w:ascii="Arial" w:hAnsi="Arial" w:hint="default"/>
      </w:rPr>
    </w:lvl>
    <w:lvl w:ilvl="6" w:tplc="9D66DFDA" w:tentative="1">
      <w:start w:val="1"/>
      <w:numFmt w:val="bullet"/>
      <w:lvlText w:val="•"/>
      <w:lvlJc w:val="left"/>
      <w:pPr>
        <w:tabs>
          <w:tab w:val="num" w:pos="5040"/>
        </w:tabs>
        <w:ind w:left="5040" w:hanging="360"/>
      </w:pPr>
      <w:rPr>
        <w:rFonts w:ascii="Arial" w:hAnsi="Arial" w:hint="default"/>
      </w:rPr>
    </w:lvl>
    <w:lvl w:ilvl="7" w:tplc="42D43D24" w:tentative="1">
      <w:start w:val="1"/>
      <w:numFmt w:val="bullet"/>
      <w:lvlText w:val="•"/>
      <w:lvlJc w:val="left"/>
      <w:pPr>
        <w:tabs>
          <w:tab w:val="num" w:pos="5760"/>
        </w:tabs>
        <w:ind w:left="5760" w:hanging="360"/>
      </w:pPr>
      <w:rPr>
        <w:rFonts w:ascii="Arial" w:hAnsi="Arial" w:hint="default"/>
      </w:rPr>
    </w:lvl>
    <w:lvl w:ilvl="8" w:tplc="036A685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7"/>
  </w:num>
  <w:num w:numId="4">
    <w:abstractNumId w:val="16"/>
  </w:num>
  <w:num w:numId="5">
    <w:abstractNumId w:val="2"/>
  </w:num>
  <w:num w:numId="6">
    <w:abstractNumId w:val="13"/>
  </w:num>
  <w:num w:numId="7">
    <w:abstractNumId w:val="6"/>
  </w:num>
  <w:num w:numId="8">
    <w:abstractNumId w:val="4"/>
  </w:num>
  <w:num w:numId="9">
    <w:abstractNumId w:val="15"/>
  </w:num>
  <w:num w:numId="10">
    <w:abstractNumId w:val="14"/>
  </w:num>
  <w:num w:numId="11">
    <w:abstractNumId w:val="19"/>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9"/>
  </w:num>
  <w:num w:numId="16">
    <w:abstractNumId w:val="12"/>
  </w:num>
  <w:num w:numId="17">
    <w:abstractNumId w:val="18"/>
  </w:num>
  <w:num w:numId="18">
    <w:abstractNumId w:val="5"/>
  </w:num>
  <w:num w:numId="19">
    <w:abstractNumId w:val="10"/>
  </w:num>
  <w:num w:numId="20">
    <w:abstractNumId w:val="8"/>
  </w:num>
  <w:num w:numId="21">
    <w:abstractNumId w:val="21"/>
  </w:num>
  <w:num w:numId="22">
    <w:abstractNumId w:val="24"/>
  </w:num>
  <w:num w:numId="23">
    <w:abstractNumId w:val="22"/>
  </w:num>
  <w:num w:numId="24">
    <w:abstractNumId w:val="11"/>
  </w:num>
  <w:num w:numId="25">
    <w:abstractNumId w:val="20"/>
  </w:num>
  <w:num w:numId="26">
    <w:abstractNumId w:val="1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proofState w:spelling="clean" w:grammar="clean"/>
  <w:attachedTemplate r:id="rId1"/>
  <w:documentProtection w:edit="readOnly" w:enforcement="1" w:cryptProviderType="rsaAES" w:cryptAlgorithmClass="hash" w:cryptAlgorithmType="typeAny" w:cryptAlgorithmSid="14" w:cryptSpinCount="100000" w:hash="dQslgZVhL+yEhoxRTnmPdwd6PzMOsiJVmHsShREITxRHq3feC9qrlIvO6UNXrtxz9C/4avoup3Sz&#10;CuXD1rm1MA==" w:salt="e4jr7Yj1Xb7ONKZ56P3XpQ=="/>
  <w:defaultTabStop w:val="720"/>
  <w:evenAndOddHeaders/>
  <w:drawingGridHorizontalSpacing w:val="120"/>
  <w:displayHorizontalDrawingGridEvery w:val="2"/>
  <w:characterSpacingControl w:val="doNotCompress"/>
  <w:hdrShapeDefaults>
    <o:shapedefaults v:ext="edit" spidmax="78850"/>
  </w:hdrShapeDefaults>
  <w:footnotePr>
    <w:footnote w:id="-1"/>
    <w:footnote w:id="0"/>
  </w:footnotePr>
  <w:endnotePr>
    <w:endnote w:id="-1"/>
    <w:endnote w:id="0"/>
  </w:endnotePr>
  <w:compat/>
  <w:rsids>
    <w:rsidRoot w:val="00650C50"/>
    <w:rsid w:val="00001ACC"/>
    <w:rsid w:val="00004086"/>
    <w:rsid w:val="000058E5"/>
    <w:rsid w:val="00007D2F"/>
    <w:rsid w:val="00010145"/>
    <w:rsid w:val="00010AAE"/>
    <w:rsid w:val="00011E70"/>
    <w:rsid w:val="0001396A"/>
    <w:rsid w:val="0001408A"/>
    <w:rsid w:val="00016E7E"/>
    <w:rsid w:val="00020BB6"/>
    <w:rsid w:val="00020C70"/>
    <w:rsid w:val="00023F16"/>
    <w:rsid w:val="00024F65"/>
    <w:rsid w:val="00027B47"/>
    <w:rsid w:val="00033D4A"/>
    <w:rsid w:val="00034AC6"/>
    <w:rsid w:val="00034D36"/>
    <w:rsid w:val="00035243"/>
    <w:rsid w:val="00036B77"/>
    <w:rsid w:val="00037820"/>
    <w:rsid w:val="0004368E"/>
    <w:rsid w:val="0004675B"/>
    <w:rsid w:val="000473B1"/>
    <w:rsid w:val="00047CFD"/>
    <w:rsid w:val="00052041"/>
    <w:rsid w:val="000548AC"/>
    <w:rsid w:val="00054D7B"/>
    <w:rsid w:val="0005696E"/>
    <w:rsid w:val="00061726"/>
    <w:rsid w:val="000653FD"/>
    <w:rsid w:val="000672EE"/>
    <w:rsid w:val="00070A9D"/>
    <w:rsid w:val="00072071"/>
    <w:rsid w:val="00073C08"/>
    <w:rsid w:val="00074457"/>
    <w:rsid w:val="00075D3F"/>
    <w:rsid w:val="00076AD6"/>
    <w:rsid w:val="000801C1"/>
    <w:rsid w:val="0008468E"/>
    <w:rsid w:val="00085F76"/>
    <w:rsid w:val="00090D03"/>
    <w:rsid w:val="00091491"/>
    <w:rsid w:val="000A2303"/>
    <w:rsid w:val="000A7B07"/>
    <w:rsid w:val="000B3468"/>
    <w:rsid w:val="000B346C"/>
    <w:rsid w:val="000B4DE3"/>
    <w:rsid w:val="000B5DC3"/>
    <w:rsid w:val="000B7B64"/>
    <w:rsid w:val="000C233D"/>
    <w:rsid w:val="000C4F46"/>
    <w:rsid w:val="000C6FB4"/>
    <w:rsid w:val="000D2484"/>
    <w:rsid w:val="000D5FF7"/>
    <w:rsid w:val="000E680F"/>
    <w:rsid w:val="000F0FCA"/>
    <w:rsid w:val="000F1DD3"/>
    <w:rsid w:val="000F2317"/>
    <w:rsid w:val="000F3BEB"/>
    <w:rsid w:val="000F5DD2"/>
    <w:rsid w:val="00103A5E"/>
    <w:rsid w:val="0010792A"/>
    <w:rsid w:val="001157AF"/>
    <w:rsid w:val="00116C30"/>
    <w:rsid w:val="0012209D"/>
    <w:rsid w:val="0012562F"/>
    <w:rsid w:val="0012600E"/>
    <w:rsid w:val="001266C6"/>
    <w:rsid w:val="00126C85"/>
    <w:rsid w:val="0013274A"/>
    <w:rsid w:val="00132977"/>
    <w:rsid w:val="00136128"/>
    <w:rsid w:val="001421F5"/>
    <w:rsid w:val="001444C2"/>
    <w:rsid w:val="0014539E"/>
    <w:rsid w:val="001457FC"/>
    <w:rsid w:val="00152592"/>
    <w:rsid w:val="001525FC"/>
    <w:rsid w:val="001527FF"/>
    <w:rsid w:val="001533D6"/>
    <w:rsid w:val="00154A40"/>
    <w:rsid w:val="00154DAE"/>
    <w:rsid w:val="001578F8"/>
    <w:rsid w:val="00161F19"/>
    <w:rsid w:val="00166E7F"/>
    <w:rsid w:val="001675CA"/>
    <w:rsid w:val="001709EB"/>
    <w:rsid w:val="00171B94"/>
    <w:rsid w:val="00175F6C"/>
    <w:rsid w:val="00184237"/>
    <w:rsid w:val="0018673D"/>
    <w:rsid w:val="00187D1C"/>
    <w:rsid w:val="00191E86"/>
    <w:rsid w:val="0019250A"/>
    <w:rsid w:val="00194DDF"/>
    <w:rsid w:val="00195EE7"/>
    <w:rsid w:val="00196459"/>
    <w:rsid w:val="00197CD7"/>
    <w:rsid w:val="001A1AEC"/>
    <w:rsid w:val="001A77CF"/>
    <w:rsid w:val="001B09BC"/>
    <w:rsid w:val="001B4618"/>
    <w:rsid w:val="001B64FC"/>
    <w:rsid w:val="001C0B34"/>
    <w:rsid w:val="001C2418"/>
    <w:rsid w:val="001C4084"/>
    <w:rsid w:val="001C66B7"/>
    <w:rsid w:val="001D01D1"/>
    <w:rsid w:val="001D2788"/>
    <w:rsid w:val="001E05E8"/>
    <w:rsid w:val="001E22FC"/>
    <w:rsid w:val="001E7E15"/>
    <w:rsid w:val="001F2AD0"/>
    <w:rsid w:val="001F3555"/>
    <w:rsid w:val="001F6FA5"/>
    <w:rsid w:val="00201769"/>
    <w:rsid w:val="00201E01"/>
    <w:rsid w:val="00202782"/>
    <w:rsid w:val="002045B3"/>
    <w:rsid w:val="00204C77"/>
    <w:rsid w:val="00205F03"/>
    <w:rsid w:val="00213294"/>
    <w:rsid w:val="0021376B"/>
    <w:rsid w:val="002139AC"/>
    <w:rsid w:val="00214096"/>
    <w:rsid w:val="002168EB"/>
    <w:rsid w:val="00220F44"/>
    <w:rsid w:val="00222B64"/>
    <w:rsid w:val="00233402"/>
    <w:rsid w:val="002337BA"/>
    <w:rsid w:val="0024237D"/>
    <w:rsid w:val="00244998"/>
    <w:rsid w:val="00247850"/>
    <w:rsid w:val="00252300"/>
    <w:rsid w:val="00252494"/>
    <w:rsid w:val="00252509"/>
    <w:rsid w:val="00253CC0"/>
    <w:rsid w:val="0025491C"/>
    <w:rsid w:val="00256C86"/>
    <w:rsid w:val="00257541"/>
    <w:rsid w:val="0025778A"/>
    <w:rsid w:val="0026008D"/>
    <w:rsid w:val="00260FBF"/>
    <w:rsid w:val="00265A8F"/>
    <w:rsid w:val="0026676B"/>
    <w:rsid w:val="00267C62"/>
    <w:rsid w:val="00271B12"/>
    <w:rsid w:val="00272170"/>
    <w:rsid w:val="0027392A"/>
    <w:rsid w:val="002762BF"/>
    <w:rsid w:val="00280C4A"/>
    <w:rsid w:val="00281347"/>
    <w:rsid w:val="00281ED1"/>
    <w:rsid w:val="00282382"/>
    <w:rsid w:val="002824BE"/>
    <w:rsid w:val="00282828"/>
    <w:rsid w:val="00283DB1"/>
    <w:rsid w:val="0028729D"/>
    <w:rsid w:val="00287BF8"/>
    <w:rsid w:val="00287CC3"/>
    <w:rsid w:val="00294162"/>
    <w:rsid w:val="00294E35"/>
    <w:rsid w:val="002977B2"/>
    <w:rsid w:val="002A316B"/>
    <w:rsid w:val="002A4468"/>
    <w:rsid w:val="002A4B14"/>
    <w:rsid w:val="002A71F7"/>
    <w:rsid w:val="002B03AC"/>
    <w:rsid w:val="002B2600"/>
    <w:rsid w:val="002B2FE3"/>
    <w:rsid w:val="002B6786"/>
    <w:rsid w:val="002B7054"/>
    <w:rsid w:val="002C1DA7"/>
    <w:rsid w:val="002C4301"/>
    <w:rsid w:val="002C4D10"/>
    <w:rsid w:val="002C66FA"/>
    <w:rsid w:val="002D1837"/>
    <w:rsid w:val="002D2CC7"/>
    <w:rsid w:val="002D3E2B"/>
    <w:rsid w:val="002D461E"/>
    <w:rsid w:val="002D4C72"/>
    <w:rsid w:val="002D4E58"/>
    <w:rsid w:val="002D6411"/>
    <w:rsid w:val="002E052A"/>
    <w:rsid w:val="002E544A"/>
    <w:rsid w:val="002F2BC3"/>
    <w:rsid w:val="00301207"/>
    <w:rsid w:val="00301C4E"/>
    <w:rsid w:val="00304897"/>
    <w:rsid w:val="003050B6"/>
    <w:rsid w:val="00311E5D"/>
    <w:rsid w:val="00314890"/>
    <w:rsid w:val="00314915"/>
    <w:rsid w:val="00315805"/>
    <w:rsid w:val="00315AAA"/>
    <w:rsid w:val="00317391"/>
    <w:rsid w:val="00324D5D"/>
    <w:rsid w:val="00324DB2"/>
    <w:rsid w:val="003259FD"/>
    <w:rsid w:val="00326BB7"/>
    <w:rsid w:val="00327E27"/>
    <w:rsid w:val="0033666D"/>
    <w:rsid w:val="00336763"/>
    <w:rsid w:val="00347500"/>
    <w:rsid w:val="00347A6D"/>
    <w:rsid w:val="00347B21"/>
    <w:rsid w:val="003548CB"/>
    <w:rsid w:val="003614DC"/>
    <w:rsid w:val="00361CE5"/>
    <w:rsid w:val="00362760"/>
    <w:rsid w:val="00367C98"/>
    <w:rsid w:val="00374DDE"/>
    <w:rsid w:val="003758B4"/>
    <w:rsid w:val="00376162"/>
    <w:rsid w:val="00381963"/>
    <w:rsid w:val="0038263D"/>
    <w:rsid w:val="00385766"/>
    <w:rsid w:val="00390A28"/>
    <w:rsid w:val="0039160D"/>
    <w:rsid w:val="00396581"/>
    <w:rsid w:val="003965FE"/>
    <w:rsid w:val="00397E79"/>
    <w:rsid w:val="003A3877"/>
    <w:rsid w:val="003A57E0"/>
    <w:rsid w:val="003B0DC7"/>
    <w:rsid w:val="003B1053"/>
    <w:rsid w:val="003B242F"/>
    <w:rsid w:val="003B2FEB"/>
    <w:rsid w:val="003B5C02"/>
    <w:rsid w:val="003C065D"/>
    <w:rsid w:val="003C15A1"/>
    <w:rsid w:val="003C173C"/>
    <w:rsid w:val="003C29E6"/>
    <w:rsid w:val="003C33FB"/>
    <w:rsid w:val="003C6A1A"/>
    <w:rsid w:val="003D2DB8"/>
    <w:rsid w:val="003D337A"/>
    <w:rsid w:val="003D6EB8"/>
    <w:rsid w:val="003D7CD7"/>
    <w:rsid w:val="003E1DAB"/>
    <w:rsid w:val="003E41CD"/>
    <w:rsid w:val="003E517D"/>
    <w:rsid w:val="003F2C28"/>
    <w:rsid w:val="003F4120"/>
    <w:rsid w:val="003F4E60"/>
    <w:rsid w:val="003F65B7"/>
    <w:rsid w:val="00400774"/>
    <w:rsid w:val="00401C9F"/>
    <w:rsid w:val="00402AD2"/>
    <w:rsid w:val="00402F76"/>
    <w:rsid w:val="00410BC8"/>
    <w:rsid w:val="00410EFE"/>
    <w:rsid w:val="00413744"/>
    <w:rsid w:val="004163B0"/>
    <w:rsid w:val="00417106"/>
    <w:rsid w:val="00420D74"/>
    <w:rsid w:val="00421857"/>
    <w:rsid w:val="004270DB"/>
    <w:rsid w:val="004316FB"/>
    <w:rsid w:val="0043275D"/>
    <w:rsid w:val="00433D65"/>
    <w:rsid w:val="00435D5B"/>
    <w:rsid w:val="004364BC"/>
    <w:rsid w:val="00440055"/>
    <w:rsid w:val="004403AD"/>
    <w:rsid w:val="00442AC1"/>
    <w:rsid w:val="004506BF"/>
    <w:rsid w:val="00450ACC"/>
    <w:rsid w:val="004514B9"/>
    <w:rsid w:val="00454B97"/>
    <w:rsid w:val="004559DC"/>
    <w:rsid w:val="004575AD"/>
    <w:rsid w:val="004624D6"/>
    <w:rsid w:val="0046338F"/>
    <w:rsid w:val="004657D2"/>
    <w:rsid w:val="00466598"/>
    <w:rsid w:val="004676B1"/>
    <w:rsid w:val="00467952"/>
    <w:rsid w:val="00471262"/>
    <w:rsid w:val="004768EA"/>
    <w:rsid w:val="00477C3E"/>
    <w:rsid w:val="00480A0D"/>
    <w:rsid w:val="00482720"/>
    <w:rsid w:val="00491250"/>
    <w:rsid w:val="00496FEE"/>
    <w:rsid w:val="004A3499"/>
    <w:rsid w:val="004A35CF"/>
    <w:rsid w:val="004B0BF6"/>
    <w:rsid w:val="004B42E2"/>
    <w:rsid w:val="004C06A5"/>
    <w:rsid w:val="004C3989"/>
    <w:rsid w:val="004C48E0"/>
    <w:rsid w:val="004C56C5"/>
    <w:rsid w:val="004C72F3"/>
    <w:rsid w:val="004D0680"/>
    <w:rsid w:val="004D1A7D"/>
    <w:rsid w:val="004D2812"/>
    <w:rsid w:val="004D4205"/>
    <w:rsid w:val="004D57F3"/>
    <w:rsid w:val="004D7CCC"/>
    <w:rsid w:val="004E3FB7"/>
    <w:rsid w:val="004E5215"/>
    <w:rsid w:val="004E5C7F"/>
    <w:rsid w:val="004E6613"/>
    <w:rsid w:val="004E79AD"/>
    <w:rsid w:val="004F06CC"/>
    <w:rsid w:val="004F376E"/>
    <w:rsid w:val="004F492E"/>
    <w:rsid w:val="0050226B"/>
    <w:rsid w:val="005025D4"/>
    <w:rsid w:val="00503E80"/>
    <w:rsid w:val="0050543B"/>
    <w:rsid w:val="005054E9"/>
    <w:rsid w:val="005075AF"/>
    <w:rsid w:val="005102BD"/>
    <w:rsid w:val="00512B1D"/>
    <w:rsid w:val="0051331A"/>
    <w:rsid w:val="005156BE"/>
    <w:rsid w:val="005158EE"/>
    <w:rsid w:val="00521DC6"/>
    <w:rsid w:val="00531973"/>
    <w:rsid w:val="00532738"/>
    <w:rsid w:val="0053344C"/>
    <w:rsid w:val="005334E1"/>
    <w:rsid w:val="00534903"/>
    <w:rsid w:val="005362A7"/>
    <w:rsid w:val="00536B74"/>
    <w:rsid w:val="00536CB1"/>
    <w:rsid w:val="005427FC"/>
    <w:rsid w:val="00543100"/>
    <w:rsid w:val="00544F28"/>
    <w:rsid w:val="00555130"/>
    <w:rsid w:val="005551D3"/>
    <w:rsid w:val="00560D03"/>
    <w:rsid w:val="005628D0"/>
    <w:rsid w:val="00566F38"/>
    <w:rsid w:val="00573C4A"/>
    <w:rsid w:val="0057637B"/>
    <w:rsid w:val="00577432"/>
    <w:rsid w:val="00582B0E"/>
    <w:rsid w:val="00583372"/>
    <w:rsid w:val="00583840"/>
    <w:rsid w:val="005868D2"/>
    <w:rsid w:val="0058752D"/>
    <w:rsid w:val="005948F5"/>
    <w:rsid w:val="00597247"/>
    <w:rsid w:val="005A327B"/>
    <w:rsid w:val="005A58C9"/>
    <w:rsid w:val="005B2E0D"/>
    <w:rsid w:val="005B3783"/>
    <w:rsid w:val="005B3D52"/>
    <w:rsid w:val="005B4B38"/>
    <w:rsid w:val="005B714C"/>
    <w:rsid w:val="005C1FB7"/>
    <w:rsid w:val="005C20EC"/>
    <w:rsid w:val="005C48AD"/>
    <w:rsid w:val="005C4C49"/>
    <w:rsid w:val="005D0D43"/>
    <w:rsid w:val="005D12D9"/>
    <w:rsid w:val="005D6175"/>
    <w:rsid w:val="005D6730"/>
    <w:rsid w:val="005D6DBE"/>
    <w:rsid w:val="005E26ED"/>
    <w:rsid w:val="005E2B40"/>
    <w:rsid w:val="005E2C83"/>
    <w:rsid w:val="005F3093"/>
    <w:rsid w:val="005F472A"/>
    <w:rsid w:val="005F48A3"/>
    <w:rsid w:val="005F55E6"/>
    <w:rsid w:val="005F62D2"/>
    <w:rsid w:val="005F7FB1"/>
    <w:rsid w:val="00601B14"/>
    <w:rsid w:val="00601C41"/>
    <w:rsid w:val="006040AF"/>
    <w:rsid w:val="00604A06"/>
    <w:rsid w:val="0060728C"/>
    <w:rsid w:val="00607B3E"/>
    <w:rsid w:val="00607DE8"/>
    <w:rsid w:val="0061390C"/>
    <w:rsid w:val="00613E6F"/>
    <w:rsid w:val="00614655"/>
    <w:rsid w:val="00621440"/>
    <w:rsid w:val="00625E7C"/>
    <w:rsid w:val="00626283"/>
    <w:rsid w:val="0062657A"/>
    <w:rsid w:val="00627CAE"/>
    <w:rsid w:val="006302E6"/>
    <w:rsid w:val="00632918"/>
    <w:rsid w:val="00633CAE"/>
    <w:rsid w:val="006341CA"/>
    <w:rsid w:val="00634B2B"/>
    <w:rsid w:val="0063511D"/>
    <w:rsid w:val="00640395"/>
    <w:rsid w:val="006407D6"/>
    <w:rsid w:val="00640DDA"/>
    <w:rsid w:val="0064165A"/>
    <w:rsid w:val="006428DB"/>
    <w:rsid w:val="00644AEE"/>
    <w:rsid w:val="00650C50"/>
    <w:rsid w:val="0065179C"/>
    <w:rsid w:val="00652FA9"/>
    <w:rsid w:val="00653936"/>
    <w:rsid w:val="00654445"/>
    <w:rsid w:val="0065502D"/>
    <w:rsid w:val="006555C5"/>
    <w:rsid w:val="00655694"/>
    <w:rsid w:val="00655F6F"/>
    <w:rsid w:val="00661F55"/>
    <w:rsid w:val="00665015"/>
    <w:rsid w:val="00666379"/>
    <w:rsid w:val="00666ED7"/>
    <w:rsid w:val="0066767E"/>
    <w:rsid w:val="00670596"/>
    <w:rsid w:val="00672D43"/>
    <w:rsid w:val="00672FAE"/>
    <w:rsid w:val="00674685"/>
    <w:rsid w:val="00674DE6"/>
    <w:rsid w:val="00675087"/>
    <w:rsid w:val="00675E17"/>
    <w:rsid w:val="00676B39"/>
    <w:rsid w:val="00680BFE"/>
    <w:rsid w:val="0068582E"/>
    <w:rsid w:val="006862FA"/>
    <w:rsid w:val="00690BEC"/>
    <w:rsid w:val="00691ED4"/>
    <w:rsid w:val="006923AD"/>
    <w:rsid w:val="00692CD4"/>
    <w:rsid w:val="006939EC"/>
    <w:rsid w:val="00693B16"/>
    <w:rsid w:val="00694423"/>
    <w:rsid w:val="00696291"/>
    <w:rsid w:val="006966FE"/>
    <w:rsid w:val="00697DC1"/>
    <w:rsid w:val="00697EDC"/>
    <w:rsid w:val="006A4B98"/>
    <w:rsid w:val="006A4E12"/>
    <w:rsid w:val="006A6387"/>
    <w:rsid w:val="006A7DB3"/>
    <w:rsid w:val="006B065A"/>
    <w:rsid w:val="006B1FC9"/>
    <w:rsid w:val="006B28C4"/>
    <w:rsid w:val="006B2FB9"/>
    <w:rsid w:val="006B468B"/>
    <w:rsid w:val="006B5A1A"/>
    <w:rsid w:val="006B6115"/>
    <w:rsid w:val="006B6424"/>
    <w:rsid w:val="006B7CFD"/>
    <w:rsid w:val="006C164E"/>
    <w:rsid w:val="006C212E"/>
    <w:rsid w:val="006C26ED"/>
    <w:rsid w:val="006C453C"/>
    <w:rsid w:val="006C6BC5"/>
    <w:rsid w:val="006C7661"/>
    <w:rsid w:val="006D00E4"/>
    <w:rsid w:val="006D1C8F"/>
    <w:rsid w:val="006D4794"/>
    <w:rsid w:val="006E0A46"/>
    <w:rsid w:val="006E0BDE"/>
    <w:rsid w:val="006E212A"/>
    <w:rsid w:val="006E24FA"/>
    <w:rsid w:val="006F1570"/>
    <w:rsid w:val="006F1E14"/>
    <w:rsid w:val="006F5046"/>
    <w:rsid w:val="006F606F"/>
    <w:rsid w:val="006F78F8"/>
    <w:rsid w:val="006F7D66"/>
    <w:rsid w:val="00701203"/>
    <w:rsid w:val="007019BA"/>
    <w:rsid w:val="007070CF"/>
    <w:rsid w:val="00707741"/>
    <w:rsid w:val="00711150"/>
    <w:rsid w:val="007128AF"/>
    <w:rsid w:val="00712B44"/>
    <w:rsid w:val="00713AD0"/>
    <w:rsid w:val="00714EB8"/>
    <w:rsid w:val="00720E1B"/>
    <w:rsid w:val="0072118A"/>
    <w:rsid w:val="0072174F"/>
    <w:rsid w:val="0072177C"/>
    <w:rsid w:val="00721F99"/>
    <w:rsid w:val="007226E1"/>
    <w:rsid w:val="007317A7"/>
    <w:rsid w:val="00732F50"/>
    <w:rsid w:val="007339D1"/>
    <w:rsid w:val="00734157"/>
    <w:rsid w:val="00734580"/>
    <w:rsid w:val="00740FE9"/>
    <w:rsid w:val="00741A2C"/>
    <w:rsid w:val="00743307"/>
    <w:rsid w:val="00747137"/>
    <w:rsid w:val="00750E96"/>
    <w:rsid w:val="007518B1"/>
    <w:rsid w:val="007529EB"/>
    <w:rsid w:val="00754C46"/>
    <w:rsid w:val="0075567D"/>
    <w:rsid w:val="0075765D"/>
    <w:rsid w:val="00757B27"/>
    <w:rsid w:val="00763F87"/>
    <w:rsid w:val="00764294"/>
    <w:rsid w:val="007649A3"/>
    <w:rsid w:val="00765E11"/>
    <w:rsid w:val="0076703A"/>
    <w:rsid w:val="007715C5"/>
    <w:rsid w:val="0077287B"/>
    <w:rsid w:val="007750F4"/>
    <w:rsid w:val="00775268"/>
    <w:rsid w:val="00775598"/>
    <w:rsid w:val="007830B6"/>
    <w:rsid w:val="007835FD"/>
    <w:rsid w:val="00785850"/>
    <w:rsid w:val="00792D71"/>
    <w:rsid w:val="007A1BB4"/>
    <w:rsid w:val="007A5008"/>
    <w:rsid w:val="007B134E"/>
    <w:rsid w:val="007B2C43"/>
    <w:rsid w:val="007C1D61"/>
    <w:rsid w:val="007C52E8"/>
    <w:rsid w:val="007C63F4"/>
    <w:rsid w:val="007C65F9"/>
    <w:rsid w:val="007D3292"/>
    <w:rsid w:val="007D3954"/>
    <w:rsid w:val="007D426F"/>
    <w:rsid w:val="007E0151"/>
    <w:rsid w:val="007E217F"/>
    <w:rsid w:val="007E2C77"/>
    <w:rsid w:val="007E57E8"/>
    <w:rsid w:val="007E72A0"/>
    <w:rsid w:val="007E7CAC"/>
    <w:rsid w:val="007F14E1"/>
    <w:rsid w:val="007F1E47"/>
    <w:rsid w:val="007F1F7F"/>
    <w:rsid w:val="007F3056"/>
    <w:rsid w:val="007F575E"/>
    <w:rsid w:val="008037A8"/>
    <w:rsid w:val="008121F4"/>
    <w:rsid w:val="008133D3"/>
    <w:rsid w:val="00817A2D"/>
    <w:rsid w:val="00822686"/>
    <w:rsid w:val="00826072"/>
    <w:rsid w:val="008264AD"/>
    <w:rsid w:val="00830749"/>
    <w:rsid w:val="00830C7D"/>
    <w:rsid w:val="00831834"/>
    <w:rsid w:val="00831EB4"/>
    <w:rsid w:val="00832476"/>
    <w:rsid w:val="00833553"/>
    <w:rsid w:val="00835271"/>
    <w:rsid w:val="00835B05"/>
    <w:rsid w:val="00843997"/>
    <w:rsid w:val="008474F6"/>
    <w:rsid w:val="0084793E"/>
    <w:rsid w:val="00847C7B"/>
    <w:rsid w:val="00854811"/>
    <w:rsid w:val="00855F7D"/>
    <w:rsid w:val="00855F97"/>
    <w:rsid w:val="00860AFB"/>
    <w:rsid w:val="00872A11"/>
    <w:rsid w:val="00872B43"/>
    <w:rsid w:val="00874460"/>
    <w:rsid w:val="008748CE"/>
    <w:rsid w:val="0087599F"/>
    <w:rsid w:val="0087633D"/>
    <w:rsid w:val="00882B9D"/>
    <w:rsid w:val="00886837"/>
    <w:rsid w:val="008868DF"/>
    <w:rsid w:val="00895D90"/>
    <w:rsid w:val="008A082C"/>
    <w:rsid w:val="008A253D"/>
    <w:rsid w:val="008A257C"/>
    <w:rsid w:val="008A3A99"/>
    <w:rsid w:val="008B2A28"/>
    <w:rsid w:val="008B35C3"/>
    <w:rsid w:val="008B39C9"/>
    <w:rsid w:val="008B48F4"/>
    <w:rsid w:val="008B4A5A"/>
    <w:rsid w:val="008C48F6"/>
    <w:rsid w:val="008C6431"/>
    <w:rsid w:val="008C6D05"/>
    <w:rsid w:val="008D00F9"/>
    <w:rsid w:val="008D1292"/>
    <w:rsid w:val="008D7840"/>
    <w:rsid w:val="008E009B"/>
    <w:rsid w:val="008E2BC0"/>
    <w:rsid w:val="008F0BA8"/>
    <w:rsid w:val="008F464C"/>
    <w:rsid w:val="008F606E"/>
    <w:rsid w:val="008F6190"/>
    <w:rsid w:val="009006D4"/>
    <w:rsid w:val="00901593"/>
    <w:rsid w:val="009025D4"/>
    <w:rsid w:val="009055FD"/>
    <w:rsid w:val="009056E2"/>
    <w:rsid w:val="0091399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33A"/>
    <w:rsid w:val="0095160D"/>
    <w:rsid w:val="00951B1D"/>
    <w:rsid w:val="00951DE8"/>
    <w:rsid w:val="00952B31"/>
    <w:rsid w:val="00953D21"/>
    <w:rsid w:val="00954532"/>
    <w:rsid w:val="00956D8C"/>
    <w:rsid w:val="009621E9"/>
    <w:rsid w:val="009704FF"/>
    <w:rsid w:val="00970B74"/>
    <w:rsid w:val="00971AC8"/>
    <w:rsid w:val="009759D6"/>
    <w:rsid w:val="0098186A"/>
    <w:rsid w:val="0098299F"/>
    <w:rsid w:val="00983D3E"/>
    <w:rsid w:val="00986974"/>
    <w:rsid w:val="00986BC7"/>
    <w:rsid w:val="00993997"/>
    <w:rsid w:val="00994E12"/>
    <w:rsid w:val="00996BEA"/>
    <w:rsid w:val="009A0879"/>
    <w:rsid w:val="009A34C4"/>
    <w:rsid w:val="009A4937"/>
    <w:rsid w:val="009A7920"/>
    <w:rsid w:val="009B0830"/>
    <w:rsid w:val="009B39DD"/>
    <w:rsid w:val="009B750D"/>
    <w:rsid w:val="009C262A"/>
    <w:rsid w:val="009C32FA"/>
    <w:rsid w:val="009C729B"/>
    <w:rsid w:val="009C7961"/>
    <w:rsid w:val="009D0D83"/>
    <w:rsid w:val="009D1E85"/>
    <w:rsid w:val="009D22C4"/>
    <w:rsid w:val="009D2FFE"/>
    <w:rsid w:val="009D3026"/>
    <w:rsid w:val="009D4378"/>
    <w:rsid w:val="009D4C54"/>
    <w:rsid w:val="009D6F37"/>
    <w:rsid w:val="009D78CF"/>
    <w:rsid w:val="009E08FC"/>
    <w:rsid w:val="009E33A9"/>
    <w:rsid w:val="009E3CED"/>
    <w:rsid w:val="009E3F4E"/>
    <w:rsid w:val="009E4376"/>
    <w:rsid w:val="009E7055"/>
    <w:rsid w:val="009E78AF"/>
    <w:rsid w:val="009F33BB"/>
    <w:rsid w:val="009F34EB"/>
    <w:rsid w:val="00A07F94"/>
    <w:rsid w:val="00A2147E"/>
    <w:rsid w:val="00A25B81"/>
    <w:rsid w:val="00A2624A"/>
    <w:rsid w:val="00A265D7"/>
    <w:rsid w:val="00A27A4C"/>
    <w:rsid w:val="00A30EF5"/>
    <w:rsid w:val="00A33567"/>
    <w:rsid w:val="00A33D99"/>
    <w:rsid w:val="00A34BA9"/>
    <w:rsid w:val="00A406B8"/>
    <w:rsid w:val="00A41676"/>
    <w:rsid w:val="00A43D76"/>
    <w:rsid w:val="00A43DDA"/>
    <w:rsid w:val="00A466F4"/>
    <w:rsid w:val="00A526B7"/>
    <w:rsid w:val="00A52BAB"/>
    <w:rsid w:val="00A52C7C"/>
    <w:rsid w:val="00A53B2B"/>
    <w:rsid w:val="00A5577E"/>
    <w:rsid w:val="00A563E5"/>
    <w:rsid w:val="00A61D78"/>
    <w:rsid w:val="00A61DEF"/>
    <w:rsid w:val="00A67415"/>
    <w:rsid w:val="00A6752F"/>
    <w:rsid w:val="00A675AF"/>
    <w:rsid w:val="00A67754"/>
    <w:rsid w:val="00A706D2"/>
    <w:rsid w:val="00A7628D"/>
    <w:rsid w:val="00A763CE"/>
    <w:rsid w:val="00A76EA1"/>
    <w:rsid w:val="00A773FD"/>
    <w:rsid w:val="00A81BDD"/>
    <w:rsid w:val="00A81FCA"/>
    <w:rsid w:val="00A8283F"/>
    <w:rsid w:val="00A86913"/>
    <w:rsid w:val="00A877AF"/>
    <w:rsid w:val="00A900A3"/>
    <w:rsid w:val="00A93221"/>
    <w:rsid w:val="00A93CB5"/>
    <w:rsid w:val="00A93E84"/>
    <w:rsid w:val="00A96EE8"/>
    <w:rsid w:val="00A970B0"/>
    <w:rsid w:val="00A97C46"/>
    <w:rsid w:val="00AA517E"/>
    <w:rsid w:val="00AA653D"/>
    <w:rsid w:val="00AB5511"/>
    <w:rsid w:val="00AB5FF9"/>
    <w:rsid w:val="00AC666A"/>
    <w:rsid w:val="00AC6BE2"/>
    <w:rsid w:val="00AC79B9"/>
    <w:rsid w:val="00AD147B"/>
    <w:rsid w:val="00AD2C30"/>
    <w:rsid w:val="00AD390C"/>
    <w:rsid w:val="00AD4AD4"/>
    <w:rsid w:val="00AD60C9"/>
    <w:rsid w:val="00AD7FAE"/>
    <w:rsid w:val="00AE146E"/>
    <w:rsid w:val="00AE25FB"/>
    <w:rsid w:val="00AE2E0E"/>
    <w:rsid w:val="00AE3F75"/>
    <w:rsid w:val="00AE7E0E"/>
    <w:rsid w:val="00AF0077"/>
    <w:rsid w:val="00AF2383"/>
    <w:rsid w:val="00AF272A"/>
    <w:rsid w:val="00AF28A2"/>
    <w:rsid w:val="00AF5A03"/>
    <w:rsid w:val="00AF7DE7"/>
    <w:rsid w:val="00B01066"/>
    <w:rsid w:val="00B01E5D"/>
    <w:rsid w:val="00B0301A"/>
    <w:rsid w:val="00B03C82"/>
    <w:rsid w:val="00B0452D"/>
    <w:rsid w:val="00B0469A"/>
    <w:rsid w:val="00B05F55"/>
    <w:rsid w:val="00B10211"/>
    <w:rsid w:val="00B11880"/>
    <w:rsid w:val="00B11D92"/>
    <w:rsid w:val="00B141EE"/>
    <w:rsid w:val="00B20E1D"/>
    <w:rsid w:val="00B21A3B"/>
    <w:rsid w:val="00B21CC5"/>
    <w:rsid w:val="00B23004"/>
    <w:rsid w:val="00B23116"/>
    <w:rsid w:val="00B235CA"/>
    <w:rsid w:val="00B24E19"/>
    <w:rsid w:val="00B370F6"/>
    <w:rsid w:val="00B377A8"/>
    <w:rsid w:val="00B41E3B"/>
    <w:rsid w:val="00B44885"/>
    <w:rsid w:val="00B45123"/>
    <w:rsid w:val="00B46CA0"/>
    <w:rsid w:val="00B5061F"/>
    <w:rsid w:val="00B50D23"/>
    <w:rsid w:val="00B5252F"/>
    <w:rsid w:val="00B52725"/>
    <w:rsid w:val="00B56022"/>
    <w:rsid w:val="00B57A5C"/>
    <w:rsid w:val="00B60A8E"/>
    <w:rsid w:val="00B61114"/>
    <w:rsid w:val="00B63435"/>
    <w:rsid w:val="00B64BF7"/>
    <w:rsid w:val="00B65524"/>
    <w:rsid w:val="00B80970"/>
    <w:rsid w:val="00B84397"/>
    <w:rsid w:val="00B876C2"/>
    <w:rsid w:val="00B91399"/>
    <w:rsid w:val="00B91EAA"/>
    <w:rsid w:val="00B9239D"/>
    <w:rsid w:val="00B930C4"/>
    <w:rsid w:val="00B93C88"/>
    <w:rsid w:val="00B9582F"/>
    <w:rsid w:val="00B96243"/>
    <w:rsid w:val="00B963AA"/>
    <w:rsid w:val="00B9778C"/>
    <w:rsid w:val="00BA235F"/>
    <w:rsid w:val="00BA45C3"/>
    <w:rsid w:val="00BA6702"/>
    <w:rsid w:val="00BA7D5F"/>
    <w:rsid w:val="00BB11BC"/>
    <w:rsid w:val="00BB5A44"/>
    <w:rsid w:val="00BB688F"/>
    <w:rsid w:val="00BC545C"/>
    <w:rsid w:val="00BD0D29"/>
    <w:rsid w:val="00BD2445"/>
    <w:rsid w:val="00BD2FE4"/>
    <w:rsid w:val="00BD4B75"/>
    <w:rsid w:val="00BD5D83"/>
    <w:rsid w:val="00BE13B7"/>
    <w:rsid w:val="00BE1F60"/>
    <w:rsid w:val="00BE5659"/>
    <w:rsid w:val="00BE678C"/>
    <w:rsid w:val="00BE7849"/>
    <w:rsid w:val="00BF15FF"/>
    <w:rsid w:val="00BF3D45"/>
    <w:rsid w:val="00BF51EE"/>
    <w:rsid w:val="00BF721E"/>
    <w:rsid w:val="00BF7956"/>
    <w:rsid w:val="00C02070"/>
    <w:rsid w:val="00C029DC"/>
    <w:rsid w:val="00C02A9F"/>
    <w:rsid w:val="00C05340"/>
    <w:rsid w:val="00C0790A"/>
    <w:rsid w:val="00C116AB"/>
    <w:rsid w:val="00C145EE"/>
    <w:rsid w:val="00C1477C"/>
    <w:rsid w:val="00C149D9"/>
    <w:rsid w:val="00C15A02"/>
    <w:rsid w:val="00C17076"/>
    <w:rsid w:val="00C21213"/>
    <w:rsid w:val="00C21B79"/>
    <w:rsid w:val="00C22FAF"/>
    <w:rsid w:val="00C25494"/>
    <w:rsid w:val="00C2637C"/>
    <w:rsid w:val="00C27377"/>
    <w:rsid w:val="00C310B3"/>
    <w:rsid w:val="00C31B6F"/>
    <w:rsid w:val="00C320F8"/>
    <w:rsid w:val="00C33673"/>
    <w:rsid w:val="00C3636D"/>
    <w:rsid w:val="00C41923"/>
    <w:rsid w:val="00C41A1C"/>
    <w:rsid w:val="00C473D4"/>
    <w:rsid w:val="00C478B5"/>
    <w:rsid w:val="00C478D7"/>
    <w:rsid w:val="00C50248"/>
    <w:rsid w:val="00C52A9A"/>
    <w:rsid w:val="00C53DA4"/>
    <w:rsid w:val="00C547D1"/>
    <w:rsid w:val="00C54AE0"/>
    <w:rsid w:val="00C55618"/>
    <w:rsid w:val="00C55A27"/>
    <w:rsid w:val="00C60356"/>
    <w:rsid w:val="00C62B00"/>
    <w:rsid w:val="00C640FC"/>
    <w:rsid w:val="00C65EC9"/>
    <w:rsid w:val="00C731E3"/>
    <w:rsid w:val="00C7472B"/>
    <w:rsid w:val="00C77BB8"/>
    <w:rsid w:val="00C804A2"/>
    <w:rsid w:val="00C806B2"/>
    <w:rsid w:val="00C82BD7"/>
    <w:rsid w:val="00C83199"/>
    <w:rsid w:val="00C83673"/>
    <w:rsid w:val="00C90919"/>
    <w:rsid w:val="00C954CB"/>
    <w:rsid w:val="00C95773"/>
    <w:rsid w:val="00C963E0"/>
    <w:rsid w:val="00C9717B"/>
    <w:rsid w:val="00C97C42"/>
    <w:rsid w:val="00CA0F42"/>
    <w:rsid w:val="00CA0F7B"/>
    <w:rsid w:val="00CA5B14"/>
    <w:rsid w:val="00CA78C3"/>
    <w:rsid w:val="00CB641E"/>
    <w:rsid w:val="00CB7163"/>
    <w:rsid w:val="00CB7187"/>
    <w:rsid w:val="00CC1DDD"/>
    <w:rsid w:val="00CC3D35"/>
    <w:rsid w:val="00CC5E27"/>
    <w:rsid w:val="00CD0491"/>
    <w:rsid w:val="00CE1002"/>
    <w:rsid w:val="00CE17A5"/>
    <w:rsid w:val="00CE1EBF"/>
    <w:rsid w:val="00CE2955"/>
    <w:rsid w:val="00CE2FD4"/>
    <w:rsid w:val="00CE4DB2"/>
    <w:rsid w:val="00CE77FE"/>
    <w:rsid w:val="00CF1520"/>
    <w:rsid w:val="00CF476A"/>
    <w:rsid w:val="00CF5429"/>
    <w:rsid w:val="00CF577D"/>
    <w:rsid w:val="00CF687B"/>
    <w:rsid w:val="00CF777A"/>
    <w:rsid w:val="00D05B7F"/>
    <w:rsid w:val="00D05DC4"/>
    <w:rsid w:val="00D060EB"/>
    <w:rsid w:val="00D06BE6"/>
    <w:rsid w:val="00D07170"/>
    <w:rsid w:val="00D10C1C"/>
    <w:rsid w:val="00D12E1D"/>
    <w:rsid w:val="00D157D2"/>
    <w:rsid w:val="00D2249C"/>
    <w:rsid w:val="00D25838"/>
    <w:rsid w:val="00D26665"/>
    <w:rsid w:val="00D323A9"/>
    <w:rsid w:val="00D32E4F"/>
    <w:rsid w:val="00D342DF"/>
    <w:rsid w:val="00D34FA4"/>
    <w:rsid w:val="00D41220"/>
    <w:rsid w:val="00D41BEC"/>
    <w:rsid w:val="00D41D28"/>
    <w:rsid w:val="00D44406"/>
    <w:rsid w:val="00D445AA"/>
    <w:rsid w:val="00D448E3"/>
    <w:rsid w:val="00D44AC7"/>
    <w:rsid w:val="00D45E61"/>
    <w:rsid w:val="00D500D6"/>
    <w:rsid w:val="00D51DEC"/>
    <w:rsid w:val="00D521B0"/>
    <w:rsid w:val="00D52AE9"/>
    <w:rsid w:val="00D551FF"/>
    <w:rsid w:val="00D5561C"/>
    <w:rsid w:val="00D559F1"/>
    <w:rsid w:val="00D612CD"/>
    <w:rsid w:val="00D61BDD"/>
    <w:rsid w:val="00D6223D"/>
    <w:rsid w:val="00D74CCF"/>
    <w:rsid w:val="00D74F43"/>
    <w:rsid w:val="00D762CD"/>
    <w:rsid w:val="00D81E00"/>
    <w:rsid w:val="00D8540C"/>
    <w:rsid w:val="00D879A4"/>
    <w:rsid w:val="00D936AE"/>
    <w:rsid w:val="00D952D8"/>
    <w:rsid w:val="00D95463"/>
    <w:rsid w:val="00D95679"/>
    <w:rsid w:val="00DA0BB0"/>
    <w:rsid w:val="00DA162F"/>
    <w:rsid w:val="00DA2CF0"/>
    <w:rsid w:val="00DA34F5"/>
    <w:rsid w:val="00DA44D3"/>
    <w:rsid w:val="00DA7219"/>
    <w:rsid w:val="00DB20FD"/>
    <w:rsid w:val="00DB572F"/>
    <w:rsid w:val="00DB576E"/>
    <w:rsid w:val="00DB620A"/>
    <w:rsid w:val="00DB6878"/>
    <w:rsid w:val="00DB6903"/>
    <w:rsid w:val="00DB7FD6"/>
    <w:rsid w:val="00DC123B"/>
    <w:rsid w:val="00DC25CE"/>
    <w:rsid w:val="00DC2798"/>
    <w:rsid w:val="00DC54AD"/>
    <w:rsid w:val="00DC763D"/>
    <w:rsid w:val="00DD0BB5"/>
    <w:rsid w:val="00DD533D"/>
    <w:rsid w:val="00DE18C7"/>
    <w:rsid w:val="00DE37A3"/>
    <w:rsid w:val="00DE52AD"/>
    <w:rsid w:val="00DF0328"/>
    <w:rsid w:val="00DF399D"/>
    <w:rsid w:val="00DF5671"/>
    <w:rsid w:val="00DF71FB"/>
    <w:rsid w:val="00DF75DF"/>
    <w:rsid w:val="00E00B44"/>
    <w:rsid w:val="00E015C8"/>
    <w:rsid w:val="00E06C7B"/>
    <w:rsid w:val="00E06F64"/>
    <w:rsid w:val="00E07F3E"/>
    <w:rsid w:val="00E10631"/>
    <w:rsid w:val="00E106BF"/>
    <w:rsid w:val="00E14BFA"/>
    <w:rsid w:val="00E14FDF"/>
    <w:rsid w:val="00E20A05"/>
    <w:rsid w:val="00E2186D"/>
    <w:rsid w:val="00E2279E"/>
    <w:rsid w:val="00E24015"/>
    <w:rsid w:val="00E25425"/>
    <w:rsid w:val="00E3181C"/>
    <w:rsid w:val="00E35E9D"/>
    <w:rsid w:val="00E3613C"/>
    <w:rsid w:val="00E36EDD"/>
    <w:rsid w:val="00E441DD"/>
    <w:rsid w:val="00E46FA0"/>
    <w:rsid w:val="00E50AAD"/>
    <w:rsid w:val="00E51079"/>
    <w:rsid w:val="00E51C4F"/>
    <w:rsid w:val="00E53096"/>
    <w:rsid w:val="00E542EA"/>
    <w:rsid w:val="00E56E02"/>
    <w:rsid w:val="00E56FA8"/>
    <w:rsid w:val="00E572E5"/>
    <w:rsid w:val="00E57F3E"/>
    <w:rsid w:val="00E611E4"/>
    <w:rsid w:val="00E614FC"/>
    <w:rsid w:val="00E62A2B"/>
    <w:rsid w:val="00E64246"/>
    <w:rsid w:val="00E64C4D"/>
    <w:rsid w:val="00E67692"/>
    <w:rsid w:val="00E7090F"/>
    <w:rsid w:val="00E729D9"/>
    <w:rsid w:val="00E77A19"/>
    <w:rsid w:val="00E8106E"/>
    <w:rsid w:val="00E83A7C"/>
    <w:rsid w:val="00E83DD8"/>
    <w:rsid w:val="00E85228"/>
    <w:rsid w:val="00EA2AB2"/>
    <w:rsid w:val="00EA4ACC"/>
    <w:rsid w:val="00EA4C21"/>
    <w:rsid w:val="00EA5ACC"/>
    <w:rsid w:val="00EA7542"/>
    <w:rsid w:val="00EB0AA2"/>
    <w:rsid w:val="00EB0E2C"/>
    <w:rsid w:val="00EB100E"/>
    <w:rsid w:val="00EB18EC"/>
    <w:rsid w:val="00EB2F5E"/>
    <w:rsid w:val="00EB6585"/>
    <w:rsid w:val="00EB7E28"/>
    <w:rsid w:val="00EB7F48"/>
    <w:rsid w:val="00EC15A2"/>
    <w:rsid w:val="00EC3F26"/>
    <w:rsid w:val="00EC73A1"/>
    <w:rsid w:val="00EE0EDC"/>
    <w:rsid w:val="00EE235C"/>
    <w:rsid w:val="00EE2576"/>
    <w:rsid w:val="00EE272B"/>
    <w:rsid w:val="00EE4CDC"/>
    <w:rsid w:val="00EE5637"/>
    <w:rsid w:val="00EF2B69"/>
    <w:rsid w:val="00EF2F06"/>
    <w:rsid w:val="00EF529A"/>
    <w:rsid w:val="00EF69A4"/>
    <w:rsid w:val="00EF7140"/>
    <w:rsid w:val="00F023CE"/>
    <w:rsid w:val="00F03457"/>
    <w:rsid w:val="00F04BBE"/>
    <w:rsid w:val="00F05823"/>
    <w:rsid w:val="00F06E9D"/>
    <w:rsid w:val="00F06F71"/>
    <w:rsid w:val="00F07185"/>
    <w:rsid w:val="00F074BD"/>
    <w:rsid w:val="00F11825"/>
    <w:rsid w:val="00F15240"/>
    <w:rsid w:val="00F212C3"/>
    <w:rsid w:val="00F21DF2"/>
    <w:rsid w:val="00F23659"/>
    <w:rsid w:val="00F252C6"/>
    <w:rsid w:val="00F26E42"/>
    <w:rsid w:val="00F30473"/>
    <w:rsid w:val="00F40050"/>
    <w:rsid w:val="00F4286F"/>
    <w:rsid w:val="00F44003"/>
    <w:rsid w:val="00F46E9C"/>
    <w:rsid w:val="00F4706B"/>
    <w:rsid w:val="00F473AE"/>
    <w:rsid w:val="00F47987"/>
    <w:rsid w:val="00F516AA"/>
    <w:rsid w:val="00F54427"/>
    <w:rsid w:val="00F54B47"/>
    <w:rsid w:val="00F56630"/>
    <w:rsid w:val="00F56D33"/>
    <w:rsid w:val="00F65D9E"/>
    <w:rsid w:val="00F67121"/>
    <w:rsid w:val="00F721AF"/>
    <w:rsid w:val="00F72340"/>
    <w:rsid w:val="00F739DD"/>
    <w:rsid w:val="00F73AD5"/>
    <w:rsid w:val="00F744A9"/>
    <w:rsid w:val="00F7673C"/>
    <w:rsid w:val="00F769F2"/>
    <w:rsid w:val="00F77C36"/>
    <w:rsid w:val="00F829EE"/>
    <w:rsid w:val="00F84646"/>
    <w:rsid w:val="00F85645"/>
    <w:rsid w:val="00F8647F"/>
    <w:rsid w:val="00F8706B"/>
    <w:rsid w:val="00F926B0"/>
    <w:rsid w:val="00F92F09"/>
    <w:rsid w:val="00F97200"/>
    <w:rsid w:val="00F97320"/>
    <w:rsid w:val="00FA33EB"/>
    <w:rsid w:val="00FA5265"/>
    <w:rsid w:val="00FA6F10"/>
    <w:rsid w:val="00FB1B62"/>
    <w:rsid w:val="00FB203E"/>
    <w:rsid w:val="00FB3074"/>
    <w:rsid w:val="00FB4E1E"/>
    <w:rsid w:val="00FB5100"/>
    <w:rsid w:val="00FB5C12"/>
    <w:rsid w:val="00FB7244"/>
    <w:rsid w:val="00FC01FD"/>
    <w:rsid w:val="00FC1479"/>
    <w:rsid w:val="00FC2BA4"/>
    <w:rsid w:val="00FC3E4C"/>
    <w:rsid w:val="00FC441A"/>
    <w:rsid w:val="00FC4794"/>
    <w:rsid w:val="00FC69D7"/>
    <w:rsid w:val="00FC6CC3"/>
    <w:rsid w:val="00FC73DB"/>
    <w:rsid w:val="00FD01E7"/>
    <w:rsid w:val="00FD095A"/>
    <w:rsid w:val="00FD51DF"/>
    <w:rsid w:val="00FD6462"/>
    <w:rsid w:val="00FD7558"/>
    <w:rsid w:val="00FE0639"/>
    <w:rsid w:val="00FE33FB"/>
    <w:rsid w:val="00FE4731"/>
    <w:rsid w:val="00FE7509"/>
    <w:rsid w:val="00FE7B0E"/>
    <w:rsid w:val="00FF0AB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2657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2657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 w:type="paragraph" w:styleId="NormalWeb">
    <w:name w:val="Normal (Web)"/>
    <w:basedOn w:val="Normal"/>
    <w:uiPriority w:val="99"/>
    <w:semiHidden/>
    <w:unhideWhenUsed/>
    <w:rsid w:val="00F926B0"/>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29847030">
      <w:bodyDiv w:val="1"/>
      <w:marLeft w:val="0"/>
      <w:marRight w:val="0"/>
      <w:marTop w:val="0"/>
      <w:marBottom w:val="0"/>
      <w:divBdr>
        <w:top w:val="none" w:sz="0" w:space="0" w:color="auto"/>
        <w:left w:val="none" w:sz="0" w:space="0" w:color="auto"/>
        <w:bottom w:val="none" w:sz="0" w:space="0" w:color="auto"/>
        <w:right w:val="none" w:sz="0" w:space="0" w:color="auto"/>
      </w:divBdr>
    </w:div>
    <w:div w:id="35005922">
      <w:bodyDiv w:val="1"/>
      <w:marLeft w:val="0"/>
      <w:marRight w:val="0"/>
      <w:marTop w:val="0"/>
      <w:marBottom w:val="0"/>
      <w:divBdr>
        <w:top w:val="none" w:sz="0" w:space="0" w:color="auto"/>
        <w:left w:val="none" w:sz="0" w:space="0" w:color="auto"/>
        <w:bottom w:val="none" w:sz="0" w:space="0" w:color="auto"/>
        <w:right w:val="none" w:sz="0" w:space="0" w:color="auto"/>
      </w:divBdr>
      <w:divsChild>
        <w:div w:id="550852134">
          <w:marLeft w:val="274"/>
          <w:marRight w:val="0"/>
          <w:marTop w:val="0"/>
          <w:marBottom w:val="0"/>
          <w:divBdr>
            <w:top w:val="none" w:sz="0" w:space="0" w:color="auto"/>
            <w:left w:val="none" w:sz="0" w:space="0" w:color="auto"/>
            <w:bottom w:val="none" w:sz="0" w:space="0" w:color="auto"/>
            <w:right w:val="none" w:sz="0" w:space="0" w:color="auto"/>
          </w:divBdr>
        </w:div>
        <w:div w:id="590503666">
          <w:marLeft w:val="274"/>
          <w:marRight w:val="0"/>
          <w:marTop w:val="0"/>
          <w:marBottom w:val="0"/>
          <w:divBdr>
            <w:top w:val="none" w:sz="0" w:space="0" w:color="auto"/>
            <w:left w:val="none" w:sz="0" w:space="0" w:color="auto"/>
            <w:bottom w:val="none" w:sz="0" w:space="0" w:color="auto"/>
            <w:right w:val="none" w:sz="0" w:space="0" w:color="auto"/>
          </w:divBdr>
        </w:div>
        <w:div w:id="98331746">
          <w:marLeft w:val="274"/>
          <w:marRight w:val="0"/>
          <w:marTop w:val="0"/>
          <w:marBottom w:val="0"/>
          <w:divBdr>
            <w:top w:val="none" w:sz="0" w:space="0" w:color="auto"/>
            <w:left w:val="none" w:sz="0" w:space="0" w:color="auto"/>
            <w:bottom w:val="none" w:sz="0" w:space="0" w:color="auto"/>
            <w:right w:val="none" w:sz="0" w:space="0" w:color="auto"/>
          </w:divBdr>
        </w:div>
        <w:div w:id="421492094">
          <w:marLeft w:val="274"/>
          <w:marRight w:val="0"/>
          <w:marTop w:val="0"/>
          <w:marBottom w:val="0"/>
          <w:divBdr>
            <w:top w:val="none" w:sz="0" w:space="0" w:color="auto"/>
            <w:left w:val="none" w:sz="0" w:space="0" w:color="auto"/>
            <w:bottom w:val="none" w:sz="0" w:space="0" w:color="auto"/>
            <w:right w:val="none" w:sz="0" w:space="0" w:color="auto"/>
          </w:divBdr>
        </w:div>
        <w:div w:id="548733659">
          <w:marLeft w:val="274"/>
          <w:marRight w:val="0"/>
          <w:marTop w:val="0"/>
          <w:marBottom w:val="0"/>
          <w:divBdr>
            <w:top w:val="none" w:sz="0" w:space="0" w:color="auto"/>
            <w:left w:val="none" w:sz="0" w:space="0" w:color="auto"/>
            <w:bottom w:val="none" w:sz="0" w:space="0" w:color="auto"/>
            <w:right w:val="none" w:sz="0" w:space="0" w:color="auto"/>
          </w:divBdr>
        </w:div>
      </w:divsChild>
    </w:div>
    <w:div w:id="297731726">
      <w:bodyDiv w:val="1"/>
      <w:marLeft w:val="0"/>
      <w:marRight w:val="0"/>
      <w:marTop w:val="0"/>
      <w:marBottom w:val="0"/>
      <w:divBdr>
        <w:top w:val="none" w:sz="0" w:space="0" w:color="auto"/>
        <w:left w:val="none" w:sz="0" w:space="0" w:color="auto"/>
        <w:bottom w:val="none" w:sz="0" w:space="0" w:color="auto"/>
        <w:right w:val="none" w:sz="0" w:space="0" w:color="auto"/>
      </w:divBdr>
    </w:div>
    <w:div w:id="323361625">
      <w:bodyDiv w:val="1"/>
      <w:marLeft w:val="0"/>
      <w:marRight w:val="0"/>
      <w:marTop w:val="0"/>
      <w:marBottom w:val="0"/>
      <w:divBdr>
        <w:top w:val="none" w:sz="0" w:space="0" w:color="auto"/>
        <w:left w:val="none" w:sz="0" w:space="0" w:color="auto"/>
        <w:bottom w:val="none" w:sz="0" w:space="0" w:color="auto"/>
        <w:right w:val="none" w:sz="0" w:space="0" w:color="auto"/>
      </w:divBdr>
      <w:divsChild>
        <w:div w:id="1477143029">
          <w:marLeft w:val="274"/>
          <w:marRight w:val="0"/>
          <w:marTop w:val="0"/>
          <w:marBottom w:val="0"/>
          <w:divBdr>
            <w:top w:val="none" w:sz="0" w:space="0" w:color="auto"/>
            <w:left w:val="none" w:sz="0" w:space="0" w:color="auto"/>
            <w:bottom w:val="none" w:sz="0" w:space="0" w:color="auto"/>
            <w:right w:val="none" w:sz="0" w:space="0" w:color="auto"/>
          </w:divBdr>
        </w:div>
        <w:div w:id="171993562">
          <w:marLeft w:val="274"/>
          <w:marRight w:val="0"/>
          <w:marTop w:val="0"/>
          <w:marBottom w:val="0"/>
          <w:divBdr>
            <w:top w:val="none" w:sz="0" w:space="0" w:color="auto"/>
            <w:left w:val="none" w:sz="0" w:space="0" w:color="auto"/>
            <w:bottom w:val="none" w:sz="0" w:space="0" w:color="auto"/>
            <w:right w:val="none" w:sz="0" w:space="0" w:color="auto"/>
          </w:divBdr>
        </w:div>
        <w:div w:id="119810431">
          <w:marLeft w:val="274"/>
          <w:marRight w:val="0"/>
          <w:marTop w:val="0"/>
          <w:marBottom w:val="0"/>
          <w:divBdr>
            <w:top w:val="none" w:sz="0" w:space="0" w:color="auto"/>
            <w:left w:val="none" w:sz="0" w:space="0" w:color="auto"/>
            <w:bottom w:val="none" w:sz="0" w:space="0" w:color="auto"/>
            <w:right w:val="none" w:sz="0" w:space="0" w:color="auto"/>
          </w:divBdr>
        </w:div>
      </w:divsChild>
    </w:div>
    <w:div w:id="413355611">
      <w:bodyDiv w:val="1"/>
      <w:marLeft w:val="0"/>
      <w:marRight w:val="0"/>
      <w:marTop w:val="0"/>
      <w:marBottom w:val="0"/>
      <w:divBdr>
        <w:top w:val="none" w:sz="0" w:space="0" w:color="auto"/>
        <w:left w:val="none" w:sz="0" w:space="0" w:color="auto"/>
        <w:bottom w:val="none" w:sz="0" w:space="0" w:color="auto"/>
        <w:right w:val="none" w:sz="0" w:space="0" w:color="auto"/>
      </w:divBdr>
    </w:div>
    <w:div w:id="443355054">
      <w:bodyDiv w:val="1"/>
      <w:marLeft w:val="0"/>
      <w:marRight w:val="0"/>
      <w:marTop w:val="0"/>
      <w:marBottom w:val="0"/>
      <w:divBdr>
        <w:top w:val="none" w:sz="0" w:space="0" w:color="auto"/>
        <w:left w:val="none" w:sz="0" w:space="0" w:color="auto"/>
        <w:bottom w:val="none" w:sz="0" w:space="0" w:color="auto"/>
        <w:right w:val="none" w:sz="0" w:space="0" w:color="auto"/>
      </w:divBdr>
      <w:divsChild>
        <w:div w:id="1042943564">
          <w:marLeft w:val="360"/>
          <w:marRight w:val="0"/>
          <w:marTop w:val="0"/>
          <w:marBottom w:val="0"/>
          <w:divBdr>
            <w:top w:val="none" w:sz="0" w:space="0" w:color="auto"/>
            <w:left w:val="none" w:sz="0" w:space="0" w:color="auto"/>
            <w:bottom w:val="none" w:sz="0" w:space="0" w:color="auto"/>
            <w:right w:val="none" w:sz="0" w:space="0" w:color="auto"/>
          </w:divBdr>
        </w:div>
        <w:div w:id="35203512">
          <w:marLeft w:val="36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6861627">
      <w:bodyDiv w:val="1"/>
      <w:marLeft w:val="0"/>
      <w:marRight w:val="0"/>
      <w:marTop w:val="0"/>
      <w:marBottom w:val="0"/>
      <w:divBdr>
        <w:top w:val="none" w:sz="0" w:space="0" w:color="auto"/>
        <w:left w:val="none" w:sz="0" w:space="0" w:color="auto"/>
        <w:bottom w:val="none" w:sz="0" w:space="0" w:color="auto"/>
        <w:right w:val="none" w:sz="0" w:space="0" w:color="auto"/>
      </w:divBdr>
    </w:div>
    <w:div w:id="687876050">
      <w:bodyDiv w:val="1"/>
      <w:marLeft w:val="0"/>
      <w:marRight w:val="0"/>
      <w:marTop w:val="0"/>
      <w:marBottom w:val="0"/>
      <w:divBdr>
        <w:top w:val="none" w:sz="0" w:space="0" w:color="auto"/>
        <w:left w:val="none" w:sz="0" w:space="0" w:color="auto"/>
        <w:bottom w:val="none" w:sz="0" w:space="0" w:color="auto"/>
        <w:right w:val="none" w:sz="0" w:space="0" w:color="auto"/>
      </w:divBdr>
      <w:divsChild>
        <w:div w:id="830873560">
          <w:marLeft w:val="677"/>
          <w:marRight w:val="0"/>
          <w:marTop w:val="0"/>
          <w:marBottom w:val="0"/>
          <w:divBdr>
            <w:top w:val="none" w:sz="0" w:space="0" w:color="auto"/>
            <w:left w:val="none" w:sz="0" w:space="0" w:color="auto"/>
            <w:bottom w:val="none" w:sz="0" w:space="0" w:color="auto"/>
            <w:right w:val="none" w:sz="0" w:space="0" w:color="auto"/>
          </w:divBdr>
        </w:div>
        <w:div w:id="944115813">
          <w:marLeft w:val="677"/>
          <w:marRight w:val="0"/>
          <w:marTop w:val="0"/>
          <w:marBottom w:val="0"/>
          <w:divBdr>
            <w:top w:val="none" w:sz="0" w:space="0" w:color="auto"/>
            <w:left w:val="none" w:sz="0" w:space="0" w:color="auto"/>
            <w:bottom w:val="none" w:sz="0" w:space="0" w:color="auto"/>
            <w:right w:val="none" w:sz="0" w:space="0" w:color="auto"/>
          </w:divBdr>
        </w:div>
        <w:div w:id="204106410">
          <w:marLeft w:val="677"/>
          <w:marRight w:val="0"/>
          <w:marTop w:val="0"/>
          <w:marBottom w:val="0"/>
          <w:divBdr>
            <w:top w:val="none" w:sz="0" w:space="0" w:color="auto"/>
            <w:left w:val="none" w:sz="0" w:space="0" w:color="auto"/>
            <w:bottom w:val="none" w:sz="0" w:space="0" w:color="auto"/>
            <w:right w:val="none" w:sz="0" w:space="0" w:color="auto"/>
          </w:divBdr>
        </w:div>
      </w:divsChild>
    </w:div>
    <w:div w:id="771633281">
      <w:bodyDiv w:val="1"/>
      <w:marLeft w:val="0"/>
      <w:marRight w:val="0"/>
      <w:marTop w:val="0"/>
      <w:marBottom w:val="0"/>
      <w:divBdr>
        <w:top w:val="none" w:sz="0" w:space="0" w:color="auto"/>
        <w:left w:val="none" w:sz="0" w:space="0" w:color="auto"/>
        <w:bottom w:val="none" w:sz="0" w:space="0" w:color="auto"/>
        <w:right w:val="none" w:sz="0" w:space="0" w:color="auto"/>
      </w:divBdr>
      <w:divsChild>
        <w:div w:id="1600135265">
          <w:marLeft w:val="274"/>
          <w:marRight w:val="0"/>
          <w:marTop w:val="0"/>
          <w:marBottom w:val="0"/>
          <w:divBdr>
            <w:top w:val="none" w:sz="0" w:space="0" w:color="auto"/>
            <w:left w:val="none" w:sz="0" w:space="0" w:color="auto"/>
            <w:bottom w:val="none" w:sz="0" w:space="0" w:color="auto"/>
            <w:right w:val="none" w:sz="0" w:space="0" w:color="auto"/>
          </w:divBdr>
        </w:div>
      </w:divsChild>
    </w:div>
    <w:div w:id="849489015">
      <w:bodyDiv w:val="1"/>
      <w:marLeft w:val="0"/>
      <w:marRight w:val="0"/>
      <w:marTop w:val="0"/>
      <w:marBottom w:val="0"/>
      <w:divBdr>
        <w:top w:val="none" w:sz="0" w:space="0" w:color="auto"/>
        <w:left w:val="none" w:sz="0" w:space="0" w:color="auto"/>
        <w:bottom w:val="none" w:sz="0" w:space="0" w:color="auto"/>
        <w:right w:val="none" w:sz="0" w:space="0" w:color="auto"/>
      </w:divBdr>
      <w:divsChild>
        <w:div w:id="639959374">
          <w:marLeft w:val="677"/>
          <w:marRight w:val="0"/>
          <w:marTop w:val="0"/>
          <w:marBottom w:val="0"/>
          <w:divBdr>
            <w:top w:val="none" w:sz="0" w:space="0" w:color="auto"/>
            <w:left w:val="none" w:sz="0" w:space="0" w:color="auto"/>
            <w:bottom w:val="none" w:sz="0" w:space="0" w:color="auto"/>
            <w:right w:val="none" w:sz="0" w:space="0" w:color="auto"/>
          </w:divBdr>
        </w:div>
        <w:div w:id="259066460">
          <w:marLeft w:val="677"/>
          <w:marRight w:val="0"/>
          <w:marTop w:val="0"/>
          <w:marBottom w:val="0"/>
          <w:divBdr>
            <w:top w:val="none" w:sz="0" w:space="0" w:color="auto"/>
            <w:left w:val="none" w:sz="0" w:space="0" w:color="auto"/>
            <w:bottom w:val="none" w:sz="0" w:space="0" w:color="auto"/>
            <w:right w:val="none" w:sz="0" w:space="0" w:color="auto"/>
          </w:divBdr>
        </w:div>
        <w:div w:id="1755667004">
          <w:marLeft w:val="677"/>
          <w:marRight w:val="0"/>
          <w:marTop w:val="0"/>
          <w:marBottom w:val="0"/>
          <w:divBdr>
            <w:top w:val="none" w:sz="0" w:space="0" w:color="auto"/>
            <w:left w:val="none" w:sz="0" w:space="0" w:color="auto"/>
            <w:bottom w:val="none" w:sz="0" w:space="0" w:color="auto"/>
            <w:right w:val="none" w:sz="0" w:space="0" w:color="auto"/>
          </w:divBdr>
        </w:div>
        <w:div w:id="1654866413">
          <w:marLeft w:val="677"/>
          <w:marRight w:val="0"/>
          <w:marTop w:val="0"/>
          <w:marBottom w:val="0"/>
          <w:divBdr>
            <w:top w:val="none" w:sz="0" w:space="0" w:color="auto"/>
            <w:left w:val="none" w:sz="0" w:space="0" w:color="auto"/>
            <w:bottom w:val="none" w:sz="0" w:space="0" w:color="auto"/>
            <w:right w:val="none" w:sz="0" w:space="0" w:color="auto"/>
          </w:divBdr>
        </w:div>
      </w:divsChild>
    </w:div>
    <w:div w:id="1033270517">
      <w:bodyDiv w:val="1"/>
      <w:marLeft w:val="0"/>
      <w:marRight w:val="0"/>
      <w:marTop w:val="0"/>
      <w:marBottom w:val="0"/>
      <w:divBdr>
        <w:top w:val="none" w:sz="0" w:space="0" w:color="auto"/>
        <w:left w:val="none" w:sz="0" w:space="0" w:color="auto"/>
        <w:bottom w:val="none" w:sz="0" w:space="0" w:color="auto"/>
        <w:right w:val="none" w:sz="0" w:space="0" w:color="auto"/>
      </w:divBdr>
    </w:div>
    <w:div w:id="1101217448">
      <w:bodyDiv w:val="1"/>
      <w:marLeft w:val="0"/>
      <w:marRight w:val="0"/>
      <w:marTop w:val="0"/>
      <w:marBottom w:val="0"/>
      <w:divBdr>
        <w:top w:val="none" w:sz="0" w:space="0" w:color="auto"/>
        <w:left w:val="none" w:sz="0" w:space="0" w:color="auto"/>
        <w:bottom w:val="none" w:sz="0" w:space="0" w:color="auto"/>
        <w:right w:val="none" w:sz="0" w:space="0" w:color="auto"/>
      </w:divBdr>
      <w:divsChild>
        <w:div w:id="1110055042">
          <w:marLeft w:val="677"/>
          <w:marRight w:val="0"/>
          <w:marTop w:val="0"/>
          <w:marBottom w:val="0"/>
          <w:divBdr>
            <w:top w:val="none" w:sz="0" w:space="0" w:color="auto"/>
            <w:left w:val="none" w:sz="0" w:space="0" w:color="auto"/>
            <w:bottom w:val="none" w:sz="0" w:space="0" w:color="auto"/>
            <w:right w:val="none" w:sz="0" w:space="0" w:color="auto"/>
          </w:divBdr>
        </w:div>
      </w:divsChild>
    </w:div>
    <w:div w:id="1113356229">
      <w:bodyDiv w:val="1"/>
      <w:marLeft w:val="0"/>
      <w:marRight w:val="0"/>
      <w:marTop w:val="0"/>
      <w:marBottom w:val="0"/>
      <w:divBdr>
        <w:top w:val="none" w:sz="0" w:space="0" w:color="auto"/>
        <w:left w:val="none" w:sz="0" w:space="0" w:color="auto"/>
        <w:bottom w:val="none" w:sz="0" w:space="0" w:color="auto"/>
        <w:right w:val="none" w:sz="0" w:space="0" w:color="auto"/>
      </w:divBdr>
      <w:divsChild>
        <w:div w:id="1605574488">
          <w:marLeft w:val="274"/>
          <w:marRight w:val="0"/>
          <w:marTop w:val="0"/>
          <w:marBottom w:val="0"/>
          <w:divBdr>
            <w:top w:val="none" w:sz="0" w:space="0" w:color="auto"/>
            <w:left w:val="none" w:sz="0" w:space="0" w:color="auto"/>
            <w:bottom w:val="none" w:sz="0" w:space="0" w:color="auto"/>
            <w:right w:val="none" w:sz="0" w:space="0" w:color="auto"/>
          </w:divBdr>
        </w:div>
        <w:div w:id="345599571">
          <w:marLeft w:val="274"/>
          <w:marRight w:val="0"/>
          <w:marTop w:val="0"/>
          <w:marBottom w:val="0"/>
          <w:divBdr>
            <w:top w:val="none" w:sz="0" w:space="0" w:color="auto"/>
            <w:left w:val="none" w:sz="0" w:space="0" w:color="auto"/>
            <w:bottom w:val="none" w:sz="0" w:space="0" w:color="auto"/>
            <w:right w:val="none" w:sz="0" w:space="0" w:color="auto"/>
          </w:divBdr>
        </w:div>
        <w:div w:id="275017681">
          <w:marLeft w:val="274"/>
          <w:marRight w:val="0"/>
          <w:marTop w:val="0"/>
          <w:marBottom w:val="0"/>
          <w:divBdr>
            <w:top w:val="none" w:sz="0" w:space="0" w:color="auto"/>
            <w:left w:val="none" w:sz="0" w:space="0" w:color="auto"/>
            <w:bottom w:val="none" w:sz="0" w:space="0" w:color="auto"/>
            <w:right w:val="none" w:sz="0" w:space="0" w:color="auto"/>
          </w:divBdr>
        </w:div>
        <w:div w:id="1194995596">
          <w:marLeft w:val="274"/>
          <w:marRight w:val="0"/>
          <w:marTop w:val="0"/>
          <w:marBottom w:val="0"/>
          <w:divBdr>
            <w:top w:val="none" w:sz="0" w:space="0" w:color="auto"/>
            <w:left w:val="none" w:sz="0" w:space="0" w:color="auto"/>
            <w:bottom w:val="none" w:sz="0" w:space="0" w:color="auto"/>
            <w:right w:val="none" w:sz="0" w:space="0" w:color="auto"/>
          </w:divBdr>
        </w:div>
        <w:div w:id="810052984">
          <w:marLeft w:val="274"/>
          <w:marRight w:val="0"/>
          <w:marTop w:val="0"/>
          <w:marBottom w:val="0"/>
          <w:divBdr>
            <w:top w:val="none" w:sz="0" w:space="0" w:color="auto"/>
            <w:left w:val="none" w:sz="0" w:space="0" w:color="auto"/>
            <w:bottom w:val="none" w:sz="0" w:space="0" w:color="auto"/>
            <w:right w:val="none" w:sz="0" w:space="0" w:color="auto"/>
          </w:divBdr>
        </w:div>
        <w:div w:id="923609664">
          <w:marLeft w:val="274"/>
          <w:marRight w:val="0"/>
          <w:marTop w:val="0"/>
          <w:marBottom w:val="0"/>
          <w:divBdr>
            <w:top w:val="none" w:sz="0" w:space="0" w:color="auto"/>
            <w:left w:val="none" w:sz="0" w:space="0" w:color="auto"/>
            <w:bottom w:val="none" w:sz="0" w:space="0" w:color="auto"/>
            <w:right w:val="none" w:sz="0" w:space="0" w:color="auto"/>
          </w:divBdr>
        </w:div>
        <w:div w:id="1947690214">
          <w:marLeft w:val="274"/>
          <w:marRight w:val="0"/>
          <w:marTop w:val="0"/>
          <w:marBottom w:val="0"/>
          <w:divBdr>
            <w:top w:val="none" w:sz="0" w:space="0" w:color="auto"/>
            <w:left w:val="none" w:sz="0" w:space="0" w:color="auto"/>
            <w:bottom w:val="none" w:sz="0" w:space="0" w:color="auto"/>
            <w:right w:val="none" w:sz="0" w:space="0" w:color="auto"/>
          </w:divBdr>
        </w:div>
        <w:div w:id="2123498461">
          <w:marLeft w:val="274"/>
          <w:marRight w:val="0"/>
          <w:marTop w:val="0"/>
          <w:marBottom w:val="0"/>
          <w:divBdr>
            <w:top w:val="none" w:sz="0" w:space="0" w:color="auto"/>
            <w:left w:val="none" w:sz="0" w:space="0" w:color="auto"/>
            <w:bottom w:val="none" w:sz="0" w:space="0" w:color="auto"/>
            <w:right w:val="none" w:sz="0" w:space="0" w:color="auto"/>
          </w:divBdr>
        </w:div>
        <w:div w:id="976104365">
          <w:marLeft w:val="274"/>
          <w:marRight w:val="0"/>
          <w:marTop w:val="0"/>
          <w:marBottom w:val="0"/>
          <w:divBdr>
            <w:top w:val="none" w:sz="0" w:space="0" w:color="auto"/>
            <w:left w:val="none" w:sz="0" w:space="0" w:color="auto"/>
            <w:bottom w:val="none" w:sz="0" w:space="0" w:color="auto"/>
            <w:right w:val="none" w:sz="0" w:space="0" w:color="auto"/>
          </w:divBdr>
        </w:div>
        <w:div w:id="519008824">
          <w:marLeft w:val="274"/>
          <w:marRight w:val="0"/>
          <w:marTop w:val="0"/>
          <w:marBottom w:val="0"/>
          <w:divBdr>
            <w:top w:val="none" w:sz="0" w:space="0" w:color="auto"/>
            <w:left w:val="none" w:sz="0" w:space="0" w:color="auto"/>
            <w:bottom w:val="none" w:sz="0" w:space="0" w:color="auto"/>
            <w:right w:val="none" w:sz="0" w:space="0" w:color="auto"/>
          </w:divBdr>
        </w:div>
        <w:div w:id="78992857">
          <w:marLeft w:val="274"/>
          <w:marRight w:val="0"/>
          <w:marTop w:val="0"/>
          <w:marBottom w:val="0"/>
          <w:divBdr>
            <w:top w:val="none" w:sz="0" w:space="0" w:color="auto"/>
            <w:left w:val="none" w:sz="0" w:space="0" w:color="auto"/>
            <w:bottom w:val="none" w:sz="0" w:space="0" w:color="auto"/>
            <w:right w:val="none" w:sz="0" w:space="0" w:color="auto"/>
          </w:divBdr>
        </w:div>
        <w:div w:id="1967465843">
          <w:marLeft w:val="274"/>
          <w:marRight w:val="0"/>
          <w:marTop w:val="0"/>
          <w:marBottom w:val="0"/>
          <w:divBdr>
            <w:top w:val="none" w:sz="0" w:space="0" w:color="auto"/>
            <w:left w:val="none" w:sz="0" w:space="0" w:color="auto"/>
            <w:bottom w:val="none" w:sz="0" w:space="0" w:color="auto"/>
            <w:right w:val="none" w:sz="0" w:space="0" w:color="auto"/>
          </w:divBdr>
        </w:div>
      </w:divsChild>
    </w:div>
    <w:div w:id="1133711393">
      <w:bodyDiv w:val="1"/>
      <w:marLeft w:val="0"/>
      <w:marRight w:val="0"/>
      <w:marTop w:val="0"/>
      <w:marBottom w:val="0"/>
      <w:divBdr>
        <w:top w:val="none" w:sz="0" w:space="0" w:color="auto"/>
        <w:left w:val="none" w:sz="0" w:space="0" w:color="auto"/>
        <w:bottom w:val="none" w:sz="0" w:space="0" w:color="auto"/>
        <w:right w:val="none" w:sz="0" w:space="0" w:color="auto"/>
      </w:divBdr>
    </w:div>
    <w:div w:id="1140224934">
      <w:bodyDiv w:val="1"/>
      <w:marLeft w:val="0"/>
      <w:marRight w:val="0"/>
      <w:marTop w:val="0"/>
      <w:marBottom w:val="0"/>
      <w:divBdr>
        <w:top w:val="none" w:sz="0" w:space="0" w:color="auto"/>
        <w:left w:val="none" w:sz="0" w:space="0" w:color="auto"/>
        <w:bottom w:val="none" w:sz="0" w:space="0" w:color="auto"/>
        <w:right w:val="none" w:sz="0" w:space="0" w:color="auto"/>
      </w:divBdr>
      <w:divsChild>
        <w:div w:id="1313752770">
          <w:marLeft w:val="763"/>
          <w:marRight w:val="0"/>
          <w:marTop w:val="0"/>
          <w:marBottom w:val="0"/>
          <w:divBdr>
            <w:top w:val="none" w:sz="0" w:space="0" w:color="auto"/>
            <w:left w:val="none" w:sz="0" w:space="0" w:color="auto"/>
            <w:bottom w:val="none" w:sz="0" w:space="0" w:color="auto"/>
            <w:right w:val="none" w:sz="0" w:space="0" w:color="auto"/>
          </w:divBdr>
        </w:div>
        <w:div w:id="614599974">
          <w:marLeft w:val="763"/>
          <w:marRight w:val="0"/>
          <w:marTop w:val="0"/>
          <w:marBottom w:val="0"/>
          <w:divBdr>
            <w:top w:val="none" w:sz="0" w:space="0" w:color="auto"/>
            <w:left w:val="none" w:sz="0" w:space="0" w:color="auto"/>
            <w:bottom w:val="none" w:sz="0" w:space="0" w:color="auto"/>
            <w:right w:val="none" w:sz="0" w:space="0" w:color="auto"/>
          </w:divBdr>
        </w:div>
        <w:div w:id="31923057">
          <w:marLeft w:val="763"/>
          <w:marRight w:val="0"/>
          <w:marTop w:val="0"/>
          <w:marBottom w:val="0"/>
          <w:divBdr>
            <w:top w:val="none" w:sz="0" w:space="0" w:color="auto"/>
            <w:left w:val="none" w:sz="0" w:space="0" w:color="auto"/>
            <w:bottom w:val="none" w:sz="0" w:space="0" w:color="auto"/>
            <w:right w:val="none" w:sz="0" w:space="0" w:color="auto"/>
          </w:divBdr>
        </w:div>
      </w:divsChild>
    </w:div>
    <w:div w:id="1148939909">
      <w:bodyDiv w:val="1"/>
      <w:marLeft w:val="0"/>
      <w:marRight w:val="0"/>
      <w:marTop w:val="0"/>
      <w:marBottom w:val="0"/>
      <w:divBdr>
        <w:top w:val="none" w:sz="0" w:space="0" w:color="auto"/>
        <w:left w:val="none" w:sz="0" w:space="0" w:color="auto"/>
        <w:bottom w:val="none" w:sz="0" w:space="0" w:color="auto"/>
        <w:right w:val="none" w:sz="0" w:space="0" w:color="auto"/>
      </w:divBdr>
      <w:divsChild>
        <w:div w:id="1764379123">
          <w:marLeft w:val="677"/>
          <w:marRight w:val="0"/>
          <w:marTop w:val="0"/>
          <w:marBottom w:val="0"/>
          <w:divBdr>
            <w:top w:val="none" w:sz="0" w:space="0" w:color="auto"/>
            <w:left w:val="none" w:sz="0" w:space="0" w:color="auto"/>
            <w:bottom w:val="none" w:sz="0" w:space="0" w:color="auto"/>
            <w:right w:val="none" w:sz="0" w:space="0" w:color="auto"/>
          </w:divBdr>
        </w:div>
        <w:div w:id="114374198">
          <w:marLeft w:val="677"/>
          <w:marRight w:val="0"/>
          <w:marTop w:val="0"/>
          <w:marBottom w:val="0"/>
          <w:divBdr>
            <w:top w:val="none" w:sz="0" w:space="0" w:color="auto"/>
            <w:left w:val="none" w:sz="0" w:space="0" w:color="auto"/>
            <w:bottom w:val="none" w:sz="0" w:space="0" w:color="auto"/>
            <w:right w:val="none" w:sz="0" w:space="0" w:color="auto"/>
          </w:divBdr>
        </w:div>
      </w:divsChild>
    </w:div>
    <w:div w:id="1203178678">
      <w:bodyDiv w:val="1"/>
      <w:marLeft w:val="0"/>
      <w:marRight w:val="0"/>
      <w:marTop w:val="0"/>
      <w:marBottom w:val="0"/>
      <w:divBdr>
        <w:top w:val="none" w:sz="0" w:space="0" w:color="auto"/>
        <w:left w:val="none" w:sz="0" w:space="0" w:color="auto"/>
        <w:bottom w:val="none" w:sz="0" w:space="0" w:color="auto"/>
        <w:right w:val="none" w:sz="0" w:space="0" w:color="auto"/>
      </w:divBdr>
      <w:divsChild>
        <w:div w:id="238445800">
          <w:marLeft w:val="274"/>
          <w:marRight w:val="0"/>
          <w:marTop w:val="0"/>
          <w:marBottom w:val="0"/>
          <w:divBdr>
            <w:top w:val="none" w:sz="0" w:space="0" w:color="auto"/>
            <w:left w:val="none" w:sz="0" w:space="0" w:color="auto"/>
            <w:bottom w:val="none" w:sz="0" w:space="0" w:color="auto"/>
            <w:right w:val="none" w:sz="0" w:space="0" w:color="auto"/>
          </w:divBdr>
        </w:div>
        <w:div w:id="1361051862">
          <w:marLeft w:val="274"/>
          <w:marRight w:val="0"/>
          <w:marTop w:val="0"/>
          <w:marBottom w:val="0"/>
          <w:divBdr>
            <w:top w:val="none" w:sz="0" w:space="0" w:color="auto"/>
            <w:left w:val="none" w:sz="0" w:space="0" w:color="auto"/>
            <w:bottom w:val="none" w:sz="0" w:space="0" w:color="auto"/>
            <w:right w:val="none" w:sz="0" w:space="0" w:color="auto"/>
          </w:divBdr>
        </w:div>
        <w:div w:id="535776995">
          <w:marLeft w:val="274"/>
          <w:marRight w:val="0"/>
          <w:marTop w:val="0"/>
          <w:marBottom w:val="0"/>
          <w:divBdr>
            <w:top w:val="none" w:sz="0" w:space="0" w:color="auto"/>
            <w:left w:val="none" w:sz="0" w:space="0" w:color="auto"/>
            <w:bottom w:val="none" w:sz="0" w:space="0" w:color="auto"/>
            <w:right w:val="none" w:sz="0" w:space="0" w:color="auto"/>
          </w:divBdr>
        </w:div>
        <w:div w:id="2067530023">
          <w:marLeft w:val="274"/>
          <w:marRight w:val="0"/>
          <w:marTop w:val="0"/>
          <w:marBottom w:val="0"/>
          <w:divBdr>
            <w:top w:val="none" w:sz="0" w:space="0" w:color="auto"/>
            <w:left w:val="none" w:sz="0" w:space="0" w:color="auto"/>
            <w:bottom w:val="none" w:sz="0" w:space="0" w:color="auto"/>
            <w:right w:val="none" w:sz="0" w:space="0" w:color="auto"/>
          </w:divBdr>
        </w:div>
        <w:div w:id="856886306">
          <w:marLeft w:val="274"/>
          <w:marRight w:val="0"/>
          <w:marTop w:val="0"/>
          <w:marBottom w:val="0"/>
          <w:divBdr>
            <w:top w:val="none" w:sz="0" w:space="0" w:color="auto"/>
            <w:left w:val="none" w:sz="0" w:space="0" w:color="auto"/>
            <w:bottom w:val="none" w:sz="0" w:space="0" w:color="auto"/>
            <w:right w:val="none" w:sz="0" w:space="0" w:color="auto"/>
          </w:divBdr>
        </w:div>
        <w:div w:id="2078280386">
          <w:marLeft w:val="274"/>
          <w:marRight w:val="0"/>
          <w:marTop w:val="0"/>
          <w:marBottom w:val="0"/>
          <w:divBdr>
            <w:top w:val="none" w:sz="0" w:space="0" w:color="auto"/>
            <w:left w:val="none" w:sz="0" w:space="0" w:color="auto"/>
            <w:bottom w:val="none" w:sz="0" w:space="0" w:color="auto"/>
            <w:right w:val="none" w:sz="0" w:space="0" w:color="auto"/>
          </w:divBdr>
        </w:div>
      </w:divsChild>
    </w:div>
    <w:div w:id="1257320930">
      <w:bodyDiv w:val="1"/>
      <w:marLeft w:val="0"/>
      <w:marRight w:val="0"/>
      <w:marTop w:val="0"/>
      <w:marBottom w:val="0"/>
      <w:divBdr>
        <w:top w:val="none" w:sz="0" w:space="0" w:color="auto"/>
        <w:left w:val="none" w:sz="0" w:space="0" w:color="auto"/>
        <w:bottom w:val="none" w:sz="0" w:space="0" w:color="auto"/>
        <w:right w:val="none" w:sz="0" w:space="0" w:color="auto"/>
      </w:divBdr>
      <w:divsChild>
        <w:div w:id="299386661">
          <w:marLeft w:val="274"/>
          <w:marRight w:val="0"/>
          <w:marTop w:val="0"/>
          <w:marBottom w:val="0"/>
          <w:divBdr>
            <w:top w:val="none" w:sz="0" w:space="0" w:color="auto"/>
            <w:left w:val="none" w:sz="0" w:space="0" w:color="auto"/>
            <w:bottom w:val="none" w:sz="0" w:space="0" w:color="auto"/>
            <w:right w:val="none" w:sz="0" w:space="0" w:color="auto"/>
          </w:divBdr>
        </w:div>
        <w:div w:id="1858345564">
          <w:marLeft w:val="274"/>
          <w:marRight w:val="0"/>
          <w:marTop w:val="0"/>
          <w:marBottom w:val="0"/>
          <w:divBdr>
            <w:top w:val="none" w:sz="0" w:space="0" w:color="auto"/>
            <w:left w:val="none" w:sz="0" w:space="0" w:color="auto"/>
            <w:bottom w:val="none" w:sz="0" w:space="0" w:color="auto"/>
            <w:right w:val="none" w:sz="0" w:space="0" w:color="auto"/>
          </w:divBdr>
        </w:div>
        <w:div w:id="1105342341">
          <w:marLeft w:val="274"/>
          <w:marRight w:val="0"/>
          <w:marTop w:val="0"/>
          <w:marBottom w:val="0"/>
          <w:divBdr>
            <w:top w:val="none" w:sz="0" w:space="0" w:color="auto"/>
            <w:left w:val="none" w:sz="0" w:space="0" w:color="auto"/>
            <w:bottom w:val="none" w:sz="0" w:space="0" w:color="auto"/>
            <w:right w:val="none" w:sz="0" w:space="0" w:color="auto"/>
          </w:divBdr>
        </w:div>
        <w:div w:id="278298276">
          <w:marLeft w:val="274"/>
          <w:marRight w:val="0"/>
          <w:marTop w:val="0"/>
          <w:marBottom w:val="0"/>
          <w:divBdr>
            <w:top w:val="none" w:sz="0" w:space="0" w:color="auto"/>
            <w:left w:val="none" w:sz="0" w:space="0" w:color="auto"/>
            <w:bottom w:val="none" w:sz="0" w:space="0" w:color="auto"/>
            <w:right w:val="none" w:sz="0" w:space="0" w:color="auto"/>
          </w:divBdr>
        </w:div>
        <w:div w:id="25179512">
          <w:marLeft w:val="274"/>
          <w:marRight w:val="0"/>
          <w:marTop w:val="0"/>
          <w:marBottom w:val="0"/>
          <w:divBdr>
            <w:top w:val="none" w:sz="0" w:space="0" w:color="auto"/>
            <w:left w:val="none" w:sz="0" w:space="0" w:color="auto"/>
            <w:bottom w:val="none" w:sz="0" w:space="0" w:color="auto"/>
            <w:right w:val="none" w:sz="0" w:space="0" w:color="auto"/>
          </w:divBdr>
        </w:div>
        <w:div w:id="1333603360">
          <w:marLeft w:val="274"/>
          <w:marRight w:val="0"/>
          <w:marTop w:val="0"/>
          <w:marBottom w:val="0"/>
          <w:divBdr>
            <w:top w:val="none" w:sz="0" w:space="0" w:color="auto"/>
            <w:left w:val="none" w:sz="0" w:space="0" w:color="auto"/>
            <w:bottom w:val="none" w:sz="0" w:space="0" w:color="auto"/>
            <w:right w:val="none" w:sz="0" w:space="0" w:color="auto"/>
          </w:divBdr>
        </w:div>
        <w:div w:id="1720664180">
          <w:marLeft w:val="274"/>
          <w:marRight w:val="0"/>
          <w:marTop w:val="0"/>
          <w:marBottom w:val="0"/>
          <w:divBdr>
            <w:top w:val="none" w:sz="0" w:space="0" w:color="auto"/>
            <w:left w:val="none" w:sz="0" w:space="0" w:color="auto"/>
            <w:bottom w:val="none" w:sz="0" w:space="0" w:color="auto"/>
            <w:right w:val="none" w:sz="0" w:space="0" w:color="auto"/>
          </w:divBdr>
        </w:div>
      </w:divsChild>
    </w:div>
    <w:div w:id="1266233180">
      <w:bodyDiv w:val="1"/>
      <w:marLeft w:val="0"/>
      <w:marRight w:val="0"/>
      <w:marTop w:val="0"/>
      <w:marBottom w:val="0"/>
      <w:divBdr>
        <w:top w:val="none" w:sz="0" w:space="0" w:color="auto"/>
        <w:left w:val="none" w:sz="0" w:space="0" w:color="auto"/>
        <w:bottom w:val="none" w:sz="0" w:space="0" w:color="auto"/>
        <w:right w:val="none" w:sz="0" w:space="0" w:color="auto"/>
      </w:divBdr>
      <w:divsChild>
        <w:div w:id="69735754">
          <w:marLeft w:val="274"/>
          <w:marRight w:val="0"/>
          <w:marTop w:val="0"/>
          <w:marBottom w:val="0"/>
          <w:divBdr>
            <w:top w:val="none" w:sz="0" w:space="0" w:color="auto"/>
            <w:left w:val="none" w:sz="0" w:space="0" w:color="auto"/>
            <w:bottom w:val="none" w:sz="0" w:space="0" w:color="auto"/>
            <w:right w:val="none" w:sz="0" w:space="0" w:color="auto"/>
          </w:divBdr>
        </w:div>
        <w:div w:id="1030034563">
          <w:marLeft w:val="274"/>
          <w:marRight w:val="0"/>
          <w:marTop w:val="0"/>
          <w:marBottom w:val="0"/>
          <w:divBdr>
            <w:top w:val="none" w:sz="0" w:space="0" w:color="auto"/>
            <w:left w:val="none" w:sz="0" w:space="0" w:color="auto"/>
            <w:bottom w:val="none" w:sz="0" w:space="0" w:color="auto"/>
            <w:right w:val="none" w:sz="0" w:space="0" w:color="auto"/>
          </w:divBdr>
        </w:div>
        <w:div w:id="1718580181">
          <w:marLeft w:val="274"/>
          <w:marRight w:val="0"/>
          <w:marTop w:val="0"/>
          <w:marBottom w:val="0"/>
          <w:divBdr>
            <w:top w:val="none" w:sz="0" w:space="0" w:color="auto"/>
            <w:left w:val="none" w:sz="0" w:space="0" w:color="auto"/>
            <w:bottom w:val="none" w:sz="0" w:space="0" w:color="auto"/>
            <w:right w:val="none" w:sz="0" w:space="0" w:color="auto"/>
          </w:divBdr>
        </w:div>
        <w:div w:id="1859004562">
          <w:marLeft w:val="274"/>
          <w:marRight w:val="0"/>
          <w:marTop w:val="0"/>
          <w:marBottom w:val="0"/>
          <w:divBdr>
            <w:top w:val="none" w:sz="0" w:space="0" w:color="auto"/>
            <w:left w:val="none" w:sz="0" w:space="0" w:color="auto"/>
            <w:bottom w:val="none" w:sz="0" w:space="0" w:color="auto"/>
            <w:right w:val="none" w:sz="0" w:space="0" w:color="auto"/>
          </w:divBdr>
        </w:div>
        <w:div w:id="251545900">
          <w:marLeft w:val="274"/>
          <w:marRight w:val="0"/>
          <w:marTop w:val="0"/>
          <w:marBottom w:val="0"/>
          <w:divBdr>
            <w:top w:val="none" w:sz="0" w:space="0" w:color="auto"/>
            <w:left w:val="none" w:sz="0" w:space="0" w:color="auto"/>
            <w:bottom w:val="none" w:sz="0" w:space="0" w:color="auto"/>
            <w:right w:val="none" w:sz="0" w:space="0" w:color="auto"/>
          </w:divBdr>
        </w:div>
      </w:divsChild>
    </w:div>
    <w:div w:id="1288244202">
      <w:bodyDiv w:val="1"/>
      <w:marLeft w:val="0"/>
      <w:marRight w:val="0"/>
      <w:marTop w:val="0"/>
      <w:marBottom w:val="0"/>
      <w:divBdr>
        <w:top w:val="none" w:sz="0" w:space="0" w:color="auto"/>
        <w:left w:val="none" w:sz="0" w:space="0" w:color="auto"/>
        <w:bottom w:val="none" w:sz="0" w:space="0" w:color="auto"/>
        <w:right w:val="none" w:sz="0" w:space="0" w:color="auto"/>
      </w:divBdr>
      <w:divsChild>
        <w:div w:id="1635678188">
          <w:marLeft w:val="763"/>
          <w:marRight w:val="0"/>
          <w:marTop w:val="0"/>
          <w:marBottom w:val="0"/>
          <w:divBdr>
            <w:top w:val="none" w:sz="0" w:space="0" w:color="auto"/>
            <w:left w:val="none" w:sz="0" w:space="0" w:color="auto"/>
            <w:bottom w:val="none" w:sz="0" w:space="0" w:color="auto"/>
            <w:right w:val="none" w:sz="0" w:space="0" w:color="auto"/>
          </w:divBdr>
        </w:div>
        <w:div w:id="1013386800">
          <w:marLeft w:val="763"/>
          <w:marRight w:val="0"/>
          <w:marTop w:val="0"/>
          <w:marBottom w:val="0"/>
          <w:divBdr>
            <w:top w:val="none" w:sz="0" w:space="0" w:color="auto"/>
            <w:left w:val="none" w:sz="0" w:space="0" w:color="auto"/>
            <w:bottom w:val="none" w:sz="0" w:space="0" w:color="auto"/>
            <w:right w:val="none" w:sz="0" w:space="0" w:color="auto"/>
          </w:divBdr>
        </w:div>
        <w:div w:id="1691368848">
          <w:marLeft w:val="763"/>
          <w:marRight w:val="0"/>
          <w:marTop w:val="0"/>
          <w:marBottom w:val="0"/>
          <w:divBdr>
            <w:top w:val="none" w:sz="0" w:space="0" w:color="auto"/>
            <w:left w:val="none" w:sz="0" w:space="0" w:color="auto"/>
            <w:bottom w:val="none" w:sz="0" w:space="0" w:color="auto"/>
            <w:right w:val="none" w:sz="0" w:space="0" w:color="auto"/>
          </w:divBdr>
        </w:div>
      </w:divsChild>
    </w:div>
    <w:div w:id="1298679168">
      <w:bodyDiv w:val="1"/>
      <w:marLeft w:val="0"/>
      <w:marRight w:val="0"/>
      <w:marTop w:val="0"/>
      <w:marBottom w:val="0"/>
      <w:divBdr>
        <w:top w:val="none" w:sz="0" w:space="0" w:color="auto"/>
        <w:left w:val="none" w:sz="0" w:space="0" w:color="auto"/>
        <w:bottom w:val="none" w:sz="0" w:space="0" w:color="auto"/>
        <w:right w:val="none" w:sz="0" w:space="0" w:color="auto"/>
      </w:divBdr>
      <w:divsChild>
        <w:div w:id="12728363">
          <w:marLeft w:val="274"/>
          <w:marRight w:val="0"/>
          <w:marTop w:val="0"/>
          <w:marBottom w:val="0"/>
          <w:divBdr>
            <w:top w:val="none" w:sz="0" w:space="0" w:color="auto"/>
            <w:left w:val="none" w:sz="0" w:space="0" w:color="auto"/>
            <w:bottom w:val="none" w:sz="0" w:space="0" w:color="auto"/>
            <w:right w:val="none" w:sz="0" w:space="0" w:color="auto"/>
          </w:divBdr>
        </w:div>
        <w:div w:id="1965695287">
          <w:marLeft w:val="274"/>
          <w:marRight w:val="0"/>
          <w:marTop w:val="0"/>
          <w:marBottom w:val="0"/>
          <w:divBdr>
            <w:top w:val="none" w:sz="0" w:space="0" w:color="auto"/>
            <w:left w:val="none" w:sz="0" w:space="0" w:color="auto"/>
            <w:bottom w:val="none" w:sz="0" w:space="0" w:color="auto"/>
            <w:right w:val="none" w:sz="0" w:space="0" w:color="auto"/>
          </w:divBdr>
        </w:div>
      </w:divsChild>
    </w:div>
    <w:div w:id="1319457276">
      <w:bodyDiv w:val="1"/>
      <w:marLeft w:val="0"/>
      <w:marRight w:val="0"/>
      <w:marTop w:val="0"/>
      <w:marBottom w:val="0"/>
      <w:divBdr>
        <w:top w:val="none" w:sz="0" w:space="0" w:color="auto"/>
        <w:left w:val="none" w:sz="0" w:space="0" w:color="auto"/>
        <w:bottom w:val="none" w:sz="0" w:space="0" w:color="auto"/>
        <w:right w:val="none" w:sz="0" w:space="0" w:color="auto"/>
      </w:divBdr>
      <w:divsChild>
        <w:div w:id="641540772">
          <w:marLeft w:val="677"/>
          <w:marRight w:val="0"/>
          <w:marTop w:val="0"/>
          <w:marBottom w:val="0"/>
          <w:divBdr>
            <w:top w:val="none" w:sz="0" w:space="0" w:color="auto"/>
            <w:left w:val="none" w:sz="0" w:space="0" w:color="auto"/>
            <w:bottom w:val="none" w:sz="0" w:space="0" w:color="auto"/>
            <w:right w:val="none" w:sz="0" w:space="0" w:color="auto"/>
          </w:divBdr>
        </w:div>
        <w:div w:id="2090809321">
          <w:marLeft w:val="677"/>
          <w:marRight w:val="0"/>
          <w:marTop w:val="0"/>
          <w:marBottom w:val="0"/>
          <w:divBdr>
            <w:top w:val="none" w:sz="0" w:space="0" w:color="auto"/>
            <w:left w:val="none" w:sz="0" w:space="0" w:color="auto"/>
            <w:bottom w:val="none" w:sz="0" w:space="0" w:color="auto"/>
            <w:right w:val="none" w:sz="0" w:space="0" w:color="auto"/>
          </w:divBdr>
        </w:div>
        <w:div w:id="1804304215">
          <w:marLeft w:val="677"/>
          <w:marRight w:val="0"/>
          <w:marTop w:val="0"/>
          <w:marBottom w:val="0"/>
          <w:divBdr>
            <w:top w:val="none" w:sz="0" w:space="0" w:color="auto"/>
            <w:left w:val="none" w:sz="0" w:space="0" w:color="auto"/>
            <w:bottom w:val="none" w:sz="0" w:space="0" w:color="auto"/>
            <w:right w:val="none" w:sz="0" w:space="0" w:color="auto"/>
          </w:divBdr>
        </w:div>
      </w:divsChild>
    </w:div>
    <w:div w:id="1320843243">
      <w:bodyDiv w:val="1"/>
      <w:marLeft w:val="0"/>
      <w:marRight w:val="0"/>
      <w:marTop w:val="0"/>
      <w:marBottom w:val="0"/>
      <w:divBdr>
        <w:top w:val="none" w:sz="0" w:space="0" w:color="auto"/>
        <w:left w:val="none" w:sz="0" w:space="0" w:color="auto"/>
        <w:bottom w:val="none" w:sz="0" w:space="0" w:color="auto"/>
        <w:right w:val="none" w:sz="0" w:space="0" w:color="auto"/>
      </w:divBdr>
    </w:div>
    <w:div w:id="1332296891">
      <w:bodyDiv w:val="1"/>
      <w:marLeft w:val="0"/>
      <w:marRight w:val="0"/>
      <w:marTop w:val="0"/>
      <w:marBottom w:val="0"/>
      <w:divBdr>
        <w:top w:val="none" w:sz="0" w:space="0" w:color="auto"/>
        <w:left w:val="none" w:sz="0" w:space="0" w:color="auto"/>
        <w:bottom w:val="none" w:sz="0" w:space="0" w:color="auto"/>
        <w:right w:val="none" w:sz="0" w:space="0" w:color="auto"/>
      </w:divBdr>
      <w:divsChild>
        <w:div w:id="625625770">
          <w:marLeft w:val="360"/>
          <w:marRight w:val="0"/>
          <w:marTop w:val="0"/>
          <w:marBottom w:val="0"/>
          <w:divBdr>
            <w:top w:val="none" w:sz="0" w:space="0" w:color="auto"/>
            <w:left w:val="none" w:sz="0" w:space="0" w:color="auto"/>
            <w:bottom w:val="none" w:sz="0" w:space="0" w:color="auto"/>
            <w:right w:val="none" w:sz="0" w:space="0" w:color="auto"/>
          </w:divBdr>
        </w:div>
        <w:div w:id="112410507">
          <w:marLeft w:val="360"/>
          <w:marRight w:val="0"/>
          <w:marTop w:val="0"/>
          <w:marBottom w:val="0"/>
          <w:divBdr>
            <w:top w:val="none" w:sz="0" w:space="0" w:color="auto"/>
            <w:left w:val="none" w:sz="0" w:space="0" w:color="auto"/>
            <w:bottom w:val="none" w:sz="0" w:space="0" w:color="auto"/>
            <w:right w:val="none" w:sz="0" w:space="0" w:color="auto"/>
          </w:divBdr>
        </w:div>
      </w:divsChild>
    </w:div>
    <w:div w:id="1427732442">
      <w:bodyDiv w:val="1"/>
      <w:marLeft w:val="0"/>
      <w:marRight w:val="0"/>
      <w:marTop w:val="0"/>
      <w:marBottom w:val="0"/>
      <w:divBdr>
        <w:top w:val="none" w:sz="0" w:space="0" w:color="auto"/>
        <w:left w:val="none" w:sz="0" w:space="0" w:color="auto"/>
        <w:bottom w:val="none" w:sz="0" w:space="0" w:color="auto"/>
        <w:right w:val="none" w:sz="0" w:space="0" w:color="auto"/>
      </w:divBdr>
      <w:divsChild>
        <w:div w:id="1232546869">
          <w:marLeft w:val="677"/>
          <w:marRight w:val="0"/>
          <w:marTop w:val="0"/>
          <w:marBottom w:val="0"/>
          <w:divBdr>
            <w:top w:val="none" w:sz="0" w:space="0" w:color="auto"/>
            <w:left w:val="none" w:sz="0" w:space="0" w:color="auto"/>
            <w:bottom w:val="none" w:sz="0" w:space="0" w:color="auto"/>
            <w:right w:val="none" w:sz="0" w:space="0" w:color="auto"/>
          </w:divBdr>
        </w:div>
        <w:div w:id="2124955898">
          <w:marLeft w:val="677"/>
          <w:marRight w:val="0"/>
          <w:marTop w:val="0"/>
          <w:marBottom w:val="0"/>
          <w:divBdr>
            <w:top w:val="none" w:sz="0" w:space="0" w:color="auto"/>
            <w:left w:val="none" w:sz="0" w:space="0" w:color="auto"/>
            <w:bottom w:val="none" w:sz="0" w:space="0" w:color="auto"/>
            <w:right w:val="none" w:sz="0" w:space="0" w:color="auto"/>
          </w:divBdr>
        </w:div>
        <w:div w:id="1152454010">
          <w:marLeft w:val="677"/>
          <w:marRight w:val="0"/>
          <w:marTop w:val="0"/>
          <w:marBottom w:val="0"/>
          <w:divBdr>
            <w:top w:val="none" w:sz="0" w:space="0" w:color="auto"/>
            <w:left w:val="none" w:sz="0" w:space="0" w:color="auto"/>
            <w:bottom w:val="none" w:sz="0" w:space="0" w:color="auto"/>
            <w:right w:val="none" w:sz="0" w:space="0" w:color="auto"/>
          </w:divBdr>
        </w:div>
        <w:div w:id="55059246">
          <w:marLeft w:val="677"/>
          <w:marRight w:val="0"/>
          <w:marTop w:val="0"/>
          <w:marBottom w:val="0"/>
          <w:divBdr>
            <w:top w:val="none" w:sz="0" w:space="0" w:color="auto"/>
            <w:left w:val="none" w:sz="0" w:space="0" w:color="auto"/>
            <w:bottom w:val="none" w:sz="0" w:space="0" w:color="auto"/>
            <w:right w:val="none" w:sz="0" w:space="0" w:color="auto"/>
          </w:divBdr>
        </w:div>
        <w:div w:id="550264632">
          <w:marLeft w:val="677"/>
          <w:marRight w:val="0"/>
          <w:marTop w:val="0"/>
          <w:marBottom w:val="0"/>
          <w:divBdr>
            <w:top w:val="none" w:sz="0" w:space="0" w:color="auto"/>
            <w:left w:val="none" w:sz="0" w:space="0" w:color="auto"/>
            <w:bottom w:val="none" w:sz="0" w:space="0" w:color="auto"/>
            <w:right w:val="none" w:sz="0" w:space="0" w:color="auto"/>
          </w:divBdr>
        </w:div>
        <w:div w:id="305211401">
          <w:marLeft w:val="677"/>
          <w:marRight w:val="0"/>
          <w:marTop w:val="0"/>
          <w:marBottom w:val="0"/>
          <w:divBdr>
            <w:top w:val="none" w:sz="0" w:space="0" w:color="auto"/>
            <w:left w:val="none" w:sz="0" w:space="0" w:color="auto"/>
            <w:bottom w:val="none" w:sz="0" w:space="0" w:color="auto"/>
            <w:right w:val="none" w:sz="0" w:space="0" w:color="auto"/>
          </w:divBdr>
        </w:div>
        <w:div w:id="2002000628">
          <w:marLeft w:val="677"/>
          <w:marRight w:val="0"/>
          <w:marTop w:val="0"/>
          <w:marBottom w:val="0"/>
          <w:divBdr>
            <w:top w:val="none" w:sz="0" w:space="0" w:color="auto"/>
            <w:left w:val="none" w:sz="0" w:space="0" w:color="auto"/>
            <w:bottom w:val="none" w:sz="0" w:space="0" w:color="auto"/>
            <w:right w:val="none" w:sz="0" w:space="0" w:color="auto"/>
          </w:divBdr>
        </w:div>
        <w:div w:id="214546670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884245">
      <w:bodyDiv w:val="1"/>
      <w:marLeft w:val="0"/>
      <w:marRight w:val="0"/>
      <w:marTop w:val="0"/>
      <w:marBottom w:val="0"/>
      <w:divBdr>
        <w:top w:val="none" w:sz="0" w:space="0" w:color="auto"/>
        <w:left w:val="none" w:sz="0" w:space="0" w:color="auto"/>
        <w:bottom w:val="none" w:sz="0" w:space="0" w:color="auto"/>
        <w:right w:val="none" w:sz="0" w:space="0" w:color="auto"/>
      </w:divBdr>
      <w:divsChild>
        <w:div w:id="805195029">
          <w:marLeft w:val="274"/>
          <w:marRight w:val="0"/>
          <w:marTop w:val="0"/>
          <w:marBottom w:val="0"/>
          <w:divBdr>
            <w:top w:val="none" w:sz="0" w:space="0" w:color="auto"/>
            <w:left w:val="none" w:sz="0" w:space="0" w:color="auto"/>
            <w:bottom w:val="none" w:sz="0" w:space="0" w:color="auto"/>
            <w:right w:val="none" w:sz="0" w:space="0" w:color="auto"/>
          </w:divBdr>
        </w:div>
        <w:div w:id="1241065451">
          <w:marLeft w:val="274"/>
          <w:marRight w:val="0"/>
          <w:marTop w:val="0"/>
          <w:marBottom w:val="0"/>
          <w:divBdr>
            <w:top w:val="none" w:sz="0" w:space="0" w:color="auto"/>
            <w:left w:val="none" w:sz="0" w:space="0" w:color="auto"/>
            <w:bottom w:val="none" w:sz="0" w:space="0" w:color="auto"/>
            <w:right w:val="none" w:sz="0" w:space="0" w:color="auto"/>
          </w:divBdr>
        </w:div>
        <w:div w:id="1778212469">
          <w:marLeft w:val="274"/>
          <w:marRight w:val="0"/>
          <w:marTop w:val="0"/>
          <w:marBottom w:val="0"/>
          <w:divBdr>
            <w:top w:val="none" w:sz="0" w:space="0" w:color="auto"/>
            <w:left w:val="none" w:sz="0" w:space="0" w:color="auto"/>
            <w:bottom w:val="none" w:sz="0" w:space="0" w:color="auto"/>
            <w:right w:val="none" w:sz="0" w:space="0" w:color="auto"/>
          </w:divBdr>
        </w:div>
      </w:divsChild>
    </w:div>
    <w:div w:id="1481966890">
      <w:bodyDiv w:val="1"/>
      <w:marLeft w:val="0"/>
      <w:marRight w:val="0"/>
      <w:marTop w:val="0"/>
      <w:marBottom w:val="0"/>
      <w:divBdr>
        <w:top w:val="none" w:sz="0" w:space="0" w:color="auto"/>
        <w:left w:val="none" w:sz="0" w:space="0" w:color="auto"/>
        <w:bottom w:val="none" w:sz="0" w:space="0" w:color="auto"/>
        <w:right w:val="none" w:sz="0" w:space="0" w:color="auto"/>
      </w:divBdr>
    </w:div>
    <w:div w:id="1543665748">
      <w:bodyDiv w:val="1"/>
      <w:marLeft w:val="0"/>
      <w:marRight w:val="0"/>
      <w:marTop w:val="0"/>
      <w:marBottom w:val="0"/>
      <w:divBdr>
        <w:top w:val="none" w:sz="0" w:space="0" w:color="auto"/>
        <w:left w:val="none" w:sz="0" w:space="0" w:color="auto"/>
        <w:bottom w:val="none" w:sz="0" w:space="0" w:color="auto"/>
        <w:right w:val="none" w:sz="0" w:space="0" w:color="auto"/>
      </w:divBdr>
      <w:divsChild>
        <w:div w:id="1030691230">
          <w:marLeft w:val="274"/>
          <w:marRight w:val="0"/>
          <w:marTop w:val="0"/>
          <w:marBottom w:val="0"/>
          <w:divBdr>
            <w:top w:val="none" w:sz="0" w:space="0" w:color="auto"/>
            <w:left w:val="none" w:sz="0" w:space="0" w:color="auto"/>
            <w:bottom w:val="none" w:sz="0" w:space="0" w:color="auto"/>
            <w:right w:val="none" w:sz="0" w:space="0" w:color="auto"/>
          </w:divBdr>
        </w:div>
        <w:div w:id="625934604">
          <w:marLeft w:val="274"/>
          <w:marRight w:val="0"/>
          <w:marTop w:val="0"/>
          <w:marBottom w:val="0"/>
          <w:divBdr>
            <w:top w:val="none" w:sz="0" w:space="0" w:color="auto"/>
            <w:left w:val="none" w:sz="0" w:space="0" w:color="auto"/>
            <w:bottom w:val="none" w:sz="0" w:space="0" w:color="auto"/>
            <w:right w:val="none" w:sz="0" w:space="0" w:color="auto"/>
          </w:divBdr>
        </w:div>
        <w:div w:id="1066221185">
          <w:marLeft w:val="274"/>
          <w:marRight w:val="0"/>
          <w:marTop w:val="0"/>
          <w:marBottom w:val="0"/>
          <w:divBdr>
            <w:top w:val="none" w:sz="0" w:space="0" w:color="auto"/>
            <w:left w:val="none" w:sz="0" w:space="0" w:color="auto"/>
            <w:bottom w:val="none" w:sz="0" w:space="0" w:color="auto"/>
            <w:right w:val="none" w:sz="0" w:space="0" w:color="auto"/>
          </w:divBdr>
        </w:div>
        <w:div w:id="1398473576">
          <w:marLeft w:val="274"/>
          <w:marRight w:val="0"/>
          <w:marTop w:val="0"/>
          <w:marBottom w:val="0"/>
          <w:divBdr>
            <w:top w:val="none" w:sz="0" w:space="0" w:color="auto"/>
            <w:left w:val="none" w:sz="0" w:space="0" w:color="auto"/>
            <w:bottom w:val="none" w:sz="0" w:space="0" w:color="auto"/>
            <w:right w:val="none" w:sz="0" w:space="0" w:color="auto"/>
          </w:divBdr>
        </w:div>
        <w:div w:id="1820224038">
          <w:marLeft w:val="274"/>
          <w:marRight w:val="0"/>
          <w:marTop w:val="0"/>
          <w:marBottom w:val="0"/>
          <w:divBdr>
            <w:top w:val="none" w:sz="0" w:space="0" w:color="auto"/>
            <w:left w:val="none" w:sz="0" w:space="0" w:color="auto"/>
            <w:bottom w:val="none" w:sz="0" w:space="0" w:color="auto"/>
            <w:right w:val="none" w:sz="0" w:space="0" w:color="auto"/>
          </w:divBdr>
        </w:div>
        <w:div w:id="861669380">
          <w:marLeft w:val="274"/>
          <w:marRight w:val="0"/>
          <w:marTop w:val="0"/>
          <w:marBottom w:val="0"/>
          <w:divBdr>
            <w:top w:val="none" w:sz="0" w:space="0" w:color="auto"/>
            <w:left w:val="none" w:sz="0" w:space="0" w:color="auto"/>
            <w:bottom w:val="none" w:sz="0" w:space="0" w:color="auto"/>
            <w:right w:val="none" w:sz="0" w:space="0" w:color="auto"/>
          </w:divBdr>
        </w:div>
        <w:div w:id="1389067225">
          <w:marLeft w:val="274"/>
          <w:marRight w:val="0"/>
          <w:marTop w:val="0"/>
          <w:marBottom w:val="0"/>
          <w:divBdr>
            <w:top w:val="none" w:sz="0" w:space="0" w:color="auto"/>
            <w:left w:val="none" w:sz="0" w:space="0" w:color="auto"/>
            <w:bottom w:val="none" w:sz="0" w:space="0" w:color="auto"/>
            <w:right w:val="none" w:sz="0" w:space="0" w:color="auto"/>
          </w:divBdr>
        </w:div>
      </w:divsChild>
    </w:div>
    <w:div w:id="1648052711">
      <w:bodyDiv w:val="1"/>
      <w:marLeft w:val="0"/>
      <w:marRight w:val="0"/>
      <w:marTop w:val="0"/>
      <w:marBottom w:val="0"/>
      <w:divBdr>
        <w:top w:val="none" w:sz="0" w:space="0" w:color="auto"/>
        <w:left w:val="none" w:sz="0" w:space="0" w:color="auto"/>
        <w:bottom w:val="none" w:sz="0" w:space="0" w:color="auto"/>
        <w:right w:val="none" w:sz="0" w:space="0" w:color="auto"/>
      </w:divBdr>
    </w:div>
    <w:div w:id="1652784262">
      <w:bodyDiv w:val="1"/>
      <w:marLeft w:val="0"/>
      <w:marRight w:val="0"/>
      <w:marTop w:val="0"/>
      <w:marBottom w:val="0"/>
      <w:divBdr>
        <w:top w:val="none" w:sz="0" w:space="0" w:color="auto"/>
        <w:left w:val="none" w:sz="0" w:space="0" w:color="auto"/>
        <w:bottom w:val="none" w:sz="0" w:space="0" w:color="auto"/>
        <w:right w:val="none" w:sz="0" w:space="0" w:color="auto"/>
      </w:divBdr>
      <w:divsChild>
        <w:div w:id="5058676">
          <w:marLeft w:val="763"/>
          <w:marRight w:val="0"/>
          <w:marTop w:val="0"/>
          <w:marBottom w:val="0"/>
          <w:divBdr>
            <w:top w:val="none" w:sz="0" w:space="0" w:color="auto"/>
            <w:left w:val="none" w:sz="0" w:space="0" w:color="auto"/>
            <w:bottom w:val="none" w:sz="0" w:space="0" w:color="auto"/>
            <w:right w:val="none" w:sz="0" w:space="0" w:color="auto"/>
          </w:divBdr>
        </w:div>
        <w:div w:id="2025129451">
          <w:marLeft w:val="763"/>
          <w:marRight w:val="0"/>
          <w:marTop w:val="0"/>
          <w:marBottom w:val="0"/>
          <w:divBdr>
            <w:top w:val="none" w:sz="0" w:space="0" w:color="auto"/>
            <w:left w:val="none" w:sz="0" w:space="0" w:color="auto"/>
            <w:bottom w:val="none" w:sz="0" w:space="0" w:color="auto"/>
            <w:right w:val="none" w:sz="0" w:space="0" w:color="auto"/>
          </w:divBdr>
        </w:div>
        <w:div w:id="118228288">
          <w:marLeft w:val="763"/>
          <w:marRight w:val="0"/>
          <w:marTop w:val="0"/>
          <w:marBottom w:val="0"/>
          <w:divBdr>
            <w:top w:val="none" w:sz="0" w:space="0" w:color="auto"/>
            <w:left w:val="none" w:sz="0" w:space="0" w:color="auto"/>
            <w:bottom w:val="none" w:sz="0" w:space="0" w:color="auto"/>
            <w:right w:val="none" w:sz="0" w:space="0" w:color="auto"/>
          </w:divBdr>
        </w:div>
      </w:divsChild>
    </w:div>
    <w:div w:id="1924491947">
      <w:bodyDiv w:val="1"/>
      <w:marLeft w:val="0"/>
      <w:marRight w:val="0"/>
      <w:marTop w:val="0"/>
      <w:marBottom w:val="0"/>
      <w:divBdr>
        <w:top w:val="none" w:sz="0" w:space="0" w:color="auto"/>
        <w:left w:val="none" w:sz="0" w:space="0" w:color="auto"/>
        <w:bottom w:val="none" w:sz="0" w:space="0" w:color="auto"/>
        <w:right w:val="none" w:sz="0" w:space="0" w:color="auto"/>
      </w:divBdr>
      <w:divsChild>
        <w:div w:id="1673992043">
          <w:marLeft w:val="677"/>
          <w:marRight w:val="0"/>
          <w:marTop w:val="0"/>
          <w:marBottom w:val="0"/>
          <w:divBdr>
            <w:top w:val="none" w:sz="0" w:space="0" w:color="auto"/>
            <w:left w:val="none" w:sz="0" w:space="0" w:color="auto"/>
            <w:bottom w:val="none" w:sz="0" w:space="0" w:color="auto"/>
            <w:right w:val="none" w:sz="0" w:space="0" w:color="auto"/>
          </w:divBdr>
        </w:div>
        <w:div w:id="1932854092">
          <w:marLeft w:val="677"/>
          <w:marRight w:val="0"/>
          <w:marTop w:val="0"/>
          <w:marBottom w:val="0"/>
          <w:divBdr>
            <w:top w:val="none" w:sz="0" w:space="0" w:color="auto"/>
            <w:left w:val="none" w:sz="0" w:space="0" w:color="auto"/>
            <w:bottom w:val="none" w:sz="0" w:space="0" w:color="auto"/>
            <w:right w:val="none" w:sz="0" w:space="0" w:color="auto"/>
          </w:divBdr>
        </w:div>
        <w:div w:id="259530560">
          <w:marLeft w:val="677"/>
          <w:marRight w:val="0"/>
          <w:marTop w:val="0"/>
          <w:marBottom w:val="0"/>
          <w:divBdr>
            <w:top w:val="none" w:sz="0" w:space="0" w:color="auto"/>
            <w:left w:val="none" w:sz="0" w:space="0" w:color="auto"/>
            <w:bottom w:val="none" w:sz="0" w:space="0" w:color="auto"/>
            <w:right w:val="none" w:sz="0" w:space="0" w:color="auto"/>
          </w:divBdr>
        </w:div>
        <w:div w:id="2028020197">
          <w:marLeft w:val="677"/>
          <w:marRight w:val="0"/>
          <w:marTop w:val="0"/>
          <w:marBottom w:val="0"/>
          <w:divBdr>
            <w:top w:val="none" w:sz="0" w:space="0" w:color="auto"/>
            <w:left w:val="none" w:sz="0" w:space="0" w:color="auto"/>
            <w:bottom w:val="none" w:sz="0" w:space="0" w:color="auto"/>
            <w:right w:val="none" w:sz="0" w:space="0" w:color="auto"/>
          </w:divBdr>
        </w:div>
      </w:divsChild>
    </w:div>
    <w:div w:id="201707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027EB5"/>
    <w:rsid w:val="001125F5"/>
    <w:rsid w:val="00121EB8"/>
    <w:rsid w:val="00160AF1"/>
    <w:rsid w:val="00247826"/>
    <w:rsid w:val="00263EF0"/>
    <w:rsid w:val="002B2967"/>
    <w:rsid w:val="002F51A8"/>
    <w:rsid w:val="003278FB"/>
    <w:rsid w:val="00332C72"/>
    <w:rsid w:val="003A1AE6"/>
    <w:rsid w:val="003C064C"/>
    <w:rsid w:val="003D7AF8"/>
    <w:rsid w:val="00454E36"/>
    <w:rsid w:val="0051304D"/>
    <w:rsid w:val="00595B4E"/>
    <w:rsid w:val="00597A3E"/>
    <w:rsid w:val="005D3BC9"/>
    <w:rsid w:val="006018E6"/>
    <w:rsid w:val="006206DC"/>
    <w:rsid w:val="00637837"/>
    <w:rsid w:val="00641837"/>
    <w:rsid w:val="006A5ED9"/>
    <w:rsid w:val="007249CB"/>
    <w:rsid w:val="00783AA5"/>
    <w:rsid w:val="007A3F6C"/>
    <w:rsid w:val="007E2E66"/>
    <w:rsid w:val="008379BB"/>
    <w:rsid w:val="008714ED"/>
    <w:rsid w:val="008B6B71"/>
    <w:rsid w:val="008C1EB3"/>
    <w:rsid w:val="008D38C5"/>
    <w:rsid w:val="00910988"/>
    <w:rsid w:val="009133ED"/>
    <w:rsid w:val="0092096F"/>
    <w:rsid w:val="00921497"/>
    <w:rsid w:val="00936A9F"/>
    <w:rsid w:val="00977AC6"/>
    <w:rsid w:val="009B3343"/>
    <w:rsid w:val="009C6B1B"/>
    <w:rsid w:val="00A11554"/>
    <w:rsid w:val="00A12C05"/>
    <w:rsid w:val="00A60757"/>
    <w:rsid w:val="00AA47DA"/>
    <w:rsid w:val="00AC73D4"/>
    <w:rsid w:val="00AF1036"/>
    <w:rsid w:val="00B06821"/>
    <w:rsid w:val="00B16120"/>
    <w:rsid w:val="00B36515"/>
    <w:rsid w:val="00B4136F"/>
    <w:rsid w:val="00BC6EB0"/>
    <w:rsid w:val="00BC7467"/>
    <w:rsid w:val="00C05D35"/>
    <w:rsid w:val="00C17E87"/>
    <w:rsid w:val="00C77B3A"/>
    <w:rsid w:val="00CC3708"/>
    <w:rsid w:val="00D43D76"/>
    <w:rsid w:val="00DC549C"/>
    <w:rsid w:val="00E04351"/>
    <w:rsid w:val="00E26A3D"/>
    <w:rsid w:val="00E42023"/>
    <w:rsid w:val="00E45AA5"/>
    <w:rsid w:val="00EA1D00"/>
    <w:rsid w:val="00EC27D2"/>
    <w:rsid w:val="00F27999"/>
    <w:rsid w:val="00F53755"/>
    <w:rsid w:val="00F57777"/>
    <w:rsid w:val="00F92073"/>
    <w:rsid w:val="00FA3AE1"/>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EB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41BD084FEEA34AF8A48427CD7839F0AE">
    <w:name w:val="41BD084FEEA34AF8A48427CD7839F0AE"/>
    <w:rsid w:val="008379BB"/>
    <w:pPr>
      <w:spacing w:after="160" w:line="259" w:lineRule="auto"/>
    </w:pPr>
  </w:style>
  <w:style w:type="paragraph" w:customStyle="1" w:styleId="67D487F261904957AF14E860D9B2368F">
    <w:name w:val="67D487F261904957AF14E860D9B2368F"/>
    <w:rsid w:val="008379BB"/>
    <w:pPr>
      <w:spacing w:after="160" w:line="259" w:lineRule="auto"/>
    </w:pPr>
  </w:style>
  <w:style w:type="paragraph" w:customStyle="1" w:styleId="C65F52C4357A456995704985BAF65EC7">
    <w:name w:val="C65F52C4357A456995704985BAF65EC7"/>
    <w:rsid w:val="008379BB"/>
    <w:pPr>
      <w:spacing w:after="160" w:line="259" w:lineRule="auto"/>
    </w:pPr>
  </w:style>
  <w:style w:type="paragraph" w:customStyle="1" w:styleId="B5075D685C7B4006A084D43CAC54FFC9">
    <w:name w:val="B5075D685C7B4006A084D43CAC54FFC9"/>
    <w:rsid w:val="008379BB"/>
    <w:pPr>
      <w:spacing w:after="160" w:line="259" w:lineRule="auto"/>
    </w:pPr>
  </w:style>
  <w:style w:type="paragraph" w:customStyle="1" w:styleId="C81A0712A082478998075A26B651E333">
    <w:name w:val="C81A0712A082478998075A26B651E333"/>
    <w:rsid w:val="008379BB"/>
    <w:pPr>
      <w:spacing w:after="160" w:line="259" w:lineRule="auto"/>
    </w:pPr>
  </w:style>
  <w:style w:type="paragraph" w:customStyle="1" w:styleId="F30355263AE949129378FAE8A94BB111">
    <w:name w:val="F30355263AE949129378FAE8A94BB111"/>
    <w:rsid w:val="008379BB"/>
    <w:pPr>
      <w:spacing w:after="160" w:line="259" w:lineRule="auto"/>
    </w:pPr>
  </w:style>
  <w:style w:type="paragraph" w:customStyle="1" w:styleId="42CC97748C134C77BA1ED94E467E507A">
    <w:name w:val="42CC97748C134C77BA1ED94E467E507A"/>
    <w:rsid w:val="008379BB"/>
    <w:pPr>
      <w:spacing w:after="160" w:line="259" w:lineRule="auto"/>
    </w:pPr>
  </w:style>
  <w:style w:type="paragraph" w:customStyle="1" w:styleId="E3DB98F8868146ABAC2D3A47EE5DD37F">
    <w:name w:val="E3DB98F8868146ABAC2D3A47EE5DD37F"/>
    <w:rsid w:val="008379BB"/>
    <w:pPr>
      <w:spacing w:after="160" w:line="259" w:lineRule="auto"/>
    </w:pPr>
  </w:style>
  <w:style w:type="paragraph" w:customStyle="1" w:styleId="06F8344CB81646688EF94EBFDBCF08B3">
    <w:name w:val="06F8344CB81646688EF94EBFDBCF08B3"/>
    <w:rsid w:val="008379BB"/>
    <w:pPr>
      <w:spacing w:after="160" w:line="259" w:lineRule="auto"/>
    </w:pPr>
  </w:style>
  <w:style w:type="paragraph" w:customStyle="1" w:styleId="CCF1F4555F28472CABD430AE036BE9C9">
    <w:name w:val="CCF1F4555F28472CABD430AE036BE9C9"/>
    <w:rsid w:val="008379BB"/>
    <w:pPr>
      <w:spacing w:after="160" w:line="259" w:lineRule="auto"/>
    </w:pPr>
  </w:style>
  <w:style w:type="paragraph" w:customStyle="1" w:styleId="FB8E6569BB40491FB204296817769E0C">
    <w:name w:val="FB8E6569BB40491FB204296817769E0C"/>
    <w:rsid w:val="008379BB"/>
    <w:pPr>
      <w:spacing w:after="160" w:line="259" w:lineRule="auto"/>
    </w:pPr>
  </w:style>
  <w:style w:type="paragraph" w:customStyle="1" w:styleId="66EEEFF59541443694227557ABAD5D8B">
    <w:name w:val="66EEEFF59541443694227557ABAD5D8B"/>
    <w:rsid w:val="008379BB"/>
    <w:pPr>
      <w:spacing w:after="160" w:line="259" w:lineRule="auto"/>
    </w:pPr>
  </w:style>
  <w:style w:type="paragraph" w:customStyle="1" w:styleId="2534C480B5CF478389376FE8943D998E">
    <w:name w:val="2534C480B5CF478389376FE8943D998E"/>
    <w:rsid w:val="008379BB"/>
    <w:pPr>
      <w:spacing w:after="160" w:line="259" w:lineRule="auto"/>
    </w:pPr>
  </w:style>
  <w:style w:type="paragraph" w:customStyle="1" w:styleId="37AA1865B5A74767871E038F31825908">
    <w:name w:val="37AA1865B5A74767871E038F31825908"/>
    <w:rsid w:val="008379BB"/>
    <w:pPr>
      <w:spacing w:after="160" w:line="259" w:lineRule="auto"/>
    </w:pPr>
  </w:style>
  <w:style w:type="paragraph" w:customStyle="1" w:styleId="6F52D3A0FC714140BE7CDCDE69E4E574">
    <w:name w:val="6F52D3A0FC714140BE7CDCDE69E4E574"/>
    <w:rsid w:val="008379BB"/>
    <w:pPr>
      <w:spacing w:after="160" w:line="259" w:lineRule="auto"/>
    </w:pPr>
  </w:style>
  <w:style w:type="paragraph" w:customStyle="1" w:styleId="422EEBB8129C4ACD8F3F9EEBC9C868D2">
    <w:name w:val="422EEBB8129C4ACD8F3F9EEBC9C868D2"/>
    <w:rsid w:val="008379BB"/>
    <w:pPr>
      <w:spacing w:after="160" w:line="259" w:lineRule="auto"/>
    </w:pPr>
  </w:style>
  <w:style w:type="paragraph" w:customStyle="1" w:styleId="99FDD78BC5284833AED0C691066C0599">
    <w:name w:val="99FDD78BC5284833AED0C691066C0599"/>
    <w:rsid w:val="008379BB"/>
    <w:pPr>
      <w:spacing w:after="160" w:line="259" w:lineRule="auto"/>
    </w:pPr>
  </w:style>
  <w:style w:type="paragraph" w:customStyle="1" w:styleId="DD315347661349CEA128B413CA2171D8">
    <w:name w:val="DD315347661349CEA128B413CA2171D8"/>
    <w:rsid w:val="008379BB"/>
    <w:pPr>
      <w:spacing w:after="160" w:line="259" w:lineRule="auto"/>
    </w:pPr>
  </w:style>
  <w:style w:type="paragraph" w:customStyle="1" w:styleId="B6CCA06FC64D4402AC5EA52BD2757107">
    <w:name w:val="B6CCA06FC64D4402AC5EA52BD2757107"/>
    <w:rsid w:val="003278FB"/>
    <w:pPr>
      <w:spacing w:after="160" w:line="259" w:lineRule="auto"/>
    </w:pPr>
  </w:style>
  <w:style w:type="paragraph" w:customStyle="1" w:styleId="A4B8786AF81A47D9B2DD3EFCDC9EA166">
    <w:name w:val="A4B8786AF81A47D9B2DD3EFCDC9EA166"/>
    <w:rsid w:val="003278FB"/>
    <w:pPr>
      <w:spacing w:after="160" w:line="259" w:lineRule="auto"/>
    </w:pPr>
  </w:style>
  <w:style w:type="paragraph" w:customStyle="1" w:styleId="076FF7C913054B40914197A468AB8383">
    <w:name w:val="076FF7C913054B40914197A468AB8383"/>
    <w:rsid w:val="00121EB8"/>
    <w:pPr>
      <w:spacing w:after="160" w:line="259" w:lineRule="auto"/>
    </w:pPr>
  </w:style>
  <w:style w:type="paragraph" w:customStyle="1" w:styleId="D1B1ADF3DAA543F9B4A7F464ADF025AC">
    <w:name w:val="D1B1ADF3DAA543F9B4A7F464ADF025AC"/>
    <w:rsid w:val="00121EB8"/>
    <w:pPr>
      <w:spacing w:after="160" w:line="259" w:lineRule="auto"/>
    </w:pPr>
  </w:style>
  <w:style w:type="paragraph" w:customStyle="1" w:styleId="C2D9AB80CDF2407AA6F9C614787855A3">
    <w:name w:val="C2D9AB80CDF2407AA6F9C614787855A3"/>
    <w:rsid w:val="00121EB8"/>
    <w:pPr>
      <w:spacing w:after="160" w:line="259" w:lineRule="auto"/>
    </w:pPr>
  </w:style>
  <w:style w:type="paragraph" w:customStyle="1" w:styleId="F8DCC8BEFE8347B49CC07B26081A66E9">
    <w:name w:val="F8DCC8BEFE8347B49CC07B26081A66E9"/>
    <w:rsid w:val="00121EB8"/>
    <w:pPr>
      <w:spacing w:after="160" w:line="259" w:lineRule="auto"/>
    </w:pPr>
  </w:style>
  <w:style w:type="paragraph" w:customStyle="1" w:styleId="02AE27F44CD64743A83C3D47AB99912A">
    <w:name w:val="02AE27F44CD64743A83C3D47AB99912A"/>
    <w:rsid w:val="00121EB8"/>
    <w:pPr>
      <w:spacing w:after="160" w:line="259" w:lineRule="auto"/>
    </w:pPr>
  </w:style>
  <w:style w:type="paragraph" w:customStyle="1" w:styleId="911E0B47E29A41E7BADB6600A1D0150E">
    <w:name w:val="911E0B47E29A41E7BADB6600A1D0150E"/>
    <w:rsid w:val="00121EB8"/>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67121-4338-4156-A719-E6DAE50559DB}">
  <ds:schemaRefs>
    <ds:schemaRef ds:uri="http://schemas.microsoft.com/office/2006/customDocumentInformationPanel"/>
  </ds:schemaRefs>
</ds:datastoreItem>
</file>

<file path=customXml/itemProps2.xml><?xml version="1.0" encoding="utf-8"?>
<ds:datastoreItem xmlns:ds="http://schemas.openxmlformats.org/officeDocument/2006/customXml" ds:itemID="{A0F7DF35-1E5E-4370-A59B-C12F1597E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6222</TotalTime>
  <Pages>29</Pages>
  <Words>4305</Words>
  <Characters>24539</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CPCCBC4010B</vt:lpstr>
    </vt:vector>
  </TitlesOfParts>
  <Company>Toshiba</Company>
  <LinksUpToDate>false</LinksUpToDate>
  <CharactersWithSpaces>28787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Michelle Curro, Jonathan Curro</dc:creator>
  <cp:keywords>CPCCBC4011B</cp:keywords>
  <cp:lastModifiedBy>Jamie</cp:lastModifiedBy>
  <cp:revision>51</cp:revision>
  <cp:lastPrinted>2018-11-30T05:12:00Z</cp:lastPrinted>
  <dcterms:created xsi:type="dcterms:W3CDTF">2019-01-15T11:27:00Z</dcterms:created>
  <dcterms:modified xsi:type="dcterms:W3CDTF">2019-02-02T03:24:00Z</dcterms:modified>
  <cp:category>Apply structural principles to commercial low rise constructions</cp:category>
  <cp:contentStatus>v1-2_30/11/2018</cp:contentStatus>
</cp:coreProperties>
</file>