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986193"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986193"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986193"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98619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986193">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986193">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986193" w:rsidP="00986193">
            <w:pPr>
              <w:ind w:right="-24"/>
              <w:rPr>
                <w:rFonts w:ascii="Arial" w:hAnsi="Arial" w:cs="Arial"/>
                <w:sz w:val="22"/>
                <w:szCs w:val="22"/>
              </w:rPr>
            </w:pPr>
            <w:permStart w:id="578629582" w:edGrp="everyone"/>
            <w:r>
              <w:rPr>
                <w:rFonts w:ascii="Arial" w:hAnsi="Arial" w:cs="Arial"/>
                <w:sz w:val="22"/>
                <w:szCs w:val="22"/>
              </w:rPr>
              <w:t>Henry Erratt</w:t>
            </w:r>
            <w:permEnd w:id="578629582"/>
          </w:p>
        </w:tc>
      </w:tr>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p>
          <w:p w:rsidR="00DA08D6" w:rsidRPr="00DD7A44" w:rsidRDefault="00DA08D6" w:rsidP="00986193">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86193">
            <w:pPr>
              <w:ind w:right="-24"/>
              <w:rPr>
                <w:rFonts w:ascii="Arial" w:hAnsi="Arial" w:cs="Arial"/>
                <w:sz w:val="22"/>
                <w:szCs w:val="22"/>
              </w:rPr>
            </w:pPr>
          </w:p>
        </w:tc>
      </w:tr>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r w:rsidRPr="00DD7A44">
              <w:rPr>
                <w:rFonts w:ascii="Arial" w:hAnsi="Arial" w:cs="Arial"/>
                <w:sz w:val="22"/>
                <w:szCs w:val="22"/>
              </w:rPr>
              <w:t>Participant signature</w:t>
            </w:r>
          </w:p>
        </w:tc>
        <w:permStart w:id="201589795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98619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63602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36024" cy="428625"/>
                              </a:xfrm>
                              <a:prstGeom prst="rect">
                                <a:avLst/>
                              </a:prstGeom>
                              <a:noFill/>
                              <a:ln>
                                <a:noFill/>
                              </a:ln>
                            </pic:spPr>
                          </pic:pic>
                        </a:graphicData>
                      </a:graphic>
                    </wp:inline>
                  </w:drawing>
                </w:r>
              </w:p>
            </w:tc>
          </w:sdtContent>
        </w:sdt>
        <w:permEnd w:id="2015897955"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746985" w:rsidP="00986193">
            <w:pPr>
              <w:ind w:right="-24"/>
              <w:rPr>
                <w:rFonts w:ascii="Arial" w:hAnsi="Arial" w:cs="Arial"/>
                <w:sz w:val="22"/>
                <w:szCs w:val="22"/>
              </w:rPr>
            </w:pPr>
            <w:permStart w:id="460151434" w:edGrp="everyone"/>
            <w:r>
              <w:rPr>
                <w:rFonts w:ascii="Arial" w:hAnsi="Arial" w:cs="Arial"/>
                <w:sz w:val="22"/>
                <w:szCs w:val="22"/>
              </w:rPr>
              <w:t xml:space="preserve">Brett </w:t>
            </w:r>
            <w:proofErr w:type="spellStart"/>
            <w:r>
              <w:rPr>
                <w:rFonts w:ascii="Arial" w:hAnsi="Arial" w:cs="Arial"/>
                <w:sz w:val="22"/>
                <w:szCs w:val="22"/>
              </w:rPr>
              <w:t>Stoward</w:t>
            </w:r>
            <w:permEnd w:id="460151434"/>
            <w:proofErr w:type="spellEnd"/>
          </w:p>
        </w:tc>
      </w:tr>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p>
          <w:p w:rsidR="00DA08D6" w:rsidRPr="00DD7A44" w:rsidRDefault="00DA08D6" w:rsidP="00986193">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86193">
            <w:pPr>
              <w:ind w:right="-24"/>
              <w:rPr>
                <w:rFonts w:ascii="Arial" w:hAnsi="Arial" w:cs="Arial"/>
                <w:sz w:val="22"/>
                <w:szCs w:val="22"/>
              </w:rPr>
            </w:pPr>
          </w:p>
        </w:tc>
      </w:tr>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16190681" w:edGrp="everyone" w:displacedByCustomXml="prev"/>
            <w:tc>
              <w:tcPr>
                <w:tcW w:w="6520" w:type="dxa"/>
                <w:tcBorders>
                  <w:top w:val="nil"/>
                  <w:left w:val="nil"/>
                  <w:bottom w:val="single" w:sz="8" w:space="0" w:color="auto"/>
                  <w:right w:val="nil"/>
                </w:tcBorders>
              </w:tcPr>
              <w:p w:rsidR="00DA08D6" w:rsidRPr="00DD7A44" w:rsidRDefault="00DA08D6" w:rsidP="0098619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16190681"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86193">
        <w:tc>
          <w:tcPr>
            <w:tcW w:w="2552" w:type="dxa"/>
            <w:tcBorders>
              <w:top w:val="nil"/>
              <w:left w:val="nil"/>
              <w:bottom w:val="nil"/>
              <w:right w:val="nil"/>
            </w:tcBorders>
          </w:tcPr>
          <w:p w:rsidR="00DA08D6" w:rsidRPr="00DD7A44" w:rsidRDefault="00DA08D6" w:rsidP="00986193">
            <w:pPr>
              <w:ind w:right="-24"/>
              <w:rPr>
                <w:rFonts w:ascii="Arial" w:hAnsi="Arial" w:cs="Arial"/>
                <w:sz w:val="22"/>
                <w:szCs w:val="22"/>
              </w:rPr>
            </w:pPr>
            <w:permStart w:id="156521985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746985" w:rsidP="00986193">
                <w:pPr>
                  <w:ind w:right="-24"/>
                  <w:rPr>
                    <w:rFonts w:ascii="Arial" w:hAnsi="Arial" w:cs="Arial"/>
                    <w:sz w:val="22"/>
                    <w:szCs w:val="22"/>
                  </w:rPr>
                </w:pPr>
                <w:r>
                  <w:rPr>
                    <w:rFonts w:ascii="Arial" w:hAnsi="Arial" w:cs="Arial"/>
                    <w:sz w:val="22"/>
                    <w:szCs w:val="22"/>
                  </w:rPr>
                  <w:t>19/02/2019</w:t>
                </w:r>
              </w:p>
            </w:tc>
          </w:sdtContent>
        </w:sdt>
      </w:tr>
      <w:permEnd w:id="156521985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986193">
        <w:trPr>
          <w:trHeight w:val="217"/>
          <w:jc w:val="center"/>
        </w:trPr>
        <w:tc>
          <w:tcPr>
            <w:tcW w:w="2528" w:type="dxa"/>
            <w:shd w:val="clear" w:color="auto" w:fill="F3F3F3"/>
            <w:vAlign w:val="center"/>
          </w:tcPr>
          <w:p w:rsidR="00DA08D6" w:rsidRPr="00DD7A44" w:rsidRDefault="00DA08D6" w:rsidP="0098619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98619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986193">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986193">
        <w:trPr>
          <w:cantSplit/>
          <w:jc w:val="center"/>
        </w:trPr>
        <w:tc>
          <w:tcPr>
            <w:tcW w:w="2528" w:type="dxa"/>
            <w:vMerge w:val="restart"/>
            <w:vAlign w:val="center"/>
          </w:tcPr>
          <w:p w:rsidR="00DA08D6" w:rsidRPr="00DD7A44" w:rsidRDefault="000F7264" w:rsidP="00986193">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986193">
            <w:pPr>
              <w:ind w:right="-24"/>
              <w:jc w:val="center"/>
              <w:rPr>
                <w:rFonts w:ascii="Arial" w:hAnsi="Arial" w:cs="Arial"/>
                <w:sz w:val="22"/>
                <w:szCs w:val="22"/>
              </w:rPr>
            </w:pPr>
            <w:permStart w:id="1062227534" w:edGrp="everyone"/>
            <w:permEnd w:id="1062227534"/>
          </w:p>
        </w:tc>
        <w:tc>
          <w:tcPr>
            <w:tcW w:w="1272" w:type="dxa"/>
            <w:vAlign w:val="center"/>
          </w:tcPr>
          <w:p w:rsidR="00DA08D6" w:rsidRPr="00DD7A44" w:rsidRDefault="00DA08D6" w:rsidP="00986193">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986193">
            <w:pPr>
              <w:ind w:right="-24"/>
              <w:jc w:val="center"/>
              <w:rPr>
                <w:rFonts w:ascii="Arial" w:hAnsi="Arial" w:cs="Arial"/>
                <w:sz w:val="22"/>
                <w:szCs w:val="22"/>
              </w:rPr>
            </w:pPr>
            <w:r w:rsidRPr="00DD7A44">
              <w:rPr>
                <w:rFonts w:ascii="Arial" w:hAnsi="Arial" w:cs="Arial"/>
                <w:sz w:val="22"/>
                <w:szCs w:val="22"/>
              </w:rPr>
              <w:t>No</w:t>
            </w:r>
          </w:p>
        </w:tc>
      </w:tr>
      <w:tr w:rsidR="00DA08D6" w:rsidRPr="00DD7A44" w:rsidTr="00986193">
        <w:trPr>
          <w:cantSplit/>
          <w:trHeight w:val="454"/>
          <w:jc w:val="center"/>
        </w:trPr>
        <w:tc>
          <w:tcPr>
            <w:tcW w:w="2528" w:type="dxa"/>
            <w:vMerge/>
            <w:vAlign w:val="center"/>
          </w:tcPr>
          <w:p w:rsidR="00DA08D6" w:rsidRPr="00DD7A44" w:rsidRDefault="00DA08D6" w:rsidP="00986193">
            <w:pPr>
              <w:ind w:right="-24"/>
              <w:jc w:val="center"/>
              <w:rPr>
                <w:rFonts w:ascii="Arial" w:hAnsi="Arial" w:cs="Arial"/>
                <w:sz w:val="22"/>
                <w:szCs w:val="22"/>
              </w:rPr>
            </w:pPr>
          </w:p>
        </w:tc>
        <w:tc>
          <w:tcPr>
            <w:tcW w:w="2559" w:type="dxa"/>
            <w:vMerge/>
            <w:vAlign w:val="center"/>
          </w:tcPr>
          <w:p w:rsidR="00DA08D6" w:rsidRPr="00DD7A44" w:rsidRDefault="00DA08D6" w:rsidP="00986193">
            <w:pPr>
              <w:ind w:right="-24"/>
              <w:jc w:val="center"/>
              <w:rPr>
                <w:rFonts w:ascii="Arial" w:hAnsi="Arial" w:cs="Arial"/>
                <w:sz w:val="22"/>
                <w:szCs w:val="22"/>
              </w:rPr>
            </w:pPr>
          </w:p>
        </w:tc>
        <w:permStart w:id="161441865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986193">
                <w:pPr>
                  <w:jc w:val="center"/>
                  <w:rPr>
                    <w:rFonts w:ascii="Arial" w:hAnsi="Arial" w:cs="Arial"/>
                    <w:sz w:val="44"/>
                    <w:szCs w:val="44"/>
                  </w:rPr>
                </w:pPr>
                <w:r w:rsidRPr="00DD7A44">
                  <w:rPr>
                    <w:rFonts w:ascii="Arial" w:hAnsi="Arial" w:cs="Arial"/>
                    <w:sz w:val="44"/>
                    <w:szCs w:val="44"/>
                  </w:rPr>
                  <w:sym w:font="Wingdings" w:char="F0A8"/>
                </w:r>
              </w:p>
            </w:tc>
          </w:sdtContent>
        </w:sdt>
        <w:permEnd w:id="1614418653" w:displacedByCustomXml="prev"/>
        <w:permStart w:id="69706998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986193">
                <w:pPr>
                  <w:jc w:val="center"/>
                  <w:rPr>
                    <w:rFonts w:ascii="Arial" w:hAnsi="Arial" w:cs="Arial"/>
                    <w:sz w:val="44"/>
                    <w:szCs w:val="44"/>
                  </w:rPr>
                </w:pPr>
                <w:r w:rsidRPr="00DD7A44">
                  <w:rPr>
                    <w:rFonts w:ascii="Arial" w:hAnsi="Arial" w:cs="Arial"/>
                    <w:sz w:val="44"/>
                    <w:szCs w:val="44"/>
                  </w:rPr>
                  <w:sym w:font="Wingdings" w:char="F0A8"/>
                </w:r>
              </w:p>
            </w:tc>
          </w:sdtContent>
        </w:sdt>
        <w:permEnd w:id="697069989" w:displacedByCustomXml="prev"/>
      </w:tr>
    </w:tbl>
    <w:tbl>
      <w:tblPr>
        <w:tblStyle w:val="TableGrid"/>
        <w:tblW w:w="0" w:type="auto"/>
        <w:tblLook w:val="04A0" w:firstRow="1" w:lastRow="0" w:firstColumn="1" w:lastColumn="0" w:noHBand="0" w:noVBand="1"/>
      </w:tblPr>
      <w:tblGrid>
        <w:gridCol w:w="9016"/>
      </w:tblGrid>
      <w:tr w:rsidR="00DA08D6" w:rsidRPr="00DD7A44" w:rsidTr="00986193">
        <w:tc>
          <w:tcPr>
            <w:tcW w:w="9016" w:type="dxa"/>
            <w:shd w:val="clear" w:color="auto" w:fill="D9D9D9" w:themeFill="background1" w:themeFillShade="D9"/>
          </w:tcPr>
          <w:p w:rsidR="00DA08D6" w:rsidRPr="00DD7A44" w:rsidRDefault="00DA08D6" w:rsidP="00986193">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986193">
        <w:trPr>
          <w:trHeight w:val="13602"/>
        </w:trPr>
        <w:tc>
          <w:tcPr>
            <w:tcW w:w="9016" w:type="dxa"/>
          </w:tcPr>
          <w:p w:rsidR="00DA08D6" w:rsidRPr="00DD7A44" w:rsidRDefault="00DA08D6" w:rsidP="00986193">
            <w:pPr>
              <w:rPr>
                <w:rFonts w:ascii="Arial" w:hAnsi="Arial" w:cs="Arial"/>
                <w:szCs w:val="24"/>
              </w:rPr>
            </w:pPr>
            <w:permStart w:id="659823528" w:edGrp="everyone"/>
            <w:permEnd w:id="65982352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13595034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135950342"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986193" w:rsidP="004A3DD9">
            <w:pPr>
              <w:jc w:val="center"/>
              <w:rPr>
                <w:rFonts w:ascii="Arial" w:hAnsi="Arial" w:cs="Arial"/>
                <w:sz w:val="22"/>
                <w:szCs w:val="22"/>
              </w:rPr>
            </w:pPr>
            <w:permStart w:id="324631997" w:edGrp="everyone"/>
            <w:r>
              <w:rPr>
                <w:rFonts w:ascii="Arial" w:hAnsi="Arial" w:cs="Arial"/>
                <w:sz w:val="22"/>
                <w:szCs w:val="22"/>
              </w:rPr>
              <w:t>2</w:t>
            </w:r>
            <w:permEnd w:id="324631997"/>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86193" w:rsidP="004A3DD9">
            <w:pPr>
              <w:jc w:val="center"/>
              <w:rPr>
                <w:rFonts w:ascii="Arial" w:hAnsi="Arial" w:cs="Arial"/>
                <w:sz w:val="22"/>
                <w:szCs w:val="22"/>
              </w:rPr>
            </w:pPr>
            <w:permStart w:id="991851642" w:edGrp="everyone"/>
            <w:r>
              <w:rPr>
                <w:rFonts w:ascii="Arial" w:hAnsi="Arial" w:cs="Arial"/>
                <w:sz w:val="22"/>
                <w:szCs w:val="22"/>
              </w:rPr>
              <w:t>4</w:t>
            </w:r>
            <w:permEnd w:id="99185164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86193" w:rsidP="004A3DD9">
            <w:pPr>
              <w:jc w:val="center"/>
              <w:rPr>
                <w:rFonts w:ascii="Arial" w:hAnsi="Arial" w:cs="Arial"/>
                <w:sz w:val="22"/>
                <w:szCs w:val="22"/>
              </w:rPr>
            </w:pPr>
            <w:permStart w:id="2020818857" w:edGrp="everyone"/>
            <w:r>
              <w:rPr>
                <w:rFonts w:ascii="Arial" w:hAnsi="Arial" w:cs="Arial"/>
                <w:sz w:val="22"/>
                <w:szCs w:val="22"/>
              </w:rPr>
              <w:t>3</w:t>
            </w:r>
            <w:permEnd w:id="202081885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86193" w:rsidP="004A3DD9">
            <w:pPr>
              <w:jc w:val="center"/>
              <w:rPr>
                <w:rFonts w:ascii="Arial" w:hAnsi="Arial" w:cs="Arial"/>
                <w:sz w:val="22"/>
                <w:szCs w:val="22"/>
              </w:rPr>
            </w:pPr>
            <w:permStart w:id="638528245" w:edGrp="everyone"/>
            <w:r>
              <w:rPr>
                <w:rFonts w:ascii="Arial" w:hAnsi="Arial" w:cs="Arial"/>
                <w:sz w:val="22"/>
                <w:szCs w:val="22"/>
              </w:rPr>
              <w:t>1</w:t>
            </w:r>
            <w:permEnd w:id="63852824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C055D" w:rsidRPr="00BC055D" w:rsidRDefault="00BC055D" w:rsidP="00BC055D">
            <w:pPr>
              <w:rPr>
                <w:rFonts w:ascii="Arial" w:hAnsi="Arial" w:cs="Arial"/>
                <w:sz w:val="22"/>
                <w:szCs w:val="22"/>
              </w:rPr>
            </w:pPr>
            <w:permStart w:id="2013475912" w:edGrp="everyone"/>
            <w:r w:rsidRPr="00BC055D">
              <w:rPr>
                <w:rFonts w:ascii="Arial" w:hAnsi="Arial" w:cs="Arial"/>
                <w:sz w:val="22"/>
                <w:szCs w:val="22"/>
              </w:rPr>
              <w:t>When the time for acceptance expires;</w:t>
            </w:r>
          </w:p>
          <w:p w:rsidR="00BC055D" w:rsidRDefault="00BC055D" w:rsidP="00BC055D">
            <w:pPr>
              <w:rPr>
                <w:rFonts w:ascii="Arial" w:hAnsi="Arial" w:cs="Arial"/>
                <w:sz w:val="22"/>
                <w:szCs w:val="22"/>
              </w:rPr>
            </w:pPr>
          </w:p>
          <w:p w:rsidR="00BC055D" w:rsidRPr="00BC055D" w:rsidRDefault="00BC055D" w:rsidP="00BC055D">
            <w:pPr>
              <w:rPr>
                <w:rFonts w:ascii="Arial" w:hAnsi="Arial" w:cs="Arial"/>
                <w:sz w:val="22"/>
                <w:szCs w:val="22"/>
              </w:rPr>
            </w:pPr>
            <w:r w:rsidRPr="00BC055D">
              <w:rPr>
                <w:rFonts w:ascii="Arial" w:hAnsi="Arial" w:cs="Arial"/>
                <w:sz w:val="22"/>
                <w:szCs w:val="22"/>
              </w:rPr>
              <w:t>If the offer is withdrawn before it is accepted; or</w:t>
            </w:r>
          </w:p>
          <w:p w:rsidR="00BC055D" w:rsidRDefault="00BC055D" w:rsidP="00BC055D">
            <w:pPr>
              <w:rPr>
                <w:rFonts w:ascii="Arial" w:hAnsi="Arial" w:cs="Arial"/>
                <w:sz w:val="22"/>
                <w:szCs w:val="22"/>
              </w:rPr>
            </w:pPr>
          </w:p>
          <w:p w:rsidR="00BC055D" w:rsidRPr="00BC055D" w:rsidRDefault="00BC055D" w:rsidP="00BC055D">
            <w:pPr>
              <w:rPr>
                <w:rFonts w:ascii="Arial" w:hAnsi="Arial" w:cs="Arial"/>
                <w:sz w:val="22"/>
                <w:szCs w:val="22"/>
              </w:rPr>
            </w:pPr>
            <w:r w:rsidRPr="00BC055D">
              <w:rPr>
                <w:rFonts w:ascii="Arial" w:hAnsi="Arial" w:cs="Arial"/>
                <w:sz w:val="22"/>
                <w:szCs w:val="22"/>
              </w:rPr>
              <w:t>After a reasonable time in the circumstances (generally the greater the value of the contract, the longer the life of the offer)</w:t>
            </w:r>
          </w:p>
          <w:permEnd w:id="2013475912"/>
          <w:p w:rsidR="00577520" w:rsidRPr="001C4084" w:rsidRDefault="00577520" w:rsidP="00577520">
            <w:pPr>
              <w:rPr>
                <w:rFonts w:ascii="Arial" w:hAnsi="Arial" w:cs="Arial"/>
                <w:sz w:val="22"/>
                <w:szCs w:val="22"/>
              </w:rPr>
            </w:pPr>
          </w:p>
        </w:tc>
        <w:permStart w:id="177172667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7172667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43B3B" w:rsidRDefault="00A43B3B" w:rsidP="00A43B3B">
            <w:pPr>
              <w:rPr>
                <w:rFonts w:ascii="Arial" w:hAnsi="Arial" w:cs="Arial"/>
                <w:sz w:val="22"/>
                <w:szCs w:val="22"/>
              </w:rPr>
            </w:pPr>
            <w:permStart w:id="1707698795" w:edGrp="everyone"/>
            <w:r w:rsidRPr="00A43B3B">
              <w:rPr>
                <w:rFonts w:ascii="Arial" w:hAnsi="Arial" w:cs="Arial"/>
                <w:sz w:val="22"/>
                <w:szCs w:val="22"/>
              </w:rPr>
              <w:t>New terms suggested are regarded as a counter offer which can be accepted or rejected</w:t>
            </w:r>
          </w:p>
          <w:p w:rsidR="003E5E3B" w:rsidRPr="003E5E3B" w:rsidRDefault="003E5E3B" w:rsidP="003E5E3B">
            <w:pPr>
              <w:rPr>
                <w:rFonts w:ascii="Arial" w:hAnsi="Arial" w:cs="Arial"/>
                <w:sz w:val="22"/>
                <w:szCs w:val="22"/>
              </w:rPr>
            </w:pPr>
            <w:r w:rsidRPr="003E5E3B">
              <w:rPr>
                <w:rFonts w:ascii="Arial" w:hAnsi="Arial" w:cs="Arial"/>
                <w:sz w:val="22"/>
                <w:szCs w:val="22"/>
              </w:rPr>
              <w:t>Once a final offer is accepted the negotiation ends and therefore establishes the terms and conditions of the contract</w:t>
            </w:r>
          </w:p>
          <w:p w:rsidR="003E5E3B" w:rsidRPr="00A43B3B" w:rsidRDefault="003E5E3B" w:rsidP="00A43B3B">
            <w:pPr>
              <w:rPr>
                <w:rFonts w:ascii="Arial" w:hAnsi="Arial" w:cs="Arial"/>
                <w:sz w:val="22"/>
                <w:szCs w:val="22"/>
              </w:rPr>
            </w:pPr>
          </w:p>
          <w:permEnd w:id="1707698795"/>
          <w:p w:rsidR="00577520" w:rsidRPr="001C4084" w:rsidRDefault="00577520" w:rsidP="00577520">
            <w:pPr>
              <w:rPr>
                <w:rFonts w:ascii="Arial" w:hAnsi="Arial" w:cs="Arial"/>
                <w:sz w:val="22"/>
                <w:szCs w:val="22"/>
              </w:rPr>
            </w:pPr>
          </w:p>
        </w:tc>
        <w:permStart w:id="11706132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061325"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43B3B" w:rsidRPr="00A43B3B" w:rsidRDefault="00A43B3B" w:rsidP="00A43B3B">
            <w:pPr>
              <w:rPr>
                <w:rFonts w:ascii="Arial" w:hAnsi="Arial" w:cs="Arial"/>
                <w:sz w:val="22"/>
                <w:szCs w:val="22"/>
              </w:rPr>
            </w:pPr>
            <w:permStart w:id="101723138" w:edGrp="everyone"/>
            <w:proofErr w:type="gramStart"/>
            <w:r w:rsidRPr="00A43B3B">
              <w:rPr>
                <w:rFonts w:ascii="Arial" w:hAnsi="Arial" w:cs="Arial"/>
                <w:sz w:val="22"/>
                <w:szCs w:val="22"/>
              </w:rPr>
              <w:t>In order for</w:t>
            </w:r>
            <w:proofErr w:type="gramEnd"/>
            <w:r w:rsidRPr="00A43B3B">
              <w:rPr>
                <w:rFonts w:ascii="Arial" w:hAnsi="Arial" w:cs="Arial"/>
                <w:sz w:val="22"/>
                <w:szCs w:val="22"/>
              </w:rPr>
              <w:t xml:space="preserve"> a contract to be binding it must be supported by valuable consideration, meaning:</w:t>
            </w:r>
          </w:p>
          <w:p w:rsidR="00A43B3B" w:rsidRPr="00A43B3B" w:rsidRDefault="00A43B3B" w:rsidP="00A43B3B">
            <w:pPr>
              <w:rPr>
                <w:rFonts w:ascii="Arial" w:hAnsi="Arial" w:cs="Arial"/>
                <w:sz w:val="22"/>
                <w:szCs w:val="22"/>
              </w:rPr>
            </w:pPr>
            <w:r w:rsidRPr="00A43B3B">
              <w:rPr>
                <w:rFonts w:ascii="Arial" w:hAnsi="Arial" w:cs="Arial"/>
                <w:sz w:val="22"/>
                <w:szCs w:val="22"/>
              </w:rPr>
              <w:t>One party promises to do something in return for a promise from another party</w:t>
            </w:r>
          </w:p>
          <w:p w:rsidR="00A43B3B" w:rsidRPr="00A43B3B" w:rsidRDefault="00A43B3B" w:rsidP="00A43B3B">
            <w:pPr>
              <w:rPr>
                <w:rFonts w:ascii="Arial" w:hAnsi="Arial" w:cs="Arial"/>
                <w:sz w:val="22"/>
                <w:szCs w:val="22"/>
              </w:rPr>
            </w:pPr>
            <w:r w:rsidRPr="00A43B3B">
              <w:rPr>
                <w:rFonts w:ascii="Arial" w:hAnsi="Arial" w:cs="Arial"/>
                <w:sz w:val="22"/>
                <w:szCs w:val="22"/>
              </w:rPr>
              <w:t xml:space="preserve">Consideration is what each party </w:t>
            </w:r>
            <w:proofErr w:type="gramStart"/>
            <w:r w:rsidRPr="00A43B3B">
              <w:rPr>
                <w:rFonts w:ascii="Arial" w:hAnsi="Arial" w:cs="Arial"/>
                <w:sz w:val="22"/>
                <w:szCs w:val="22"/>
              </w:rPr>
              <w:t>gives</w:t>
            </w:r>
            <w:proofErr w:type="gramEnd"/>
            <w:r w:rsidRPr="00A43B3B">
              <w:rPr>
                <w:rFonts w:ascii="Arial" w:hAnsi="Arial" w:cs="Arial"/>
                <w:sz w:val="22"/>
                <w:szCs w:val="22"/>
              </w:rPr>
              <w:t xml:space="preserve"> to the other as the agreed price for the other’s promises</w:t>
            </w:r>
          </w:p>
          <w:p w:rsidR="00A43B3B" w:rsidRPr="00A43B3B" w:rsidRDefault="00A43B3B" w:rsidP="00A43B3B">
            <w:pPr>
              <w:rPr>
                <w:rFonts w:ascii="Arial" w:hAnsi="Arial" w:cs="Arial"/>
                <w:sz w:val="22"/>
                <w:szCs w:val="22"/>
              </w:rPr>
            </w:pPr>
            <w:r w:rsidRPr="00A43B3B">
              <w:rPr>
                <w:rFonts w:ascii="Arial" w:hAnsi="Arial" w:cs="Arial"/>
                <w:sz w:val="22"/>
                <w:szCs w:val="22"/>
              </w:rPr>
              <w:t>Usually the consideration is the payment of money</w:t>
            </w:r>
          </w:p>
          <w:permEnd w:id="101723138"/>
          <w:p w:rsidR="00577520" w:rsidRPr="001C4084" w:rsidRDefault="00577520" w:rsidP="00577520">
            <w:pPr>
              <w:rPr>
                <w:rFonts w:ascii="Arial" w:hAnsi="Arial" w:cs="Arial"/>
                <w:sz w:val="22"/>
                <w:szCs w:val="22"/>
              </w:rPr>
            </w:pPr>
          </w:p>
        </w:tc>
        <w:permStart w:id="207293094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72930944"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4441F0" w:rsidP="007D6FF6">
            <w:pPr>
              <w:rPr>
                <w:rFonts w:ascii="Arial" w:hAnsi="Arial" w:cs="Arial"/>
                <w:sz w:val="22"/>
                <w:szCs w:val="22"/>
              </w:rPr>
            </w:pPr>
            <w:permStart w:id="814495851" w:edGrp="everyone"/>
            <w:r>
              <w:rPr>
                <w:rFonts w:ascii="Arial" w:hAnsi="Arial" w:cs="Arial"/>
                <w:sz w:val="22"/>
                <w:szCs w:val="22"/>
              </w:rPr>
              <w:t>P</w:t>
            </w:r>
            <w:r w:rsidR="00A43B3B" w:rsidRPr="00A43B3B">
              <w:rPr>
                <w:rFonts w:ascii="Arial" w:hAnsi="Arial" w:cs="Arial"/>
                <w:sz w:val="22"/>
                <w:szCs w:val="22"/>
              </w:rPr>
              <w:t>ersons suffering from a mental disability, intoxicated individuals, senile persons</w:t>
            </w:r>
            <w:permEnd w:id="814495851"/>
          </w:p>
        </w:tc>
        <w:permStart w:id="117494622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494622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0367F" w:rsidRPr="0050367F" w:rsidRDefault="0050367F" w:rsidP="0050367F">
            <w:pPr>
              <w:divId w:val="454102370"/>
              <w:rPr>
                <w:rFonts w:ascii="Arial" w:hAnsi="Arial" w:cs="Arial"/>
                <w:sz w:val="22"/>
                <w:szCs w:val="22"/>
              </w:rPr>
            </w:pPr>
            <w:permStart w:id="1341143332" w:edGrp="everyone"/>
            <w:r w:rsidRPr="0050367F">
              <w:rPr>
                <w:rFonts w:ascii="Arial" w:hAnsi="Arial" w:cs="Arial"/>
                <w:sz w:val="22"/>
                <w:szCs w:val="22"/>
              </w:rPr>
              <w:t xml:space="preserve">Parties must have </w:t>
            </w:r>
            <w:proofErr w:type="gramStart"/>
            <w:r w:rsidRPr="0050367F">
              <w:rPr>
                <w:rFonts w:ascii="Arial" w:hAnsi="Arial" w:cs="Arial"/>
                <w:sz w:val="22"/>
                <w:szCs w:val="22"/>
              </w:rPr>
              <w:t>sufficient</w:t>
            </w:r>
            <w:proofErr w:type="gramEnd"/>
            <w:r w:rsidRPr="0050367F">
              <w:rPr>
                <w:rFonts w:ascii="Arial" w:hAnsi="Arial" w:cs="Arial"/>
                <w:sz w:val="22"/>
                <w:szCs w:val="22"/>
              </w:rPr>
              <w:t xml:space="preserve"> mental capacity to agree to the contract in order for it to be enforceable. </w:t>
            </w:r>
            <w:proofErr w:type="gramStart"/>
            <w:r w:rsidRPr="0050367F">
              <w:rPr>
                <w:rFonts w:ascii="Arial" w:hAnsi="Arial" w:cs="Arial"/>
                <w:sz w:val="22"/>
                <w:szCs w:val="22"/>
              </w:rPr>
              <w:t>So</w:t>
            </w:r>
            <w:proofErr w:type="gramEnd"/>
            <w:r w:rsidRPr="0050367F">
              <w:rPr>
                <w:rFonts w:ascii="Arial" w:hAnsi="Arial" w:cs="Arial"/>
                <w:sz w:val="22"/>
                <w:szCs w:val="22"/>
              </w:rPr>
              <w:t xml:space="preserve"> contracts entered into because of mistake, fraud or duress are not enforceable. </w:t>
            </w:r>
          </w:p>
          <w:permEnd w:id="1341143332"/>
          <w:p w:rsidR="00864095" w:rsidRPr="00700CC2" w:rsidRDefault="0050367F" w:rsidP="00864095">
            <w:pPr>
              <w:rPr>
                <w:rFonts w:ascii="Arial" w:hAnsi="Arial" w:cs="Arial"/>
                <w:sz w:val="22"/>
                <w:szCs w:val="22"/>
              </w:rPr>
            </w:pPr>
            <w:r w:rsidRPr="0050367F">
              <w:rPr>
                <w:rFonts w:ascii="Arial" w:hAnsi="Arial" w:cs="Arial"/>
                <w:sz w:val="22"/>
                <w:szCs w:val="22"/>
              </w:rPr>
              <w:t xml:space="preserve"> </w:t>
            </w:r>
          </w:p>
        </w:tc>
        <w:permStart w:id="116965033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6965033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50367F" w:rsidP="00CB0A4E">
            <w:pPr>
              <w:rPr>
                <w:rFonts w:ascii="Arial" w:hAnsi="Arial" w:cs="Arial"/>
                <w:sz w:val="22"/>
                <w:szCs w:val="22"/>
              </w:rPr>
            </w:pPr>
            <w:permStart w:id="1584595643" w:edGrp="everyone"/>
            <w:r>
              <w:rPr>
                <w:rFonts w:ascii="Arial" w:hAnsi="Arial" w:cs="Arial"/>
                <w:sz w:val="22"/>
                <w:szCs w:val="22"/>
              </w:rPr>
              <w:t>DPE – Department of Planning and Environment NSW. Educate contractors about rights and responsibilities.</w:t>
            </w:r>
            <w:permEnd w:id="1584595643"/>
          </w:p>
        </w:tc>
        <w:permStart w:id="103287318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2873188"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50367F" w:rsidP="00577520">
            <w:pPr>
              <w:rPr>
                <w:rFonts w:ascii="Arial" w:hAnsi="Arial" w:cs="Arial"/>
                <w:sz w:val="22"/>
                <w:szCs w:val="22"/>
              </w:rPr>
            </w:pPr>
            <w:permStart w:id="1811426145" w:edGrp="everyone"/>
            <w:r>
              <w:rPr>
                <w:rFonts w:ascii="Arial" w:hAnsi="Arial" w:cs="Arial"/>
                <w:sz w:val="22"/>
                <w:szCs w:val="22"/>
              </w:rPr>
              <w:t>Home Building Regulation 2014 (NSW) section 8 – requirements for contracts to do residential building works.</w:t>
            </w:r>
            <w:permEnd w:id="1811426145"/>
          </w:p>
        </w:tc>
        <w:permStart w:id="79799533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9799533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60A54" w:rsidP="00577520">
            <w:pPr>
              <w:rPr>
                <w:rFonts w:ascii="Arial" w:hAnsi="Arial" w:cs="Arial"/>
                <w:sz w:val="22"/>
                <w:szCs w:val="22"/>
              </w:rPr>
            </w:pPr>
            <w:permStart w:id="1666340465" w:edGrp="everyone"/>
            <w:r>
              <w:rPr>
                <w:rFonts w:ascii="Arial" w:hAnsi="Arial" w:cs="Arial"/>
                <w:sz w:val="22"/>
                <w:szCs w:val="22"/>
              </w:rPr>
              <w:t xml:space="preserve">More than </w:t>
            </w:r>
            <w:r w:rsidR="001B5702">
              <w:rPr>
                <w:rFonts w:ascii="Arial" w:hAnsi="Arial" w:cs="Arial"/>
                <w:sz w:val="22"/>
                <w:szCs w:val="22"/>
              </w:rPr>
              <w:t>$5000 in NSW</w:t>
            </w:r>
            <w:r>
              <w:rPr>
                <w:rFonts w:ascii="Arial" w:hAnsi="Arial" w:cs="Arial"/>
                <w:sz w:val="22"/>
                <w:szCs w:val="22"/>
              </w:rPr>
              <w:t xml:space="preserve"> including GST. Section 5 of the Home Building Act 1989 (NSW).</w:t>
            </w:r>
            <w:permEnd w:id="1666340465"/>
          </w:p>
        </w:tc>
        <w:permStart w:id="1485656765"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8565676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60A54" w:rsidP="00577520">
            <w:pPr>
              <w:rPr>
                <w:rFonts w:ascii="Arial" w:hAnsi="Arial" w:cs="Arial"/>
                <w:sz w:val="22"/>
                <w:szCs w:val="22"/>
              </w:rPr>
            </w:pPr>
            <w:permStart w:id="1006441557" w:edGrp="everyone"/>
            <w:r>
              <w:rPr>
                <w:rFonts w:ascii="Arial" w:hAnsi="Arial" w:cs="Arial"/>
                <w:sz w:val="22"/>
                <w:szCs w:val="22"/>
              </w:rPr>
              <w:t>Home Building Act 1989 specifies building work worth more than $20,000.</w:t>
            </w:r>
            <w:permEnd w:id="1006441557"/>
          </w:p>
        </w:tc>
        <w:permStart w:id="186674313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6743134"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60A54" w:rsidP="00577520">
            <w:pPr>
              <w:rPr>
                <w:rFonts w:ascii="Arial" w:hAnsi="Arial" w:cs="Arial"/>
                <w:sz w:val="22"/>
                <w:szCs w:val="22"/>
              </w:rPr>
            </w:pPr>
            <w:permStart w:id="234362994" w:edGrp="everyone"/>
            <w:r>
              <w:rPr>
                <w:rFonts w:ascii="Arial" w:hAnsi="Arial" w:cs="Arial"/>
                <w:sz w:val="22"/>
                <w:szCs w:val="22"/>
              </w:rPr>
              <w:t>Within 5 days – in Queensland.</w:t>
            </w:r>
            <w:permEnd w:id="234362994"/>
          </w:p>
        </w:tc>
        <w:permStart w:id="105853859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8538597"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1B5702" w:rsidP="00577520">
            <w:pPr>
              <w:rPr>
                <w:rFonts w:ascii="Arial" w:hAnsi="Arial" w:cs="Arial"/>
                <w:sz w:val="22"/>
                <w:szCs w:val="22"/>
              </w:rPr>
            </w:pPr>
            <w:permStart w:id="1069950122" w:edGrp="everyone"/>
            <w:r>
              <w:rPr>
                <w:rFonts w:ascii="Arial" w:hAnsi="Arial" w:cs="Arial"/>
                <w:sz w:val="22"/>
                <w:szCs w:val="22"/>
              </w:rPr>
              <w:t>Provides proof of what was agreed between you and the other party. Helps to prevent future misunderstandings or disputes by making the agreement clear from the beginning.</w:t>
            </w:r>
            <w:permEnd w:id="1069950122"/>
          </w:p>
        </w:tc>
        <w:permStart w:id="119382390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382390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55469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554692"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891246248" w:edGrp="everyone"/>
            <w:r w:rsidR="006A2648">
              <w:rPr>
                <w:rFonts w:ascii="Arial" w:hAnsi="Arial" w:cs="Arial"/>
                <w:sz w:val="22"/>
                <w:szCs w:val="22"/>
              </w:rPr>
              <w:t>F</w:t>
            </w:r>
            <w:permEnd w:id="891246248"/>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088494271" w:edGrp="everyone"/>
            <w:r w:rsidR="001B5702">
              <w:rPr>
                <w:rFonts w:ascii="Arial" w:hAnsi="Arial" w:cs="Arial"/>
                <w:sz w:val="22"/>
                <w:szCs w:val="22"/>
              </w:rPr>
              <w:t>E</w:t>
            </w:r>
            <w:permEnd w:id="108849427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661219808" w:edGrp="everyone"/>
            <w:r w:rsidR="001B5702">
              <w:rPr>
                <w:rFonts w:ascii="Arial" w:hAnsi="Arial" w:cs="Arial"/>
                <w:sz w:val="22"/>
                <w:szCs w:val="22"/>
              </w:rPr>
              <w:t>A</w:t>
            </w:r>
            <w:permEnd w:id="166121980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2084132926" w:edGrp="everyone"/>
            <w:r w:rsidR="001B5702">
              <w:rPr>
                <w:rFonts w:ascii="Arial" w:hAnsi="Arial" w:cs="Arial"/>
                <w:sz w:val="22"/>
                <w:szCs w:val="22"/>
              </w:rPr>
              <w:t>D</w:t>
            </w:r>
            <w:permEnd w:id="208413292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864653168" w:edGrp="everyone"/>
            <w:r w:rsidR="001B5702">
              <w:rPr>
                <w:rFonts w:ascii="Arial" w:hAnsi="Arial" w:cs="Arial"/>
                <w:sz w:val="22"/>
                <w:szCs w:val="22"/>
              </w:rPr>
              <w:t>C</w:t>
            </w:r>
            <w:permEnd w:id="186465316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772582111" w:edGrp="everyone"/>
            <w:r w:rsidR="006A2648">
              <w:rPr>
                <w:rFonts w:ascii="Arial" w:hAnsi="Arial" w:cs="Arial"/>
                <w:sz w:val="22"/>
                <w:szCs w:val="22"/>
              </w:rPr>
              <w:t>B</w:t>
            </w:r>
            <w:permEnd w:id="177258211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51148899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511488996"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48216704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6A264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2167042"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17417247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6A264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4172471"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2691919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6A2648"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26919197"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69705880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6A2648"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70588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212815753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2128157537"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86603883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8660388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26295947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262959475"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654C13" w:rsidP="00A10E37">
            <w:pPr>
              <w:rPr>
                <w:rFonts w:ascii="Arial" w:hAnsi="Arial" w:cs="Arial"/>
                <w:sz w:val="22"/>
                <w:szCs w:val="22"/>
              </w:rPr>
            </w:pPr>
            <w:permStart w:id="1051986195" w:edGrp="everyone"/>
            <w:r>
              <w:rPr>
                <w:rFonts w:ascii="Arial" w:hAnsi="Arial" w:cs="Arial"/>
                <w:sz w:val="22"/>
                <w:szCs w:val="22"/>
              </w:rPr>
              <w:t>Basic Works Contract</w:t>
            </w:r>
            <w:permEnd w:id="1051986195"/>
          </w:p>
        </w:tc>
        <w:tc>
          <w:tcPr>
            <w:tcW w:w="2945" w:type="pct"/>
            <w:tcBorders>
              <w:top w:val="single" w:sz="12" w:space="0" w:color="auto"/>
              <w:left w:val="single" w:sz="4" w:space="0" w:color="auto"/>
            </w:tcBorders>
            <w:shd w:val="clear" w:color="auto" w:fill="auto"/>
            <w:vAlign w:val="center"/>
          </w:tcPr>
          <w:p w:rsidR="00654C13" w:rsidRPr="00654C13" w:rsidRDefault="00654C13" w:rsidP="00654C13">
            <w:pPr>
              <w:rPr>
                <w:rFonts w:ascii="Arial" w:hAnsi="Arial" w:cs="Arial"/>
                <w:sz w:val="22"/>
                <w:szCs w:val="22"/>
              </w:rPr>
            </w:pPr>
            <w:permStart w:id="36982542" w:edGrp="everyone"/>
            <w:r w:rsidRPr="00654C13">
              <w:rPr>
                <w:rFonts w:ascii="Arial" w:hAnsi="Arial" w:cs="Arial"/>
                <w:sz w:val="22"/>
                <w:szCs w:val="22"/>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3698254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07335C" w:rsidRPr="0007335C" w:rsidRDefault="0007335C" w:rsidP="0007335C">
            <w:pPr>
              <w:rPr>
                <w:rFonts w:ascii="Arial" w:hAnsi="Arial" w:cs="Arial"/>
                <w:sz w:val="22"/>
                <w:szCs w:val="22"/>
              </w:rPr>
            </w:pPr>
            <w:permStart w:id="1011755048" w:edGrp="everyone"/>
            <w:r w:rsidRPr="0007335C">
              <w:rPr>
                <w:rFonts w:ascii="Arial" w:hAnsi="Arial" w:cs="Arial"/>
                <w:sz w:val="22"/>
                <w:szCs w:val="22"/>
              </w:rPr>
              <w:t xml:space="preserve">New Homes Construction Contract </w:t>
            </w:r>
          </w:p>
          <w:permEnd w:id="1011755048"/>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07335C" w:rsidRPr="0007335C" w:rsidRDefault="0007335C" w:rsidP="0007335C">
            <w:pPr>
              <w:ind w:right="82"/>
              <w:rPr>
                <w:rFonts w:ascii="Arial" w:hAnsi="Arial" w:cs="Arial"/>
                <w:sz w:val="22"/>
                <w:szCs w:val="22"/>
              </w:rPr>
            </w:pPr>
            <w:permStart w:id="836710407" w:edGrp="everyone"/>
            <w:r w:rsidRPr="0007335C">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836710407"/>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654C13" w:rsidRPr="00654C13" w:rsidRDefault="00654C13" w:rsidP="00654C13">
            <w:pPr>
              <w:rPr>
                <w:rFonts w:ascii="Arial" w:hAnsi="Arial" w:cs="Arial"/>
                <w:sz w:val="22"/>
                <w:szCs w:val="22"/>
              </w:rPr>
            </w:pPr>
            <w:permStart w:id="1979974178" w:edGrp="everyone"/>
            <w:r w:rsidRPr="00654C13">
              <w:rPr>
                <w:rFonts w:ascii="Arial" w:hAnsi="Arial" w:cs="Arial"/>
                <w:sz w:val="22"/>
                <w:szCs w:val="22"/>
              </w:rPr>
              <w:t>Commercial Minor Works Contract</w:t>
            </w:r>
          </w:p>
          <w:permEnd w:id="1979974178"/>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654C13" w:rsidRPr="00654C13" w:rsidRDefault="00654C13" w:rsidP="00654C13">
            <w:pPr>
              <w:rPr>
                <w:rFonts w:ascii="Arial" w:hAnsi="Arial" w:cs="Arial"/>
                <w:sz w:val="22"/>
                <w:szCs w:val="22"/>
              </w:rPr>
            </w:pPr>
            <w:permStart w:id="589905140" w:edGrp="everyone"/>
            <w:r w:rsidRPr="00654C13">
              <w:rPr>
                <w:rFonts w:ascii="Arial" w:hAnsi="Arial" w:cs="Arial"/>
                <w:sz w:val="22"/>
                <w:szCs w:val="22"/>
              </w:rPr>
              <w:t>A lump sum contract for minor commercial work up to the value of $100,000</w:t>
            </w:r>
          </w:p>
          <w:permEnd w:id="589905140"/>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54C13" w:rsidRPr="00654C13" w:rsidRDefault="00654C13" w:rsidP="00654C13">
            <w:pPr>
              <w:rPr>
                <w:rFonts w:ascii="Arial" w:hAnsi="Arial" w:cs="Arial"/>
                <w:sz w:val="22"/>
                <w:szCs w:val="22"/>
              </w:rPr>
            </w:pPr>
            <w:permStart w:id="89597483" w:edGrp="everyone"/>
            <w:r w:rsidRPr="00654C13">
              <w:rPr>
                <w:rFonts w:ascii="Arial" w:hAnsi="Arial" w:cs="Arial"/>
                <w:sz w:val="22"/>
                <w:szCs w:val="22"/>
              </w:rPr>
              <w:t xml:space="preserve">Commercial </w:t>
            </w:r>
            <w:proofErr w:type="gramStart"/>
            <w:r w:rsidRPr="00654C13">
              <w:rPr>
                <w:rFonts w:ascii="Arial" w:hAnsi="Arial" w:cs="Arial"/>
                <w:sz w:val="22"/>
                <w:szCs w:val="22"/>
              </w:rPr>
              <w:t>Cost Plus</w:t>
            </w:r>
            <w:proofErr w:type="gramEnd"/>
            <w:r w:rsidRPr="00654C13">
              <w:rPr>
                <w:rFonts w:ascii="Arial" w:hAnsi="Arial" w:cs="Arial"/>
                <w:sz w:val="22"/>
                <w:szCs w:val="22"/>
              </w:rPr>
              <w:t xml:space="preserve"> contract</w:t>
            </w:r>
          </w:p>
          <w:permEnd w:id="89597483"/>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654C13" w:rsidRPr="00654C13" w:rsidRDefault="00654C13" w:rsidP="00654C13">
            <w:pPr>
              <w:rPr>
                <w:rFonts w:ascii="Arial" w:hAnsi="Arial" w:cs="Arial"/>
                <w:sz w:val="22"/>
                <w:szCs w:val="22"/>
              </w:rPr>
            </w:pPr>
            <w:permStart w:id="528187304" w:edGrp="everyone"/>
            <w:r w:rsidRPr="00654C13">
              <w:rPr>
                <w:rFonts w:ascii="Arial" w:hAnsi="Arial" w:cs="Arial"/>
                <w:sz w:val="22"/>
                <w:szCs w:val="22"/>
              </w:rPr>
              <w:t xml:space="preserve">A </w:t>
            </w:r>
            <w:proofErr w:type="gramStart"/>
            <w:r w:rsidRPr="00654C13">
              <w:rPr>
                <w:rFonts w:ascii="Arial" w:hAnsi="Arial" w:cs="Arial"/>
                <w:sz w:val="22"/>
                <w:szCs w:val="22"/>
              </w:rPr>
              <w:t>cost plus</w:t>
            </w:r>
            <w:proofErr w:type="gramEnd"/>
            <w:r w:rsidRPr="00654C13">
              <w:rPr>
                <w:rFonts w:ascii="Arial" w:hAnsi="Arial" w:cs="Arial"/>
                <w:sz w:val="22"/>
                <w:szCs w:val="22"/>
              </w:rPr>
              <w:t xml:space="preserve"> contract for use on commercial building projects, where a lump sum price cannot be established, however a fair and reasonable estimate is given.</w:t>
            </w:r>
          </w:p>
          <w:permEnd w:id="528187304"/>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C1755F" w:rsidP="00F55DF9">
            <w:pPr>
              <w:rPr>
                <w:rFonts w:ascii="Arial" w:hAnsi="Arial" w:cs="Arial"/>
                <w:sz w:val="22"/>
                <w:szCs w:val="22"/>
              </w:rPr>
            </w:pPr>
            <w:permStart w:id="1863148306" w:edGrp="everyone"/>
            <w:r>
              <w:rPr>
                <w:rFonts w:ascii="Arial" w:hAnsi="Arial" w:cs="Arial"/>
                <w:sz w:val="22"/>
                <w:szCs w:val="22"/>
              </w:rPr>
              <w:t>Commercial Minor Works Contract</w:t>
            </w:r>
            <w:r w:rsidR="00097558">
              <w:rPr>
                <w:rFonts w:ascii="Arial" w:hAnsi="Arial" w:cs="Arial"/>
                <w:sz w:val="22"/>
                <w:szCs w:val="22"/>
              </w:rPr>
              <w:t xml:space="preserve"> – Master Builders</w:t>
            </w:r>
            <w:permEnd w:id="1863148306"/>
          </w:p>
        </w:tc>
        <w:permStart w:id="150773208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507732087"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C1755F" w:rsidP="00864095">
            <w:pPr>
              <w:rPr>
                <w:rFonts w:ascii="Arial" w:hAnsi="Arial" w:cs="Arial"/>
                <w:sz w:val="22"/>
                <w:szCs w:val="22"/>
              </w:rPr>
            </w:pPr>
            <w:permStart w:id="965477797" w:edGrp="everyone"/>
            <w:r>
              <w:rPr>
                <w:rFonts w:ascii="Arial" w:hAnsi="Arial" w:cs="Arial"/>
                <w:sz w:val="22"/>
                <w:szCs w:val="22"/>
              </w:rPr>
              <w:t xml:space="preserve">Basic Works Contract - </w:t>
            </w:r>
            <w:r w:rsidRPr="00654C13">
              <w:rPr>
                <w:rFonts w:ascii="Arial" w:hAnsi="Arial" w:cs="Arial"/>
                <w:sz w:val="22"/>
                <w:szCs w:val="22"/>
              </w:rPr>
              <w:t>contract price is up to $80,000 (GST inclusive)</w:t>
            </w:r>
            <w:permEnd w:id="965477797"/>
          </w:p>
        </w:tc>
        <w:permStart w:id="194669836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46698365"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47802435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478024355"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Default="0083360C" w:rsidP="009F4723">
            <w:pPr>
              <w:rPr>
                <w:rFonts w:ascii="Arial" w:hAnsi="Arial" w:cs="Arial"/>
                <w:sz w:val="22"/>
                <w:szCs w:val="22"/>
              </w:rPr>
            </w:pPr>
            <w:permStart w:id="1586855242" w:edGrp="everyone"/>
            <w:r>
              <w:rPr>
                <w:rFonts w:ascii="Arial" w:hAnsi="Arial" w:cs="Arial"/>
                <w:sz w:val="22"/>
                <w:szCs w:val="22"/>
              </w:rPr>
              <w:t>Tradespeople and builders carrying out residential building work valued at more than 5000$ must be licensed by NSW Fair Trading.</w:t>
            </w:r>
            <w:r w:rsidR="00377A28">
              <w:rPr>
                <w:rFonts w:ascii="Arial" w:hAnsi="Arial" w:cs="Arial"/>
                <w:sz w:val="22"/>
                <w:szCs w:val="22"/>
              </w:rPr>
              <w:t xml:space="preserve"> </w:t>
            </w:r>
          </w:p>
          <w:p w:rsidR="00766210" w:rsidRDefault="00766210" w:rsidP="009F4723">
            <w:pPr>
              <w:rPr>
                <w:rFonts w:ascii="Arial" w:hAnsi="Arial" w:cs="Arial"/>
                <w:sz w:val="22"/>
                <w:szCs w:val="22"/>
              </w:rPr>
            </w:pPr>
          </w:p>
          <w:p w:rsidR="00766210" w:rsidRPr="009F4723" w:rsidRDefault="00377A28" w:rsidP="009F4723">
            <w:pPr>
              <w:rPr>
                <w:rFonts w:ascii="Arial" w:hAnsi="Arial" w:cs="Arial"/>
                <w:sz w:val="22"/>
                <w:szCs w:val="22"/>
              </w:rPr>
            </w:pPr>
            <w:r>
              <w:rPr>
                <w:rFonts w:ascii="Arial" w:hAnsi="Arial" w:cs="Arial"/>
                <w:sz w:val="22"/>
                <w:szCs w:val="22"/>
              </w:rPr>
              <w:t xml:space="preserve">Specialist work, no matter the value will require </w:t>
            </w:r>
            <w:r w:rsidR="00215117">
              <w:rPr>
                <w:rFonts w:ascii="Arial" w:hAnsi="Arial" w:cs="Arial"/>
                <w:sz w:val="22"/>
                <w:szCs w:val="22"/>
              </w:rPr>
              <w:t>a licence such as electrical, plumbing etc.</w:t>
            </w:r>
            <w:permEnd w:id="158685524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351164" w:rsidP="009F4723">
            <w:pPr>
              <w:rPr>
                <w:rFonts w:ascii="Arial" w:hAnsi="Arial" w:cs="Arial"/>
                <w:sz w:val="22"/>
                <w:szCs w:val="22"/>
              </w:rPr>
            </w:pPr>
            <w:permStart w:id="1811886899" w:edGrp="everyone"/>
            <w:r>
              <w:rPr>
                <w:rFonts w:ascii="Arial" w:hAnsi="Arial" w:cs="Arial"/>
                <w:sz w:val="22"/>
                <w:szCs w:val="22"/>
              </w:rPr>
              <w:t>Determines the requirements under the contract.</w:t>
            </w:r>
            <w:r w:rsidR="00215117">
              <w:rPr>
                <w:rFonts w:ascii="Arial" w:hAnsi="Arial" w:cs="Arial"/>
                <w:sz w:val="22"/>
                <w:szCs w:val="22"/>
              </w:rPr>
              <w:t xml:space="preserve"> </w:t>
            </w:r>
            <w:permEnd w:id="181188689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BA3DFA" w:rsidRPr="00BA3DFA" w:rsidRDefault="00215117" w:rsidP="00BA3DFA">
            <w:pPr>
              <w:rPr>
                <w:rFonts w:ascii="Arial" w:hAnsi="Arial" w:cs="Arial"/>
                <w:sz w:val="22"/>
                <w:szCs w:val="22"/>
              </w:rPr>
            </w:pPr>
            <w:permStart w:id="1491234862" w:edGrp="everyone"/>
            <w:r>
              <w:rPr>
                <w:rFonts w:ascii="Arial" w:hAnsi="Arial" w:cs="Arial"/>
                <w:sz w:val="22"/>
                <w:szCs w:val="22"/>
              </w:rPr>
              <w:t xml:space="preserve">DP&amp;E NSW - </w:t>
            </w:r>
            <w:r w:rsidR="00BA3DFA" w:rsidRPr="00BA3DFA">
              <w:rPr>
                <w:rFonts w:ascii="Arial" w:hAnsi="Arial" w:cs="Arial"/>
                <w:sz w:val="22"/>
                <w:szCs w:val="22"/>
              </w:rPr>
              <w:t>Approvals for building work must be obtained from a building certifier (formerly known as a ‘building surveyor/inspector’), who can be either a local government building certifier or a private certifier.</w:t>
            </w:r>
          </w:p>
          <w:permEnd w:id="1491234862"/>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BA3DFA" w:rsidRPr="00BA3DFA" w:rsidRDefault="00BA3DFA" w:rsidP="00BA3DFA">
            <w:pPr>
              <w:rPr>
                <w:rFonts w:ascii="Arial" w:hAnsi="Arial" w:cs="Arial"/>
                <w:sz w:val="22"/>
                <w:szCs w:val="22"/>
              </w:rPr>
            </w:pPr>
            <w:permStart w:id="306257565" w:edGrp="everyone"/>
            <w:r w:rsidRPr="00BA3DFA">
              <w:rPr>
                <w:rFonts w:ascii="Arial" w:hAnsi="Arial" w:cs="Arial"/>
                <w:b/>
                <w:bCs/>
                <w:sz w:val="22"/>
                <w:szCs w:val="22"/>
              </w:rPr>
              <w:t xml:space="preserve">Pre-handover inspection </w:t>
            </w:r>
            <w:r w:rsidRPr="00BA3DFA">
              <w:rPr>
                <w:rFonts w:ascii="Arial" w:hAnsi="Arial" w:cs="Arial"/>
                <w:sz w:val="22"/>
                <w:szCs w:val="22"/>
              </w:rPr>
              <w:t>– Arrange an on-site inspection with the client perhaps a week before the date nominated for handover. This gives you a final opportunity to address any remaining issues prior to handover</w:t>
            </w:r>
          </w:p>
          <w:p w:rsidR="00BA3DFA" w:rsidRPr="00BA3DFA" w:rsidRDefault="00BA3DFA" w:rsidP="00BA3DFA">
            <w:pPr>
              <w:rPr>
                <w:rFonts w:ascii="Arial" w:hAnsi="Arial" w:cs="Arial"/>
                <w:sz w:val="22"/>
                <w:szCs w:val="22"/>
              </w:rPr>
            </w:pPr>
            <w:r w:rsidRPr="00BA3DFA">
              <w:rPr>
                <w:rFonts w:ascii="Arial" w:hAnsi="Arial" w:cs="Arial"/>
                <w:b/>
                <w:bCs/>
                <w:sz w:val="22"/>
                <w:szCs w:val="22"/>
              </w:rPr>
              <w:t xml:space="preserve">Final Payment - </w:t>
            </w:r>
            <w:r w:rsidRPr="00BA3DFA">
              <w:rPr>
                <w:rFonts w:ascii="Arial" w:hAnsi="Arial" w:cs="Arial"/>
                <w:sz w:val="22"/>
                <w:szCs w:val="22"/>
              </w:rPr>
              <w:t>Organise final payment of the project at practical completion and not at handover</w:t>
            </w:r>
          </w:p>
          <w:p w:rsidR="00BA3DFA" w:rsidRPr="00BA3DFA" w:rsidRDefault="00BA3DFA" w:rsidP="00BA3DFA">
            <w:pPr>
              <w:rPr>
                <w:rFonts w:ascii="Arial" w:hAnsi="Arial" w:cs="Arial"/>
                <w:sz w:val="22"/>
                <w:szCs w:val="22"/>
              </w:rPr>
            </w:pPr>
            <w:r w:rsidRPr="00BA3DFA">
              <w:rPr>
                <w:rFonts w:ascii="Arial" w:hAnsi="Arial" w:cs="Arial"/>
                <w:b/>
                <w:bCs/>
                <w:sz w:val="22"/>
                <w:szCs w:val="22"/>
              </w:rPr>
              <w:t>Handover</w:t>
            </w:r>
            <w:r w:rsidRPr="00BA3DFA">
              <w:rPr>
                <w:rFonts w:ascii="Arial" w:hAnsi="Arial" w:cs="Arial"/>
                <w:sz w:val="22"/>
                <w:szCs w:val="22"/>
              </w:rPr>
              <w:t xml:space="preserve"> – during handover give the client/s:</w:t>
            </w:r>
          </w:p>
          <w:p w:rsidR="00BA3DFA" w:rsidRPr="00BA3DFA" w:rsidRDefault="00BA3DFA" w:rsidP="00BA3DFA">
            <w:pPr>
              <w:numPr>
                <w:ilvl w:val="2"/>
                <w:numId w:val="59"/>
              </w:numPr>
              <w:tabs>
                <w:tab w:val="num" w:pos="2160"/>
              </w:tabs>
              <w:rPr>
                <w:rFonts w:ascii="Arial" w:hAnsi="Arial" w:cs="Arial"/>
                <w:sz w:val="22"/>
                <w:szCs w:val="22"/>
              </w:rPr>
            </w:pPr>
            <w:r w:rsidRPr="00BA3DFA">
              <w:rPr>
                <w:rFonts w:ascii="Arial" w:hAnsi="Arial" w:cs="Arial"/>
                <w:sz w:val="22"/>
                <w:szCs w:val="22"/>
              </w:rPr>
              <w:t>Certificates of inspection</w:t>
            </w:r>
          </w:p>
          <w:p w:rsidR="00BA3DFA" w:rsidRPr="00BA3DFA" w:rsidRDefault="00BA3DFA" w:rsidP="00BA3DFA">
            <w:pPr>
              <w:numPr>
                <w:ilvl w:val="2"/>
                <w:numId w:val="59"/>
              </w:numPr>
              <w:tabs>
                <w:tab w:val="num" w:pos="2160"/>
              </w:tabs>
              <w:rPr>
                <w:rFonts w:ascii="Arial" w:hAnsi="Arial" w:cs="Arial"/>
                <w:sz w:val="22"/>
                <w:szCs w:val="22"/>
              </w:rPr>
            </w:pPr>
            <w:r w:rsidRPr="00BA3DFA">
              <w:rPr>
                <w:rFonts w:ascii="Arial" w:hAnsi="Arial" w:cs="Arial"/>
                <w:sz w:val="22"/>
                <w:szCs w:val="22"/>
              </w:rPr>
              <w:t>Product warranties for appliances installed</w:t>
            </w:r>
          </w:p>
          <w:p w:rsidR="00BA3DFA" w:rsidRPr="00BA3DFA" w:rsidRDefault="00BA3DFA" w:rsidP="00BA3DFA">
            <w:pPr>
              <w:numPr>
                <w:ilvl w:val="2"/>
                <w:numId w:val="59"/>
              </w:numPr>
              <w:tabs>
                <w:tab w:val="num" w:pos="2160"/>
              </w:tabs>
              <w:rPr>
                <w:rFonts w:ascii="Arial" w:hAnsi="Arial" w:cs="Arial"/>
                <w:sz w:val="22"/>
                <w:szCs w:val="22"/>
              </w:rPr>
            </w:pPr>
            <w:r w:rsidRPr="00BA3DFA">
              <w:rPr>
                <w:rFonts w:ascii="Arial" w:hAnsi="Arial" w:cs="Arial"/>
                <w:sz w:val="22"/>
                <w:szCs w:val="22"/>
              </w:rPr>
              <w:t>Reports, notices or other documentation issued by service providers (e.g. electricity, gas, telephone, water or sewerage)</w:t>
            </w:r>
          </w:p>
          <w:p w:rsidR="00BA3DFA" w:rsidRPr="00BA3DFA" w:rsidRDefault="00BA3DFA" w:rsidP="00BA3DFA">
            <w:pPr>
              <w:rPr>
                <w:rFonts w:ascii="Arial" w:hAnsi="Arial" w:cs="Arial"/>
                <w:sz w:val="22"/>
                <w:szCs w:val="22"/>
              </w:rPr>
            </w:pPr>
            <w:r w:rsidRPr="00BA3DFA">
              <w:rPr>
                <w:rFonts w:ascii="Arial" w:hAnsi="Arial" w:cs="Arial"/>
                <w:b/>
                <w:bCs/>
                <w:sz w:val="22"/>
                <w:szCs w:val="22"/>
              </w:rPr>
              <w:t xml:space="preserve">Defects </w:t>
            </w:r>
            <w:r w:rsidRPr="00BA3DFA">
              <w:rPr>
                <w:rFonts w:ascii="Arial" w:hAnsi="Arial" w:cs="Arial"/>
                <w:sz w:val="22"/>
                <w:szCs w:val="22"/>
              </w:rPr>
              <w:t>– Complete defects report during handover inspection</w:t>
            </w:r>
          </w:p>
          <w:permEnd w:id="306257565"/>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CF4B52" w:rsidP="009F4723">
            <w:pPr>
              <w:rPr>
                <w:rFonts w:ascii="Arial" w:hAnsi="Arial" w:cs="Arial"/>
                <w:sz w:val="22"/>
                <w:szCs w:val="22"/>
              </w:rPr>
            </w:pPr>
            <w:permStart w:id="339869765" w:edGrp="everyone"/>
            <w:proofErr w:type="spellStart"/>
            <w:r>
              <w:rPr>
                <w:rFonts w:ascii="Arial" w:hAnsi="Arial" w:cs="Arial"/>
                <w:sz w:val="22"/>
                <w:szCs w:val="22"/>
              </w:rPr>
              <w:t>Buidling</w:t>
            </w:r>
            <w:proofErr w:type="spellEnd"/>
            <w:r>
              <w:rPr>
                <w:rFonts w:ascii="Arial" w:hAnsi="Arial" w:cs="Arial"/>
                <w:sz w:val="22"/>
                <w:szCs w:val="22"/>
              </w:rPr>
              <w:t xml:space="preserve"> contract typically contains a defect liability period in respect of building works that is usually between 12 to 24 months from practical completion of the building works. In NSW a contractual defects period cannot remove or limit rights.</w:t>
            </w:r>
            <w:permEnd w:id="339869765"/>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49949318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499493185"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8938428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89384285"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78404344"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404344"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8934745"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934745"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529215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5292153"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9030018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CF4B52"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0300188"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98278462"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8278462"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7399883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3998834"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9738387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738387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6420571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64205711"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2823307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51164"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28233077"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70C2F" w:rsidP="00577520">
            <w:pPr>
              <w:rPr>
                <w:rFonts w:ascii="Helvetica" w:hAnsi="Helvetica" w:cs="Helvetica"/>
                <w:color w:val="4D4D4D"/>
                <w:shd w:val="clear" w:color="auto" w:fill="FFFFFF"/>
              </w:rPr>
            </w:pPr>
            <w:permStart w:id="835538159" w:edGrp="everyone"/>
            <w:r>
              <w:rPr>
                <w:rFonts w:ascii="Helvetica" w:hAnsi="Helvetica" w:cs="Helvetica"/>
                <w:color w:val="4D4D4D"/>
                <w:shd w:val="clear" w:color="auto" w:fill="FFFFFF"/>
              </w:rPr>
              <w:t xml:space="preserve">A PC item is an amount of money included in a contract sum to purchase a specified item such as tiles, taps, doors or bathroom fittings. For </w:t>
            </w:r>
            <w:proofErr w:type="gramStart"/>
            <w:r>
              <w:rPr>
                <w:rFonts w:ascii="Helvetica" w:hAnsi="Helvetica" w:cs="Helvetica"/>
                <w:color w:val="4D4D4D"/>
                <w:shd w:val="clear" w:color="auto" w:fill="FFFFFF"/>
              </w:rPr>
              <w:t>example</w:t>
            </w:r>
            <w:proofErr w:type="gramEnd"/>
            <w:r>
              <w:rPr>
                <w:rFonts w:ascii="Helvetica" w:hAnsi="Helvetica" w:cs="Helvetica"/>
                <w:color w:val="4D4D4D"/>
                <w:shd w:val="clear" w:color="auto" w:fill="FFFFFF"/>
              </w:rPr>
              <w:t xml:space="preserve"> if a client selects a more expensive door than allowed by the PC item, say a $500 door compared with a $440 PC amount, a variation will be required to cover the additional $60.  If the PC item varies, so will the final contract sum.</w:t>
            </w:r>
          </w:p>
          <w:p w:rsidR="00577520" w:rsidRDefault="00577520" w:rsidP="00577520">
            <w:pPr>
              <w:rPr>
                <w:rFonts w:ascii="Arial" w:hAnsi="Arial" w:cs="Arial"/>
                <w:sz w:val="22"/>
                <w:szCs w:val="22"/>
              </w:rPr>
            </w:pPr>
          </w:p>
          <w:p w:rsidR="00577520" w:rsidRPr="001C4084" w:rsidRDefault="00970C2F" w:rsidP="00577520">
            <w:pPr>
              <w:rPr>
                <w:rFonts w:ascii="Arial" w:hAnsi="Arial" w:cs="Arial"/>
                <w:sz w:val="22"/>
                <w:szCs w:val="22"/>
              </w:rPr>
            </w:pPr>
            <w:r>
              <w:rPr>
                <w:rFonts w:ascii="Helvetica" w:hAnsi="Helvetica" w:cs="Helvetica"/>
                <w:color w:val="4D4D4D"/>
                <w:shd w:val="clear" w:color="auto" w:fill="FFFFFF"/>
              </w:rPr>
              <w:t xml:space="preserve">A provisional sum is an amount of money included in the contract sum to cover work or materials, or both, the extent of which cannot be specifically detailed when entering a contract.  Typically, builders will include a PS for sitework costs. For example, a building site may seem sandy and clean with minimal siteworks required.  However, there may be large limestone rocks or tree trunks concealed below the surface which only emerge once siteworks commence, causing a considerable cost </w:t>
            </w:r>
            <w:proofErr w:type="gramStart"/>
            <w:r>
              <w:rPr>
                <w:rFonts w:ascii="Helvetica" w:hAnsi="Helvetica" w:cs="Helvetica"/>
                <w:color w:val="4D4D4D"/>
                <w:shd w:val="clear" w:color="auto" w:fill="FFFFFF"/>
              </w:rPr>
              <w:t>overrun</w:t>
            </w:r>
            <w:proofErr w:type="gramEnd"/>
            <w:r>
              <w:rPr>
                <w:rFonts w:ascii="Helvetica" w:hAnsi="Helvetica" w:cs="Helvetica"/>
                <w:color w:val="4D4D4D"/>
                <w:shd w:val="clear" w:color="auto" w:fill="FFFFFF"/>
              </w:rPr>
              <w:t>.</w:t>
            </w:r>
            <w:permEnd w:id="835538159"/>
          </w:p>
        </w:tc>
        <w:permStart w:id="1761689009"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61689009"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5351" w:rsidRPr="00575351" w:rsidRDefault="00575351" w:rsidP="00575351">
            <w:pPr>
              <w:rPr>
                <w:rFonts w:ascii="Arial" w:hAnsi="Arial" w:cs="Arial"/>
                <w:sz w:val="22"/>
                <w:szCs w:val="22"/>
              </w:rPr>
            </w:pPr>
            <w:permStart w:id="1484931935" w:edGrp="everyone"/>
            <w:r w:rsidRPr="00575351">
              <w:rPr>
                <w:rFonts w:ascii="Arial" w:hAnsi="Arial" w:cs="Arial"/>
                <w:b/>
                <w:bCs/>
                <w:sz w:val="22"/>
                <w:szCs w:val="22"/>
              </w:rPr>
              <w:t xml:space="preserve">Cost adjustment </w:t>
            </w:r>
            <w:r w:rsidRPr="00575351">
              <w:rPr>
                <w:rFonts w:ascii="Arial" w:hAnsi="Arial" w:cs="Arial"/>
                <w:sz w:val="22"/>
                <w:szCs w:val="22"/>
              </w:rPr>
              <w:t>may be applied to the following:</w:t>
            </w:r>
          </w:p>
          <w:p w:rsidR="00575351" w:rsidRPr="00575351" w:rsidRDefault="00575351" w:rsidP="00575351">
            <w:pPr>
              <w:numPr>
                <w:ilvl w:val="1"/>
                <w:numId w:val="60"/>
              </w:numPr>
              <w:rPr>
                <w:rFonts w:ascii="Arial" w:hAnsi="Arial" w:cs="Arial"/>
                <w:sz w:val="22"/>
                <w:szCs w:val="22"/>
              </w:rPr>
            </w:pPr>
            <w:r w:rsidRPr="00575351">
              <w:rPr>
                <w:rFonts w:ascii="Arial" w:hAnsi="Arial" w:cs="Arial"/>
                <w:sz w:val="22"/>
                <w:szCs w:val="22"/>
              </w:rPr>
              <w:t>Labour and materials</w:t>
            </w:r>
          </w:p>
          <w:p w:rsidR="00575351" w:rsidRPr="00575351" w:rsidRDefault="00575351" w:rsidP="00575351">
            <w:pPr>
              <w:numPr>
                <w:ilvl w:val="1"/>
                <w:numId w:val="60"/>
              </w:numPr>
              <w:rPr>
                <w:rFonts w:ascii="Arial" w:hAnsi="Arial" w:cs="Arial"/>
                <w:sz w:val="22"/>
                <w:szCs w:val="22"/>
              </w:rPr>
            </w:pPr>
            <w:r w:rsidRPr="00575351">
              <w:rPr>
                <w:rFonts w:ascii="Arial" w:hAnsi="Arial" w:cs="Arial"/>
                <w:sz w:val="22"/>
                <w:szCs w:val="22"/>
              </w:rPr>
              <w:t>Currency exchange rates for goods purchased in foreign currency</w:t>
            </w:r>
          </w:p>
          <w:p w:rsidR="00575351" w:rsidRPr="00575351" w:rsidRDefault="00575351" w:rsidP="00575351">
            <w:pPr>
              <w:numPr>
                <w:ilvl w:val="1"/>
                <w:numId w:val="60"/>
              </w:numPr>
              <w:rPr>
                <w:rFonts w:ascii="Arial" w:hAnsi="Arial" w:cs="Arial"/>
                <w:sz w:val="22"/>
                <w:szCs w:val="22"/>
              </w:rPr>
            </w:pPr>
            <w:r w:rsidRPr="00575351">
              <w:rPr>
                <w:rFonts w:ascii="Arial" w:hAnsi="Arial" w:cs="Arial"/>
                <w:sz w:val="22"/>
                <w:szCs w:val="22"/>
              </w:rPr>
              <w:t>Other costs, including duties and taxes or shipping and transport</w:t>
            </w:r>
          </w:p>
          <w:permEnd w:id="1484931935"/>
          <w:p w:rsidR="009F0483" w:rsidRPr="001C4084" w:rsidRDefault="009F0483" w:rsidP="009F0483">
            <w:pPr>
              <w:rPr>
                <w:rFonts w:ascii="Arial" w:hAnsi="Arial" w:cs="Arial"/>
                <w:sz w:val="22"/>
                <w:szCs w:val="22"/>
              </w:rPr>
            </w:pPr>
          </w:p>
        </w:tc>
        <w:permStart w:id="55431309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5431309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23699954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575351"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2369995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95114529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951145294"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803030944"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30309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5351" w:rsidRPr="00575351" w:rsidRDefault="00762139" w:rsidP="00762139">
            <w:pPr>
              <w:rPr>
                <w:rFonts w:ascii="Arial" w:hAnsi="Arial" w:cs="Arial"/>
                <w:sz w:val="22"/>
                <w:szCs w:val="22"/>
              </w:rPr>
            </w:pPr>
            <w:permStart w:id="864236671" w:edGrp="everyone"/>
            <w:r>
              <w:rPr>
                <w:rFonts w:ascii="Arial" w:hAnsi="Arial" w:cs="Arial"/>
                <w:sz w:val="22"/>
                <w:szCs w:val="22"/>
              </w:rPr>
              <w:t>I</w:t>
            </w:r>
            <w:r w:rsidR="00575351" w:rsidRPr="00575351">
              <w:rPr>
                <w:rFonts w:ascii="Arial" w:hAnsi="Arial" w:cs="Arial"/>
                <w:sz w:val="22"/>
                <w:szCs w:val="22"/>
              </w:rPr>
              <w:t>t is the client’s responsibility to put any variation in writing to you (the builder) as early as possible (to minimise cost and time delays) on paper or by email</w:t>
            </w:r>
          </w:p>
          <w:p w:rsidR="00575351" w:rsidRPr="00575351" w:rsidRDefault="00575351" w:rsidP="00762139">
            <w:pPr>
              <w:rPr>
                <w:rFonts w:ascii="Arial" w:hAnsi="Arial" w:cs="Arial"/>
                <w:sz w:val="22"/>
                <w:szCs w:val="22"/>
              </w:rPr>
            </w:pPr>
            <w:r w:rsidRPr="00575351">
              <w:rPr>
                <w:rFonts w:ascii="Arial" w:hAnsi="Arial" w:cs="Arial"/>
                <w:sz w:val="22"/>
                <w:szCs w:val="22"/>
              </w:rPr>
              <w:t xml:space="preserve">Always put variations in writing </w:t>
            </w:r>
          </w:p>
          <w:p w:rsidR="00575351" w:rsidRPr="00575351" w:rsidRDefault="00575351" w:rsidP="00762139">
            <w:pPr>
              <w:rPr>
                <w:rFonts w:ascii="Arial" w:hAnsi="Arial" w:cs="Arial"/>
                <w:sz w:val="22"/>
                <w:szCs w:val="22"/>
              </w:rPr>
            </w:pPr>
            <w:r w:rsidRPr="00575351">
              <w:rPr>
                <w:rFonts w:ascii="Arial" w:hAnsi="Arial" w:cs="Arial"/>
                <w:sz w:val="22"/>
                <w:szCs w:val="22"/>
              </w:rPr>
              <w:t>Changes to any terms, including the cost, must be dated and signed by all the parties to the contract</w:t>
            </w:r>
          </w:p>
          <w:p w:rsidR="00575351" w:rsidRPr="00575351" w:rsidRDefault="00575351" w:rsidP="00762139">
            <w:pPr>
              <w:rPr>
                <w:rFonts w:ascii="Arial" w:hAnsi="Arial" w:cs="Arial"/>
                <w:sz w:val="22"/>
                <w:szCs w:val="22"/>
              </w:rPr>
            </w:pPr>
            <w:r w:rsidRPr="00575351">
              <w:rPr>
                <w:rFonts w:ascii="Arial" w:hAnsi="Arial" w:cs="Arial"/>
                <w:sz w:val="22"/>
                <w:szCs w:val="22"/>
              </w:rPr>
              <w:t xml:space="preserve">Submit appropriate extension of time documentation (for significant change, such as delays caused by owner increasing scope of works) </w:t>
            </w:r>
          </w:p>
          <w:p w:rsidR="00575351" w:rsidRPr="00575351" w:rsidRDefault="00575351" w:rsidP="00762139">
            <w:pPr>
              <w:rPr>
                <w:rFonts w:ascii="Arial" w:hAnsi="Arial" w:cs="Arial"/>
                <w:sz w:val="22"/>
                <w:szCs w:val="22"/>
              </w:rPr>
            </w:pPr>
            <w:r w:rsidRPr="00575351">
              <w:rPr>
                <w:rFonts w:ascii="Arial" w:hAnsi="Arial" w:cs="Arial"/>
                <w:sz w:val="22"/>
                <w:szCs w:val="22"/>
              </w:rPr>
              <w:t xml:space="preserve">Variation payments should be made in accordance with the time stated in the variation document </w:t>
            </w:r>
          </w:p>
          <w:permEnd w:id="864236671"/>
          <w:p w:rsidR="00733310" w:rsidRPr="00700CC2" w:rsidRDefault="00733310" w:rsidP="00304616">
            <w:pPr>
              <w:rPr>
                <w:rFonts w:ascii="Arial" w:hAnsi="Arial" w:cs="Arial"/>
                <w:sz w:val="22"/>
                <w:szCs w:val="22"/>
              </w:rPr>
            </w:pPr>
          </w:p>
        </w:tc>
        <w:permStart w:id="103490092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34900923"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762139" w:rsidP="00BC7EE3">
            <w:pPr>
              <w:rPr>
                <w:rFonts w:ascii="Arial" w:hAnsi="Arial" w:cs="Arial"/>
                <w:sz w:val="22"/>
                <w:szCs w:val="22"/>
              </w:rPr>
            </w:pPr>
            <w:permStart w:id="1300786698" w:edGrp="everyone"/>
            <w:r w:rsidRPr="00762139">
              <w:rPr>
                <w:rFonts w:ascii="Arial" w:hAnsi="Arial" w:cs="Arial"/>
                <w:sz w:val="22"/>
                <w:szCs w:val="22"/>
              </w:rPr>
              <w:t>Fair Trading Act 1987 No 68 - NSW Legislation</w:t>
            </w:r>
          </w:p>
          <w:p w:rsidR="008A00B4" w:rsidRDefault="008A00B4" w:rsidP="00BC7EE3">
            <w:pPr>
              <w:rPr>
                <w:rFonts w:ascii="Arial" w:hAnsi="Arial" w:cs="Arial"/>
                <w:sz w:val="22"/>
                <w:szCs w:val="22"/>
              </w:rPr>
            </w:pPr>
          </w:p>
          <w:p w:rsidR="008A00B4" w:rsidRPr="001C4084" w:rsidRDefault="00762139" w:rsidP="00BC7EE3">
            <w:pPr>
              <w:rPr>
                <w:rFonts w:ascii="Arial" w:hAnsi="Arial" w:cs="Arial"/>
                <w:sz w:val="22"/>
                <w:szCs w:val="22"/>
              </w:rPr>
            </w:pPr>
            <w:r>
              <w:rPr>
                <w:rFonts w:ascii="Arial" w:hAnsi="Arial" w:cs="Arial"/>
                <w:sz w:val="22"/>
                <w:szCs w:val="22"/>
              </w:rPr>
              <w:t>Applies to both parties entering into the contract, consumers and customers.</w:t>
            </w:r>
            <w:permEnd w:id="1300786698"/>
          </w:p>
        </w:tc>
        <w:permStart w:id="640487725"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0487725"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762139" w:rsidP="00577520">
            <w:pPr>
              <w:rPr>
                <w:rFonts w:ascii="Arial" w:hAnsi="Arial" w:cs="Arial"/>
                <w:sz w:val="22"/>
                <w:szCs w:val="22"/>
              </w:rPr>
            </w:pPr>
            <w:permStart w:id="1600792373" w:edGrp="everyone"/>
            <w:r w:rsidRPr="00762139">
              <w:rPr>
                <w:rFonts w:ascii="Arial" w:hAnsi="Arial" w:cs="Arial"/>
                <w:sz w:val="22"/>
                <w:szCs w:val="22"/>
              </w:rPr>
              <w:t>Before entering the contract, the creditor must give the consumer a pre-contractual statement as well as an information statement.</w:t>
            </w:r>
          </w:p>
          <w:p w:rsidR="00577520" w:rsidRDefault="00577520" w:rsidP="00577520">
            <w:pPr>
              <w:rPr>
                <w:rFonts w:ascii="Arial" w:hAnsi="Arial" w:cs="Arial"/>
                <w:sz w:val="22"/>
                <w:szCs w:val="22"/>
              </w:rPr>
            </w:pPr>
          </w:p>
          <w:p w:rsidR="00577520" w:rsidRDefault="00D229E0" w:rsidP="00577520">
            <w:pPr>
              <w:rPr>
                <w:rFonts w:ascii="Arial" w:hAnsi="Arial" w:cs="Arial"/>
                <w:sz w:val="22"/>
                <w:szCs w:val="22"/>
              </w:rPr>
            </w:pPr>
            <w:r>
              <w:rPr>
                <w:rFonts w:ascii="Arial" w:hAnsi="Arial" w:cs="Arial"/>
                <w:sz w:val="22"/>
                <w:szCs w:val="22"/>
              </w:rPr>
              <w:t>Make reasonable enquiries about why you want to borrow the money,</w:t>
            </w:r>
          </w:p>
          <w:p w:rsidR="00577520" w:rsidRPr="001C4084" w:rsidRDefault="00D229E0" w:rsidP="00577520">
            <w:pPr>
              <w:rPr>
                <w:rFonts w:ascii="Arial" w:hAnsi="Arial" w:cs="Arial"/>
                <w:sz w:val="22"/>
                <w:szCs w:val="22"/>
              </w:rPr>
            </w:pPr>
            <w:r>
              <w:rPr>
                <w:rFonts w:ascii="Arial" w:hAnsi="Arial" w:cs="Arial"/>
                <w:sz w:val="22"/>
                <w:szCs w:val="22"/>
              </w:rPr>
              <w:t>Make reasonable enquiries about your financial situation.</w:t>
            </w:r>
            <w:permEnd w:id="1600792373"/>
          </w:p>
        </w:tc>
        <w:permStart w:id="103555474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555474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62139" w:rsidP="00577520">
            <w:pPr>
              <w:rPr>
                <w:rFonts w:ascii="Arial" w:hAnsi="Arial" w:cs="Arial"/>
                <w:sz w:val="22"/>
                <w:szCs w:val="22"/>
              </w:rPr>
            </w:pPr>
            <w:permStart w:id="1454324561" w:edGrp="everyone"/>
            <w:r>
              <w:rPr>
                <w:rFonts w:ascii="Arial" w:hAnsi="Arial" w:cs="Arial"/>
                <w:sz w:val="22"/>
                <w:szCs w:val="22"/>
              </w:rPr>
              <w:t>Y</w:t>
            </w:r>
            <w:r w:rsidRPr="00762139">
              <w:rPr>
                <w:rFonts w:ascii="Arial" w:hAnsi="Arial" w:cs="Arial"/>
                <w:sz w:val="22"/>
                <w:szCs w:val="22"/>
              </w:rPr>
              <w:t>ou have certain "cooling off" rights, which may enable you to cancel your contract if you are not satisfied with it, and you act quickly.</w:t>
            </w:r>
            <w:permEnd w:id="1454324561"/>
          </w:p>
        </w:tc>
        <w:permStart w:id="1006122282"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06122282"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62139" w:rsidP="00577520">
            <w:pPr>
              <w:rPr>
                <w:rFonts w:ascii="Arial" w:hAnsi="Arial" w:cs="Arial"/>
                <w:sz w:val="22"/>
                <w:szCs w:val="22"/>
              </w:rPr>
            </w:pPr>
            <w:permStart w:id="980434005" w:edGrp="everyone"/>
            <w:r>
              <w:rPr>
                <w:rFonts w:ascii="Arial" w:hAnsi="Arial" w:cs="Arial"/>
                <w:color w:val="222222"/>
                <w:shd w:val="clear" w:color="auto" w:fill="FFFFFF"/>
              </w:rPr>
              <w:t>Under NSW home building law, the maximum deposit you can be asked to pay is </w:t>
            </w:r>
            <w:r>
              <w:rPr>
                <w:rFonts w:ascii="Arial" w:hAnsi="Arial" w:cs="Arial"/>
                <w:b/>
                <w:bCs/>
                <w:color w:val="222222"/>
                <w:shd w:val="clear" w:color="auto" w:fill="FFFFFF"/>
              </w:rPr>
              <w:t>10 percent</w:t>
            </w:r>
            <w:permEnd w:id="980434005"/>
          </w:p>
        </w:tc>
        <w:permStart w:id="209455191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94551912"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Style w:val="TableGridLight1"/>
              <w:tblW w:w="5100" w:type="dxa"/>
              <w:tblLayout w:type="fixed"/>
              <w:tblLook w:val="0420" w:firstRow="1" w:lastRow="0" w:firstColumn="0" w:lastColumn="0" w:noHBand="0" w:noVBand="1"/>
            </w:tblPr>
            <w:tblGrid>
              <w:gridCol w:w="2851"/>
              <w:gridCol w:w="2249"/>
            </w:tblGrid>
            <w:tr w:rsidR="00762139" w:rsidRPr="00762139" w:rsidTr="00762139">
              <w:trPr>
                <w:trHeight w:val="584"/>
              </w:trPr>
              <w:tc>
                <w:tcPr>
                  <w:tcW w:w="2840" w:type="dxa"/>
                  <w:hideMark/>
                </w:tcPr>
                <w:p w:rsidR="00762139" w:rsidRPr="008104DD" w:rsidRDefault="00762139" w:rsidP="00762139">
                  <w:pPr>
                    <w:rPr>
                      <w:rFonts w:ascii="Arial" w:hAnsi="Arial" w:cs="Arial"/>
                      <w:sz w:val="22"/>
                      <w:szCs w:val="22"/>
                    </w:rPr>
                  </w:pPr>
                  <w:permStart w:id="1436946074" w:edGrp="everyone"/>
                  <w:r w:rsidRPr="008104DD">
                    <w:rPr>
                      <w:rFonts w:ascii="Arial" w:hAnsi="Arial" w:cs="Arial"/>
                      <w:bCs/>
                      <w:sz w:val="22"/>
                      <w:szCs w:val="22"/>
                    </w:rPr>
                    <w:t>1. Deposit</w:t>
                  </w:r>
                </w:p>
              </w:tc>
              <w:tc>
                <w:tcPr>
                  <w:tcW w:w="2240" w:type="dxa"/>
                  <w:hideMark/>
                </w:tcPr>
                <w:p w:rsidR="00762139" w:rsidRPr="008104DD" w:rsidRDefault="00762139" w:rsidP="00762139">
                  <w:pPr>
                    <w:rPr>
                      <w:rFonts w:ascii="Arial" w:hAnsi="Arial" w:cs="Arial"/>
                      <w:sz w:val="22"/>
                      <w:szCs w:val="22"/>
                    </w:rPr>
                  </w:pPr>
                  <w:r w:rsidRPr="008104DD">
                    <w:rPr>
                      <w:rFonts w:ascii="Arial" w:hAnsi="Arial" w:cs="Arial"/>
                      <w:bCs/>
                      <w:sz w:val="22"/>
                      <w:szCs w:val="22"/>
                    </w:rPr>
                    <w:t>5% (Contract sum)</w:t>
                  </w:r>
                </w:p>
              </w:tc>
            </w:tr>
            <w:tr w:rsidR="00762139" w:rsidRPr="00762139" w:rsidTr="00762139">
              <w:trPr>
                <w:trHeight w:val="584"/>
              </w:trPr>
              <w:tc>
                <w:tcPr>
                  <w:tcW w:w="28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2. Base Stage</w:t>
                  </w:r>
                </w:p>
              </w:tc>
              <w:tc>
                <w:tcPr>
                  <w:tcW w:w="22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15%</w:t>
                  </w:r>
                </w:p>
              </w:tc>
            </w:tr>
            <w:tr w:rsidR="00762139" w:rsidRPr="00762139" w:rsidTr="00762139">
              <w:trPr>
                <w:trHeight w:val="584"/>
              </w:trPr>
              <w:tc>
                <w:tcPr>
                  <w:tcW w:w="28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3. Frame stage</w:t>
                  </w:r>
                </w:p>
              </w:tc>
              <w:tc>
                <w:tcPr>
                  <w:tcW w:w="22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20%</w:t>
                  </w:r>
                </w:p>
              </w:tc>
            </w:tr>
            <w:tr w:rsidR="00762139" w:rsidRPr="00762139" w:rsidTr="00762139">
              <w:trPr>
                <w:trHeight w:val="584"/>
              </w:trPr>
              <w:tc>
                <w:tcPr>
                  <w:tcW w:w="28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4. Enclosed stage</w:t>
                  </w:r>
                </w:p>
              </w:tc>
              <w:tc>
                <w:tcPr>
                  <w:tcW w:w="22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25%</w:t>
                  </w:r>
                </w:p>
              </w:tc>
            </w:tr>
            <w:tr w:rsidR="00762139" w:rsidRPr="00762139" w:rsidTr="00762139">
              <w:trPr>
                <w:trHeight w:val="584"/>
              </w:trPr>
              <w:tc>
                <w:tcPr>
                  <w:tcW w:w="28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5. Fixing stage</w:t>
                  </w:r>
                </w:p>
              </w:tc>
              <w:tc>
                <w:tcPr>
                  <w:tcW w:w="22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20%</w:t>
                  </w:r>
                </w:p>
              </w:tc>
            </w:tr>
            <w:tr w:rsidR="00762139" w:rsidRPr="00762139" w:rsidTr="00762139">
              <w:trPr>
                <w:trHeight w:val="584"/>
              </w:trPr>
              <w:tc>
                <w:tcPr>
                  <w:tcW w:w="28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6. Practical completion</w:t>
                  </w:r>
                </w:p>
              </w:tc>
              <w:tc>
                <w:tcPr>
                  <w:tcW w:w="2240" w:type="dxa"/>
                  <w:hideMark/>
                </w:tcPr>
                <w:p w:rsidR="00762139" w:rsidRPr="00762139" w:rsidRDefault="00762139" w:rsidP="00762139">
                  <w:pPr>
                    <w:rPr>
                      <w:rFonts w:ascii="Arial" w:hAnsi="Arial" w:cs="Arial"/>
                      <w:sz w:val="22"/>
                      <w:szCs w:val="22"/>
                    </w:rPr>
                  </w:pPr>
                  <w:r w:rsidRPr="00762139">
                    <w:rPr>
                      <w:rFonts w:ascii="Arial" w:hAnsi="Arial" w:cs="Arial"/>
                      <w:sz w:val="22"/>
                      <w:szCs w:val="22"/>
                    </w:rPr>
                    <w:t>Balance</w:t>
                  </w:r>
                </w:p>
              </w:tc>
            </w:tr>
            <w:permEnd w:id="1436946074"/>
          </w:tbl>
          <w:p w:rsidR="001A3880" w:rsidRPr="001C4084" w:rsidRDefault="001A3880" w:rsidP="001A3880">
            <w:pPr>
              <w:rPr>
                <w:rFonts w:ascii="Arial" w:hAnsi="Arial" w:cs="Arial"/>
                <w:sz w:val="22"/>
                <w:szCs w:val="22"/>
              </w:rPr>
            </w:pPr>
          </w:p>
        </w:tc>
        <w:permStart w:id="1593670409"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93670409"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762139" w:rsidP="00CB0A4E">
            <w:pPr>
              <w:rPr>
                <w:rFonts w:ascii="Arial" w:hAnsi="Arial" w:cs="Arial"/>
                <w:sz w:val="22"/>
                <w:szCs w:val="22"/>
              </w:rPr>
            </w:pPr>
            <w:permStart w:id="114952345" w:edGrp="everyone"/>
            <w:r>
              <w:rPr>
                <w:rFonts w:ascii="Arial" w:hAnsi="Arial" w:cs="Arial"/>
                <w:color w:val="222222"/>
                <w:shd w:val="clear" w:color="auto" w:fill="FFFFFF"/>
              </w:rPr>
              <w:t>Under NSW home building law, the maximum deposit you can be asked to pay is </w:t>
            </w:r>
            <w:r>
              <w:rPr>
                <w:rFonts w:ascii="Arial" w:hAnsi="Arial" w:cs="Arial"/>
                <w:b/>
                <w:bCs/>
                <w:color w:val="222222"/>
                <w:shd w:val="clear" w:color="auto" w:fill="FFFFFF"/>
              </w:rPr>
              <w:t xml:space="preserve">10 percent, </w:t>
            </w:r>
            <w:r>
              <w:rPr>
                <w:rFonts w:ascii="Arial" w:hAnsi="Arial" w:cs="Arial"/>
                <w:bCs/>
                <w:color w:val="222222"/>
                <w:shd w:val="clear" w:color="auto" w:fill="FFFFFF"/>
              </w:rPr>
              <w:t>the maximum deposit that you can accept is $55,000.</w:t>
            </w:r>
            <w:permEnd w:id="114952345"/>
          </w:p>
        </w:tc>
        <w:permStart w:id="167982541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7982541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43949956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439499563"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BC32AA" w:rsidRPr="00BC32AA" w:rsidRDefault="00BC32AA" w:rsidP="00BC32AA">
            <w:pPr>
              <w:rPr>
                <w:rFonts w:ascii="Arial" w:hAnsi="Arial" w:cs="Arial"/>
                <w:sz w:val="22"/>
                <w:szCs w:val="22"/>
              </w:rPr>
            </w:pPr>
            <w:permStart w:id="1729239610" w:edGrp="everyone"/>
            <w:r w:rsidRPr="00BC32AA">
              <w:rPr>
                <w:rFonts w:ascii="Arial" w:hAnsi="Arial" w:cs="Arial"/>
                <w:sz w:val="22"/>
                <w:szCs w:val="22"/>
              </w:rPr>
              <w:t xml:space="preserve">If a </w:t>
            </w:r>
            <w:r w:rsidRPr="00BC32AA">
              <w:rPr>
                <w:rFonts w:ascii="Arial" w:hAnsi="Arial" w:cs="Arial"/>
                <w:b/>
                <w:bCs/>
                <w:sz w:val="22"/>
                <w:szCs w:val="22"/>
              </w:rPr>
              <w:t>condition</w:t>
            </w:r>
            <w:r w:rsidRPr="00BC32AA">
              <w:rPr>
                <w:rFonts w:ascii="Arial" w:hAnsi="Arial" w:cs="Arial"/>
                <w:sz w:val="22"/>
                <w:szCs w:val="22"/>
              </w:rPr>
              <w:t xml:space="preserve"> is breached, the aggrieved party can elect to discharge the contract and sue for damages</w:t>
            </w:r>
          </w:p>
          <w:permEnd w:id="172923961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BC32AA" w:rsidRPr="00BC32AA" w:rsidRDefault="00BC32AA" w:rsidP="00BC32AA">
            <w:pPr>
              <w:rPr>
                <w:rFonts w:ascii="Arial" w:hAnsi="Arial" w:cs="Arial"/>
                <w:sz w:val="22"/>
                <w:szCs w:val="22"/>
              </w:rPr>
            </w:pPr>
            <w:permStart w:id="659060881" w:edGrp="everyone"/>
            <w:r w:rsidRPr="00BC32AA">
              <w:rPr>
                <w:rFonts w:ascii="Arial" w:hAnsi="Arial" w:cs="Arial"/>
                <w:sz w:val="22"/>
                <w:szCs w:val="22"/>
              </w:rPr>
              <w:t xml:space="preserve">If a </w:t>
            </w:r>
            <w:r w:rsidRPr="00BC32AA">
              <w:rPr>
                <w:rFonts w:ascii="Arial" w:hAnsi="Arial" w:cs="Arial"/>
                <w:b/>
                <w:bCs/>
                <w:sz w:val="22"/>
                <w:szCs w:val="22"/>
              </w:rPr>
              <w:t xml:space="preserve">warranty </w:t>
            </w:r>
            <w:r w:rsidRPr="00BC32AA">
              <w:rPr>
                <w:rFonts w:ascii="Arial" w:hAnsi="Arial" w:cs="Arial"/>
                <w:sz w:val="22"/>
                <w:szCs w:val="22"/>
              </w:rPr>
              <w:t>is breached, the aggrieved party cannot elect to terminate or discharge the contract – they may only seek damages.</w:t>
            </w:r>
          </w:p>
          <w:permEnd w:id="659060881"/>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8109A" w:rsidRPr="00C8109A" w:rsidRDefault="00C8109A" w:rsidP="00C8109A">
            <w:pPr>
              <w:rPr>
                <w:rFonts w:ascii="Arial" w:hAnsi="Arial" w:cs="Arial"/>
                <w:sz w:val="22"/>
                <w:szCs w:val="22"/>
              </w:rPr>
            </w:pPr>
            <w:permStart w:id="836517162" w:edGrp="everyone"/>
            <w:r w:rsidRPr="00C8109A">
              <w:rPr>
                <w:rFonts w:ascii="Arial" w:hAnsi="Arial" w:cs="Arial"/>
                <w:sz w:val="22"/>
                <w:szCs w:val="22"/>
              </w:rPr>
              <w:t xml:space="preserve">Repudiation is a term used to describe the </w:t>
            </w:r>
            <w:r w:rsidRPr="00C8109A">
              <w:rPr>
                <w:rFonts w:ascii="Arial" w:hAnsi="Arial" w:cs="Arial"/>
                <w:i/>
                <w:iCs/>
                <w:sz w:val="22"/>
                <w:szCs w:val="22"/>
              </w:rPr>
              <w:t>rejection of a proposal or idea.</w:t>
            </w:r>
          </w:p>
          <w:p w:rsidR="00C8109A" w:rsidRPr="00C8109A" w:rsidRDefault="00C8109A" w:rsidP="00C8109A">
            <w:pPr>
              <w:rPr>
                <w:rFonts w:ascii="Arial" w:hAnsi="Arial" w:cs="Arial"/>
                <w:sz w:val="22"/>
                <w:szCs w:val="22"/>
              </w:rPr>
            </w:pPr>
            <w:r w:rsidRPr="00C8109A">
              <w:rPr>
                <w:rFonts w:ascii="Arial" w:hAnsi="Arial" w:cs="Arial"/>
                <w:sz w:val="22"/>
                <w:szCs w:val="22"/>
              </w:rPr>
              <w:t xml:space="preserve">When a party to a </w:t>
            </w:r>
            <w:r w:rsidRPr="00C8109A">
              <w:rPr>
                <w:rFonts w:ascii="Arial" w:hAnsi="Arial" w:cs="Arial"/>
                <w:b/>
                <w:bCs/>
                <w:sz w:val="22"/>
                <w:szCs w:val="22"/>
              </w:rPr>
              <w:t xml:space="preserve">contract is </w:t>
            </w:r>
            <w:proofErr w:type="gramStart"/>
            <w:r w:rsidRPr="00C8109A">
              <w:rPr>
                <w:rFonts w:ascii="Arial" w:hAnsi="Arial" w:cs="Arial"/>
                <w:b/>
                <w:bCs/>
                <w:sz w:val="22"/>
                <w:szCs w:val="22"/>
              </w:rPr>
              <w:t>unwilling, or</w:t>
            </w:r>
            <w:proofErr w:type="gramEnd"/>
            <w:r w:rsidRPr="00C8109A">
              <w:rPr>
                <w:rFonts w:ascii="Arial" w:hAnsi="Arial" w:cs="Arial"/>
                <w:b/>
                <w:bCs/>
                <w:sz w:val="22"/>
                <w:szCs w:val="22"/>
              </w:rPr>
              <w:t xml:space="preserve"> exhibits behaviour </w:t>
            </w:r>
            <w:r w:rsidRPr="00C8109A">
              <w:rPr>
                <w:rFonts w:ascii="Arial" w:hAnsi="Arial" w:cs="Arial"/>
                <w:sz w:val="22"/>
                <w:szCs w:val="22"/>
              </w:rPr>
              <w:t>which suggests that they are unwilling to perform their contractual obligations, the innocent party has the right to terminate the contract due to repudiation.</w:t>
            </w:r>
          </w:p>
          <w:permEnd w:id="836517162"/>
          <w:p w:rsidR="0044090C" w:rsidRPr="001C4084" w:rsidRDefault="0044090C" w:rsidP="006805B7">
            <w:pPr>
              <w:rPr>
                <w:rFonts w:ascii="Arial" w:hAnsi="Arial" w:cs="Arial"/>
                <w:sz w:val="22"/>
                <w:szCs w:val="22"/>
              </w:rPr>
            </w:pPr>
          </w:p>
        </w:tc>
        <w:permStart w:id="18533762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53376262"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375431872"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8109A"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5431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9145719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914571979"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49500991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5009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FC3700" w:rsidP="00294A7E">
            <w:pPr>
              <w:rPr>
                <w:rFonts w:ascii="Arial" w:hAnsi="Arial" w:cs="Arial"/>
                <w:sz w:val="22"/>
                <w:szCs w:val="22"/>
              </w:rPr>
            </w:pPr>
            <w:permStart w:id="1884714534" w:edGrp="everyone"/>
            <w:r>
              <w:rPr>
                <w:rFonts w:ascii="Arial" w:hAnsi="Arial" w:cs="Arial"/>
                <w:sz w:val="22"/>
                <w:szCs w:val="22"/>
              </w:rPr>
              <w:t>A party could move to terminate a contract based on their own belief that the other party has repudiated the contract. However, if they have no legal right to terminate the contract, they may themselves have repudiated the contract and could be liable to pay damages.</w:t>
            </w:r>
            <w:permEnd w:id="1884714534"/>
          </w:p>
        </w:tc>
        <w:permStart w:id="2093571037"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93571037"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C759D" w:rsidRPr="00CC759D" w:rsidRDefault="00CC759D" w:rsidP="00CC759D">
            <w:pPr>
              <w:rPr>
                <w:rFonts w:ascii="Arial" w:hAnsi="Arial" w:cs="Arial"/>
                <w:sz w:val="22"/>
                <w:szCs w:val="22"/>
              </w:rPr>
            </w:pPr>
            <w:permStart w:id="323580378" w:edGrp="everyone"/>
            <w:r w:rsidRPr="00CC759D">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ermEnd w:id="323580378"/>
          <w:p w:rsidR="00816CCB" w:rsidRPr="001C4084" w:rsidRDefault="00816CCB" w:rsidP="00816CCB">
            <w:pPr>
              <w:rPr>
                <w:rFonts w:ascii="Arial" w:hAnsi="Arial" w:cs="Arial"/>
                <w:sz w:val="22"/>
                <w:szCs w:val="22"/>
              </w:rPr>
            </w:pPr>
          </w:p>
        </w:tc>
        <w:permStart w:id="167590982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75909828"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252C" w:rsidRPr="0000252C" w:rsidRDefault="0000252C" w:rsidP="0000252C">
            <w:pPr>
              <w:rPr>
                <w:rFonts w:ascii="Arial" w:hAnsi="Arial" w:cs="Arial"/>
                <w:sz w:val="22"/>
                <w:szCs w:val="22"/>
              </w:rPr>
            </w:pPr>
            <w:permStart w:id="1460084329" w:edGrp="everyone"/>
            <w:r w:rsidRPr="0000252C">
              <w:rPr>
                <w:rFonts w:ascii="Arial" w:hAnsi="Arial" w:cs="Arial"/>
                <w:sz w:val="22"/>
                <w:szCs w:val="22"/>
              </w:rPr>
              <w:t xml:space="preserve">1. A </w:t>
            </w:r>
            <w:r w:rsidRPr="0000252C">
              <w:rPr>
                <w:rFonts w:ascii="Arial" w:hAnsi="Arial" w:cs="Arial"/>
                <w:i/>
                <w:iCs/>
                <w:sz w:val="22"/>
                <w:szCs w:val="22"/>
              </w:rPr>
              <w:t xml:space="preserve">termination for cause </w:t>
            </w:r>
            <w:r w:rsidRPr="0000252C">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00252C" w:rsidRPr="0000252C" w:rsidRDefault="0000252C" w:rsidP="0000252C">
            <w:pPr>
              <w:rPr>
                <w:rFonts w:ascii="Arial" w:hAnsi="Arial" w:cs="Arial"/>
                <w:sz w:val="22"/>
                <w:szCs w:val="22"/>
              </w:rPr>
            </w:pPr>
            <w:r w:rsidRPr="0000252C">
              <w:rPr>
                <w:rFonts w:ascii="Arial" w:hAnsi="Arial" w:cs="Arial"/>
                <w:sz w:val="22"/>
                <w:szCs w:val="22"/>
              </w:rPr>
              <w:t xml:space="preserve">2. A </w:t>
            </w:r>
            <w:r w:rsidRPr="0000252C">
              <w:rPr>
                <w:rFonts w:ascii="Arial" w:hAnsi="Arial" w:cs="Arial"/>
                <w:i/>
                <w:iCs/>
                <w:sz w:val="22"/>
                <w:szCs w:val="22"/>
              </w:rPr>
              <w:t>termination for convenience</w:t>
            </w:r>
            <w:r w:rsidRPr="0000252C">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1460084329"/>
          <w:p w:rsidR="00816CCB" w:rsidRPr="001C4084" w:rsidRDefault="00816CCB" w:rsidP="00816CCB">
            <w:pPr>
              <w:rPr>
                <w:rFonts w:ascii="Arial" w:hAnsi="Arial" w:cs="Arial"/>
                <w:sz w:val="22"/>
                <w:szCs w:val="22"/>
              </w:rPr>
            </w:pPr>
          </w:p>
        </w:tc>
        <w:permStart w:id="118327375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3273750"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86812950"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00252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68129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46246729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462467290"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42554777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55477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252C" w:rsidRPr="0000252C" w:rsidRDefault="0000252C" w:rsidP="0000252C">
            <w:pPr>
              <w:rPr>
                <w:rFonts w:ascii="Arial" w:hAnsi="Arial" w:cs="Arial"/>
                <w:sz w:val="22"/>
                <w:szCs w:val="22"/>
              </w:rPr>
            </w:pPr>
            <w:permStart w:id="976252155" w:edGrp="everyone"/>
            <w:r w:rsidRPr="0000252C">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00252C" w:rsidRPr="0000252C" w:rsidRDefault="0000252C" w:rsidP="0000252C">
            <w:pPr>
              <w:numPr>
                <w:ilvl w:val="1"/>
                <w:numId w:val="62"/>
              </w:numPr>
              <w:rPr>
                <w:rFonts w:ascii="Arial" w:hAnsi="Arial" w:cs="Arial"/>
                <w:sz w:val="22"/>
                <w:szCs w:val="22"/>
              </w:rPr>
            </w:pPr>
            <w:r w:rsidRPr="0000252C">
              <w:rPr>
                <w:rFonts w:ascii="Arial" w:hAnsi="Arial" w:cs="Arial"/>
                <w:sz w:val="22"/>
                <w:szCs w:val="22"/>
              </w:rPr>
              <w:t>What must occur to perform the contract</w:t>
            </w:r>
          </w:p>
          <w:p w:rsidR="0000252C" w:rsidRPr="0000252C" w:rsidRDefault="0000252C" w:rsidP="0000252C">
            <w:pPr>
              <w:numPr>
                <w:ilvl w:val="1"/>
                <w:numId w:val="62"/>
              </w:numPr>
              <w:rPr>
                <w:rFonts w:ascii="Arial" w:hAnsi="Arial" w:cs="Arial"/>
                <w:sz w:val="22"/>
                <w:szCs w:val="22"/>
              </w:rPr>
            </w:pPr>
            <w:r w:rsidRPr="0000252C">
              <w:rPr>
                <w:rFonts w:ascii="Arial" w:hAnsi="Arial" w:cs="Arial"/>
                <w:sz w:val="22"/>
                <w:szCs w:val="22"/>
              </w:rPr>
              <w:t>A reasonable time in which the contract must be completed</w:t>
            </w:r>
          </w:p>
          <w:p w:rsidR="0000252C" w:rsidRPr="0000252C" w:rsidRDefault="0000252C" w:rsidP="0000252C">
            <w:pPr>
              <w:numPr>
                <w:ilvl w:val="1"/>
                <w:numId w:val="62"/>
              </w:numPr>
              <w:rPr>
                <w:rFonts w:ascii="Arial" w:hAnsi="Arial" w:cs="Arial"/>
                <w:sz w:val="22"/>
                <w:szCs w:val="22"/>
              </w:rPr>
            </w:pPr>
            <w:r w:rsidRPr="0000252C">
              <w:rPr>
                <w:rFonts w:ascii="Arial" w:hAnsi="Arial" w:cs="Arial"/>
                <w:sz w:val="22"/>
                <w:szCs w:val="22"/>
              </w:rPr>
              <w:t>A statement of the consequences of not performing in accordance with the notice</w:t>
            </w:r>
          </w:p>
          <w:p w:rsidR="0000252C" w:rsidRPr="0000252C" w:rsidRDefault="0000252C" w:rsidP="0000252C">
            <w:pPr>
              <w:rPr>
                <w:rFonts w:ascii="Arial" w:hAnsi="Arial" w:cs="Arial"/>
                <w:sz w:val="22"/>
                <w:szCs w:val="22"/>
              </w:rPr>
            </w:pPr>
            <w:r w:rsidRPr="0000252C">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
          <w:permEnd w:id="976252155"/>
          <w:p w:rsidR="00291E00" w:rsidRPr="001C4084" w:rsidRDefault="00291E00" w:rsidP="00291E00">
            <w:pPr>
              <w:rPr>
                <w:rFonts w:ascii="Arial" w:hAnsi="Arial" w:cs="Arial"/>
                <w:sz w:val="22"/>
                <w:szCs w:val="22"/>
              </w:rPr>
            </w:pPr>
          </w:p>
        </w:tc>
        <w:permStart w:id="652039924"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52039924"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469851605"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00252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98516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59004444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59004444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0194272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19427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376F9C" w:rsidP="00FD2AF2">
            <w:pPr>
              <w:rPr>
                <w:rFonts w:ascii="Arial" w:hAnsi="Arial" w:cs="Arial"/>
                <w:sz w:val="22"/>
                <w:szCs w:val="22"/>
              </w:rPr>
            </w:pPr>
            <w:permStart w:id="1600782991" w:edGrp="everyone"/>
            <w:r>
              <w:rPr>
                <w:rFonts w:ascii="Arial" w:hAnsi="Arial" w:cs="Arial"/>
                <w:sz w:val="22"/>
                <w:szCs w:val="22"/>
              </w:rPr>
              <w:t>Upon practical compl</w:t>
            </w:r>
            <w:r w:rsidR="00315FA2">
              <w:rPr>
                <w:rFonts w:ascii="Arial" w:hAnsi="Arial" w:cs="Arial"/>
                <w:sz w:val="22"/>
                <w:szCs w:val="22"/>
              </w:rPr>
              <w:t xml:space="preserve">etion. </w:t>
            </w:r>
            <w:r w:rsidR="00315FA2" w:rsidRPr="00315FA2">
              <w:rPr>
                <w:rFonts w:ascii="Arial" w:hAnsi="Arial" w:cs="Arial"/>
                <w:sz w:val="22"/>
                <w:szCs w:val="22"/>
              </w:rPr>
              <w:t xml:space="preserve">Final payment </w:t>
            </w:r>
            <w:proofErr w:type="spellStart"/>
            <w:r w:rsidR="00315FA2" w:rsidRPr="00315FA2">
              <w:rPr>
                <w:rFonts w:ascii="Arial" w:hAnsi="Arial" w:cs="Arial"/>
                <w:sz w:val="22"/>
                <w:szCs w:val="22"/>
              </w:rPr>
              <w:t>can not</w:t>
            </w:r>
            <w:proofErr w:type="spellEnd"/>
            <w:r w:rsidR="00315FA2" w:rsidRPr="00315FA2">
              <w:rPr>
                <w:rFonts w:ascii="Arial" w:hAnsi="Arial" w:cs="Arial"/>
                <w:sz w:val="22"/>
                <w:szCs w:val="22"/>
              </w:rPr>
              <w:t xml:space="preserve"> be withheld as it is a contract breach. The builder has a contractual obligation to repair these minor defects, but this may not necessarily happen before handover although most builders would attempt to do so.</w:t>
            </w:r>
            <w:permEnd w:id="1600782991"/>
          </w:p>
        </w:tc>
        <w:permStart w:id="1617107798"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7107798"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15FA2" w:rsidRPr="00315FA2" w:rsidRDefault="00315FA2" w:rsidP="00315FA2">
            <w:pPr>
              <w:rPr>
                <w:rFonts w:ascii="Arial" w:hAnsi="Arial" w:cs="Arial"/>
                <w:sz w:val="22"/>
                <w:szCs w:val="22"/>
              </w:rPr>
            </w:pPr>
            <w:permStart w:id="415906266" w:edGrp="everyone"/>
            <w:r w:rsidRPr="00315FA2">
              <w:rPr>
                <w:rFonts w:ascii="Arial" w:hAnsi="Arial" w:cs="Arial"/>
                <w:sz w:val="22"/>
                <w:szCs w:val="22"/>
              </w:rPr>
              <w:t xml:space="preserve">The Contractor must make good defects or omissions in the </w:t>
            </w:r>
            <w:r w:rsidRPr="00315FA2">
              <w:rPr>
                <w:rFonts w:ascii="Arial" w:hAnsi="Arial" w:cs="Arial"/>
                <w:b/>
                <w:bCs/>
                <w:sz w:val="22"/>
                <w:szCs w:val="22"/>
              </w:rPr>
              <w:t xml:space="preserve">work under this Contract </w:t>
            </w:r>
            <w:r w:rsidRPr="00315FA2">
              <w:rPr>
                <w:rFonts w:ascii="Arial" w:hAnsi="Arial" w:cs="Arial"/>
                <w:sz w:val="22"/>
                <w:szCs w:val="22"/>
              </w:rPr>
              <w:t xml:space="preserve">which become apparent within 6 months of the </w:t>
            </w:r>
            <w:r w:rsidRPr="00315FA2">
              <w:rPr>
                <w:rFonts w:ascii="Arial" w:hAnsi="Arial" w:cs="Arial"/>
                <w:b/>
                <w:bCs/>
                <w:sz w:val="22"/>
                <w:szCs w:val="22"/>
              </w:rPr>
              <w:t>Date of Practical Completion</w:t>
            </w:r>
            <w:r w:rsidRPr="00315FA2">
              <w:rPr>
                <w:rFonts w:ascii="Arial" w:hAnsi="Arial" w:cs="Arial"/>
                <w:sz w:val="22"/>
                <w:szCs w:val="22"/>
              </w:rPr>
              <w:t>.</w:t>
            </w:r>
          </w:p>
          <w:p w:rsidR="00315FA2" w:rsidRPr="00315FA2" w:rsidRDefault="00315FA2" w:rsidP="00315FA2">
            <w:pPr>
              <w:rPr>
                <w:rFonts w:ascii="Arial" w:hAnsi="Arial" w:cs="Arial"/>
                <w:sz w:val="22"/>
                <w:szCs w:val="22"/>
              </w:rPr>
            </w:pPr>
            <w:r w:rsidRPr="00315FA2">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315FA2">
              <w:rPr>
                <w:rFonts w:ascii="Arial" w:hAnsi="Arial" w:cs="Arial"/>
                <w:sz w:val="22"/>
                <w:szCs w:val="22"/>
              </w:rPr>
              <w:t>6 month</w:t>
            </w:r>
            <w:proofErr w:type="gramEnd"/>
            <w:r w:rsidRPr="00315FA2">
              <w:rPr>
                <w:rFonts w:ascii="Arial" w:hAnsi="Arial" w:cs="Arial"/>
                <w:sz w:val="22"/>
                <w:szCs w:val="22"/>
              </w:rPr>
              <w:t xml:space="preserve"> period</w:t>
            </w:r>
          </w:p>
          <w:p w:rsidR="00315FA2" w:rsidRPr="00315FA2" w:rsidRDefault="00315FA2" w:rsidP="00315FA2">
            <w:pPr>
              <w:rPr>
                <w:rFonts w:ascii="Arial" w:hAnsi="Arial" w:cs="Arial"/>
                <w:sz w:val="22"/>
                <w:szCs w:val="22"/>
              </w:rPr>
            </w:pPr>
            <w:r w:rsidRPr="00315FA2">
              <w:rPr>
                <w:rFonts w:ascii="Arial" w:hAnsi="Arial" w:cs="Arial"/>
                <w:sz w:val="22"/>
                <w:szCs w:val="22"/>
              </w:rPr>
              <w:t xml:space="preserve">and must give the Contractor reasonable access to the </w:t>
            </w:r>
            <w:r w:rsidRPr="00315FA2">
              <w:rPr>
                <w:rFonts w:ascii="Arial" w:hAnsi="Arial" w:cs="Arial"/>
                <w:b/>
                <w:bCs/>
                <w:sz w:val="22"/>
                <w:szCs w:val="22"/>
              </w:rPr>
              <w:t xml:space="preserve">Site </w:t>
            </w:r>
            <w:r w:rsidRPr="00315FA2">
              <w:rPr>
                <w:rFonts w:ascii="Arial" w:hAnsi="Arial" w:cs="Arial"/>
                <w:sz w:val="22"/>
                <w:szCs w:val="22"/>
              </w:rPr>
              <w:t>for that purpose.</w:t>
            </w:r>
          </w:p>
          <w:p w:rsidR="00315FA2" w:rsidRPr="00315FA2" w:rsidRDefault="00315FA2" w:rsidP="00315FA2">
            <w:pPr>
              <w:rPr>
                <w:rFonts w:ascii="Arial" w:hAnsi="Arial" w:cs="Arial"/>
                <w:sz w:val="22"/>
                <w:szCs w:val="22"/>
              </w:rPr>
            </w:pPr>
            <w:r w:rsidRPr="00315FA2">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415906266"/>
          <w:p w:rsidR="008C754C" w:rsidRPr="001C4084" w:rsidRDefault="008C754C" w:rsidP="00972346">
            <w:pPr>
              <w:rPr>
                <w:rFonts w:ascii="Arial" w:hAnsi="Arial" w:cs="Arial"/>
                <w:sz w:val="22"/>
                <w:szCs w:val="22"/>
              </w:rPr>
            </w:pPr>
          </w:p>
        </w:tc>
        <w:permStart w:id="850798401"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0798401"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BC3BF8" w:rsidP="00215415">
            <w:pPr>
              <w:rPr>
                <w:rFonts w:ascii="Arial" w:hAnsi="Arial" w:cs="Arial"/>
                <w:sz w:val="22"/>
                <w:szCs w:val="22"/>
              </w:rPr>
            </w:pPr>
            <w:permStart w:id="1334131937" w:edGrp="everyone"/>
            <w:r>
              <w:rPr>
                <w:rFonts w:ascii="Arial" w:hAnsi="Arial" w:cs="Arial"/>
                <w:sz w:val="22"/>
                <w:szCs w:val="22"/>
              </w:rPr>
              <w:t>The persons name and contact details (</w:t>
            </w:r>
            <w:proofErr w:type="spellStart"/>
            <w:r>
              <w:rPr>
                <w:rFonts w:ascii="Arial" w:hAnsi="Arial" w:cs="Arial"/>
                <w:sz w:val="22"/>
                <w:szCs w:val="22"/>
              </w:rPr>
              <w:t>i.e</w:t>
            </w:r>
            <w:proofErr w:type="spellEnd"/>
            <w:r>
              <w:rPr>
                <w:rFonts w:ascii="Arial" w:hAnsi="Arial" w:cs="Arial"/>
                <w:sz w:val="22"/>
                <w:szCs w:val="22"/>
              </w:rPr>
              <w:t xml:space="preserve"> business address, telephone number, email address)</w:t>
            </w:r>
            <w:permEnd w:id="1334131937"/>
          </w:p>
        </w:tc>
        <w:permStart w:id="93127714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1277147"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0E3B" w:rsidRPr="007A0E3B" w:rsidRDefault="007A0E3B" w:rsidP="007A0E3B">
            <w:pPr>
              <w:rPr>
                <w:rFonts w:ascii="Arial" w:hAnsi="Arial" w:cs="Arial"/>
                <w:sz w:val="22"/>
                <w:szCs w:val="22"/>
              </w:rPr>
            </w:pPr>
            <w:permStart w:id="895841856" w:edGrp="everyone"/>
            <w:r w:rsidRPr="007A0E3B">
              <w:rPr>
                <w:rFonts w:ascii="Arial" w:hAnsi="Arial" w:cs="Arial"/>
                <w:sz w:val="22"/>
                <w:szCs w:val="22"/>
              </w:rPr>
              <w:t>To learn more about ousting a contractor from a building site you must consult your lawyer to understand your rights and obligations.</w:t>
            </w:r>
          </w:p>
          <w:permEnd w:id="895841856"/>
          <w:p w:rsidR="00602C95" w:rsidRPr="001C4084" w:rsidRDefault="00602C95" w:rsidP="00215415">
            <w:pPr>
              <w:rPr>
                <w:rFonts w:ascii="Arial" w:hAnsi="Arial" w:cs="Arial"/>
                <w:sz w:val="22"/>
                <w:szCs w:val="22"/>
              </w:rPr>
            </w:pPr>
          </w:p>
        </w:tc>
        <w:permStart w:id="68900214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9002142"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7A0E3B" w:rsidP="00215415">
            <w:pPr>
              <w:rPr>
                <w:rFonts w:ascii="Arial" w:hAnsi="Arial" w:cs="Arial"/>
                <w:sz w:val="22"/>
                <w:szCs w:val="22"/>
              </w:rPr>
            </w:pPr>
            <w:permStart w:id="615977652" w:edGrp="everyone"/>
            <w:r>
              <w:rPr>
                <w:rFonts w:ascii="Arial" w:hAnsi="Arial" w:cs="Arial"/>
                <w:sz w:val="22"/>
                <w:szCs w:val="22"/>
              </w:rPr>
              <w:t>The contract</w:t>
            </w:r>
            <w:r w:rsidR="006B6244">
              <w:rPr>
                <w:rFonts w:ascii="Arial" w:hAnsi="Arial" w:cs="Arial"/>
                <w:sz w:val="22"/>
                <w:szCs w:val="22"/>
              </w:rPr>
              <w:t>, more specifically the dismissal procedure.</w:t>
            </w:r>
            <w:permEnd w:id="615977652"/>
          </w:p>
        </w:tc>
        <w:permStart w:id="106424581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4245814"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D6BDA" w:rsidRPr="004D6BDA" w:rsidRDefault="004D6BDA" w:rsidP="004D6BDA">
            <w:pPr>
              <w:numPr>
                <w:ilvl w:val="0"/>
                <w:numId w:val="63"/>
              </w:numPr>
              <w:rPr>
                <w:rFonts w:ascii="Arial" w:hAnsi="Arial" w:cs="Arial"/>
                <w:sz w:val="22"/>
                <w:szCs w:val="22"/>
              </w:rPr>
            </w:pPr>
            <w:permStart w:id="273034880" w:edGrp="everyone"/>
            <w:r w:rsidRPr="004D6BDA">
              <w:rPr>
                <w:rFonts w:ascii="Arial" w:hAnsi="Arial" w:cs="Arial"/>
                <w:sz w:val="22"/>
                <w:szCs w:val="22"/>
              </w:rPr>
              <w:t xml:space="preserve">Deal with the complaint immediately </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Stay calm</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Identify the problem</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 xml:space="preserve">Decide what can be done </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Arrange a second opinion to confirm your view</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Keep records</w:t>
            </w:r>
          </w:p>
          <w:p w:rsidR="004D6BDA" w:rsidRPr="004D6BDA" w:rsidRDefault="004D6BDA" w:rsidP="004D6BDA">
            <w:pPr>
              <w:numPr>
                <w:ilvl w:val="0"/>
                <w:numId w:val="63"/>
              </w:numPr>
              <w:rPr>
                <w:rFonts w:ascii="Arial" w:hAnsi="Arial" w:cs="Arial"/>
                <w:sz w:val="22"/>
                <w:szCs w:val="22"/>
              </w:rPr>
            </w:pPr>
            <w:r w:rsidRPr="004D6BDA">
              <w:rPr>
                <w:rFonts w:ascii="Arial" w:hAnsi="Arial" w:cs="Arial"/>
                <w:sz w:val="22"/>
                <w:szCs w:val="22"/>
              </w:rPr>
              <w:t>Fix the problem</w:t>
            </w:r>
          </w:p>
          <w:permEnd w:id="273034880"/>
          <w:p w:rsidR="001A3880" w:rsidRPr="001C4084" w:rsidRDefault="001A3880" w:rsidP="001A3880">
            <w:pPr>
              <w:rPr>
                <w:rFonts w:ascii="Arial" w:hAnsi="Arial" w:cs="Arial"/>
                <w:sz w:val="22"/>
                <w:szCs w:val="22"/>
              </w:rPr>
            </w:pPr>
          </w:p>
        </w:tc>
        <w:permStart w:id="76809828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8098285"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D6BDA" w:rsidRPr="004D6BDA" w:rsidRDefault="004D6BDA" w:rsidP="004D6BDA">
            <w:pPr>
              <w:numPr>
                <w:ilvl w:val="0"/>
                <w:numId w:val="64"/>
              </w:numPr>
              <w:rPr>
                <w:rFonts w:ascii="Arial" w:hAnsi="Arial" w:cs="Arial"/>
                <w:sz w:val="22"/>
                <w:szCs w:val="22"/>
              </w:rPr>
            </w:pPr>
            <w:permStart w:id="747335494" w:edGrp="everyone"/>
            <w:r w:rsidRPr="004D6BDA">
              <w:rPr>
                <w:rFonts w:ascii="Arial" w:hAnsi="Arial" w:cs="Arial"/>
                <w:sz w:val="22"/>
                <w:szCs w:val="22"/>
              </w:rPr>
              <w:t xml:space="preserve">Record all complaints </w:t>
            </w:r>
          </w:p>
          <w:p w:rsidR="004D6BDA" w:rsidRPr="004D6BDA" w:rsidRDefault="004D6BDA" w:rsidP="004D6BDA">
            <w:pPr>
              <w:numPr>
                <w:ilvl w:val="0"/>
                <w:numId w:val="64"/>
              </w:numPr>
              <w:rPr>
                <w:rFonts w:ascii="Arial" w:hAnsi="Arial" w:cs="Arial"/>
                <w:sz w:val="22"/>
                <w:szCs w:val="22"/>
              </w:rPr>
            </w:pPr>
            <w:r w:rsidRPr="004D6BDA">
              <w:rPr>
                <w:rFonts w:ascii="Arial" w:hAnsi="Arial" w:cs="Arial"/>
                <w:sz w:val="22"/>
                <w:szCs w:val="22"/>
              </w:rPr>
              <w:t>Act promptly</w:t>
            </w:r>
          </w:p>
          <w:p w:rsidR="004D6BDA" w:rsidRDefault="004D6BDA" w:rsidP="004D6BDA">
            <w:pPr>
              <w:numPr>
                <w:ilvl w:val="0"/>
                <w:numId w:val="64"/>
              </w:numPr>
              <w:rPr>
                <w:rFonts w:ascii="Arial" w:hAnsi="Arial" w:cs="Arial"/>
                <w:sz w:val="22"/>
                <w:szCs w:val="22"/>
              </w:rPr>
            </w:pPr>
            <w:r w:rsidRPr="004D6BDA">
              <w:rPr>
                <w:rFonts w:ascii="Arial" w:hAnsi="Arial" w:cs="Arial"/>
                <w:sz w:val="22"/>
                <w:szCs w:val="22"/>
              </w:rPr>
              <w:t>Do what you say you’re going to do</w:t>
            </w:r>
          </w:p>
          <w:p w:rsidR="004E69CD" w:rsidRPr="004D6BDA" w:rsidRDefault="004E69CD" w:rsidP="004D6BDA">
            <w:pPr>
              <w:numPr>
                <w:ilvl w:val="0"/>
                <w:numId w:val="64"/>
              </w:numPr>
              <w:rPr>
                <w:rFonts w:ascii="Arial" w:hAnsi="Arial" w:cs="Arial"/>
                <w:sz w:val="22"/>
                <w:szCs w:val="22"/>
              </w:rPr>
            </w:pPr>
            <w:r>
              <w:rPr>
                <w:rFonts w:ascii="Arial" w:hAnsi="Arial" w:cs="Arial"/>
                <w:sz w:val="22"/>
                <w:szCs w:val="22"/>
              </w:rPr>
              <w:t xml:space="preserve">Check any associated </w:t>
            </w:r>
            <w:proofErr w:type="spellStart"/>
            <w:r>
              <w:rPr>
                <w:rFonts w:ascii="Arial" w:hAnsi="Arial" w:cs="Arial"/>
                <w:sz w:val="22"/>
                <w:szCs w:val="22"/>
              </w:rPr>
              <w:t>mplans</w:t>
            </w:r>
            <w:proofErr w:type="spellEnd"/>
            <w:r>
              <w:rPr>
                <w:rFonts w:ascii="Arial" w:hAnsi="Arial" w:cs="Arial"/>
                <w:sz w:val="22"/>
                <w:szCs w:val="22"/>
              </w:rPr>
              <w:t xml:space="preserve"> and specifications before signing.</w:t>
            </w:r>
          </w:p>
          <w:p w:rsidR="004D6BDA" w:rsidRPr="004D6BDA" w:rsidRDefault="004D6BDA" w:rsidP="004D6BDA">
            <w:pPr>
              <w:numPr>
                <w:ilvl w:val="0"/>
                <w:numId w:val="64"/>
              </w:numPr>
              <w:rPr>
                <w:rFonts w:ascii="Arial" w:hAnsi="Arial" w:cs="Arial"/>
                <w:sz w:val="22"/>
                <w:szCs w:val="22"/>
              </w:rPr>
            </w:pPr>
            <w:r w:rsidRPr="004D6BDA">
              <w:rPr>
                <w:rFonts w:ascii="Arial" w:hAnsi="Arial" w:cs="Arial"/>
                <w:sz w:val="22"/>
                <w:szCs w:val="22"/>
              </w:rPr>
              <w:t>Do not make unrealistic promises</w:t>
            </w:r>
          </w:p>
          <w:permEnd w:id="747335494"/>
          <w:p w:rsidR="00CB0A4E" w:rsidRPr="001C4084" w:rsidRDefault="00CB0A4E" w:rsidP="00CB0A4E">
            <w:pPr>
              <w:rPr>
                <w:rFonts w:ascii="Arial" w:hAnsi="Arial" w:cs="Arial"/>
                <w:sz w:val="22"/>
                <w:szCs w:val="22"/>
              </w:rPr>
            </w:pPr>
          </w:p>
        </w:tc>
        <w:permStart w:id="50666209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06662099"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D6BDA" w:rsidRPr="004D6BDA" w:rsidRDefault="004D6BDA" w:rsidP="004D6BDA">
            <w:pPr>
              <w:rPr>
                <w:rFonts w:ascii="Arial" w:hAnsi="Arial" w:cs="Arial"/>
                <w:sz w:val="22"/>
                <w:szCs w:val="22"/>
              </w:rPr>
            </w:pPr>
            <w:permStart w:id="1319830943" w:edGrp="everyone"/>
            <w:r w:rsidRPr="004D6BDA">
              <w:rPr>
                <w:rFonts w:ascii="Arial" w:hAnsi="Arial" w:cs="Arial"/>
                <w:sz w:val="22"/>
                <w:szCs w:val="22"/>
              </w:rPr>
              <w:t>When negotiations between you and your client or trade contractor break down, and rectification work is not completed, there are options and procedures for resolving your dispute.</w:t>
            </w:r>
          </w:p>
          <w:p w:rsidR="004D6BDA" w:rsidRPr="004D6BDA" w:rsidRDefault="004D6BDA" w:rsidP="004D6BDA">
            <w:pPr>
              <w:rPr>
                <w:rFonts w:ascii="Arial" w:hAnsi="Arial" w:cs="Arial"/>
                <w:sz w:val="22"/>
                <w:szCs w:val="22"/>
              </w:rPr>
            </w:pPr>
            <w:r w:rsidRPr="004D6BDA">
              <w:rPr>
                <w:rFonts w:ascii="Arial" w:hAnsi="Arial" w:cs="Arial"/>
                <w:sz w:val="22"/>
                <w:szCs w:val="22"/>
              </w:rPr>
              <w:t xml:space="preserve">You should </w:t>
            </w:r>
            <w:r w:rsidRPr="004D6BDA">
              <w:rPr>
                <w:rFonts w:ascii="Arial" w:hAnsi="Arial" w:cs="Arial"/>
                <w:b/>
                <w:bCs/>
                <w:sz w:val="22"/>
                <w:szCs w:val="22"/>
              </w:rPr>
              <w:t xml:space="preserve">always refer to your contract first </w:t>
            </w:r>
            <w:r w:rsidRPr="004D6BDA">
              <w:rPr>
                <w:rFonts w:ascii="Arial" w:hAnsi="Arial" w:cs="Arial"/>
                <w:sz w:val="22"/>
                <w:szCs w:val="22"/>
              </w:rPr>
              <w:t>which outlines all contractual details in order to:</w:t>
            </w:r>
          </w:p>
          <w:p w:rsidR="004D6BDA" w:rsidRPr="004D6BDA" w:rsidRDefault="004D6BDA" w:rsidP="004D6BDA">
            <w:pPr>
              <w:numPr>
                <w:ilvl w:val="1"/>
                <w:numId w:val="65"/>
              </w:numPr>
              <w:rPr>
                <w:rFonts w:ascii="Arial" w:hAnsi="Arial" w:cs="Arial"/>
                <w:sz w:val="22"/>
                <w:szCs w:val="22"/>
              </w:rPr>
            </w:pPr>
            <w:r w:rsidRPr="004D6BDA">
              <w:rPr>
                <w:rFonts w:ascii="Arial" w:hAnsi="Arial" w:cs="Arial"/>
                <w:sz w:val="22"/>
                <w:szCs w:val="22"/>
              </w:rPr>
              <w:t>Determining responsibility for defects</w:t>
            </w:r>
          </w:p>
          <w:p w:rsidR="004D6BDA" w:rsidRDefault="004D6BDA" w:rsidP="004D6BDA">
            <w:pPr>
              <w:numPr>
                <w:ilvl w:val="1"/>
                <w:numId w:val="65"/>
              </w:numPr>
              <w:rPr>
                <w:rFonts w:ascii="Arial" w:hAnsi="Arial" w:cs="Arial"/>
                <w:sz w:val="22"/>
                <w:szCs w:val="22"/>
              </w:rPr>
            </w:pPr>
            <w:r w:rsidRPr="004D6BDA">
              <w:rPr>
                <w:rFonts w:ascii="Arial" w:hAnsi="Arial" w:cs="Arial"/>
                <w:sz w:val="22"/>
                <w:szCs w:val="22"/>
              </w:rPr>
              <w:t>Directing the contractor (where appropriate) to rectify defects or complete the works</w:t>
            </w:r>
          </w:p>
          <w:p w:rsidR="004E69CD" w:rsidRDefault="004E69CD" w:rsidP="004E69CD">
            <w:pPr>
              <w:rPr>
                <w:rFonts w:ascii="Arial" w:hAnsi="Arial" w:cs="Arial"/>
                <w:sz w:val="22"/>
                <w:szCs w:val="22"/>
              </w:rPr>
            </w:pPr>
          </w:p>
          <w:p w:rsidR="004E69CD" w:rsidRPr="004D6BDA" w:rsidRDefault="004E69CD" w:rsidP="004E69CD">
            <w:pPr>
              <w:rPr>
                <w:rFonts w:ascii="Arial" w:hAnsi="Arial" w:cs="Arial"/>
                <w:sz w:val="22"/>
                <w:szCs w:val="22"/>
              </w:rPr>
            </w:pPr>
          </w:p>
          <w:permEnd w:id="1319830943"/>
          <w:p w:rsidR="00CB0A4E" w:rsidRPr="001C4084" w:rsidRDefault="00CB0A4E" w:rsidP="00CB0A4E">
            <w:pPr>
              <w:rPr>
                <w:rFonts w:ascii="Arial" w:hAnsi="Arial" w:cs="Arial"/>
                <w:sz w:val="22"/>
                <w:szCs w:val="22"/>
              </w:rPr>
            </w:pPr>
          </w:p>
        </w:tc>
        <w:permStart w:id="112102013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1020132"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E14126" w:rsidP="00700CC2">
            <w:pPr>
              <w:rPr>
                <w:rFonts w:ascii="Arial" w:hAnsi="Arial" w:cs="Arial"/>
                <w:sz w:val="22"/>
                <w:szCs w:val="22"/>
              </w:rPr>
            </w:pPr>
            <w:permStart w:id="744043694" w:edGrp="everyone"/>
            <w:r>
              <w:rPr>
                <w:rFonts w:ascii="Arial" w:hAnsi="Arial" w:cs="Arial"/>
                <w:sz w:val="22"/>
                <w:szCs w:val="22"/>
              </w:rPr>
              <w:t xml:space="preserve">Please refer to the white goods and chattels list selected by the client. See attached the specification </w:t>
            </w:r>
            <w:r w:rsidR="00B308B6">
              <w:rPr>
                <w:rFonts w:ascii="Arial" w:hAnsi="Arial" w:cs="Arial"/>
                <w:sz w:val="22"/>
                <w:szCs w:val="22"/>
              </w:rPr>
              <w:t>of materials ordered and the receivable order sheet. This will in fact confirm that the bath installed in the bathroom is the correct style as per the contract.</w:t>
            </w:r>
          </w:p>
          <w:p w:rsidR="00700CC2" w:rsidRDefault="00700CC2" w:rsidP="00700CC2">
            <w:pPr>
              <w:rPr>
                <w:rFonts w:ascii="Arial" w:hAnsi="Arial" w:cs="Arial"/>
                <w:sz w:val="22"/>
                <w:szCs w:val="22"/>
              </w:rPr>
            </w:pPr>
          </w:p>
          <w:p w:rsidR="00700CC2" w:rsidRDefault="00B308B6" w:rsidP="00700CC2">
            <w:pPr>
              <w:rPr>
                <w:rFonts w:ascii="Arial" w:hAnsi="Arial" w:cs="Arial"/>
                <w:sz w:val="22"/>
                <w:szCs w:val="22"/>
              </w:rPr>
            </w:pPr>
            <w:r>
              <w:rPr>
                <w:rFonts w:ascii="Arial" w:hAnsi="Arial" w:cs="Arial"/>
                <w:sz w:val="22"/>
                <w:szCs w:val="22"/>
              </w:rPr>
              <w:t>Kind Regards,</w:t>
            </w:r>
          </w:p>
          <w:p w:rsidR="00700CC2" w:rsidRPr="00700CC2" w:rsidRDefault="00B308B6" w:rsidP="00700CC2">
            <w:pPr>
              <w:rPr>
                <w:rFonts w:ascii="Arial" w:hAnsi="Arial" w:cs="Arial"/>
                <w:sz w:val="22"/>
                <w:szCs w:val="22"/>
              </w:rPr>
            </w:pPr>
            <w:r>
              <w:rPr>
                <w:rFonts w:ascii="Arial" w:hAnsi="Arial" w:cs="Arial"/>
                <w:sz w:val="22"/>
                <w:szCs w:val="22"/>
              </w:rPr>
              <w:t>Your Builder</w:t>
            </w:r>
            <w:permEnd w:id="744043694"/>
          </w:p>
        </w:tc>
        <w:permStart w:id="53033386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30333860"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4E69CD" w:rsidP="00CB0A4E">
            <w:pPr>
              <w:rPr>
                <w:rFonts w:ascii="Arial" w:hAnsi="Arial" w:cs="Arial"/>
                <w:sz w:val="22"/>
                <w:szCs w:val="22"/>
              </w:rPr>
            </w:pPr>
            <w:permStart w:id="949161879" w:edGrp="everyone"/>
            <w:r>
              <w:rPr>
                <w:rFonts w:ascii="Arial" w:hAnsi="Arial" w:cs="Arial"/>
                <w:sz w:val="22"/>
                <w:szCs w:val="22"/>
              </w:rPr>
              <w:t xml:space="preserve">In the specification and </w:t>
            </w:r>
            <w:r w:rsidR="00E064A7">
              <w:rPr>
                <w:rFonts w:ascii="Arial" w:hAnsi="Arial" w:cs="Arial"/>
                <w:sz w:val="22"/>
                <w:szCs w:val="22"/>
              </w:rPr>
              <w:t>Contract.</w:t>
            </w:r>
            <w:permEnd w:id="949161879"/>
          </w:p>
        </w:tc>
        <w:permStart w:id="1974007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740074"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4E69CD" w:rsidP="007D6FF6">
            <w:pPr>
              <w:rPr>
                <w:rFonts w:ascii="Arial" w:hAnsi="Arial" w:cs="Arial"/>
                <w:sz w:val="22"/>
                <w:szCs w:val="22"/>
              </w:rPr>
            </w:pPr>
            <w:permStart w:id="1282811407" w:edGrp="everyone"/>
            <w:r>
              <w:rPr>
                <w:rFonts w:ascii="Arial" w:hAnsi="Arial" w:cs="Arial"/>
                <w:sz w:val="22"/>
                <w:szCs w:val="22"/>
              </w:rPr>
              <w:t>In Queensland, building work is assessable through private building certification under the Planning Act 2016, as well as under specific building regulations.</w:t>
            </w:r>
          </w:p>
          <w:p w:rsidR="007D6FF6" w:rsidRDefault="007D6FF6" w:rsidP="007D6FF6">
            <w:pPr>
              <w:rPr>
                <w:rFonts w:ascii="Arial" w:hAnsi="Arial" w:cs="Arial"/>
                <w:sz w:val="22"/>
                <w:szCs w:val="22"/>
              </w:rPr>
            </w:pPr>
          </w:p>
          <w:p w:rsidR="007D6FF6" w:rsidRPr="001C4084" w:rsidRDefault="004E69CD" w:rsidP="007D6FF6">
            <w:pPr>
              <w:rPr>
                <w:rFonts w:ascii="Arial" w:hAnsi="Arial" w:cs="Arial"/>
                <w:sz w:val="22"/>
                <w:szCs w:val="22"/>
              </w:rPr>
            </w:pPr>
            <w:r>
              <w:rPr>
                <w:rFonts w:ascii="Arial" w:hAnsi="Arial" w:cs="Arial"/>
                <w:sz w:val="22"/>
                <w:szCs w:val="22"/>
              </w:rPr>
              <w:t>Brisbane City Council must hold reports of building approvals and certification information. The legislation also requires that an accredited building certifier must lodge certain documents with council.</w:t>
            </w:r>
            <w:bookmarkStart w:id="59" w:name="_GoBack"/>
            <w:bookmarkEnd w:id="59"/>
            <w:permEnd w:id="1282811407"/>
          </w:p>
        </w:tc>
        <w:permStart w:id="101633398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6333980"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C3BF8" w:rsidRPr="00DA7632" w:rsidRDefault="00BC3BF8"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C3BF8" w:rsidRPr="00DA7632" w:rsidRDefault="00BC3BF8" w:rsidP="00700CC2">
                            <w:pPr>
                              <w:rPr>
                                <w:sz w:val="22"/>
                                <w:szCs w:val="22"/>
                                <w:lang w:val="en-US"/>
                              </w:rPr>
                            </w:pPr>
                          </w:p>
                          <w:p w:rsidR="00BC3BF8" w:rsidRPr="00DA7632" w:rsidRDefault="00BC3BF8" w:rsidP="00700CC2">
                            <w:pPr>
                              <w:rPr>
                                <w:b/>
                                <w:i/>
                                <w:sz w:val="22"/>
                                <w:szCs w:val="22"/>
                                <w:lang w:val="en-US"/>
                              </w:rPr>
                            </w:pPr>
                            <w:r w:rsidRPr="00DA7632">
                              <w:rPr>
                                <w:b/>
                                <w:i/>
                                <w:sz w:val="22"/>
                                <w:szCs w:val="22"/>
                                <w:lang w:val="en-US"/>
                              </w:rPr>
                              <w:t>Additional details: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C3BF8" w:rsidRPr="00DA7632" w:rsidRDefault="00BC3BF8"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C3BF8" w:rsidRPr="00DA7632" w:rsidRDefault="00BC3BF8" w:rsidP="00700CC2">
                      <w:pPr>
                        <w:rPr>
                          <w:sz w:val="22"/>
                          <w:szCs w:val="22"/>
                          <w:lang w:val="en-US"/>
                        </w:rPr>
                      </w:pPr>
                    </w:p>
                    <w:p w:rsidR="00BC3BF8" w:rsidRPr="00DA7632" w:rsidRDefault="00BC3BF8" w:rsidP="00700CC2">
                      <w:pPr>
                        <w:rPr>
                          <w:b/>
                          <w:i/>
                          <w:sz w:val="22"/>
                          <w:szCs w:val="22"/>
                          <w:lang w:val="en-US"/>
                        </w:rPr>
                      </w:pPr>
                      <w:r w:rsidRPr="00DA7632">
                        <w:rPr>
                          <w:b/>
                          <w:i/>
                          <w:sz w:val="22"/>
                          <w:szCs w:val="22"/>
                          <w:lang w:val="en-US"/>
                        </w:rPr>
                        <w:t>Additional details: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C3BF8" w:rsidRPr="00DA7632" w:rsidRDefault="00BC3BF8"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25880440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58804406"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0100" w:rsidRDefault="00E90100" w:rsidP="00A67754">
      <w:r>
        <w:separator/>
      </w:r>
    </w:p>
  </w:endnote>
  <w:endnote w:type="continuationSeparator" w:id="0">
    <w:p w:rsidR="00E90100" w:rsidRDefault="00E9010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BF8" w:rsidRPr="00830749" w:rsidRDefault="00BC3BF8" w:rsidP="00D80BE8">
    <w:pPr>
      <w:pBdr>
        <w:top w:val="single" w:sz="4" w:space="1" w:color="auto"/>
      </w:pBdr>
      <w:rPr>
        <w:rFonts w:ascii="Arial" w:hAnsi="Arial" w:cs="Arial"/>
        <w:b/>
        <w:sz w:val="16"/>
        <w:szCs w:val="16"/>
      </w:rPr>
    </w:pPr>
  </w:p>
  <w:p w:rsidR="00BC3BF8" w:rsidRPr="00830749" w:rsidRDefault="00BC3BF8"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E69CD">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BF8" w:rsidRPr="00830749" w:rsidRDefault="00BC3BF8" w:rsidP="00D80BE8">
    <w:pPr>
      <w:pBdr>
        <w:top w:val="single" w:sz="4" w:space="1" w:color="auto"/>
      </w:pBdr>
      <w:rPr>
        <w:rFonts w:ascii="Arial" w:hAnsi="Arial" w:cs="Arial"/>
        <w:b/>
        <w:sz w:val="16"/>
        <w:szCs w:val="16"/>
      </w:rPr>
    </w:pPr>
  </w:p>
  <w:p w:rsidR="00BC3BF8" w:rsidRPr="00830749" w:rsidRDefault="00BC3BF8"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69CD">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0100" w:rsidRDefault="00E90100" w:rsidP="00A67754">
      <w:r>
        <w:separator/>
      </w:r>
    </w:p>
  </w:footnote>
  <w:footnote w:type="continuationSeparator" w:id="0">
    <w:p w:rsidR="00E90100" w:rsidRDefault="00E9010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BF8" w:rsidRDefault="00BC3BF8"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BC3BF8" w:rsidRPr="00830749" w:rsidRDefault="00BC3BF8"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BF8" w:rsidRDefault="00BC3BF8"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BC3BF8" w:rsidRPr="00830749" w:rsidRDefault="00BC3BF8"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2D69BA"/>
    <w:multiLevelType w:val="hybridMultilevel"/>
    <w:tmpl w:val="AD6C9B0E"/>
    <w:lvl w:ilvl="0" w:tplc="D3200D30">
      <w:start w:val="1"/>
      <w:numFmt w:val="decimal"/>
      <w:lvlText w:val="%1."/>
      <w:lvlJc w:val="left"/>
      <w:pPr>
        <w:tabs>
          <w:tab w:val="num" w:pos="720"/>
        </w:tabs>
        <w:ind w:left="720" w:hanging="360"/>
      </w:pPr>
    </w:lvl>
    <w:lvl w:ilvl="1" w:tplc="51268A44" w:tentative="1">
      <w:start w:val="1"/>
      <w:numFmt w:val="decimal"/>
      <w:lvlText w:val="%2."/>
      <w:lvlJc w:val="left"/>
      <w:pPr>
        <w:tabs>
          <w:tab w:val="num" w:pos="1440"/>
        </w:tabs>
        <w:ind w:left="1440" w:hanging="360"/>
      </w:pPr>
    </w:lvl>
    <w:lvl w:ilvl="2" w:tplc="BA40CEC6" w:tentative="1">
      <w:start w:val="1"/>
      <w:numFmt w:val="decimal"/>
      <w:lvlText w:val="%3."/>
      <w:lvlJc w:val="left"/>
      <w:pPr>
        <w:tabs>
          <w:tab w:val="num" w:pos="2160"/>
        </w:tabs>
        <w:ind w:left="2160" w:hanging="360"/>
      </w:pPr>
    </w:lvl>
    <w:lvl w:ilvl="3" w:tplc="23F82D68" w:tentative="1">
      <w:start w:val="1"/>
      <w:numFmt w:val="decimal"/>
      <w:lvlText w:val="%4."/>
      <w:lvlJc w:val="left"/>
      <w:pPr>
        <w:tabs>
          <w:tab w:val="num" w:pos="2880"/>
        </w:tabs>
        <w:ind w:left="2880" w:hanging="360"/>
      </w:pPr>
    </w:lvl>
    <w:lvl w:ilvl="4" w:tplc="55BEB72C" w:tentative="1">
      <w:start w:val="1"/>
      <w:numFmt w:val="decimal"/>
      <w:lvlText w:val="%5."/>
      <w:lvlJc w:val="left"/>
      <w:pPr>
        <w:tabs>
          <w:tab w:val="num" w:pos="3600"/>
        </w:tabs>
        <w:ind w:left="3600" w:hanging="360"/>
      </w:pPr>
    </w:lvl>
    <w:lvl w:ilvl="5" w:tplc="94A04B9A" w:tentative="1">
      <w:start w:val="1"/>
      <w:numFmt w:val="decimal"/>
      <w:lvlText w:val="%6."/>
      <w:lvlJc w:val="left"/>
      <w:pPr>
        <w:tabs>
          <w:tab w:val="num" w:pos="4320"/>
        </w:tabs>
        <w:ind w:left="4320" w:hanging="360"/>
      </w:pPr>
    </w:lvl>
    <w:lvl w:ilvl="6" w:tplc="A5B46856" w:tentative="1">
      <w:start w:val="1"/>
      <w:numFmt w:val="decimal"/>
      <w:lvlText w:val="%7."/>
      <w:lvlJc w:val="left"/>
      <w:pPr>
        <w:tabs>
          <w:tab w:val="num" w:pos="5040"/>
        </w:tabs>
        <w:ind w:left="5040" w:hanging="360"/>
      </w:pPr>
    </w:lvl>
    <w:lvl w:ilvl="7" w:tplc="3B2A1D92" w:tentative="1">
      <w:start w:val="1"/>
      <w:numFmt w:val="decimal"/>
      <w:lvlText w:val="%8."/>
      <w:lvlJc w:val="left"/>
      <w:pPr>
        <w:tabs>
          <w:tab w:val="num" w:pos="5760"/>
        </w:tabs>
        <w:ind w:left="5760" w:hanging="360"/>
      </w:pPr>
    </w:lvl>
    <w:lvl w:ilvl="8" w:tplc="D60AC576" w:tentative="1">
      <w:start w:val="1"/>
      <w:numFmt w:val="decimal"/>
      <w:lvlText w:val="%9."/>
      <w:lvlJc w:val="left"/>
      <w:pPr>
        <w:tabs>
          <w:tab w:val="num" w:pos="6480"/>
        </w:tabs>
        <w:ind w:left="6480" w:hanging="360"/>
      </w:pPr>
    </w:lvl>
  </w:abstractNum>
  <w:abstractNum w:abstractNumId="5" w15:restartNumberingAfterBreak="0">
    <w:nsid w:val="08B252F7"/>
    <w:multiLevelType w:val="hybridMultilevel"/>
    <w:tmpl w:val="285C9CE4"/>
    <w:lvl w:ilvl="0" w:tplc="55BEE6A0">
      <w:start w:val="1"/>
      <w:numFmt w:val="bullet"/>
      <w:lvlText w:val="•"/>
      <w:lvlJc w:val="left"/>
      <w:pPr>
        <w:tabs>
          <w:tab w:val="num" w:pos="720"/>
        </w:tabs>
        <w:ind w:left="720" w:hanging="360"/>
      </w:pPr>
      <w:rPr>
        <w:rFonts w:ascii="Arial" w:hAnsi="Arial" w:hint="default"/>
      </w:rPr>
    </w:lvl>
    <w:lvl w:ilvl="1" w:tplc="45AC4E78">
      <w:start w:val="1"/>
      <w:numFmt w:val="bullet"/>
      <w:lvlText w:val="•"/>
      <w:lvlJc w:val="left"/>
      <w:pPr>
        <w:tabs>
          <w:tab w:val="num" w:pos="360"/>
        </w:tabs>
        <w:ind w:left="360" w:hanging="360"/>
      </w:pPr>
      <w:rPr>
        <w:rFonts w:ascii="Arial" w:hAnsi="Arial" w:hint="default"/>
      </w:rPr>
    </w:lvl>
    <w:lvl w:ilvl="2" w:tplc="BD3E77A8" w:tentative="1">
      <w:start w:val="1"/>
      <w:numFmt w:val="bullet"/>
      <w:lvlText w:val="•"/>
      <w:lvlJc w:val="left"/>
      <w:pPr>
        <w:tabs>
          <w:tab w:val="num" w:pos="2160"/>
        </w:tabs>
        <w:ind w:left="2160" w:hanging="360"/>
      </w:pPr>
      <w:rPr>
        <w:rFonts w:ascii="Arial" w:hAnsi="Arial" w:hint="default"/>
      </w:rPr>
    </w:lvl>
    <w:lvl w:ilvl="3" w:tplc="C54C89E0" w:tentative="1">
      <w:start w:val="1"/>
      <w:numFmt w:val="bullet"/>
      <w:lvlText w:val="•"/>
      <w:lvlJc w:val="left"/>
      <w:pPr>
        <w:tabs>
          <w:tab w:val="num" w:pos="2880"/>
        </w:tabs>
        <w:ind w:left="2880" w:hanging="360"/>
      </w:pPr>
      <w:rPr>
        <w:rFonts w:ascii="Arial" w:hAnsi="Arial" w:hint="default"/>
      </w:rPr>
    </w:lvl>
    <w:lvl w:ilvl="4" w:tplc="FA5E815A" w:tentative="1">
      <w:start w:val="1"/>
      <w:numFmt w:val="bullet"/>
      <w:lvlText w:val="•"/>
      <w:lvlJc w:val="left"/>
      <w:pPr>
        <w:tabs>
          <w:tab w:val="num" w:pos="3600"/>
        </w:tabs>
        <w:ind w:left="3600" w:hanging="360"/>
      </w:pPr>
      <w:rPr>
        <w:rFonts w:ascii="Arial" w:hAnsi="Arial" w:hint="default"/>
      </w:rPr>
    </w:lvl>
    <w:lvl w:ilvl="5" w:tplc="C24C84FA" w:tentative="1">
      <w:start w:val="1"/>
      <w:numFmt w:val="bullet"/>
      <w:lvlText w:val="•"/>
      <w:lvlJc w:val="left"/>
      <w:pPr>
        <w:tabs>
          <w:tab w:val="num" w:pos="4320"/>
        </w:tabs>
        <w:ind w:left="4320" w:hanging="360"/>
      </w:pPr>
      <w:rPr>
        <w:rFonts w:ascii="Arial" w:hAnsi="Arial" w:hint="default"/>
      </w:rPr>
    </w:lvl>
    <w:lvl w:ilvl="6" w:tplc="EC2E6208" w:tentative="1">
      <w:start w:val="1"/>
      <w:numFmt w:val="bullet"/>
      <w:lvlText w:val="•"/>
      <w:lvlJc w:val="left"/>
      <w:pPr>
        <w:tabs>
          <w:tab w:val="num" w:pos="5040"/>
        </w:tabs>
        <w:ind w:left="5040" w:hanging="360"/>
      </w:pPr>
      <w:rPr>
        <w:rFonts w:ascii="Arial" w:hAnsi="Arial" w:hint="default"/>
      </w:rPr>
    </w:lvl>
    <w:lvl w:ilvl="7" w:tplc="26EC9712" w:tentative="1">
      <w:start w:val="1"/>
      <w:numFmt w:val="bullet"/>
      <w:lvlText w:val="•"/>
      <w:lvlJc w:val="left"/>
      <w:pPr>
        <w:tabs>
          <w:tab w:val="num" w:pos="5760"/>
        </w:tabs>
        <w:ind w:left="5760" w:hanging="360"/>
      </w:pPr>
      <w:rPr>
        <w:rFonts w:ascii="Arial" w:hAnsi="Arial" w:hint="default"/>
      </w:rPr>
    </w:lvl>
    <w:lvl w:ilvl="8" w:tplc="117E6F6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5F80245"/>
    <w:multiLevelType w:val="hybridMultilevel"/>
    <w:tmpl w:val="7744EE66"/>
    <w:lvl w:ilvl="0" w:tplc="4A6A510A">
      <w:start w:val="1"/>
      <w:numFmt w:val="bullet"/>
      <w:lvlText w:val="•"/>
      <w:lvlJc w:val="left"/>
      <w:pPr>
        <w:tabs>
          <w:tab w:val="num" w:pos="720"/>
        </w:tabs>
        <w:ind w:left="720" w:hanging="360"/>
      </w:pPr>
      <w:rPr>
        <w:rFonts w:ascii="Arial" w:hAnsi="Arial" w:hint="default"/>
      </w:rPr>
    </w:lvl>
    <w:lvl w:ilvl="1" w:tplc="799243A0">
      <w:start w:val="1"/>
      <w:numFmt w:val="bullet"/>
      <w:lvlText w:val="•"/>
      <w:lvlJc w:val="left"/>
      <w:pPr>
        <w:tabs>
          <w:tab w:val="num" w:pos="1440"/>
        </w:tabs>
        <w:ind w:left="1440" w:hanging="360"/>
      </w:pPr>
      <w:rPr>
        <w:rFonts w:ascii="Arial" w:hAnsi="Arial" w:hint="default"/>
      </w:rPr>
    </w:lvl>
    <w:lvl w:ilvl="2" w:tplc="9E5E2AF6" w:tentative="1">
      <w:start w:val="1"/>
      <w:numFmt w:val="bullet"/>
      <w:lvlText w:val="•"/>
      <w:lvlJc w:val="left"/>
      <w:pPr>
        <w:tabs>
          <w:tab w:val="num" w:pos="2160"/>
        </w:tabs>
        <w:ind w:left="2160" w:hanging="360"/>
      </w:pPr>
      <w:rPr>
        <w:rFonts w:ascii="Arial" w:hAnsi="Arial" w:hint="default"/>
      </w:rPr>
    </w:lvl>
    <w:lvl w:ilvl="3" w:tplc="855A71A6" w:tentative="1">
      <w:start w:val="1"/>
      <w:numFmt w:val="bullet"/>
      <w:lvlText w:val="•"/>
      <w:lvlJc w:val="left"/>
      <w:pPr>
        <w:tabs>
          <w:tab w:val="num" w:pos="2880"/>
        </w:tabs>
        <w:ind w:left="2880" w:hanging="360"/>
      </w:pPr>
      <w:rPr>
        <w:rFonts w:ascii="Arial" w:hAnsi="Arial" w:hint="default"/>
      </w:rPr>
    </w:lvl>
    <w:lvl w:ilvl="4" w:tplc="8E247D40" w:tentative="1">
      <w:start w:val="1"/>
      <w:numFmt w:val="bullet"/>
      <w:lvlText w:val="•"/>
      <w:lvlJc w:val="left"/>
      <w:pPr>
        <w:tabs>
          <w:tab w:val="num" w:pos="3600"/>
        </w:tabs>
        <w:ind w:left="3600" w:hanging="360"/>
      </w:pPr>
      <w:rPr>
        <w:rFonts w:ascii="Arial" w:hAnsi="Arial" w:hint="default"/>
      </w:rPr>
    </w:lvl>
    <w:lvl w:ilvl="5" w:tplc="816C74CA" w:tentative="1">
      <w:start w:val="1"/>
      <w:numFmt w:val="bullet"/>
      <w:lvlText w:val="•"/>
      <w:lvlJc w:val="left"/>
      <w:pPr>
        <w:tabs>
          <w:tab w:val="num" w:pos="4320"/>
        </w:tabs>
        <w:ind w:left="4320" w:hanging="360"/>
      </w:pPr>
      <w:rPr>
        <w:rFonts w:ascii="Arial" w:hAnsi="Arial" w:hint="default"/>
      </w:rPr>
    </w:lvl>
    <w:lvl w:ilvl="6" w:tplc="DA14CC64" w:tentative="1">
      <w:start w:val="1"/>
      <w:numFmt w:val="bullet"/>
      <w:lvlText w:val="•"/>
      <w:lvlJc w:val="left"/>
      <w:pPr>
        <w:tabs>
          <w:tab w:val="num" w:pos="5040"/>
        </w:tabs>
        <w:ind w:left="5040" w:hanging="360"/>
      </w:pPr>
      <w:rPr>
        <w:rFonts w:ascii="Arial" w:hAnsi="Arial" w:hint="default"/>
      </w:rPr>
    </w:lvl>
    <w:lvl w:ilvl="7" w:tplc="C186D55E" w:tentative="1">
      <w:start w:val="1"/>
      <w:numFmt w:val="bullet"/>
      <w:lvlText w:val="•"/>
      <w:lvlJc w:val="left"/>
      <w:pPr>
        <w:tabs>
          <w:tab w:val="num" w:pos="5760"/>
        </w:tabs>
        <w:ind w:left="5760" w:hanging="360"/>
      </w:pPr>
      <w:rPr>
        <w:rFonts w:ascii="Arial" w:hAnsi="Arial" w:hint="default"/>
      </w:rPr>
    </w:lvl>
    <w:lvl w:ilvl="8" w:tplc="22FA44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6682BA8"/>
    <w:multiLevelType w:val="hybridMultilevel"/>
    <w:tmpl w:val="2042CAF0"/>
    <w:lvl w:ilvl="0" w:tplc="F6D4D2C4">
      <w:start w:val="1"/>
      <w:numFmt w:val="decimal"/>
      <w:lvlText w:val="%1."/>
      <w:lvlJc w:val="left"/>
      <w:pPr>
        <w:tabs>
          <w:tab w:val="num" w:pos="720"/>
        </w:tabs>
        <w:ind w:left="720" w:hanging="360"/>
      </w:pPr>
    </w:lvl>
    <w:lvl w:ilvl="1" w:tplc="233AB9F2" w:tentative="1">
      <w:start w:val="1"/>
      <w:numFmt w:val="decimal"/>
      <w:lvlText w:val="%2."/>
      <w:lvlJc w:val="left"/>
      <w:pPr>
        <w:tabs>
          <w:tab w:val="num" w:pos="1440"/>
        </w:tabs>
        <w:ind w:left="1440" w:hanging="360"/>
      </w:pPr>
    </w:lvl>
    <w:lvl w:ilvl="2" w:tplc="1D1412A4" w:tentative="1">
      <w:start w:val="1"/>
      <w:numFmt w:val="decimal"/>
      <w:lvlText w:val="%3."/>
      <w:lvlJc w:val="left"/>
      <w:pPr>
        <w:tabs>
          <w:tab w:val="num" w:pos="2160"/>
        </w:tabs>
        <w:ind w:left="2160" w:hanging="360"/>
      </w:pPr>
    </w:lvl>
    <w:lvl w:ilvl="3" w:tplc="9856BB5A" w:tentative="1">
      <w:start w:val="1"/>
      <w:numFmt w:val="decimal"/>
      <w:lvlText w:val="%4."/>
      <w:lvlJc w:val="left"/>
      <w:pPr>
        <w:tabs>
          <w:tab w:val="num" w:pos="2880"/>
        </w:tabs>
        <w:ind w:left="2880" w:hanging="360"/>
      </w:pPr>
    </w:lvl>
    <w:lvl w:ilvl="4" w:tplc="E93C407E" w:tentative="1">
      <w:start w:val="1"/>
      <w:numFmt w:val="decimal"/>
      <w:lvlText w:val="%5."/>
      <w:lvlJc w:val="left"/>
      <w:pPr>
        <w:tabs>
          <w:tab w:val="num" w:pos="3600"/>
        </w:tabs>
        <w:ind w:left="3600" w:hanging="360"/>
      </w:pPr>
    </w:lvl>
    <w:lvl w:ilvl="5" w:tplc="6D745BD4" w:tentative="1">
      <w:start w:val="1"/>
      <w:numFmt w:val="decimal"/>
      <w:lvlText w:val="%6."/>
      <w:lvlJc w:val="left"/>
      <w:pPr>
        <w:tabs>
          <w:tab w:val="num" w:pos="4320"/>
        </w:tabs>
        <w:ind w:left="4320" w:hanging="360"/>
      </w:pPr>
    </w:lvl>
    <w:lvl w:ilvl="6" w:tplc="2D14DEFA" w:tentative="1">
      <w:start w:val="1"/>
      <w:numFmt w:val="decimal"/>
      <w:lvlText w:val="%7."/>
      <w:lvlJc w:val="left"/>
      <w:pPr>
        <w:tabs>
          <w:tab w:val="num" w:pos="5040"/>
        </w:tabs>
        <w:ind w:left="5040" w:hanging="360"/>
      </w:pPr>
    </w:lvl>
    <w:lvl w:ilvl="7" w:tplc="D6E6C7A8" w:tentative="1">
      <w:start w:val="1"/>
      <w:numFmt w:val="decimal"/>
      <w:lvlText w:val="%8."/>
      <w:lvlJc w:val="left"/>
      <w:pPr>
        <w:tabs>
          <w:tab w:val="num" w:pos="5760"/>
        </w:tabs>
        <w:ind w:left="5760" w:hanging="360"/>
      </w:pPr>
    </w:lvl>
    <w:lvl w:ilvl="8" w:tplc="EBDAD258" w:tentative="1">
      <w:start w:val="1"/>
      <w:numFmt w:val="decimal"/>
      <w:lvlText w:val="%9."/>
      <w:lvlJc w:val="left"/>
      <w:pPr>
        <w:tabs>
          <w:tab w:val="num" w:pos="6480"/>
        </w:tabs>
        <w:ind w:left="6480" w:hanging="360"/>
      </w:pPr>
    </w:lvl>
  </w:abstractNum>
  <w:abstractNum w:abstractNumId="25"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BDF5107"/>
    <w:multiLevelType w:val="hybridMultilevel"/>
    <w:tmpl w:val="92CAD4E0"/>
    <w:lvl w:ilvl="0" w:tplc="423EC778">
      <w:start w:val="1"/>
      <w:numFmt w:val="decimal"/>
      <w:lvlText w:val="%1."/>
      <w:lvlJc w:val="left"/>
      <w:pPr>
        <w:tabs>
          <w:tab w:val="num" w:pos="720"/>
        </w:tabs>
        <w:ind w:left="720" w:hanging="360"/>
      </w:pPr>
    </w:lvl>
    <w:lvl w:ilvl="1" w:tplc="CD803FCE">
      <w:start w:val="1"/>
      <w:numFmt w:val="decimal"/>
      <w:lvlText w:val="%2."/>
      <w:lvlJc w:val="left"/>
      <w:pPr>
        <w:tabs>
          <w:tab w:val="num" w:pos="1440"/>
        </w:tabs>
        <w:ind w:left="1440" w:hanging="360"/>
      </w:pPr>
    </w:lvl>
    <w:lvl w:ilvl="2" w:tplc="3F9A4904">
      <w:start w:val="-27698"/>
      <w:numFmt w:val="bullet"/>
      <w:lvlText w:val="•"/>
      <w:lvlJc w:val="left"/>
      <w:pPr>
        <w:tabs>
          <w:tab w:val="num" w:pos="502"/>
        </w:tabs>
        <w:ind w:left="502" w:hanging="360"/>
      </w:pPr>
      <w:rPr>
        <w:rFonts w:ascii="Arial" w:hAnsi="Arial" w:hint="default"/>
      </w:rPr>
    </w:lvl>
    <w:lvl w:ilvl="3" w:tplc="889C5EF0" w:tentative="1">
      <w:start w:val="1"/>
      <w:numFmt w:val="decimal"/>
      <w:lvlText w:val="%4."/>
      <w:lvlJc w:val="left"/>
      <w:pPr>
        <w:tabs>
          <w:tab w:val="num" w:pos="2880"/>
        </w:tabs>
        <w:ind w:left="2880" w:hanging="360"/>
      </w:pPr>
    </w:lvl>
    <w:lvl w:ilvl="4" w:tplc="AAF4D4A4" w:tentative="1">
      <w:start w:val="1"/>
      <w:numFmt w:val="decimal"/>
      <w:lvlText w:val="%5."/>
      <w:lvlJc w:val="left"/>
      <w:pPr>
        <w:tabs>
          <w:tab w:val="num" w:pos="3600"/>
        </w:tabs>
        <w:ind w:left="3600" w:hanging="360"/>
      </w:pPr>
    </w:lvl>
    <w:lvl w:ilvl="5" w:tplc="2E7E089A" w:tentative="1">
      <w:start w:val="1"/>
      <w:numFmt w:val="decimal"/>
      <w:lvlText w:val="%6."/>
      <w:lvlJc w:val="left"/>
      <w:pPr>
        <w:tabs>
          <w:tab w:val="num" w:pos="4320"/>
        </w:tabs>
        <w:ind w:left="4320" w:hanging="360"/>
      </w:pPr>
    </w:lvl>
    <w:lvl w:ilvl="6" w:tplc="45D20B0C" w:tentative="1">
      <w:start w:val="1"/>
      <w:numFmt w:val="decimal"/>
      <w:lvlText w:val="%7."/>
      <w:lvlJc w:val="left"/>
      <w:pPr>
        <w:tabs>
          <w:tab w:val="num" w:pos="5040"/>
        </w:tabs>
        <w:ind w:left="5040" w:hanging="360"/>
      </w:pPr>
    </w:lvl>
    <w:lvl w:ilvl="7" w:tplc="349CB808" w:tentative="1">
      <w:start w:val="1"/>
      <w:numFmt w:val="decimal"/>
      <w:lvlText w:val="%8."/>
      <w:lvlJc w:val="left"/>
      <w:pPr>
        <w:tabs>
          <w:tab w:val="num" w:pos="5760"/>
        </w:tabs>
        <w:ind w:left="5760" w:hanging="360"/>
      </w:pPr>
    </w:lvl>
    <w:lvl w:ilvl="8" w:tplc="98BA8614" w:tentative="1">
      <w:start w:val="1"/>
      <w:numFmt w:val="decimal"/>
      <w:lvlText w:val="%9."/>
      <w:lvlJc w:val="left"/>
      <w:pPr>
        <w:tabs>
          <w:tab w:val="num" w:pos="6480"/>
        </w:tabs>
        <w:ind w:left="6480" w:hanging="360"/>
      </w:p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E9061C5"/>
    <w:multiLevelType w:val="hybridMultilevel"/>
    <w:tmpl w:val="171A8E0E"/>
    <w:lvl w:ilvl="0" w:tplc="39F606AE">
      <w:start w:val="1"/>
      <w:numFmt w:val="bullet"/>
      <w:lvlText w:val="•"/>
      <w:lvlJc w:val="left"/>
      <w:pPr>
        <w:tabs>
          <w:tab w:val="num" w:pos="720"/>
        </w:tabs>
        <w:ind w:left="720" w:hanging="360"/>
      </w:pPr>
      <w:rPr>
        <w:rFonts w:ascii="Arial" w:hAnsi="Arial" w:hint="default"/>
      </w:rPr>
    </w:lvl>
    <w:lvl w:ilvl="1" w:tplc="85C077FE">
      <w:start w:val="1"/>
      <w:numFmt w:val="bullet"/>
      <w:lvlText w:val="•"/>
      <w:lvlJc w:val="left"/>
      <w:pPr>
        <w:tabs>
          <w:tab w:val="num" w:pos="1440"/>
        </w:tabs>
        <w:ind w:left="1440" w:hanging="360"/>
      </w:pPr>
      <w:rPr>
        <w:rFonts w:ascii="Arial" w:hAnsi="Arial" w:hint="default"/>
      </w:rPr>
    </w:lvl>
    <w:lvl w:ilvl="2" w:tplc="A7F60554" w:tentative="1">
      <w:start w:val="1"/>
      <w:numFmt w:val="bullet"/>
      <w:lvlText w:val="•"/>
      <w:lvlJc w:val="left"/>
      <w:pPr>
        <w:tabs>
          <w:tab w:val="num" w:pos="2160"/>
        </w:tabs>
        <w:ind w:left="2160" w:hanging="360"/>
      </w:pPr>
      <w:rPr>
        <w:rFonts w:ascii="Arial" w:hAnsi="Arial" w:hint="default"/>
      </w:rPr>
    </w:lvl>
    <w:lvl w:ilvl="3" w:tplc="C9F20270" w:tentative="1">
      <w:start w:val="1"/>
      <w:numFmt w:val="bullet"/>
      <w:lvlText w:val="•"/>
      <w:lvlJc w:val="left"/>
      <w:pPr>
        <w:tabs>
          <w:tab w:val="num" w:pos="2880"/>
        </w:tabs>
        <w:ind w:left="2880" w:hanging="360"/>
      </w:pPr>
      <w:rPr>
        <w:rFonts w:ascii="Arial" w:hAnsi="Arial" w:hint="default"/>
      </w:rPr>
    </w:lvl>
    <w:lvl w:ilvl="4" w:tplc="D4541E7A" w:tentative="1">
      <w:start w:val="1"/>
      <w:numFmt w:val="bullet"/>
      <w:lvlText w:val="•"/>
      <w:lvlJc w:val="left"/>
      <w:pPr>
        <w:tabs>
          <w:tab w:val="num" w:pos="3600"/>
        </w:tabs>
        <w:ind w:left="3600" w:hanging="360"/>
      </w:pPr>
      <w:rPr>
        <w:rFonts w:ascii="Arial" w:hAnsi="Arial" w:hint="default"/>
      </w:rPr>
    </w:lvl>
    <w:lvl w:ilvl="5" w:tplc="B9069CDA" w:tentative="1">
      <w:start w:val="1"/>
      <w:numFmt w:val="bullet"/>
      <w:lvlText w:val="•"/>
      <w:lvlJc w:val="left"/>
      <w:pPr>
        <w:tabs>
          <w:tab w:val="num" w:pos="4320"/>
        </w:tabs>
        <w:ind w:left="4320" w:hanging="360"/>
      </w:pPr>
      <w:rPr>
        <w:rFonts w:ascii="Arial" w:hAnsi="Arial" w:hint="default"/>
      </w:rPr>
    </w:lvl>
    <w:lvl w:ilvl="6" w:tplc="E2686DB4" w:tentative="1">
      <w:start w:val="1"/>
      <w:numFmt w:val="bullet"/>
      <w:lvlText w:val="•"/>
      <w:lvlJc w:val="left"/>
      <w:pPr>
        <w:tabs>
          <w:tab w:val="num" w:pos="5040"/>
        </w:tabs>
        <w:ind w:left="5040" w:hanging="360"/>
      </w:pPr>
      <w:rPr>
        <w:rFonts w:ascii="Arial" w:hAnsi="Arial" w:hint="default"/>
      </w:rPr>
    </w:lvl>
    <w:lvl w:ilvl="7" w:tplc="2D5688A4" w:tentative="1">
      <w:start w:val="1"/>
      <w:numFmt w:val="bullet"/>
      <w:lvlText w:val="•"/>
      <w:lvlJc w:val="left"/>
      <w:pPr>
        <w:tabs>
          <w:tab w:val="num" w:pos="5760"/>
        </w:tabs>
        <w:ind w:left="5760" w:hanging="360"/>
      </w:pPr>
      <w:rPr>
        <w:rFonts w:ascii="Arial" w:hAnsi="Arial" w:hint="default"/>
      </w:rPr>
    </w:lvl>
    <w:lvl w:ilvl="8" w:tplc="A1F6EE2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E8A40C8"/>
    <w:multiLevelType w:val="hybridMultilevel"/>
    <w:tmpl w:val="04B2944E"/>
    <w:lvl w:ilvl="0" w:tplc="D8084482">
      <w:start w:val="1"/>
      <w:numFmt w:val="bullet"/>
      <w:lvlText w:val="•"/>
      <w:lvlJc w:val="left"/>
      <w:pPr>
        <w:tabs>
          <w:tab w:val="num" w:pos="720"/>
        </w:tabs>
        <w:ind w:left="720" w:hanging="360"/>
      </w:pPr>
      <w:rPr>
        <w:rFonts w:ascii="Arial" w:hAnsi="Arial" w:hint="default"/>
      </w:rPr>
    </w:lvl>
    <w:lvl w:ilvl="1" w:tplc="B650B234">
      <w:start w:val="1"/>
      <w:numFmt w:val="bullet"/>
      <w:lvlText w:val="•"/>
      <w:lvlJc w:val="left"/>
      <w:pPr>
        <w:tabs>
          <w:tab w:val="num" w:pos="1440"/>
        </w:tabs>
        <w:ind w:left="1440" w:hanging="360"/>
      </w:pPr>
      <w:rPr>
        <w:rFonts w:ascii="Arial" w:hAnsi="Arial" w:hint="default"/>
      </w:rPr>
    </w:lvl>
    <w:lvl w:ilvl="2" w:tplc="F8A8D392" w:tentative="1">
      <w:start w:val="1"/>
      <w:numFmt w:val="bullet"/>
      <w:lvlText w:val="•"/>
      <w:lvlJc w:val="left"/>
      <w:pPr>
        <w:tabs>
          <w:tab w:val="num" w:pos="2160"/>
        </w:tabs>
        <w:ind w:left="2160" w:hanging="360"/>
      </w:pPr>
      <w:rPr>
        <w:rFonts w:ascii="Arial" w:hAnsi="Arial" w:hint="default"/>
      </w:rPr>
    </w:lvl>
    <w:lvl w:ilvl="3" w:tplc="3184E7E6" w:tentative="1">
      <w:start w:val="1"/>
      <w:numFmt w:val="bullet"/>
      <w:lvlText w:val="•"/>
      <w:lvlJc w:val="left"/>
      <w:pPr>
        <w:tabs>
          <w:tab w:val="num" w:pos="2880"/>
        </w:tabs>
        <w:ind w:left="2880" w:hanging="360"/>
      </w:pPr>
      <w:rPr>
        <w:rFonts w:ascii="Arial" w:hAnsi="Arial" w:hint="default"/>
      </w:rPr>
    </w:lvl>
    <w:lvl w:ilvl="4" w:tplc="E2B03248" w:tentative="1">
      <w:start w:val="1"/>
      <w:numFmt w:val="bullet"/>
      <w:lvlText w:val="•"/>
      <w:lvlJc w:val="left"/>
      <w:pPr>
        <w:tabs>
          <w:tab w:val="num" w:pos="3600"/>
        </w:tabs>
        <w:ind w:left="3600" w:hanging="360"/>
      </w:pPr>
      <w:rPr>
        <w:rFonts w:ascii="Arial" w:hAnsi="Arial" w:hint="default"/>
      </w:rPr>
    </w:lvl>
    <w:lvl w:ilvl="5" w:tplc="49129BD2" w:tentative="1">
      <w:start w:val="1"/>
      <w:numFmt w:val="bullet"/>
      <w:lvlText w:val="•"/>
      <w:lvlJc w:val="left"/>
      <w:pPr>
        <w:tabs>
          <w:tab w:val="num" w:pos="4320"/>
        </w:tabs>
        <w:ind w:left="4320" w:hanging="360"/>
      </w:pPr>
      <w:rPr>
        <w:rFonts w:ascii="Arial" w:hAnsi="Arial" w:hint="default"/>
      </w:rPr>
    </w:lvl>
    <w:lvl w:ilvl="6" w:tplc="70583FC6" w:tentative="1">
      <w:start w:val="1"/>
      <w:numFmt w:val="bullet"/>
      <w:lvlText w:val="•"/>
      <w:lvlJc w:val="left"/>
      <w:pPr>
        <w:tabs>
          <w:tab w:val="num" w:pos="5040"/>
        </w:tabs>
        <w:ind w:left="5040" w:hanging="360"/>
      </w:pPr>
      <w:rPr>
        <w:rFonts w:ascii="Arial" w:hAnsi="Arial" w:hint="default"/>
      </w:rPr>
    </w:lvl>
    <w:lvl w:ilvl="7" w:tplc="E2265F7C" w:tentative="1">
      <w:start w:val="1"/>
      <w:numFmt w:val="bullet"/>
      <w:lvlText w:val="•"/>
      <w:lvlJc w:val="left"/>
      <w:pPr>
        <w:tabs>
          <w:tab w:val="num" w:pos="5760"/>
        </w:tabs>
        <w:ind w:left="5760" w:hanging="360"/>
      </w:pPr>
      <w:rPr>
        <w:rFonts w:ascii="Arial" w:hAnsi="Arial" w:hint="default"/>
      </w:rPr>
    </w:lvl>
    <w:lvl w:ilvl="8" w:tplc="72721188"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4"/>
  </w:num>
  <w:num w:numId="3">
    <w:abstractNumId w:val="28"/>
  </w:num>
  <w:num w:numId="4">
    <w:abstractNumId w:val="54"/>
  </w:num>
  <w:num w:numId="5">
    <w:abstractNumId w:val="10"/>
  </w:num>
  <w:num w:numId="6">
    <w:abstractNumId w:val="31"/>
  </w:num>
  <w:num w:numId="7">
    <w:abstractNumId w:val="46"/>
  </w:num>
  <w:num w:numId="8">
    <w:abstractNumId w:val="26"/>
  </w:num>
  <w:num w:numId="9">
    <w:abstractNumId w:val="30"/>
  </w:num>
  <w:num w:numId="10">
    <w:abstractNumId w:val="23"/>
  </w:num>
  <w:num w:numId="11">
    <w:abstractNumId w:val="21"/>
  </w:num>
  <w:num w:numId="12">
    <w:abstractNumId w:val="63"/>
  </w:num>
  <w:num w:numId="13">
    <w:abstractNumId w:val="3"/>
  </w:num>
  <w:num w:numId="14">
    <w:abstractNumId w:val="1"/>
  </w:num>
  <w:num w:numId="15">
    <w:abstractNumId w:val="22"/>
  </w:num>
  <w:num w:numId="16">
    <w:abstractNumId w:val="13"/>
  </w:num>
  <w:num w:numId="17">
    <w:abstractNumId w:val="47"/>
  </w:num>
  <w:num w:numId="18">
    <w:abstractNumId w:val="60"/>
  </w:num>
  <w:num w:numId="19">
    <w:abstractNumId w:val="53"/>
  </w:num>
  <w:num w:numId="20">
    <w:abstractNumId w:val="41"/>
  </w:num>
  <w:num w:numId="21">
    <w:abstractNumId w:val="19"/>
  </w:num>
  <w:num w:numId="22">
    <w:abstractNumId w:val="8"/>
  </w:num>
  <w:num w:numId="23">
    <w:abstractNumId w:val="15"/>
  </w:num>
  <w:num w:numId="24">
    <w:abstractNumId w:val="44"/>
  </w:num>
  <w:num w:numId="25">
    <w:abstractNumId w:val="39"/>
  </w:num>
  <w:num w:numId="26">
    <w:abstractNumId w:val="20"/>
  </w:num>
  <w:num w:numId="27">
    <w:abstractNumId w:val="40"/>
  </w:num>
  <w:num w:numId="28">
    <w:abstractNumId w:val="34"/>
  </w:num>
  <w:num w:numId="29">
    <w:abstractNumId w:val="62"/>
  </w:num>
  <w:num w:numId="30">
    <w:abstractNumId w:val="18"/>
  </w:num>
  <w:num w:numId="31">
    <w:abstractNumId w:val="59"/>
  </w:num>
  <w:num w:numId="32">
    <w:abstractNumId w:val="0"/>
  </w:num>
  <w:num w:numId="33">
    <w:abstractNumId w:val="43"/>
  </w:num>
  <w:num w:numId="34">
    <w:abstractNumId w:val="6"/>
  </w:num>
  <w:num w:numId="35">
    <w:abstractNumId w:val="61"/>
  </w:num>
  <w:num w:numId="36">
    <w:abstractNumId w:val="50"/>
  </w:num>
  <w:num w:numId="37">
    <w:abstractNumId w:val="45"/>
  </w:num>
  <w:num w:numId="38">
    <w:abstractNumId w:val="33"/>
  </w:num>
  <w:num w:numId="39">
    <w:abstractNumId w:val="25"/>
  </w:num>
  <w:num w:numId="40">
    <w:abstractNumId w:val="42"/>
  </w:num>
  <w:num w:numId="41">
    <w:abstractNumId w:val="38"/>
  </w:num>
  <w:num w:numId="42">
    <w:abstractNumId w:val="48"/>
  </w:num>
  <w:num w:numId="43">
    <w:abstractNumId w:val="16"/>
  </w:num>
  <w:num w:numId="44">
    <w:abstractNumId w:val="56"/>
  </w:num>
  <w:num w:numId="45">
    <w:abstractNumId w:val="58"/>
  </w:num>
  <w:num w:numId="46">
    <w:abstractNumId w:val="32"/>
  </w:num>
  <w:num w:numId="47">
    <w:abstractNumId w:val="9"/>
  </w:num>
  <w:num w:numId="48">
    <w:abstractNumId w:val="29"/>
  </w:num>
  <w:num w:numId="49">
    <w:abstractNumId w:val="52"/>
  </w:num>
  <w:num w:numId="50">
    <w:abstractNumId w:val="51"/>
  </w:num>
  <w:num w:numId="51">
    <w:abstractNumId w:val="37"/>
  </w:num>
  <w:num w:numId="52">
    <w:abstractNumId w:val="2"/>
  </w:num>
  <w:num w:numId="53">
    <w:abstractNumId w:val="55"/>
  </w:num>
  <w:num w:numId="54">
    <w:abstractNumId w:val="57"/>
  </w:num>
  <w:num w:numId="55">
    <w:abstractNumId w:val="12"/>
  </w:num>
  <w:num w:numId="56">
    <w:abstractNumId w:val="35"/>
  </w:num>
  <w:num w:numId="57">
    <w:abstractNumId w:val="49"/>
  </w:num>
  <w:num w:numId="58">
    <w:abstractNumId w:val="11"/>
  </w:num>
  <w:num w:numId="59">
    <w:abstractNumId w:val="27"/>
  </w:num>
  <w:num w:numId="60">
    <w:abstractNumId w:val="5"/>
  </w:num>
  <w:num w:numId="61">
    <w:abstractNumId w:val="17"/>
  </w:num>
  <w:num w:numId="62">
    <w:abstractNumId w:val="64"/>
  </w:num>
  <w:num w:numId="63">
    <w:abstractNumId w:val="24"/>
  </w:num>
  <w:num w:numId="64">
    <w:abstractNumId w:val="4"/>
  </w:num>
  <w:num w:numId="65">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52C"/>
    <w:rsid w:val="00004086"/>
    <w:rsid w:val="000058E5"/>
    <w:rsid w:val="00010145"/>
    <w:rsid w:val="00010AAE"/>
    <w:rsid w:val="0001396A"/>
    <w:rsid w:val="00020BB6"/>
    <w:rsid w:val="00024F65"/>
    <w:rsid w:val="00027B47"/>
    <w:rsid w:val="00035243"/>
    <w:rsid w:val="00036B05"/>
    <w:rsid w:val="00037820"/>
    <w:rsid w:val="0004368E"/>
    <w:rsid w:val="00045176"/>
    <w:rsid w:val="0004675B"/>
    <w:rsid w:val="00052041"/>
    <w:rsid w:val="00054D7B"/>
    <w:rsid w:val="00061726"/>
    <w:rsid w:val="000653FD"/>
    <w:rsid w:val="000672EE"/>
    <w:rsid w:val="0007335C"/>
    <w:rsid w:val="00074457"/>
    <w:rsid w:val="00076AD6"/>
    <w:rsid w:val="000838EE"/>
    <w:rsid w:val="0008468E"/>
    <w:rsid w:val="00085F76"/>
    <w:rsid w:val="00090D03"/>
    <w:rsid w:val="00091491"/>
    <w:rsid w:val="000959CA"/>
    <w:rsid w:val="00097558"/>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2167"/>
    <w:rsid w:val="00175F6C"/>
    <w:rsid w:val="00182271"/>
    <w:rsid w:val="00184237"/>
    <w:rsid w:val="0018673D"/>
    <w:rsid w:val="00187D1C"/>
    <w:rsid w:val="00191E86"/>
    <w:rsid w:val="0019250A"/>
    <w:rsid w:val="001961DD"/>
    <w:rsid w:val="001A355B"/>
    <w:rsid w:val="001A3880"/>
    <w:rsid w:val="001A77CF"/>
    <w:rsid w:val="001B09BC"/>
    <w:rsid w:val="001B5702"/>
    <w:rsid w:val="001B6460"/>
    <w:rsid w:val="001C0776"/>
    <w:rsid w:val="001C0B34"/>
    <w:rsid w:val="001C4084"/>
    <w:rsid w:val="001C58AB"/>
    <w:rsid w:val="001D01D1"/>
    <w:rsid w:val="001E05E8"/>
    <w:rsid w:val="001F2AD0"/>
    <w:rsid w:val="001F3555"/>
    <w:rsid w:val="001F3FE3"/>
    <w:rsid w:val="001F6FA5"/>
    <w:rsid w:val="00201769"/>
    <w:rsid w:val="00201E01"/>
    <w:rsid w:val="00202782"/>
    <w:rsid w:val="00204C77"/>
    <w:rsid w:val="00213294"/>
    <w:rsid w:val="0021376B"/>
    <w:rsid w:val="00214096"/>
    <w:rsid w:val="00215117"/>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A6FE9"/>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5FA2"/>
    <w:rsid w:val="00317391"/>
    <w:rsid w:val="00324DB2"/>
    <w:rsid w:val="003259FD"/>
    <w:rsid w:val="00326BB7"/>
    <w:rsid w:val="00327E27"/>
    <w:rsid w:val="0033666D"/>
    <w:rsid w:val="00336763"/>
    <w:rsid w:val="00343D65"/>
    <w:rsid w:val="00347500"/>
    <w:rsid w:val="00347A6D"/>
    <w:rsid w:val="00351164"/>
    <w:rsid w:val="003548CB"/>
    <w:rsid w:val="003614DC"/>
    <w:rsid w:val="00361CE5"/>
    <w:rsid w:val="00362760"/>
    <w:rsid w:val="00367FC1"/>
    <w:rsid w:val="00374DDE"/>
    <w:rsid w:val="003758B4"/>
    <w:rsid w:val="00376162"/>
    <w:rsid w:val="00376F9C"/>
    <w:rsid w:val="00377A28"/>
    <w:rsid w:val="00383B05"/>
    <w:rsid w:val="00390A28"/>
    <w:rsid w:val="0039160D"/>
    <w:rsid w:val="00396581"/>
    <w:rsid w:val="003965FE"/>
    <w:rsid w:val="00397E79"/>
    <w:rsid w:val="003B0DC7"/>
    <w:rsid w:val="003B5C02"/>
    <w:rsid w:val="003C065D"/>
    <w:rsid w:val="003C1543"/>
    <w:rsid w:val="003C173C"/>
    <w:rsid w:val="003C33FB"/>
    <w:rsid w:val="003C6A1A"/>
    <w:rsid w:val="003D2DB8"/>
    <w:rsid w:val="003D337A"/>
    <w:rsid w:val="003D6EB8"/>
    <w:rsid w:val="003D7CD7"/>
    <w:rsid w:val="003E1DAB"/>
    <w:rsid w:val="003E41CD"/>
    <w:rsid w:val="003E5E3B"/>
    <w:rsid w:val="003F4120"/>
    <w:rsid w:val="003F4E60"/>
    <w:rsid w:val="0040060B"/>
    <w:rsid w:val="00400774"/>
    <w:rsid w:val="00401C9F"/>
    <w:rsid w:val="00402AD2"/>
    <w:rsid w:val="00402F76"/>
    <w:rsid w:val="00410BC8"/>
    <w:rsid w:val="00410EFE"/>
    <w:rsid w:val="004163B0"/>
    <w:rsid w:val="00417106"/>
    <w:rsid w:val="00420D74"/>
    <w:rsid w:val="00423242"/>
    <w:rsid w:val="0042688A"/>
    <w:rsid w:val="004316FB"/>
    <w:rsid w:val="0043275D"/>
    <w:rsid w:val="00433D65"/>
    <w:rsid w:val="00435D5B"/>
    <w:rsid w:val="00440055"/>
    <w:rsid w:val="004403AD"/>
    <w:rsid w:val="0044090C"/>
    <w:rsid w:val="004429AC"/>
    <w:rsid w:val="004441F0"/>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6BDA"/>
    <w:rsid w:val="004D7CCC"/>
    <w:rsid w:val="004E3FB7"/>
    <w:rsid w:val="004E5C7F"/>
    <w:rsid w:val="004E6613"/>
    <w:rsid w:val="004E69CD"/>
    <w:rsid w:val="004E79AD"/>
    <w:rsid w:val="004F06CC"/>
    <w:rsid w:val="0050226B"/>
    <w:rsid w:val="005025D4"/>
    <w:rsid w:val="0050367F"/>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351"/>
    <w:rsid w:val="005757D0"/>
    <w:rsid w:val="00577520"/>
    <w:rsid w:val="00582107"/>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4C13"/>
    <w:rsid w:val="006555C5"/>
    <w:rsid w:val="00655694"/>
    <w:rsid w:val="00655F6F"/>
    <w:rsid w:val="00660A54"/>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2648"/>
    <w:rsid w:val="006A4B98"/>
    <w:rsid w:val="006A4E12"/>
    <w:rsid w:val="006A6387"/>
    <w:rsid w:val="006B065A"/>
    <w:rsid w:val="006B1FC9"/>
    <w:rsid w:val="006B2FB9"/>
    <w:rsid w:val="006B5A1A"/>
    <w:rsid w:val="006B6115"/>
    <w:rsid w:val="006B6244"/>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14F15"/>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6985"/>
    <w:rsid w:val="00747137"/>
    <w:rsid w:val="007518B1"/>
    <w:rsid w:val="00754C46"/>
    <w:rsid w:val="00757B27"/>
    <w:rsid w:val="00762139"/>
    <w:rsid w:val="00764294"/>
    <w:rsid w:val="007649A3"/>
    <w:rsid w:val="00765E11"/>
    <w:rsid w:val="00766210"/>
    <w:rsid w:val="0076703A"/>
    <w:rsid w:val="007715C5"/>
    <w:rsid w:val="0077287B"/>
    <w:rsid w:val="007750F4"/>
    <w:rsid w:val="00775598"/>
    <w:rsid w:val="007830B6"/>
    <w:rsid w:val="00785EBE"/>
    <w:rsid w:val="00786F19"/>
    <w:rsid w:val="007A0E3B"/>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04DD"/>
    <w:rsid w:val="008121F4"/>
    <w:rsid w:val="008133D3"/>
    <w:rsid w:val="00816CCB"/>
    <w:rsid w:val="00817A2D"/>
    <w:rsid w:val="00822686"/>
    <w:rsid w:val="008229FF"/>
    <w:rsid w:val="00823A8F"/>
    <w:rsid w:val="008264AD"/>
    <w:rsid w:val="00830749"/>
    <w:rsid w:val="00833553"/>
    <w:rsid w:val="0083360C"/>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0C2F"/>
    <w:rsid w:val="00971AC8"/>
    <w:rsid w:val="00972346"/>
    <w:rsid w:val="00973BE6"/>
    <w:rsid w:val="0098186A"/>
    <w:rsid w:val="00986193"/>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C9E"/>
    <w:rsid w:val="00A07F94"/>
    <w:rsid w:val="00A10E37"/>
    <w:rsid w:val="00A2147E"/>
    <w:rsid w:val="00A25B81"/>
    <w:rsid w:val="00A2624A"/>
    <w:rsid w:val="00A265D7"/>
    <w:rsid w:val="00A2765C"/>
    <w:rsid w:val="00A33567"/>
    <w:rsid w:val="00A34BA9"/>
    <w:rsid w:val="00A406B8"/>
    <w:rsid w:val="00A41676"/>
    <w:rsid w:val="00A43B3B"/>
    <w:rsid w:val="00A43D76"/>
    <w:rsid w:val="00A526B7"/>
    <w:rsid w:val="00A52BAB"/>
    <w:rsid w:val="00A52C7C"/>
    <w:rsid w:val="00A61D78"/>
    <w:rsid w:val="00A6450C"/>
    <w:rsid w:val="00A67415"/>
    <w:rsid w:val="00A6752F"/>
    <w:rsid w:val="00A67754"/>
    <w:rsid w:val="00A706D2"/>
    <w:rsid w:val="00A74EFB"/>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8B6"/>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3DFA"/>
    <w:rsid w:val="00BA45C3"/>
    <w:rsid w:val="00BA49E6"/>
    <w:rsid w:val="00BA7D5F"/>
    <w:rsid w:val="00BB11BC"/>
    <w:rsid w:val="00BB7C42"/>
    <w:rsid w:val="00BC055D"/>
    <w:rsid w:val="00BC32AA"/>
    <w:rsid w:val="00BC3BF8"/>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1755F"/>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109A"/>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C759D"/>
    <w:rsid w:val="00CD0491"/>
    <w:rsid w:val="00CE1002"/>
    <w:rsid w:val="00CE17A5"/>
    <w:rsid w:val="00CE1EBF"/>
    <w:rsid w:val="00CE2955"/>
    <w:rsid w:val="00CE2FD4"/>
    <w:rsid w:val="00CE4DB2"/>
    <w:rsid w:val="00CE5B71"/>
    <w:rsid w:val="00CE77FE"/>
    <w:rsid w:val="00CF476A"/>
    <w:rsid w:val="00CF4B52"/>
    <w:rsid w:val="00CF577D"/>
    <w:rsid w:val="00CF687B"/>
    <w:rsid w:val="00CF777A"/>
    <w:rsid w:val="00D05B7F"/>
    <w:rsid w:val="00D060EB"/>
    <w:rsid w:val="00D07170"/>
    <w:rsid w:val="00D10C1C"/>
    <w:rsid w:val="00D12BDD"/>
    <w:rsid w:val="00D12E1D"/>
    <w:rsid w:val="00D157D2"/>
    <w:rsid w:val="00D22231"/>
    <w:rsid w:val="00D229E0"/>
    <w:rsid w:val="00D25838"/>
    <w:rsid w:val="00D26665"/>
    <w:rsid w:val="00D26D34"/>
    <w:rsid w:val="00D27040"/>
    <w:rsid w:val="00D31E6B"/>
    <w:rsid w:val="00D323A9"/>
    <w:rsid w:val="00D342DF"/>
    <w:rsid w:val="00D354C8"/>
    <w:rsid w:val="00D35F33"/>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E63F9"/>
    <w:rsid w:val="00DF0328"/>
    <w:rsid w:val="00DF5671"/>
    <w:rsid w:val="00DF71FB"/>
    <w:rsid w:val="00DF75DF"/>
    <w:rsid w:val="00E015C8"/>
    <w:rsid w:val="00E064A7"/>
    <w:rsid w:val="00E06C7B"/>
    <w:rsid w:val="00E07F3E"/>
    <w:rsid w:val="00E106BF"/>
    <w:rsid w:val="00E14126"/>
    <w:rsid w:val="00E14BFA"/>
    <w:rsid w:val="00E14FDF"/>
    <w:rsid w:val="00E20A05"/>
    <w:rsid w:val="00E2279E"/>
    <w:rsid w:val="00E3181C"/>
    <w:rsid w:val="00E34977"/>
    <w:rsid w:val="00E36EDD"/>
    <w:rsid w:val="00E441DD"/>
    <w:rsid w:val="00E46E77"/>
    <w:rsid w:val="00E50AAD"/>
    <w:rsid w:val="00E51079"/>
    <w:rsid w:val="00E51C4F"/>
    <w:rsid w:val="00E542EA"/>
    <w:rsid w:val="00E572E5"/>
    <w:rsid w:val="00E611E4"/>
    <w:rsid w:val="00E62A2B"/>
    <w:rsid w:val="00E7090F"/>
    <w:rsid w:val="00E77A19"/>
    <w:rsid w:val="00E8106E"/>
    <w:rsid w:val="00E83A7C"/>
    <w:rsid w:val="00E85228"/>
    <w:rsid w:val="00E90100"/>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3700"/>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2CD3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semiHidden/>
    <w:unhideWhenUsed/>
    <w:rsid w:val="00351164"/>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51489">
      <w:bodyDiv w:val="1"/>
      <w:marLeft w:val="0"/>
      <w:marRight w:val="0"/>
      <w:marTop w:val="0"/>
      <w:marBottom w:val="0"/>
      <w:divBdr>
        <w:top w:val="none" w:sz="0" w:space="0" w:color="auto"/>
        <w:left w:val="none" w:sz="0" w:space="0" w:color="auto"/>
        <w:bottom w:val="none" w:sz="0" w:space="0" w:color="auto"/>
        <w:right w:val="none" w:sz="0" w:space="0" w:color="auto"/>
      </w:divBdr>
    </w:div>
    <w:div w:id="125785294">
      <w:bodyDiv w:val="1"/>
      <w:marLeft w:val="0"/>
      <w:marRight w:val="0"/>
      <w:marTop w:val="0"/>
      <w:marBottom w:val="0"/>
      <w:divBdr>
        <w:top w:val="none" w:sz="0" w:space="0" w:color="auto"/>
        <w:left w:val="none" w:sz="0" w:space="0" w:color="auto"/>
        <w:bottom w:val="none" w:sz="0" w:space="0" w:color="auto"/>
        <w:right w:val="none" w:sz="0" w:space="0" w:color="auto"/>
      </w:divBdr>
    </w:div>
    <w:div w:id="145049451">
      <w:bodyDiv w:val="1"/>
      <w:marLeft w:val="0"/>
      <w:marRight w:val="0"/>
      <w:marTop w:val="0"/>
      <w:marBottom w:val="0"/>
      <w:divBdr>
        <w:top w:val="none" w:sz="0" w:space="0" w:color="auto"/>
        <w:left w:val="none" w:sz="0" w:space="0" w:color="auto"/>
        <w:bottom w:val="none" w:sz="0" w:space="0" w:color="auto"/>
        <w:right w:val="none" w:sz="0" w:space="0" w:color="auto"/>
      </w:divBdr>
    </w:div>
    <w:div w:id="175462487">
      <w:bodyDiv w:val="1"/>
      <w:marLeft w:val="0"/>
      <w:marRight w:val="0"/>
      <w:marTop w:val="0"/>
      <w:marBottom w:val="0"/>
      <w:divBdr>
        <w:top w:val="none" w:sz="0" w:space="0" w:color="auto"/>
        <w:left w:val="none" w:sz="0" w:space="0" w:color="auto"/>
        <w:bottom w:val="none" w:sz="0" w:space="0" w:color="auto"/>
        <w:right w:val="none" w:sz="0" w:space="0" w:color="auto"/>
      </w:divBdr>
    </w:div>
    <w:div w:id="350228665">
      <w:bodyDiv w:val="1"/>
      <w:marLeft w:val="0"/>
      <w:marRight w:val="0"/>
      <w:marTop w:val="0"/>
      <w:marBottom w:val="0"/>
      <w:divBdr>
        <w:top w:val="none" w:sz="0" w:space="0" w:color="auto"/>
        <w:left w:val="none" w:sz="0" w:space="0" w:color="auto"/>
        <w:bottom w:val="none" w:sz="0" w:space="0" w:color="auto"/>
        <w:right w:val="none" w:sz="0" w:space="0" w:color="auto"/>
      </w:divBdr>
    </w:div>
    <w:div w:id="383525091">
      <w:bodyDiv w:val="1"/>
      <w:marLeft w:val="0"/>
      <w:marRight w:val="0"/>
      <w:marTop w:val="0"/>
      <w:marBottom w:val="0"/>
      <w:divBdr>
        <w:top w:val="none" w:sz="0" w:space="0" w:color="auto"/>
        <w:left w:val="none" w:sz="0" w:space="0" w:color="auto"/>
        <w:bottom w:val="none" w:sz="0" w:space="0" w:color="auto"/>
        <w:right w:val="none" w:sz="0" w:space="0" w:color="auto"/>
      </w:divBdr>
    </w:div>
    <w:div w:id="398216268">
      <w:bodyDiv w:val="1"/>
      <w:marLeft w:val="0"/>
      <w:marRight w:val="0"/>
      <w:marTop w:val="0"/>
      <w:marBottom w:val="0"/>
      <w:divBdr>
        <w:top w:val="none" w:sz="0" w:space="0" w:color="auto"/>
        <w:left w:val="none" w:sz="0" w:space="0" w:color="auto"/>
        <w:bottom w:val="none" w:sz="0" w:space="0" w:color="auto"/>
        <w:right w:val="none" w:sz="0" w:space="0" w:color="auto"/>
      </w:divBdr>
    </w:div>
    <w:div w:id="422338721">
      <w:bodyDiv w:val="1"/>
      <w:marLeft w:val="0"/>
      <w:marRight w:val="0"/>
      <w:marTop w:val="0"/>
      <w:marBottom w:val="0"/>
      <w:divBdr>
        <w:top w:val="none" w:sz="0" w:space="0" w:color="auto"/>
        <w:left w:val="none" w:sz="0" w:space="0" w:color="auto"/>
        <w:bottom w:val="none" w:sz="0" w:space="0" w:color="auto"/>
        <w:right w:val="none" w:sz="0" w:space="0" w:color="auto"/>
      </w:divBdr>
    </w:div>
    <w:div w:id="45410237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039159">
      <w:bodyDiv w:val="1"/>
      <w:marLeft w:val="0"/>
      <w:marRight w:val="0"/>
      <w:marTop w:val="0"/>
      <w:marBottom w:val="0"/>
      <w:divBdr>
        <w:top w:val="none" w:sz="0" w:space="0" w:color="auto"/>
        <w:left w:val="none" w:sz="0" w:space="0" w:color="auto"/>
        <w:bottom w:val="none" w:sz="0" w:space="0" w:color="auto"/>
        <w:right w:val="none" w:sz="0" w:space="0" w:color="auto"/>
      </w:divBdr>
    </w:div>
    <w:div w:id="599992001">
      <w:bodyDiv w:val="1"/>
      <w:marLeft w:val="0"/>
      <w:marRight w:val="0"/>
      <w:marTop w:val="0"/>
      <w:marBottom w:val="0"/>
      <w:divBdr>
        <w:top w:val="none" w:sz="0" w:space="0" w:color="auto"/>
        <w:left w:val="none" w:sz="0" w:space="0" w:color="auto"/>
        <w:bottom w:val="none" w:sz="0" w:space="0" w:color="auto"/>
        <w:right w:val="none" w:sz="0" w:space="0" w:color="auto"/>
      </w:divBdr>
    </w:div>
    <w:div w:id="675423538">
      <w:bodyDiv w:val="1"/>
      <w:marLeft w:val="0"/>
      <w:marRight w:val="0"/>
      <w:marTop w:val="0"/>
      <w:marBottom w:val="0"/>
      <w:divBdr>
        <w:top w:val="none" w:sz="0" w:space="0" w:color="auto"/>
        <w:left w:val="none" w:sz="0" w:space="0" w:color="auto"/>
        <w:bottom w:val="none" w:sz="0" w:space="0" w:color="auto"/>
        <w:right w:val="none" w:sz="0" w:space="0" w:color="auto"/>
      </w:divBdr>
    </w:div>
    <w:div w:id="698819595">
      <w:bodyDiv w:val="1"/>
      <w:marLeft w:val="0"/>
      <w:marRight w:val="0"/>
      <w:marTop w:val="0"/>
      <w:marBottom w:val="0"/>
      <w:divBdr>
        <w:top w:val="none" w:sz="0" w:space="0" w:color="auto"/>
        <w:left w:val="none" w:sz="0" w:space="0" w:color="auto"/>
        <w:bottom w:val="none" w:sz="0" w:space="0" w:color="auto"/>
        <w:right w:val="none" w:sz="0" w:space="0" w:color="auto"/>
      </w:divBdr>
    </w:div>
    <w:div w:id="730159576">
      <w:bodyDiv w:val="1"/>
      <w:marLeft w:val="0"/>
      <w:marRight w:val="0"/>
      <w:marTop w:val="0"/>
      <w:marBottom w:val="0"/>
      <w:divBdr>
        <w:top w:val="none" w:sz="0" w:space="0" w:color="auto"/>
        <w:left w:val="none" w:sz="0" w:space="0" w:color="auto"/>
        <w:bottom w:val="none" w:sz="0" w:space="0" w:color="auto"/>
        <w:right w:val="none" w:sz="0" w:space="0" w:color="auto"/>
      </w:divBdr>
    </w:div>
    <w:div w:id="763762495">
      <w:bodyDiv w:val="1"/>
      <w:marLeft w:val="0"/>
      <w:marRight w:val="0"/>
      <w:marTop w:val="0"/>
      <w:marBottom w:val="0"/>
      <w:divBdr>
        <w:top w:val="none" w:sz="0" w:space="0" w:color="auto"/>
        <w:left w:val="none" w:sz="0" w:space="0" w:color="auto"/>
        <w:bottom w:val="none" w:sz="0" w:space="0" w:color="auto"/>
        <w:right w:val="none" w:sz="0" w:space="0" w:color="auto"/>
      </w:divBdr>
    </w:div>
    <w:div w:id="818613464">
      <w:bodyDiv w:val="1"/>
      <w:marLeft w:val="0"/>
      <w:marRight w:val="0"/>
      <w:marTop w:val="0"/>
      <w:marBottom w:val="0"/>
      <w:divBdr>
        <w:top w:val="none" w:sz="0" w:space="0" w:color="auto"/>
        <w:left w:val="none" w:sz="0" w:space="0" w:color="auto"/>
        <w:bottom w:val="none" w:sz="0" w:space="0" w:color="auto"/>
        <w:right w:val="none" w:sz="0" w:space="0" w:color="auto"/>
      </w:divBdr>
      <w:divsChild>
        <w:div w:id="1714034217">
          <w:marLeft w:val="360"/>
          <w:marRight w:val="0"/>
          <w:marTop w:val="0"/>
          <w:marBottom w:val="0"/>
          <w:divBdr>
            <w:top w:val="none" w:sz="0" w:space="0" w:color="auto"/>
            <w:left w:val="none" w:sz="0" w:space="0" w:color="auto"/>
            <w:bottom w:val="none" w:sz="0" w:space="0" w:color="auto"/>
            <w:right w:val="none" w:sz="0" w:space="0" w:color="auto"/>
          </w:divBdr>
        </w:div>
        <w:div w:id="327489229">
          <w:marLeft w:val="360"/>
          <w:marRight w:val="0"/>
          <w:marTop w:val="0"/>
          <w:marBottom w:val="0"/>
          <w:divBdr>
            <w:top w:val="none" w:sz="0" w:space="0" w:color="auto"/>
            <w:left w:val="none" w:sz="0" w:space="0" w:color="auto"/>
            <w:bottom w:val="none" w:sz="0" w:space="0" w:color="auto"/>
            <w:right w:val="none" w:sz="0" w:space="0" w:color="auto"/>
          </w:divBdr>
        </w:div>
        <w:div w:id="452794646">
          <w:marLeft w:val="360"/>
          <w:marRight w:val="0"/>
          <w:marTop w:val="0"/>
          <w:marBottom w:val="0"/>
          <w:divBdr>
            <w:top w:val="none" w:sz="0" w:space="0" w:color="auto"/>
            <w:left w:val="none" w:sz="0" w:space="0" w:color="auto"/>
            <w:bottom w:val="none" w:sz="0" w:space="0" w:color="auto"/>
            <w:right w:val="none" w:sz="0" w:space="0" w:color="auto"/>
          </w:divBdr>
        </w:div>
        <w:div w:id="1531987527">
          <w:marLeft w:val="360"/>
          <w:marRight w:val="0"/>
          <w:marTop w:val="0"/>
          <w:marBottom w:val="0"/>
          <w:divBdr>
            <w:top w:val="none" w:sz="0" w:space="0" w:color="auto"/>
            <w:left w:val="none" w:sz="0" w:space="0" w:color="auto"/>
            <w:bottom w:val="none" w:sz="0" w:space="0" w:color="auto"/>
            <w:right w:val="none" w:sz="0" w:space="0" w:color="auto"/>
          </w:divBdr>
        </w:div>
        <w:div w:id="1611552379">
          <w:marLeft w:val="360"/>
          <w:marRight w:val="0"/>
          <w:marTop w:val="0"/>
          <w:marBottom w:val="0"/>
          <w:divBdr>
            <w:top w:val="none" w:sz="0" w:space="0" w:color="auto"/>
            <w:left w:val="none" w:sz="0" w:space="0" w:color="auto"/>
            <w:bottom w:val="none" w:sz="0" w:space="0" w:color="auto"/>
            <w:right w:val="none" w:sz="0" w:space="0" w:color="auto"/>
          </w:divBdr>
        </w:div>
        <w:div w:id="689600750">
          <w:marLeft w:val="360"/>
          <w:marRight w:val="0"/>
          <w:marTop w:val="0"/>
          <w:marBottom w:val="0"/>
          <w:divBdr>
            <w:top w:val="none" w:sz="0" w:space="0" w:color="auto"/>
            <w:left w:val="none" w:sz="0" w:space="0" w:color="auto"/>
            <w:bottom w:val="none" w:sz="0" w:space="0" w:color="auto"/>
            <w:right w:val="none" w:sz="0" w:space="0" w:color="auto"/>
          </w:divBdr>
        </w:div>
        <w:div w:id="599991773">
          <w:marLeft w:val="360"/>
          <w:marRight w:val="0"/>
          <w:marTop w:val="0"/>
          <w:marBottom w:val="0"/>
          <w:divBdr>
            <w:top w:val="none" w:sz="0" w:space="0" w:color="auto"/>
            <w:left w:val="none" w:sz="0" w:space="0" w:color="auto"/>
            <w:bottom w:val="none" w:sz="0" w:space="0" w:color="auto"/>
            <w:right w:val="none" w:sz="0" w:space="0" w:color="auto"/>
          </w:divBdr>
        </w:div>
      </w:divsChild>
    </w:div>
    <w:div w:id="903023473">
      <w:bodyDiv w:val="1"/>
      <w:marLeft w:val="0"/>
      <w:marRight w:val="0"/>
      <w:marTop w:val="0"/>
      <w:marBottom w:val="0"/>
      <w:divBdr>
        <w:top w:val="none" w:sz="0" w:space="0" w:color="auto"/>
        <w:left w:val="none" w:sz="0" w:space="0" w:color="auto"/>
        <w:bottom w:val="none" w:sz="0" w:space="0" w:color="auto"/>
        <w:right w:val="none" w:sz="0" w:space="0" w:color="auto"/>
      </w:divBdr>
    </w:div>
    <w:div w:id="910383004">
      <w:bodyDiv w:val="1"/>
      <w:marLeft w:val="0"/>
      <w:marRight w:val="0"/>
      <w:marTop w:val="0"/>
      <w:marBottom w:val="0"/>
      <w:divBdr>
        <w:top w:val="none" w:sz="0" w:space="0" w:color="auto"/>
        <w:left w:val="none" w:sz="0" w:space="0" w:color="auto"/>
        <w:bottom w:val="none" w:sz="0" w:space="0" w:color="auto"/>
        <w:right w:val="none" w:sz="0" w:space="0" w:color="auto"/>
      </w:divBdr>
    </w:div>
    <w:div w:id="986934440">
      <w:bodyDiv w:val="1"/>
      <w:marLeft w:val="0"/>
      <w:marRight w:val="0"/>
      <w:marTop w:val="0"/>
      <w:marBottom w:val="0"/>
      <w:divBdr>
        <w:top w:val="none" w:sz="0" w:space="0" w:color="auto"/>
        <w:left w:val="none" w:sz="0" w:space="0" w:color="auto"/>
        <w:bottom w:val="none" w:sz="0" w:space="0" w:color="auto"/>
        <w:right w:val="none" w:sz="0" w:space="0" w:color="auto"/>
      </w:divBdr>
      <w:divsChild>
        <w:div w:id="504521256">
          <w:marLeft w:val="677"/>
          <w:marRight w:val="0"/>
          <w:marTop w:val="0"/>
          <w:marBottom w:val="0"/>
          <w:divBdr>
            <w:top w:val="none" w:sz="0" w:space="0" w:color="auto"/>
            <w:left w:val="none" w:sz="0" w:space="0" w:color="auto"/>
            <w:bottom w:val="none" w:sz="0" w:space="0" w:color="auto"/>
            <w:right w:val="none" w:sz="0" w:space="0" w:color="auto"/>
          </w:divBdr>
        </w:div>
        <w:div w:id="2139755780">
          <w:marLeft w:val="677"/>
          <w:marRight w:val="0"/>
          <w:marTop w:val="0"/>
          <w:marBottom w:val="0"/>
          <w:divBdr>
            <w:top w:val="none" w:sz="0" w:space="0" w:color="auto"/>
            <w:left w:val="none" w:sz="0" w:space="0" w:color="auto"/>
            <w:bottom w:val="none" w:sz="0" w:space="0" w:color="auto"/>
            <w:right w:val="none" w:sz="0" w:space="0" w:color="auto"/>
          </w:divBdr>
        </w:div>
      </w:divsChild>
    </w:div>
    <w:div w:id="989602856">
      <w:bodyDiv w:val="1"/>
      <w:marLeft w:val="0"/>
      <w:marRight w:val="0"/>
      <w:marTop w:val="0"/>
      <w:marBottom w:val="0"/>
      <w:divBdr>
        <w:top w:val="none" w:sz="0" w:space="0" w:color="auto"/>
        <w:left w:val="none" w:sz="0" w:space="0" w:color="auto"/>
        <w:bottom w:val="none" w:sz="0" w:space="0" w:color="auto"/>
        <w:right w:val="none" w:sz="0" w:space="0" w:color="auto"/>
      </w:divBdr>
    </w:div>
    <w:div w:id="1022126873">
      <w:bodyDiv w:val="1"/>
      <w:marLeft w:val="0"/>
      <w:marRight w:val="0"/>
      <w:marTop w:val="0"/>
      <w:marBottom w:val="0"/>
      <w:divBdr>
        <w:top w:val="none" w:sz="0" w:space="0" w:color="auto"/>
        <w:left w:val="none" w:sz="0" w:space="0" w:color="auto"/>
        <w:bottom w:val="none" w:sz="0" w:space="0" w:color="auto"/>
        <w:right w:val="none" w:sz="0" w:space="0" w:color="auto"/>
      </w:divBdr>
    </w:div>
    <w:div w:id="1026559687">
      <w:bodyDiv w:val="1"/>
      <w:marLeft w:val="0"/>
      <w:marRight w:val="0"/>
      <w:marTop w:val="0"/>
      <w:marBottom w:val="0"/>
      <w:divBdr>
        <w:top w:val="none" w:sz="0" w:space="0" w:color="auto"/>
        <w:left w:val="none" w:sz="0" w:space="0" w:color="auto"/>
        <w:bottom w:val="none" w:sz="0" w:space="0" w:color="auto"/>
        <w:right w:val="none" w:sz="0" w:space="0" w:color="auto"/>
      </w:divBdr>
    </w:div>
    <w:div w:id="1060136778">
      <w:bodyDiv w:val="1"/>
      <w:marLeft w:val="0"/>
      <w:marRight w:val="0"/>
      <w:marTop w:val="0"/>
      <w:marBottom w:val="0"/>
      <w:divBdr>
        <w:top w:val="none" w:sz="0" w:space="0" w:color="auto"/>
        <w:left w:val="none" w:sz="0" w:space="0" w:color="auto"/>
        <w:bottom w:val="none" w:sz="0" w:space="0" w:color="auto"/>
        <w:right w:val="none" w:sz="0" w:space="0" w:color="auto"/>
      </w:divBdr>
    </w:div>
    <w:div w:id="1275284291">
      <w:bodyDiv w:val="1"/>
      <w:marLeft w:val="0"/>
      <w:marRight w:val="0"/>
      <w:marTop w:val="0"/>
      <w:marBottom w:val="0"/>
      <w:divBdr>
        <w:top w:val="none" w:sz="0" w:space="0" w:color="auto"/>
        <w:left w:val="none" w:sz="0" w:space="0" w:color="auto"/>
        <w:bottom w:val="none" w:sz="0" w:space="0" w:color="auto"/>
        <w:right w:val="none" w:sz="0" w:space="0" w:color="auto"/>
      </w:divBdr>
    </w:div>
    <w:div w:id="1429354688">
      <w:bodyDiv w:val="1"/>
      <w:marLeft w:val="0"/>
      <w:marRight w:val="0"/>
      <w:marTop w:val="0"/>
      <w:marBottom w:val="0"/>
      <w:divBdr>
        <w:top w:val="none" w:sz="0" w:space="0" w:color="auto"/>
        <w:left w:val="none" w:sz="0" w:space="0" w:color="auto"/>
        <w:bottom w:val="none" w:sz="0" w:space="0" w:color="auto"/>
        <w:right w:val="none" w:sz="0" w:space="0" w:color="auto"/>
      </w:divBdr>
      <w:divsChild>
        <w:div w:id="1320814734">
          <w:marLeft w:val="677"/>
          <w:marRight w:val="0"/>
          <w:marTop w:val="0"/>
          <w:marBottom w:val="0"/>
          <w:divBdr>
            <w:top w:val="none" w:sz="0" w:space="0" w:color="auto"/>
            <w:left w:val="none" w:sz="0" w:space="0" w:color="auto"/>
            <w:bottom w:val="none" w:sz="0" w:space="0" w:color="auto"/>
            <w:right w:val="none" w:sz="0" w:space="0" w:color="auto"/>
          </w:divBdr>
        </w:div>
        <w:div w:id="1268736468">
          <w:marLeft w:val="677"/>
          <w:marRight w:val="0"/>
          <w:marTop w:val="0"/>
          <w:marBottom w:val="0"/>
          <w:divBdr>
            <w:top w:val="none" w:sz="0" w:space="0" w:color="auto"/>
            <w:left w:val="none" w:sz="0" w:space="0" w:color="auto"/>
            <w:bottom w:val="none" w:sz="0" w:space="0" w:color="auto"/>
            <w:right w:val="none" w:sz="0" w:space="0" w:color="auto"/>
          </w:divBdr>
        </w:div>
        <w:div w:id="100417679">
          <w:marLeft w:val="677"/>
          <w:marRight w:val="0"/>
          <w:marTop w:val="0"/>
          <w:marBottom w:val="0"/>
          <w:divBdr>
            <w:top w:val="none" w:sz="0" w:space="0" w:color="auto"/>
            <w:left w:val="none" w:sz="0" w:space="0" w:color="auto"/>
            <w:bottom w:val="none" w:sz="0" w:space="0" w:color="auto"/>
            <w:right w:val="none" w:sz="0" w:space="0" w:color="auto"/>
          </w:divBdr>
        </w:div>
        <w:div w:id="509610634">
          <w:marLeft w:val="677"/>
          <w:marRight w:val="0"/>
          <w:marTop w:val="0"/>
          <w:marBottom w:val="0"/>
          <w:divBdr>
            <w:top w:val="none" w:sz="0" w:space="0" w:color="auto"/>
            <w:left w:val="none" w:sz="0" w:space="0" w:color="auto"/>
            <w:bottom w:val="none" w:sz="0" w:space="0" w:color="auto"/>
            <w:right w:val="none" w:sz="0" w:space="0" w:color="auto"/>
          </w:divBdr>
        </w:div>
        <w:div w:id="53997608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2125013">
      <w:bodyDiv w:val="1"/>
      <w:marLeft w:val="0"/>
      <w:marRight w:val="0"/>
      <w:marTop w:val="0"/>
      <w:marBottom w:val="0"/>
      <w:divBdr>
        <w:top w:val="none" w:sz="0" w:space="0" w:color="auto"/>
        <w:left w:val="none" w:sz="0" w:space="0" w:color="auto"/>
        <w:bottom w:val="none" w:sz="0" w:space="0" w:color="auto"/>
        <w:right w:val="none" w:sz="0" w:space="0" w:color="auto"/>
      </w:divBdr>
    </w:div>
    <w:div w:id="1471558775">
      <w:bodyDiv w:val="1"/>
      <w:marLeft w:val="0"/>
      <w:marRight w:val="0"/>
      <w:marTop w:val="0"/>
      <w:marBottom w:val="0"/>
      <w:divBdr>
        <w:top w:val="none" w:sz="0" w:space="0" w:color="auto"/>
        <w:left w:val="none" w:sz="0" w:space="0" w:color="auto"/>
        <w:bottom w:val="none" w:sz="0" w:space="0" w:color="auto"/>
        <w:right w:val="none" w:sz="0" w:space="0" w:color="auto"/>
      </w:divBdr>
    </w:div>
    <w:div w:id="1524199941">
      <w:bodyDiv w:val="1"/>
      <w:marLeft w:val="0"/>
      <w:marRight w:val="0"/>
      <w:marTop w:val="0"/>
      <w:marBottom w:val="0"/>
      <w:divBdr>
        <w:top w:val="none" w:sz="0" w:space="0" w:color="auto"/>
        <w:left w:val="none" w:sz="0" w:space="0" w:color="auto"/>
        <w:bottom w:val="none" w:sz="0" w:space="0" w:color="auto"/>
        <w:right w:val="none" w:sz="0" w:space="0" w:color="auto"/>
      </w:divBdr>
      <w:divsChild>
        <w:div w:id="1441339903">
          <w:marLeft w:val="763"/>
          <w:marRight w:val="0"/>
          <w:marTop w:val="0"/>
          <w:marBottom w:val="0"/>
          <w:divBdr>
            <w:top w:val="none" w:sz="0" w:space="0" w:color="auto"/>
            <w:left w:val="none" w:sz="0" w:space="0" w:color="auto"/>
            <w:bottom w:val="none" w:sz="0" w:space="0" w:color="auto"/>
            <w:right w:val="none" w:sz="0" w:space="0" w:color="auto"/>
          </w:divBdr>
        </w:div>
        <w:div w:id="1686713085">
          <w:marLeft w:val="763"/>
          <w:marRight w:val="0"/>
          <w:marTop w:val="0"/>
          <w:marBottom w:val="0"/>
          <w:divBdr>
            <w:top w:val="none" w:sz="0" w:space="0" w:color="auto"/>
            <w:left w:val="none" w:sz="0" w:space="0" w:color="auto"/>
            <w:bottom w:val="none" w:sz="0" w:space="0" w:color="auto"/>
            <w:right w:val="none" w:sz="0" w:space="0" w:color="auto"/>
          </w:divBdr>
        </w:div>
        <w:div w:id="1356273837">
          <w:marLeft w:val="763"/>
          <w:marRight w:val="0"/>
          <w:marTop w:val="0"/>
          <w:marBottom w:val="0"/>
          <w:divBdr>
            <w:top w:val="none" w:sz="0" w:space="0" w:color="auto"/>
            <w:left w:val="none" w:sz="0" w:space="0" w:color="auto"/>
            <w:bottom w:val="none" w:sz="0" w:space="0" w:color="auto"/>
            <w:right w:val="none" w:sz="0" w:space="0" w:color="auto"/>
          </w:divBdr>
        </w:div>
        <w:div w:id="1155225161">
          <w:marLeft w:val="1080"/>
          <w:marRight w:val="0"/>
          <w:marTop w:val="0"/>
          <w:marBottom w:val="0"/>
          <w:divBdr>
            <w:top w:val="none" w:sz="0" w:space="0" w:color="auto"/>
            <w:left w:val="none" w:sz="0" w:space="0" w:color="auto"/>
            <w:bottom w:val="none" w:sz="0" w:space="0" w:color="auto"/>
            <w:right w:val="none" w:sz="0" w:space="0" w:color="auto"/>
          </w:divBdr>
        </w:div>
        <w:div w:id="1987392033">
          <w:marLeft w:val="1080"/>
          <w:marRight w:val="0"/>
          <w:marTop w:val="0"/>
          <w:marBottom w:val="0"/>
          <w:divBdr>
            <w:top w:val="none" w:sz="0" w:space="0" w:color="auto"/>
            <w:left w:val="none" w:sz="0" w:space="0" w:color="auto"/>
            <w:bottom w:val="none" w:sz="0" w:space="0" w:color="auto"/>
            <w:right w:val="none" w:sz="0" w:space="0" w:color="auto"/>
          </w:divBdr>
        </w:div>
        <w:div w:id="345258052">
          <w:marLeft w:val="1080"/>
          <w:marRight w:val="0"/>
          <w:marTop w:val="0"/>
          <w:marBottom w:val="0"/>
          <w:divBdr>
            <w:top w:val="none" w:sz="0" w:space="0" w:color="auto"/>
            <w:left w:val="none" w:sz="0" w:space="0" w:color="auto"/>
            <w:bottom w:val="none" w:sz="0" w:space="0" w:color="auto"/>
            <w:right w:val="none" w:sz="0" w:space="0" w:color="auto"/>
          </w:divBdr>
        </w:div>
        <w:div w:id="1763256899">
          <w:marLeft w:val="950"/>
          <w:marRight w:val="0"/>
          <w:marTop w:val="0"/>
          <w:marBottom w:val="0"/>
          <w:divBdr>
            <w:top w:val="none" w:sz="0" w:space="0" w:color="auto"/>
            <w:left w:val="none" w:sz="0" w:space="0" w:color="auto"/>
            <w:bottom w:val="none" w:sz="0" w:space="0" w:color="auto"/>
            <w:right w:val="none" w:sz="0" w:space="0" w:color="auto"/>
          </w:divBdr>
        </w:div>
      </w:divsChild>
    </w:div>
    <w:div w:id="1576433936">
      <w:bodyDiv w:val="1"/>
      <w:marLeft w:val="0"/>
      <w:marRight w:val="0"/>
      <w:marTop w:val="0"/>
      <w:marBottom w:val="0"/>
      <w:divBdr>
        <w:top w:val="none" w:sz="0" w:space="0" w:color="auto"/>
        <w:left w:val="none" w:sz="0" w:space="0" w:color="auto"/>
        <w:bottom w:val="none" w:sz="0" w:space="0" w:color="auto"/>
        <w:right w:val="none" w:sz="0" w:space="0" w:color="auto"/>
      </w:divBdr>
    </w:div>
    <w:div w:id="1755587770">
      <w:bodyDiv w:val="1"/>
      <w:marLeft w:val="0"/>
      <w:marRight w:val="0"/>
      <w:marTop w:val="0"/>
      <w:marBottom w:val="0"/>
      <w:divBdr>
        <w:top w:val="none" w:sz="0" w:space="0" w:color="auto"/>
        <w:left w:val="none" w:sz="0" w:space="0" w:color="auto"/>
        <w:bottom w:val="none" w:sz="0" w:space="0" w:color="auto"/>
        <w:right w:val="none" w:sz="0" w:space="0" w:color="auto"/>
      </w:divBdr>
    </w:div>
    <w:div w:id="1860654273">
      <w:bodyDiv w:val="1"/>
      <w:marLeft w:val="0"/>
      <w:marRight w:val="0"/>
      <w:marTop w:val="0"/>
      <w:marBottom w:val="0"/>
      <w:divBdr>
        <w:top w:val="none" w:sz="0" w:space="0" w:color="auto"/>
        <w:left w:val="none" w:sz="0" w:space="0" w:color="auto"/>
        <w:bottom w:val="none" w:sz="0" w:space="0" w:color="auto"/>
        <w:right w:val="none" w:sz="0" w:space="0" w:color="auto"/>
      </w:divBdr>
    </w:div>
    <w:div w:id="1875996151">
      <w:bodyDiv w:val="1"/>
      <w:marLeft w:val="0"/>
      <w:marRight w:val="0"/>
      <w:marTop w:val="0"/>
      <w:marBottom w:val="0"/>
      <w:divBdr>
        <w:top w:val="none" w:sz="0" w:space="0" w:color="auto"/>
        <w:left w:val="none" w:sz="0" w:space="0" w:color="auto"/>
        <w:bottom w:val="none" w:sz="0" w:space="0" w:color="auto"/>
        <w:right w:val="none" w:sz="0" w:space="0" w:color="auto"/>
      </w:divBdr>
      <w:divsChild>
        <w:div w:id="1513032963">
          <w:marLeft w:val="360"/>
          <w:marRight w:val="0"/>
          <w:marTop w:val="0"/>
          <w:marBottom w:val="0"/>
          <w:divBdr>
            <w:top w:val="none" w:sz="0" w:space="0" w:color="auto"/>
            <w:left w:val="none" w:sz="0" w:space="0" w:color="auto"/>
            <w:bottom w:val="none" w:sz="0" w:space="0" w:color="auto"/>
            <w:right w:val="none" w:sz="0" w:space="0" w:color="auto"/>
          </w:divBdr>
        </w:div>
        <w:div w:id="724110315">
          <w:marLeft w:val="360"/>
          <w:marRight w:val="0"/>
          <w:marTop w:val="0"/>
          <w:marBottom w:val="0"/>
          <w:divBdr>
            <w:top w:val="none" w:sz="0" w:space="0" w:color="auto"/>
            <w:left w:val="none" w:sz="0" w:space="0" w:color="auto"/>
            <w:bottom w:val="none" w:sz="0" w:space="0" w:color="auto"/>
            <w:right w:val="none" w:sz="0" w:space="0" w:color="auto"/>
          </w:divBdr>
        </w:div>
        <w:div w:id="963540400">
          <w:marLeft w:val="360"/>
          <w:marRight w:val="0"/>
          <w:marTop w:val="0"/>
          <w:marBottom w:val="0"/>
          <w:divBdr>
            <w:top w:val="none" w:sz="0" w:space="0" w:color="auto"/>
            <w:left w:val="none" w:sz="0" w:space="0" w:color="auto"/>
            <w:bottom w:val="none" w:sz="0" w:space="0" w:color="auto"/>
            <w:right w:val="none" w:sz="0" w:space="0" w:color="auto"/>
          </w:divBdr>
        </w:div>
        <w:div w:id="1174615604">
          <w:marLeft w:val="360"/>
          <w:marRight w:val="0"/>
          <w:marTop w:val="0"/>
          <w:marBottom w:val="0"/>
          <w:divBdr>
            <w:top w:val="none" w:sz="0" w:space="0" w:color="auto"/>
            <w:left w:val="none" w:sz="0" w:space="0" w:color="auto"/>
            <w:bottom w:val="none" w:sz="0" w:space="0" w:color="auto"/>
            <w:right w:val="none" w:sz="0" w:space="0" w:color="auto"/>
          </w:divBdr>
        </w:div>
      </w:divsChild>
    </w:div>
    <w:div w:id="1887259469">
      <w:bodyDiv w:val="1"/>
      <w:marLeft w:val="0"/>
      <w:marRight w:val="0"/>
      <w:marTop w:val="0"/>
      <w:marBottom w:val="0"/>
      <w:divBdr>
        <w:top w:val="none" w:sz="0" w:space="0" w:color="auto"/>
        <w:left w:val="none" w:sz="0" w:space="0" w:color="auto"/>
        <w:bottom w:val="none" w:sz="0" w:space="0" w:color="auto"/>
        <w:right w:val="none" w:sz="0" w:space="0" w:color="auto"/>
      </w:divBdr>
      <w:divsChild>
        <w:div w:id="642581711">
          <w:marLeft w:val="677"/>
          <w:marRight w:val="0"/>
          <w:marTop w:val="0"/>
          <w:marBottom w:val="0"/>
          <w:divBdr>
            <w:top w:val="none" w:sz="0" w:space="0" w:color="auto"/>
            <w:left w:val="none" w:sz="0" w:space="0" w:color="auto"/>
            <w:bottom w:val="none" w:sz="0" w:space="0" w:color="auto"/>
            <w:right w:val="none" w:sz="0" w:space="0" w:color="auto"/>
          </w:divBdr>
        </w:div>
        <w:div w:id="472606032">
          <w:marLeft w:val="677"/>
          <w:marRight w:val="0"/>
          <w:marTop w:val="0"/>
          <w:marBottom w:val="0"/>
          <w:divBdr>
            <w:top w:val="none" w:sz="0" w:space="0" w:color="auto"/>
            <w:left w:val="none" w:sz="0" w:space="0" w:color="auto"/>
            <w:bottom w:val="none" w:sz="0" w:space="0" w:color="auto"/>
            <w:right w:val="none" w:sz="0" w:space="0" w:color="auto"/>
          </w:divBdr>
        </w:div>
        <w:div w:id="335547235">
          <w:marLeft w:val="677"/>
          <w:marRight w:val="0"/>
          <w:marTop w:val="0"/>
          <w:marBottom w:val="0"/>
          <w:divBdr>
            <w:top w:val="none" w:sz="0" w:space="0" w:color="auto"/>
            <w:left w:val="none" w:sz="0" w:space="0" w:color="auto"/>
            <w:bottom w:val="none" w:sz="0" w:space="0" w:color="auto"/>
            <w:right w:val="none" w:sz="0" w:space="0" w:color="auto"/>
          </w:divBdr>
        </w:div>
      </w:divsChild>
    </w:div>
    <w:div w:id="1887909103">
      <w:bodyDiv w:val="1"/>
      <w:marLeft w:val="0"/>
      <w:marRight w:val="0"/>
      <w:marTop w:val="0"/>
      <w:marBottom w:val="0"/>
      <w:divBdr>
        <w:top w:val="none" w:sz="0" w:space="0" w:color="auto"/>
        <w:left w:val="none" w:sz="0" w:space="0" w:color="auto"/>
        <w:bottom w:val="none" w:sz="0" w:space="0" w:color="auto"/>
        <w:right w:val="none" w:sz="0" w:space="0" w:color="auto"/>
      </w:divBdr>
    </w:div>
    <w:div w:id="2015305277">
      <w:bodyDiv w:val="1"/>
      <w:marLeft w:val="0"/>
      <w:marRight w:val="0"/>
      <w:marTop w:val="0"/>
      <w:marBottom w:val="0"/>
      <w:divBdr>
        <w:top w:val="none" w:sz="0" w:space="0" w:color="auto"/>
        <w:left w:val="none" w:sz="0" w:space="0" w:color="auto"/>
        <w:bottom w:val="none" w:sz="0" w:space="0" w:color="auto"/>
        <w:right w:val="none" w:sz="0" w:space="0" w:color="auto"/>
      </w:divBdr>
      <w:divsChild>
        <w:div w:id="1101951541">
          <w:marLeft w:val="677"/>
          <w:marRight w:val="0"/>
          <w:marTop w:val="0"/>
          <w:marBottom w:val="0"/>
          <w:divBdr>
            <w:top w:val="none" w:sz="0" w:space="0" w:color="auto"/>
            <w:left w:val="none" w:sz="0" w:space="0" w:color="auto"/>
            <w:bottom w:val="none" w:sz="0" w:space="0" w:color="auto"/>
            <w:right w:val="none" w:sz="0" w:space="0" w:color="auto"/>
          </w:divBdr>
        </w:div>
        <w:div w:id="1205285943">
          <w:marLeft w:val="677"/>
          <w:marRight w:val="0"/>
          <w:marTop w:val="0"/>
          <w:marBottom w:val="0"/>
          <w:divBdr>
            <w:top w:val="none" w:sz="0" w:space="0" w:color="auto"/>
            <w:left w:val="none" w:sz="0" w:space="0" w:color="auto"/>
            <w:bottom w:val="none" w:sz="0" w:space="0" w:color="auto"/>
            <w:right w:val="none" w:sz="0" w:space="0" w:color="auto"/>
          </w:divBdr>
        </w:div>
        <w:div w:id="1832911021">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4C4B86"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4C4B86"/>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55C1E325-4F7F-4185-85B3-D00FA99C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332</TotalTime>
  <Pages>22</Pages>
  <Words>3270</Words>
  <Characters>18641</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Henry Erratt</cp:lastModifiedBy>
  <cp:revision>47</cp:revision>
  <cp:lastPrinted>2018-10-23T02:12:00Z</cp:lastPrinted>
  <dcterms:created xsi:type="dcterms:W3CDTF">2019-02-18T21:01:00Z</dcterms:created>
  <dcterms:modified xsi:type="dcterms:W3CDTF">2019-02-19T02:33:00Z</dcterms:modified>
  <cp:category/>
  <cp:contentStatus>v2-0_25/10/2018</cp:contentStatus>
</cp:coreProperties>
</file>