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2086"/>
        <w:tblW w:w="14653" w:type="dxa"/>
        <w:tblLayout w:type="fixed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971"/>
        <w:gridCol w:w="1571"/>
        <w:gridCol w:w="2018"/>
        <w:gridCol w:w="2019"/>
        <w:gridCol w:w="2018"/>
        <w:gridCol w:w="2019"/>
        <w:gridCol w:w="2018"/>
        <w:gridCol w:w="2019"/>
      </w:tblGrid>
      <w:tr w:rsidR="004018D1" w:rsidRPr="004018D1" w:rsidTr="004018D1">
        <w:trPr>
          <w:trHeight w:val="735"/>
        </w:trPr>
        <w:tc>
          <w:tcPr>
            <w:tcW w:w="97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232F84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  <w:r w:rsidRPr="004018D1">
              <w:rPr>
                <w:rFonts w:ascii="Arial" w:hAnsi="Arial" w:cs="Arial"/>
                <w:b/>
                <w:bCs/>
              </w:rPr>
              <w:t>Record number</w:t>
            </w:r>
          </w:p>
        </w:tc>
        <w:tc>
          <w:tcPr>
            <w:tcW w:w="157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232F84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  <w:r w:rsidRPr="004018D1">
              <w:rPr>
                <w:rFonts w:ascii="Arial" w:hAnsi="Arial" w:cs="Arial"/>
                <w:b/>
                <w:bCs/>
              </w:rPr>
              <w:t>Date of entry</w:t>
            </w:r>
          </w:p>
        </w:tc>
        <w:tc>
          <w:tcPr>
            <w:tcW w:w="201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232F84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  <w:r w:rsidRPr="004018D1">
              <w:rPr>
                <w:rFonts w:ascii="Arial" w:hAnsi="Arial" w:cs="Arial"/>
                <w:b/>
                <w:bCs/>
              </w:rPr>
              <w:t>Hazard</w:t>
            </w:r>
          </w:p>
        </w:tc>
        <w:tc>
          <w:tcPr>
            <w:tcW w:w="201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232F84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  <w:r w:rsidRPr="004018D1">
              <w:rPr>
                <w:rFonts w:ascii="Arial" w:hAnsi="Arial" w:cs="Arial"/>
                <w:b/>
                <w:bCs/>
              </w:rPr>
              <w:t>Location</w:t>
            </w:r>
          </w:p>
        </w:tc>
        <w:tc>
          <w:tcPr>
            <w:tcW w:w="201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232F84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  <w:r w:rsidRPr="004018D1">
              <w:rPr>
                <w:rFonts w:ascii="Arial" w:hAnsi="Arial" w:cs="Arial"/>
                <w:b/>
                <w:bCs/>
              </w:rPr>
              <w:t>People exposed</w:t>
            </w:r>
          </w:p>
        </w:tc>
        <w:tc>
          <w:tcPr>
            <w:tcW w:w="201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232F84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  <w:r w:rsidRPr="004018D1">
              <w:rPr>
                <w:rFonts w:ascii="Arial" w:hAnsi="Arial" w:cs="Arial"/>
                <w:b/>
                <w:bCs/>
              </w:rPr>
              <w:t>Possible injuries/ damage</w:t>
            </w:r>
          </w:p>
        </w:tc>
        <w:tc>
          <w:tcPr>
            <w:tcW w:w="201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232F84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  <w:r w:rsidRPr="004018D1">
              <w:rPr>
                <w:rFonts w:ascii="Arial" w:hAnsi="Arial" w:cs="Arial"/>
                <w:b/>
                <w:bCs/>
              </w:rPr>
              <w:t>Control measures</w:t>
            </w:r>
          </w:p>
        </w:tc>
        <w:tc>
          <w:tcPr>
            <w:tcW w:w="201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232F84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  <w:r w:rsidRPr="004018D1">
              <w:rPr>
                <w:rFonts w:ascii="Arial" w:hAnsi="Arial" w:cs="Arial"/>
                <w:b/>
                <w:bCs/>
              </w:rPr>
              <w:t>Risk assessment</w:t>
            </w:r>
          </w:p>
        </w:tc>
      </w:tr>
      <w:tr w:rsidR="004018D1" w:rsidRPr="004018D1" w:rsidTr="004018D1">
        <w:trPr>
          <w:trHeight w:val="331"/>
        </w:trPr>
        <w:tc>
          <w:tcPr>
            <w:tcW w:w="97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  <w:r w:rsidRPr="004018D1">
              <w:rPr>
                <w:rFonts w:ascii="Arial" w:hAnsi="Arial" w:cs="Arial"/>
              </w:rPr>
              <w:t>1</w:t>
            </w:r>
          </w:p>
        </w:tc>
        <w:tc>
          <w:tcPr>
            <w:tcW w:w="157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01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01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01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01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01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01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4018D1" w:rsidRPr="004018D1" w:rsidTr="004018D1">
        <w:trPr>
          <w:trHeight w:val="331"/>
        </w:trPr>
        <w:tc>
          <w:tcPr>
            <w:tcW w:w="9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  <w:r w:rsidRPr="004018D1">
              <w:rPr>
                <w:rFonts w:ascii="Arial" w:hAnsi="Arial" w:cs="Arial"/>
              </w:rPr>
              <w:t>2</w:t>
            </w:r>
          </w:p>
        </w:tc>
        <w:tc>
          <w:tcPr>
            <w:tcW w:w="15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0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0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0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0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0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0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4018D1" w:rsidRPr="004018D1" w:rsidTr="004018D1">
        <w:trPr>
          <w:trHeight w:val="331"/>
        </w:trPr>
        <w:tc>
          <w:tcPr>
            <w:tcW w:w="9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  <w:r w:rsidRPr="004018D1">
              <w:rPr>
                <w:rFonts w:ascii="Arial" w:hAnsi="Arial" w:cs="Arial"/>
              </w:rPr>
              <w:t>3</w:t>
            </w:r>
          </w:p>
        </w:tc>
        <w:tc>
          <w:tcPr>
            <w:tcW w:w="15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0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0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0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0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0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0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4018D1" w:rsidRPr="004018D1" w:rsidTr="004018D1">
        <w:trPr>
          <w:trHeight w:val="331"/>
        </w:trPr>
        <w:tc>
          <w:tcPr>
            <w:tcW w:w="9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  <w:r w:rsidRPr="004018D1">
              <w:rPr>
                <w:rFonts w:ascii="Arial" w:hAnsi="Arial" w:cs="Arial"/>
              </w:rPr>
              <w:t>4</w:t>
            </w:r>
          </w:p>
        </w:tc>
        <w:tc>
          <w:tcPr>
            <w:tcW w:w="15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0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0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0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0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0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0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4018D1" w:rsidRPr="004018D1" w:rsidTr="004018D1">
        <w:trPr>
          <w:trHeight w:val="331"/>
        </w:trPr>
        <w:tc>
          <w:tcPr>
            <w:tcW w:w="9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  <w:r w:rsidRPr="004018D1">
              <w:rPr>
                <w:rFonts w:ascii="Arial" w:hAnsi="Arial" w:cs="Arial"/>
              </w:rPr>
              <w:t>5</w:t>
            </w:r>
          </w:p>
        </w:tc>
        <w:tc>
          <w:tcPr>
            <w:tcW w:w="15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0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0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0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0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0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0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</w:tr>
    </w:tbl>
    <w:p w:rsidR="00040EFE" w:rsidRDefault="004018D1" w:rsidP="004018D1">
      <w:pPr>
        <w:spacing w:line="240" w:lineRule="auto"/>
        <w:jc w:val="center"/>
        <w:rPr>
          <w:rFonts w:ascii="Arial Black" w:hAnsi="Arial Black" w:cs="Arial"/>
          <w:b/>
          <w:sz w:val="28"/>
          <w:szCs w:val="28"/>
        </w:rPr>
      </w:pPr>
      <w:r w:rsidRPr="004018D1">
        <w:rPr>
          <w:rFonts w:ascii="Arial Black" w:hAnsi="Arial Black" w:cs="Arial"/>
          <w:b/>
          <w:sz w:val="28"/>
          <w:szCs w:val="28"/>
        </w:rPr>
        <w:t>RISK REGISTER</w:t>
      </w:r>
    </w:p>
    <w:p w:rsidR="004018D1" w:rsidRDefault="004018D1" w:rsidP="004018D1">
      <w:pPr>
        <w:spacing w:line="240" w:lineRule="auto"/>
        <w:jc w:val="center"/>
        <w:rPr>
          <w:rFonts w:ascii="Arial Black" w:hAnsi="Arial Black" w:cs="Arial"/>
          <w:b/>
          <w:sz w:val="28"/>
          <w:szCs w:val="28"/>
        </w:rPr>
      </w:pPr>
    </w:p>
    <w:p w:rsidR="004018D1" w:rsidRPr="0052067D" w:rsidRDefault="0052067D" w:rsidP="0052067D">
      <w:pPr>
        <w:spacing w:after="160" w:line="259" w:lineRule="auto"/>
        <w:jc w:val="center"/>
        <w:rPr>
          <w:rFonts w:ascii="Arial Black" w:eastAsia="Times New Roman" w:hAnsi="Arial Black" w:cs="Times New Roman"/>
          <w:b/>
          <w:sz w:val="28"/>
          <w:szCs w:val="28"/>
        </w:rPr>
      </w:pPr>
      <w:r w:rsidRPr="0052067D">
        <w:rPr>
          <w:rFonts w:ascii="Arial Black" w:eastAsia="Times New Roman" w:hAnsi="Arial Black" w:cs="Times New Roman"/>
          <w:b/>
          <w:sz w:val="28"/>
          <w:szCs w:val="28"/>
        </w:rPr>
        <w:t>RISK MATRIX</w:t>
      </w:r>
    </w:p>
    <w:tbl>
      <w:tblPr>
        <w:tblW w:w="9000" w:type="dxa"/>
        <w:tblInd w:w="278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0"/>
        <w:gridCol w:w="1474"/>
        <w:gridCol w:w="1474"/>
        <w:gridCol w:w="1474"/>
        <w:gridCol w:w="1474"/>
        <w:gridCol w:w="1474"/>
      </w:tblGrid>
      <w:tr w:rsidR="004018D1" w:rsidRPr="004018D1" w:rsidTr="0052067D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A:</w:t>
            </w:r>
          </w:p>
          <w:p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Death or permanent disability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B:</w:t>
            </w:r>
          </w:p>
          <w:p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Serious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C:</w:t>
            </w:r>
          </w:p>
          <w:p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Lost time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D:</w:t>
            </w:r>
          </w:p>
          <w:p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Casualty Treatment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E:</w:t>
            </w:r>
          </w:p>
          <w:p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First Aid</w:t>
            </w:r>
          </w:p>
        </w:tc>
      </w:tr>
      <w:tr w:rsidR="004018D1" w:rsidRPr="004018D1" w:rsidTr="0052067D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1: Very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M</w:t>
            </w:r>
          </w:p>
        </w:tc>
      </w:tr>
      <w:tr w:rsidR="004018D1" w:rsidRPr="004018D1" w:rsidTr="0052067D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M</w:t>
            </w:r>
          </w:p>
        </w:tc>
      </w:tr>
      <w:tr w:rsidR="004018D1" w:rsidRPr="004018D1" w:rsidTr="0052067D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3: Possible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L</w:t>
            </w:r>
          </w:p>
        </w:tc>
      </w:tr>
      <w:tr w:rsidR="004018D1" w:rsidRPr="004018D1" w:rsidTr="0052067D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L</w:t>
            </w:r>
          </w:p>
        </w:tc>
      </w:tr>
      <w:tr w:rsidR="004018D1" w:rsidRPr="004018D1" w:rsidTr="0052067D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5: Very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L</w:t>
            </w:r>
          </w:p>
        </w:tc>
      </w:tr>
    </w:tbl>
    <w:p w:rsidR="004018D1" w:rsidRPr="004018D1" w:rsidRDefault="004018D1" w:rsidP="0052067D">
      <w:pPr>
        <w:spacing w:after="160" w:line="259" w:lineRule="auto"/>
        <w:jc w:val="center"/>
        <w:rPr>
          <w:rFonts w:ascii="Arial Narrow" w:eastAsia="Times New Roman" w:hAnsi="Arial Narrow" w:cs="Times New Roman"/>
          <w:sz w:val="20"/>
          <w:szCs w:val="20"/>
        </w:rPr>
      </w:pPr>
    </w:p>
    <w:tbl>
      <w:tblPr>
        <w:tblW w:w="8996" w:type="dxa"/>
        <w:tblInd w:w="2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49"/>
        <w:gridCol w:w="2249"/>
        <w:gridCol w:w="2249"/>
        <w:gridCol w:w="2249"/>
      </w:tblGrid>
      <w:tr w:rsidR="004018D1" w:rsidRPr="004018D1" w:rsidTr="0052067D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L: Low</w:t>
            </w:r>
          </w:p>
        </w:tc>
      </w:tr>
    </w:tbl>
    <w:p w:rsidR="00F648D6" w:rsidRDefault="00F648D6" w:rsidP="0052067D">
      <w:pPr>
        <w:spacing w:line="240" w:lineRule="auto"/>
        <w:rPr>
          <w:rFonts w:ascii="Arial" w:hAnsi="Arial" w:cs="Arial"/>
          <w:sz w:val="24"/>
          <w:szCs w:val="24"/>
        </w:rPr>
      </w:pPr>
    </w:p>
    <w:p w:rsidR="004B2D90" w:rsidRDefault="004B2D90" w:rsidP="0052067D">
      <w:pPr>
        <w:spacing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4B2D90" w:rsidSect="004B2D90">
      <w:headerReference w:type="even" r:id="rId8"/>
      <w:headerReference w:type="default" r:id="rId9"/>
      <w:footerReference w:type="even" r:id="rId10"/>
      <w:footerReference w:type="default" r:id="rId11"/>
      <w:pgSz w:w="16838" w:h="11906" w:orient="landscape"/>
      <w:pgMar w:top="1440" w:right="1134" w:bottom="144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0EFE" w:rsidRDefault="00040EFE" w:rsidP="00040EFE">
      <w:pPr>
        <w:spacing w:line="240" w:lineRule="auto"/>
      </w:pPr>
      <w:r>
        <w:separator/>
      </w:r>
    </w:p>
  </w:endnote>
  <w:endnote w:type="continuationSeparator" w:id="0">
    <w:p w:rsidR="00040EFE" w:rsidRDefault="00040EFE" w:rsidP="00040E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2D90" w:rsidRPr="00040EFE" w:rsidRDefault="004B2D90" w:rsidP="004B2D90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:rsidR="004B2D90" w:rsidRPr="004B2D90" w:rsidRDefault="004B2D90" w:rsidP="004B2D90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4B2D90">
      <w:rPr>
        <w:rFonts w:ascii="Arial" w:eastAsia="Times New Roman" w:hAnsi="Arial" w:cs="Arial"/>
        <w:b/>
        <w:sz w:val="16"/>
        <w:szCs w:val="16"/>
      </w:rPr>
      <w:t xml:space="preserve">Page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PAGE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F648D6">
      <w:rPr>
        <w:rFonts w:ascii="Arial" w:eastAsia="Times New Roman" w:hAnsi="Arial" w:cs="Arial"/>
        <w:b/>
        <w:bCs/>
        <w:noProof/>
        <w:sz w:val="16"/>
        <w:szCs w:val="16"/>
      </w:rPr>
      <w:t>2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of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NUMPAGES 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F648D6">
      <w:rPr>
        <w:rFonts w:ascii="Arial" w:eastAsia="Times New Roman" w:hAnsi="Arial" w:cs="Arial"/>
        <w:b/>
        <w:bCs/>
        <w:noProof/>
        <w:sz w:val="16"/>
        <w:szCs w:val="16"/>
      </w:rPr>
      <w:t>2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</w:t>
    </w:r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129414225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520930425"/>
            <w:docPartObj>
              <w:docPartGallery w:val="Page Numbers (Top of Page)"/>
              <w:docPartUnique/>
            </w:docPartObj>
          </w:sdtPr>
          <w:sdtEndPr/>
          <w:sdtContent>
            <w:r w:rsidR="00F648D6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>CSTC Pty Ltd</w:t>
            </w:r>
            <w:r w:rsidR="00F648D6">
              <w:rPr>
                <w:rFonts w:ascii="Arial" w:eastAsia="Times New Roman" w:hAnsi="Arial" w:cs="Arial"/>
                <w:b/>
                <w:sz w:val="16"/>
                <w:szCs w:val="16"/>
              </w:rPr>
              <w:t>_0699</w:t>
            </w:r>
            <w:r w:rsidR="00F648D6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>_</w:t>
            </w:r>
            <w:sdt>
              <w:sdtPr>
                <w:rPr>
                  <w:rFonts w:ascii="Arial" w:eastAsia="Times New Roman" w:hAnsi="Arial" w:cs="Arial"/>
                  <w:b/>
                  <w:sz w:val="16"/>
                  <w:szCs w:val="16"/>
                </w:rPr>
                <w:alias w:val="Status"/>
                <w:tag w:val=""/>
                <w:id w:val="-1765686948"/>
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<w:text/>
              </w:sdtPr>
              <w:sdtContent>
                <w:r w:rsidR="00F648D6">
                  <w:rPr>
                    <w:rFonts w:ascii="Arial" w:eastAsia="Times New Roman" w:hAnsi="Arial" w:cs="Arial"/>
                    <w:b/>
                    <w:sz w:val="16"/>
                    <w:szCs w:val="16"/>
                  </w:rPr>
                  <w:t>v1-0_09/12/2016</w:t>
                </w:r>
              </w:sdtContent>
            </w:sdt>
          </w:sdtContent>
        </w:sdt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EFE" w:rsidRPr="00040EFE" w:rsidRDefault="00040EFE" w:rsidP="00040EFE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:rsidR="00040EFE" w:rsidRPr="00040EFE" w:rsidRDefault="00040EFE" w:rsidP="00040EFE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040EFE">
      <w:rPr>
        <w:rFonts w:ascii="Arial" w:eastAsia="Times New Roman" w:hAnsi="Arial" w:cs="Arial"/>
        <w:b/>
        <w:sz w:val="16"/>
        <w:szCs w:val="16"/>
      </w:rPr>
      <w:t>CSTC Pty Ltd</w:t>
    </w:r>
    <w:r w:rsidR="00F648D6">
      <w:rPr>
        <w:rFonts w:ascii="Arial" w:eastAsia="Times New Roman" w:hAnsi="Arial" w:cs="Arial"/>
        <w:b/>
        <w:sz w:val="16"/>
        <w:szCs w:val="16"/>
      </w:rPr>
      <w:t>_0699</w:t>
    </w:r>
    <w:r w:rsidRPr="00040EFE">
      <w:rPr>
        <w:rFonts w:ascii="Arial" w:eastAsia="Times New Roman" w:hAnsi="Arial" w:cs="Arial"/>
        <w:b/>
        <w:sz w:val="16"/>
        <w:szCs w:val="16"/>
      </w:rPr>
      <w:t>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1869741348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F648D6">
          <w:rPr>
            <w:rFonts w:ascii="Arial" w:eastAsia="Times New Roman" w:hAnsi="Arial" w:cs="Arial"/>
            <w:b/>
            <w:sz w:val="16"/>
            <w:szCs w:val="16"/>
          </w:rPr>
          <w:t>v1-0_09/12/2016</w:t>
        </w:r>
      </w:sdtContent>
    </w:sdt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133379723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717509039"/>
            <w:docPartObj>
              <w:docPartGallery w:val="Page Numbers (Top of Page)"/>
              <w:docPartUnique/>
            </w:docPartObj>
          </w:sdtPr>
          <w:sdtEndPr/>
          <w:sdtContent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F648D6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F648D6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0EFE" w:rsidRDefault="00040EFE" w:rsidP="00040EFE">
      <w:pPr>
        <w:spacing w:line="240" w:lineRule="auto"/>
      </w:pPr>
      <w:r>
        <w:separator/>
      </w:r>
    </w:p>
  </w:footnote>
  <w:footnote w:type="continuationSeparator" w:id="0">
    <w:p w:rsidR="00040EFE" w:rsidRDefault="00040EFE" w:rsidP="00040E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48D6" w:rsidRPr="00F648D6" w:rsidRDefault="00F648D6" w:rsidP="00F648D6">
    <w:pPr>
      <w:pBdr>
        <w:bottom w:val="single" w:sz="4" w:space="1" w:color="auto"/>
      </w:pBdr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603850934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Handout</w:t>
        </w:r>
      </w:sdtContent>
    </w:sdt>
    <w:r w:rsidRPr="00F648D6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9681126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BSBRSK401 Identify risk and apply risk management processes</w:t>
        </w:r>
      </w:sdtContent>
    </w:sdt>
    <w:r w:rsidRPr="00F648D6">
      <w:rPr>
        <w:rFonts w:ascii="Arial" w:hAnsi="Arial" w:cs="Arial"/>
        <w:b/>
        <w:sz w:val="16"/>
        <w:szCs w:val="16"/>
      </w:rPr>
      <w:t xml:space="preserve">,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58625163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HLTWHS001 Participate in workplace health and safety</w:t>
        </w:r>
      </w:sdtContent>
    </w:sdt>
    <w:r w:rsidRPr="00F648D6">
      <w:rPr>
        <w:rFonts w:ascii="Arial" w:hAnsi="Arial" w:cs="Arial"/>
        <w:b/>
        <w:sz w:val="16"/>
        <w:szCs w:val="16"/>
      </w:rPr>
      <w:t xml:space="preserve"> &amp; </w:t>
    </w:r>
    <w:sdt>
      <w:sdtPr>
        <w:rPr>
          <w:rFonts w:ascii="Arial" w:hAnsi="Arial" w:cs="Arial"/>
          <w:b/>
          <w:sz w:val="16"/>
          <w:szCs w:val="16"/>
        </w:rPr>
        <w:alias w:val="Keywords"/>
        <w:tag w:val=""/>
        <w:id w:val="1176923954"/>
        <w:placeholder>
          <w:docPart w:val="E4D722F74AEB456B86B4F87004C537AF"/>
        </w:placeholder>
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SISXFAC001 Maintain equipment for activities</w:t>
        </w:r>
      </w:sdtContent>
    </w:sdt>
  </w:p>
  <w:p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48D6" w:rsidRPr="00F648D6" w:rsidRDefault="00F648D6" w:rsidP="00F648D6">
    <w:pPr>
      <w:pBdr>
        <w:bottom w:val="single" w:sz="4" w:space="1" w:color="auto"/>
      </w:pBdr>
      <w:spacing w:line="240" w:lineRule="auto"/>
      <w:jc w:val="right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948225217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Handout</w:t>
        </w:r>
      </w:sdtContent>
    </w:sdt>
    <w:r w:rsidRPr="00F648D6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68605568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BSBRSK401 Identify risk and apply risk management processes</w:t>
        </w:r>
      </w:sdtContent>
    </w:sdt>
    <w:r w:rsidRPr="00F648D6">
      <w:rPr>
        <w:rFonts w:ascii="Arial" w:hAnsi="Arial" w:cs="Arial"/>
        <w:b/>
        <w:sz w:val="16"/>
        <w:szCs w:val="16"/>
      </w:rPr>
      <w:t xml:space="preserve">,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0195294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HLTWHS001 Participate in workplace health and safety</w:t>
        </w:r>
      </w:sdtContent>
    </w:sdt>
    <w:r w:rsidRPr="00F648D6">
      <w:rPr>
        <w:rFonts w:ascii="Arial" w:hAnsi="Arial" w:cs="Arial"/>
        <w:b/>
        <w:sz w:val="16"/>
        <w:szCs w:val="16"/>
      </w:rPr>
      <w:t xml:space="preserve"> &amp; </w:t>
    </w:r>
    <w:sdt>
      <w:sdtPr>
        <w:rPr>
          <w:rFonts w:ascii="Arial" w:hAnsi="Arial" w:cs="Arial"/>
          <w:b/>
          <w:sz w:val="16"/>
          <w:szCs w:val="16"/>
        </w:rPr>
        <w:alias w:val="Keywords"/>
        <w:tag w:val=""/>
        <w:id w:val="-1814478845"/>
        <w:placeholder>
          <w:docPart w:val="FA6E5F035FF24F82BF8656E7A9E78703"/>
        </w:placeholder>
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SISXFAC001 Maintain equipment for activities</w:t>
        </w:r>
      </w:sdtContent>
    </w:sdt>
  </w:p>
  <w:p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ocumentProtection w:edit="forms" w:enforcement="0"/>
  <w:defaultTabStop w:val="720"/>
  <w:evenAndOddHeaders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83A"/>
    <w:rsid w:val="00015720"/>
    <w:rsid w:val="00040EFE"/>
    <w:rsid w:val="002D1F66"/>
    <w:rsid w:val="003618C0"/>
    <w:rsid w:val="004018D1"/>
    <w:rsid w:val="004516A3"/>
    <w:rsid w:val="00461718"/>
    <w:rsid w:val="004B2D90"/>
    <w:rsid w:val="004C145F"/>
    <w:rsid w:val="0052067D"/>
    <w:rsid w:val="007F0881"/>
    <w:rsid w:val="00B56D00"/>
    <w:rsid w:val="00DE13C3"/>
    <w:rsid w:val="00E44F6C"/>
    <w:rsid w:val="00EB283A"/>
    <w:rsid w:val="00F648D6"/>
    <w:rsid w:val="00F85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chartTrackingRefBased/>
  <w15:docId w15:val="{DC872093-8A9B-4116-8138-3DA3A4F9F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4C145F"/>
    <w:pPr>
      <w:shd w:val="clear" w:color="auto" w:fill="232F84"/>
      <w:jc w:val="center"/>
    </w:pPr>
    <w:rPr>
      <w:rFonts w:ascii="Arial Bold" w:hAnsi="Arial Bold" w:cs="Arial"/>
      <w:b/>
      <w:caps/>
      <w:color w:val="F99D31"/>
      <w:sz w:val="24"/>
      <w:szCs w:val="24"/>
    </w:rPr>
  </w:style>
  <w:style w:type="character" w:customStyle="1" w:styleId="Style1Char">
    <w:name w:val="Style1 Char"/>
    <w:basedOn w:val="DefaultParagraphFont"/>
    <w:link w:val="Style1"/>
    <w:rsid w:val="004C145F"/>
    <w:rPr>
      <w:rFonts w:ascii="Arial Bold" w:hAnsi="Arial Bold" w:cs="Arial"/>
      <w:b/>
      <w:caps/>
      <w:color w:val="F99D31"/>
      <w:sz w:val="24"/>
      <w:szCs w:val="24"/>
      <w:shd w:val="clear" w:color="auto" w:fill="232F84"/>
    </w:rPr>
  </w:style>
  <w:style w:type="table" w:styleId="TableGrid">
    <w:name w:val="Table Grid"/>
    <w:basedOn w:val="TableNormal"/>
    <w:uiPriority w:val="39"/>
    <w:rsid w:val="00040EF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EFE"/>
  </w:style>
  <w:style w:type="paragraph" w:styleId="Footer">
    <w:name w:val="footer"/>
    <w:basedOn w:val="Normal"/>
    <w:link w:val="Foot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EFE"/>
  </w:style>
  <w:style w:type="character" w:styleId="PlaceholderText">
    <w:name w:val="Placeholder Text"/>
    <w:basedOn w:val="DefaultParagraphFont"/>
    <w:uiPriority w:val="99"/>
    <w:semiHidden/>
    <w:rsid w:val="00040EFE"/>
    <w:rPr>
      <w:color w:val="808080"/>
    </w:rPr>
  </w:style>
  <w:style w:type="paragraph" w:styleId="ListParagraph">
    <w:name w:val="List Paragraph"/>
    <w:basedOn w:val="Normal"/>
    <w:uiPriority w:val="34"/>
    <w:qFormat/>
    <w:rsid w:val="002D1F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754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FA6E5F035FF24F82BF8656E7A9E78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3431F9-8266-4DBD-A7E2-B993874B865B}"/>
      </w:docPartPr>
      <w:docPartBody>
        <w:p w:rsidR="00000000" w:rsidRDefault="004273D1" w:rsidP="004273D1">
          <w:pPr>
            <w:pStyle w:val="FA6E5F035FF24F82BF8656E7A9E78703"/>
          </w:pPr>
          <w:r w:rsidRPr="00F06F6F">
            <w:rPr>
              <w:rStyle w:val="PlaceholderText"/>
            </w:rPr>
            <w:t>[Keywords]</w:t>
          </w:r>
        </w:p>
      </w:docPartBody>
    </w:docPart>
    <w:docPart>
      <w:docPartPr>
        <w:name w:val="E4D722F74AEB456B86B4F87004C537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94A58A-4D7C-42D9-BE6F-0FAAF8979AF1}"/>
      </w:docPartPr>
      <w:docPartBody>
        <w:p w:rsidR="00000000" w:rsidRDefault="004273D1" w:rsidP="004273D1">
          <w:pPr>
            <w:pStyle w:val="E4D722F74AEB456B86B4F87004C537AF"/>
          </w:pPr>
          <w:r w:rsidRPr="00F06F6F">
            <w:rPr>
              <w:rStyle w:val="PlaceholderText"/>
            </w:rPr>
            <w:t>[Keywords]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DEE"/>
    <w:rsid w:val="002732B9"/>
    <w:rsid w:val="002E686D"/>
    <w:rsid w:val="004273D1"/>
    <w:rsid w:val="00813A92"/>
    <w:rsid w:val="00D31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273D1"/>
    <w:rPr>
      <w:color w:val="808080"/>
    </w:rPr>
  </w:style>
  <w:style w:type="paragraph" w:customStyle="1" w:styleId="AC2A0CC3086546C99E9B1D5D520D7E17">
    <w:name w:val="AC2A0CC3086546C99E9B1D5D520D7E17"/>
    <w:rsid w:val="00D31DEE"/>
  </w:style>
  <w:style w:type="paragraph" w:customStyle="1" w:styleId="30B93F7FFC6A486A8A50F5E4A8BA1148">
    <w:name w:val="30B93F7FFC6A486A8A50F5E4A8BA1148"/>
    <w:rsid w:val="002E686D"/>
  </w:style>
  <w:style w:type="paragraph" w:customStyle="1" w:styleId="CF64D0052EC143CAA192A451DF4CF044">
    <w:name w:val="CF64D0052EC143CAA192A451DF4CF044"/>
    <w:rsid w:val="002E686D"/>
  </w:style>
  <w:style w:type="paragraph" w:customStyle="1" w:styleId="9DBBCEA4AF5E4044875D12D783577EF9">
    <w:name w:val="9DBBCEA4AF5E4044875D12D783577EF9"/>
    <w:rsid w:val="002E686D"/>
  </w:style>
  <w:style w:type="paragraph" w:customStyle="1" w:styleId="635DF68E176A498FAD27FF09EFF2F122">
    <w:name w:val="635DF68E176A498FAD27FF09EFF2F122"/>
    <w:rsid w:val="002E686D"/>
  </w:style>
  <w:style w:type="paragraph" w:customStyle="1" w:styleId="0280ED0470804AA4BB82703B0F13EA52">
    <w:name w:val="0280ED0470804AA4BB82703B0F13EA52"/>
    <w:rsid w:val="002E686D"/>
  </w:style>
  <w:style w:type="paragraph" w:customStyle="1" w:styleId="B05D2E88873E4679BAD818B69CE141AA">
    <w:name w:val="B05D2E88873E4679BAD818B69CE141AA"/>
    <w:rsid w:val="002E686D"/>
  </w:style>
  <w:style w:type="paragraph" w:customStyle="1" w:styleId="D704BDFB7A04410EAE22AB7EAD7DCD20">
    <w:name w:val="D704BDFB7A04410EAE22AB7EAD7DCD20"/>
    <w:rsid w:val="002E686D"/>
  </w:style>
  <w:style w:type="paragraph" w:customStyle="1" w:styleId="FA6E5F035FF24F82BF8656E7A9E78703">
    <w:name w:val="FA6E5F035FF24F82BF8656E7A9E78703"/>
    <w:rsid w:val="004273D1"/>
  </w:style>
  <w:style w:type="paragraph" w:customStyle="1" w:styleId="E4D722F74AEB456B86B4F87004C537AF">
    <w:name w:val="E4D722F74AEB456B86B4F87004C537AF"/>
    <w:rsid w:val="004273D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1883AF77-111B-4487-B38B-225419A10CF1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BSBWHS510</vt:lpstr>
    </vt:vector>
  </TitlesOfParts>
  <Company/>
  <LinksUpToDate>false</LinksUpToDate>
  <CharactersWithSpaces>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BSBRSK401 Identify risk and apply risk management processes</dc:title>
  <dc:subject>HLTWHS001 Participate in workplace health and safety</dc:subject>
  <dc:creator>Michelle Curro</dc:creator>
  <cp:keywords>SISXFAC001 Maintain equipment for activities</cp:keywords>
  <dc:description/>
  <cp:lastModifiedBy>Michelle Curro</cp:lastModifiedBy>
  <cp:revision>3</cp:revision>
  <dcterms:created xsi:type="dcterms:W3CDTF">2015-08-12T23:36:00Z</dcterms:created>
  <dcterms:modified xsi:type="dcterms:W3CDTF">2016-12-08T23:08:00Z</dcterms:modified>
  <cp:category>Handout</cp:category>
  <cp:contentStatus>v1-0_09/12/2016</cp:contentStatus>
</cp:coreProperties>
</file>