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3AF3" w:rsidRPr="004932A4" w:rsidRDefault="004E1FEA"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rsidR="00403AF3" w:rsidRDefault="004E1FEA"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rsidR="00403AF3" w:rsidRDefault="004E1FEA"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167863" w:rsidP="008319A3">
            <w:pPr>
              <w:jc w:val="left"/>
              <w:rPr>
                <w:rFonts w:ascii="Arial" w:hAnsi="Arial" w:cs="Arial"/>
                <w:sz w:val="22"/>
              </w:rPr>
            </w:pPr>
            <w:permStart w:id="1823766898" w:edGrp="everyone"/>
            <w:r>
              <w:rPr>
                <w:rFonts w:ascii="Arial" w:hAnsi="Arial" w:cs="Arial"/>
                <w:sz w:val="22"/>
              </w:rPr>
              <w:t>Jessica Manley</w:t>
            </w:r>
            <w:permEnd w:id="1823766898"/>
          </w:p>
        </w:tc>
      </w:tr>
    </w:tbl>
    <w:p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4E1FEA"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28922000" w:edGrp="everyone"/>
                <w:r w:rsidR="00403AF3" w:rsidRPr="004C3241">
                  <w:rPr>
                    <w:rFonts w:ascii="Arial" w:hAnsi="Arial" w:cs="Arial"/>
                    <w:sz w:val="20"/>
                  </w:rPr>
                  <w:sym w:font="Wingdings" w:char="F0A8"/>
                </w:r>
                <w:permEnd w:id="1028922000"/>
              </w:sdtContent>
            </w:sdt>
            <w:r w:rsidR="00403AF3" w:rsidRPr="004C3241">
              <w:rPr>
                <w:rFonts w:ascii="Arial" w:hAnsi="Arial" w:cs="Arial"/>
                <w:sz w:val="20"/>
              </w:rPr>
              <w:t xml:space="preserve"> Satisfactory </w:t>
            </w:r>
          </w:p>
        </w:tc>
        <w:permStart w:id="730600319" w:edGrp="everyone"/>
        <w:tc>
          <w:tcPr>
            <w:tcW w:w="2668" w:type="dxa"/>
            <w:vAlign w:val="center"/>
          </w:tcPr>
          <w:p w:rsidR="00403AF3" w:rsidRPr="004C3241" w:rsidRDefault="004E1FEA"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73060031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4E1FEA"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07696039" w:edGrp="everyone"/>
                <w:r w:rsidR="00403AF3">
                  <w:rPr>
                    <w:rFonts w:ascii="Arial" w:hAnsi="Arial" w:cs="Arial"/>
                    <w:sz w:val="20"/>
                  </w:rPr>
                  <w:sym w:font="Wingdings" w:char="F0A8"/>
                </w:r>
                <w:permEnd w:id="2007696039"/>
              </w:sdtContent>
            </w:sdt>
            <w:r w:rsidR="00403AF3" w:rsidRPr="004C3241">
              <w:rPr>
                <w:rFonts w:ascii="Arial" w:hAnsi="Arial" w:cs="Arial"/>
                <w:sz w:val="20"/>
              </w:rPr>
              <w:t xml:space="preserve"> Satisfactory </w:t>
            </w:r>
          </w:p>
        </w:tc>
        <w:tc>
          <w:tcPr>
            <w:tcW w:w="2668" w:type="dxa"/>
            <w:vAlign w:val="center"/>
          </w:tcPr>
          <w:p w:rsidR="00403AF3" w:rsidRPr="004C3241" w:rsidRDefault="004E1FEA"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51964533" w:edGrp="everyone"/>
                <w:r w:rsidR="00403AF3" w:rsidRPr="004C3241">
                  <w:rPr>
                    <w:rFonts w:ascii="Arial" w:hAnsi="Arial" w:cs="Arial"/>
                    <w:sz w:val="20"/>
                  </w:rPr>
                  <w:sym w:font="Wingdings" w:char="F0A8"/>
                </w:r>
                <w:permEnd w:id="65196453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420903750" w:edGrp="everyone"/>
        <w:tc>
          <w:tcPr>
            <w:tcW w:w="2667" w:type="dxa"/>
            <w:vAlign w:val="center"/>
          </w:tcPr>
          <w:p w:rsidR="00403AF3" w:rsidRPr="004C3241" w:rsidRDefault="004E1FEA"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420903750"/>
            <w:r w:rsidR="00403AF3" w:rsidRPr="004C3241">
              <w:rPr>
                <w:rFonts w:ascii="Arial" w:hAnsi="Arial" w:cs="Arial"/>
                <w:b/>
                <w:sz w:val="20"/>
              </w:rPr>
              <w:t xml:space="preserve"> Competent</w:t>
            </w:r>
          </w:p>
        </w:tc>
        <w:tc>
          <w:tcPr>
            <w:tcW w:w="2668" w:type="dxa"/>
            <w:vAlign w:val="center"/>
          </w:tcPr>
          <w:p w:rsidR="00403AF3" w:rsidRPr="004C3241" w:rsidRDefault="004E1FEA"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18723084" w:edGrp="everyone"/>
                <w:r w:rsidR="00403AF3" w:rsidRPr="004C3241">
                  <w:rPr>
                    <w:rFonts w:ascii="Arial" w:hAnsi="Arial" w:cs="Arial"/>
                    <w:b/>
                    <w:sz w:val="20"/>
                  </w:rPr>
                  <w:sym w:font="Wingdings" w:char="F0A8"/>
                </w:r>
                <w:permEnd w:id="1918723084"/>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782653723" w:edGrp="everyone"/>
        <w:tc>
          <w:tcPr>
            <w:tcW w:w="2667" w:type="dxa"/>
            <w:vAlign w:val="center"/>
          </w:tcPr>
          <w:p w:rsidR="00403AF3" w:rsidRPr="004C3241" w:rsidRDefault="004E1FEA"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782653723"/>
            <w:r w:rsidR="00403AF3" w:rsidRPr="004C3241">
              <w:rPr>
                <w:rFonts w:ascii="Arial" w:hAnsi="Arial" w:cs="Arial"/>
                <w:b/>
                <w:sz w:val="20"/>
              </w:rPr>
              <w:t xml:space="preserve"> Competent</w:t>
            </w:r>
          </w:p>
        </w:tc>
        <w:tc>
          <w:tcPr>
            <w:tcW w:w="2668" w:type="dxa"/>
            <w:vAlign w:val="center"/>
          </w:tcPr>
          <w:p w:rsidR="00403AF3" w:rsidRPr="004C3241" w:rsidRDefault="004E1FEA"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484453909" w:edGrp="everyone"/>
                <w:r w:rsidR="00403AF3" w:rsidRPr="004C3241">
                  <w:rPr>
                    <w:rFonts w:ascii="Arial" w:hAnsi="Arial" w:cs="Arial"/>
                    <w:b/>
                    <w:sz w:val="20"/>
                  </w:rPr>
                  <w:sym w:font="Wingdings" w:char="F0A8"/>
                </w:r>
                <w:permEnd w:id="484453909"/>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86925555" w:edGrp="everyone"/>
        <w:tc>
          <w:tcPr>
            <w:tcW w:w="2667" w:type="dxa"/>
            <w:vAlign w:val="center"/>
          </w:tcPr>
          <w:p w:rsidR="00403AF3" w:rsidRPr="004C3241" w:rsidRDefault="004E1FEA"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86925555"/>
            <w:r w:rsidR="00403AF3" w:rsidRPr="004C3241">
              <w:rPr>
                <w:rFonts w:ascii="Arial" w:hAnsi="Arial" w:cs="Arial"/>
                <w:b/>
                <w:sz w:val="20"/>
              </w:rPr>
              <w:t xml:space="preserve"> Competent</w:t>
            </w:r>
          </w:p>
        </w:tc>
        <w:tc>
          <w:tcPr>
            <w:tcW w:w="2668" w:type="dxa"/>
            <w:vAlign w:val="center"/>
          </w:tcPr>
          <w:p w:rsidR="00403AF3" w:rsidRPr="004C3241" w:rsidRDefault="004E1FEA"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946368911" w:edGrp="everyone"/>
                <w:r w:rsidR="00403AF3" w:rsidRPr="004C3241">
                  <w:rPr>
                    <w:rFonts w:ascii="Arial" w:hAnsi="Arial" w:cs="Arial"/>
                    <w:b/>
                    <w:sz w:val="20"/>
                  </w:rPr>
                  <w:sym w:font="Wingdings" w:char="F0A8"/>
                </w:r>
                <w:permEnd w:id="946368911"/>
              </w:sdtContent>
            </w:sdt>
            <w:r w:rsidR="00403AF3" w:rsidRPr="004C3241">
              <w:rPr>
                <w:rFonts w:ascii="Arial" w:hAnsi="Arial" w:cs="Arial"/>
                <w:b/>
                <w:sz w:val="20"/>
              </w:rPr>
              <w:t xml:space="preserve"> Not Yet Competent</w:t>
            </w:r>
          </w:p>
        </w:tc>
      </w:tr>
    </w:tbl>
    <w:p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jc w:val="left"/>
              <w:rPr>
                <w:rFonts w:ascii="Arial" w:hAnsi="Arial" w:cs="Arial"/>
                <w:sz w:val="22"/>
              </w:rPr>
            </w:pPr>
            <w:permStart w:id="2054780975" w:edGrp="everyone"/>
            <w:permEnd w:id="2054780975"/>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108508111" w:edGrp="everyone" w:displacedByCustomXml="next"/>
        <w:sdt>
          <w:sdtPr>
            <w:rPr>
              <w:rFonts w:ascii="Arial" w:hAnsi="Arial" w:cs="Arial"/>
              <w:sz w:val="22"/>
              <w:szCs w:val="22"/>
            </w:rPr>
            <w:id w:val="909501784"/>
            <w:showingPlcHdr/>
            <w:picture/>
          </w:sdtPr>
          <w:sdtEndPr/>
          <w:sdtContent>
            <w:tc>
              <w:tcPr>
                <w:tcW w:w="5335" w:type="dxa"/>
                <w:vAlign w:val="center"/>
              </w:tcPr>
              <w:p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08508111"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7086727" w:edGrp="everyone"/>
        <w:tc>
          <w:tcPr>
            <w:tcW w:w="5335" w:type="dxa"/>
            <w:tcBorders>
              <w:top w:val="nil"/>
              <w:left w:val="nil"/>
              <w:bottom w:val="single" w:sz="8" w:space="0" w:color="auto"/>
              <w:right w:val="single" w:sz="4" w:space="0" w:color="auto"/>
            </w:tcBorders>
            <w:vAlign w:val="center"/>
          </w:tcPr>
          <w:p w:rsidR="00403AF3" w:rsidRPr="00DD7A44" w:rsidRDefault="004E1FEA"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7708672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4E1FEA"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rsidR="00487554" w:rsidRDefault="004E1FEA"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rsidR="00487554" w:rsidRDefault="004E1FEA"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167863" w:rsidP="008319A3">
            <w:pPr>
              <w:ind w:right="-24"/>
              <w:rPr>
                <w:rFonts w:ascii="Arial" w:hAnsi="Arial" w:cs="Arial"/>
                <w:sz w:val="22"/>
                <w:szCs w:val="22"/>
              </w:rPr>
            </w:pPr>
            <w:permStart w:id="185953050" w:edGrp="everyone"/>
            <w:r>
              <w:rPr>
                <w:rFonts w:ascii="Arial" w:hAnsi="Arial" w:cs="Arial"/>
                <w:sz w:val="22"/>
                <w:szCs w:val="22"/>
              </w:rPr>
              <w:t>Jessica Manley</w:t>
            </w:r>
            <w:permEnd w:id="185953050"/>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62264587"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EE2002" w:rsidRPr="00DD7A44" w:rsidRDefault="00FE29C9" w:rsidP="008319A3">
                <w:pPr>
                  <w:ind w:right="-24"/>
                  <w:rPr>
                    <w:rFonts w:ascii="Arial" w:hAnsi="Arial" w:cs="Arial"/>
                    <w:sz w:val="22"/>
                    <w:szCs w:val="22"/>
                  </w:rPr>
                </w:pPr>
                <w:r w:rsidRPr="00330E79">
                  <w:rPr>
                    <w:rFonts w:ascii="Arial" w:hAnsi="Arial" w:cs="Arial"/>
                    <w:noProof/>
                    <w:sz w:val="22"/>
                    <w:szCs w:val="22"/>
                  </w:rPr>
                  <w:drawing>
                    <wp:inline distT="0" distB="0" distL="0" distR="0" wp14:anchorId="0268E0CC" wp14:editId="0C84A5AA">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62264587"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144085571" w:edGrp="everyone" w:displacedByCustomXml="next"/>
        <w:sdt>
          <w:sdtPr>
            <w:rPr>
              <w:rFonts w:ascii="Arial" w:hAnsi="Arial" w:cs="Arial"/>
              <w:sz w:val="22"/>
              <w:szCs w:val="22"/>
            </w:rPr>
            <w:id w:val="1824854710"/>
            <w:placeholder>
              <w:docPart w:val="9279D20B1DE44E21BB7834EAA188AE97"/>
            </w:placeholder>
            <w:date w:fullDate="2021-04-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E2002" w:rsidRPr="00DD7A44" w:rsidRDefault="00E84EA8" w:rsidP="008319A3">
                <w:pPr>
                  <w:ind w:right="-24"/>
                  <w:rPr>
                    <w:rFonts w:ascii="Arial" w:hAnsi="Arial" w:cs="Arial"/>
                    <w:sz w:val="22"/>
                    <w:szCs w:val="22"/>
                  </w:rPr>
                </w:pPr>
                <w:r>
                  <w:rPr>
                    <w:rFonts w:ascii="Arial" w:hAnsi="Arial" w:cs="Arial"/>
                    <w:sz w:val="22"/>
                    <w:szCs w:val="22"/>
                  </w:rPr>
                  <w:t>16/04/2021</w:t>
                </w:r>
              </w:p>
            </w:tc>
          </w:sdtContent>
        </w:sdt>
        <w:permEnd w:id="2144085571"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1234329120" w:edGrp="everyone"/>
            <w:permEnd w:id="1234329120"/>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5887310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8873102"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868703265" w:edGrp="everyone"/>
        <w:tc>
          <w:tcPr>
            <w:tcW w:w="6520" w:type="dxa"/>
            <w:tcBorders>
              <w:top w:val="nil"/>
              <w:left w:val="nil"/>
              <w:bottom w:val="single" w:sz="8" w:space="0" w:color="auto"/>
              <w:right w:val="nil"/>
            </w:tcBorders>
          </w:tcPr>
          <w:p w:rsidR="00EE2002" w:rsidRPr="00DD7A44" w:rsidRDefault="004E1FEA"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868703265"/>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2040809039" w:edGrp="everyone"/>
            <w:permEnd w:id="2040809039"/>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419662610" w:edGrp="everyone"/>
        <w:tc>
          <w:tcPr>
            <w:tcW w:w="1346" w:type="dxa"/>
            <w:vAlign w:val="center"/>
          </w:tcPr>
          <w:p w:rsidR="00EE2002" w:rsidRPr="00533511" w:rsidRDefault="004E1FEA"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419662610"/>
          </w:p>
        </w:tc>
        <w:permStart w:id="1132558035" w:edGrp="everyone"/>
        <w:tc>
          <w:tcPr>
            <w:tcW w:w="1347" w:type="dxa"/>
            <w:vAlign w:val="center"/>
          </w:tcPr>
          <w:p w:rsidR="00EE2002" w:rsidRPr="00533511" w:rsidRDefault="004E1FEA"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132558035"/>
          </w:p>
        </w:tc>
      </w:tr>
    </w:tbl>
    <w:p w:rsidR="007678DC" w:rsidRPr="00535E7A" w:rsidRDefault="007678DC" w:rsidP="007678DC">
      <w:pPr>
        <w:jc w:val="left"/>
        <w:rPr>
          <w:rFonts w:ascii="Arial" w:hAnsi="Arial" w:cs="Arial"/>
          <w:sz w:val="16"/>
          <w:szCs w:val="10"/>
        </w:rPr>
      </w:pPr>
      <w:bookmarkStart w:id="1" w:name="_GoBack"/>
      <w:bookmarkEnd w:id="1"/>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szCs w:val="24"/>
              </w:rPr>
            </w:pPr>
            <w:permStart w:id="434921628" w:edGrp="everyone"/>
            <w:permEnd w:id="434921628"/>
          </w:p>
        </w:tc>
      </w:tr>
    </w:tbl>
    <w:p w:rsidR="00C76B5E" w:rsidRPr="00535E7A" w:rsidRDefault="00C76B5E" w:rsidP="00C76B5E">
      <w:pPr>
        <w:jc w:val="left"/>
        <w:rPr>
          <w:rFonts w:ascii="Arial" w:hAnsi="Arial"/>
          <w:b/>
          <w:sz w:val="16"/>
        </w:rPr>
      </w:pPr>
    </w:p>
    <w:p w:rsidR="00535E7A" w:rsidRPr="00830749" w:rsidRDefault="00535E7A" w:rsidP="00535E7A">
      <w:pPr>
        <w:pStyle w:val="11CSTCPLQuestionBullet"/>
        <w:ind w:left="709" w:hanging="709"/>
      </w:pPr>
      <w:bookmarkStart w:id="2" w:name="_Ref428791704"/>
      <w:bookmarkStart w:id="3" w:name="_Ref527462137"/>
      <w:bookmarkEnd w:id="0"/>
      <w:r>
        <w:lastRenderedPageBreak/>
        <w:t>Order the following</w:t>
      </w:r>
      <w:r w:rsidRPr="00CC1A85">
        <w:t xml:space="preserve"> elements of an agreement </w:t>
      </w:r>
      <w:r>
        <w:t>from 1 to 4</w:t>
      </w:r>
      <w:bookmarkEnd w:id="2"/>
      <w:r>
        <w:t>.</w:t>
      </w:r>
      <w:bookmarkEnd w:id="3"/>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31373723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313737230"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8F5695" w:rsidP="008319A3">
            <w:pPr>
              <w:jc w:val="center"/>
              <w:rPr>
                <w:rFonts w:ascii="Arial" w:hAnsi="Arial" w:cs="Arial"/>
                <w:sz w:val="22"/>
                <w:szCs w:val="22"/>
              </w:rPr>
            </w:pPr>
            <w:permStart w:id="386670517" w:edGrp="everyone"/>
            <w:r>
              <w:rPr>
                <w:rFonts w:ascii="Arial" w:hAnsi="Arial" w:cs="Arial"/>
                <w:sz w:val="22"/>
                <w:szCs w:val="22"/>
              </w:rPr>
              <w:t>2</w:t>
            </w:r>
            <w:permEnd w:id="386670517"/>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8F5695" w:rsidP="008319A3">
            <w:pPr>
              <w:jc w:val="center"/>
              <w:rPr>
                <w:rFonts w:ascii="Arial" w:hAnsi="Arial" w:cs="Arial"/>
                <w:sz w:val="22"/>
                <w:szCs w:val="22"/>
              </w:rPr>
            </w:pPr>
            <w:permStart w:id="2050185685" w:edGrp="everyone"/>
            <w:r>
              <w:rPr>
                <w:rFonts w:ascii="Arial" w:hAnsi="Arial" w:cs="Arial"/>
                <w:sz w:val="22"/>
                <w:szCs w:val="22"/>
              </w:rPr>
              <w:t>4</w:t>
            </w:r>
            <w:permEnd w:id="2050185685"/>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8F5695" w:rsidP="008319A3">
            <w:pPr>
              <w:jc w:val="center"/>
              <w:rPr>
                <w:rFonts w:ascii="Arial" w:hAnsi="Arial" w:cs="Arial"/>
                <w:sz w:val="22"/>
                <w:szCs w:val="22"/>
              </w:rPr>
            </w:pPr>
            <w:permStart w:id="1817205468" w:edGrp="everyone"/>
            <w:r>
              <w:rPr>
                <w:rFonts w:ascii="Arial" w:hAnsi="Arial" w:cs="Arial"/>
                <w:sz w:val="22"/>
                <w:szCs w:val="22"/>
              </w:rPr>
              <w:t>3</w:t>
            </w:r>
            <w:permEnd w:id="1817205468"/>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8F5695" w:rsidP="008319A3">
            <w:pPr>
              <w:jc w:val="center"/>
              <w:rPr>
                <w:rFonts w:ascii="Arial" w:hAnsi="Arial" w:cs="Arial"/>
                <w:sz w:val="22"/>
                <w:szCs w:val="22"/>
              </w:rPr>
            </w:pPr>
            <w:permStart w:id="2138969142" w:edGrp="everyone"/>
            <w:r>
              <w:rPr>
                <w:rFonts w:ascii="Arial" w:hAnsi="Arial" w:cs="Arial"/>
                <w:sz w:val="22"/>
                <w:szCs w:val="22"/>
              </w:rPr>
              <w:t>1</w:t>
            </w:r>
            <w:permEnd w:id="2138969142"/>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7"/>
      <w:r>
        <w:t>W</w:t>
      </w:r>
      <w:r w:rsidRPr="00D42B9D">
        <w:t>hen would an offer be considered to have lapsed</w:t>
      </w:r>
      <w:r>
        <w:t>?</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F5695" w:rsidP="008319A3">
            <w:pPr>
              <w:rPr>
                <w:rFonts w:ascii="Arial" w:hAnsi="Arial" w:cs="Arial"/>
                <w:sz w:val="22"/>
                <w:szCs w:val="22"/>
              </w:rPr>
            </w:pPr>
            <w:permStart w:id="1684237294" w:edGrp="everyone"/>
            <w:r>
              <w:rPr>
                <w:rFonts w:ascii="Arial" w:hAnsi="Arial" w:cs="Arial"/>
                <w:sz w:val="22"/>
                <w:szCs w:val="22"/>
              </w:rPr>
              <w:t>An offer would be considered to have lapsed w</w:t>
            </w:r>
            <w:r w:rsidR="00B127E3">
              <w:rPr>
                <w:rFonts w:ascii="Arial" w:hAnsi="Arial" w:cs="Arial"/>
                <w:sz w:val="22"/>
                <w:szCs w:val="22"/>
              </w:rPr>
              <w:t>hen the time frame for acceptance has expired,</w:t>
            </w:r>
            <w:r>
              <w:rPr>
                <w:rFonts w:ascii="Arial" w:hAnsi="Arial" w:cs="Arial"/>
                <w:sz w:val="22"/>
                <w:szCs w:val="22"/>
              </w:rPr>
              <w:t xml:space="preserve"> if the offer is withdrawn before it is accepted or after a reasonable time in the circumstances (generally greater the value of the contract, the longer the life of the offer).</w:t>
            </w:r>
            <w:r w:rsidR="00B127E3">
              <w:rPr>
                <w:rFonts w:ascii="Arial" w:hAnsi="Arial" w:cs="Arial"/>
                <w:sz w:val="22"/>
                <w:szCs w:val="22"/>
              </w:rPr>
              <w:t xml:space="preserve"> </w:t>
            </w:r>
            <w:permEnd w:id="1684237294"/>
          </w:p>
        </w:tc>
        <w:permStart w:id="142504393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050E95" w:rsidP="008319A3">
                <w:pPr>
                  <w:rPr>
                    <w:rFonts w:ascii="Arial" w:hAnsi="Arial" w:cs="Arial"/>
                    <w:sz w:val="44"/>
                    <w:szCs w:val="44"/>
                  </w:rPr>
                </w:pPr>
                <w:r>
                  <w:rPr>
                    <w:rFonts w:ascii="Arial" w:hAnsi="Arial" w:cs="Arial"/>
                    <w:sz w:val="44"/>
                    <w:szCs w:val="44"/>
                  </w:rPr>
                  <w:sym w:font="Wingdings" w:char="F0A8"/>
                </w:r>
              </w:p>
            </w:tc>
          </w:sdtContent>
        </w:sdt>
        <w:permEnd w:id="142504393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08"/>
      <w:r>
        <w:t>What happens to the offer if new terms are suggested?</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F5695" w:rsidP="008319A3">
            <w:pPr>
              <w:rPr>
                <w:rFonts w:ascii="Arial" w:hAnsi="Arial" w:cs="Arial"/>
                <w:sz w:val="22"/>
                <w:szCs w:val="22"/>
              </w:rPr>
            </w:pPr>
            <w:permStart w:id="765163211" w:edGrp="everyone"/>
            <w:r>
              <w:rPr>
                <w:rFonts w:ascii="Arial" w:hAnsi="Arial" w:cs="Arial"/>
                <w:sz w:val="22"/>
                <w:szCs w:val="22"/>
              </w:rPr>
              <w:t xml:space="preserve">If new terms are suggested, the offer is regarded as a </w:t>
            </w:r>
            <w:proofErr w:type="gramStart"/>
            <w:r>
              <w:rPr>
                <w:rFonts w:ascii="Arial" w:hAnsi="Arial" w:cs="Arial"/>
                <w:sz w:val="22"/>
                <w:szCs w:val="22"/>
              </w:rPr>
              <w:t>counter offer</w:t>
            </w:r>
            <w:proofErr w:type="gramEnd"/>
            <w:r>
              <w:rPr>
                <w:rFonts w:ascii="Arial" w:hAnsi="Arial" w:cs="Arial"/>
                <w:sz w:val="22"/>
                <w:szCs w:val="22"/>
              </w:rPr>
              <w:t xml:space="preserve"> which can either be accepted or rejected.</w:t>
            </w:r>
            <w:permEnd w:id="765163211"/>
          </w:p>
        </w:tc>
        <w:permStart w:id="41144103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11441033"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6" w:name="_Ref428791713"/>
      <w:r w:rsidRPr="00D42B9D">
        <w:t xml:space="preserve">What does it mean when a contract is supported by </w:t>
      </w:r>
      <w:r>
        <w:t>‘</w:t>
      </w:r>
      <w:r w:rsidRPr="00D42B9D">
        <w:t>valuable consideration</w:t>
      </w:r>
      <w:r>
        <w: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F5695" w:rsidP="008319A3">
            <w:pPr>
              <w:rPr>
                <w:rFonts w:ascii="Arial" w:hAnsi="Arial" w:cs="Arial"/>
                <w:sz w:val="22"/>
                <w:szCs w:val="22"/>
              </w:rPr>
            </w:pPr>
            <w:permStart w:id="1038434489" w:edGrp="everyone"/>
            <w:r>
              <w:rPr>
                <w:rFonts w:ascii="Arial" w:hAnsi="Arial" w:cs="Arial"/>
                <w:sz w:val="22"/>
                <w:szCs w:val="22"/>
              </w:rPr>
              <w:t xml:space="preserve">When a contract is supported by valuable consideration, it means one party promises to do something in return for a promise from another party. Consideration is what each party </w:t>
            </w:r>
            <w:proofErr w:type="gramStart"/>
            <w:r>
              <w:rPr>
                <w:rFonts w:ascii="Arial" w:hAnsi="Arial" w:cs="Arial"/>
                <w:sz w:val="22"/>
                <w:szCs w:val="22"/>
              </w:rPr>
              <w:t>gives</w:t>
            </w:r>
            <w:proofErr w:type="gramEnd"/>
            <w:r>
              <w:rPr>
                <w:rFonts w:ascii="Arial" w:hAnsi="Arial" w:cs="Arial"/>
                <w:sz w:val="22"/>
                <w:szCs w:val="22"/>
              </w:rPr>
              <w:t xml:space="preserve"> to the other as the agreed price for the others promises; the consideration is usually the payment of money.</w:t>
            </w:r>
            <w:permEnd w:id="1038434489"/>
          </w:p>
        </w:tc>
        <w:permStart w:id="4655684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556843"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7" w:name="_Ref528220703"/>
      <w:r w:rsidRPr="007D6FF6">
        <w:lastRenderedPageBreak/>
        <w:t>Identify two (2) parties who may be deemed to not have the capacity to enter into a contract.</w:t>
      </w:r>
      <w:bookmarkEnd w:id="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8F5695" w:rsidP="008319A3">
            <w:pPr>
              <w:rPr>
                <w:rFonts w:ascii="Arial" w:hAnsi="Arial" w:cs="Arial"/>
                <w:sz w:val="22"/>
                <w:szCs w:val="22"/>
              </w:rPr>
            </w:pPr>
            <w:permStart w:id="689386826" w:edGrp="everyone"/>
            <w:r>
              <w:rPr>
                <w:rFonts w:ascii="Arial" w:hAnsi="Arial" w:cs="Arial"/>
                <w:sz w:val="22"/>
                <w:szCs w:val="22"/>
              </w:rPr>
              <w:t xml:space="preserve">Two parties who may be deemed to not have the capacity to </w:t>
            </w:r>
            <w:r w:rsidR="00A47BF3">
              <w:rPr>
                <w:rFonts w:ascii="Arial" w:hAnsi="Arial" w:cs="Arial"/>
                <w:sz w:val="22"/>
                <w:szCs w:val="22"/>
              </w:rPr>
              <w:t>enter</w:t>
            </w:r>
            <w:r>
              <w:rPr>
                <w:rFonts w:ascii="Arial" w:hAnsi="Arial" w:cs="Arial"/>
                <w:sz w:val="22"/>
                <w:szCs w:val="22"/>
              </w:rPr>
              <w:t xml:space="preserve"> a contract could be if they are suffering from a mental disability or intoxicated individuals. </w:t>
            </w:r>
            <w:permEnd w:id="689386826"/>
          </w:p>
        </w:tc>
        <w:permStart w:id="110870432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8704329"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8" w:name="_Ref423505767"/>
      <w:bookmarkStart w:id="9"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8"/>
      <w:r>
        <w:rPr>
          <w:rFonts w:ascii="Arial" w:hAnsi="Arial"/>
          <w:b/>
          <w:bCs/>
        </w:rPr>
        <w:t xml:space="preserve"> Identify when ‘apparent consent’ might not actually exist.</w:t>
      </w:r>
      <w:bookmarkEnd w:id="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D9108C" w:rsidP="008319A3">
            <w:pPr>
              <w:rPr>
                <w:rFonts w:ascii="Arial" w:hAnsi="Arial" w:cs="Arial"/>
                <w:sz w:val="22"/>
                <w:szCs w:val="22"/>
              </w:rPr>
            </w:pPr>
            <w:permStart w:id="1022104428" w:edGrp="everyone"/>
            <w:r>
              <w:rPr>
                <w:rFonts w:ascii="Arial" w:hAnsi="Arial" w:cs="Arial"/>
                <w:sz w:val="22"/>
                <w:szCs w:val="22"/>
              </w:rPr>
              <w:t xml:space="preserve">Consent is what both parties have of understanding the contract. Each party </w:t>
            </w:r>
            <w:r w:rsidR="00A47BF3">
              <w:rPr>
                <w:rFonts w:ascii="Arial" w:hAnsi="Arial" w:cs="Arial"/>
                <w:sz w:val="22"/>
                <w:szCs w:val="22"/>
              </w:rPr>
              <w:t>must</w:t>
            </w:r>
            <w:r>
              <w:rPr>
                <w:rFonts w:ascii="Arial" w:hAnsi="Arial" w:cs="Arial"/>
                <w:sz w:val="22"/>
                <w:szCs w:val="22"/>
              </w:rPr>
              <w:t xml:space="preserve"> give their consent willingly. Apparent consent may be ineffective </w:t>
            </w:r>
            <w:r w:rsidR="00A47BF3">
              <w:rPr>
                <w:rFonts w:ascii="Arial" w:hAnsi="Arial" w:cs="Arial"/>
                <w:sz w:val="22"/>
                <w:szCs w:val="22"/>
              </w:rPr>
              <w:t xml:space="preserve">due to fraud, innocent misrepresentation, mistake, duress or undue influence. </w:t>
            </w:r>
            <w:permEnd w:id="1022104428"/>
          </w:p>
        </w:tc>
        <w:permStart w:id="105317190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53171902"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28790918"/>
      <w:r>
        <w:t>Identify the building industry regulator in your state and describe its role, particularly with regards to providing advice about contracts.</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47BF3" w:rsidP="008319A3">
            <w:pPr>
              <w:rPr>
                <w:rFonts w:ascii="Arial" w:hAnsi="Arial" w:cs="Arial"/>
                <w:sz w:val="22"/>
                <w:szCs w:val="22"/>
              </w:rPr>
            </w:pPr>
            <w:permStart w:id="1006982931" w:edGrp="everyone"/>
            <w:r>
              <w:rPr>
                <w:rFonts w:ascii="Arial" w:hAnsi="Arial" w:cs="Arial"/>
                <w:sz w:val="22"/>
                <w:szCs w:val="22"/>
              </w:rPr>
              <w:t>The ‘</w:t>
            </w:r>
            <w:r w:rsidRPr="00A47BF3">
              <w:rPr>
                <w:rFonts w:ascii="Arial" w:hAnsi="Arial" w:cs="Arial"/>
                <w:sz w:val="22"/>
                <w:szCs w:val="22"/>
              </w:rPr>
              <w:t>Building Industry Fairness (Security of Payment) Act 2017</w:t>
            </w:r>
            <w:r>
              <w:rPr>
                <w:rFonts w:ascii="Arial" w:hAnsi="Arial" w:cs="Arial"/>
                <w:sz w:val="22"/>
                <w:szCs w:val="22"/>
              </w:rPr>
              <w:t xml:space="preserve">’ is a building industry regulation which indicates terms in construction contracts, to provide for </w:t>
            </w:r>
            <w:r w:rsidR="00DC6F44">
              <w:rPr>
                <w:rFonts w:ascii="Arial" w:hAnsi="Arial" w:cs="Arial"/>
                <w:sz w:val="22"/>
                <w:szCs w:val="22"/>
              </w:rPr>
              <w:t>settlement</w:t>
            </w:r>
            <w:r>
              <w:rPr>
                <w:rFonts w:ascii="Arial" w:hAnsi="Arial" w:cs="Arial"/>
                <w:sz w:val="22"/>
                <w:szCs w:val="22"/>
              </w:rPr>
              <w:t xml:space="preserve"> of payment disputes under construction contracts and other purposes.</w:t>
            </w:r>
            <w:permEnd w:id="1006982931"/>
          </w:p>
        </w:tc>
        <w:permStart w:id="768355521"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835552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4"/>
      <w:r>
        <w:t>Under what laws are domestic building contracts regulated?</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C6F44" w:rsidP="008319A3">
            <w:pPr>
              <w:rPr>
                <w:rFonts w:ascii="Arial" w:hAnsi="Arial" w:cs="Arial"/>
                <w:sz w:val="22"/>
                <w:szCs w:val="22"/>
              </w:rPr>
            </w:pPr>
            <w:permStart w:id="1594770094" w:edGrp="everyone"/>
            <w:r>
              <w:rPr>
                <w:rFonts w:ascii="Arial" w:hAnsi="Arial" w:cs="Arial"/>
                <w:sz w:val="22"/>
                <w:szCs w:val="22"/>
              </w:rPr>
              <w:t>Domestic building contracts are regulated under the Queensland Building and Construction Commission, also known as the ‘QBCC’.</w:t>
            </w:r>
            <w:permEnd w:id="1594770094"/>
          </w:p>
        </w:tc>
        <w:permStart w:id="131617343"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61734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5"/>
      <w:r>
        <w:lastRenderedPageBreak/>
        <w:t>Domestic building contracts must be put in writing once the work exceeds what value?</w:t>
      </w:r>
      <w:bookmarkEnd w:id="1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27902" w:rsidP="008319A3">
            <w:pPr>
              <w:rPr>
                <w:rFonts w:ascii="Arial" w:hAnsi="Arial" w:cs="Arial"/>
                <w:sz w:val="22"/>
                <w:szCs w:val="22"/>
              </w:rPr>
            </w:pPr>
            <w:permStart w:id="718495701" w:edGrp="everyone"/>
            <w:r>
              <w:rPr>
                <w:rFonts w:ascii="Arial" w:hAnsi="Arial" w:cs="Arial"/>
                <w:sz w:val="22"/>
                <w:szCs w:val="22"/>
              </w:rPr>
              <w:t>If the cost of domestic building work exceeds $3,300, it must be covered by a written contract.</w:t>
            </w:r>
            <w:permEnd w:id="718495701"/>
          </w:p>
        </w:tc>
        <w:permStart w:id="271219977"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7121997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3" w:name="_Ref495585147"/>
      <w:bookmarkStart w:id="14" w:name="_Ref527985213"/>
      <w:r>
        <w:t>A commercial building contract must be put in writing before the building work is started if the reasonable cost of the work is more than what amount?</w:t>
      </w:r>
      <w:bookmarkEnd w:id="13"/>
      <w:r>
        <w:t xml:space="preserve"> Identify the relevant law that imposes this requirement.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D26F9" w:rsidP="008319A3">
            <w:pPr>
              <w:rPr>
                <w:rFonts w:ascii="Arial" w:hAnsi="Arial" w:cs="Arial"/>
                <w:sz w:val="22"/>
                <w:szCs w:val="22"/>
              </w:rPr>
            </w:pPr>
            <w:permStart w:id="196938912" w:edGrp="everyone"/>
            <w:r>
              <w:rPr>
                <w:rFonts w:ascii="Arial" w:hAnsi="Arial" w:cs="Arial"/>
                <w:sz w:val="22"/>
                <w:szCs w:val="22"/>
              </w:rPr>
              <w:t>The Queensland Building and Construction Commission states that i</w:t>
            </w:r>
            <w:r w:rsidR="00933DBB">
              <w:rPr>
                <w:rFonts w:ascii="Arial" w:hAnsi="Arial" w:cs="Arial"/>
                <w:sz w:val="22"/>
                <w:szCs w:val="22"/>
              </w:rPr>
              <w:t>f the project value of a commercial building is over $10,000, a contract must be in writing before work starts. If the job value is $10,000 or under, a written contract is required before completion of the work.</w:t>
            </w:r>
            <w:permEnd w:id="196938912"/>
          </w:p>
        </w:tc>
        <w:permStart w:id="189918948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918948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5" w:name="_Ref495585148"/>
      <w:r>
        <w:t>Contractors must give the owner a signed copy of the entire contract (including any plans and specifications) within how many days after entering the contract?</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8085A" w:rsidP="008319A3">
            <w:pPr>
              <w:rPr>
                <w:rFonts w:ascii="Arial" w:hAnsi="Arial" w:cs="Arial"/>
                <w:sz w:val="22"/>
                <w:szCs w:val="22"/>
              </w:rPr>
            </w:pPr>
            <w:permStart w:id="1926958967" w:edGrp="everyone"/>
            <w:r>
              <w:rPr>
                <w:rFonts w:ascii="Arial" w:hAnsi="Arial" w:cs="Arial"/>
                <w:sz w:val="22"/>
                <w:szCs w:val="22"/>
              </w:rPr>
              <w:t xml:space="preserve">The QBCC Act states that contractors must give the owner a signed copy of the entire contract within 5 business days after entering it. </w:t>
            </w:r>
            <w:permEnd w:id="1926958967"/>
          </w:p>
        </w:tc>
        <w:permStart w:id="1036771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67719"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6" w:name="_Ref423502767"/>
      <w:r>
        <w:t xml:space="preserve">What are the benefits of having a </w:t>
      </w:r>
      <w:r w:rsidRPr="00A56658">
        <w:t>written contract in place between parties?</w:t>
      </w:r>
      <w:bookmarkEnd w:id="1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549AA" w:rsidP="008319A3">
            <w:pPr>
              <w:rPr>
                <w:rFonts w:ascii="Arial" w:hAnsi="Arial" w:cs="Arial"/>
                <w:sz w:val="22"/>
                <w:szCs w:val="22"/>
              </w:rPr>
            </w:pPr>
            <w:permStart w:id="129399876" w:edGrp="everyone"/>
            <w:r>
              <w:rPr>
                <w:rFonts w:ascii="Arial" w:hAnsi="Arial" w:cs="Arial"/>
                <w:sz w:val="22"/>
                <w:szCs w:val="22"/>
              </w:rPr>
              <w:t xml:space="preserve">The benefits of having a written contract in place is to ensure the owners receive the finished product they </w:t>
            </w:r>
            <w:r w:rsidR="003E12A1">
              <w:rPr>
                <w:rFonts w:ascii="Arial" w:hAnsi="Arial" w:cs="Arial"/>
                <w:sz w:val="22"/>
                <w:szCs w:val="22"/>
              </w:rPr>
              <w:t>wanted,</w:t>
            </w:r>
            <w:r>
              <w:rPr>
                <w:rFonts w:ascii="Arial" w:hAnsi="Arial" w:cs="Arial"/>
                <w:sz w:val="22"/>
                <w:szCs w:val="22"/>
              </w:rPr>
              <w:t xml:space="preserve"> and the builders get paid on time.</w:t>
            </w:r>
            <w:permEnd w:id="129399876"/>
          </w:p>
        </w:tc>
        <w:permStart w:id="837689540"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37689540"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17"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7"/>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53897822"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53897822"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327697198" w:edGrp="everyone"/>
            <w:r w:rsidR="005549AA">
              <w:rPr>
                <w:rFonts w:ascii="Arial" w:hAnsi="Arial" w:cs="Arial"/>
                <w:sz w:val="22"/>
                <w:szCs w:val="22"/>
              </w:rPr>
              <w:t>F</w:t>
            </w:r>
            <w:permEnd w:id="1327697198"/>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132542861" w:edGrp="everyone"/>
            <w:r w:rsidR="005549AA">
              <w:rPr>
                <w:rFonts w:ascii="Arial" w:hAnsi="Arial" w:cs="Arial"/>
                <w:sz w:val="22"/>
                <w:szCs w:val="22"/>
              </w:rPr>
              <w:t>E</w:t>
            </w:r>
            <w:permEnd w:id="113254286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367685196" w:edGrp="everyone"/>
            <w:r w:rsidR="005549AA">
              <w:rPr>
                <w:rFonts w:ascii="Arial" w:hAnsi="Arial" w:cs="Arial"/>
                <w:sz w:val="22"/>
                <w:szCs w:val="22"/>
              </w:rPr>
              <w:t>A</w:t>
            </w:r>
            <w:permEnd w:id="36768519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71341945" w:edGrp="everyone"/>
            <w:r w:rsidR="005549AA">
              <w:rPr>
                <w:rFonts w:ascii="Arial" w:hAnsi="Arial" w:cs="Arial"/>
                <w:sz w:val="22"/>
                <w:szCs w:val="22"/>
              </w:rPr>
              <w:t>D</w:t>
            </w:r>
            <w:permEnd w:id="17134194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980510751" w:edGrp="everyone"/>
            <w:r w:rsidR="005549AA">
              <w:rPr>
                <w:rFonts w:ascii="Arial" w:hAnsi="Arial" w:cs="Arial"/>
                <w:sz w:val="22"/>
                <w:szCs w:val="22"/>
              </w:rPr>
              <w:t>C</w:t>
            </w:r>
            <w:permEnd w:id="98051075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89747668" w:edGrp="everyone"/>
            <w:r w:rsidR="005549AA">
              <w:rPr>
                <w:rFonts w:ascii="Arial" w:hAnsi="Arial" w:cs="Arial"/>
                <w:sz w:val="22"/>
                <w:szCs w:val="22"/>
              </w:rPr>
              <w:t>B</w:t>
            </w:r>
            <w:permEnd w:id="189747668"/>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jc w:val="left"/>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36579760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365797600"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68835578"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83302E"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68835578"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14451862"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1445186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33090944"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83302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33090944"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116877688"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8085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168776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87812579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878125792"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271944512"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2719445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20"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20"/>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55653657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556536573"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38085A" w:rsidP="008319A3">
            <w:pPr>
              <w:rPr>
                <w:rFonts w:ascii="Arial" w:hAnsi="Arial" w:cs="Arial"/>
                <w:sz w:val="22"/>
                <w:szCs w:val="22"/>
              </w:rPr>
            </w:pPr>
            <w:permStart w:id="1855327355" w:edGrp="everyone"/>
            <w:r>
              <w:rPr>
                <w:rFonts w:ascii="Arial" w:hAnsi="Arial" w:cs="Arial"/>
                <w:sz w:val="22"/>
                <w:szCs w:val="22"/>
              </w:rPr>
              <w:t xml:space="preserve">QBCC – New </w:t>
            </w:r>
            <w:r w:rsidR="00661D9E">
              <w:rPr>
                <w:rFonts w:ascii="Arial" w:hAnsi="Arial" w:cs="Arial"/>
                <w:sz w:val="22"/>
                <w:szCs w:val="22"/>
              </w:rPr>
              <w:t>H</w:t>
            </w:r>
            <w:r>
              <w:rPr>
                <w:rFonts w:ascii="Arial" w:hAnsi="Arial" w:cs="Arial"/>
                <w:sz w:val="22"/>
                <w:szCs w:val="22"/>
              </w:rPr>
              <w:t xml:space="preserve">ome </w:t>
            </w:r>
            <w:r w:rsidR="00661D9E">
              <w:rPr>
                <w:rFonts w:ascii="Arial" w:hAnsi="Arial" w:cs="Arial"/>
                <w:sz w:val="22"/>
                <w:szCs w:val="22"/>
              </w:rPr>
              <w:t>C</w:t>
            </w:r>
            <w:r>
              <w:rPr>
                <w:rFonts w:ascii="Arial" w:hAnsi="Arial" w:cs="Arial"/>
                <w:sz w:val="22"/>
                <w:szCs w:val="22"/>
              </w:rPr>
              <w:t xml:space="preserve">onstruction </w:t>
            </w:r>
            <w:r w:rsidR="00661D9E">
              <w:rPr>
                <w:rFonts w:ascii="Arial" w:hAnsi="Arial" w:cs="Arial"/>
                <w:sz w:val="22"/>
                <w:szCs w:val="22"/>
              </w:rPr>
              <w:t>C</w:t>
            </w:r>
            <w:r>
              <w:rPr>
                <w:rFonts w:ascii="Arial" w:hAnsi="Arial" w:cs="Arial"/>
                <w:sz w:val="22"/>
                <w:szCs w:val="22"/>
              </w:rPr>
              <w:t>ontracts</w:t>
            </w:r>
            <w:permEnd w:id="1855327355"/>
          </w:p>
        </w:tc>
        <w:tc>
          <w:tcPr>
            <w:tcW w:w="2945" w:type="pct"/>
            <w:tcBorders>
              <w:top w:val="single" w:sz="12" w:space="0" w:color="auto"/>
              <w:left w:val="single" w:sz="4" w:space="0" w:color="auto"/>
            </w:tcBorders>
            <w:shd w:val="clear" w:color="auto" w:fill="auto"/>
            <w:vAlign w:val="center"/>
          </w:tcPr>
          <w:p w:rsidR="00535E7A" w:rsidRPr="00A10E37" w:rsidRDefault="00661D9E" w:rsidP="008319A3">
            <w:pPr>
              <w:rPr>
                <w:rFonts w:ascii="Arial" w:hAnsi="Arial" w:cs="Arial"/>
                <w:sz w:val="22"/>
                <w:szCs w:val="22"/>
              </w:rPr>
            </w:pPr>
            <w:permStart w:id="476921917" w:edGrp="everyone"/>
            <w:r>
              <w:rPr>
                <w:rFonts w:ascii="Arial" w:hAnsi="Arial" w:cs="Arial"/>
                <w:sz w:val="22"/>
                <w:szCs w:val="22"/>
              </w:rPr>
              <w:t>This contract is for the construction of a new home.</w:t>
            </w:r>
            <w:permEnd w:id="47692191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661D9E" w:rsidP="008319A3">
            <w:pPr>
              <w:rPr>
                <w:rFonts w:ascii="Arial" w:hAnsi="Arial" w:cs="Arial"/>
                <w:sz w:val="22"/>
                <w:szCs w:val="22"/>
              </w:rPr>
            </w:pPr>
            <w:permStart w:id="22096618" w:edGrp="everyone"/>
            <w:r>
              <w:rPr>
                <w:rFonts w:ascii="Arial" w:hAnsi="Arial" w:cs="Arial"/>
                <w:sz w:val="22"/>
                <w:szCs w:val="22"/>
              </w:rPr>
              <w:t>QBCC – Level 02 – Renovations, Extension and Repair contracts</w:t>
            </w:r>
            <w:permEnd w:id="22096618"/>
          </w:p>
        </w:tc>
        <w:tc>
          <w:tcPr>
            <w:tcW w:w="2945" w:type="pct"/>
            <w:tcBorders>
              <w:left w:val="single" w:sz="4" w:space="0" w:color="auto"/>
            </w:tcBorders>
            <w:shd w:val="clear" w:color="auto" w:fill="auto"/>
            <w:vAlign w:val="center"/>
          </w:tcPr>
          <w:p w:rsidR="00535E7A" w:rsidRPr="00A10E37" w:rsidRDefault="00661D9E" w:rsidP="008319A3">
            <w:pPr>
              <w:ind w:right="82"/>
              <w:rPr>
                <w:rFonts w:ascii="Arial" w:hAnsi="Arial" w:cs="Arial"/>
                <w:sz w:val="22"/>
                <w:szCs w:val="22"/>
              </w:rPr>
            </w:pPr>
            <w:permStart w:id="1663641207" w:edGrp="everyone"/>
            <w:r>
              <w:rPr>
                <w:rFonts w:ascii="Arial" w:hAnsi="Arial" w:cs="Arial"/>
                <w:sz w:val="22"/>
                <w:szCs w:val="22"/>
              </w:rPr>
              <w:t>This contract is for renovations, extensions and routine repairs on existing homes. This contract is for job values of $20,000 and over.</w:t>
            </w:r>
            <w:permEnd w:id="166364120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661D9E" w:rsidP="008319A3">
            <w:pPr>
              <w:rPr>
                <w:rFonts w:ascii="Arial" w:hAnsi="Arial" w:cs="Arial"/>
                <w:sz w:val="22"/>
                <w:szCs w:val="22"/>
              </w:rPr>
            </w:pPr>
            <w:permStart w:id="746482399" w:edGrp="everyone"/>
            <w:r>
              <w:rPr>
                <w:rFonts w:ascii="Arial" w:hAnsi="Arial" w:cs="Arial"/>
                <w:sz w:val="22"/>
                <w:szCs w:val="22"/>
              </w:rPr>
              <w:t>Master Builders – Commercial Building Contracts</w:t>
            </w:r>
            <w:permEnd w:id="746482399"/>
          </w:p>
        </w:tc>
        <w:tc>
          <w:tcPr>
            <w:tcW w:w="2945" w:type="pct"/>
            <w:tcBorders>
              <w:left w:val="single" w:sz="4" w:space="0" w:color="auto"/>
            </w:tcBorders>
            <w:shd w:val="clear" w:color="auto" w:fill="auto"/>
            <w:vAlign w:val="center"/>
          </w:tcPr>
          <w:p w:rsidR="00535E7A" w:rsidRPr="00A10E37" w:rsidRDefault="00661D9E" w:rsidP="008319A3">
            <w:pPr>
              <w:rPr>
                <w:rFonts w:ascii="Arial" w:hAnsi="Arial" w:cs="Arial"/>
                <w:sz w:val="22"/>
                <w:szCs w:val="22"/>
              </w:rPr>
            </w:pPr>
            <w:permStart w:id="1754996580" w:edGrp="everyone"/>
            <w:r>
              <w:rPr>
                <w:rFonts w:ascii="Arial" w:hAnsi="Arial" w:cs="Arial"/>
                <w:sz w:val="22"/>
                <w:szCs w:val="22"/>
              </w:rPr>
              <w:t>This is a lump sum contract to be used for the construction only of commercial building work, with or without principal’s agent.</w:t>
            </w:r>
            <w:permEnd w:id="1754996580"/>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661D9E" w:rsidP="008319A3">
            <w:pPr>
              <w:rPr>
                <w:rFonts w:ascii="Arial" w:hAnsi="Arial" w:cs="Arial"/>
                <w:sz w:val="22"/>
                <w:szCs w:val="22"/>
              </w:rPr>
            </w:pPr>
            <w:permStart w:id="928664625" w:edGrp="everyone"/>
            <w:r>
              <w:rPr>
                <w:rFonts w:ascii="Arial" w:hAnsi="Arial" w:cs="Arial"/>
                <w:sz w:val="22"/>
                <w:szCs w:val="22"/>
              </w:rPr>
              <w:t>Master Builders – Commercial Minor Works Contract</w:t>
            </w:r>
            <w:permEnd w:id="928664625"/>
          </w:p>
        </w:tc>
        <w:tc>
          <w:tcPr>
            <w:tcW w:w="2945" w:type="pct"/>
            <w:tcBorders>
              <w:left w:val="single" w:sz="4" w:space="0" w:color="auto"/>
            </w:tcBorders>
            <w:shd w:val="clear" w:color="auto" w:fill="auto"/>
            <w:vAlign w:val="center"/>
          </w:tcPr>
          <w:p w:rsidR="00535E7A" w:rsidRPr="00A10E37" w:rsidRDefault="00661D9E" w:rsidP="008319A3">
            <w:pPr>
              <w:rPr>
                <w:rFonts w:ascii="Arial" w:hAnsi="Arial" w:cs="Arial"/>
                <w:sz w:val="22"/>
                <w:szCs w:val="22"/>
              </w:rPr>
            </w:pPr>
            <w:permStart w:id="110438682" w:edGrp="everyone"/>
            <w:r>
              <w:rPr>
                <w:rFonts w:ascii="Arial" w:hAnsi="Arial" w:cs="Arial"/>
                <w:sz w:val="22"/>
                <w:szCs w:val="22"/>
              </w:rPr>
              <w:t>This contract is for a lump sum for minor commercial work, up to the value of $100,000.</w:t>
            </w:r>
            <w:permEnd w:id="110438682"/>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1" w:name="_Ref424211517"/>
      <w:r>
        <w:t>Identify an appropriate standardised contract that would be suitable for a commercial works job up to $100,000.</w:t>
      </w:r>
      <w:bookmarkEnd w:id="21"/>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5549AA" w:rsidP="008319A3">
            <w:pPr>
              <w:rPr>
                <w:rFonts w:ascii="Arial" w:hAnsi="Arial" w:cs="Arial"/>
                <w:sz w:val="22"/>
                <w:szCs w:val="22"/>
              </w:rPr>
            </w:pPr>
            <w:permStart w:id="1126054416" w:edGrp="everyone"/>
            <w:r>
              <w:rPr>
                <w:rFonts w:ascii="Arial" w:hAnsi="Arial" w:cs="Arial"/>
                <w:sz w:val="22"/>
                <w:szCs w:val="22"/>
              </w:rPr>
              <w:t>A Commercial Minor Works Contract would be suitable for commercial jobs up to $100,000.</w:t>
            </w:r>
            <w:permEnd w:id="1126054416"/>
          </w:p>
        </w:tc>
        <w:permStart w:id="47248141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472481417"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0885"/>
      <w:r>
        <w:t>Identify one (1) standardised residential building contract and explain the maximum value of the work it may be used for.</w:t>
      </w:r>
      <w:bookmarkEnd w:id="2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549AA" w:rsidP="008319A3">
            <w:pPr>
              <w:rPr>
                <w:rFonts w:ascii="Arial" w:hAnsi="Arial" w:cs="Arial"/>
                <w:sz w:val="22"/>
                <w:szCs w:val="22"/>
              </w:rPr>
            </w:pPr>
            <w:permStart w:id="259787553" w:edGrp="everyone"/>
            <w:r>
              <w:rPr>
                <w:rFonts w:ascii="Arial" w:hAnsi="Arial" w:cs="Arial"/>
                <w:sz w:val="22"/>
                <w:szCs w:val="22"/>
              </w:rPr>
              <w:t xml:space="preserve">QBCC: </w:t>
            </w:r>
            <w:proofErr w:type="gramStart"/>
            <w:r>
              <w:rPr>
                <w:rFonts w:ascii="Arial" w:hAnsi="Arial" w:cs="Arial"/>
                <w:sz w:val="22"/>
                <w:szCs w:val="22"/>
              </w:rPr>
              <w:t>Level  2</w:t>
            </w:r>
            <w:proofErr w:type="gramEnd"/>
            <w:r>
              <w:rPr>
                <w:rFonts w:ascii="Arial" w:hAnsi="Arial" w:cs="Arial"/>
                <w:sz w:val="22"/>
                <w:szCs w:val="22"/>
              </w:rPr>
              <w:t xml:space="preserve"> – Renovation, Extension and Repair contracts; For renovations, extensions and routine repairs on existing homes for contracts $20,000 and over.</w:t>
            </w:r>
            <w:permEnd w:id="259787553"/>
          </w:p>
        </w:tc>
        <w:permStart w:id="117455464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4554643"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3"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220475555"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220475555"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535E7A" w:rsidRPr="009F4723" w:rsidRDefault="00992CD3" w:rsidP="008319A3">
            <w:pPr>
              <w:rPr>
                <w:rFonts w:ascii="Arial" w:hAnsi="Arial" w:cs="Arial"/>
                <w:sz w:val="22"/>
                <w:szCs w:val="22"/>
              </w:rPr>
            </w:pPr>
            <w:permStart w:id="461521717" w:edGrp="everyone"/>
            <w:r>
              <w:rPr>
                <w:rFonts w:ascii="Arial" w:hAnsi="Arial" w:cs="Arial"/>
                <w:sz w:val="22"/>
                <w:szCs w:val="22"/>
              </w:rPr>
              <w:t xml:space="preserve">You should only deal with a QBCC licensed contractor. If you work with an unlicensed contractor, your building may not be covered under the QLD Home Warranty Scheme. You should always check your contractors license and license history which you can do via the QBCC’s Online License Search. </w:t>
            </w:r>
            <w:permEnd w:id="46152171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535E7A" w:rsidRPr="009F4723" w:rsidRDefault="00992CD3" w:rsidP="008319A3">
            <w:pPr>
              <w:rPr>
                <w:rFonts w:ascii="Arial" w:hAnsi="Arial" w:cs="Arial"/>
                <w:sz w:val="22"/>
                <w:szCs w:val="22"/>
              </w:rPr>
            </w:pPr>
            <w:permStart w:id="944902526" w:edGrp="everyone"/>
            <w:r w:rsidRPr="00992CD3">
              <w:rPr>
                <w:rFonts w:ascii="Arial" w:hAnsi="Arial" w:cs="Arial"/>
                <w:sz w:val="22"/>
                <w:szCs w:val="22"/>
              </w:rPr>
              <w:t>The total contract price must be specified on the first page of</w:t>
            </w:r>
            <w:r>
              <w:rPr>
                <w:rFonts w:ascii="Arial" w:hAnsi="Arial" w:cs="Arial"/>
                <w:sz w:val="22"/>
                <w:szCs w:val="22"/>
              </w:rPr>
              <w:t xml:space="preserve"> </w:t>
            </w:r>
            <w:r w:rsidRPr="00992CD3">
              <w:rPr>
                <w:rFonts w:ascii="Arial" w:hAnsi="Arial" w:cs="Arial"/>
                <w:sz w:val="22"/>
                <w:szCs w:val="22"/>
              </w:rPr>
              <w:t>the contract schedule. For contracts priced at $20,000 or</w:t>
            </w:r>
            <w:r>
              <w:rPr>
                <w:rFonts w:ascii="Arial" w:hAnsi="Arial" w:cs="Arial"/>
                <w:sz w:val="22"/>
                <w:szCs w:val="22"/>
              </w:rPr>
              <w:t xml:space="preserve"> </w:t>
            </w:r>
            <w:r w:rsidRPr="00992CD3">
              <w:rPr>
                <w:rFonts w:ascii="Arial" w:hAnsi="Arial" w:cs="Arial"/>
                <w:sz w:val="22"/>
                <w:szCs w:val="22"/>
              </w:rPr>
              <w:t>more, the contract must also hold a warning about any</w:t>
            </w:r>
            <w:r>
              <w:rPr>
                <w:rFonts w:ascii="Arial" w:hAnsi="Arial" w:cs="Arial"/>
                <w:sz w:val="22"/>
                <w:szCs w:val="22"/>
              </w:rPr>
              <w:t xml:space="preserve"> </w:t>
            </w:r>
            <w:r w:rsidRPr="00992CD3">
              <w:rPr>
                <w:rFonts w:ascii="Arial" w:hAnsi="Arial" w:cs="Arial"/>
                <w:sz w:val="22"/>
                <w:szCs w:val="22"/>
              </w:rPr>
              <w:t>provisions that may cause the contract price to change</w:t>
            </w:r>
            <w:r>
              <w:rPr>
                <w:rFonts w:ascii="Arial" w:hAnsi="Arial" w:cs="Arial"/>
                <w:sz w:val="22"/>
                <w:szCs w:val="22"/>
              </w:rPr>
              <w:t>. And</w:t>
            </w:r>
            <w:r w:rsidRPr="00992CD3">
              <w:rPr>
                <w:rFonts w:ascii="Arial" w:hAnsi="Arial" w:cs="Arial"/>
                <w:sz w:val="22"/>
                <w:szCs w:val="22"/>
              </w:rPr>
              <w:t xml:space="preserve"> if the contract price includes any allowances (items</w:t>
            </w:r>
            <w:r>
              <w:rPr>
                <w:rFonts w:ascii="Arial" w:hAnsi="Arial" w:cs="Arial"/>
                <w:sz w:val="22"/>
                <w:szCs w:val="22"/>
              </w:rPr>
              <w:t xml:space="preserve"> </w:t>
            </w:r>
            <w:r w:rsidRPr="00992CD3">
              <w:rPr>
                <w:rFonts w:ascii="Arial" w:hAnsi="Arial" w:cs="Arial"/>
                <w:sz w:val="22"/>
                <w:szCs w:val="22"/>
              </w:rPr>
              <w:t>or services for which the price is not fixed at the time the</w:t>
            </w:r>
            <w:r>
              <w:rPr>
                <w:rFonts w:ascii="Arial" w:hAnsi="Arial" w:cs="Arial"/>
                <w:sz w:val="22"/>
                <w:szCs w:val="22"/>
              </w:rPr>
              <w:t xml:space="preserve"> </w:t>
            </w:r>
            <w:r w:rsidRPr="00992CD3">
              <w:rPr>
                <w:rFonts w:ascii="Arial" w:hAnsi="Arial" w:cs="Arial"/>
                <w:sz w:val="22"/>
                <w:szCs w:val="22"/>
              </w:rPr>
              <w:t xml:space="preserve">contract is signed), these allowances must be </w:t>
            </w:r>
            <w:r w:rsidR="001B3B70" w:rsidRPr="00992CD3">
              <w:rPr>
                <w:rFonts w:ascii="Arial" w:hAnsi="Arial" w:cs="Arial"/>
                <w:sz w:val="22"/>
                <w:szCs w:val="22"/>
              </w:rPr>
              <w:t>specified</w:t>
            </w:r>
            <w:r w:rsidRPr="00992CD3">
              <w:rPr>
                <w:rFonts w:ascii="Arial" w:hAnsi="Arial" w:cs="Arial"/>
                <w:sz w:val="22"/>
                <w:szCs w:val="22"/>
              </w:rPr>
              <w:t xml:space="preserve"> in the</w:t>
            </w:r>
            <w:r>
              <w:rPr>
                <w:rFonts w:ascii="Arial" w:hAnsi="Arial" w:cs="Arial"/>
                <w:sz w:val="22"/>
                <w:szCs w:val="22"/>
              </w:rPr>
              <w:t xml:space="preserve"> </w:t>
            </w:r>
            <w:r w:rsidRPr="00992CD3">
              <w:rPr>
                <w:rFonts w:ascii="Arial" w:hAnsi="Arial" w:cs="Arial"/>
                <w:sz w:val="22"/>
                <w:szCs w:val="22"/>
              </w:rPr>
              <w:t>contract schedule.</w:t>
            </w:r>
            <w:permEnd w:id="944902526"/>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535E7A" w:rsidRPr="009F4723" w:rsidRDefault="001B3B70" w:rsidP="008319A3">
            <w:pPr>
              <w:rPr>
                <w:rFonts w:ascii="Arial" w:hAnsi="Arial" w:cs="Arial"/>
                <w:sz w:val="22"/>
                <w:szCs w:val="22"/>
              </w:rPr>
            </w:pPr>
            <w:permStart w:id="2034393117" w:edGrp="everyone"/>
            <w:r w:rsidRPr="001B3B70">
              <w:rPr>
                <w:rFonts w:ascii="Arial" w:hAnsi="Arial" w:cs="Arial"/>
                <w:sz w:val="22"/>
                <w:szCs w:val="22"/>
              </w:rPr>
              <w:t xml:space="preserve">Building inspections and approvals </w:t>
            </w:r>
            <w:r>
              <w:rPr>
                <w:rFonts w:ascii="Arial" w:hAnsi="Arial" w:cs="Arial"/>
                <w:sz w:val="22"/>
                <w:szCs w:val="22"/>
              </w:rPr>
              <w:t>is</w:t>
            </w:r>
            <w:r w:rsidRPr="001B3B70">
              <w:rPr>
                <w:rFonts w:ascii="Arial" w:hAnsi="Arial" w:cs="Arial"/>
                <w:sz w:val="22"/>
                <w:szCs w:val="22"/>
              </w:rPr>
              <w:t xml:space="preserve"> the duty of</w:t>
            </w:r>
            <w:r>
              <w:rPr>
                <w:rFonts w:ascii="Arial" w:hAnsi="Arial" w:cs="Arial"/>
                <w:sz w:val="22"/>
                <w:szCs w:val="22"/>
              </w:rPr>
              <w:t xml:space="preserve"> </w:t>
            </w:r>
            <w:r w:rsidRPr="001B3B70">
              <w:rPr>
                <w:rFonts w:ascii="Arial" w:hAnsi="Arial" w:cs="Arial"/>
                <w:sz w:val="22"/>
                <w:szCs w:val="22"/>
              </w:rPr>
              <w:t>a building certifier. Compulsory building inspections may be</w:t>
            </w:r>
            <w:r>
              <w:rPr>
                <w:rFonts w:ascii="Arial" w:hAnsi="Arial" w:cs="Arial"/>
                <w:sz w:val="22"/>
                <w:szCs w:val="22"/>
              </w:rPr>
              <w:t xml:space="preserve"> </w:t>
            </w:r>
            <w:r w:rsidRPr="001B3B70">
              <w:rPr>
                <w:rFonts w:ascii="Arial" w:hAnsi="Arial" w:cs="Arial"/>
                <w:sz w:val="22"/>
                <w:szCs w:val="22"/>
              </w:rPr>
              <w:t>required at certain stages of construction. You can</w:t>
            </w:r>
            <w:r>
              <w:rPr>
                <w:rFonts w:ascii="Arial" w:hAnsi="Arial" w:cs="Arial"/>
                <w:sz w:val="22"/>
                <w:szCs w:val="22"/>
              </w:rPr>
              <w:t xml:space="preserve"> </w:t>
            </w:r>
            <w:r w:rsidRPr="001B3B70">
              <w:rPr>
                <w:rFonts w:ascii="Arial" w:hAnsi="Arial" w:cs="Arial"/>
                <w:sz w:val="22"/>
                <w:szCs w:val="22"/>
              </w:rPr>
              <w:t>check</w:t>
            </w:r>
            <w:r>
              <w:rPr>
                <w:rFonts w:ascii="Arial" w:hAnsi="Arial" w:cs="Arial"/>
                <w:sz w:val="22"/>
                <w:szCs w:val="22"/>
              </w:rPr>
              <w:t xml:space="preserve"> </w:t>
            </w:r>
            <w:r w:rsidRPr="001B3B70">
              <w:rPr>
                <w:rFonts w:ascii="Arial" w:hAnsi="Arial" w:cs="Arial"/>
                <w:sz w:val="22"/>
                <w:szCs w:val="22"/>
              </w:rPr>
              <w:t>the certifier’s licence via QBCC’s Online Licence Search.</w:t>
            </w:r>
            <w:permEnd w:id="2034393117"/>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535E7A" w:rsidRPr="009F4723" w:rsidRDefault="001B3B70" w:rsidP="008319A3">
            <w:pPr>
              <w:rPr>
                <w:rFonts w:ascii="Arial" w:hAnsi="Arial" w:cs="Arial"/>
                <w:sz w:val="22"/>
                <w:szCs w:val="22"/>
              </w:rPr>
            </w:pPr>
            <w:permStart w:id="1971137251" w:edGrp="everyone"/>
            <w:r w:rsidRPr="001B3B70">
              <w:rPr>
                <w:rFonts w:ascii="Arial" w:hAnsi="Arial" w:cs="Arial"/>
                <w:sz w:val="22"/>
                <w:szCs w:val="22"/>
              </w:rPr>
              <w:t>You are not required to pay the final contract payment until all of the contracted work has been completed in agreement with the contract, all legal requirements, and either without any defects or omissions, or with only minor defects or minor omissions that will not irrationally affect occupation. If you believe there are any minor defects or minor omissions, the contractor must give you a ‘defects document’ (listing agreed and non-agreed matters). This file should be assembled by you and the contractor during a handover inspection. Check your contract to see if it imposes any extra requirements on the contractor for practical completion.</w:t>
            </w:r>
            <w:permEnd w:id="1971137251"/>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535E7A" w:rsidRPr="009F4723" w:rsidRDefault="001B3B70" w:rsidP="008319A3">
            <w:pPr>
              <w:rPr>
                <w:rFonts w:ascii="Arial" w:hAnsi="Arial" w:cs="Arial"/>
                <w:sz w:val="22"/>
                <w:szCs w:val="22"/>
              </w:rPr>
            </w:pPr>
            <w:permStart w:id="417930725" w:edGrp="everyone"/>
            <w:r w:rsidRPr="001B3B70">
              <w:rPr>
                <w:rFonts w:ascii="Arial" w:hAnsi="Arial" w:cs="Arial"/>
                <w:sz w:val="22"/>
                <w:szCs w:val="22"/>
              </w:rPr>
              <w:t>Under the Act, a range of warranties are</w:t>
            </w:r>
            <w:r>
              <w:rPr>
                <w:rFonts w:ascii="Arial" w:hAnsi="Arial" w:cs="Arial"/>
                <w:sz w:val="22"/>
                <w:szCs w:val="22"/>
              </w:rPr>
              <w:t xml:space="preserve"> </w:t>
            </w:r>
            <w:r w:rsidRPr="001B3B70">
              <w:rPr>
                <w:rFonts w:ascii="Arial" w:hAnsi="Arial" w:cs="Arial"/>
                <w:sz w:val="22"/>
                <w:szCs w:val="22"/>
              </w:rPr>
              <w:t>part of all regulated domestic building contracts. The</w:t>
            </w:r>
            <w:r>
              <w:rPr>
                <w:rFonts w:ascii="Arial" w:hAnsi="Arial" w:cs="Arial"/>
                <w:sz w:val="22"/>
                <w:szCs w:val="22"/>
              </w:rPr>
              <w:t xml:space="preserve"> </w:t>
            </w:r>
            <w:r w:rsidRPr="001B3B70">
              <w:rPr>
                <w:rFonts w:ascii="Arial" w:hAnsi="Arial" w:cs="Arial"/>
                <w:sz w:val="22"/>
                <w:szCs w:val="22"/>
              </w:rPr>
              <w:t>warranty period is six years for structural defects and one</w:t>
            </w:r>
            <w:r>
              <w:rPr>
                <w:rFonts w:ascii="Arial" w:hAnsi="Arial" w:cs="Arial"/>
                <w:sz w:val="22"/>
                <w:szCs w:val="22"/>
              </w:rPr>
              <w:t xml:space="preserve"> </w:t>
            </w:r>
            <w:r w:rsidRPr="001B3B70">
              <w:rPr>
                <w:rFonts w:ascii="Arial" w:hAnsi="Arial" w:cs="Arial"/>
                <w:sz w:val="22"/>
                <w:szCs w:val="22"/>
              </w:rPr>
              <w:t>year for all other defects.</w:t>
            </w:r>
            <w:permEnd w:id="417930725"/>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4" w:name="_Ref423503323"/>
      <w:bookmarkStart w:id="25" w:name="_Ref423598528"/>
      <w:r>
        <w:rPr>
          <w:rFonts w:ascii="Arial" w:hAnsi="Arial"/>
          <w:b/>
          <w:bCs/>
        </w:rPr>
        <w:t>Which of the following documents can be referred to as collectively making up a contract? Tick all that apply.</w:t>
      </w:r>
      <w:bookmarkEnd w:id="24"/>
      <w:bookmarkEnd w:id="25"/>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49212620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492126205"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5328484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53284842"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8137584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137584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43515434"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3515434"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66987326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9873263"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983313321"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83313321"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9401087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4010873"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0947268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09472684"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3246220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462205"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81252901"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1252901"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6708996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35E7A" w:rsidRPr="00DD7A44" w:rsidRDefault="001B3B7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7089962"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6"/>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E646D" w:rsidP="008319A3">
            <w:pPr>
              <w:rPr>
                <w:rFonts w:ascii="Arial" w:hAnsi="Arial" w:cs="Arial"/>
                <w:sz w:val="22"/>
                <w:szCs w:val="22"/>
              </w:rPr>
            </w:pPr>
            <w:permStart w:id="1869568258" w:edGrp="everyone"/>
            <w:r>
              <w:rPr>
                <w:rFonts w:ascii="Arial" w:hAnsi="Arial" w:cs="Arial"/>
                <w:sz w:val="22"/>
                <w:szCs w:val="22"/>
              </w:rPr>
              <w:t xml:space="preserve">A prime cost item </w:t>
            </w:r>
            <w:r w:rsidR="00664F90">
              <w:rPr>
                <w:rFonts w:ascii="Arial" w:hAnsi="Arial" w:cs="Arial"/>
                <w:sz w:val="22"/>
                <w:szCs w:val="22"/>
              </w:rPr>
              <w:t>schedule in a contract is where an amount of money is included in a contract sum to purchase a specified item such as tiles, taps, doors or bathroom fittings. An agreed estimated amount is included when you sign the contract, but the products are not specified. If you decide to choose items which are more than the estimated pricing, a variation will be required to cover the extra costs. A Provisional Sum schedule in a contract is an amount of money included in a contract sum to cover work and materials. These items are not overly detailed when entering the contract. Usually builders will include a provisional sum for site work costs for any unexpected hitches which may require more money to get the work complete. For example, your contractor could be cutting under ground and realise there are large rocks concealed under the dirt. This would then require more resources or assistance.</w:t>
            </w:r>
            <w:permEnd w:id="1869568258"/>
          </w:p>
        </w:tc>
        <w:permStart w:id="475217707"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664F90" w:rsidP="008319A3">
                <w:pPr>
                  <w:rPr>
                    <w:rFonts w:ascii="Arial" w:hAnsi="Arial" w:cs="Arial"/>
                    <w:sz w:val="44"/>
                    <w:szCs w:val="44"/>
                  </w:rPr>
                </w:pPr>
                <w:r>
                  <w:rPr>
                    <w:rFonts w:ascii="Arial" w:hAnsi="Arial" w:cs="Arial"/>
                    <w:sz w:val="44"/>
                    <w:szCs w:val="44"/>
                  </w:rPr>
                  <w:sym w:font="Wingdings" w:char="F0A8"/>
                </w:r>
              </w:p>
            </w:tc>
          </w:sdtContent>
        </w:sdt>
        <w:permEnd w:id="475217707"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7" w:name="_Ref428796325"/>
      <w:r>
        <w:rPr>
          <w:bCs/>
          <w:iCs/>
        </w:rPr>
        <w:t>Cost adjustment provisions under a contract address risk by providing mechanisms for adjusting contract payment to reflect changes in costs. What can cost adjustment apply to?</w:t>
      </w:r>
      <w:bookmarkEnd w:id="2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664F90" w:rsidP="008319A3">
            <w:pPr>
              <w:rPr>
                <w:rFonts w:ascii="Arial" w:hAnsi="Arial" w:cs="Arial"/>
                <w:sz w:val="22"/>
                <w:szCs w:val="22"/>
              </w:rPr>
            </w:pPr>
            <w:permStart w:id="1513379173" w:edGrp="everyone"/>
            <w:r>
              <w:rPr>
                <w:rFonts w:ascii="Arial" w:hAnsi="Arial" w:cs="Arial"/>
                <w:sz w:val="22"/>
                <w:szCs w:val="22"/>
              </w:rPr>
              <w:t>Cost adjustments can apply too labour and materials, if you have purchased goods from overseas, it will cover the exchange rate on these items. It also covers duties, taxes and shipping fees.</w:t>
            </w:r>
            <w:permEnd w:id="1513379173"/>
          </w:p>
        </w:tc>
        <w:permStart w:id="19738760"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38760"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28" w:name="_Ref495650899"/>
      <w:r>
        <w:t>True or False (Tick your response): Variations can be requested by both the client and the builder.</w:t>
      </w:r>
      <w:bookmarkEnd w:id="2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710774737"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549A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07747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28051181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280511815"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475086001"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4750860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9D2B34" w:rsidP="008319A3">
            <w:pPr>
              <w:rPr>
                <w:rFonts w:ascii="Arial" w:hAnsi="Arial" w:cs="Arial"/>
                <w:sz w:val="22"/>
                <w:szCs w:val="22"/>
              </w:rPr>
            </w:pPr>
            <w:permStart w:id="1037719859" w:edGrp="everyone"/>
            <w:r>
              <w:rPr>
                <w:rFonts w:ascii="Arial" w:hAnsi="Arial" w:cs="Arial"/>
                <w:sz w:val="22"/>
                <w:szCs w:val="22"/>
              </w:rPr>
              <w:t>If a variation is made and this requires a time extension on the build, the builder will issue an ‘extension of time’ form; asking the client to grant you an extension of the contract period to allow for delays caused by the variations. In the general conditions on the contract the specific reasons for an extension of time are set out. These also include reasons such as; inclement weather and delays caused by the owner (such as changes in the scope of work).</w:t>
            </w:r>
            <w:permEnd w:id="1037719859"/>
          </w:p>
        </w:tc>
        <w:permStart w:id="15094182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0941822" w:displacedByCustomXml="prev"/>
      </w:tr>
    </w:tbl>
    <w:p w:rsidR="00535E7A" w:rsidRPr="00700CC2" w:rsidRDefault="00535E7A" w:rsidP="00535E7A">
      <w:pPr>
        <w:rPr>
          <w:rFonts w:ascii="Arial" w:hAnsi="Arial" w:cs="Arial"/>
          <w:sz w:val="22"/>
          <w:szCs w:val="22"/>
        </w:rPr>
      </w:pPr>
    </w:p>
    <w:p w:rsidR="00535E7A" w:rsidRDefault="00535E7A" w:rsidP="00535E7A">
      <w:pPr>
        <w:jc w:val="left"/>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1" w:name="_Ref495652895"/>
      <w:r>
        <w:lastRenderedPageBreak/>
        <w:t>Name the Fair Trade legislation that applies in your state and identify which persons/bodies it applies to.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9D2B34" w:rsidP="008319A3">
            <w:pPr>
              <w:rPr>
                <w:rFonts w:ascii="Arial" w:hAnsi="Arial" w:cs="Arial"/>
                <w:sz w:val="22"/>
                <w:szCs w:val="22"/>
              </w:rPr>
            </w:pPr>
            <w:permStart w:id="776414481" w:edGrp="everyone"/>
            <w:r>
              <w:rPr>
                <w:rFonts w:ascii="Arial" w:hAnsi="Arial" w:cs="Arial"/>
                <w:sz w:val="22"/>
                <w:szCs w:val="22"/>
              </w:rPr>
              <w:t xml:space="preserve">The </w:t>
            </w:r>
            <w:proofErr w:type="gramStart"/>
            <w:r>
              <w:rPr>
                <w:rFonts w:ascii="Arial" w:hAnsi="Arial" w:cs="Arial"/>
                <w:sz w:val="22"/>
                <w:szCs w:val="22"/>
              </w:rPr>
              <w:t>Fair Trading</w:t>
            </w:r>
            <w:proofErr w:type="gramEnd"/>
            <w:r>
              <w:rPr>
                <w:rFonts w:ascii="Arial" w:hAnsi="Arial" w:cs="Arial"/>
                <w:sz w:val="22"/>
                <w:szCs w:val="22"/>
              </w:rPr>
              <w:t xml:space="preserve"> Act 1989 (QLD) </w:t>
            </w:r>
            <w:r w:rsidR="003A0108">
              <w:rPr>
                <w:rFonts w:ascii="Arial" w:hAnsi="Arial" w:cs="Arial"/>
                <w:sz w:val="22"/>
                <w:szCs w:val="22"/>
              </w:rPr>
              <w:t xml:space="preserve">is a law which </w:t>
            </w:r>
            <w:r>
              <w:rPr>
                <w:rFonts w:ascii="Arial" w:hAnsi="Arial" w:cs="Arial"/>
                <w:sz w:val="22"/>
                <w:szCs w:val="22"/>
              </w:rPr>
              <w:t xml:space="preserve">applies to businesses </w:t>
            </w:r>
            <w:r w:rsidR="003A0108">
              <w:rPr>
                <w:rFonts w:ascii="Arial" w:hAnsi="Arial" w:cs="Arial"/>
                <w:sz w:val="22"/>
                <w:szCs w:val="22"/>
              </w:rPr>
              <w:t>in Australia and how they deal fairly with customers, competitors and suppliers.</w:t>
            </w:r>
            <w:permEnd w:id="776414481"/>
          </w:p>
        </w:tc>
        <w:permStart w:id="1380587326"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80587326"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95653465"/>
      <w:r>
        <w:t>Under the National Consumer Credit Code, before entering into a credit contract, what must the credit provider do?</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A0108" w:rsidP="008319A3">
            <w:pPr>
              <w:rPr>
                <w:rFonts w:ascii="Arial" w:hAnsi="Arial" w:cs="Arial"/>
                <w:sz w:val="22"/>
                <w:szCs w:val="22"/>
              </w:rPr>
            </w:pPr>
            <w:permStart w:id="1072369902" w:edGrp="everyone"/>
            <w:r>
              <w:rPr>
                <w:rFonts w:ascii="Arial" w:hAnsi="Arial" w:cs="Arial"/>
                <w:sz w:val="22"/>
                <w:szCs w:val="22"/>
              </w:rPr>
              <w:t>Before entering a contract, the credit provider must make practical inquiries about why you want to borrow the money and your current financial situation. They will take reasonable steps to verify your financial stability and judge whether you can meet the financial requirements of the credit contract. If these steps don’t add up to what they meant to, they will deem the credit contract is not suitable for you.</w:t>
            </w:r>
            <w:permEnd w:id="1072369902"/>
          </w:p>
        </w:tc>
        <w:permStart w:id="162545160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2545160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E646D" w:rsidP="008319A3">
            <w:pPr>
              <w:rPr>
                <w:rFonts w:ascii="Arial" w:hAnsi="Arial" w:cs="Arial"/>
                <w:sz w:val="22"/>
                <w:szCs w:val="22"/>
              </w:rPr>
            </w:pPr>
            <w:permStart w:id="1993239558" w:edGrp="everyone"/>
            <w:r>
              <w:rPr>
                <w:rFonts w:ascii="Arial" w:hAnsi="Arial" w:cs="Arial"/>
                <w:sz w:val="22"/>
                <w:szCs w:val="22"/>
              </w:rPr>
              <w:t>You have 5 business days after receiving your signed copies of the contracts to back out of the contract. In some cases, there will be a $100 fee plus any out of pocket expenses which the builder may have already bought.</w:t>
            </w:r>
            <w:permEnd w:id="1993239558"/>
          </w:p>
        </w:tc>
        <w:permStart w:id="16347054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470548"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4" w:name="_Ref428779587"/>
      <w:r w:rsidRPr="00ED7A7D">
        <w:lastRenderedPageBreak/>
        <w:t xml:space="preserve">What are the maximum deposits recommended </w:t>
      </w:r>
      <w:r>
        <w:t>for a residential building project?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3A0108" w:rsidP="008319A3">
            <w:pPr>
              <w:rPr>
                <w:rFonts w:ascii="Arial" w:hAnsi="Arial" w:cs="Arial"/>
                <w:sz w:val="22"/>
                <w:szCs w:val="22"/>
              </w:rPr>
            </w:pPr>
            <w:permStart w:id="1658654446" w:edGrp="everyone"/>
            <w:r w:rsidRPr="003A0108">
              <w:rPr>
                <w:rFonts w:ascii="Arial" w:hAnsi="Arial" w:cs="Arial"/>
                <w:sz w:val="22"/>
                <w:szCs w:val="22"/>
              </w:rPr>
              <w:t>The QBCC Act sets out maximum deposit percentages that must not be exceeded. If the contract for domestic building work is priced at $20,000 or more, the maximum deposit is 5%. If the contract price is more than $3,300 and less than $20,000, the deposit must not exceed 10%.</w:t>
            </w:r>
            <w:permEnd w:id="1658654446"/>
          </w:p>
        </w:tc>
        <w:permStart w:id="924340577"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4340577"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A0108" w:rsidP="008319A3">
            <w:pPr>
              <w:rPr>
                <w:rFonts w:ascii="Arial" w:hAnsi="Arial" w:cs="Arial"/>
                <w:sz w:val="22"/>
                <w:szCs w:val="22"/>
              </w:rPr>
            </w:pPr>
            <w:permStart w:id="970523782" w:edGrp="everyone"/>
            <w:r>
              <w:rPr>
                <w:rFonts w:ascii="Arial" w:hAnsi="Arial" w:cs="Arial"/>
                <w:sz w:val="22"/>
                <w:szCs w:val="22"/>
              </w:rPr>
              <w:t xml:space="preserve">On a </w:t>
            </w:r>
            <w:r w:rsidR="00DE797F">
              <w:rPr>
                <w:rFonts w:ascii="Arial" w:hAnsi="Arial" w:cs="Arial"/>
                <w:sz w:val="22"/>
                <w:szCs w:val="22"/>
              </w:rPr>
              <w:t>n</w:t>
            </w:r>
            <w:r>
              <w:rPr>
                <w:rFonts w:ascii="Arial" w:hAnsi="Arial" w:cs="Arial"/>
                <w:sz w:val="22"/>
                <w:szCs w:val="22"/>
              </w:rPr>
              <w:t>ew residential housing building project, the progress payments stages will go as followe</w:t>
            </w:r>
            <w:r w:rsidR="00DE797F">
              <w:rPr>
                <w:rFonts w:ascii="Arial" w:hAnsi="Arial" w:cs="Arial"/>
                <w:sz w:val="22"/>
                <w:szCs w:val="22"/>
              </w:rPr>
              <w:t>d (% of total contract price):</w:t>
            </w:r>
          </w:p>
          <w:p w:rsidR="00535E7A" w:rsidRDefault="003A0108" w:rsidP="008319A3">
            <w:pPr>
              <w:rPr>
                <w:rFonts w:ascii="Arial" w:hAnsi="Arial" w:cs="Arial"/>
                <w:sz w:val="22"/>
                <w:szCs w:val="22"/>
              </w:rPr>
            </w:pPr>
            <w:r>
              <w:rPr>
                <w:rFonts w:ascii="Arial" w:hAnsi="Arial" w:cs="Arial"/>
                <w:sz w:val="22"/>
                <w:szCs w:val="22"/>
              </w:rPr>
              <w:t>Deposit – 5%</w:t>
            </w:r>
          </w:p>
          <w:p w:rsidR="00DE797F" w:rsidRDefault="003A0108" w:rsidP="008319A3">
            <w:pPr>
              <w:rPr>
                <w:rFonts w:ascii="Arial" w:hAnsi="Arial" w:cs="Arial"/>
                <w:sz w:val="22"/>
                <w:szCs w:val="22"/>
              </w:rPr>
            </w:pPr>
            <w:r>
              <w:rPr>
                <w:rFonts w:ascii="Arial" w:hAnsi="Arial" w:cs="Arial"/>
                <w:sz w:val="22"/>
                <w:szCs w:val="22"/>
              </w:rPr>
              <w:t>Base</w:t>
            </w:r>
            <w:r w:rsidR="00DE797F">
              <w:rPr>
                <w:rFonts w:ascii="Arial" w:hAnsi="Arial" w:cs="Arial"/>
                <w:sz w:val="22"/>
                <w:szCs w:val="22"/>
              </w:rPr>
              <w:t xml:space="preserve"> stage – 15%</w:t>
            </w:r>
          </w:p>
          <w:p w:rsidR="00535E7A" w:rsidRDefault="00DE797F" w:rsidP="008319A3">
            <w:pPr>
              <w:rPr>
                <w:rFonts w:ascii="Arial" w:hAnsi="Arial" w:cs="Arial"/>
                <w:sz w:val="22"/>
                <w:szCs w:val="22"/>
              </w:rPr>
            </w:pPr>
            <w:r>
              <w:rPr>
                <w:rFonts w:ascii="Arial" w:hAnsi="Arial" w:cs="Arial"/>
                <w:sz w:val="22"/>
                <w:szCs w:val="22"/>
              </w:rPr>
              <w:t>Frame stage – 20%</w:t>
            </w:r>
          </w:p>
          <w:p w:rsidR="00535E7A" w:rsidRDefault="00DE797F" w:rsidP="008319A3">
            <w:pPr>
              <w:rPr>
                <w:rFonts w:ascii="Arial" w:hAnsi="Arial" w:cs="Arial"/>
                <w:sz w:val="22"/>
                <w:szCs w:val="22"/>
              </w:rPr>
            </w:pPr>
            <w:r>
              <w:rPr>
                <w:rFonts w:ascii="Arial" w:hAnsi="Arial" w:cs="Arial"/>
                <w:sz w:val="22"/>
                <w:szCs w:val="22"/>
              </w:rPr>
              <w:t>Enclosed stage – 25%</w:t>
            </w:r>
          </w:p>
          <w:p w:rsidR="00535E7A" w:rsidRDefault="00DE797F" w:rsidP="008319A3">
            <w:pPr>
              <w:rPr>
                <w:rFonts w:ascii="Arial" w:hAnsi="Arial" w:cs="Arial"/>
                <w:sz w:val="22"/>
                <w:szCs w:val="22"/>
              </w:rPr>
            </w:pPr>
            <w:r>
              <w:rPr>
                <w:rFonts w:ascii="Arial" w:hAnsi="Arial" w:cs="Arial"/>
                <w:sz w:val="22"/>
                <w:szCs w:val="22"/>
              </w:rPr>
              <w:t>Fixing stage – 20%</w:t>
            </w:r>
          </w:p>
          <w:p w:rsidR="00535E7A" w:rsidRPr="001C4084" w:rsidRDefault="00DE797F" w:rsidP="008319A3">
            <w:pPr>
              <w:rPr>
                <w:rFonts w:ascii="Arial" w:hAnsi="Arial" w:cs="Arial"/>
                <w:sz w:val="22"/>
                <w:szCs w:val="22"/>
              </w:rPr>
            </w:pPr>
            <w:r>
              <w:rPr>
                <w:rFonts w:ascii="Arial" w:hAnsi="Arial" w:cs="Arial"/>
                <w:sz w:val="22"/>
                <w:szCs w:val="22"/>
              </w:rPr>
              <w:t>Practical completion – 15%</w:t>
            </w:r>
            <w:permEnd w:id="970523782"/>
          </w:p>
        </w:tc>
        <w:permStart w:id="1754335151"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4335151" w:displacedByCustomXml="prev"/>
      </w:tr>
    </w:tbl>
    <w:p w:rsidR="00535E7A" w:rsidRDefault="00535E7A" w:rsidP="00535E7A">
      <w:pPr>
        <w:rPr>
          <w:rFonts w:ascii="Arial" w:hAnsi="Arial" w:cs="Arial"/>
          <w:sz w:val="22"/>
          <w:szCs w:val="22"/>
        </w:rPr>
      </w:pPr>
    </w:p>
    <w:p w:rsidR="00535E7A" w:rsidRPr="00700CC2" w:rsidRDefault="00535E7A" w:rsidP="00535E7A">
      <w:pPr>
        <w:jc w:val="left"/>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700CC2" w:rsidRDefault="00DE797F" w:rsidP="008319A3">
            <w:pPr>
              <w:rPr>
                <w:rFonts w:ascii="Arial" w:hAnsi="Arial" w:cs="Arial"/>
                <w:sz w:val="22"/>
                <w:szCs w:val="22"/>
              </w:rPr>
            </w:pPr>
            <w:permStart w:id="1704557468" w:edGrp="everyone"/>
            <w:r>
              <w:rPr>
                <w:rFonts w:ascii="Arial" w:hAnsi="Arial" w:cs="Arial"/>
                <w:sz w:val="22"/>
                <w:szCs w:val="22"/>
              </w:rPr>
              <w:t>You should kindly decline this offer for a deposit as it does not abide by the QBCC regulations. Stated in the QBCC, you should only accept a 5% deposit if the total cost is $20,000 or more.</w:t>
            </w:r>
            <w:permEnd w:id="1704557468"/>
          </w:p>
        </w:tc>
        <w:permStart w:id="211609600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116096000" w:displacedByCustomXml="prev"/>
      </w:tr>
    </w:tbl>
    <w:p w:rsidR="00535E7A" w:rsidRPr="008512A8" w:rsidRDefault="00535E7A" w:rsidP="00535E7A">
      <w:pPr>
        <w:jc w:val="left"/>
        <w:rPr>
          <w:rFonts w:ascii="Arial" w:hAnsi="Arial" w:cs="Arial"/>
          <w:sz w:val="18"/>
          <w:szCs w:val="22"/>
        </w:rPr>
      </w:pPr>
      <w:bookmarkStart w:id="37" w:name="_Ref423515882"/>
      <w:bookmarkStart w:id="38" w:name="_Ref423515982"/>
    </w:p>
    <w:p w:rsidR="00535E7A" w:rsidRPr="00700CC2" w:rsidRDefault="00535E7A" w:rsidP="00535E7A">
      <w:pPr>
        <w:numPr>
          <w:ilvl w:val="0"/>
          <w:numId w:val="13"/>
        </w:numPr>
        <w:ind w:left="709" w:hanging="709"/>
        <w:jc w:val="left"/>
        <w:rPr>
          <w:rFonts w:ascii="Arial" w:hAnsi="Arial"/>
          <w:b/>
        </w:rPr>
      </w:pPr>
      <w:bookmarkStart w:id="39"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9"/>
    </w:p>
    <w:p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98884056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988840569"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535E7A" w:rsidRPr="002A3408" w:rsidRDefault="002C7C99" w:rsidP="008319A3">
            <w:pPr>
              <w:rPr>
                <w:rFonts w:ascii="Arial" w:hAnsi="Arial" w:cs="Arial"/>
                <w:sz w:val="22"/>
                <w:szCs w:val="22"/>
              </w:rPr>
            </w:pPr>
            <w:permStart w:id="635464785" w:edGrp="everyone"/>
            <w:r>
              <w:rPr>
                <w:rFonts w:ascii="Arial" w:hAnsi="Arial" w:cs="Arial"/>
                <w:sz w:val="22"/>
                <w:szCs w:val="22"/>
              </w:rPr>
              <w:t>If a condition under contract is breached, the distressed party can elect to release the contract and sue for the damages.</w:t>
            </w:r>
            <w:permEnd w:id="635464785"/>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2C7C99" w:rsidP="008319A3">
            <w:pPr>
              <w:rPr>
                <w:rFonts w:ascii="Arial" w:hAnsi="Arial" w:cs="Arial"/>
                <w:sz w:val="22"/>
                <w:szCs w:val="22"/>
              </w:rPr>
            </w:pPr>
            <w:permStart w:id="412232616" w:edGrp="everyone"/>
            <w:r>
              <w:rPr>
                <w:rFonts w:ascii="Arial" w:hAnsi="Arial" w:cs="Arial"/>
                <w:sz w:val="22"/>
                <w:szCs w:val="22"/>
              </w:rPr>
              <w:t>If warranties under contract is breached, the distressed party cannot choose to dismiss or release the contract, they may only pursue compensation for the damages.</w:t>
            </w:r>
            <w:permEnd w:id="412232616"/>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40" w:name="_Ref428793813"/>
      <w:r w:rsidRPr="005B62EA">
        <w:t xml:space="preserve">What does repudiation </w:t>
      </w:r>
      <w:r>
        <w:t xml:space="preserve">of a contract </w:t>
      </w:r>
      <w:r w:rsidRPr="005B62EA">
        <w:t>mean</w:t>
      </w:r>
      <w:r>
        <w:t>?</w:t>
      </w:r>
      <w:bookmarkEnd w:id="4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2086E" w:rsidP="008319A3">
            <w:pPr>
              <w:rPr>
                <w:rFonts w:ascii="Arial" w:hAnsi="Arial" w:cs="Arial"/>
                <w:sz w:val="22"/>
                <w:szCs w:val="22"/>
              </w:rPr>
            </w:pPr>
            <w:permStart w:id="1749699211" w:edGrp="everyone"/>
            <w:r>
              <w:rPr>
                <w:rFonts w:ascii="Arial" w:hAnsi="Arial" w:cs="Arial"/>
                <w:sz w:val="22"/>
                <w:szCs w:val="22"/>
              </w:rPr>
              <w:t>Repudiation occurs when a party to a contract is unwilling to perform their contractual obligations.</w:t>
            </w:r>
            <w:permEnd w:id="1749699211"/>
          </w:p>
        </w:tc>
        <w:permStart w:id="32174557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1745574"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47281355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42086E"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2813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90946514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909465149"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397980820"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979808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528068460"/>
      <w:r>
        <w:t>Why should you exercise caution, even if you are sure that the other party has repudiated the contract?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42086E" w:rsidP="008319A3">
            <w:pPr>
              <w:rPr>
                <w:rFonts w:ascii="Arial" w:hAnsi="Arial" w:cs="Arial"/>
                <w:sz w:val="22"/>
                <w:szCs w:val="22"/>
              </w:rPr>
            </w:pPr>
            <w:permStart w:id="929377410" w:edGrp="everyone"/>
            <w:r>
              <w:rPr>
                <w:rFonts w:ascii="Arial" w:hAnsi="Arial" w:cs="Arial"/>
                <w:sz w:val="22"/>
                <w:szCs w:val="22"/>
              </w:rPr>
              <w:t>You should exercise with caution because if the situation is not deemed to be repudiation, by acting the terminate, the contract, the ‘injured’ party may themselves be repudiating the contract and could be liable to pay damages.</w:t>
            </w:r>
            <w:permEnd w:id="929377410"/>
          </w:p>
        </w:tc>
        <w:permStart w:id="18167292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6729203"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C7C99" w:rsidP="008319A3">
            <w:pPr>
              <w:rPr>
                <w:rFonts w:ascii="Arial" w:hAnsi="Arial" w:cs="Arial"/>
                <w:sz w:val="22"/>
                <w:szCs w:val="22"/>
              </w:rPr>
            </w:pPr>
            <w:permStart w:id="1439325795" w:edGrp="everyone"/>
            <w:r w:rsidRPr="002C7C99">
              <w:rPr>
                <w:rFonts w:ascii="Arial" w:hAnsi="Arial" w:cs="Arial"/>
                <w:sz w:val="22"/>
                <w:szCs w:val="22"/>
              </w:rPr>
              <w:t>Abandonment can have diverse meanings. One type of abandonment is contract abandonment, where the parties both have showed themselves in a way that the original contract is no longer binding. Both parties may equally agree to do this, or it can become part of a claim.</w:t>
            </w:r>
            <w:r>
              <w:rPr>
                <w:rFonts w:ascii="Arial" w:hAnsi="Arial" w:cs="Arial"/>
                <w:sz w:val="22"/>
                <w:szCs w:val="22"/>
              </w:rPr>
              <w:t xml:space="preserve"> </w:t>
            </w:r>
            <w:r w:rsidRPr="002C7C99">
              <w:rPr>
                <w:rFonts w:ascii="Arial" w:hAnsi="Arial" w:cs="Arial"/>
                <w:sz w:val="22"/>
                <w:szCs w:val="22"/>
              </w:rPr>
              <w:t>Another type of abandonment is where a contractor fails to accomplish the work on a project by either not starting the project in a sensible amount of time, not completing the work, or failing to continue work in a sensible amount of time. Abandonment of a construction project without legal reason is a cause for disciplinary action.</w:t>
            </w:r>
            <w:permEnd w:id="1439325795"/>
          </w:p>
        </w:tc>
        <w:permStart w:id="732914375"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2914375"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2C7C99" w:rsidP="008319A3">
            <w:pPr>
              <w:rPr>
                <w:rFonts w:ascii="Arial" w:hAnsi="Arial" w:cs="Arial"/>
                <w:sz w:val="22"/>
                <w:szCs w:val="22"/>
              </w:rPr>
            </w:pPr>
            <w:permStart w:id="1333690274" w:edGrp="everyone"/>
            <w:r w:rsidRPr="002C7C99">
              <w:rPr>
                <w:rFonts w:ascii="Arial" w:hAnsi="Arial" w:cs="Arial"/>
                <w:sz w:val="22"/>
                <w:szCs w:val="22"/>
              </w:rPr>
              <w:t xml:space="preserve">A termination for </w:t>
            </w:r>
            <w:r w:rsidRPr="002C7C99">
              <w:rPr>
                <w:rFonts w:ascii="Arial" w:hAnsi="Arial" w:cs="Arial"/>
                <w:b/>
                <w:bCs/>
                <w:sz w:val="22"/>
                <w:szCs w:val="22"/>
              </w:rPr>
              <w:t>cause</w:t>
            </w:r>
            <w:r w:rsidRPr="002C7C99">
              <w:rPr>
                <w:rFonts w:ascii="Arial" w:hAnsi="Arial" w:cs="Arial"/>
                <w:sz w:val="22"/>
                <w:szCs w:val="22"/>
              </w:rPr>
              <w:t xml:space="preserve"> arises when one party stops work because of a lack in performance by the other party. Because the contract is terminated as </w:t>
            </w:r>
            <w:proofErr w:type="gramStart"/>
            <w:r w:rsidRPr="002C7C99">
              <w:rPr>
                <w:rFonts w:ascii="Arial" w:hAnsi="Arial" w:cs="Arial"/>
                <w:sz w:val="22"/>
                <w:szCs w:val="22"/>
              </w:rPr>
              <w:t>a</w:t>
            </w:r>
            <w:proofErr w:type="gramEnd"/>
            <w:r w:rsidRPr="002C7C99">
              <w:rPr>
                <w:rFonts w:ascii="Arial" w:hAnsi="Arial" w:cs="Arial"/>
                <w:sz w:val="22"/>
                <w:szCs w:val="22"/>
              </w:rPr>
              <w:t xml:space="preserve"> outcome of a party's own poor performance, the law offers the terminated party with little recourse in the event of a termination for cause.</w:t>
            </w:r>
            <w:r>
              <w:rPr>
                <w:rFonts w:ascii="Arial" w:hAnsi="Arial" w:cs="Arial"/>
                <w:sz w:val="22"/>
                <w:szCs w:val="22"/>
              </w:rPr>
              <w:t xml:space="preserve"> </w:t>
            </w:r>
            <w:r w:rsidRPr="002C7C99">
              <w:rPr>
                <w:rFonts w:ascii="Arial" w:hAnsi="Arial" w:cs="Arial"/>
                <w:sz w:val="22"/>
                <w:szCs w:val="22"/>
              </w:rPr>
              <w:t xml:space="preserve">A termination for </w:t>
            </w:r>
            <w:r w:rsidRPr="00191E7F">
              <w:rPr>
                <w:rFonts w:ascii="Arial" w:hAnsi="Arial" w:cs="Arial"/>
                <w:b/>
                <w:bCs/>
                <w:sz w:val="22"/>
                <w:szCs w:val="22"/>
              </w:rPr>
              <w:t>convenience</w:t>
            </w:r>
            <w:r w:rsidRPr="002C7C99">
              <w:rPr>
                <w:rFonts w:ascii="Arial" w:hAnsi="Arial" w:cs="Arial"/>
                <w:sz w:val="22"/>
                <w:szCs w:val="22"/>
              </w:rPr>
              <w:t xml:space="preserve">, </w:t>
            </w:r>
            <w:r w:rsidR="00191E7F" w:rsidRPr="002C7C99">
              <w:rPr>
                <w:rFonts w:ascii="Arial" w:hAnsi="Arial" w:cs="Arial"/>
                <w:sz w:val="22"/>
                <w:szCs w:val="22"/>
              </w:rPr>
              <w:t>happens</w:t>
            </w:r>
            <w:r w:rsidRPr="002C7C99">
              <w:rPr>
                <w:rFonts w:ascii="Arial" w:hAnsi="Arial" w:cs="Arial"/>
                <w:sz w:val="22"/>
                <w:szCs w:val="22"/>
              </w:rPr>
              <w:t xml:space="preserve"> when the owner stops work for reasons other than a </w:t>
            </w:r>
            <w:r w:rsidR="00191E7F" w:rsidRPr="002C7C99">
              <w:rPr>
                <w:rFonts w:ascii="Arial" w:hAnsi="Arial" w:cs="Arial"/>
                <w:sz w:val="22"/>
                <w:szCs w:val="22"/>
              </w:rPr>
              <w:t>lack</w:t>
            </w:r>
            <w:r w:rsidRPr="002C7C99">
              <w:rPr>
                <w:rFonts w:ascii="Arial" w:hAnsi="Arial" w:cs="Arial"/>
                <w:sz w:val="22"/>
                <w:szCs w:val="22"/>
              </w:rPr>
              <w:t xml:space="preserve"> in performance by the contractor. Because a termination for convenience is not the result of poor performance, the law may </w:t>
            </w:r>
            <w:r w:rsidR="00191E7F" w:rsidRPr="002C7C99">
              <w:rPr>
                <w:rFonts w:ascii="Arial" w:hAnsi="Arial" w:cs="Arial"/>
                <w:sz w:val="22"/>
                <w:szCs w:val="22"/>
              </w:rPr>
              <w:t>offer</w:t>
            </w:r>
            <w:r w:rsidRPr="002C7C99">
              <w:rPr>
                <w:rFonts w:ascii="Arial" w:hAnsi="Arial" w:cs="Arial"/>
                <w:sz w:val="22"/>
                <w:szCs w:val="22"/>
              </w:rPr>
              <w:t xml:space="preserve"> the </w:t>
            </w:r>
            <w:r w:rsidR="00191E7F" w:rsidRPr="002C7C99">
              <w:rPr>
                <w:rFonts w:ascii="Arial" w:hAnsi="Arial" w:cs="Arial"/>
                <w:sz w:val="22"/>
                <w:szCs w:val="22"/>
              </w:rPr>
              <w:t>distressed</w:t>
            </w:r>
            <w:r w:rsidRPr="002C7C99">
              <w:rPr>
                <w:rFonts w:ascii="Arial" w:hAnsi="Arial" w:cs="Arial"/>
                <w:sz w:val="22"/>
                <w:szCs w:val="22"/>
              </w:rPr>
              <w:t xml:space="preserve"> contractor with </w:t>
            </w:r>
            <w:r w:rsidR="00191E7F" w:rsidRPr="002C7C99">
              <w:rPr>
                <w:rFonts w:ascii="Arial" w:hAnsi="Arial" w:cs="Arial"/>
                <w:sz w:val="22"/>
                <w:szCs w:val="22"/>
              </w:rPr>
              <w:t>substantial</w:t>
            </w:r>
            <w:r w:rsidRPr="002C7C99">
              <w:rPr>
                <w:rFonts w:ascii="Arial" w:hAnsi="Arial" w:cs="Arial"/>
                <w:sz w:val="22"/>
                <w:szCs w:val="22"/>
              </w:rPr>
              <w:t xml:space="preserve"> rights against the breaching owner.</w:t>
            </w:r>
            <w:permEnd w:id="1333690274"/>
          </w:p>
        </w:tc>
        <w:permStart w:id="81810747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18107475"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30096197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191E7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009619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94807224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948072245"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986217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98621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41467" w:rsidP="008319A3">
            <w:pPr>
              <w:rPr>
                <w:rFonts w:ascii="Arial" w:hAnsi="Arial" w:cs="Arial"/>
                <w:sz w:val="22"/>
                <w:szCs w:val="22"/>
              </w:rPr>
            </w:pPr>
            <w:permStart w:id="199909155" w:edGrp="everyone"/>
            <w:r>
              <w:rPr>
                <w:rFonts w:ascii="Arial" w:hAnsi="Arial" w:cs="Arial"/>
                <w:sz w:val="22"/>
                <w:szCs w:val="22"/>
              </w:rPr>
              <w:t>A valid notice must specify what must happen to perform the contract, a reasonable time in which the contract must be completed and a statement of the consequences of not performing in accordance with the notice. If the notice given does not include any of these fundamentals, it may be considered unreasonable.</w:t>
            </w:r>
            <w:permEnd w:id="199909155"/>
          </w:p>
        </w:tc>
        <w:permStart w:id="1913608837"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3608837"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211559654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54146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55965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346842758"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346842758"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176390358"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63903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jc w:val="left"/>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541467" w:rsidP="008319A3">
            <w:pPr>
              <w:rPr>
                <w:rFonts w:ascii="Arial" w:hAnsi="Arial" w:cs="Arial"/>
                <w:sz w:val="22"/>
                <w:szCs w:val="22"/>
              </w:rPr>
            </w:pPr>
            <w:permStart w:id="184829773" w:edGrp="everyone"/>
            <w:r>
              <w:rPr>
                <w:rFonts w:ascii="Arial" w:hAnsi="Arial" w:cs="Arial"/>
                <w:sz w:val="22"/>
                <w:szCs w:val="22"/>
              </w:rPr>
              <w:t xml:space="preserve">The client owner is required to make the final payment </w:t>
            </w:r>
            <w:r w:rsidR="00E351D9">
              <w:rPr>
                <w:rFonts w:ascii="Arial" w:hAnsi="Arial" w:cs="Arial"/>
                <w:sz w:val="22"/>
                <w:szCs w:val="22"/>
              </w:rPr>
              <w:t>once practical competition has been deemed.</w:t>
            </w:r>
            <w:r w:rsidRPr="00541467">
              <w:rPr>
                <w:rFonts w:ascii="Arial" w:hAnsi="Arial" w:cs="Arial"/>
                <w:sz w:val="22"/>
                <w:szCs w:val="22"/>
              </w:rPr>
              <w:t xml:space="preserve"> The builder has a contractual </w:t>
            </w:r>
            <w:r w:rsidR="00E351D9" w:rsidRPr="00541467">
              <w:rPr>
                <w:rFonts w:ascii="Arial" w:hAnsi="Arial" w:cs="Arial"/>
                <w:sz w:val="22"/>
                <w:szCs w:val="22"/>
              </w:rPr>
              <w:t>responsibility</w:t>
            </w:r>
            <w:r w:rsidRPr="00541467">
              <w:rPr>
                <w:rFonts w:ascii="Arial" w:hAnsi="Arial" w:cs="Arial"/>
                <w:sz w:val="22"/>
                <w:szCs w:val="22"/>
              </w:rPr>
              <w:t xml:space="preserve"> to repair the minor defects, but this may not necessarily happen before handover</w:t>
            </w:r>
            <w:r w:rsidR="00E351D9">
              <w:rPr>
                <w:rFonts w:ascii="Arial" w:hAnsi="Arial" w:cs="Arial"/>
                <w:sz w:val="22"/>
                <w:szCs w:val="22"/>
              </w:rPr>
              <w:t>.</w:t>
            </w:r>
            <w:r w:rsidRPr="00541467">
              <w:rPr>
                <w:rFonts w:ascii="Arial" w:hAnsi="Arial" w:cs="Arial"/>
                <w:sz w:val="22"/>
                <w:szCs w:val="22"/>
              </w:rPr>
              <w:t xml:space="preserve"> </w:t>
            </w:r>
            <w:r w:rsidR="00E351D9">
              <w:rPr>
                <w:rFonts w:ascii="Arial" w:hAnsi="Arial" w:cs="Arial"/>
                <w:sz w:val="22"/>
                <w:szCs w:val="22"/>
              </w:rPr>
              <w:t>Although most builders would try to get these complete before the clients move in.</w:t>
            </w:r>
            <w:permEnd w:id="184829773"/>
          </w:p>
        </w:tc>
        <w:permStart w:id="167143338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E351D9" w:rsidP="008319A3">
                <w:pPr>
                  <w:rPr>
                    <w:rFonts w:ascii="Arial" w:hAnsi="Arial" w:cs="Arial"/>
                    <w:sz w:val="44"/>
                    <w:szCs w:val="44"/>
                  </w:rPr>
                </w:pPr>
                <w:r>
                  <w:rPr>
                    <w:rFonts w:ascii="Arial" w:hAnsi="Arial" w:cs="Arial"/>
                    <w:sz w:val="44"/>
                    <w:szCs w:val="44"/>
                  </w:rPr>
                  <w:sym w:font="Wingdings" w:char="F0A8"/>
                </w:r>
              </w:p>
            </w:tc>
          </w:sdtContent>
        </w:sdt>
        <w:permEnd w:id="1671433382" w:displacedByCustomXml="prev"/>
      </w:tr>
    </w:tbl>
    <w:p w:rsidR="00535E7A" w:rsidRDefault="00535E7A" w:rsidP="00535E7A"/>
    <w:p w:rsidR="00535E7A" w:rsidRPr="005B62EA" w:rsidRDefault="00535E7A" w:rsidP="00535E7A">
      <w:pPr>
        <w:pStyle w:val="11CSTCPLQuestionBullet"/>
        <w:ind w:left="709" w:hanging="709"/>
      </w:pPr>
      <w:bookmarkStart w:id="50" w:name="_Ref428794091"/>
      <w:r>
        <w:rPr>
          <w:bCs/>
          <w:iCs/>
        </w:rPr>
        <w:lastRenderedPageBreak/>
        <w:t>Explain the concept ‘c</w:t>
      </w:r>
      <w:r w:rsidRPr="005B62EA">
        <w:rPr>
          <w:bCs/>
          <w:iCs/>
        </w:rPr>
        <w:t>onditions for completion at the cost of the contractor’</w:t>
      </w:r>
      <w:r>
        <w:rPr>
          <w:bCs/>
          <w:iCs/>
        </w:rPr>
        <w:t>.</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E351D9" w:rsidP="008319A3">
            <w:pPr>
              <w:rPr>
                <w:rFonts w:ascii="Arial" w:hAnsi="Arial" w:cs="Arial"/>
                <w:sz w:val="22"/>
                <w:szCs w:val="22"/>
              </w:rPr>
            </w:pPr>
            <w:permStart w:id="2029473393" w:edGrp="everyone"/>
            <w:r>
              <w:rPr>
                <w:rFonts w:ascii="Arial" w:hAnsi="Arial" w:cs="Arial"/>
                <w:sz w:val="22"/>
                <w:szCs w:val="22"/>
              </w:rPr>
              <w:t>The contractor has an obligation to fix any goods defects or omissions within 6 months of the practical competition date. The owner must give the contractor a written notice to have this completed and give suitable access to the site for this to happen.</w:t>
            </w:r>
            <w:permEnd w:id="2029473393"/>
          </w:p>
        </w:tc>
        <w:permStart w:id="2121351542"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21351542"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1"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81E6A" w:rsidP="008319A3">
            <w:pPr>
              <w:rPr>
                <w:rFonts w:ascii="Arial" w:hAnsi="Arial" w:cs="Arial"/>
                <w:sz w:val="22"/>
                <w:szCs w:val="22"/>
              </w:rPr>
            </w:pPr>
            <w:permStart w:id="719740494" w:edGrp="everyone"/>
            <w:r>
              <w:rPr>
                <w:rFonts w:ascii="Arial" w:hAnsi="Arial" w:cs="Arial"/>
                <w:sz w:val="22"/>
                <w:szCs w:val="22"/>
              </w:rPr>
              <w:t>A warranty against defects must state:</w:t>
            </w:r>
          </w:p>
          <w:p w:rsidR="00535E7A" w:rsidRPr="001C4084" w:rsidRDefault="00F81E6A" w:rsidP="008319A3">
            <w:pPr>
              <w:rPr>
                <w:rFonts w:ascii="Arial" w:hAnsi="Arial" w:cs="Arial"/>
                <w:sz w:val="22"/>
                <w:szCs w:val="22"/>
              </w:rPr>
            </w:pPr>
            <w:r>
              <w:rPr>
                <w:rFonts w:ascii="Arial" w:hAnsi="Arial" w:cs="Arial"/>
                <w:sz w:val="22"/>
                <w:szCs w:val="22"/>
              </w:rPr>
              <w:t xml:space="preserve">The persons name, the persons address, the persons telephone number, the persons email address. </w:t>
            </w:r>
            <w:r w:rsidR="00B550AD">
              <w:rPr>
                <w:rFonts w:ascii="Arial" w:hAnsi="Arial" w:cs="Arial"/>
                <w:sz w:val="22"/>
                <w:szCs w:val="22"/>
              </w:rPr>
              <w:t>Also,</w:t>
            </w:r>
            <w:r>
              <w:rPr>
                <w:rFonts w:ascii="Arial" w:hAnsi="Arial" w:cs="Arial"/>
                <w:sz w:val="22"/>
                <w:szCs w:val="22"/>
              </w:rPr>
              <w:t xml:space="preserve"> what the person giving the warranty must do so the warranty may be honoured and what the consumer must do to entitle the consumer to claim </w:t>
            </w:r>
            <w:r w:rsidR="00B550AD">
              <w:rPr>
                <w:rFonts w:ascii="Arial" w:hAnsi="Arial" w:cs="Arial"/>
                <w:sz w:val="22"/>
                <w:szCs w:val="22"/>
              </w:rPr>
              <w:t>warranty.</w:t>
            </w:r>
            <w:permEnd w:id="719740494"/>
          </w:p>
        </w:tc>
        <w:permStart w:id="906845614"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6845614" w:displacedByCustomXml="prev"/>
      </w:tr>
    </w:tbl>
    <w:p w:rsidR="00535E7A" w:rsidRDefault="00535E7A" w:rsidP="00535E7A">
      <w:pPr>
        <w:jc w:val="left"/>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2" w:name="_Ref428795566"/>
      <w:r>
        <w:rPr>
          <w:bCs/>
          <w:iCs/>
        </w:rPr>
        <w:t>Name one (1) person you should consult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50AD" w:rsidP="008319A3">
            <w:pPr>
              <w:rPr>
                <w:rFonts w:ascii="Arial" w:hAnsi="Arial" w:cs="Arial"/>
                <w:sz w:val="22"/>
                <w:szCs w:val="22"/>
              </w:rPr>
            </w:pPr>
            <w:permStart w:id="121635049" w:edGrp="everyone"/>
            <w:r>
              <w:rPr>
                <w:rFonts w:ascii="Arial" w:hAnsi="Arial" w:cs="Arial"/>
                <w:sz w:val="22"/>
                <w:szCs w:val="22"/>
              </w:rPr>
              <w:t xml:space="preserve">If you are planning to oust your contractor, you should consult your </w:t>
            </w:r>
            <w:proofErr w:type="gramStart"/>
            <w:r>
              <w:rPr>
                <w:rFonts w:ascii="Arial" w:hAnsi="Arial" w:cs="Arial"/>
                <w:sz w:val="22"/>
                <w:szCs w:val="22"/>
              </w:rPr>
              <w:t>layer</w:t>
            </w:r>
            <w:proofErr w:type="gramEnd"/>
            <w:r>
              <w:rPr>
                <w:rFonts w:ascii="Arial" w:hAnsi="Arial" w:cs="Arial"/>
                <w:sz w:val="22"/>
                <w:szCs w:val="22"/>
              </w:rPr>
              <w:t xml:space="preserve"> so you understand your rights and obligations. </w:t>
            </w:r>
            <w:permEnd w:id="121635049"/>
          </w:p>
        </w:tc>
        <w:permStart w:id="1459645429"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964542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3" w:name="_Ref428795533"/>
      <w:r>
        <w:rPr>
          <w:bCs/>
          <w:iCs/>
        </w:rPr>
        <w:t>What document should you refer to if you are considering ousting a contractor from a building site?</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50AD" w:rsidP="008319A3">
            <w:pPr>
              <w:rPr>
                <w:rFonts w:ascii="Arial" w:hAnsi="Arial" w:cs="Arial"/>
                <w:sz w:val="22"/>
                <w:szCs w:val="22"/>
              </w:rPr>
            </w:pPr>
            <w:permStart w:id="1315193898" w:edGrp="everyone"/>
            <w:r>
              <w:rPr>
                <w:rFonts w:ascii="Arial" w:hAnsi="Arial" w:cs="Arial"/>
                <w:sz w:val="22"/>
                <w:szCs w:val="22"/>
              </w:rPr>
              <w:t>You should refer to your contract to understand the details if you wish to oust the contractor.</w:t>
            </w:r>
            <w:permEnd w:id="1315193898"/>
          </w:p>
        </w:tc>
        <w:permStart w:id="108071115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0711151"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4" w:name="_Ref428776477"/>
      <w:r w:rsidRPr="00C02534">
        <w:lastRenderedPageBreak/>
        <w:t>How should you handle a customer complaint?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50AD" w:rsidP="008319A3">
            <w:pPr>
              <w:rPr>
                <w:rFonts w:ascii="Arial" w:hAnsi="Arial" w:cs="Arial"/>
                <w:sz w:val="22"/>
                <w:szCs w:val="22"/>
              </w:rPr>
            </w:pPr>
            <w:permStart w:id="254157252" w:edGrp="everyone"/>
            <w:r>
              <w:rPr>
                <w:rFonts w:ascii="Arial" w:hAnsi="Arial" w:cs="Arial"/>
                <w:sz w:val="22"/>
                <w:szCs w:val="22"/>
              </w:rPr>
              <w:t>If you receive a complaint, you should try to deal with the situation immediately, stay calm and identify the problem, you then should decide what can be done and arrange a second opinion to confirm your views. Ensuring you keep all records of the procedures you do and try to fix the problem without causing to much damage to the circumstances.</w:t>
            </w:r>
            <w:permEnd w:id="254157252"/>
          </w:p>
        </w:tc>
        <w:permStart w:id="104018778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4018778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5" w:name="_Ref428780523"/>
      <w:r w:rsidRPr="00ED7A7D">
        <w:t>How do you reduce the risk of dispute</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50AD" w:rsidP="008319A3">
            <w:pPr>
              <w:rPr>
                <w:rFonts w:ascii="Arial" w:hAnsi="Arial" w:cs="Arial"/>
                <w:sz w:val="22"/>
                <w:szCs w:val="22"/>
              </w:rPr>
            </w:pPr>
            <w:permStart w:id="1069967781" w:edGrp="everyone"/>
            <w:r>
              <w:rPr>
                <w:rFonts w:ascii="Arial" w:hAnsi="Arial" w:cs="Arial"/>
                <w:sz w:val="22"/>
                <w:szCs w:val="22"/>
              </w:rPr>
              <w:t xml:space="preserve">Ways to reduce the risk of a dispute, as a contractor, you should always do what you say you’re going to do, especially when it comes to rectifying work. You should not make unrealistic promises. </w:t>
            </w:r>
            <w:permEnd w:id="1069967781"/>
          </w:p>
        </w:tc>
        <w:permStart w:id="180756137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7561373" w:displacedByCustomXml="prev"/>
      </w:tr>
    </w:tbl>
    <w:p w:rsidR="00535E7A" w:rsidRDefault="00535E7A" w:rsidP="00535E7A">
      <w:pPr>
        <w:rPr>
          <w:rFonts w:ascii="Arial" w:hAnsi="Arial" w:cs="Arial"/>
          <w:sz w:val="22"/>
          <w:szCs w:val="22"/>
        </w:rPr>
      </w:pPr>
    </w:p>
    <w:p w:rsidR="00535E7A" w:rsidRDefault="00535E7A" w:rsidP="00535E7A">
      <w:pPr>
        <w:jc w:val="left"/>
        <w:rPr>
          <w:rFonts w:ascii="Arial" w:hAnsi="Arial" w:cs="Arial"/>
          <w:sz w:val="22"/>
          <w:szCs w:val="22"/>
        </w:rPr>
      </w:pPr>
    </w:p>
    <w:p w:rsidR="00535E7A" w:rsidRPr="00830749" w:rsidRDefault="00535E7A" w:rsidP="00535E7A">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E29C9" w:rsidRPr="00FE29C9" w:rsidRDefault="00776FDB" w:rsidP="00FE29C9">
            <w:pPr>
              <w:rPr>
                <w:rFonts w:ascii="Arial" w:hAnsi="Arial" w:cs="Arial"/>
                <w:sz w:val="22"/>
                <w:szCs w:val="22"/>
              </w:rPr>
            </w:pPr>
            <w:permStart w:id="1746296754" w:edGrp="everyone"/>
            <w:r>
              <w:rPr>
                <w:rFonts w:ascii="Arial" w:hAnsi="Arial" w:cs="Arial"/>
                <w:sz w:val="22"/>
                <w:szCs w:val="22"/>
              </w:rPr>
              <w:t>A dispute resolution process is called an arbitration. An a</w:t>
            </w:r>
            <w:r w:rsidRPr="00776FDB">
              <w:rPr>
                <w:rFonts w:ascii="Arial" w:hAnsi="Arial" w:cs="Arial"/>
                <w:sz w:val="22"/>
                <w:szCs w:val="22"/>
              </w:rPr>
              <w:t xml:space="preserve">rbitration is a process </w:t>
            </w:r>
            <w:r>
              <w:rPr>
                <w:rFonts w:ascii="Arial" w:hAnsi="Arial" w:cs="Arial"/>
                <w:sz w:val="22"/>
                <w:szCs w:val="22"/>
              </w:rPr>
              <w:t>where</w:t>
            </w:r>
            <w:r w:rsidRPr="00776FDB">
              <w:rPr>
                <w:rFonts w:ascii="Arial" w:hAnsi="Arial" w:cs="Arial"/>
                <w:sz w:val="22"/>
                <w:szCs w:val="22"/>
              </w:rPr>
              <w:t xml:space="preserve"> the parties to a dispute </w:t>
            </w:r>
            <w:r>
              <w:rPr>
                <w:rFonts w:ascii="Arial" w:hAnsi="Arial" w:cs="Arial"/>
                <w:sz w:val="22"/>
                <w:szCs w:val="22"/>
              </w:rPr>
              <w:t>bring forward</w:t>
            </w:r>
            <w:r w:rsidRPr="00776FDB">
              <w:rPr>
                <w:rFonts w:ascii="Arial" w:hAnsi="Arial" w:cs="Arial"/>
                <w:sz w:val="22"/>
                <w:szCs w:val="22"/>
              </w:rPr>
              <w:t xml:space="preserve"> arguments and evidence to a dispute resolution practitioner (the arbitrator) who </w:t>
            </w:r>
            <w:proofErr w:type="gramStart"/>
            <w:r w:rsidRPr="00776FDB">
              <w:rPr>
                <w:rFonts w:ascii="Arial" w:hAnsi="Arial" w:cs="Arial"/>
                <w:sz w:val="22"/>
                <w:szCs w:val="22"/>
              </w:rPr>
              <w:t xml:space="preserve">makes a </w:t>
            </w:r>
            <w:r>
              <w:rPr>
                <w:rFonts w:ascii="Arial" w:hAnsi="Arial" w:cs="Arial"/>
                <w:sz w:val="22"/>
                <w:szCs w:val="22"/>
              </w:rPr>
              <w:t>decision</w:t>
            </w:r>
            <w:proofErr w:type="gramEnd"/>
            <w:r w:rsidRPr="00776FDB">
              <w:rPr>
                <w:rFonts w:ascii="Arial" w:hAnsi="Arial" w:cs="Arial"/>
                <w:sz w:val="22"/>
                <w:szCs w:val="22"/>
              </w:rPr>
              <w:t>. The process is private and, subject to the parties’ agreement, can be confidential. Arbitration offers a flexible and efficient means of resolving disputes both domestically and internationally. The decision of the arbitral tribunal is final and binding. The award is enforceable.</w:t>
            </w:r>
          </w:p>
          <w:permEnd w:id="1746296754"/>
          <w:p w:rsidR="00535E7A" w:rsidRPr="001C4084" w:rsidRDefault="00535E7A" w:rsidP="008319A3">
            <w:pPr>
              <w:rPr>
                <w:rFonts w:ascii="Arial" w:hAnsi="Arial" w:cs="Arial"/>
                <w:sz w:val="22"/>
                <w:szCs w:val="22"/>
              </w:rPr>
            </w:pPr>
          </w:p>
        </w:tc>
        <w:permStart w:id="110094389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0943892"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776FDB" w:rsidP="008319A3">
            <w:pPr>
              <w:rPr>
                <w:rFonts w:ascii="Arial" w:hAnsi="Arial" w:cs="Arial"/>
                <w:sz w:val="22"/>
                <w:szCs w:val="22"/>
              </w:rPr>
            </w:pPr>
            <w:permStart w:id="955214018" w:edGrp="everyone"/>
            <w:r>
              <w:rPr>
                <w:rFonts w:ascii="Arial" w:hAnsi="Arial" w:cs="Arial"/>
                <w:sz w:val="22"/>
                <w:szCs w:val="22"/>
              </w:rPr>
              <w:t>Good morning ‘Susan’,</w:t>
            </w:r>
          </w:p>
          <w:p w:rsidR="00535E7A" w:rsidRDefault="00535E7A" w:rsidP="008319A3">
            <w:pPr>
              <w:rPr>
                <w:rFonts w:ascii="Arial" w:hAnsi="Arial" w:cs="Arial"/>
                <w:sz w:val="22"/>
                <w:szCs w:val="22"/>
              </w:rPr>
            </w:pPr>
          </w:p>
          <w:p w:rsidR="00535E7A" w:rsidRDefault="00776FDB" w:rsidP="008319A3">
            <w:pPr>
              <w:rPr>
                <w:rFonts w:ascii="Arial" w:hAnsi="Arial" w:cs="Arial"/>
                <w:sz w:val="22"/>
                <w:szCs w:val="22"/>
              </w:rPr>
            </w:pPr>
            <w:r>
              <w:rPr>
                <w:rFonts w:ascii="Arial" w:hAnsi="Arial" w:cs="Arial"/>
                <w:sz w:val="22"/>
                <w:szCs w:val="22"/>
              </w:rPr>
              <w:t>I hope you are enjoying the build so far.</w:t>
            </w:r>
            <w:r>
              <w:rPr>
                <w:rFonts w:ascii="Arial" w:hAnsi="Arial" w:cs="Arial"/>
                <w:sz w:val="22"/>
                <w:szCs w:val="22"/>
              </w:rPr>
              <w:br/>
            </w:r>
            <w:r>
              <w:rPr>
                <w:rFonts w:ascii="Arial" w:hAnsi="Arial" w:cs="Arial"/>
                <w:sz w:val="22"/>
                <w:szCs w:val="22"/>
              </w:rPr>
              <w:br/>
              <w:t xml:space="preserve"> After reading your email, I went through the signed contracts and design schedule. I have found that unfortunately, the bath installed is the bath that was selected at your design </w:t>
            </w:r>
            <w:r w:rsidR="00BA00E0">
              <w:rPr>
                <w:rFonts w:ascii="Arial" w:hAnsi="Arial" w:cs="Arial"/>
                <w:sz w:val="22"/>
                <w:szCs w:val="22"/>
              </w:rPr>
              <w:t>meeting and</w:t>
            </w:r>
            <w:r>
              <w:rPr>
                <w:rFonts w:ascii="Arial" w:hAnsi="Arial" w:cs="Arial"/>
                <w:sz w:val="22"/>
                <w:szCs w:val="22"/>
              </w:rPr>
              <w:t xml:space="preserve"> is stated on the ‘White goods and Chattels’ document.</w:t>
            </w:r>
          </w:p>
          <w:p w:rsidR="00535E7A" w:rsidRDefault="00535E7A" w:rsidP="008319A3">
            <w:pPr>
              <w:rPr>
                <w:rFonts w:ascii="Arial" w:hAnsi="Arial" w:cs="Arial"/>
                <w:sz w:val="22"/>
                <w:szCs w:val="22"/>
              </w:rPr>
            </w:pPr>
          </w:p>
          <w:p w:rsidR="00535E7A" w:rsidRDefault="00776FDB" w:rsidP="008319A3">
            <w:pPr>
              <w:rPr>
                <w:rFonts w:ascii="Arial" w:hAnsi="Arial" w:cs="Arial"/>
                <w:sz w:val="22"/>
                <w:szCs w:val="22"/>
              </w:rPr>
            </w:pPr>
            <w:r>
              <w:rPr>
                <w:rFonts w:ascii="Arial" w:hAnsi="Arial" w:cs="Arial"/>
                <w:sz w:val="22"/>
                <w:szCs w:val="22"/>
              </w:rPr>
              <w:t xml:space="preserve">If you are unhappy with the selection made, we would be more than </w:t>
            </w:r>
            <w:r w:rsidR="00BA00E0">
              <w:rPr>
                <w:rFonts w:ascii="Arial" w:hAnsi="Arial" w:cs="Arial"/>
                <w:sz w:val="22"/>
                <w:szCs w:val="22"/>
              </w:rPr>
              <w:t>pleased</w:t>
            </w:r>
            <w:r>
              <w:rPr>
                <w:rFonts w:ascii="Arial" w:hAnsi="Arial" w:cs="Arial"/>
                <w:sz w:val="22"/>
                <w:szCs w:val="22"/>
              </w:rPr>
              <w:t xml:space="preserve"> to make these changes for you</w:t>
            </w:r>
            <w:r w:rsidR="00BA00E0">
              <w:rPr>
                <w:rFonts w:ascii="Arial" w:hAnsi="Arial" w:cs="Arial"/>
                <w:sz w:val="22"/>
                <w:szCs w:val="22"/>
              </w:rPr>
              <w:t>. H</w:t>
            </w:r>
            <w:r>
              <w:rPr>
                <w:rFonts w:ascii="Arial" w:hAnsi="Arial" w:cs="Arial"/>
                <w:sz w:val="22"/>
                <w:szCs w:val="22"/>
              </w:rPr>
              <w:t>owever</w:t>
            </w:r>
            <w:r w:rsidR="00BA00E0">
              <w:rPr>
                <w:rFonts w:ascii="Arial" w:hAnsi="Arial" w:cs="Arial"/>
                <w:sz w:val="22"/>
                <w:szCs w:val="22"/>
              </w:rPr>
              <w:t xml:space="preserve">, </w:t>
            </w:r>
            <w:r>
              <w:rPr>
                <w:rFonts w:ascii="Arial" w:hAnsi="Arial" w:cs="Arial"/>
                <w:sz w:val="22"/>
                <w:szCs w:val="22"/>
              </w:rPr>
              <w:t>you will have to pay a fee for the variation (fee for removal, install and the product itself).</w:t>
            </w:r>
          </w:p>
          <w:p w:rsidR="00535E7A" w:rsidRDefault="00535E7A" w:rsidP="008319A3">
            <w:pPr>
              <w:rPr>
                <w:rFonts w:ascii="Arial" w:hAnsi="Arial" w:cs="Arial"/>
                <w:sz w:val="22"/>
                <w:szCs w:val="22"/>
              </w:rPr>
            </w:pPr>
          </w:p>
          <w:p w:rsidR="00BA00E0" w:rsidRDefault="00BA00E0" w:rsidP="008319A3">
            <w:pPr>
              <w:rPr>
                <w:rFonts w:ascii="Arial" w:hAnsi="Arial" w:cs="Arial"/>
                <w:sz w:val="22"/>
                <w:szCs w:val="22"/>
              </w:rPr>
            </w:pPr>
            <w:r>
              <w:rPr>
                <w:rFonts w:ascii="Arial" w:hAnsi="Arial" w:cs="Arial"/>
                <w:sz w:val="22"/>
                <w:szCs w:val="22"/>
              </w:rPr>
              <w:t xml:space="preserve">I have attached the signed contract and the design schedule which includes the signed white goods document. In these document’s, you will find that due to change of mind, the client MUST pay the variation fee. </w:t>
            </w:r>
          </w:p>
          <w:p w:rsidR="00BA00E0" w:rsidRDefault="00BA00E0" w:rsidP="008319A3">
            <w:pPr>
              <w:rPr>
                <w:rFonts w:ascii="Arial" w:hAnsi="Arial" w:cs="Arial"/>
                <w:sz w:val="22"/>
                <w:szCs w:val="22"/>
              </w:rPr>
            </w:pPr>
          </w:p>
          <w:p w:rsidR="00BA00E0" w:rsidRDefault="00BA00E0" w:rsidP="008319A3">
            <w:pPr>
              <w:rPr>
                <w:rFonts w:ascii="Arial" w:hAnsi="Arial" w:cs="Arial"/>
                <w:sz w:val="22"/>
                <w:szCs w:val="22"/>
              </w:rPr>
            </w:pPr>
            <w:r>
              <w:rPr>
                <w:rFonts w:ascii="Arial" w:hAnsi="Arial" w:cs="Arial"/>
                <w:sz w:val="22"/>
                <w:szCs w:val="22"/>
              </w:rPr>
              <w:t>If you want to go ahead with making this variation, please call me on 0430 193 723, and we will make an appointment for you.</w:t>
            </w:r>
          </w:p>
          <w:p w:rsidR="00BA00E0" w:rsidRDefault="00BA00E0" w:rsidP="008319A3">
            <w:pPr>
              <w:rPr>
                <w:rFonts w:ascii="Arial" w:hAnsi="Arial" w:cs="Arial"/>
                <w:sz w:val="22"/>
                <w:szCs w:val="22"/>
              </w:rPr>
            </w:pPr>
          </w:p>
          <w:p w:rsidR="00BA00E0" w:rsidRDefault="00BA00E0" w:rsidP="008319A3">
            <w:pPr>
              <w:rPr>
                <w:rFonts w:ascii="Arial" w:hAnsi="Arial" w:cs="Arial"/>
                <w:sz w:val="22"/>
                <w:szCs w:val="22"/>
              </w:rPr>
            </w:pPr>
            <w:r>
              <w:rPr>
                <w:rFonts w:ascii="Arial" w:hAnsi="Arial" w:cs="Arial"/>
                <w:sz w:val="22"/>
                <w:szCs w:val="22"/>
              </w:rPr>
              <w:t>I look forward to your reply,</w:t>
            </w:r>
          </w:p>
          <w:p w:rsidR="00BA00E0" w:rsidRDefault="00BA00E0" w:rsidP="008319A3">
            <w:pPr>
              <w:rPr>
                <w:rFonts w:ascii="Arial" w:hAnsi="Arial" w:cs="Arial"/>
                <w:sz w:val="22"/>
                <w:szCs w:val="22"/>
              </w:rPr>
            </w:pPr>
          </w:p>
          <w:p w:rsidR="00BA00E0" w:rsidRDefault="00BA00E0" w:rsidP="008319A3">
            <w:pPr>
              <w:rPr>
                <w:rFonts w:ascii="Arial" w:hAnsi="Arial" w:cs="Arial"/>
                <w:sz w:val="22"/>
                <w:szCs w:val="22"/>
              </w:rPr>
            </w:pPr>
            <w:r>
              <w:rPr>
                <w:rFonts w:ascii="Arial" w:hAnsi="Arial" w:cs="Arial"/>
                <w:sz w:val="22"/>
                <w:szCs w:val="22"/>
              </w:rPr>
              <w:t>Jessica Manley</w:t>
            </w:r>
          </w:p>
          <w:p w:rsidR="00BA00E0" w:rsidRDefault="00BA00E0" w:rsidP="008319A3">
            <w:pPr>
              <w:rPr>
                <w:rFonts w:ascii="Arial" w:hAnsi="Arial" w:cs="Arial"/>
                <w:sz w:val="22"/>
                <w:szCs w:val="22"/>
              </w:rPr>
            </w:pPr>
          </w:p>
          <w:p w:rsidR="00BA00E0" w:rsidRDefault="00BA00E0" w:rsidP="008319A3">
            <w:pPr>
              <w:rPr>
                <w:rFonts w:ascii="Arial" w:hAnsi="Arial" w:cs="Arial"/>
                <w:sz w:val="22"/>
                <w:szCs w:val="22"/>
              </w:rPr>
            </w:pPr>
          </w:p>
          <w:permEnd w:id="955214018"/>
          <w:p w:rsidR="00535E7A" w:rsidRPr="00700CC2" w:rsidRDefault="00535E7A" w:rsidP="008319A3">
            <w:pPr>
              <w:rPr>
                <w:rFonts w:ascii="Arial" w:hAnsi="Arial" w:cs="Arial"/>
                <w:sz w:val="22"/>
                <w:szCs w:val="22"/>
              </w:rPr>
            </w:pPr>
          </w:p>
        </w:tc>
        <w:permStart w:id="214465734"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14465734"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A00E0" w:rsidP="008319A3">
            <w:pPr>
              <w:rPr>
                <w:rFonts w:ascii="Arial" w:hAnsi="Arial" w:cs="Arial"/>
                <w:sz w:val="22"/>
                <w:szCs w:val="22"/>
              </w:rPr>
            </w:pPr>
            <w:permStart w:id="437284608" w:edGrp="everyone"/>
            <w:r>
              <w:rPr>
                <w:rFonts w:ascii="Arial" w:hAnsi="Arial" w:cs="Arial"/>
                <w:sz w:val="22"/>
                <w:szCs w:val="22"/>
              </w:rPr>
              <w:t xml:space="preserve">Possible penalties associated with a build can be found if the build is not </w:t>
            </w:r>
            <w:r w:rsidR="006C01E5">
              <w:rPr>
                <w:rFonts w:ascii="Arial" w:hAnsi="Arial" w:cs="Arial"/>
                <w:sz w:val="22"/>
                <w:szCs w:val="22"/>
              </w:rPr>
              <w:t>complete</w:t>
            </w:r>
            <w:r>
              <w:rPr>
                <w:rFonts w:ascii="Arial" w:hAnsi="Arial" w:cs="Arial"/>
                <w:sz w:val="22"/>
                <w:szCs w:val="22"/>
              </w:rPr>
              <w:t xml:space="preserve"> on or by the practical </w:t>
            </w:r>
            <w:r w:rsidR="006C01E5">
              <w:rPr>
                <w:rFonts w:ascii="Arial" w:hAnsi="Arial" w:cs="Arial"/>
                <w:sz w:val="22"/>
                <w:szCs w:val="22"/>
              </w:rPr>
              <w:t>completion</w:t>
            </w:r>
            <w:r>
              <w:rPr>
                <w:rFonts w:ascii="Arial" w:hAnsi="Arial" w:cs="Arial"/>
                <w:sz w:val="22"/>
                <w:szCs w:val="22"/>
              </w:rPr>
              <w:t xml:space="preserve"> date. If the build is not completed by then, this can put the client in </w:t>
            </w:r>
            <w:r w:rsidR="006C01E5">
              <w:rPr>
                <w:rFonts w:ascii="Arial" w:hAnsi="Arial" w:cs="Arial"/>
                <w:sz w:val="22"/>
                <w:szCs w:val="22"/>
              </w:rPr>
              <w:t xml:space="preserve">danger regarding losing money. That is why penalties are enforceable, so that the client will be paid for the money they will be losing. This is more common in commercial construction but is also found in residential construction. </w:t>
            </w:r>
            <w:permEnd w:id="437284608"/>
          </w:p>
        </w:tc>
        <w:permStart w:id="295593176"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5593176"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C01E5" w:rsidRPr="006C01E5" w:rsidRDefault="006C01E5" w:rsidP="006C01E5">
            <w:pPr>
              <w:rPr>
                <w:rFonts w:ascii="Arial" w:hAnsi="Arial" w:cs="Arial"/>
                <w:sz w:val="22"/>
                <w:szCs w:val="22"/>
              </w:rPr>
            </w:pPr>
            <w:permStart w:id="195430089" w:edGrp="everyone"/>
            <w:r w:rsidRPr="006C01E5">
              <w:rPr>
                <w:rFonts w:ascii="Arial" w:hAnsi="Arial" w:cs="Arial"/>
                <w:sz w:val="22"/>
                <w:szCs w:val="22"/>
              </w:rPr>
              <w:t xml:space="preserve">The final certificate is certification by the contract administrator that a construction contract has been entirely accomplished. </w:t>
            </w:r>
          </w:p>
          <w:p w:rsidR="006C01E5" w:rsidRPr="006C01E5" w:rsidRDefault="006C01E5" w:rsidP="006C01E5">
            <w:pPr>
              <w:rPr>
                <w:rFonts w:ascii="Arial" w:hAnsi="Arial" w:cs="Arial"/>
                <w:sz w:val="22"/>
                <w:szCs w:val="22"/>
              </w:rPr>
            </w:pPr>
          </w:p>
          <w:p w:rsidR="0083302E" w:rsidRDefault="006C01E5" w:rsidP="008319A3">
            <w:pPr>
              <w:rPr>
                <w:rFonts w:ascii="Arial" w:hAnsi="Arial" w:cs="Arial"/>
                <w:sz w:val="22"/>
                <w:szCs w:val="22"/>
              </w:rPr>
            </w:pPr>
            <w:r w:rsidRPr="006C01E5">
              <w:rPr>
                <w:rFonts w:ascii="Arial" w:hAnsi="Arial" w:cs="Arial"/>
                <w:sz w:val="22"/>
                <w:szCs w:val="22"/>
              </w:rPr>
              <w:t>It is delivered at the end of the defects liability period and has the effect of releasing all remaining money due to the contractor, including any remaining retention</w:t>
            </w:r>
            <w:r>
              <w:rPr>
                <w:rFonts w:ascii="Arial" w:hAnsi="Arial" w:cs="Arial"/>
                <w:sz w:val="22"/>
                <w:szCs w:val="22"/>
              </w:rPr>
              <w:t>.</w:t>
            </w:r>
            <w:r w:rsidR="0083302E">
              <w:rPr>
                <w:rFonts w:ascii="Arial" w:hAnsi="Arial" w:cs="Arial"/>
                <w:sz w:val="22"/>
                <w:szCs w:val="22"/>
              </w:rPr>
              <w:t xml:space="preserve"> </w:t>
            </w:r>
          </w:p>
          <w:p w:rsidR="0083302E" w:rsidRDefault="0083302E" w:rsidP="008319A3">
            <w:pPr>
              <w:rPr>
                <w:rFonts w:ascii="Arial" w:hAnsi="Arial" w:cs="Arial"/>
                <w:sz w:val="22"/>
                <w:szCs w:val="22"/>
              </w:rPr>
            </w:pPr>
          </w:p>
          <w:p w:rsidR="0083302E" w:rsidRDefault="0083302E" w:rsidP="008319A3">
            <w:pPr>
              <w:rPr>
                <w:rFonts w:ascii="Arial" w:hAnsi="Arial" w:cs="Arial"/>
                <w:sz w:val="22"/>
                <w:szCs w:val="22"/>
              </w:rPr>
            </w:pPr>
            <w:r>
              <w:rPr>
                <w:rFonts w:ascii="Arial" w:hAnsi="Arial" w:cs="Arial"/>
                <w:sz w:val="22"/>
                <w:szCs w:val="22"/>
              </w:rPr>
              <w:t xml:space="preserve">Prior to final payment, you should provide your client with all certificates of inspection (including where appropriate, the ‘final’ certificate). </w:t>
            </w:r>
          </w:p>
          <w:p w:rsidR="0083302E" w:rsidRDefault="0083302E" w:rsidP="008319A3">
            <w:pPr>
              <w:rPr>
                <w:rFonts w:ascii="Arial" w:hAnsi="Arial" w:cs="Arial"/>
                <w:sz w:val="22"/>
                <w:szCs w:val="22"/>
              </w:rPr>
            </w:pPr>
          </w:p>
          <w:p w:rsidR="00535E7A" w:rsidRPr="001C4084" w:rsidRDefault="0083302E" w:rsidP="008319A3">
            <w:pPr>
              <w:rPr>
                <w:rFonts w:ascii="Arial" w:hAnsi="Arial" w:cs="Arial"/>
                <w:sz w:val="22"/>
                <w:szCs w:val="22"/>
              </w:rPr>
            </w:pPr>
            <w:r>
              <w:rPr>
                <w:rFonts w:ascii="Arial" w:hAnsi="Arial" w:cs="Arial"/>
                <w:sz w:val="22"/>
                <w:szCs w:val="22"/>
              </w:rPr>
              <w:t>Once this is all complete, you must pass all documents and certificates for this building project on. The Planning Act 2016 and the Building Act 1975 requires a private certifier to lode the building work documentation with the council.</w:t>
            </w:r>
            <w:r w:rsidR="006C01E5">
              <w:rPr>
                <w:rFonts w:ascii="Arial" w:hAnsi="Arial" w:cs="Arial"/>
                <w:sz w:val="22"/>
                <w:szCs w:val="22"/>
              </w:rPr>
              <w:t xml:space="preserve"> </w:t>
            </w:r>
            <w:permEnd w:id="195430089"/>
          </w:p>
        </w:tc>
        <w:permStart w:id="1252353849"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2353849" w:displacedByCustomXml="prev"/>
      </w:tr>
    </w:tbl>
    <w:p w:rsidR="00535E7A" w:rsidRDefault="00535E7A" w:rsidP="00535E7A">
      <w:pPr>
        <w:jc w:val="left"/>
        <w:rPr>
          <w:rFonts w:ascii="Arial" w:hAnsi="Arial"/>
          <w:b/>
        </w:rPr>
      </w:pPr>
    </w:p>
    <w:p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rsidR="00535E7A" w:rsidRPr="00700CC2" w:rsidRDefault="00535E7A" w:rsidP="00535E7A">
      <w:pPr>
        <w:ind w:left="360" w:hanging="360"/>
        <w:jc w:val="left"/>
        <w:rPr>
          <w:rFonts w:ascii="Arial" w:hAnsi="Arial"/>
          <w:b/>
          <w:bCs/>
          <w:iCs/>
          <w:lang w:val="en-US"/>
        </w:rPr>
      </w:pPr>
    </w:p>
    <w:p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A00E0" w:rsidRPr="00DA7632" w:rsidRDefault="00BA00E0"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A00E0" w:rsidRPr="00DA7632" w:rsidRDefault="00BA00E0" w:rsidP="00535E7A">
                            <w:pPr>
                              <w:rPr>
                                <w:sz w:val="22"/>
                                <w:szCs w:val="22"/>
                                <w:lang w:val="en-US"/>
                              </w:rPr>
                            </w:pPr>
                          </w:p>
                          <w:p w:rsidR="00BA00E0" w:rsidRPr="00DA7632" w:rsidRDefault="00BA00E0" w:rsidP="00535E7A">
                            <w:pPr>
                              <w:rPr>
                                <w:b/>
                                <w:i/>
                                <w:sz w:val="22"/>
                                <w:szCs w:val="22"/>
                                <w:lang w:val="en-US"/>
                              </w:rPr>
                            </w:pPr>
                            <w:r w:rsidRPr="00DA7632">
                              <w:rPr>
                                <w:b/>
                                <w:i/>
                                <w:sz w:val="22"/>
                                <w:szCs w:val="22"/>
                                <w:lang w:val="en-US"/>
                              </w:rPr>
                              <w:t>Additional details: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A00E0" w:rsidRPr="00DA7632" w:rsidRDefault="00BA00E0"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A00E0" w:rsidRPr="00DA7632" w:rsidRDefault="00BA00E0" w:rsidP="00535E7A">
                      <w:pPr>
                        <w:rPr>
                          <w:sz w:val="22"/>
                          <w:szCs w:val="22"/>
                          <w:lang w:val="en-US"/>
                        </w:rPr>
                      </w:pPr>
                    </w:p>
                    <w:p w:rsidR="00BA00E0" w:rsidRPr="00DA7632" w:rsidRDefault="00BA00E0" w:rsidP="00535E7A">
                      <w:pPr>
                        <w:rPr>
                          <w:b/>
                          <w:i/>
                          <w:sz w:val="22"/>
                          <w:szCs w:val="22"/>
                          <w:lang w:val="en-US"/>
                        </w:rPr>
                      </w:pPr>
                      <w:r w:rsidRPr="00DA7632">
                        <w:rPr>
                          <w:b/>
                          <w:i/>
                          <w:sz w:val="22"/>
                          <w:szCs w:val="22"/>
                          <w:lang w:val="en-US"/>
                        </w:rPr>
                        <w:t>Additional details: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BA00E0" w:rsidRPr="00DA7632" w:rsidRDefault="00BA00E0"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32121113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321211132"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76B5E" w:rsidRPr="004932A4" w:rsidRDefault="004E1FE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rsidR="00C76B5E" w:rsidRPr="004932A4" w:rsidRDefault="004E1FE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FE29C9" w:rsidP="008319A3">
            <w:pPr>
              <w:ind w:right="-24"/>
              <w:rPr>
                <w:rFonts w:ascii="Arial" w:hAnsi="Arial" w:cs="Arial"/>
                <w:sz w:val="22"/>
                <w:szCs w:val="22"/>
              </w:rPr>
            </w:pPr>
            <w:permStart w:id="34741826" w:edGrp="everyone"/>
            <w:r>
              <w:rPr>
                <w:rFonts w:ascii="Arial" w:hAnsi="Arial" w:cs="Arial"/>
                <w:sz w:val="22"/>
                <w:szCs w:val="22"/>
              </w:rPr>
              <w:t>Jessica Manley</w:t>
            </w:r>
            <w:permEnd w:id="34741826"/>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26579861"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rsidR="004B6D42" w:rsidRPr="00DD7A44" w:rsidRDefault="00FE29C9" w:rsidP="008319A3">
                <w:pPr>
                  <w:ind w:right="-24"/>
                  <w:rPr>
                    <w:rFonts w:ascii="Arial" w:hAnsi="Arial" w:cs="Arial"/>
                    <w:sz w:val="22"/>
                    <w:szCs w:val="22"/>
                  </w:rPr>
                </w:pPr>
                <w:r w:rsidRPr="00330E79">
                  <w:rPr>
                    <w:rFonts w:ascii="Arial" w:hAnsi="Arial" w:cs="Arial"/>
                    <w:noProof/>
                    <w:sz w:val="22"/>
                    <w:szCs w:val="22"/>
                  </w:rPr>
                  <w:drawing>
                    <wp:inline distT="0" distB="0" distL="0" distR="0" wp14:anchorId="743426AF" wp14:editId="0FBCF5CC">
                      <wp:extent cx="1739555" cy="885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3793" cy="887983"/>
                              </a:xfrm>
                              <a:prstGeom prst="rect">
                                <a:avLst/>
                              </a:prstGeom>
                              <a:noFill/>
                              <a:ln>
                                <a:noFill/>
                              </a:ln>
                            </pic:spPr>
                          </pic:pic>
                        </a:graphicData>
                      </a:graphic>
                    </wp:inline>
                  </w:drawing>
                </w:r>
              </w:p>
            </w:tc>
          </w:sdtContent>
        </w:sdt>
        <w:permEnd w:id="1926579861"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228044704" w:edGrp="everyone" w:displacedByCustomXml="next"/>
        <w:sdt>
          <w:sdtPr>
            <w:rPr>
              <w:rFonts w:ascii="Arial" w:hAnsi="Arial" w:cs="Arial"/>
              <w:sz w:val="22"/>
              <w:szCs w:val="22"/>
            </w:rPr>
            <w:id w:val="-1582360681"/>
            <w:placeholder>
              <w:docPart w:val="3340A4589BAC41AD81400E5A8CF7B8D6"/>
            </w:placeholder>
            <w:date w:fullDate="2021-04-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B6D42" w:rsidRPr="00DD7A44" w:rsidRDefault="00E84EA8" w:rsidP="008319A3">
                <w:pPr>
                  <w:ind w:right="-24"/>
                  <w:rPr>
                    <w:rFonts w:ascii="Arial" w:hAnsi="Arial" w:cs="Arial"/>
                    <w:sz w:val="22"/>
                    <w:szCs w:val="22"/>
                  </w:rPr>
                </w:pPr>
                <w:r>
                  <w:rPr>
                    <w:rFonts w:ascii="Arial" w:hAnsi="Arial" w:cs="Arial"/>
                    <w:sz w:val="22"/>
                    <w:szCs w:val="22"/>
                  </w:rPr>
                  <w:t>16/04/2021</w:t>
                </w:r>
              </w:p>
            </w:tc>
          </w:sdtContent>
        </w:sdt>
        <w:permEnd w:id="1228044704"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334441314" w:edGrp="everyone"/>
            <w:permEnd w:id="334441314"/>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615276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6152769"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902338767" w:edGrp="everyone"/>
        <w:tc>
          <w:tcPr>
            <w:tcW w:w="6520" w:type="dxa"/>
            <w:tcBorders>
              <w:top w:val="nil"/>
              <w:left w:val="nil"/>
              <w:bottom w:val="single" w:sz="8" w:space="0" w:color="auto"/>
              <w:right w:val="nil"/>
            </w:tcBorders>
          </w:tcPr>
          <w:p w:rsidR="004B6D42" w:rsidRPr="00DD7A44" w:rsidRDefault="004E1FEA"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902338767"/>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46705068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467050680" w:displacedByCustomXml="prev"/>
        <w:permStart w:id="52075267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20752676"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lastRenderedPageBreak/>
              <w:t>Task 1 (Occasion 2)</w:t>
            </w:r>
          </w:p>
        </w:tc>
        <w:permStart w:id="160467219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04672196" w:displacedByCustomXml="prev"/>
        <w:permStart w:id="63113609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631136096"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szCs w:val="24"/>
              </w:rPr>
            </w:pPr>
            <w:permStart w:id="331819771" w:edGrp="everyone"/>
            <w:permEnd w:id="331819771"/>
          </w:p>
        </w:tc>
      </w:tr>
    </w:tbl>
    <w:p w:rsidR="003824AF" w:rsidRPr="00BF7956" w:rsidRDefault="004E1FEA"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4E1FEA"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4E1FEA"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jc w:val="left"/>
              <w:rPr>
                <w:rFonts w:cs="Arial"/>
                <w:b/>
                <w:sz w:val="20"/>
              </w:rPr>
            </w:pPr>
            <w:r w:rsidRPr="000559FC">
              <w:rPr>
                <w:rFonts w:cs="Arial"/>
                <w:b/>
                <w:sz w:val="20"/>
              </w:rPr>
              <w:t>Description of task:</w:t>
            </w:r>
          </w:p>
          <w:p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jc w:val="left"/>
              <w:rPr>
                <w:rFonts w:cs="Arial"/>
                <w:sz w:val="12"/>
                <w:szCs w:val="12"/>
              </w:rPr>
            </w:pPr>
          </w:p>
          <w:p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jc w:val="left"/>
              <w:rPr>
                <w:rFonts w:cs="Arial"/>
                <w:sz w:val="12"/>
                <w:szCs w:val="12"/>
              </w:rPr>
            </w:pPr>
          </w:p>
          <w:p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jc w:val="left"/>
              <w:rPr>
                <w:rFonts w:cs="Arial"/>
                <w:b/>
                <w:sz w:val="20"/>
              </w:rPr>
            </w:pPr>
            <w:r>
              <w:rPr>
                <w:rFonts w:cs="Arial"/>
                <w:b/>
                <w:sz w:val="20"/>
              </w:rPr>
              <w:t xml:space="preserve">Resources required: </w:t>
            </w:r>
          </w:p>
          <w:p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FE29C9" w:rsidP="003824AF">
            <w:pPr>
              <w:jc w:val="left"/>
              <w:rPr>
                <w:rFonts w:ascii="Arial" w:hAnsi="Arial" w:cs="Arial"/>
                <w:sz w:val="22"/>
              </w:rPr>
            </w:pPr>
            <w:permStart w:id="1556376972" w:edGrp="everyone"/>
            <w:r>
              <w:rPr>
                <w:rFonts w:ascii="Arial" w:hAnsi="Arial" w:cs="Arial"/>
                <w:sz w:val="22"/>
              </w:rPr>
              <w:t>Jessica Manley</w:t>
            </w:r>
            <w:permEnd w:id="155637697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FE29C9" w:rsidP="003824AF">
            <w:pPr>
              <w:jc w:val="left"/>
              <w:rPr>
                <w:rFonts w:ascii="Arial" w:hAnsi="Arial" w:cs="Arial"/>
                <w:sz w:val="22"/>
              </w:rPr>
            </w:pPr>
            <w:permStart w:id="1850936996" w:edGrp="everyone"/>
            <w:r>
              <w:rPr>
                <w:rFonts w:ascii="Arial" w:hAnsi="Arial" w:cs="Arial"/>
                <w:sz w:val="22"/>
              </w:rPr>
              <w:t>Khyle Glover</w:t>
            </w:r>
            <w:permEnd w:id="1850936996"/>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FE29C9" w:rsidP="003824AF">
            <w:pPr>
              <w:jc w:val="left"/>
              <w:rPr>
                <w:rFonts w:ascii="Arial" w:hAnsi="Arial" w:cs="Arial"/>
                <w:sz w:val="22"/>
              </w:rPr>
            </w:pPr>
            <w:permStart w:id="460989579" w:edGrp="everyone"/>
            <w:r>
              <w:rPr>
                <w:rFonts w:ascii="Arial" w:hAnsi="Arial" w:cs="Arial"/>
                <w:sz w:val="22"/>
              </w:rPr>
              <w:t>Estimating Manager – superior group</w:t>
            </w:r>
            <w:permEnd w:id="460989579"/>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FE29C9" w:rsidP="003824AF">
            <w:pPr>
              <w:jc w:val="left"/>
              <w:rPr>
                <w:rFonts w:ascii="Arial" w:hAnsi="Arial" w:cs="Arial"/>
                <w:sz w:val="22"/>
              </w:rPr>
            </w:pPr>
            <w:permStart w:id="1692550117" w:edGrp="everyone"/>
            <w:r>
              <w:rPr>
                <w:rFonts w:ascii="Arial" w:hAnsi="Arial" w:cs="Arial"/>
                <w:sz w:val="22"/>
              </w:rPr>
              <w:t>khyle@superiorgroup.com.au</w:t>
            </w:r>
            <w:permEnd w:id="1692550117"/>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956408937"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rsidR="003824AF" w:rsidRPr="00DE6B06" w:rsidRDefault="00FE29C9" w:rsidP="003824AF">
                <w:pPr>
                  <w:jc w:val="left"/>
                  <w:rPr>
                    <w:rFonts w:ascii="Arial" w:hAnsi="Arial" w:cs="Arial"/>
                    <w:sz w:val="22"/>
                  </w:rPr>
                </w:pPr>
                <w:r w:rsidRPr="006A242F">
                  <w:rPr>
                    <w:rFonts w:ascii="Arial" w:hAnsi="Arial" w:cs="Arial"/>
                    <w:noProof/>
                    <w:sz w:val="22"/>
                    <w:szCs w:val="22"/>
                  </w:rPr>
                  <w:drawing>
                    <wp:inline distT="0" distB="0" distL="0" distR="0" wp14:anchorId="2AB14665" wp14:editId="6DE65EFD">
                      <wp:extent cx="2220686" cy="4857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36917" cy="489325"/>
                              </a:xfrm>
                              <a:prstGeom prst="rect">
                                <a:avLst/>
                              </a:prstGeom>
                              <a:noFill/>
                              <a:ln>
                                <a:noFill/>
                              </a:ln>
                            </pic:spPr>
                          </pic:pic>
                        </a:graphicData>
                      </a:graphic>
                    </wp:inline>
                  </w:drawing>
                </w:r>
              </w:p>
            </w:tc>
          </w:sdtContent>
        </w:sdt>
        <w:permEnd w:id="1956408937"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427986603" w:edGrp="everyone" w:displacedByCustomXml="next"/>
        <w:sdt>
          <w:sdtPr>
            <w:rPr>
              <w:rFonts w:ascii="Arial" w:hAnsi="Arial" w:cs="Arial"/>
              <w:sz w:val="22"/>
              <w:szCs w:val="22"/>
            </w:rPr>
            <w:id w:val="-686058928"/>
            <w:placeholder>
              <w:docPart w:val="CE458D625CBF4F3FB6AD6C82CF87958F"/>
            </w:placeholder>
            <w:date w:fullDate="2021-04-1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3824AF" w:rsidRPr="00DE6B06" w:rsidRDefault="00E84EA8" w:rsidP="003824AF">
                <w:pPr>
                  <w:jc w:val="left"/>
                  <w:rPr>
                    <w:rFonts w:ascii="Arial" w:hAnsi="Arial" w:cs="Arial"/>
                    <w:sz w:val="22"/>
                  </w:rPr>
                </w:pPr>
                <w:r>
                  <w:rPr>
                    <w:rFonts w:ascii="Arial" w:hAnsi="Arial" w:cs="Arial"/>
                    <w:sz w:val="22"/>
                    <w:szCs w:val="22"/>
                  </w:rPr>
                  <w:t>16/04/2021</w:t>
                </w:r>
              </w:p>
            </w:tc>
          </w:sdtContent>
        </w:sdt>
        <w:permEnd w:id="1427986603"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66855853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668558530" w:displacedByCustomXml="prev"/>
        <w:permStart w:id="42146211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421462116"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920003393"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920003393" w:displacedByCustomXml="prev"/>
        <w:permStart w:id="1032476375"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032476375"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162684296"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162684296" w:displacedByCustomXml="prev"/>
        <w:permStart w:id="1762815139"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76281513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576604861"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576604861" w:displacedByCustomXml="prev"/>
        <w:permStart w:id="488927720"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488927720"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415081266"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415081266" w:displacedByCustomXml="prev"/>
        <w:permStart w:id="475008484"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475008484"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759912277"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759912277" w:displacedByCustomXml="prev"/>
        <w:permStart w:id="1415604546" w:edGrp="everyone" w:displacedByCustomXml="next"/>
        <w:sdt>
          <w:sdtPr>
            <w:rPr>
              <w:rFonts w:ascii="Arial" w:hAnsi="Arial" w:cs="Arial"/>
              <w:sz w:val="44"/>
              <w:szCs w:val="44"/>
            </w:rPr>
            <w:id w:val="-19695063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3824AF" w:rsidRPr="00696855" w:rsidRDefault="00876C26" w:rsidP="003824AF">
                <w:pPr>
                  <w:jc w:val="center"/>
                  <w:rPr>
                    <w:rFonts w:cs="Arial"/>
                    <w:sz w:val="20"/>
                  </w:rPr>
                </w:pPr>
                <w:r>
                  <w:rPr>
                    <w:rFonts w:ascii="Arial" w:hAnsi="Arial" w:cs="Arial"/>
                    <w:sz w:val="44"/>
                    <w:szCs w:val="44"/>
                  </w:rPr>
                  <w:sym w:font="Wingdings" w:char="F0FE"/>
                </w:r>
              </w:p>
            </w:tc>
          </w:sdtContent>
        </w:sdt>
        <w:permEnd w:id="1415604546"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3824594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76C26">
                  <w:rPr>
                    <w:rFonts w:ascii="Arial" w:hAnsi="Arial" w:cs="Arial"/>
                    <w:sz w:val="44"/>
                    <w:szCs w:val="44"/>
                  </w:rPr>
                  <w:sym w:font="Wingdings" w:char="F0FE"/>
                </w:r>
              </w:sdtContent>
            </w:sdt>
            <w:permEnd w:id="1338245942"/>
            <w:r w:rsidRPr="001D07E7">
              <w:rPr>
                <w:rFonts w:cs="Arial"/>
                <w:b/>
                <w:szCs w:val="22"/>
              </w:rPr>
              <w:t xml:space="preserve"> Satisfactory    </w:t>
            </w:r>
            <w:permStart w:id="22684311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26843113"/>
            <w:r w:rsidRPr="00993DFF">
              <w:rPr>
                <w:rFonts w:cs="Arial"/>
                <w:b/>
                <w:sz w:val="36"/>
                <w:szCs w:val="36"/>
              </w:rPr>
              <w:t xml:space="preserve"> </w:t>
            </w:r>
            <w:r w:rsidRPr="001D07E7">
              <w:rPr>
                <w:rFonts w:cs="Arial"/>
                <w:b/>
                <w:szCs w:val="22"/>
              </w:rPr>
              <w:t>Not Satisfactory</w:t>
            </w:r>
          </w:p>
        </w:tc>
      </w:tr>
    </w:tbl>
    <w:p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rsidTr="0068749F">
        <w:trPr>
          <w:trHeight w:val="4876"/>
        </w:trPr>
        <w:tc>
          <w:tcPr>
            <w:tcW w:w="9057" w:type="dxa"/>
          </w:tcPr>
          <w:p w:rsidR="003824AF" w:rsidRPr="00553DDB" w:rsidRDefault="00E84EA8" w:rsidP="008319A3">
            <w:pPr>
              <w:rPr>
                <w:rFonts w:ascii="Arial" w:hAnsi="Arial" w:cs="Arial"/>
                <w:szCs w:val="24"/>
              </w:rPr>
            </w:pPr>
            <w:permStart w:id="28988444" w:edGrp="everyone"/>
            <w:r>
              <w:rPr>
                <w:rFonts w:ascii="Arial" w:hAnsi="Arial" w:cs="Arial"/>
                <w:szCs w:val="24"/>
              </w:rPr>
              <w:t>Excellent work Jess!! Looks like you put some real effort into this one. - KG</w:t>
            </w:r>
            <w:permEnd w:id="28988444"/>
          </w:p>
        </w:tc>
      </w:tr>
    </w:tbl>
    <w:p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FEA" w:rsidRDefault="004E1FEA" w:rsidP="00A67754">
      <w:r>
        <w:separator/>
      </w:r>
    </w:p>
  </w:endnote>
  <w:endnote w:type="continuationSeparator" w:id="0">
    <w:p w:rsidR="004E1FEA" w:rsidRDefault="004E1F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830749" w:rsidRDefault="00BA00E0" w:rsidP="00830749">
    <w:pPr>
      <w:pBdr>
        <w:top w:val="single" w:sz="4" w:space="1" w:color="auto"/>
      </w:pBdr>
      <w:rPr>
        <w:rFonts w:ascii="Arial" w:hAnsi="Arial" w:cs="Arial"/>
        <w:b/>
        <w:sz w:val="16"/>
        <w:szCs w:val="16"/>
      </w:rPr>
    </w:pPr>
  </w:p>
  <w:p w:rsidR="00BA00E0" w:rsidRPr="00830749" w:rsidRDefault="004E1FE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A00E0" w:rsidRPr="004932A4">
              <w:rPr>
                <w:rFonts w:ascii="Arial" w:hAnsi="Arial" w:cs="Arial"/>
                <w:b/>
                <w:sz w:val="16"/>
                <w:szCs w:val="16"/>
              </w:rPr>
              <w:t xml:space="preserve">Page </w:t>
            </w:r>
            <w:r w:rsidR="00BA00E0" w:rsidRPr="004932A4">
              <w:rPr>
                <w:rFonts w:ascii="Arial" w:hAnsi="Arial" w:cs="Arial"/>
                <w:b/>
                <w:bCs/>
                <w:sz w:val="16"/>
                <w:szCs w:val="16"/>
              </w:rPr>
              <w:fldChar w:fldCharType="begin"/>
            </w:r>
            <w:r w:rsidR="00BA00E0" w:rsidRPr="004932A4">
              <w:rPr>
                <w:rFonts w:ascii="Arial" w:hAnsi="Arial" w:cs="Arial"/>
                <w:b/>
                <w:bCs/>
                <w:sz w:val="16"/>
                <w:szCs w:val="16"/>
              </w:rPr>
              <w:instrText xml:space="preserve"> PAGE </w:instrText>
            </w:r>
            <w:r w:rsidR="00BA00E0" w:rsidRPr="004932A4">
              <w:rPr>
                <w:rFonts w:ascii="Arial" w:hAnsi="Arial" w:cs="Arial"/>
                <w:b/>
                <w:bCs/>
                <w:sz w:val="16"/>
                <w:szCs w:val="16"/>
              </w:rPr>
              <w:fldChar w:fldCharType="separate"/>
            </w:r>
            <w:r w:rsidR="00BA00E0">
              <w:rPr>
                <w:rFonts w:ascii="Arial" w:hAnsi="Arial" w:cs="Arial"/>
                <w:b/>
                <w:bCs/>
                <w:noProof/>
                <w:sz w:val="16"/>
                <w:szCs w:val="16"/>
              </w:rPr>
              <w:t>4</w:t>
            </w:r>
            <w:r w:rsidR="00BA00E0" w:rsidRPr="004932A4">
              <w:rPr>
                <w:rFonts w:ascii="Arial" w:hAnsi="Arial" w:cs="Arial"/>
                <w:b/>
                <w:sz w:val="16"/>
                <w:szCs w:val="16"/>
              </w:rPr>
              <w:fldChar w:fldCharType="end"/>
            </w:r>
            <w:r w:rsidR="00BA00E0" w:rsidRPr="004932A4">
              <w:rPr>
                <w:rFonts w:ascii="Arial" w:hAnsi="Arial" w:cs="Arial"/>
                <w:b/>
                <w:sz w:val="16"/>
                <w:szCs w:val="16"/>
              </w:rPr>
              <w:t xml:space="preserve"> of </w:t>
            </w:r>
            <w:r w:rsidR="00BA00E0" w:rsidRPr="004932A4">
              <w:rPr>
                <w:rFonts w:ascii="Arial" w:hAnsi="Arial" w:cs="Arial"/>
                <w:b/>
                <w:bCs/>
                <w:sz w:val="16"/>
                <w:szCs w:val="16"/>
              </w:rPr>
              <w:fldChar w:fldCharType="begin"/>
            </w:r>
            <w:r w:rsidR="00BA00E0" w:rsidRPr="004932A4">
              <w:rPr>
                <w:rFonts w:ascii="Arial" w:hAnsi="Arial" w:cs="Arial"/>
                <w:b/>
                <w:bCs/>
                <w:sz w:val="16"/>
                <w:szCs w:val="16"/>
              </w:rPr>
              <w:instrText xml:space="preserve"> SECTIONPAGES  </w:instrText>
            </w:r>
            <w:r w:rsidR="00BA00E0" w:rsidRPr="004932A4">
              <w:rPr>
                <w:rFonts w:ascii="Arial" w:hAnsi="Arial" w:cs="Arial"/>
                <w:b/>
                <w:bCs/>
                <w:sz w:val="16"/>
                <w:szCs w:val="16"/>
              </w:rPr>
              <w:fldChar w:fldCharType="separate"/>
            </w:r>
            <w:r w:rsidR="00E84EA8">
              <w:rPr>
                <w:rFonts w:ascii="Arial" w:hAnsi="Arial" w:cs="Arial"/>
                <w:b/>
                <w:bCs/>
                <w:noProof/>
                <w:sz w:val="16"/>
                <w:szCs w:val="16"/>
              </w:rPr>
              <w:t>22</w:t>
            </w:r>
            <w:r w:rsidR="00BA00E0" w:rsidRPr="004932A4">
              <w:rPr>
                <w:rFonts w:ascii="Arial" w:hAnsi="Arial" w:cs="Arial"/>
                <w:b/>
                <w:sz w:val="16"/>
                <w:szCs w:val="16"/>
              </w:rPr>
              <w:fldChar w:fldCharType="end"/>
            </w:r>
          </w:sdtContent>
        </w:sdt>
      </w:sdtContent>
    </w:sdt>
    <w:r w:rsidR="00BA00E0">
      <w:rPr>
        <w:rFonts w:ascii="Arial" w:hAnsi="Arial" w:cs="Arial"/>
        <w:b/>
        <w:sz w:val="16"/>
        <w:szCs w:val="16"/>
      </w:rPr>
      <w:ptab w:relativeTo="margin" w:alignment="right" w:leader="none"/>
    </w:r>
    <w:r w:rsidR="00BA00E0" w:rsidRPr="00B115D7">
      <w:rPr>
        <w:rFonts w:ascii="Arial" w:hAnsi="Arial" w:cs="Arial"/>
        <w:b/>
        <w:sz w:val="16"/>
        <w:szCs w:val="16"/>
      </w:rPr>
      <w:t>CSTC Pty Ltd_</w:t>
    </w:r>
    <w:r w:rsidR="00BA00E0">
      <w:rPr>
        <w:rFonts w:ascii="Arial" w:hAnsi="Arial" w:cs="Arial"/>
        <w:b/>
        <w:sz w:val="16"/>
        <w:szCs w:val="16"/>
      </w:rPr>
      <w:t>RTO#</w:t>
    </w:r>
    <w:r w:rsidR="00BA00E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A00E0">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830749" w:rsidRDefault="00BA00E0" w:rsidP="00830749">
    <w:pPr>
      <w:pBdr>
        <w:top w:val="single" w:sz="4" w:space="1" w:color="auto"/>
      </w:pBdr>
      <w:rPr>
        <w:rFonts w:ascii="Arial" w:hAnsi="Arial" w:cs="Arial"/>
        <w:b/>
        <w:sz w:val="16"/>
        <w:szCs w:val="16"/>
      </w:rPr>
    </w:pPr>
  </w:p>
  <w:p w:rsidR="00BA00E0" w:rsidRPr="00830749" w:rsidRDefault="00BA00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EA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830749" w:rsidRDefault="00BA00E0" w:rsidP="00830749">
    <w:pPr>
      <w:pBdr>
        <w:top w:val="single" w:sz="4" w:space="1" w:color="auto"/>
      </w:pBdr>
      <w:rPr>
        <w:rFonts w:ascii="Arial" w:hAnsi="Arial" w:cs="Arial"/>
        <w:b/>
        <w:sz w:val="16"/>
        <w:szCs w:val="16"/>
      </w:rPr>
    </w:pPr>
  </w:p>
  <w:p w:rsidR="00BA00E0" w:rsidRPr="00830749" w:rsidRDefault="00BA00E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EA8">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830749" w:rsidRDefault="00BA00E0" w:rsidP="00830749">
    <w:pPr>
      <w:pBdr>
        <w:top w:val="single" w:sz="4" w:space="1" w:color="auto"/>
      </w:pBdr>
      <w:rPr>
        <w:rFonts w:ascii="Arial" w:hAnsi="Arial" w:cs="Arial"/>
        <w:b/>
        <w:sz w:val="16"/>
        <w:szCs w:val="16"/>
      </w:rPr>
    </w:pPr>
  </w:p>
  <w:p w:rsidR="00BA00E0" w:rsidRPr="00830749" w:rsidRDefault="00BA00E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4EA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FEA" w:rsidRDefault="004E1FEA" w:rsidP="00A67754">
      <w:r>
        <w:separator/>
      </w:r>
    </w:p>
  </w:footnote>
  <w:footnote w:type="continuationSeparator" w:id="0">
    <w:p w:rsidR="004E1FEA" w:rsidRDefault="004E1F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EC1284" w:rsidRDefault="00BA00E0"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A00E0" w:rsidRPr="00EC1284" w:rsidRDefault="00BA00E0"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EC1284" w:rsidRDefault="00BA00E0"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A00E0" w:rsidRPr="00EC1284" w:rsidRDefault="00BA00E0"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EC1284" w:rsidRDefault="00BA00E0"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A00E0" w:rsidRPr="00EC1284" w:rsidRDefault="00BA00E0"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EC1284" w:rsidRDefault="00BA00E0"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A00E0" w:rsidRPr="000D0838" w:rsidRDefault="00BA00E0"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0E0" w:rsidRPr="00EC1284" w:rsidRDefault="00BA00E0"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rsidR="00BA00E0" w:rsidRPr="00EC1284" w:rsidRDefault="00BA00E0"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765186"/>
    <w:multiLevelType w:val="hybridMultilevel"/>
    <w:tmpl w:val="259E7C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6"/>
  </w:num>
  <w:num w:numId="13">
    <w:abstractNumId w:val="18"/>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8"/>
  </w:num>
  <w:num w:numId="22">
    <w:abstractNumId w:val="50"/>
  </w:num>
  <w:num w:numId="23">
    <w:abstractNumId w:val="64"/>
  </w:num>
  <w:num w:numId="24">
    <w:abstractNumId w:val="24"/>
  </w:num>
  <w:num w:numId="25">
    <w:abstractNumId w:val="71"/>
  </w:num>
  <w:num w:numId="26">
    <w:abstractNumId w:val="57"/>
  </w:num>
  <w:num w:numId="27">
    <w:abstractNumId w:val="0"/>
  </w:num>
  <w:num w:numId="28">
    <w:abstractNumId w:val="48"/>
  </w:num>
  <w:num w:numId="29">
    <w:abstractNumId w:val="69"/>
  </w:num>
  <w:num w:numId="30">
    <w:abstractNumId w:val="56"/>
  </w:num>
  <w:num w:numId="31">
    <w:abstractNumId w:val="68"/>
  </w:num>
  <w:num w:numId="32">
    <w:abstractNumId w:val="22"/>
  </w:num>
  <w:num w:numId="33">
    <w:abstractNumId w:val="54"/>
  </w:num>
  <w:num w:numId="34">
    <w:abstractNumId w:val="2"/>
  </w:num>
  <w:num w:numId="35">
    <w:abstractNumId w:val="70"/>
  </w:num>
  <w:num w:numId="36">
    <w:abstractNumId w:val="67"/>
  </w:num>
  <w:num w:numId="37">
    <w:abstractNumId w:val="14"/>
  </w:num>
  <w:num w:numId="38">
    <w:abstractNumId w:val="17"/>
  </w:num>
  <w:num w:numId="39">
    <w:abstractNumId w:val="34"/>
  </w:num>
  <w:num w:numId="40">
    <w:abstractNumId w:val="47"/>
  </w:num>
  <w:num w:numId="41">
    <w:abstractNumId w:val="45"/>
  </w:num>
  <w:num w:numId="42">
    <w:abstractNumId w:val="62"/>
  </w:num>
  <w:num w:numId="43">
    <w:abstractNumId w:val="1"/>
  </w:num>
  <w:num w:numId="44">
    <w:abstractNumId w:val="29"/>
  </w:num>
  <w:num w:numId="45">
    <w:abstractNumId w:val="33"/>
  </w:num>
  <w:num w:numId="46">
    <w:abstractNumId w:val="63"/>
  </w:num>
  <w:num w:numId="47">
    <w:abstractNumId w:val="25"/>
  </w:num>
  <w:num w:numId="48">
    <w:abstractNumId w:val="21"/>
  </w:num>
  <w:num w:numId="49">
    <w:abstractNumId w:val="4"/>
  </w:num>
  <w:num w:numId="50">
    <w:abstractNumId w:val="65"/>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9"/>
  </w:num>
  <w:num w:numId="72">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1C6"/>
    <w:rsid w:val="00035243"/>
    <w:rsid w:val="0004368E"/>
    <w:rsid w:val="00043AB3"/>
    <w:rsid w:val="0004675B"/>
    <w:rsid w:val="00050E95"/>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67863"/>
    <w:rsid w:val="001709EB"/>
    <w:rsid w:val="001715BE"/>
    <w:rsid w:val="00175F6C"/>
    <w:rsid w:val="00184237"/>
    <w:rsid w:val="0018673D"/>
    <w:rsid w:val="00187D1C"/>
    <w:rsid w:val="00191E7F"/>
    <w:rsid w:val="00191E86"/>
    <w:rsid w:val="0019250A"/>
    <w:rsid w:val="001A77CF"/>
    <w:rsid w:val="001B09BC"/>
    <w:rsid w:val="001B3B70"/>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77FB"/>
    <w:rsid w:val="002A1EB3"/>
    <w:rsid w:val="002A316B"/>
    <w:rsid w:val="002A35D4"/>
    <w:rsid w:val="002A4B14"/>
    <w:rsid w:val="002B03AC"/>
    <w:rsid w:val="002B2600"/>
    <w:rsid w:val="002B3B34"/>
    <w:rsid w:val="002B6786"/>
    <w:rsid w:val="002B7054"/>
    <w:rsid w:val="002C4301"/>
    <w:rsid w:val="002C4B0B"/>
    <w:rsid w:val="002C66FA"/>
    <w:rsid w:val="002C7C99"/>
    <w:rsid w:val="002D1837"/>
    <w:rsid w:val="002D3E2B"/>
    <w:rsid w:val="002D4C72"/>
    <w:rsid w:val="002E052A"/>
    <w:rsid w:val="002E3772"/>
    <w:rsid w:val="002E646D"/>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27902"/>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085A"/>
    <w:rsid w:val="003824AF"/>
    <w:rsid w:val="0039160D"/>
    <w:rsid w:val="00396581"/>
    <w:rsid w:val="003A0108"/>
    <w:rsid w:val="003B0DC7"/>
    <w:rsid w:val="003B5C02"/>
    <w:rsid w:val="003C173C"/>
    <w:rsid w:val="003C33FB"/>
    <w:rsid w:val="003C3E0C"/>
    <w:rsid w:val="003C6A1A"/>
    <w:rsid w:val="003D2DB8"/>
    <w:rsid w:val="003D337A"/>
    <w:rsid w:val="003D3B69"/>
    <w:rsid w:val="003D6EB8"/>
    <w:rsid w:val="003D7CD7"/>
    <w:rsid w:val="003E12A1"/>
    <w:rsid w:val="003E1DAB"/>
    <w:rsid w:val="003E41CD"/>
    <w:rsid w:val="003F4120"/>
    <w:rsid w:val="003F4E60"/>
    <w:rsid w:val="003F6710"/>
    <w:rsid w:val="00400774"/>
    <w:rsid w:val="00401C9F"/>
    <w:rsid w:val="00402AD2"/>
    <w:rsid w:val="00402F76"/>
    <w:rsid w:val="00403AF3"/>
    <w:rsid w:val="00410BC8"/>
    <w:rsid w:val="00410EFE"/>
    <w:rsid w:val="004163B0"/>
    <w:rsid w:val="00417106"/>
    <w:rsid w:val="0042086E"/>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1FEA"/>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1467"/>
    <w:rsid w:val="00542CE2"/>
    <w:rsid w:val="00543100"/>
    <w:rsid w:val="00544F28"/>
    <w:rsid w:val="00545C50"/>
    <w:rsid w:val="005549AA"/>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1D9E"/>
    <w:rsid w:val="00664F90"/>
    <w:rsid w:val="00666379"/>
    <w:rsid w:val="0066767E"/>
    <w:rsid w:val="00670C4F"/>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01E5"/>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76FDB"/>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02E"/>
    <w:rsid w:val="00833553"/>
    <w:rsid w:val="00835B05"/>
    <w:rsid w:val="00842AE4"/>
    <w:rsid w:val="00843997"/>
    <w:rsid w:val="00847C7B"/>
    <w:rsid w:val="008512A8"/>
    <w:rsid w:val="00855F97"/>
    <w:rsid w:val="00860AFB"/>
    <w:rsid w:val="00864D30"/>
    <w:rsid w:val="008748CE"/>
    <w:rsid w:val="00876C26"/>
    <w:rsid w:val="00881F05"/>
    <w:rsid w:val="00882B9D"/>
    <w:rsid w:val="008868DF"/>
    <w:rsid w:val="008A082C"/>
    <w:rsid w:val="008A257C"/>
    <w:rsid w:val="008A3A99"/>
    <w:rsid w:val="008B22FC"/>
    <w:rsid w:val="008B39C9"/>
    <w:rsid w:val="008C48F6"/>
    <w:rsid w:val="008F0BA8"/>
    <w:rsid w:val="008F464C"/>
    <w:rsid w:val="008F5695"/>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3DBB"/>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2CD3"/>
    <w:rsid w:val="00993997"/>
    <w:rsid w:val="00996BEA"/>
    <w:rsid w:val="009A34C4"/>
    <w:rsid w:val="009A4937"/>
    <w:rsid w:val="009B2C5D"/>
    <w:rsid w:val="009B750D"/>
    <w:rsid w:val="009C1158"/>
    <w:rsid w:val="009C7961"/>
    <w:rsid w:val="009D1E85"/>
    <w:rsid w:val="009D2B34"/>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BF3"/>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27E3"/>
    <w:rsid w:val="00B141EE"/>
    <w:rsid w:val="00B21A3B"/>
    <w:rsid w:val="00B21CC5"/>
    <w:rsid w:val="00B23004"/>
    <w:rsid w:val="00B23116"/>
    <w:rsid w:val="00B24E19"/>
    <w:rsid w:val="00B370F6"/>
    <w:rsid w:val="00B37A11"/>
    <w:rsid w:val="00B44885"/>
    <w:rsid w:val="00B45123"/>
    <w:rsid w:val="00B46CA0"/>
    <w:rsid w:val="00B50D23"/>
    <w:rsid w:val="00B550AD"/>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00E0"/>
    <w:rsid w:val="00BA235F"/>
    <w:rsid w:val="00BA45C3"/>
    <w:rsid w:val="00BA7D5F"/>
    <w:rsid w:val="00BB3713"/>
    <w:rsid w:val="00BD1359"/>
    <w:rsid w:val="00BD2445"/>
    <w:rsid w:val="00BD26F9"/>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4604"/>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108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6F44"/>
    <w:rsid w:val="00DC763D"/>
    <w:rsid w:val="00DD0BB5"/>
    <w:rsid w:val="00DD0CB9"/>
    <w:rsid w:val="00DD533D"/>
    <w:rsid w:val="00DE18C7"/>
    <w:rsid w:val="00DE37A3"/>
    <w:rsid w:val="00DE52AD"/>
    <w:rsid w:val="00DE797F"/>
    <w:rsid w:val="00DF0328"/>
    <w:rsid w:val="00DF5671"/>
    <w:rsid w:val="00DF71FB"/>
    <w:rsid w:val="00E015C8"/>
    <w:rsid w:val="00E0429C"/>
    <w:rsid w:val="00E06C7B"/>
    <w:rsid w:val="00E07F3E"/>
    <w:rsid w:val="00E106BF"/>
    <w:rsid w:val="00E123E9"/>
    <w:rsid w:val="00E14FDF"/>
    <w:rsid w:val="00E20A05"/>
    <w:rsid w:val="00E264E3"/>
    <w:rsid w:val="00E26E31"/>
    <w:rsid w:val="00E3181C"/>
    <w:rsid w:val="00E351D9"/>
    <w:rsid w:val="00E36EDD"/>
    <w:rsid w:val="00E42E04"/>
    <w:rsid w:val="00E441DD"/>
    <w:rsid w:val="00E50AAD"/>
    <w:rsid w:val="00E51079"/>
    <w:rsid w:val="00E51C4F"/>
    <w:rsid w:val="00E548A5"/>
    <w:rsid w:val="00E572E5"/>
    <w:rsid w:val="00E62A2B"/>
    <w:rsid w:val="00E7090F"/>
    <w:rsid w:val="00E77A19"/>
    <w:rsid w:val="00E83A7C"/>
    <w:rsid w:val="00E84EA8"/>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3C1"/>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1E6A"/>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29C9"/>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CEDE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22246906">
      <w:bodyDiv w:val="1"/>
      <w:marLeft w:val="0"/>
      <w:marRight w:val="0"/>
      <w:marTop w:val="0"/>
      <w:marBottom w:val="0"/>
      <w:divBdr>
        <w:top w:val="none" w:sz="0" w:space="0" w:color="auto"/>
        <w:left w:val="none" w:sz="0" w:space="0" w:color="auto"/>
        <w:bottom w:val="none" w:sz="0" w:space="0" w:color="auto"/>
        <w:right w:val="none" w:sz="0" w:space="0" w:color="auto"/>
      </w:divBdr>
    </w:div>
    <w:div w:id="10572467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0500E8"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00E8"/>
    <w:rsid w:val="00106BC6"/>
    <w:rsid w:val="001125F5"/>
    <w:rsid w:val="00122786"/>
    <w:rsid w:val="00152532"/>
    <w:rsid w:val="001E4222"/>
    <w:rsid w:val="001F272A"/>
    <w:rsid w:val="001F2D33"/>
    <w:rsid w:val="00216485"/>
    <w:rsid w:val="00247826"/>
    <w:rsid w:val="0026412C"/>
    <w:rsid w:val="002A67A7"/>
    <w:rsid w:val="003D7AF8"/>
    <w:rsid w:val="004418A7"/>
    <w:rsid w:val="004E43C1"/>
    <w:rsid w:val="00530616"/>
    <w:rsid w:val="005D3BC9"/>
    <w:rsid w:val="006206DC"/>
    <w:rsid w:val="00645E48"/>
    <w:rsid w:val="00654A91"/>
    <w:rsid w:val="006A5ED9"/>
    <w:rsid w:val="007C130D"/>
    <w:rsid w:val="007E2E66"/>
    <w:rsid w:val="007F5DDF"/>
    <w:rsid w:val="00834F76"/>
    <w:rsid w:val="00854CEF"/>
    <w:rsid w:val="008946ED"/>
    <w:rsid w:val="008A49B9"/>
    <w:rsid w:val="008C0118"/>
    <w:rsid w:val="008C1EB3"/>
    <w:rsid w:val="009133ED"/>
    <w:rsid w:val="0092096F"/>
    <w:rsid w:val="009662BC"/>
    <w:rsid w:val="00990D53"/>
    <w:rsid w:val="009A5338"/>
    <w:rsid w:val="009A7ADB"/>
    <w:rsid w:val="009B3343"/>
    <w:rsid w:val="009D1912"/>
    <w:rsid w:val="00A12C05"/>
    <w:rsid w:val="00AC0894"/>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F6193"/>
    <w:rsid w:val="00E04351"/>
    <w:rsid w:val="00E351C7"/>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F020E6C9-A632-45CD-92D7-157EA4A74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29</Pages>
  <Words>4842</Words>
  <Characters>27603</Characters>
  <Application>Microsoft Office Word</Application>
  <DocSecurity>8</DocSecurity>
  <Lines>230</Lines>
  <Paragraphs>64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Jessica Manley</cp:lastModifiedBy>
  <cp:revision>32</cp:revision>
  <cp:lastPrinted>2019-05-27T02:31:00Z</cp:lastPrinted>
  <dcterms:created xsi:type="dcterms:W3CDTF">2019-07-16T21:36:00Z</dcterms:created>
  <dcterms:modified xsi:type="dcterms:W3CDTF">2021-04-16T01:33:00Z</dcterms:modified>
  <cp:contentStatus>v2-1_01/10/2019</cp:contentStatus>
</cp:coreProperties>
</file>