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81490B" w14:textId="6294F6BB" w:rsidR="00ED45A1" w:rsidRPr="00ED45A1" w:rsidRDefault="00ED45A1" w:rsidP="00ED45A1">
      <w:pPr>
        <w:pBdr>
          <w:top w:val="single" w:sz="4" w:space="1" w:color="auto"/>
          <w:left w:val="single" w:sz="4" w:space="4" w:color="auto"/>
          <w:bottom w:val="single" w:sz="4" w:space="1" w:color="auto"/>
          <w:right w:val="single" w:sz="4" w:space="4" w:color="auto"/>
        </w:pBdr>
        <w:shd w:val="clear" w:color="auto" w:fill="232F84"/>
        <w:jc w:val="center"/>
        <w:rPr>
          <w:rFonts w:ascii="Arial" w:eastAsia="Calibri" w:hAnsi="Arial" w:cs="Arial"/>
          <w:b/>
          <w:sz w:val="22"/>
          <w:szCs w:val="22"/>
        </w:rPr>
      </w:pPr>
      <w:r w:rsidRPr="00ED45A1">
        <w:rPr>
          <w:rFonts w:ascii="Arial" w:eastAsia="Calibri" w:hAnsi="Arial" w:cs="Arial"/>
          <w:b/>
          <w:caps/>
          <w:sz w:val="22"/>
          <w:szCs w:val="22"/>
        </w:rPr>
        <w:t>Third Party Verification</w:t>
      </w:r>
      <w:r w:rsidRPr="00ED45A1">
        <w:rPr>
          <w:rFonts w:ascii="Arial" w:eastAsia="Calibri" w:hAnsi="Arial" w:cs="Arial"/>
          <w:b/>
          <w:sz w:val="22"/>
          <w:szCs w:val="22"/>
        </w:rPr>
        <w:t xml:space="preserve"> FOR </w:t>
      </w:r>
      <w:sdt>
        <w:sdtPr>
          <w:rPr>
            <w:rFonts w:ascii="Arial" w:eastAsia="Calibri" w:hAnsi="Arial" w:cs="Arial"/>
            <w:b/>
            <w:sz w:val="22"/>
            <w:szCs w:val="22"/>
          </w:rPr>
          <w:alias w:val="Title"/>
          <w:tag w:val=""/>
          <w:id w:val="930779487"/>
          <w:placeholder>
            <w:docPart w:val="05DD38FB7BE0432594965E3CC86404EE"/>
          </w:placeholder>
          <w:dataBinding w:prefixMappings="xmlns:ns0='http://purl.org/dc/elements/1.1/' xmlns:ns1='http://schemas.openxmlformats.org/package/2006/metadata/core-properties' " w:xpath="/ns1:coreProperties[1]/ns0:title[1]" w:storeItemID="{6C3C8BC8-F283-45AE-878A-BAB7291924A1}"/>
          <w:text/>
        </w:sdtPr>
        <w:sdtContent>
          <w:r>
            <w:rPr>
              <w:rFonts w:ascii="Arial" w:eastAsia="Calibri" w:hAnsi="Arial" w:cs="Arial"/>
              <w:b/>
              <w:sz w:val="22"/>
              <w:szCs w:val="22"/>
            </w:rPr>
            <w:t>RIIQUA401D</w:t>
          </w:r>
        </w:sdtContent>
      </w:sdt>
    </w:p>
    <w:p w14:paraId="1FDC14B9" w14:textId="77777777" w:rsidR="00ED45A1" w:rsidRPr="00ED45A1" w:rsidRDefault="00ED45A1" w:rsidP="00ED45A1">
      <w:pPr>
        <w:rPr>
          <w:rFonts w:ascii="Arial" w:eastAsia="Calibri" w:hAnsi="Arial" w:cs="Arial"/>
          <w:sz w:val="22"/>
          <w:szCs w:val="22"/>
        </w:rPr>
      </w:pPr>
    </w:p>
    <w:tbl>
      <w:tblPr>
        <w:tblStyle w:val="TableGrid31"/>
        <w:tblW w:w="9634" w:type="dxa"/>
        <w:tblLook w:val="04A0" w:firstRow="1" w:lastRow="0" w:firstColumn="1" w:lastColumn="0" w:noHBand="0" w:noVBand="1"/>
      </w:tblPr>
      <w:tblGrid>
        <w:gridCol w:w="3652"/>
        <w:gridCol w:w="5982"/>
      </w:tblGrid>
      <w:tr w:rsidR="00ED45A1" w:rsidRPr="00ED45A1" w14:paraId="18D4EEC5" w14:textId="77777777" w:rsidTr="008D7982">
        <w:tc>
          <w:tcPr>
            <w:tcW w:w="3652" w:type="dxa"/>
            <w:shd w:val="clear" w:color="auto" w:fill="D9D9D9"/>
          </w:tcPr>
          <w:p w14:paraId="5913BBFF" w14:textId="77777777" w:rsidR="00ED45A1" w:rsidRPr="00ED45A1" w:rsidRDefault="00ED45A1" w:rsidP="00ED45A1">
            <w:pPr>
              <w:rPr>
                <w:rFonts w:ascii="Arial" w:eastAsia="Calibri" w:hAnsi="Arial" w:cs="Arial"/>
                <w:b/>
                <w:sz w:val="22"/>
                <w:szCs w:val="22"/>
              </w:rPr>
            </w:pPr>
            <w:r w:rsidRPr="00ED45A1">
              <w:rPr>
                <w:rFonts w:ascii="Arial" w:eastAsia="Calibri" w:hAnsi="Arial" w:cs="Arial"/>
                <w:b/>
                <w:sz w:val="22"/>
                <w:szCs w:val="22"/>
              </w:rPr>
              <w:t>Student name</w:t>
            </w:r>
          </w:p>
        </w:tc>
        <w:tc>
          <w:tcPr>
            <w:tcW w:w="5982" w:type="dxa"/>
          </w:tcPr>
          <w:p w14:paraId="652007B7" w14:textId="77777777" w:rsidR="00ED45A1" w:rsidRPr="00ED45A1" w:rsidRDefault="00ED45A1" w:rsidP="00ED45A1">
            <w:pPr>
              <w:rPr>
                <w:rFonts w:ascii="Arial" w:eastAsia="Calibri" w:hAnsi="Arial" w:cs="Arial"/>
                <w:sz w:val="22"/>
                <w:szCs w:val="22"/>
              </w:rPr>
            </w:pPr>
          </w:p>
        </w:tc>
      </w:tr>
      <w:tr w:rsidR="00ED45A1" w:rsidRPr="00ED45A1" w14:paraId="049A81E5" w14:textId="77777777" w:rsidTr="008D7982">
        <w:tc>
          <w:tcPr>
            <w:tcW w:w="3652" w:type="dxa"/>
            <w:shd w:val="clear" w:color="auto" w:fill="D9D9D9"/>
          </w:tcPr>
          <w:p w14:paraId="3BD8B5A3" w14:textId="77777777" w:rsidR="00ED45A1" w:rsidRPr="00ED45A1" w:rsidRDefault="00ED45A1" w:rsidP="00ED45A1">
            <w:pPr>
              <w:rPr>
                <w:rFonts w:ascii="Arial" w:eastAsia="Calibri" w:hAnsi="Arial" w:cs="Arial"/>
                <w:b/>
                <w:sz w:val="22"/>
                <w:szCs w:val="22"/>
              </w:rPr>
            </w:pPr>
            <w:r w:rsidRPr="00ED45A1">
              <w:rPr>
                <w:rFonts w:ascii="Arial" w:eastAsia="Calibri" w:hAnsi="Arial" w:cs="Arial"/>
                <w:b/>
                <w:sz w:val="22"/>
                <w:szCs w:val="22"/>
              </w:rPr>
              <w:t>Date of assessment submission</w:t>
            </w:r>
          </w:p>
        </w:tc>
        <w:sdt>
          <w:sdtPr>
            <w:rPr>
              <w:rFonts w:ascii="Arial" w:eastAsia="Calibri" w:hAnsi="Arial" w:cs="Arial"/>
              <w:sz w:val="22"/>
              <w:szCs w:val="22"/>
            </w:rPr>
            <w:id w:val="2044866970"/>
            <w:placeholder>
              <w:docPart w:val="D4A8793D2B424CA088F6D210ACAA6017"/>
            </w:placeholder>
            <w:showingPlcHdr/>
            <w:date w:fullDate="2015-08-05T00:00:00Z">
              <w:dateFormat w:val="d/MM/yyyy"/>
              <w:lid w:val="en-AU"/>
              <w:storeMappedDataAs w:val="dateTime"/>
              <w:calendar w:val="gregorian"/>
            </w:date>
          </w:sdtPr>
          <w:sdtContent>
            <w:tc>
              <w:tcPr>
                <w:tcW w:w="5982" w:type="dxa"/>
              </w:tcPr>
              <w:p w14:paraId="03BCFF4B" w14:textId="77777777" w:rsidR="00ED45A1" w:rsidRPr="00ED45A1" w:rsidRDefault="00ED45A1" w:rsidP="00ED45A1">
                <w:pPr>
                  <w:rPr>
                    <w:rFonts w:ascii="Arial" w:eastAsia="Calibri" w:hAnsi="Arial" w:cs="Arial"/>
                    <w:sz w:val="22"/>
                    <w:szCs w:val="22"/>
                  </w:rPr>
                </w:pPr>
                <w:r w:rsidRPr="00ED45A1">
                  <w:rPr>
                    <w:rFonts w:ascii="Arial" w:eastAsia="Calibri" w:hAnsi="Arial" w:cs="Arial"/>
                    <w:sz w:val="22"/>
                    <w:szCs w:val="22"/>
                  </w:rPr>
                  <w:t>Click here to enter a date.</w:t>
                </w:r>
              </w:p>
            </w:tc>
          </w:sdtContent>
        </w:sdt>
      </w:tr>
    </w:tbl>
    <w:p w14:paraId="3675D0A9" w14:textId="77777777" w:rsidR="00ED45A1" w:rsidRPr="00ED45A1" w:rsidRDefault="00ED45A1" w:rsidP="00ED45A1">
      <w:pPr>
        <w:rPr>
          <w:rFonts w:ascii="Arial" w:eastAsia="Calibri" w:hAnsi="Arial" w:cs="Arial"/>
          <w:sz w:val="22"/>
          <w:szCs w:val="22"/>
        </w:rPr>
      </w:pPr>
    </w:p>
    <w:tbl>
      <w:tblPr>
        <w:tblStyle w:val="TableGrid31"/>
        <w:tblW w:w="9634" w:type="dxa"/>
        <w:tblLook w:val="04A0" w:firstRow="1" w:lastRow="0" w:firstColumn="1" w:lastColumn="0" w:noHBand="0" w:noVBand="1"/>
      </w:tblPr>
      <w:tblGrid>
        <w:gridCol w:w="3652"/>
        <w:gridCol w:w="5982"/>
      </w:tblGrid>
      <w:tr w:rsidR="00ED45A1" w:rsidRPr="00ED45A1" w14:paraId="160E1DEA" w14:textId="77777777" w:rsidTr="008D7982">
        <w:tc>
          <w:tcPr>
            <w:tcW w:w="3652" w:type="dxa"/>
            <w:shd w:val="clear" w:color="auto" w:fill="D9D9D9"/>
          </w:tcPr>
          <w:p w14:paraId="60D2AC26" w14:textId="77777777" w:rsidR="00ED45A1" w:rsidRPr="00ED45A1" w:rsidRDefault="00ED45A1" w:rsidP="00ED45A1">
            <w:pPr>
              <w:rPr>
                <w:rFonts w:ascii="Arial" w:eastAsia="Calibri" w:hAnsi="Arial" w:cs="Arial"/>
                <w:b/>
                <w:sz w:val="22"/>
                <w:szCs w:val="22"/>
              </w:rPr>
            </w:pPr>
            <w:r w:rsidRPr="00ED45A1">
              <w:rPr>
                <w:rFonts w:ascii="Arial" w:eastAsia="Calibri" w:hAnsi="Arial" w:cs="Arial"/>
                <w:b/>
                <w:sz w:val="22"/>
                <w:szCs w:val="22"/>
              </w:rPr>
              <w:t>Trainer/Assessor’s name</w:t>
            </w:r>
          </w:p>
        </w:tc>
        <w:tc>
          <w:tcPr>
            <w:tcW w:w="5982" w:type="dxa"/>
          </w:tcPr>
          <w:p w14:paraId="0D2315F5" w14:textId="77777777" w:rsidR="00ED45A1" w:rsidRPr="00ED45A1" w:rsidRDefault="00ED45A1" w:rsidP="00ED45A1">
            <w:pPr>
              <w:rPr>
                <w:rFonts w:ascii="Arial" w:eastAsia="Calibri" w:hAnsi="Arial" w:cs="Arial"/>
                <w:sz w:val="22"/>
                <w:szCs w:val="22"/>
              </w:rPr>
            </w:pPr>
          </w:p>
        </w:tc>
      </w:tr>
      <w:tr w:rsidR="00ED45A1" w:rsidRPr="00ED45A1" w14:paraId="23219EE3" w14:textId="77777777" w:rsidTr="008D7982">
        <w:tc>
          <w:tcPr>
            <w:tcW w:w="3652" w:type="dxa"/>
            <w:shd w:val="clear" w:color="auto" w:fill="D9D9D9"/>
          </w:tcPr>
          <w:p w14:paraId="369E5F8B" w14:textId="77777777" w:rsidR="00ED45A1" w:rsidRPr="00ED45A1" w:rsidRDefault="00ED45A1" w:rsidP="00ED45A1">
            <w:pPr>
              <w:rPr>
                <w:rFonts w:ascii="Arial" w:eastAsia="Calibri" w:hAnsi="Arial" w:cs="Arial"/>
                <w:b/>
                <w:sz w:val="22"/>
                <w:szCs w:val="22"/>
              </w:rPr>
            </w:pPr>
            <w:r w:rsidRPr="00ED45A1">
              <w:rPr>
                <w:rFonts w:ascii="Arial" w:eastAsia="Calibri" w:hAnsi="Arial" w:cs="Arial"/>
                <w:b/>
                <w:sz w:val="22"/>
                <w:szCs w:val="22"/>
              </w:rPr>
              <w:t>Date of assessment marking</w:t>
            </w:r>
          </w:p>
        </w:tc>
        <w:sdt>
          <w:sdtPr>
            <w:rPr>
              <w:rFonts w:ascii="Arial" w:eastAsia="Calibri" w:hAnsi="Arial" w:cs="Arial"/>
              <w:sz w:val="22"/>
              <w:szCs w:val="22"/>
            </w:rPr>
            <w:id w:val="-1053777510"/>
            <w:placeholder>
              <w:docPart w:val="70209EB45E7C4A958E09FAD91298228B"/>
            </w:placeholder>
            <w:showingPlcHdr/>
            <w:date w:fullDate="2015-08-05T00:00:00Z">
              <w:dateFormat w:val="d/MM/yyyy"/>
              <w:lid w:val="en-AU"/>
              <w:storeMappedDataAs w:val="dateTime"/>
              <w:calendar w:val="gregorian"/>
            </w:date>
          </w:sdtPr>
          <w:sdtContent>
            <w:tc>
              <w:tcPr>
                <w:tcW w:w="5982" w:type="dxa"/>
              </w:tcPr>
              <w:p w14:paraId="74C4208C" w14:textId="77777777" w:rsidR="00ED45A1" w:rsidRPr="00ED45A1" w:rsidRDefault="00ED45A1" w:rsidP="00ED45A1">
                <w:pPr>
                  <w:rPr>
                    <w:rFonts w:ascii="Arial" w:eastAsia="Calibri" w:hAnsi="Arial" w:cs="Arial"/>
                    <w:sz w:val="22"/>
                    <w:szCs w:val="22"/>
                  </w:rPr>
                </w:pPr>
                <w:r w:rsidRPr="00ED45A1">
                  <w:rPr>
                    <w:rFonts w:ascii="Arial" w:eastAsia="Calibri" w:hAnsi="Arial" w:cs="Arial"/>
                    <w:sz w:val="22"/>
                    <w:szCs w:val="22"/>
                  </w:rPr>
                  <w:t>Click here to enter a date.</w:t>
                </w:r>
              </w:p>
            </w:tc>
          </w:sdtContent>
        </w:sdt>
      </w:tr>
      <w:tr w:rsidR="00ED45A1" w:rsidRPr="00ED45A1" w14:paraId="16CADEFD" w14:textId="77777777" w:rsidTr="008D7982">
        <w:tc>
          <w:tcPr>
            <w:tcW w:w="3652" w:type="dxa"/>
            <w:shd w:val="clear" w:color="auto" w:fill="D9D9D9"/>
          </w:tcPr>
          <w:p w14:paraId="5BD9200A" w14:textId="77777777" w:rsidR="00ED45A1" w:rsidRPr="00ED45A1" w:rsidRDefault="00ED45A1" w:rsidP="00ED45A1">
            <w:pPr>
              <w:rPr>
                <w:rFonts w:ascii="Arial" w:eastAsia="Calibri" w:hAnsi="Arial" w:cs="Arial"/>
                <w:b/>
                <w:sz w:val="22"/>
                <w:szCs w:val="22"/>
              </w:rPr>
            </w:pPr>
            <w:r w:rsidRPr="00ED45A1">
              <w:rPr>
                <w:rFonts w:ascii="Arial" w:eastAsia="Calibri" w:hAnsi="Arial" w:cs="Arial"/>
                <w:b/>
                <w:sz w:val="22"/>
                <w:szCs w:val="22"/>
              </w:rPr>
              <w:t>Outcome for assessment</w:t>
            </w:r>
          </w:p>
        </w:tc>
        <w:tc>
          <w:tcPr>
            <w:tcW w:w="5982" w:type="dxa"/>
          </w:tcPr>
          <w:p w14:paraId="33AEF49A" w14:textId="77777777" w:rsidR="00ED45A1" w:rsidRPr="00ED45A1" w:rsidRDefault="00ED45A1" w:rsidP="00ED45A1">
            <w:pPr>
              <w:rPr>
                <w:rFonts w:ascii="Arial" w:eastAsia="Calibri" w:hAnsi="Arial" w:cs="Arial"/>
                <w:sz w:val="22"/>
                <w:szCs w:val="22"/>
              </w:rPr>
            </w:pPr>
            <w:sdt>
              <w:sdtPr>
                <w:rPr>
                  <w:rFonts w:ascii="Arial" w:eastAsia="Calibri" w:hAnsi="Arial" w:cs="Arial"/>
                  <w:sz w:val="22"/>
                  <w:szCs w:val="22"/>
                </w:rPr>
                <w:id w:val="-922108409"/>
                <w14:checkbox>
                  <w14:checked w14:val="0"/>
                  <w14:checkedState w14:val="2612" w14:font="MS Gothic"/>
                  <w14:uncheckedState w14:val="2610" w14:font="MS Gothic"/>
                </w14:checkbox>
              </w:sdtPr>
              <w:sdtContent>
                <w:r w:rsidRPr="00ED45A1">
                  <w:rPr>
                    <w:rFonts w:ascii="Segoe UI Symbol" w:eastAsia="Calibri" w:hAnsi="Segoe UI Symbol" w:cs="Segoe UI Symbol"/>
                    <w:sz w:val="22"/>
                    <w:szCs w:val="22"/>
                  </w:rPr>
                  <w:t>☐</w:t>
                </w:r>
              </w:sdtContent>
            </w:sdt>
            <w:r w:rsidRPr="00ED45A1">
              <w:rPr>
                <w:rFonts w:ascii="Arial" w:eastAsia="Calibri" w:hAnsi="Arial" w:cs="Arial"/>
                <w:sz w:val="22"/>
                <w:szCs w:val="22"/>
              </w:rPr>
              <w:t xml:space="preserve"> Satisfactory</w:t>
            </w:r>
          </w:p>
          <w:p w14:paraId="59EA9109" w14:textId="77777777" w:rsidR="00ED45A1" w:rsidRPr="00ED45A1" w:rsidRDefault="00ED45A1" w:rsidP="00ED45A1">
            <w:pPr>
              <w:rPr>
                <w:rFonts w:ascii="Arial" w:eastAsia="Calibri" w:hAnsi="Arial" w:cs="Arial"/>
                <w:sz w:val="22"/>
                <w:szCs w:val="22"/>
              </w:rPr>
            </w:pPr>
            <w:sdt>
              <w:sdtPr>
                <w:rPr>
                  <w:rFonts w:ascii="Arial" w:eastAsia="Calibri" w:hAnsi="Arial" w:cs="Arial"/>
                  <w:sz w:val="22"/>
                  <w:szCs w:val="22"/>
                </w:rPr>
                <w:id w:val="891082614"/>
                <w14:checkbox>
                  <w14:checked w14:val="0"/>
                  <w14:checkedState w14:val="2612" w14:font="MS Gothic"/>
                  <w14:uncheckedState w14:val="2610" w14:font="MS Gothic"/>
                </w14:checkbox>
              </w:sdtPr>
              <w:sdtContent>
                <w:r w:rsidRPr="00ED45A1">
                  <w:rPr>
                    <w:rFonts w:ascii="Segoe UI Symbol" w:eastAsia="Calibri" w:hAnsi="Segoe UI Symbol" w:cs="Segoe UI Symbol"/>
                    <w:sz w:val="22"/>
                    <w:szCs w:val="22"/>
                  </w:rPr>
                  <w:t>☐</w:t>
                </w:r>
              </w:sdtContent>
            </w:sdt>
            <w:r w:rsidRPr="00ED45A1">
              <w:rPr>
                <w:rFonts w:ascii="Arial" w:eastAsia="Calibri" w:hAnsi="Arial" w:cs="Arial"/>
                <w:sz w:val="22"/>
                <w:szCs w:val="22"/>
              </w:rPr>
              <w:t xml:space="preserve"> Not Yet Satisfactory</w:t>
            </w:r>
          </w:p>
        </w:tc>
      </w:tr>
      <w:tr w:rsidR="00ED45A1" w:rsidRPr="00ED45A1" w14:paraId="1CD4C942" w14:textId="77777777" w:rsidTr="008D7982">
        <w:trPr>
          <w:trHeight w:val="1337"/>
        </w:trPr>
        <w:tc>
          <w:tcPr>
            <w:tcW w:w="3652" w:type="dxa"/>
            <w:shd w:val="clear" w:color="auto" w:fill="D9D9D9"/>
          </w:tcPr>
          <w:p w14:paraId="7FD945C8" w14:textId="77777777" w:rsidR="00ED45A1" w:rsidRPr="00ED45A1" w:rsidRDefault="00ED45A1" w:rsidP="00ED45A1">
            <w:pPr>
              <w:rPr>
                <w:rFonts w:ascii="Arial" w:eastAsia="Calibri" w:hAnsi="Arial" w:cs="Arial"/>
                <w:b/>
                <w:sz w:val="22"/>
                <w:szCs w:val="22"/>
              </w:rPr>
            </w:pPr>
            <w:r w:rsidRPr="00ED45A1">
              <w:rPr>
                <w:rFonts w:ascii="Arial" w:eastAsia="Calibri" w:hAnsi="Arial" w:cs="Arial"/>
                <w:b/>
                <w:sz w:val="22"/>
                <w:szCs w:val="22"/>
              </w:rPr>
              <w:t>Trainer/Assessor’s comments</w:t>
            </w:r>
          </w:p>
        </w:tc>
        <w:tc>
          <w:tcPr>
            <w:tcW w:w="5982" w:type="dxa"/>
          </w:tcPr>
          <w:p w14:paraId="4D56FA7F" w14:textId="77777777" w:rsidR="00ED45A1" w:rsidRPr="00ED45A1" w:rsidRDefault="00ED45A1" w:rsidP="00ED45A1">
            <w:pPr>
              <w:rPr>
                <w:rFonts w:ascii="Segoe UI Symbol" w:eastAsia="Calibri" w:hAnsi="Segoe UI Symbol" w:cs="Segoe UI Symbol"/>
                <w:sz w:val="22"/>
                <w:szCs w:val="22"/>
              </w:rPr>
            </w:pPr>
          </w:p>
        </w:tc>
      </w:tr>
    </w:tbl>
    <w:p w14:paraId="080C8984" w14:textId="77777777" w:rsidR="00446C62" w:rsidRPr="0034507D" w:rsidRDefault="00446C62" w:rsidP="00F30055">
      <w:pPr>
        <w:autoSpaceDE w:val="0"/>
        <w:autoSpaceDN w:val="0"/>
        <w:adjustRightInd w:val="0"/>
        <w:rPr>
          <w:rFonts w:asciiTheme="minorHAnsi" w:hAnsiTheme="minorHAnsi" w:cs="Arial"/>
          <w:color w:val="000000"/>
          <w:sz w:val="22"/>
          <w:szCs w:val="22"/>
          <w:lang w:eastAsia="en-AU"/>
        </w:rPr>
      </w:pPr>
    </w:p>
    <w:p w14:paraId="64043783" w14:textId="77777777" w:rsidR="00446C62" w:rsidRDefault="00446C62" w:rsidP="00F30055">
      <w:pPr>
        <w:autoSpaceDE w:val="0"/>
        <w:autoSpaceDN w:val="0"/>
        <w:adjustRightInd w:val="0"/>
        <w:rPr>
          <w:rFonts w:asciiTheme="minorHAnsi" w:hAnsiTheme="minorHAnsi" w:cs="Arial"/>
          <w:color w:val="000000"/>
          <w:sz w:val="22"/>
          <w:szCs w:val="22"/>
          <w:lang w:eastAsia="en-AU"/>
        </w:rPr>
      </w:pPr>
      <w:r w:rsidRPr="0034507D">
        <w:rPr>
          <w:rFonts w:asciiTheme="minorHAnsi" w:hAnsiTheme="minorHAnsi" w:cs="Arial"/>
          <w:color w:val="000000"/>
          <w:sz w:val="22"/>
          <w:szCs w:val="22"/>
          <w:lang w:eastAsia="en-AU"/>
        </w:rPr>
        <w:t xml:space="preserve">Please verify the above apprentice/trainee has demonstrated the skills listed below </w:t>
      </w:r>
      <w:r w:rsidR="00D568D3" w:rsidRPr="0034507D">
        <w:rPr>
          <w:rFonts w:asciiTheme="minorHAnsi" w:hAnsiTheme="minorHAnsi" w:cs="Arial"/>
          <w:color w:val="000000"/>
          <w:sz w:val="22"/>
          <w:szCs w:val="22"/>
          <w:lang w:eastAsia="en-AU"/>
        </w:rPr>
        <w:t xml:space="preserve">whilst </w:t>
      </w:r>
      <w:r w:rsidRPr="0034507D">
        <w:rPr>
          <w:rFonts w:asciiTheme="minorHAnsi" w:hAnsiTheme="minorHAnsi" w:cs="Arial"/>
          <w:color w:val="000000"/>
          <w:sz w:val="22"/>
          <w:szCs w:val="22"/>
          <w:lang w:eastAsia="en-AU"/>
        </w:rPr>
        <w:t>in the workplace.</w:t>
      </w:r>
    </w:p>
    <w:p w14:paraId="55B0C698" w14:textId="77777777" w:rsidR="00503137" w:rsidRPr="0034507D" w:rsidRDefault="00503137" w:rsidP="00F30055">
      <w:pPr>
        <w:autoSpaceDE w:val="0"/>
        <w:autoSpaceDN w:val="0"/>
        <w:adjustRightInd w:val="0"/>
        <w:rPr>
          <w:rFonts w:asciiTheme="minorHAnsi" w:hAnsiTheme="minorHAnsi" w:cs="Arial"/>
          <w:color w:val="000000"/>
          <w:sz w:val="22"/>
          <w:szCs w:val="22"/>
          <w:lang w:eastAsia="en-AU"/>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75"/>
        <w:gridCol w:w="1645"/>
      </w:tblGrid>
      <w:tr w:rsidR="00F30055" w:rsidRPr="0034507D" w14:paraId="7DB50DAA" w14:textId="77777777" w:rsidTr="00792DA0">
        <w:trPr>
          <w:cantSplit/>
        </w:trPr>
        <w:tc>
          <w:tcPr>
            <w:tcW w:w="8075" w:type="dxa"/>
            <w:tcBorders>
              <w:left w:val="single" w:sz="4" w:space="0" w:color="auto"/>
              <w:bottom w:val="single" w:sz="4" w:space="0" w:color="auto"/>
              <w:right w:val="single" w:sz="4" w:space="0" w:color="auto"/>
            </w:tcBorders>
            <w:shd w:val="clear" w:color="auto" w:fill="C0C0C0"/>
          </w:tcPr>
          <w:p w14:paraId="76132040" w14:textId="767B7910" w:rsidR="00F30055" w:rsidRPr="0034507D" w:rsidRDefault="00792DA0" w:rsidP="00446C62">
            <w:pPr>
              <w:tabs>
                <w:tab w:val="left" w:pos="2520"/>
              </w:tabs>
              <w:spacing w:before="120" w:after="120"/>
              <w:jc w:val="both"/>
              <w:rPr>
                <w:rFonts w:asciiTheme="minorHAnsi" w:hAnsiTheme="minorHAnsi" w:cs="Arial"/>
                <w:b/>
                <w:sz w:val="20"/>
                <w:szCs w:val="20"/>
              </w:rPr>
            </w:pPr>
            <w:r>
              <w:br w:type="page"/>
            </w:r>
            <w:r w:rsidR="00446C62" w:rsidRPr="0034507D">
              <w:rPr>
                <w:rFonts w:asciiTheme="minorHAnsi" w:hAnsiTheme="minorHAnsi" w:cs="Arial"/>
                <w:b/>
                <w:sz w:val="20"/>
                <w:szCs w:val="20"/>
              </w:rPr>
              <w:t>Skills</w:t>
            </w:r>
            <w:r w:rsidR="00693C7A" w:rsidRPr="0034507D">
              <w:rPr>
                <w:rFonts w:asciiTheme="minorHAnsi" w:hAnsiTheme="minorHAnsi" w:cs="Arial"/>
                <w:b/>
                <w:sz w:val="20"/>
                <w:szCs w:val="20"/>
              </w:rPr>
              <w:t xml:space="preserve"> Demonstrated in the Workplace</w:t>
            </w:r>
          </w:p>
        </w:tc>
        <w:tc>
          <w:tcPr>
            <w:tcW w:w="1645" w:type="dxa"/>
            <w:tcBorders>
              <w:left w:val="single" w:sz="4" w:space="0" w:color="auto"/>
              <w:bottom w:val="single" w:sz="4" w:space="0" w:color="auto"/>
              <w:right w:val="single" w:sz="4" w:space="0" w:color="auto"/>
            </w:tcBorders>
            <w:shd w:val="clear" w:color="auto" w:fill="C0C0C0"/>
            <w:vAlign w:val="center"/>
          </w:tcPr>
          <w:p w14:paraId="56C9259E" w14:textId="77777777" w:rsidR="00446C62" w:rsidRPr="0034507D" w:rsidRDefault="00F30055" w:rsidP="00446C62">
            <w:pPr>
              <w:tabs>
                <w:tab w:val="left" w:pos="2520"/>
              </w:tabs>
              <w:spacing w:before="120" w:after="120"/>
              <w:jc w:val="center"/>
              <w:rPr>
                <w:rFonts w:asciiTheme="minorHAnsi" w:hAnsiTheme="minorHAnsi" w:cs="Arial"/>
                <w:b/>
                <w:sz w:val="20"/>
                <w:szCs w:val="20"/>
              </w:rPr>
            </w:pPr>
            <w:r w:rsidRPr="0034507D">
              <w:rPr>
                <w:rFonts w:asciiTheme="minorHAnsi" w:hAnsiTheme="minorHAnsi" w:cs="Arial"/>
                <w:b/>
                <w:sz w:val="20"/>
                <w:szCs w:val="20"/>
              </w:rPr>
              <w:t>Employer</w:t>
            </w:r>
            <w:r w:rsidR="00446C62" w:rsidRPr="0034507D">
              <w:rPr>
                <w:rFonts w:asciiTheme="minorHAnsi" w:hAnsiTheme="minorHAnsi" w:cs="Arial"/>
                <w:b/>
                <w:sz w:val="20"/>
                <w:szCs w:val="20"/>
              </w:rPr>
              <w:t xml:space="preserve"> Verification </w:t>
            </w:r>
            <w:r w:rsidR="00446C62" w:rsidRPr="0034507D">
              <w:rPr>
                <w:rFonts w:asciiTheme="minorHAnsi" w:hAnsiTheme="minorHAnsi" w:cs="Arial"/>
                <w:b/>
                <w:sz w:val="20"/>
                <w:szCs w:val="20"/>
              </w:rPr>
              <w:sym w:font="Wingdings" w:char="F0FC"/>
            </w:r>
          </w:p>
        </w:tc>
      </w:tr>
      <w:tr w:rsidR="0067368B" w:rsidRPr="00BC06C2" w14:paraId="522E56C8" w14:textId="77777777" w:rsidTr="0067368B">
        <w:trPr>
          <w:cantSplit/>
        </w:trPr>
        <w:tc>
          <w:tcPr>
            <w:tcW w:w="8075" w:type="dxa"/>
            <w:tcBorders>
              <w:left w:val="single" w:sz="4" w:space="0" w:color="auto"/>
              <w:bottom w:val="single" w:sz="4" w:space="0" w:color="auto"/>
              <w:right w:val="single" w:sz="4" w:space="0" w:color="auto"/>
            </w:tcBorders>
          </w:tcPr>
          <w:p w14:paraId="20ACEAE3" w14:textId="5E0A658F" w:rsidR="0067368B" w:rsidRPr="00BC06C2" w:rsidRDefault="0067368B" w:rsidP="0067368B">
            <w:pPr>
              <w:pStyle w:val="ListBullet"/>
              <w:keepNext w:val="0"/>
              <w:keepLines w:val="0"/>
              <w:numPr>
                <w:ilvl w:val="0"/>
                <w:numId w:val="7"/>
              </w:numPr>
              <w:ind w:left="596" w:hanging="530"/>
              <w:jc w:val="both"/>
              <w:rPr>
                <w:rFonts w:asciiTheme="minorHAnsi" w:hAnsiTheme="minorHAnsi"/>
                <w:sz w:val="22"/>
                <w:lang w:bidi="en-US"/>
              </w:rPr>
            </w:pPr>
            <w:r w:rsidRPr="00BC06C2">
              <w:rPr>
                <w:rFonts w:asciiTheme="minorHAnsi" w:hAnsiTheme="minorHAnsi"/>
                <w:sz w:val="22"/>
                <w:szCs w:val="24"/>
                <w:lang w:val="en-AU"/>
              </w:rPr>
              <w:t xml:space="preserve">Candidate is able to locate and analyse documentation, policies and procedures in accordance with the quality management plan and apply them when relevant. </w:t>
            </w:r>
          </w:p>
          <w:p w14:paraId="523A2CB3" w14:textId="322C06B7" w:rsidR="0067368B" w:rsidRPr="00BC06C2" w:rsidRDefault="0067368B" w:rsidP="0067368B">
            <w:pPr>
              <w:pStyle w:val="ListBullet"/>
              <w:keepNext w:val="0"/>
              <w:keepLines w:val="0"/>
              <w:numPr>
                <w:ilvl w:val="0"/>
                <w:numId w:val="0"/>
              </w:numPr>
              <w:ind w:left="596"/>
              <w:jc w:val="both"/>
              <w:rPr>
                <w:rFonts w:asciiTheme="minorHAnsi" w:hAnsiTheme="minorHAnsi"/>
                <w:sz w:val="22"/>
                <w:szCs w:val="24"/>
                <w:lang w:val="en-AU"/>
              </w:rPr>
            </w:pPr>
            <w:r w:rsidRPr="00BC06C2">
              <w:rPr>
                <w:rFonts w:asciiTheme="minorHAnsi" w:hAnsiTheme="minorHAnsi"/>
                <w:sz w:val="22"/>
                <w:szCs w:val="24"/>
                <w:lang w:val="en-AU"/>
              </w:rPr>
              <w:t>- demonstrates a knowledge and understanding of producing documentation, manage quality records, compliance, and making recommendations</w:t>
            </w:r>
          </w:p>
          <w:p w14:paraId="218BB5F2" w14:textId="77777777" w:rsidR="0067368B" w:rsidRPr="00BC06C2" w:rsidRDefault="0067368B" w:rsidP="0067368B">
            <w:pPr>
              <w:pStyle w:val="ListBullet"/>
              <w:keepNext w:val="0"/>
              <w:keepLines w:val="0"/>
              <w:numPr>
                <w:ilvl w:val="0"/>
                <w:numId w:val="0"/>
              </w:numPr>
              <w:ind w:left="596"/>
              <w:jc w:val="both"/>
              <w:rPr>
                <w:rFonts w:asciiTheme="minorHAnsi" w:hAnsiTheme="minorHAnsi"/>
                <w:sz w:val="22"/>
                <w:szCs w:val="24"/>
                <w:lang w:val="en-AU"/>
              </w:rPr>
            </w:pPr>
            <w:r w:rsidRPr="00BC06C2">
              <w:rPr>
                <w:rFonts w:asciiTheme="minorHAnsi" w:hAnsiTheme="minorHAnsi"/>
                <w:sz w:val="22"/>
                <w:szCs w:val="24"/>
                <w:lang w:val="en-AU"/>
              </w:rPr>
              <w:t>- completes reports encompassing the nature and content of, and the need to produce, status reports and documents, and how to produce them.</w:t>
            </w:r>
          </w:p>
          <w:p w14:paraId="25DA28D9" w14:textId="46A82896" w:rsidR="0067368B" w:rsidRPr="00BC06C2" w:rsidRDefault="0067368B" w:rsidP="0067368B">
            <w:pPr>
              <w:pStyle w:val="ListBullet"/>
              <w:keepNext w:val="0"/>
              <w:keepLines w:val="0"/>
              <w:numPr>
                <w:ilvl w:val="0"/>
                <w:numId w:val="0"/>
              </w:numPr>
              <w:ind w:left="596"/>
              <w:jc w:val="both"/>
              <w:rPr>
                <w:rFonts w:asciiTheme="minorHAnsi" w:hAnsiTheme="minorHAnsi"/>
                <w:sz w:val="22"/>
                <w:lang w:bidi="en-US"/>
              </w:rPr>
            </w:pPr>
            <w:r w:rsidRPr="00BC06C2">
              <w:rPr>
                <w:rFonts w:asciiTheme="minorHAnsi" w:hAnsiTheme="minorHAnsi"/>
                <w:sz w:val="22"/>
                <w:szCs w:val="24"/>
                <w:lang w:val="en-AU"/>
              </w:rPr>
              <w:t>- Able to use documentation to identify areas for improvement.</w:t>
            </w:r>
          </w:p>
        </w:tc>
        <w:sdt>
          <w:sdtPr>
            <w:rPr>
              <w:rFonts w:asciiTheme="minorHAnsi" w:hAnsiTheme="minorHAnsi" w:cs="Arial"/>
              <w:sz w:val="52"/>
              <w:szCs w:val="40"/>
            </w:rPr>
            <w:id w:val="-1358953138"/>
            <w14:checkbox>
              <w14:checked w14:val="0"/>
              <w14:checkedState w14:val="00FE" w14:font="Wingdings"/>
              <w14:uncheckedState w14:val="00A8" w14:font="Wingdings"/>
            </w14:checkbox>
          </w:sdtPr>
          <w:sdtContent>
            <w:tc>
              <w:tcPr>
                <w:tcW w:w="1645" w:type="dxa"/>
                <w:tcBorders>
                  <w:left w:val="single" w:sz="4" w:space="0" w:color="auto"/>
                  <w:bottom w:val="single" w:sz="4" w:space="0" w:color="auto"/>
                  <w:right w:val="single" w:sz="4" w:space="0" w:color="auto"/>
                </w:tcBorders>
                <w:vAlign w:val="center"/>
              </w:tcPr>
              <w:p w14:paraId="3D5DCA80" w14:textId="7B26DAE9" w:rsidR="0067368B" w:rsidRPr="00BC06C2" w:rsidRDefault="0067368B" w:rsidP="0067368B">
                <w:pPr>
                  <w:tabs>
                    <w:tab w:val="left" w:pos="2520"/>
                  </w:tabs>
                  <w:spacing w:before="120" w:after="120"/>
                  <w:jc w:val="center"/>
                  <w:rPr>
                    <w:rFonts w:asciiTheme="minorHAnsi" w:hAnsiTheme="minorHAnsi" w:cs="Arial"/>
                    <w:sz w:val="20"/>
                    <w:szCs w:val="20"/>
                  </w:rPr>
                </w:pPr>
                <w:r>
                  <w:rPr>
                    <w:rFonts w:asciiTheme="minorHAnsi" w:hAnsiTheme="minorHAnsi" w:cs="Arial"/>
                    <w:sz w:val="52"/>
                    <w:szCs w:val="40"/>
                  </w:rPr>
                  <w:sym w:font="Wingdings" w:char="F0A8"/>
                </w:r>
              </w:p>
            </w:tc>
          </w:sdtContent>
        </w:sdt>
      </w:tr>
      <w:tr w:rsidR="0067368B" w:rsidRPr="00BC06C2" w14:paraId="11108261" w14:textId="77777777" w:rsidTr="0067368B">
        <w:trPr>
          <w:cantSplit/>
        </w:trPr>
        <w:tc>
          <w:tcPr>
            <w:tcW w:w="8075" w:type="dxa"/>
            <w:tcBorders>
              <w:left w:val="single" w:sz="4" w:space="0" w:color="auto"/>
              <w:bottom w:val="single" w:sz="4" w:space="0" w:color="auto"/>
              <w:right w:val="single" w:sz="4" w:space="0" w:color="auto"/>
            </w:tcBorders>
          </w:tcPr>
          <w:p w14:paraId="21B82228" w14:textId="26B32220" w:rsidR="0067368B" w:rsidRPr="00BC06C2" w:rsidRDefault="0067368B" w:rsidP="0067368B">
            <w:pPr>
              <w:pStyle w:val="ListBullet"/>
              <w:keepNext w:val="0"/>
              <w:keepLines w:val="0"/>
              <w:numPr>
                <w:ilvl w:val="0"/>
                <w:numId w:val="7"/>
              </w:numPr>
              <w:ind w:left="596" w:hanging="530"/>
              <w:jc w:val="both"/>
              <w:rPr>
                <w:rFonts w:asciiTheme="minorHAnsi" w:hAnsiTheme="minorHAnsi"/>
                <w:sz w:val="22"/>
                <w:szCs w:val="24"/>
                <w:lang w:val="en-AU" w:bidi="en-US"/>
              </w:rPr>
            </w:pPr>
            <w:r w:rsidRPr="00BC06C2">
              <w:rPr>
                <w:rFonts w:asciiTheme="minorHAnsi" w:hAnsiTheme="minorHAnsi"/>
                <w:sz w:val="22"/>
                <w:szCs w:val="24"/>
                <w:lang w:val="en-AU"/>
              </w:rPr>
              <w:t xml:space="preserve">Candidate is able to </w:t>
            </w:r>
            <w:r w:rsidRPr="00BC06C2">
              <w:rPr>
                <w:rFonts w:asciiTheme="minorHAnsi" w:hAnsiTheme="minorHAnsi"/>
                <w:sz w:val="22"/>
                <w:szCs w:val="24"/>
                <w:lang w:val="en-AU" w:bidi="en-US"/>
              </w:rPr>
              <w:t>work effectively with others to undertake and complete effective application of a quality management system to meet all required outcomes including:</w:t>
            </w:r>
          </w:p>
          <w:p w14:paraId="30032B8E" w14:textId="6AD142BF" w:rsidR="0067368B" w:rsidRPr="00BC06C2" w:rsidRDefault="0067368B" w:rsidP="0067368B">
            <w:pPr>
              <w:pStyle w:val="ListParagraph"/>
              <w:numPr>
                <w:ilvl w:val="0"/>
                <w:numId w:val="14"/>
              </w:numPr>
              <w:rPr>
                <w:rFonts w:asciiTheme="minorHAnsi" w:hAnsiTheme="minorHAnsi"/>
                <w:sz w:val="22"/>
              </w:rPr>
            </w:pPr>
            <w:r w:rsidRPr="00BC06C2">
              <w:rPr>
                <w:rFonts w:asciiTheme="minorHAnsi" w:hAnsiTheme="minorHAnsi"/>
                <w:sz w:val="22"/>
              </w:rPr>
              <w:t>Preparing for and organising work activities to meet all task requirements</w:t>
            </w:r>
          </w:p>
          <w:p w14:paraId="130AE5EB" w14:textId="089D4022" w:rsidR="0067368B" w:rsidRPr="00BC06C2" w:rsidRDefault="0067368B" w:rsidP="0067368B">
            <w:pPr>
              <w:pStyle w:val="ListParagraph"/>
              <w:numPr>
                <w:ilvl w:val="0"/>
                <w:numId w:val="14"/>
              </w:numPr>
              <w:rPr>
                <w:rFonts w:asciiTheme="minorHAnsi" w:hAnsiTheme="minorHAnsi"/>
                <w:sz w:val="22"/>
              </w:rPr>
            </w:pPr>
            <w:r w:rsidRPr="00BC06C2">
              <w:rPr>
                <w:rFonts w:asciiTheme="minorHAnsi" w:hAnsiTheme="minorHAnsi"/>
                <w:sz w:val="22"/>
              </w:rPr>
              <w:t>Communicating clearly and concisely with others to receive and clarify work instructions</w:t>
            </w:r>
          </w:p>
          <w:p w14:paraId="56C41F08" w14:textId="6DE14182" w:rsidR="0067368B" w:rsidRPr="00BC06C2" w:rsidRDefault="0067368B" w:rsidP="0067368B">
            <w:pPr>
              <w:pStyle w:val="ListParagraph"/>
              <w:numPr>
                <w:ilvl w:val="0"/>
                <w:numId w:val="14"/>
              </w:numPr>
              <w:rPr>
                <w:szCs w:val="22"/>
                <w:lang w:val="en-US" w:bidi="en-US"/>
              </w:rPr>
            </w:pPr>
            <w:r w:rsidRPr="00BC06C2">
              <w:rPr>
                <w:rFonts w:asciiTheme="minorHAnsi" w:hAnsiTheme="minorHAnsi"/>
                <w:sz w:val="22"/>
              </w:rPr>
              <w:t>Using a range of communication techniques and aids to advise others of work activity and exclusion zones</w:t>
            </w:r>
          </w:p>
        </w:tc>
        <w:sdt>
          <w:sdtPr>
            <w:rPr>
              <w:rFonts w:asciiTheme="minorHAnsi" w:hAnsiTheme="minorHAnsi" w:cs="Arial"/>
              <w:sz w:val="52"/>
              <w:szCs w:val="40"/>
            </w:rPr>
            <w:id w:val="961624135"/>
            <w14:checkbox>
              <w14:checked w14:val="0"/>
              <w14:checkedState w14:val="00FE" w14:font="Wingdings"/>
              <w14:uncheckedState w14:val="00A8" w14:font="Wingdings"/>
            </w14:checkbox>
          </w:sdtPr>
          <w:sdtContent>
            <w:tc>
              <w:tcPr>
                <w:tcW w:w="1645" w:type="dxa"/>
                <w:tcBorders>
                  <w:left w:val="single" w:sz="4" w:space="0" w:color="auto"/>
                  <w:bottom w:val="single" w:sz="4" w:space="0" w:color="auto"/>
                  <w:right w:val="single" w:sz="4" w:space="0" w:color="auto"/>
                </w:tcBorders>
                <w:vAlign w:val="center"/>
              </w:tcPr>
              <w:p w14:paraId="3CE750B8" w14:textId="27757DB6" w:rsidR="0067368B" w:rsidRPr="00BC06C2" w:rsidRDefault="0067368B" w:rsidP="0067368B">
                <w:pPr>
                  <w:tabs>
                    <w:tab w:val="left" w:pos="2520"/>
                  </w:tabs>
                  <w:spacing w:before="120" w:after="120"/>
                  <w:jc w:val="center"/>
                  <w:rPr>
                    <w:rFonts w:asciiTheme="minorHAnsi" w:hAnsiTheme="minorHAnsi" w:cs="Arial"/>
                    <w:sz w:val="20"/>
                    <w:szCs w:val="20"/>
                  </w:rPr>
                </w:pPr>
                <w:r>
                  <w:rPr>
                    <w:rFonts w:asciiTheme="minorHAnsi" w:hAnsiTheme="minorHAnsi" w:cs="Arial"/>
                    <w:sz w:val="52"/>
                    <w:szCs w:val="40"/>
                  </w:rPr>
                  <w:sym w:font="Wingdings" w:char="F0A8"/>
                </w:r>
              </w:p>
            </w:tc>
          </w:sdtContent>
        </w:sdt>
      </w:tr>
      <w:tr w:rsidR="0067368B" w:rsidRPr="00BC06C2" w14:paraId="7FCD326D" w14:textId="77777777" w:rsidTr="0067368B">
        <w:trPr>
          <w:cantSplit/>
        </w:trPr>
        <w:tc>
          <w:tcPr>
            <w:tcW w:w="8075" w:type="dxa"/>
            <w:tcBorders>
              <w:left w:val="single" w:sz="4" w:space="0" w:color="auto"/>
              <w:right w:val="single" w:sz="4" w:space="0" w:color="auto"/>
            </w:tcBorders>
          </w:tcPr>
          <w:p w14:paraId="486A8C5A" w14:textId="2F576F3F" w:rsidR="0067368B" w:rsidRPr="00BC06C2" w:rsidRDefault="0067368B" w:rsidP="0067368B">
            <w:pPr>
              <w:pStyle w:val="ListBullet"/>
              <w:keepNext w:val="0"/>
              <w:keepLines w:val="0"/>
              <w:numPr>
                <w:ilvl w:val="0"/>
                <w:numId w:val="7"/>
              </w:numPr>
              <w:ind w:left="596" w:hanging="530"/>
              <w:jc w:val="both"/>
              <w:rPr>
                <w:rFonts w:asciiTheme="minorHAnsi" w:hAnsiTheme="minorHAnsi"/>
                <w:sz w:val="22"/>
                <w:szCs w:val="24"/>
                <w:lang w:val="en-AU" w:bidi="en-US"/>
              </w:rPr>
            </w:pPr>
            <w:r w:rsidRPr="00BC06C2">
              <w:rPr>
                <w:rFonts w:asciiTheme="minorHAnsi" w:hAnsiTheme="minorHAnsi"/>
                <w:sz w:val="22"/>
                <w:szCs w:val="24"/>
                <w:lang w:val="en-AU"/>
              </w:rPr>
              <w:t>Candidate is able to d</w:t>
            </w:r>
            <w:r w:rsidRPr="00BC06C2">
              <w:rPr>
                <w:rFonts w:asciiTheme="minorHAnsi" w:hAnsiTheme="minorHAnsi"/>
                <w:sz w:val="22"/>
                <w:szCs w:val="24"/>
                <w:lang w:val="en-AU" w:bidi="en-US"/>
              </w:rPr>
              <w:t>emonstrate completion of the application of a quality management systems that safely, effectively and efficiently meets all of the required outcomes on more than one (1) occasion including:</w:t>
            </w:r>
          </w:p>
          <w:p w14:paraId="3A9733E2" w14:textId="7502DF83" w:rsidR="0067368B" w:rsidRPr="00BC06C2" w:rsidRDefault="0067368B" w:rsidP="0067368B">
            <w:pPr>
              <w:pStyle w:val="ListParagraph"/>
              <w:numPr>
                <w:ilvl w:val="0"/>
                <w:numId w:val="16"/>
              </w:numPr>
              <w:rPr>
                <w:rFonts w:asciiTheme="minorHAnsi" w:hAnsiTheme="minorHAnsi"/>
                <w:sz w:val="22"/>
              </w:rPr>
            </w:pPr>
            <w:r w:rsidRPr="00BC06C2">
              <w:rPr>
                <w:rFonts w:asciiTheme="minorHAnsi" w:hAnsiTheme="minorHAnsi"/>
                <w:sz w:val="22"/>
              </w:rPr>
              <w:t>Provides encouragement and support to team members</w:t>
            </w:r>
          </w:p>
          <w:p w14:paraId="55AE411D" w14:textId="2B03E630" w:rsidR="0067368B" w:rsidRPr="00BC06C2" w:rsidRDefault="0067368B" w:rsidP="0067368B">
            <w:pPr>
              <w:pStyle w:val="ListParagraph"/>
              <w:numPr>
                <w:ilvl w:val="0"/>
                <w:numId w:val="16"/>
              </w:numPr>
              <w:rPr>
                <w:rFonts w:asciiTheme="minorHAnsi" w:hAnsiTheme="minorHAnsi"/>
                <w:sz w:val="22"/>
              </w:rPr>
            </w:pPr>
            <w:r w:rsidRPr="00BC06C2">
              <w:rPr>
                <w:rFonts w:asciiTheme="minorHAnsi" w:hAnsiTheme="minorHAnsi"/>
                <w:sz w:val="22"/>
              </w:rPr>
              <w:t>Participates in decision making processes</w:t>
            </w:r>
          </w:p>
          <w:p w14:paraId="1904D17A" w14:textId="282D5504" w:rsidR="0067368B" w:rsidRPr="00BC06C2" w:rsidRDefault="0067368B" w:rsidP="0067368B">
            <w:pPr>
              <w:pStyle w:val="ListParagraph"/>
              <w:numPr>
                <w:ilvl w:val="0"/>
                <w:numId w:val="16"/>
              </w:numPr>
              <w:rPr>
                <w:rFonts w:asciiTheme="minorHAnsi" w:hAnsiTheme="minorHAnsi"/>
                <w:sz w:val="22"/>
              </w:rPr>
            </w:pPr>
            <w:r w:rsidRPr="00BC06C2">
              <w:rPr>
                <w:rFonts w:asciiTheme="minorHAnsi" w:hAnsiTheme="minorHAnsi"/>
                <w:sz w:val="22"/>
              </w:rPr>
              <w:t>Clearly and concisely communicates information</w:t>
            </w:r>
          </w:p>
          <w:p w14:paraId="12D226D6" w14:textId="26C77413" w:rsidR="0067368B" w:rsidRPr="00BC06C2" w:rsidRDefault="0067368B" w:rsidP="0067368B">
            <w:pPr>
              <w:pStyle w:val="ListParagraph"/>
              <w:numPr>
                <w:ilvl w:val="0"/>
                <w:numId w:val="16"/>
              </w:numPr>
              <w:rPr>
                <w:rFonts w:asciiTheme="minorHAnsi" w:hAnsiTheme="minorHAnsi"/>
                <w:sz w:val="22"/>
              </w:rPr>
            </w:pPr>
            <w:r w:rsidRPr="00BC06C2">
              <w:rPr>
                <w:rFonts w:asciiTheme="minorHAnsi" w:hAnsiTheme="minorHAnsi"/>
                <w:sz w:val="22"/>
              </w:rPr>
              <w:t>Uses a range of techniques and aids to liaise clearly and concisely with appropriate personnel such as the relevant authorities, site manager and work associates on both internal and external on technical and operational matters including site access, exclusion zones, and location of other services, environmental requirements, sign off, reporting and design amendments and address environmental issues</w:t>
            </w:r>
          </w:p>
          <w:p w14:paraId="68E4E3EC" w14:textId="588B9F47" w:rsidR="0067368B" w:rsidRPr="00BC06C2" w:rsidRDefault="0067368B" w:rsidP="0067368B">
            <w:pPr>
              <w:pStyle w:val="ListParagraph"/>
              <w:numPr>
                <w:ilvl w:val="0"/>
                <w:numId w:val="16"/>
              </w:numPr>
              <w:rPr>
                <w:rFonts w:asciiTheme="minorHAnsi" w:hAnsiTheme="minorHAnsi"/>
                <w:sz w:val="22"/>
              </w:rPr>
            </w:pPr>
            <w:r w:rsidRPr="00BC06C2">
              <w:rPr>
                <w:rFonts w:asciiTheme="minorHAnsi" w:hAnsiTheme="minorHAnsi"/>
                <w:sz w:val="22"/>
              </w:rPr>
              <w:t>Monitor systems and technology, recommends and documents areas of improvement</w:t>
            </w:r>
          </w:p>
          <w:p w14:paraId="3008D430" w14:textId="294CE363" w:rsidR="0067368B" w:rsidRPr="00BC06C2" w:rsidRDefault="0067368B" w:rsidP="0067368B">
            <w:pPr>
              <w:pStyle w:val="ListParagraph"/>
              <w:numPr>
                <w:ilvl w:val="0"/>
                <w:numId w:val="16"/>
              </w:numPr>
              <w:rPr>
                <w:rFonts w:asciiTheme="minorHAnsi" w:hAnsiTheme="minorHAnsi"/>
                <w:sz w:val="22"/>
              </w:rPr>
            </w:pPr>
            <w:r w:rsidRPr="00BC06C2">
              <w:rPr>
                <w:rFonts w:asciiTheme="minorHAnsi" w:hAnsiTheme="minorHAnsi"/>
                <w:sz w:val="22"/>
              </w:rPr>
              <w:t>Document work performance</w:t>
            </w:r>
          </w:p>
          <w:p w14:paraId="41668D6B" w14:textId="1E407D7A" w:rsidR="0067368B" w:rsidRPr="00BC06C2" w:rsidRDefault="0067368B" w:rsidP="0067368B">
            <w:pPr>
              <w:pStyle w:val="ListParagraph"/>
              <w:numPr>
                <w:ilvl w:val="0"/>
                <w:numId w:val="16"/>
              </w:numPr>
            </w:pPr>
            <w:r w:rsidRPr="00BC06C2">
              <w:rPr>
                <w:rFonts w:asciiTheme="minorHAnsi" w:hAnsiTheme="minorHAnsi"/>
                <w:sz w:val="22"/>
              </w:rPr>
              <w:t>Manages, processes and maintains written records and reports.</w:t>
            </w:r>
          </w:p>
        </w:tc>
        <w:sdt>
          <w:sdtPr>
            <w:rPr>
              <w:rFonts w:asciiTheme="minorHAnsi" w:hAnsiTheme="minorHAnsi" w:cs="Arial"/>
              <w:sz w:val="52"/>
              <w:szCs w:val="40"/>
            </w:rPr>
            <w:id w:val="-1027028530"/>
            <w14:checkbox>
              <w14:checked w14:val="0"/>
              <w14:checkedState w14:val="00FE" w14:font="Wingdings"/>
              <w14:uncheckedState w14:val="00A8" w14:font="Wingdings"/>
            </w14:checkbox>
          </w:sdtPr>
          <w:sdtContent>
            <w:tc>
              <w:tcPr>
                <w:tcW w:w="1645" w:type="dxa"/>
                <w:tcBorders>
                  <w:left w:val="single" w:sz="4" w:space="0" w:color="auto"/>
                  <w:right w:val="single" w:sz="4" w:space="0" w:color="auto"/>
                </w:tcBorders>
                <w:vAlign w:val="center"/>
              </w:tcPr>
              <w:p w14:paraId="164C14F8" w14:textId="110EE899" w:rsidR="0067368B" w:rsidRPr="00BC06C2" w:rsidRDefault="001D1F91" w:rsidP="0067368B">
                <w:pPr>
                  <w:tabs>
                    <w:tab w:val="left" w:pos="2520"/>
                  </w:tabs>
                  <w:spacing w:before="120" w:after="120"/>
                  <w:jc w:val="center"/>
                  <w:rPr>
                    <w:rFonts w:asciiTheme="minorHAnsi" w:hAnsiTheme="minorHAnsi" w:cs="Arial"/>
                    <w:sz w:val="20"/>
                    <w:szCs w:val="20"/>
                  </w:rPr>
                </w:pPr>
                <w:r>
                  <w:rPr>
                    <w:rFonts w:asciiTheme="minorHAnsi" w:hAnsiTheme="minorHAnsi" w:cs="Arial"/>
                    <w:sz w:val="52"/>
                    <w:szCs w:val="40"/>
                  </w:rPr>
                  <w:sym w:font="Wingdings" w:char="F0A8"/>
                </w:r>
              </w:p>
            </w:tc>
          </w:sdtContent>
        </w:sdt>
      </w:tr>
      <w:tr w:rsidR="0067368B" w:rsidRPr="00BC06C2" w14:paraId="1F629892" w14:textId="77777777" w:rsidTr="0067368B">
        <w:trPr>
          <w:cantSplit/>
        </w:trPr>
        <w:tc>
          <w:tcPr>
            <w:tcW w:w="8075" w:type="dxa"/>
            <w:tcBorders>
              <w:left w:val="single" w:sz="4" w:space="0" w:color="auto"/>
              <w:right w:val="single" w:sz="4" w:space="0" w:color="auto"/>
            </w:tcBorders>
          </w:tcPr>
          <w:p w14:paraId="4A20D565" w14:textId="759B03E5" w:rsidR="0067368B" w:rsidRPr="00BC06C2" w:rsidRDefault="0067368B" w:rsidP="001D1F91">
            <w:pPr>
              <w:pStyle w:val="ListBullet"/>
              <w:keepNext w:val="0"/>
              <w:keepLines w:val="0"/>
              <w:numPr>
                <w:ilvl w:val="0"/>
                <w:numId w:val="7"/>
              </w:numPr>
              <w:ind w:left="596" w:hanging="530"/>
              <w:jc w:val="both"/>
              <w:rPr>
                <w:rFonts w:asciiTheme="minorHAnsi" w:hAnsiTheme="minorHAnsi"/>
                <w:sz w:val="22"/>
                <w:szCs w:val="24"/>
                <w:lang w:val="en-AU"/>
              </w:rPr>
            </w:pPr>
            <w:r w:rsidRPr="00BC06C2">
              <w:rPr>
                <w:rFonts w:asciiTheme="minorHAnsi" w:hAnsiTheme="minorHAnsi"/>
                <w:sz w:val="22"/>
                <w:szCs w:val="24"/>
                <w:lang w:val="en-AU"/>
              </w:rPr>
              <w:t>Candidate is able to implement quality processes effectively, including:</w:t>
            </w:r>
          </w:p>
          <w:p w14:paraId="25285886" w14:textId="3141FB17" w:rsidR="0067368B" w:rsidRPr="00BC06C2" w:rsidRDefault="0067368B" w:rsidP="001D1F91">
            <w:pPr>
              <w:pStyle w:val="ListBullet"/>
              <w:keepNext w:val="0"/>
              <w:keepLines w:val="0"/>
              <w:numPr>
                <w:ilvl w:val="0"/>
                <w:numId w:val="17"/>
              </w:numPr>
              <w:jc w:val="both"/>
              <w:rPr>
                <w:rFonts w:asciiTheme="minorHAnsi" w:hAnsiTheme="minorHAnsi"/>
                <w:sz w:val="22"/>
                <w:szCs w:val="24"/>
                <w:lang w:val="en-AU"/>
              </w:rPr>
            </w:pPr>
            <w:r w:rsidRPr="00BC06C2">
              <w:rPr>
                <w:rFonts w:asciiTheme="minorHAnsi" w:hAnsiTheme="minorHAnsi"/>
                <w:sz w:val="22"/>
                <w:szCs w:val="24"/>
                <w:lang w:val="en-AU"/>
              </w:rPr>
              <w:t>Actively encouraging and supporting team members to participate and promote initiatives, develop new tools and track outcomes and able to focus on strategies and work practices that improve quality management</w:t>
            </w:r>
          </w:p>
          <w:p w14:paraId="17D8C9C0" w14:textId="6A10D0E0" w:rsidR="0067368B" w:rsidRPr="00BC06C2" w:rsidRDefault="0067368B" w:rsidP="001D1F91">
            <w:pPr>
              <w:pStyle w:val="ListBullet"/>
              <w:keepNext w:val="0"/>
              <w:keepLines w:val="0"/>
              <w:numPr>
                <w:ilvl w:val="0"/>
                <w:numId w:val="17"/>
              </w:numPr>
              <w:jc w:val="both"/>
              <w:rPr>
                <w:rFonts w:asciiTheme="minorHAnsi" w:hAnsiTheme="minorHAnsi"/>
                <w:sz w:val="22"/>
                <w:szCs w:val="24"/>
                <w:lang w:val="en-AU"/>
              </w:rPr>
            </w:pPr>
            <w:r w:rsidRPr="00BC06C2">
              <w:rPr>
                <w:rFonts w:asciiTheme="minorHAnsi" w:hAnsiTheme="minorHAnsi"/>
                <w:sz w:val="22"/>
                <w:szCs w:val="24"/>
                <w:lang w:val="en-AU"/>
              </w:rPr>
              <w:t>Providing information in a language, style and format that is understood by all personnel</w:t>
            </w:r>
          </w:p>
          <w:p w14:paraId="0FCA57A6" w14:textId="4BCEE315" w:rsidR="0067368B" w:rsidRPr="00BC06C2" w:rsidRDefault="0067368B" w:rsidP="001D1F91">
            <w:pPr>
              <w:pStyle w:val="ListBullet"/>
              <w:keepNext w:val="0"/>
              <w:keepLines w:val="0"/>
              <w:numPr>
                <w:ilvl w:val="0"/>
                <w:numId w:val="17"/>
              </w:numPr>
              <w:jc w:val="both"/>
              <w:rPr>
                <w:rFonts w:asciiTheme="minorHAnsi" w:hAnsiTheme="minorHAnsi"/>
                <w:sz w:val="22"/>
                <w:szCs w:val="24"/>
                <w:lang w:val="en-AU"/>
              </w:rPr>
            </w:pPr>
            <w:r w:rsidRPr="00BC06C2">
              <w:rPr>
                <w:rFonts w:asciiTheme="minorHAnsi" w:hAnsiTheme="minorHAnsi"/>
                <w:sz w:val="22"/>
                <w:szCs w:val="24"/>
                <w:lang w:val="en-AU"/>
              </w:rPr>
              <w:t>Supervisory skills to work effectively with a team, co-ordinate and organise work activities towards compliance</w:t>
            </w:r>
          </w:p>
          <w:p w14:paraId="72C07FA6" w14:textId="00B63B62" w:rsidR="0067368B" w:rsidRPr="00BC06C2" w:rsidRDefault="0067368B" w:rsidP="001D1F91">
            <w:pPr>
              <w:pStyle w:val="ListBullet"/>
              <w:keepNext w:val="0"/>
              <w:keepLines w:val="0"/>
              <w:numPr>
                <w:ilvl w:val="0"/>
                <w:numId w:val="17"/>
              </w:numPr>
              <w:jc w:val="both"/>
              <w:rPr>
                <w:rFonts w:asciiTheme="minorHAnsi" w:hAnsiTheme="minorHAnsi"/>
                <w:sz w:val="22"/>
                <w:szCs w:val="24"/>
                <w:lang w:val="en-AU"/>
              </w:rPr>
            </w:pPr>
            <w:r w:rsidRPr="00BC06C2">
              <w:rPr>
                <w:rFonts w:asciiTheme="minorHAnsi" w:hAnsiTheme="minorHAnsi"/>
                <w:sz w:val="22"/>
                <w:szCs w:val="24"/>
                <w:lang w:val="en-AU"/>
              </w:rPr>
              <w:t xml:space="preserve">Providing coaching and mentoring support to individuals and teams </w:t>
            </w:r>
          </w:p>
          <w:p w14:paraId="1F2AC2B3" w14:textId="2D64DDEF" w:rsidR="0067368B" w:rsidRPr="00BC06C2" w:rsidRDefault="0067368B" w:rsidP="001D1F91">
            <w:pPr>
              <w:pStyle w:val="ListBullet"/>
              <w:keepNext w:val="0"/>
              <w:keepLines w:val="0"/>
              <w:numPr>
                <w:ilvl w:val="0"/>
                <w:numId w:val="17"/>
              </w:numPr>
              <w:jc w:val="both"/>
              <w:rPr>
                <w:rFonts w:asciiTheme="minorHAnsi" w:hAnsiTheme="minorHAnsi"/>
                <w:sz w:val="22"/>
                <w:szCs w:val="24"/>
                <w:lang w:val="en-AU"/>
              </w:rPr>
            </w:pPr>
            <w:r w:rsidRPr="00BC06C2">
              <w:rPr>
                <w:rFonts w:asciiTheme="minorHAnsi" w:hAnsiTheme="minorHAnsi"/>
                <w:sz w:val="22"/>
                <w:szCs w:val="24"/>
                <w:lang w:val="en-AU"/>
              </w:rPr>
              <w:t xml:space="preserve">Address the particular of other site processes for implementing the quality requirements for maintaining the quality management plan </w:t>
            </w:r>
          </w:p>
        </w:tc>
        <w:sdt>
          <w:sdtPr>
            <w:rPr>
              <w:rFonts w:asciiTheme="minorHAnsi" w:hAnsiTheme="minorHAnsi" w:cs="Arial"/>
              <w:sz w:val="52"/>
              <w:szCs w:val="40"/>
            </w:rPr>
            <w:id w:val="535158765"/>
            <w14:checkbox>
              <w14:checked w14:val="0"/>
              <w14:checkedState w14:val="00FE" w14:font="Wingdings"/>
              <w14:uncheckedState w14:val="00A8" w14:font="Wingdings"/>
            </w14:checkbox>
          </w:sdtPr>
          <w:sdtContent>
            <w:tc>
              <w:tcPr>
                <w:tcW w:w="1645" w:type="dxa"/>
                <w:tcBorders>
                  <w:left w:val="single" w:sz="4" w:space="0" w:color="auto"/>
                  <w:right w:val="single" w:sz="4" w:space="0" w:color="auto"/>
                </w:tcBorders>
                <w:vAlign w:val="center"/>
              </w:tcPr>
              <w:p w14:paraId="467C0898" w14:textId="7953A120" w:rsidR="0067368B" w:rsidRPr="00BC06C2" w:rsidRDefault="0067368B" w:rsidP="0067368B">
                <w:pPr>
                  <w:tabs>
                    <w:tab w:val="left" w:pos="2520"/>
                  </w:tabs>
                  <w:spacing w:before="120" w:after="120"/>
                  <w:jc w:val="center"/>
                  <w:rPr>
                    <w:rFonts w:asciiTheme="minorHAnsi" w:hAnsiTheme="minorHAnsi" w:cs="Arial"/>
                    <w:sz w:val="20"/>
                    <w:szCs w:val="20"/>
                  </w:rPr>
                </w:pPr>
                <w:r>
                  <w:rPr>
                    <w:rFonts w:asciiTheme="minorHAnsi" w:hAnsiTheme="minorHAnsi" w:cs="Arial"/>
                    <w:sz w:val="52"/>
                    <w:szCs w:val="40"/>
                  </w:rPr>
                  <w:sym w:font="Wingdings" w:char="F0A8"/>
                </w:r>
              </w:p>
            </w:tc>
          </w:sdtContent>
        </w:sdt>
      </w:tr>
      <w:tr w:rsidR="0067368B" w:rsidRPr="00BC06C2" w14:paraId="443F7ADE" w14:textId="77777777" w:rsidTr="0067368B">
        <w:trPr>
          <w:cantSplit/>
        </w:trPr>
        <w:tc>
          <w:tcPr>
            <w:tcW w:w="8075" w:type="dxa"/>
            <w:tcBorders>
              <w:left w:val="single" w:sz="4" w:space="0" w:color="auto"/>
              <w:right w:val="single" w:sz="4" w:space="0" w:color="auto"/>
            </w:tcBorders>
          </w:tcPr>
          <w:p w14:paraId="01D02BC6" w14:textId="065B7B26" w:rsidR="0067368B" w:rsidRPr="00BC06C2" w:rsidRDefault="0067368B" w:rsidP="001D1F91">
            <w:pPr>
              <w:pStyle w:val="ListBullet"/>
              <w:keepNext w:val="0"/>
              <w:keepLines w:val="0"/>
              <w:numPr>
                <w:ilvl w:val="0"/>
                <w:numId w:val="7"/>
              </w:numPr>
              <w:ind w:left="596" w:hanging="530"/>
              <w:jc w:val="both"/>
              <w:rPr>
                <w:rFonts w:asciiTheme="minorHAnsi" w:hAnsiTheme="minorHAnsi"/>
                <w:sz w:val="22"/>
                <w:szCs w:val="24"/>
                <w:lang w:val="en-AU"/>
              </w:rPr>
            </w:pPr>
            <w:r w:rsidRPr="00BC06C2">
              <w:rPr>
                <w:szCs w:val="24"/>
                <w:lang w:val="en-AU"/>
              </w:rPr>
              <w:br w:type="page"/>
            </w:r>
            <w:r w:rsidRPr="00BC06C2">
              <w:rPr>
                <w:rFonts w:asciiTheme="minorHAnsi" w:hAnsiTheme="minorHAnsi"/>
                <w:sz w:val="22"/>
                <w:szCs w:val="24"/>
                <w:lang w:val="en-AU"/>
              </w:rPr>
              <w:t>Candidate is able to make recommendations based on performance that has been monitored and reported on effectively, including:</w:t>
            </w:r>
          </w:p>
          <w:p w14:paraId="7C634835" w14:textId="58FDC2B2" w:rsidR="0067368B" w:rsidRPr="00BC06C2" w:rsidRDefault="0067368B" w:rsidP="001D1F91">
            <w:pPr>
              <w:pStyle w:val="ListBullet"/>
              <w:keepNext w:val="0"/>
              <w:keepLines w:val="0"/>
              <w:numPr>
                <w:ilvl w:val="0"/>
                <w:numId w:val="18"/>
              </w:numPr>
              <w:jc w:val="both"/>
              <w:rPr>
                <w:rFonts w:asciiTheme="minorHAnsi" w:hAnsiTheme="minorHAnsi"/>
                <w:sz w:val="22"/>
                <w:szCs w:val="24"/>
                <w:lang w:val="en-AU"/>
              </w:rPr>
            </w:pPr>
            <w:r w:rsidRPr="00BC06C2">
              <w:rPr>
                <w:rFonts w:asciiTheme="minorHAnsi" w:hAnsiTheme="minorHAnsi"/>
                <w:sz w:val="22"/>
                <w:szCs w:val="24"/>
                <w:lang w:val="en-AU"/>
              </w:rPr>
              <w:t xml:space="preserve">Monitoring the organisations systems and technology to identify ways to improve planning and operations </w:t>
            </w:r>
          </w:p>
          <w:p w14:paraId="07D60EBF" w14:textId="4D47EE6F" w:rsidR="0067368B" w:rsidRPr="00BC06C2" w:rsidRDefault="0067368B" w:rsidP="001D1F91">
            <w:pPr>
              <w:pStyle w:val="ListBullet"/>
              <w:keepNext w:val="0"/>
              <w:keepLines w:val="0"/>
              <w:numPr>
                <w:ilvl w:val="0"/>
                <w:numId w:val="18"/>
              </w:numPr>
              <w:jc w:val="both"/>
              <w:rPr>
                <w:rFonts w:asciiTheme="minorHAnsi" w:hAnsiTheme="minorHAnsi"/>
                <w:sz w:val="22"/>
                <w:szCs w:val="24"/>
                <w:lang w:val="en-AU"/>
              </w:rPr>
            </w:pPr>
            <w:r w:rsidRPr="00BC06C2">
              <w:rPr>
                <w:rFonts w:asciiTheme="minorHAnsi" w:hAnsiTheme="minorHAnsi"/>
                <w:sz w:val="22"/>
                <w:szCs w:val="24"/>
                <w:lang w:val="en-AU"/>
              </w:rPr>
              <w:t xml:space="preserve">Ability to develop and implement plans and strategies for continuous improvement through quality management plan across own work area  and focus on strengthening customer service </w:t>
            </w:r>
          </w:p>
          <w:p w14:paraId="4F51DFBB" w14:textId="43ACA332" w:rsidR="0067368B" w:rsidRPr="00BC06C2" w:rsidRDefault="0067368B" w:rsidP="001D1F91">
            <w:pPr>
              <w:pStyle w:val="ListBullet"/>
              <w:keepNext w:val="0"/>
              <w:keepLines w:val="0"/>
              <w:numPr>
                <w:ilvl w:val="0"/>
                <w:numId w:val="18"/>
              </w:numPr>
              <w:jc w:val="both"/>
              <w:rPr>
                <w:rFonts w:asciiTheme="minorHAnsi" w:hAnsiTheme="minorHAnsi"/>
                <w:sz w:val="22"/>
                <w:szCs w:val="24"/>
                <w:lang w:val="en-AU"/>
              </w:rPr>
            </w:pPr>
            <w:r w:rsidRPr="00BC06C2">
              <w:rPr>
                <w:rFonts w:asciiTheme="minorHAnsi" w:hAnsiTheme="minorHAnsi"/>
                <w:sz w:val="22"/>
                <w:szCs w:val="24"/>
                <w:lang w:val="en-AU"/>
              </w:rPr>
              <w:t xml:space="preserve">Identifying and recommending improvements to the quality management plan to relevant personnel </w:t>
            </w:r>
          </w:p>
          <w:p w14:paraId="2483DB5A" w14:textId="27982B3D" w:rsidR="0067368B" w:rsidRPr="00BC06C2" w:rsidRDefault="0067368B" w:rsidP="001D1F91">
            <w:pPr>
              <w:pStyle w:val="ListBullet"/>
              <w:keepNext w:val="0"/>
              <w:keepLines w:val="0"/>
              <w:numPr>
                <w:ilvl w:val="0"/>
                <w:numId w:val="18"/>
              </w:numPr>
              <w:jc w:val="both"/>
              <w:rPr>
                <w:rFonts w:asciiTheme="minorHAnsi" w:hAnsiTheme="minorHAnsi"/>
                <w:sz w:val="22"/>
                <w:szCs w:val="24"/>
                <w:lang w:val="en-AU"/>
              </w:rPr>
            </w:pPr>
            <w:r w:rsidRPr="00BC06C2">
              <w:rPr>
                <w:rFonts w:asciiTheme="minorHAnsi" w:hAnsiTheme="minorHAnsi"/>
                <w:sz w:val="22"/>
                <w:szCs w:val="24"/>
                <w:lang w:val="en-AU"/>
              </w:rPr>
              <w:t>Applying approved recommendations</w:t>
            </w:r>
          </w:p>
        </w:tc>
        <w:sdt>
          <w:sdtPr>
            <w:rPr>
              <w:rFonts w:asciiTheme="minorHAnsi" w:hAnsiTheme="minorHAnsi" w:cs="Arial"/>
              <w:sz w:val="52"/>
              <w:szCs w:val="40"/>
            </w:rPr>
            <w:id w:val="816997976"/>
            <w14:checkbox>
              <w14:checked w14:val="0"/>
              <w14:checkedState w14:val="00FE" w14:font="Wingdings"/>
              <w14:uncheckedState w14:val="00A8" w14:font="Wingdings"/>
            </w14:checkbox>
          </w:sdtPr>
          <w:sdtContent>
            <w:tc>
              <w:tcPr>
                <w:tcW w:w="1645" w:type="dxa"/>
                <w:tcBorders>
                  <w:left w:val="single" w:sz="4" w:space="0" w:color="auto"/>
                  <w:right w:val="single" w:sz="4" w:space="0" w:color="auto"/>
                </w:tcBorders>
                <w:vAlign w:val="center"/>
              </w:tcPr>
              <w:p w14:paraId="7182DC04" w14:textId="4560C222" w:rsidR="0067368B" w:rsidRPr="00BC06C2" w:rsidRDefault="0067368B" w:rsidP="0067368B">
                <w:pPr>
                  <w:tabs>
                    <w:tab w:val="left" w:pos="2520"/>
                  </w:tabs>
                  <w:spacing w:before="120" w:after="120"/>
                  <w:jc w:val="center"/>
                  <w:rPr>
                    <w:rFonts w:asciiTheme="minorHAnsi" w:hAnsiTheme="minorHAnsi" w:cs="Arial"/>
                    <w:sz w:val="20"/>
                    <w:szCs w:val="20"/>
                  </w:rPr>
                </w:pPr>
                <w:r>
                  <w:rPr>
                    <w:rFonts w:asciiTheme="minorHAnsi" w:hAnsiTheme="minorHAnsi" w:cs="Arial"/>
                    <w:sz w:val="52"/>
                    <w:szCs w:val="40"/>
                  </w:rPr>
                  <w:sym w:font="Wingdings" w:char="F0A8"/>
                </w:r>
              </w:p>
            </w:tc>
          </w:sdtContent>
        </w:sdt>
      </w:tr>
      <w:tr w:rsidR="0067368B" w:rsidRPr="0034507D" w14:paraId="3AAD232A" w14:textId="77777777" w:rsidTr="0067368B">
        <w:trPr>
          <w:cantSplit/>
        </w:trPr>
        <w:tc>
          <w:tcPr>
            <w:tcW w:w="8075" w:type="dxa"/>
            <w:tcBorders>
              <w:left w:val="single" w:sz="4" w:space="0" w:color="auto"/>
              <w:bottom w:val="single" w:sz="4" w:space="0" w:color="auto"/>
              <w:right w:val="single" w:sz="4" w:space="0" w:color="auto"/>
            </w:tcBorders>
          </w:tcPr>
          <w:p w14:paraId="2A2BF0C5" w14:textId="754121D4" w:rsidR="0067368B" w:rsidRPr="00BC06C2" w:rsidRDefault="0067368B" w:rsidP="001D1F91">
            <w:pPr>
              <w:pStyle w:val="ListBullet"/>
              <w:keepNext w:val="0"/>
              <w:keepLines w:val="0"/>
              <w:numPr>
                <w:ilvl w:val="0"/>
                <w:numId w:val="7"/>
              </w:numPr>
              <w:ind w:left="596" w:hanging="530"/>
              <w:jc w:val="both"/>
              <w:rPr>
                <w:rFonts w:asciiTheme="minorHAnsi" w:hAnsiTheme="minorHAnsi"/>
                <w:sz w:val="22"/>
                <w:szCs w:val="24"/>
                <w:lang w:val="en-AU"/>
              </w:rPr>
            </w:pPr>
            <w:r w:rsidRPr="00BC06C2">
              <w:br w:type="page"/>
            </w:r>
            <w:r w:rsidRPr="00BC06C2">
              <w:rPr>
                <w:rFonts w:asciiTheme="minorHAnsi" w:hAnsiTheme="minorHAnsi"/>
                <w:sz w:val="22"/>
                <w:szCs w:val="24"/>
                <w:lang w:val="en-AU"/>
              </w:rPr>
              <w:t>Candidate is able to consolidate opportunities for further development effectively, including:</w:t>
            </w:r>
          </w:p>
          <w:p w14:paraId="581E1C83" w14:textId="774BCD0C" w:rsidR="0067368B" w:rsidRPr="00BC06C2" w:rsidRDefault="0067368B" w:rsidP="001D1F91">
            <w:pPr>
              <w:pStyle w:val="ListBullet"/>
              <w:keepNext w:val="0"/>
              <w:keepLines w:val="0"/>
              <w:numPr>
                <w:ilvl w:val="0"/>
                <w:numId w:val="19"/>
              </w:numPr>
              <w:jc w:val="both"/>
              <w:rPr>
                <w:rFonts w:asciiTheme="minorHAnsi" w:hAnsiTheme="minorHAnsi"/>
                <w:sz w:val="22"/>
                <w:szCs w:val="24"/>
                <w:lang w:val="en-AU"/>
              </w:rPr>
            </w:pPr>
            <w:r w:rsidRPr="00BC06C2">
              <w:rPr>
                <w:rFonts w:asciiTheme="minorHAnsi" w:hAnsiTheme="minorHAnsi"/>
                <w:sz w:val="22"/>
                <w:szCs w:val="24"/>
                <w:lang w:val="en-AU"/>
              </w:rPr>
              <w:t>Innovative ideas to promote initiatives, develop new tools and track outcomes and able to focus on strategies and work practices that assist in achieving the quality management plan</w:t>
            </w:r>
          </w:p>
          <w:p w14:paraId="30BB4ACA" w14:textId="31C16FD0" w:rsidR="0067368B" w:rsidRPr="00BC06C2" w:rsidRDefault="0067368B" w:rsidP="001D1F91">
            <w:pPr>
              <w:pStyle w:val="ListBullet"/>
              <w:keepNext w:val="0"/>
              <w:keepLines w:val="0"/>
              <w:numPr>
                <w:ilvl w:val="0"/>
                <w:numId w:val="19"/>
              </w:numPr>
              <w:jc w:val="both"/>
              <w:rPr>
                <w:rFonts w:asciiTheme="minorHAnsi" w:hAnsiTheme="minorHAnsi"/>
                <w:sz w:val="22"/>
                <w:szCs w:val="24"/>
                <w:lang w:val="en-AU"/>
              </w:rPr>
            </w:pPr>
            <w:r w:rsidRPr="00BC06C2">
              <w:rPr>
                <w:rFonts w:asciiTheme="minorHAnsi" w:hAnsiTheme="minorHAnsi"/>
                <w:sz w:val="22"/>
                <w:szCs w:val="24"/>
                <w:lang w:val="en-AU"/>
              </w:rPr>
              <w:t xml:space="preserve">Documenting work performance </w:t>
            </w:r>
          </w:p>
          <w:p w14:paraId="1638BC30" w14:textId="64EB3A0E" w:rsidR="0067368B" w:rsidRPr="00BC06C2" w:rsidRDefault="0067368B" w:rsidP="001D1F91">
            <w:pPr>
              <w:pStyle w:val="ListBullet"/>
              <w:keepNext w:val="0"/>
              <w:keepLines w:val="0"/>
              <w:numPr>
                <w:ilvl w:val="0"/>
                <w:numId w:val="19"/>
              </w:numPr>
              <w:jc w:val="both"/>
              <w:rPr>
                <w:rFonts w:asciiTheme="minorHAnsi" w:hAnsiTheme="minorHAnsi"/>
                <w:sz w:val="22"/>
                <w:szCs w:val="24"/>
                <w:lang w:val="en-AU"/>
              </w:rPr>
            </w:pPr>
            <w:r w:rsidRPr="00BC06C2">
              <w:rPr>
                <w:rFonts w:asciiTheme="minorHAnsi" w:hAnsiTheme="minorHAnsi"/>
                <w:sz w:val="22"/>
                <w:szCs w:val="24"/>
                <w:lang w:val="en-AU"/>
              </w:rPr>
              <w:t>Using the information to identify opportunities to improve quality</w:t>
            </w:r>
          </w:p>
          <w:p w14:paraId="73B7A30F" w14:textId="4644DD89" w:rsidR="0067368B" w:rsidRPr="00BC06C2" w:rsidRDefault="0067368B" w:rsidP="001D1F91">
            <w:pPr>
              <w:pStyle w:val="ListBullet"/>
              <w:keepNext w:val="0"/>
              <w:keepLines w:val="0"/>
              <w:numPr>
                <w:ilvl w:val="0"/>
                <w:numId w:val="19"/>
              </w:numPr>
              <w:jc w:val="both"/>
              <w:rPr>
                <w:rFonts w:asciiTheme="minorHAnsi" w:hAnsiTheme="minorHAnsi"/>
                <w:sz w:val="22"/>
                <w:szCs w:val="24"/>
                <w:lang w:val="en-AU"/>
              </w:rPr>
            </w:pPr>
            <w:r w:rsidRPr="00BC06C2">
              <w:rPr>
                <w:rFonts w:asciiTheme="minorHAnsi" w:hAnsiTheme="minorHAnsi"/>
                <w:sz w:val="22"/>
                <w:szCs w:val="24"/>
                <w:lang w:val="en-AU"/>
              </w:rPr>
              <w:t>Managing quality records, reports and recommendations for development</w:t>
            </w:r>
          </w:p>
        </w:tc>
        <w:sdt>
          <w:sdtPr>
            <w:rPr>
              <w:rFonts w:asciiTheme="minorHAnsi" w:hAnsiTheme="minorHAnsi" w:cs="Arial"/>
              <w:sz w:val="52"/>
              <w:szCs w:val="40"/>
            </w:rPr>
            <w:id w:val="1476951292"/>
            <w14:checkbox>
              <w14:checked w14:val="0"/>
              <w14:checkedState w14:val="00FE" w14:font="Wingdings"/>
              <w14:uncheckedState w14:val="00A8" w14:font="Wingdings"/>
            </w14:checkbox>
          </w:sdtPr>
          <w:sdtContent>
            <w:tc>
              <w:tcPr>
                <w:tcW w:w="1645" w:type="dxa"/>
                <w:tcBorders>
                  <w:left w:val="single" w:sz="4" w:space="0" w:color="auto"/>
                  <w:bottom w:val="single" w:sz="4" w:space="0" w:color="auto"/>
                  <w:right w:val="single" w:sz="4" w:space="0" w:color="auto"/>
                </w:tcBorders>
                <w:vAlign w:val="center"/>
              </w:tcPr>
              <w:p w14:paraId="66F75CB9" w14:textId="0C46C600" w:rsidR="0067368B" w:rsidRPr="0034507D" w:rsidRDefault="0067368B" w:rsidP="0067368B">
                <w:pPr>
                  <w:tabs>
                    <w:tab w:val="left" w:pos="2520"/>
                  </w:tabs>
                  <w:spacing w:before="120" w:after="120"/>
                  <w:jc w:val="center"/>
                  <w:rPr>
                    <w:rFonts w:asciiTheme="minorHAnsi" w:hAnsiTheme="minorHAnsi" w:cs="Arial"/>
                    <w:sz w:val="20"/>
                    <w:szCs w:val="20"/>
                  </w:rPr>
                </w:pPr>
                <w:r>
                  <w:rPr>
                    <w:rFonts w:asciiTheme="minorHAnsi" w:hAnsiTheme="minorHAnsi" w:cs="Arial"/>
                    <w:sz w:val="52"/>
                    <w:szCs w:val="40"/>
                  </w:rPr>
                  <w:sym w:font="Wingdings" w:char="F0A8"/>
                </w:r>
              </w:p>
            </w:tc>
          </w:sdtContent>
        </w:sdt>
      </w:tr>
    </w:tbl>
    <w:p w14:paraId="1AF50EA5" w14:textId="0E5B7DE9" w:rsidR="00FA6A7C" w:rsidRDefault="00FA6A7C" w:rsidP="007F248C">
      <w:pPr>
        <w:autoSpaceDE w:val="0"/>
        <w:autoSpaceDN w:val="0"/>
        <w:adjustRightInd w:val="0"/>
        <w:rPr>
          <w:rFonts w:asciiTheme="minorHAnsi" w:hAnsiTheme="minorHAnsi" w:cs="Arial"/>
          <w:color w:val="000000"/>
          <w:sz w:val="22"/>
          <w:szCs w:val="22"/>
          <w:lang w:eastAsia="en-AU"/>
        </w:rPr>
      </w:pPr>
    </w:p>
    <w:p w14:paraId="0F5349F2" w14:textId="77777777" w:rsidR="00F70EEF" w:rsidRPr="00F70EEF" w:rsidRDefault="00F70EEF" w:rsidP="00F70EEF">
      <w:pPr>
        <w:autoSpaceDE w:val="0"/>
        <w:autoSpaceDN w:val="0"/>
        <w:adjustRightInd w:val="0"/>
        <w:rPr>
          <w:rFonts w:ascii="Calibri" w:hAnsi="Calibri" w:cs="Arial"/>
          <w:color w:val="000000"/>
          <w:sz w:val="22"/>
          <w:szCs w:val="22"/>
          <w:lang w:eastAsia="en-AU"/>
        </w:rPr>
      </w:pPr>
      <w:r w:rsidRPr="00F70EEF">
        <w:rPr>
          <w:rFonts w:ascii="Calibri" w:hAnsi="Calibri" w:cs="Arial"/>
          <w:color w:val="000000"/>
          <w:sz w:val="22"/>
          <w:szCs w:val="22"/>
          <w:lang w:eastAsia="en-AU"/>
        </w:rPr>
        <w:t>Additional comments:</w:t>
      </w:r>
    </w:p>
    <w:p w14:paraId="09487AE5" w14:textId="77777777" w:rsidR="00F70EEF" w:rsidRPr="00F70EEF" w:rsidRDefault="00F70EEF" w:rsidP="00F70EEF">
      <w:pPr>
        <w:autoSpaceDE w:val="0"/>
        <w:autoSpaceDN w:val="0"/>
        <w:adjustRightInd w:val="0"/>
        <w:rPr>
          <w:rFonts w:ascii="Calibri" w:hAnsi="Calibri" w:cs="Arial"/>
          <w:color w:val="000000"/>
          <w:sz w:val="22"/>
          <w:szCs w:val="22"/>
          <w:lang w:eastAsia="en-AU"/>
        </w:rPr>
      </w:pPr>
    </w:p>
    <w:p w14:paraId="4FDC0974" w14:textId="77777777" w:rsidR="00A1784C" w:rsidRPr="00A1784C" w:rsidRDefault="00A1784C" w:rsidP="00675507">
      <w:pPr>
        <w:tabs>
          <w:tab w:val="left" w:pos="0"/>
          <w:tab w:val="left" w:pos="9356"/>
        </w:tabs>
        <w:autoSpaceDE w:val="0"/>
        <w:autoSpaceDN w:val="0"/>
        <w:adjustRightInd w:val="0"/>
        <w:rPr>
          <w:rFonts w:ascii="Calibri" w:hAnsi="Calibri" w:cs="Arial"/>
          <w:color w:val="000000"/>
          <w:sz w:val="22"/>
          <w:szCs w:val="22"/>
          <w:u w:val="single"/>
          <w:lang w:eastAsia="en-AU"/>
        </w:rPr>
      </w:pPr>
      <w:r w:rsidRPr="00A1784C">
        <w:rPr>
          <w:rFonts w:ascii="Calibri" w:hAnsi="Calibri" w:cs="Arial"/>
          <w:color w:val="000000"/>
          <w:sz w:val="22"/>
          <w:szCs w:val="22"/>
          <w:u w:val="single"/>
          <w:lang w:eastAsia="en-AU"/>
        </w:rPr>
        <w:tab/>
      </w:r>
    </w:p>
    <w:p w14:paraId="47639283" w14:textId="77777777" w:rsidR="00A1784C" w:rsidRPr="00A1784C" w:rsidRDefault="00A1784C" w:rsidP="00675507">
      <w:pPr>
        <w:tabs>
          <w:tab w:val="left" w:pos="9356"/>
        </w:tabs>
        <w:autoSpaceDE w:val="0"/>
        <w:autoSpaceDN w:val="0"/>
        <w:adjustRightInd w:val="0"/>
        <w:rPr>
          <w:rFonts w:ascii="Calibri" w:hAnsi="Calibri" w:cs="Arial"/>
          <w:color w:val="000000"/>
          <w:sz w:val="22"/>
          <w:szCs w:val="22"/>
          <w:u w:val="single"/>
          <w:lang w:eastAsia="en-AU"/>
        </w:rPr>
      </w:pPr>
    </w:p>
    <w:p w14:paraId="51F89098" w14:textId="77777777" w:rsidR="00A1784C" w:rsidRPr="00A1784C" w:rsidRDefault="00A1784C" w:rsidP="00675507">
      <w:pPr>
        <w:tabs>
          <w:tab w:val="left" w:pos="0"/>
          <w:tab w:val="left" w:pos="9356"/>
        </w:tabs>
        <w:autoSpaceDE w:val="0"/>
        <w:autoSpaceDN w:val="0"/>
        <w:adjustRightInd w:val="0"/>
        <w:rPr>
          <w:rFonts w:ascii="Calibri" w:hAnsi="Calibri" w:cs="Arial"/>
          <w:color w:val="000000"/>
          <w:sz w:val="22"/>
          <w:szCs w:val="22"/>
          <w:u w:val="single"/>
          <w:lang w:eastAsia="en-AU"/>
        </w:rPr>
      </w:pPr>
      <w:bookmarkStart w:id="0" w:name="_GoBack"/>
      <w:bookmarkEnd w:id="0"/>
      <w:r w:rsidRPr="00A1784C">
        <w:rPr>
          <w:rFonts w:ascii="Calibri" w:hAnsi="Calibri" w:cs="Arial"/>
          <w:color w:val="000000"/>
          <w:sz w:val="22"/>
          <w:szCs w:val="22"/>
          <w:u w:val="single"/>
          <w:lang w:eastAsia="en-AU"/>
        </w:rPr>
        <w:tab/>
      </w:r>
    </w:p>
    <w:p w14:paraId="47CFEB5D" w14:textId="77777777" w:rsidR="00A1784C" w:rsidRPr="00A1784C" w:rsidRDefault="00A1784C" w:rsidP="00675507">
      <w:pPr>
        <w:tabs>
          <w:tab w:val="left" w:pos="9356"/>
        </w:tabs>
        <w:autoSpaceDE w:val="0"/>
        <w:autoSpaceDN w:val="0"/>
        <w:adjustRightInd w:val="0"/>
        <w:rPr>
          <w:rFonts w:ascii="Calibri" w:hAnsi="Calibri" w:cs="Arial"/>
          <w:color w:val="000000"/>
          <w:sz w:val="22"/>
          <w:szCs w:val="22"/>
          <w:u w:val="single"/>
          <w:lang w:eastAsia="en-AU"/>
        </w:rPr>
      </w:pPr>
    </w:p>
    <w:p w14:paraId="0E8527F4" w14:textId="6AC0CF88" w:rsidR="00A1784C" w:rsidRPr="00A1784C" w:rsidRDefault="00A1784C" w:rsidP="00675507">
      <w:pPr>
        <w:tabs>
          <w:tab w:val="left" w:pos="0"/>
          <w:tab w:val="left" w:pos="9356"/>
        </w:tabs>
        <w:autoSpaceDE w:val="0"/>
        <w:autoSpaceDN w:val="0"/>
        <w:adjustRightInd w:val="0"/>
        <w:rPr>
          <w:rFonts w:ascii="Calibri" w:hAnsi="Calibri" w:cs="Arial"/>
          <w:color w:val="000000"/>
          <w:sz w:val="22"/>
          <w:szCs w:val="22"/>
          <w:u w:val="single"/>
          <w:lang w:eastAsia="en-AU"/>
        </w:rPr>
      </w:pPr>
      <w:r w:rsidRPr="00A1784C">
        <w:rPr>
          <w:rFonts w:ascii="Calibri" w:hAnsi="Calibri" w:cs="Arial"/>
          <w:color w:val="000000"/>
          <w:sz w:val="22"/>
          <w:szCs w:val="22"/>
          <w:u w:val="single"/>
          <w:lang w:eastAsia="en-AU"/>
        </w:rPr>
        <w:tab/>
      </w:r>
    </w:p>
    <w:p w14:paraId="2B4D6B13" w14:textId="77777777" w:rsidR="00F70EEF" w:rsidRPr="00F70EEF" w:rsidRDefault="00F70EEF" w:rsidP="00F70EEF">
      <w:pPr>
        <w:rPr>
          <w:rFonts w:ascii="Calibri" w:hAnsi="Calibri" w:cs="Arial"/>
          <w:i/>
          <w:iCs/>
          <w:color w:val="000000"/>
          <w:sz w:val="22"/>
          <w:szCs w:val="22"/>
          <w:lang w:eastAsia="en-AU"/>
        </w:rPr>
      </w:pPr>
    </w:p>
    <w:p w14:paraId="54117AF6" w14:textId="77777777" w:rsidR="00F70EEF" w:rsidRPr="00F70EEF" w:rsidRDefault="00F70EEF" w:rsidP="00F70EEF">
      <w:pPr>
        <w:rPr>
          <w:rFonts w:ascii="Calibri" w:hAnsi="Calibri" w:cs="Arial"/>
          <w:i/>
          <w:iCs/>
          <w:color w:val="000000"/>
          <w:sz w:val="22"/>
          <w:szCs w:val="22"/>
          <w:lang w:eastAsia="en-AU"/>
        </w:rPr>
      </w:pPr>
      <w:r w:rsidRPr="00F70EEF">
        <w:rPr>
          <w:rFonts w:ascii="Calibri" w:hAnsi="Calibri" w:cs="Arial"/>
          <w:i/>
          <w:iCs/>
          <w:color w:val="000000"/>
          <w:sz w:val="22"/>
          <w:szCs w:val="22"/>
          <w:lang w:eastAsia="en-AU"/>
        </w:rPr>
        <w:t>Employment details verified with:</w:t>
      </w:r>
      <w:r w:rsidRPr="00F70EEF">
        <w:rPr>
          <w:rFonts w:ascii="Calibri" w:hAnsi="Calibri" w:cs="Arial"/>
          <w:i/>
          <w:iCs/>
          <w:color w:val="000000"/>
          <w:sz w:val="22"/>
          <w:szCs w:val="22"/>
          <w:lang w:eastAsia="en-AU"/>
        </w:rPr>
        <w:tab/>
      </w:r>
      <w:r w:rsidRPr="00F70EEF">
        <w:rPr>
          <w:rFonts w:ascii="Calibri" w:hAnsi="Calibri" w:cs="Arial"/>
          <w:i/>
          <w:iCs/>
          <w:color w:val="000000"/>
          <w:sz w:val="22"/>
          <w:szCs w:val="22"/>
          <w:lang w:eastAsia="en-AU"/>
        </w:rPr>
        <w:tab/>
      </w:r>
      <w:r w:rsidRPr="00F70EEF">
        <w:rPr>
          <w:rFonts w:ascii="Calibri" w:hAnsi="Calibri" w:cs="Arial"/>
          <w:i/>
          <w:iCs/>
          <w:color w:val="000000"/>
          <w:sz w:val="22"/>
          <w:szCs w:val="22"/>
          <w:lang w:eastAsia="en-AU"/>
        </w:rPr>
        <w:tab/>
        <w:t>Employment details verified by:</w:t>
      </w:r>
    </w:p>
    <w:p w14:paraId="3DA71F03" w14:textId="77777777" w:rsidR="00F70EEF" w:rsidRPr="00F70EEF" w:rsidRDefault="00F70EEF" w:rsidP="00F70EEF">
      <w:pPr>
        <w:rPr>
          <w:rFonts w:ascii="Calibri" w:hAnsi="Calibri" w:cs="Arial"/>
          <w:i/>
          <w:iCs/>
          <w:color w:val="000000"/>
          <w:sz w:val="22"/>
          <w:szCs w:val="22"/>
          <w:lang w:eastAsia="en-AU"/>
        </w:rPr>
      </w:pPr>
    </w:p>
    <w:p w14:paraId="4F5D824B" w14:textId="77777777" w:rsidR="00F70EEF" w:rsidRPr="00F70EEF" w:rsidRDefault="00F70EEF" w:rsidP="00F70EEF">
      <w:pPr>
        <w:tabs>
          <w:tab w:val="left" w:pos="0"/>
          <w:tab w:val="left" w:pos="3544"/>
          <w:tab w:val="left" w:pos="5040"/>
          <w:tab w:val="left" w:pos="5103"/>
          <w:tab w:val="left" w:pos="9072"/>
        </w:tabs>
        <w:rPr>
          <w:rFonts w:ascii="Calibri" w:hAnsi="Calibri" w:cs="Arial"/>
          <w:b/>
          <w:i/>
          <w:iCs/>
          <w:color w:val="000000"/>
          <w:sz w:val="22"/>
          <w:szCs w:val="22"/>
          <w:u w:val="single"/>
          <w:lang w:eastAsia="en-AU"/>
        </w:rPr>
      </w:pPr>
      <w:r w:rsidRPr="00F70EEF">
        <w:rPr>
          <w:rFonts w:ascii="Calibri" w:hAnsi="Calibri" w:cs="Arial"/>
          <w:i/>
          <w:iCs/>
          <w:color w:val="000000"/>
          <w:sz w:val="22"/>
          <w:szCs w:val="22"/>
          <w:u w:val="single"/>
          <w:lang w:eastAsia="en-AU"/>
        </w:rPr>
        <w:tab/>
      </w:r>
      <w:r w:rsidRPr="00F70EEF">
        <w:rPr>
          <w:rFonts w:ascii="Calibri" w:hAnsi="Calibri" w:cs="Arial"/>
          <w:i/>
          <w:iCs/>
          <w:color w:val="000000"/>
          <w:sz w:val="22"/>
          <w:szCs w:val="22"/>
          <w:lang w:eastAsia="en-AU"/>
        </w:rPr>
        <w:tab/>
      </w:r>
      <w:r w:rsidRPr="00F70EEF">
        <w:rPr>
          <w:rFonts w:ascii="Calibri" w:hAnsi="Calibri" w:cs="Arial"/>
          <w:i/>
          <w:iCs/>
          <w:color w:val="000000"/>
          <w:sz w:val="22"/>
          <w:szCs w:val="22"/>
          <w:u w:val="single"/>
          <w:lang w:eastAsia="en-AU"/>
        </w:rPr>
        <w:tab/>
      </w:r>
      <w:r w:rsidRPr="00F70EEF">
        <w:rPr>
          <w:rFonts w:ascii="Calibri" w:hAnsi="Calibri" w:cs="Arial"/>
          <w:b/>
          <w:i/>
          <w:iCs/>
          <w:color w:val="000000"/>
          <w:sz w:val="22"/>
          <w:szCs w:val="22"/>
          <w:u w:val="single"/>
          <w:lang w:eastAsia="en-AU"/>
        </w:rPr>
        <w:tab/>
      </w:r>
    </w:p>
    <w:p w14:paraId="515C46AB" w14:textId="77777777" w:rsidR="00F70EEF" w:rsidRPr="00F70EEF" w:rsidRDefault="00F70EEF" w:rsidP="00F70EEF">
      <w:pPr>
        <w:rPr>
          <w:rFonts w:ascii="Calibri" w:hAnsi="Calibri" w:cs="Arial"/>
          <w:i/>
          <w:iCs/>
          <w:color w:val="000000"/>
          <w:sz w:val="20"/>
          <w:szCs w:val="20"/>
          <w:lang w:eastAsia="en-AU"/>
        </w:rPr>
      </w:pPr>
      <w:r w:rsidRPr="00F70EEF">
        <w:rPr>
          <w:rFonts w:ascii="Calibri" w:hAnsi="Calibri" w:cs="Arial"/>
          <w:i/>
          <w:iCs/>
          <w:color w:val="000000"/>
          <w:sz w:val="20"/>
          <w:szCs w:val="20"/>
          <w:lang w:eastAsia="en-AU"/>
        </w:rPr>
        <w:t>(Print Name and Position)</w:t>
      </w:r>
      <w:r w:rsidRPr="00F70EEF">
        <w:rPr>
          <w:rFonts w:ascii="Calibri" w:hAnsi="Calibri" w:cs="Arial"/>
          <w:i/>
          <w:iCs/>
          <w:color w:val="000000"/>
          <w:sz w:val="20"/>
          <w:szCs w:val="20"/>
          <w:lang w:eastAsia="en-AU"/>
        </w:rPr>
        <w:tab/>
      </w:r>
      <w:r w:rsidRPr="00F70EEF">
        <w:rPr>
          <w:rFonts w:ascii="Calibri" w:hAnsi="Calibri" w:cs="Arial"/>
          <w:i/>
          <w:iCs/>
          <w:color w:val="000000"/>
          <w:sz w:val="20"/>
          <w:szCs w:val="20"/>
          <w:lang w:eastAsia="en-AU"/>
        </w:rPr>
        <w:tab/>
      </w:r>
      <w:r w:rsidRPr="00F70EEF">
        <w:rPr>
          <w:rFonts w:ascii="Calibri" w:hAnsi="Calibri" w:cs="Arial"/>
          <w:i/>
          <w:iCs/>
          <w:color w:val="000000"/>
          <w:sz w:val="20"/>
          <w:szCs w:val="20"/>
          <w:lang w:eastAsia="en-AU"/>
        </w:rPr>
        <w:tab/>
      </w:r>
      <w:r w:rsidRPr="00F70EEF">
        <w:rPr>
          <w:rFonts w:ascii="Calibri" w:hAnsi="Calibri" w:cs="Arial"/>
          <w:i/>
          <w:iCs/>
          <w:color w:val="000000"/>
          <w:sz w:val="20"/>
          <w:szCs w:val="20"/>
          <w:lang w:eastAsia="en-AU"/>
        </w:rPr>
        <w:tab/>
      </w:r>
      <w:r w:rsidRPr="00F70EEF">
        <w:rPr>
          <w:rFonts w:ascii="Calibri" w:hAnsi="Calibri" w:cs="Arial"/>
          <w:i/>
          <w:iCs/>
          <w:color w:val="000000"/>
          <w:sz w:val="20"/>
          <w:szCs w:val="20"/>
          <w:lang w:eastAsia="en-AU"/>
        </w:rPr>
        <w:tab/>
        <w:t>SRTO Representative</w:t>
      </w:r>
    </w:p>
    <w:p w14:paraId="5C0FFCA4" w14:textId="77777777" w:rsidR="00F70EEF" w:rsidRPr="00F70EEF" w:rsidRDefault="00F70EEF" w:rsidP="00F70EEF">
      <w:pPr>
        <w:rPr>
          <w:rFonts w:ascii="Calibri" w:hAnsi="Calibri" w:cs="Arial"/>
          <w:i/>
          <w:iCs/>
          <w:color w:val="000000"/>
          <w:sz w:val="20"/>
          <w:szCs w:val="20"/>
          <w:lang w:eastAsia="en-AU"/>
        </w:rPr>
      </w:pPr>
    </w:p>
    <w:p w14:paraId="6C5BF658" w14:textId="77777777" w:rsidR="00F70EEF" w:rsidRPr="00F70EEF" w:rsidRDefault="00F70EEF" w:rsidP="00F70EEF">
      <w:pPr>
        <w:tabs>
          <w:tab w:val="left" w:pos="0"/>
          <w:tab w:val="left" w:pos="3544"/>
          <w:tab w:val="left" w:pos="5040"/>
          <w:tab w:val="left" w:pos="5103"/>
          <w:tab w:val="left" w:pos="9072"/>
        </w:tabs>
        <w:rPr>
          <w:rFonts w:ascii="Calibri" w:hAnsi="Calibri" w:cs="Arial"/>
          <w:b/>
          <w:i/>
          <w:iCs/>
          <w:color w:val="000000"/>
          <w:sz w:val="22"/>
          <w:szCs w:val="22"/>
          <w:u w:val="single"/>
          <w:lang w:eastAsia="en-AU"/>
        </w:rPr>
      </w:pPr>
      <w:r w:rsidRPr="00F70EEF">
        <w:rPr>
          <w:rFonts w:ascii="Calibri" w:hAnsi="Calibri" w:cs="Arial"/>
          <w:i/>
          <w:iCs/>
          <w:color w:val="000000"/>
          <w:sz w:val="22"/>
          <w:szCs w:val="22"/>
          <w:u w:val="single"/>
          <w:lang w:eastAsia="en-AU"/>
        </w:rPr>
        <w:tab/>
      </w:r>
      <w:r w:rsidRPr="00F70EEF">
        <w:rPr>
          <w:rFonts w:ascii="Calibri" w:hAnsi="Calibri" w:cs="Arial"/>
          <w:i/>
          <w:iCs/>
          <w:color w:val="000000"/>
          <w:sz w:val="22"/>
          <w:szCs w:val="22"/>
          <w:lang w:eastAsia="en-AU"/>
        </w:rPr>
        <w:tab/>
      </w:r>
      <w:r w:rsidRPr="00F70EEF">
        <w:rPr>
          <w:rFonts w:ascii="Calibri" w:hAnsi="Calibri" w:cs="Arial"/>
          <w:i/>
          <w:iCs/>
          <w:color w:val="000000"/>
          <w:sz w:val="22"/>
          <w:szCs w:val="22"/>
          <w:u w:val="single"/>
          <w:lang w:eastAsia="en-AU"/>
        </w:rPr>
        <w:tab/>
      </w:r>
      <w:r w:rsidRPr="00F70EEF">
        <w:rPr>
          <w:rFonts w:ascii="Calibri" w:hAnsi="Calibri" w:cs="Arial"/>
          <w:b/>
          <w:i/>
          <w:iCs/>
          <w:color w:val="000000"/>
          <w:sz w:val="22"/>
          <w:szCs w:val="22"/>
          <w:u w:val="single"/>
          <w:lang w:eastAsia="en-AU"/>
        </w:rPr>
        <w:tab/>
      </w:r>
    </w:p>
    <w:p w14:paraId="1F0674D9" w14:textId="77777777" w:rsidR="00F70EEF" w:rsidRPr="00F70EEF" w:rsidRDefault="00F70EEF" w:rsidP="00F70EEF">
      <w:pPr>
        <w:rPr>
          <w:rFonts w:ascii="Calibri" w:hAnsi="Calibri" w:cs="Arial"/>
          <w:i/>
          <w:iCs/>
          <w:color w:val="000000"/>
          <w:sz w:val="20"/>
          <w:szCs w:val="20"/>
          <w:lang w:eastAsia="en-AU"/>
        </w:rPr>
      </w:pPr>
      <w:r w:rsidRPr="00F70EEF">
        <w:rPr>
          <w:rFonts w:ascii="Calibri" w:hAnsi="Calibri" w:cs="Arial"/>
          <w:i/>
          <w:iCs/>
          <w:color w:val="000000"/>
          <w:sz w:val="20"/>
          <w:szCs w:val="20"/>
          <w:lang w:eastAsia="en-AU"/>
        </w:rPr>
        <w:t xml:space="preserve">(Signature) </w:t>
      </w:r>
      <w:r w:rsidRPr="00F70EEF">
        <w:rPr>
          <w:rFonts w:ascii="Calibri" w:hAnsi="Calibri" w:cs="Arial"/>
          <w:b/>
          <w:i/>
          <w:iCs/>
          <w:color w:val="000000"/>
          <w:sz w:val="20"/>
          <w:szCs w:val="20"/>
          <w:lang w:eastAsia="en-AU"/>
        </w:rPr>
        <w:t>(IF REQUIRED)</w:t>
      </w:r>
      <w:r w:rsidRPr="00F70EEF">
        <w:rPr>
          <w:rFonts w:ascii="Calibri" w:hAnsi="Calibri" w:cs="Arial"/>
          <w:i/>
          <w:iCs/>
          <w:color w:val="000000"/>
          <w:sz w:val="20"/>
          <w:szCs w:val="20"/>
          <w:lang w:eastAsia="en-AU"/>
        </w:rPr>
        <w:tab/>
      </w:r>
      <w:r w:rsidRPr="00F70EEF">
        <w:rPr>
          <w:rFonts w:ascii="Calibri" w:hAnsi="Calibri" w:cs="Arial"/>
          <w:i/>
          <w:iCs/>
          <w:color w:val="000000"/>
          <w:sz w:val="20"/>
          <w:szCs w:val="20"/>
          <w:lang w:eastAsia="en-AU"/>
        </w:rPr>
        <w:tab/>
      </w:r>
      <w:r w:rsidRPr="00F70EEF">
        <w:rPr>
          <w:rFonts w:ascii="Calibri" w:hAnsi="Calibri" w:cs="Arial"/>
          <w:i/>
          <w:iCs/>
          <w:color w:val="000000"/>
          <w:sz w:val="20"/>
          <w:szCs w:val="20"/>
          <w:lang w:eastAsia="en-AU"/>
        </w:rPr>
        <w:tab/>
      </w:r>
      <w:r w:rsidRPr="00F70EEF">
        <w:rPr>
          <w:rFonts w:ascii="Calibri" w:hAnsi="Calibri" w:cs="Arial"/>
          <w:i/>
          <w:iCs/>
          <w:color w:val="000000"/>
          <w:sz w:val="20"/>
          <w:szCs w:val="20"/>
          <w:lang w:eastAsia="en-AU"/>
        </w:rPr>
        <w:tab/>
      </w:r>
      <w:r w:rsidRPr="00F70EEF">
        <w:rPr>
          <w:rFonts w:ascii="Calibri" w:hAnsi="Calibri" w:cs="Arial"/>
          <w:i/>
          <w:iCs/>
          <w:color w:val="000000"/>
          <w:sz w:val="20"/>
          <w:szCs w:val="20"/>
          <w:lang w:eastAsia="en-AU"/>
        </w:rPr>
        <w:tab/>
        <w:t>(Signature)</w:t>
      </w:r>
    </w:p>
    <w:p w14:paraId="55BD6B71" w14:textId="77777777" w:rsidR="00F70EEF" w:rsidRPr="00F70EEF" w:rsidRDefault="00F70EEF" w:rsidP="00F70EEF">
      <w:pPr>
        <w:rPr>
          <w:rFonts w:ascii="Calibri" w:hAnsi="Calibri" w:cs="Arial"/>
          <w:i/>
          <w:iCs/>
          <w:color w:val="000000"/>
          <w:sz w:val="20"/>
          <w:szCs w:val="20"/>
          <w:lang w:eastAsia="en-AU"/>
        </w:rPr>
      </w:pPr>
    </w:p>
    <w:p w14:paraId="5ECFBA3F" w14:textId="77777777" w:rsidR="00F70EEF" w:rsidRPr="00F70EEF" w:rsidRDefault="00F70EEF" w:rsidP="00F70EEF">
      <w:pPr>
        <w:tabs>
          <w:tab w:val="left" w:pos="0"/>
          <w:tab w:val="left" w:pos="3544"/>
          <w:tab w:val="left" w:pos="5040"/>
          <w:tab w:val="left" w:pos="5103"/>
          <w:tab w:val="left" w:pos="9072"/>
        </w:tabs>
        <w:rPr>
          <w:rFonts w:ascii="Calibri" w:hAnsi="Calibri" w:cs="Arial"/>
          <w:b/>
          <w:i/>
          <w:iCs/>
          <w:color w:val="000000"/>
          <w:sz w:val="22"/>
          <w:szCs w:val="22"/>
          <w:u w:val="single"/>
          <w:lang w:eastAsia="en-AU"/>
        </w:rPr>
      </w:pPr>
      <w:r w:rsidRPr="00F70EEF">
        <w:rPr>
          <w:rFonts w:ascii="Calibri" w:hAnsi="Calibri" w:cs="Arial"/>
          <w:i/>
          <w:iCs/>
          <w:color w:val="000000"/>
          <w:sz w:val="22"/>
          <w:szCs w:val="22"/>
          <w:u w:val="single"/>
          <w:lang w:eastAsia="en-AU"/>
        </w:rPr>
        <w:tab/>
      </w:r>
      <w:r w:rsidRPr="00F70EEF">
        <w:rPr>
          <w:rFonts w:ascii="Calibri" w:hAnsi="Calibri" w:cs="Arial"/>
          <w:i/>
          <w:iCs/>
          <w:color w:val="000000"/>
          <w:sz w:val="22"/>
          <w:szCs w:val="22"/>
          <w:lang w:eastAsia="en-AU"/>
        </w:rPr>
        <w:tab/>
      </w:r>
      <w:r w:rsidRPr="00F70EEF">
        <w:rPr>
          <w:rFonts w:ascii="Calibri" w:hAnsi="Calibri" w:cs="Arial"/>
          <w:i/>
          <w:iCs/>
          <w:color w:val="000000"/>
          <w:sz w:val="22"/>
          <w:szCs w:val="22"/>
          <w:u w:val="single"/>
          <w:lang w:eastAsia="en-AU"/>
        </w:rPr>
        <w:tab/>
      </w:r>
      <w:r w:rsidRPr="00F70EEF">
        <w:rPr>
          <w:rFonts w:ascii="Calibri" w:hAnsi="Calibri" w:cs="Arial"/>
          <w:b/>
          <w:i/>
          <w:iCs/>
          <w:color w:val="000000"/>
          <w:sz w:val="22"/>
          <w:szCs w:val="22"/>
          <w:u w:val="single"/>
          <w:lang w:eastAsia="en-AU"/>
        </w:rPr>
        <w:tab/>
      </w:r>
    </w:p>
    <w:p w14:paraId="6228E7D0" w14:textId="77777777" w:rsidR="00F70EEF" w:rsidRPr="00F70EEF" w:rsidRDefault="00F70EEF" w:rsidP="00F70EEF">
      <w:pPr>
        <w:rPr>
          <w:rFonts w:ascii="Calibri" w:hAnsi="Calibri" w:cs="Arial"/>
          <w:i/>
          <w:iCs/>
          <w:color w:val="000000"/>
          <w:sz w:val="20"/>
          <w:szCs w:val="20"/>
          <w:lang w:eastAsia="en-AU"/>
        </w:rPr>
      </w:pPr>
      <w:r w:rsidRPr="00F70EEF">
        <w:rPr>
          <w:rFonts w:ascii="Calibri" w:hAnsi="Calibri" w:cs="Arial"/>
          <w:i/>
          <w:iCs/>
          <w:color w:val="000000"/>
          <w:sz w:val="22"/>
          <w:szCs w:val="22"/>
          <w:lang w:eastAsia="en-AU"/>
        </w:rPr>
        <w:t>(Date)</w:t>
      </w:r>
      <w:r w:rsidRPr="00F70EEF">
        <w:rPr>
          <w:rFonts w:ascii="Calibri" w:hAnsi="Calibri" w:cs="Arial"/>
          <w:b/>
          <w:i/>
          <w:iCs/>
          <w:color w:val="000000"/>
          <w:sz w:val="20"/>
          <w:szCs w:val="20"/>
          <w:lang w:eastAsia="en-AU"/>
        </w:rPr>
        <w:tab/>
      </w:r>
      <w:r w:rsidRPr="00F70EEF">
        <w:rPr>
          <w:rFonts w:ascii="Calibri" w:hAnsi="Calibri" w:cs="Arial"/>
          <w:b/>
          <w:i/>
          <w:iCs/>
          <w:color w:val="000000"/>
          <w:sz w:val="20"/>
          <w:szCs w:val="20"/>
          <w:lang w:eastAsia="en-AU"/>
        </w:rPr>
        <w:tab/>
      </w:r>
      <w:r w:rsidRPr="00F70EEF">
        <w:rPr>
          <w:rFonts w:ascii="Calibri" w:hAnsi="Calibri" w:cs="Arial"/>
          <w:b/>
          <w:i/>
          <w:iCs/>
          <w:color w:val="000000"/>
          <w:sz w:val="20"/>
          <w:szCs w:val="20"/>
          <w:lang w:eastAsia="en-AU"/>
        </w:rPr>
        <w:tab/>
      </w:r>
      <w:r w:rsidRPr="00F70EEF">
        <w:rPr>
          <w:rFonts w:ascii="Calibri" w:hAnsi="Calibri" w:cs="Arial"/>
          <w:b/>
          <w:i/>
          <w:iCs/>
          <w:color w:val="000000"/>
          <w:sz w:val="20"/>
          <w:szCs w:val="20"/>
          <w:lang w:eastAsia="en-AU"/>
        </w:rPr>
        <w:tab/>
      </w:r>
      <w:r w:rsidRPr="00F70EEF">
        <w:rPr>
          <w:rFonts w:ascii="Calibri" w:hAnsi="Calibri" w:cs="Arial"/>
          <w:b/>
          <w:i/>
          <w:iCs/>
          <w:color w:val="000000"/>
          <w:sz w:val="20"/>
          <w:szCs w:val="20"/>
          <w:lang w:eastAsia="en-AU"/>
        </w:rPr>
        <w:tab/>
      </w:r>
      <w:r w:rsidRPr="00F70EEF">
        <w:rPr>
          <w:rFonts w:ascii="Calibri" w:hAnsi="Calibri" w:cs="Arial"/>
          <w:b/>
          <w:i/>
          <w:iCs/>
          <w:color w:val="000000"/>
          <w:sz w:val="20"/>
          <w:szCs w:val="20"/>
          <w:lang w:eastAsia="en-AU"/>
        </w:rPr>
        <w:tab/>
      </w:r>
      <w:r w:rsidRPr="00F70EEF">
        <w:rPr>
          <w:rFonts w:ascii="Calibri" w:hAnsi="Calibri" w:cs="Arial"/>
          <w:b/>
          <w:i/>
          <w:iCs/>
          <w:color w:val="000000"/>
          <w:sz w:val="20"/>
          <w:szCs w:val="20"/>
          <w:lang w:eastAsia="en-AU"/>
        </w:rPr>
        <w:tab/>
      </w:r>
      <w:r w:rsidRPr="00F70EEF">
        <w:rPr>
          <w:rFonts w:ascii="Calibri" w:hAnsi="Calibri" w:cs="Arial"/>
          <w:i/>
          <w:iCs/>
          <w:color w:val="000000"/>
          <w:sz w:val="22"/>
          <w:szCs w:val="22"/>
          <w:lang w:eastAsia="en-AU"/>
        </w:rPr>
        <w:t>(Date)</w:t>
      </w:r>
      <w:r w:rsidRPr="00F70EEF">
        <w:rPr>
          <w:rFonts w:ascii="Calibri" w:hAnsi="Calibri" w:cs="Arial"/>
          <w:i/>
          <w:iCs/>
          <w:color w:val="000000"/>
          <w:sz w:val="22"/>
          <w:szCs w:val="22"/>
          <w:lang w:eastAsia="en-AU"/>
        </w:rPr>
        <w:tab/>
      </w:r>
    </w:p>
    <w:sectPr w:rsidR="00F70EEF" w:rsidRPr="00F70EEF" w:rsidSect="001C29EA">
      <w:headerReference w:type="default" r:id="rId9"/>
      <w:footerReference w:type="default" r:id="rId10"/>
      <w:pgSz w:w="11906" w:h="16838"/>
      <w:pgMar w:top="473" w:right="1274" w:bottom="63" w:left="1276"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454721" w14:textId="77777777" w:rsidR="00EA623F" w:rsidRDefault="00EA623F" w:rsidP="00F30055">
      <w:r>
        <w:separator/>
      </w:r>
    </w:p>
  </w:endnote>
  <w:endnote w:type="continuationSeparator" w:id="0">
    <w:p w14:paraId="0490B108" w14:textId="77777777" w:rsidR="00EA623F" w:rsidRDefault="00EA623F" w:rsidP="00F30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3"/>
      <w:gridCol w:w="6822"/>
      <w:gridCol w:w="729"/>
    </w:tblGrid>
    <w:tr w:rsidR="008D15F7" w:rsidRPr="00BD1C15" w14:paraId="279F79DC" w14:textId="77777777" w:rsidTr="00654ECA">
      <w:trPr>
        <w:trHeight w:val="112"/>
        <w:jc w:val="center"/>
      </w:trPr>
      <w:tc>
        <w:tcPr>
          <w:tcW w:w="2333" w:type="dxa"/>
          <w:tcBorders>
            <w:left w:val="nil"/>
            <w:bottom w:val="nil"/>
          </w:tcBorders>
        </w:tcPr>
        <w:p w14:paraId="67D3932F" w14:textId="1650B607" w:rsidR="008D15F7" w:rsidRPr="00ED45A1" w:rsidRDefault="00C205DA" w:rsidP="00654ECA">
          <w:pPr>
            <w:pStyle w:val="Footer"/>
            <w:jc w:val="center"/>
            <w:rPr>
              <w:rFonts w:ascii="Calibri" w:hAnsi="Calibri" w:cs="Arial"/>
              <w:sz w:val="16"/>
              <w:szCs w:val="16"/>
            </w:rPr>
          </w:pPr>
          <w:r w:rsidRPr="00ED45A1">
            <w:rPr>
              <w:rFonts w:ascii="Calibri" w:hAnsi="Calibri" w:cs="Arial"/>
              <w:sz w:val="16"/>
              <w:szCs w:val="16"/>
            </w:rPr>
            <w:t>Sept</w:t>
          </w:r>
          <w:r w:rsidR="00654ECA" w:rsidRPr="00ED45A1">
            <w:rPr>
              <w:rFonts w:ascii="Calibri" w:hAnsi="Calibri" w:cs="Arial"/>
              <w:sz w:val="16"/>
              <w:szCs w:val="16"/>
            </w:rPr>
            <w:t>ember 2015</w:t>
          </w:r>
        </w:p>
      </w:tc>
      <w:tc>
        <w:tcPr>
          <w:tcW w:w="6822" w:type="dxa"/>
          <w:tcBorders>
            <w:bottom w:val="nil"/>
            <w:right w:val="nil"/>
          </w:tcBorders>
        </w:tcPr>
        <w:p w14:paraId="3AC256B4" w14:textId="77777777" w:rsidR="008D15F7" w:rsidRPr="00ED45A1" w:rsidRDefault="008D15F7" w:rsidP="00446C62">
          <w:pPr>
            <w:pStyle w:val="Footer"/>
            <w:rPr>
              <w:rFonts w:ascii="Calibri" w:hAnsi="Calibri" w:cs="Arial"/>
              <w:sz w:val="16"/>
              <w:szCs w:val="16"/>
            </w:rPr>
          </w:pPr>
        </w:p>
      </w:tc>
      <w:tc>
        <w:tcPr>
          <w:tcW w:w="729" w:type="dxa"/>
          <w:tcBorders>
            <w:left w:val="nil"/>
            <w:bottom w:val="nil"/>
            <w:right w:val="nil"/>
          </w:tcBorders>
        </w:tcPr>
        <w:p w14:paraId="4C850F0E" w14:textId="77777777" w:rsidR="008D15F7" w:rsidRPr="00ED45A1" w:rsidRDefault="008D15F7" w:rsidP="00446C62">
          <w:pPr>
            <w:pStyle w:val="Footer"/>
            <w:jc w:val="right"/>
            <w:rPr>
              <w:rFonts w:ascii="Calibri" w:hAnsi="Calibri" w:cs="Arial"/>
              <w:sz w:val="16"/>
              <w:szCs w:val="16"/>
            </w:rPr>
          </w:pPr>
          <w:r w:rsidRPr="00ED45A1">
            <w:rPr>
              <w:rFonts w:ascii="Calibri" w:hAnsi="Calibri" w:cs="Arial"/>
              <w:sz w:val="16"/>
              <w:szCs w:val="16"/>
            </w:rPr>
            <w:t xml:space="preserve">Page </w:t>
          </w:r>
          <w:r w:rsidRPr="00ED45A1">
            <w:rPr>
              <w:rFonts w:ascii="Calibri" w:hAnsi="Calibri" w:cs="Arial"/>
              <w:sz w:val="16"/>
              <w:szCs w:val="16"/>
            </w:rPr>
            <w:fldChar w:fldCharType="begin"/>
          </w:r>
          <w:r w:rsidRPr="00ED45A1">
            <w:rPr>
              <w:rFonts w:ascii="Calibri" w:hAnsi="Calibri" w:cs="Arial"/>
              <w:sz w:val="16"/>
              <w:szCs w:val="16"/>
            </w:rPr>
            <w:instrText xml:space="preserve"> PAGE   \* MERGEFORMAT </w:instrText>
          </w:r>
          <w:r w:rsidRPr="00ED45A1">
            <w:rPr>
              <w:rFonts w:ascii="Calibri" w:hAnsi="Calibri" w:cs="Arial"/>
              <w:sz w:val="16"/>
              <w:szCs w:val="16"/>
            </w:rPr>
            <w:fldChar w:fldCharType="separate"/>
          </w:r>
          <w:r w:rsidR="00675507">
            <w:rPr>
              <w:rFonts w:ascii="Calibri" w:hAnsi="Calibri" w:cs="Arial"/>
              <w:noProof/>
              <w:sz w:val="16"/>
              <w:szCs w:val="16"/>
            </w:rPr>
            <w:t>2</w:t>
          </w:r>
          <w:r w:rsidRPr="00ED45A1">
            <w:rPr>
              <w:rFonts w:ascii="Calibri" w:hAnsi="Calibri" w:cs="Arial"/>
              <w:sz w:val="16"/>
              <w:szCs w:val="16"/>
            </w:rPr>
            <w:fldChar w:fldCharType="end"/>
          </w:r>
        </w:p>
      </w:tc>
    </w:tr>
  </w:tbl>
  <w:p w14:paraId="2C12A45F" w14:textId="77777777" w:rsidR="008D15F7" w:rsidRPr="001C29EA" w:rsidRDefault="008D15F7" w:rsidP="00446C62">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86DAA" w14:textId="77777777" w:rsidR="00EA623F" w:rsidRDefault="00EA623F" w:rsidP="00F30055">
      <w:r>
        <w:separator/>
      </w:r>
    </w:p>
  </w:footnote>
  <w:footnote w:type="continuationSeparator" w:id="0">
    <w:p w14:paraId="5E340F8A" w14:textId="77777777" w:rsidR="00EA623F" w:rsidRDefault="00EA623F" w:rsidP="00F30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3F11BF" w14:textId="74F4C253" w:rsidR="00ED45A1" w:rsidRPr="00ED45A1" w:rsidRDefault="00ED45A1" w:rsidP="00ED45A1">
    <w:pPr>
      <w:tabs>
        <w:tab w:val="right" w:pos="9026"/>
      </w:tabs>
      <w:ind w:left="3402"/>
      <w:jc w:val="right"/>
      <w:rPr>
        <w:lang w:val="en-US"/>
      </w:rPr>
    </w:pPr>
    <w:r w:rsidRPr="00ED45A1">
      <w:rPr>
        <w:noProof/>
        <w:lang w:eastAsia="en-AU"/>
      </w:rPr>
      <w:drawing>
        <wp:anchor distT="0" distB="0" distL="114300" distR="114300" simplePos="0" relativeHeight="251659264" behindDoc="1" locked="0" layoutInCell="0" allowOverlap="0" wp14:anchorId="63296D14" wp14:editId="474A8C7B">
          <wp:simplePos x="0" y="0"/>
          <wp:positionH relativeFrom="margin">
            <wp:posOffset>-26670</wp:posOffset>
          </wp:positionH>
          <wp:positionV relativeFrom="paragraph">
            <wp:posOffset>-8626</wp:posOffset>
          </wp:positionV>
          <wp:extent cx="1966595" cy="359410"/>
          <wp:effectExtent l="0" t="0" r="0" b="2540"/>
          <wp:wrapNone/>
          <wp:docPr id="1" name="imag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6595" cy="359410"/>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Calibri" w:eastAsia="Calibri" w:hAnsi="Calibri" w:cs="Calibri"/>
          <w:b/>
          <w:sz w:val="22"/>
          <w:szCs w:val="22"/>
          <w:lang w:val="en-US"/>
        </w:rPr>
        <w:alias w:val="Category"/>
        <w:tag w:val=""/>
        <w:id w:val="152655259"/>
        <w:placeholder>
          <w:docPart w:val="EAE59DD893484AE68B7C075105300AA8"/>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Calibri" w:hAnsi="Calibri" w:cs="Calibri"/>
            <w:b/>
            <w:sz w:val="22"/>
            <w:szCs w:val="22"/>
            <w:lang w:val="en-US"/>
          </w:rPr>
          <w:t>Third Party Verification</w:t>
        </w:r>
      </w:sdtContent>
    </w:sdt>
    <w:r w:rsidRPr="00ED45A1">
      <w:rPr>
        <w:rFonts w:ascii="Calibri" w:eastAsia="Calibri" w:hAnsi="Calibri" w:cs="Calibri"/>
        <w:b/>
        <w:sz w:val="22"/>
        <w:szCs w:val="22"/>
        <w:lang w:val="en-US"/>
      </w:rPr>
      <w:t xml:space="preserve"> - </w:t>
    </w:r>
    <w:sdt>
      <w:sdtPr>
        <w:rPr>
          <w:rFonts w:ascii="Calibri" w:eastAsia="Calibri" w:hAnsi="Calibri" w:cs="Calibri"/>
          <w:b/>
          <w:sz w:val="22"/>
          <w:szCs w:val="22"/>
          <w:lang w:val="en-US"/>
        </w:rPr>
        <w:alias w:val="Title"/>
        <w:tag w:val=""/>
        <w:id w:val="1659044527"/>
        <w:placeholder>
          <w:docPart w:val="92D02D65900E4C2AB459383D9D9A4962"/>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Calibri"/>
            <w:b/>
            <w:sz w:val="22"/>
            <w:szCs w:val="22"/>
            <w:lang w:val="en-US"/>
          </w:rPr>
          <w:t>RIIQUA401D</w:t>
        </w:r>
      </w:sdtContent>
    </w:sdt>
    <w:r w:rsidRPr="00ED45A1">
      <w:rPr>
        <w:rFonts w:ascii="Calibri" w:eastAsia="Calibri" w:hAnsi="Calibri" w:cs="Calibri"/>
        <w:b/>
        <w:sz w:val="22"/>
        <w:szCs w:val="22"/>
        <w:lang w:val="en-US"/>
      </w:rPr>
      <w:t xml:space="preserve"> </w:t>
    </w:r>
    <w:sdt>
      <w:sdtPr>
        <w:rPr>
          <w:rFonts w:ascii="Calibri" w:eastAsia="Calibri" w:hAnsi="Calibri" w:cs="Calibri"/>
          <w:b/>
          <w:sz w:val="22"/>
          <w:szCs w:val="22"/>
          <w:lang w:val="en-US"/>
        </w:rPr>
        <w:alias w:val="Subject"/>
        <w:tag w:val=""/>
        <w:id w:val="1051738035"/>
        <w:placeholder>
          <w:docPart w:val="1212EF8321EC4332B1E5FC583D267F87"/>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Calibri"/>
            <w:b/>
            <w:sz w:val="22"/>
            <w:szCs w:val="22"/>
            <w:lang w:val="en-US"/>
          </w:rPr>
          <w:t>Apply a quality management system on site</w:t>
        </w:r>
      </w:sdtContent>
    </w:sdt>
  </w:p>
  <w:p w14:paraId="309870BA" w14:textId="77777777" w:rsidR="00ED45A1" w:rsidRPr="00ED45A1" w:rsidRDefault="00ED45A1" w:rsidP="00ED45A1">
    <w:pPr>
      <w:pBdr>
        <w:bottom w:val="single" w:sz="4" w:space="1" w:color="auto"/>
      </w:pBdr>
      <w:jc w:val="right"/>
      <w:rPr>
        <w:rFonts w:ascii="Calibri" w:eastAsia="Calibri" w:hAnsi="Calibri" w:cs="Calibri"/>
        <w:sz w:val="16"/>
        <w:szCs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1" w15:restartNumberingAfterBreak="0">
    <w:nsid w:val="03C12F69"/>
    <w:multiLevelType w:val="hybridMultilevel"/>
    <w:tmpl w:val="C11ABE3C"/>
    <w:lvl w:ilvl="0" w:tplc="2CBA673C">
      <w:numFmt w:val="bullet"/>
      <w:lvlText w:val="-"/>
      <w:lvlJc w:val="left"/>
      <w:pPr>
        <w:ind w:left="956" w:hanging="360"/>
      </w:pPr>
      <w:rPr>
        <w:rFonts w:ascii="Calibri" w:eastAsia="Times New Roman" w:hAnsi="Calibri" w:cs="Times New Roman" w:hint="default"/>
      </w:rPr>
    </w:lvl>
    <w:lvl w:ilvl="1" w:tplc="0C090003" w:tentative="1">
      <w:start w:val="1"/>
      <w:numFmt w:val="bullet"/>
      <w:lvlText w:val="o"/>
      <w:lvlJc w:val="left"/>
      <w:pPr>
        <w:ind w:left="1676" w:hanging="360"/>
      </w:pPr>
      <w:rPr>
        <w:rFonts w:ascii="Courier New" w:hAnsi="Courier New" w:cs="Courier New" w:hint="default"/>
      </w:rPr>
    </w:lvl>
    <w:lvl w:ilvl="2" w:tplc="0C090005" w:tentative="1">
      <w:start w:val="1"/>
      <w:numFmt w:val="bullet"/>
      <w:lvlText w:val=""/>
      <w:lvlJc w:val="left"/>
      <w:pPr>
        <w:ind w:left="2396" w:hanging="360"/>
      </w:pPr>
      <w:rPr>
        <w:rFonts w:ascii="Wingdings" w:hAnsi="Wingdings" w:hint="default"/>
      </w:rPr>
    </w:lvl>
    <w:lvl w:ilvl="3" w:tplc="0C090001" w:tentative="1">
      <w:start w:val="1"/>
      <w:numFmt w:val="bullet"/>
      <w:lvlText w:val=""/>
      <w:lvlJc w:val="left"/>
      <w:pPr>
        <w:ind w:left="3116" w:hanging="360"/>
      </w:pPr>
      <w:rPr>
        <w:rFonts w:ascii="Symbol" w:hAnsi="Symbol" w:hint="default"/>
      </w:rPr>
    </w:lvl>
    <w:lvl w:ilvl="4" w:tplc="0C090003" w:tentative="1">
      <w:start w:val="1"/>
      <w:numFmt w:val="bullet"/>
      <w:lvlText w:val="o"/>
      <w:lvlJc w:val="left"/>
      <w:pPr>
        <w:ind w:left="3836" w:hanging="360"/>
      </w:pPr>
      <w:rPr>
        <w:rFonts w:ascii="Courier New" w:hAnsi="Courier New" w:cs="Courier New" w:hint="default"/>
      </w:rPr>
    </w:lvl>
    <w:lvl w:ilvl="5" w:tplc="0C090005" w:tentative="1">
      <w:start w:val="1"/>
      <w:numFmt w:val="bullet"/>
      <w:lvlText w:val=""/>
      <w:lvlJc w:val="left"/>
      <w:pPr>
        <w:ind w:left="4556" w:hanging="360"/>
      </w:pPr>
      <w:rPr>
        <w:rFonts w:ascii="Wingdings" w:hAnsi="Wingdings" w:hint="default"/>
      </w:rPr>
    </w:lvl>
    <w:lvl w:ilvl="6" w:tplc="0C090001" w:tentative="1">
      <w:start w:val="1"/>
      <w:numFmt w:val="bullet"/>
      <w:lvlText w:val=""/>
      <w:lvlJc w:val="left"/>
      <w:pPr>
        <w:ind w:left="5276" w:hanging="360"/>
      </w:pPr>
      <w:rPr>
        <w:rFonts w:ascii="Symbol" w:hAnsi="Symbol" w:hint="default"/>
      </w:rPr>
    </w:lvl>
    <w:lvl w:ilvl="7" w:tplc="0C090003" w:tentative="1">
      <w:start w:val="1"/>
      <w:numFmt w:val="bullet"/>
      <w:lvlText w:val="o"/>
      <w:lvlJc w:val="left"/>
      <w:pPr>
        <w:ind w:left="5996" w:hanging="360"/>
      </w:pPr>
      <w:rPr>
        <w:rFonts w:ascii="Courier New" w:hAnsi="Courier New" w:cs="Courier New" w:hint="default"/>
      </w:rPr>
    </w:lvl>
    <w:lvl w:ilvl="8" w:tplc="0C090005" w:tentative="1">
      <w:start w:val="1"/>
      <w:numFmt w:val="bullet"/>
      <w:lvlText w:val=""/>
      <w:lvlJc w:val="left"/>
      <w:pPr>
        <w:ind w:left="6716" w:hanging="360"/>
      </w:pPr>
      <w:rPr>
        <w:rFonts w:ascii="Wingdings" w:hAnsi="Wingdings" w:hint="default"/>
      </w:rPr>
    </w:lvl>
  </w:abstractNum>
  <w:abstractNum w:abstractNumId="2" w15:restartNumberingAfterBreak="0">
    <w:nsid w:val="045015BF"/>
    <w:multiLevelType w:val="hybridMultilevel"/>
    <w:tmpl w:val="2262726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EF44A6"/>
    <w:multiLevelType w:val="hybridMultilevel"/>
    <w:tmpl w:val="C56AFB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CC3E02"/>
    <w:multiLevelType w:val="hybridMultilevel"/>
    <w:tmpl w:val="E3944014"/>
    <w:lvl w:ilvl="0" w:tplc="E8A0C8D4">
      <w:start w:val="1"/>
      <w:numFmt w:val="decimal"/>
      <w:lvlText w:val="TP%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634827"/>
    <w:multiLevelType w:val="hybridMultilevel"/>
    <w:tmpl w:val="AA9828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C03340B"/>
    <w:multiLevelType w:val="hybridMultilevel"/>
    <w:tmpl w:val="77CE86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D357F42"/>
    <w:multiLevelType w:val="hybridMultilevel"/>
    <w:tmpl w:val="6CCC4880"/>
    <w:lvl w:ilvl="0" w:tplc="4686D07C">
      <w:start w:val="1"/>
      <w:numFmt w:val="bullet"/>
      <w:lvlText w:val=""/>
      <w:lvlJc w:val="left"/>
      <w:pPr>
        <w:ind w:left="786" w:hanging="360"/>
      </w:pPr>
      <w:rPr>
        <w:rFonts w:ascii="Symbol" w:hAnsi="Symbol" w:hint="default"/>
        <w:sz w:val="18"/>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34B70D2C"/>
    <w:multiLevelType w:val="hybridMultilevel"/>
    <w:tmpl w:val="30D26A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7A74CE8"/>
    <w:multiLevelType w:val="hybridMultilevel"/>
    <w:tmpl w:val="6EE276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3F1268D"/>
    <w:multiLevelType w:val="hybridMultilevel"/>
    <w:tmpl w:val="7BA6FEA4"/>
    <w:lvl w:ilvl="0" w:tplc="6344C4A8">
      <w:start w:val="1"/>
      <w:numFmt w:val="bullet"/>
      <w:pStyle w:val="NEWARAContentBulletLis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45F15ED1"/>
    <w:multiLevelType w:val="hybridMultilevel"/>
    <w:tmpl w:val="89774C1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E3755AB"/>
    <w:multiLevelType w:val="singleLevel"/>
    <w:tmpl w:val="FC88AA3C"/>
    <w:lvl w:ilvl="0">
      <w:start w:val="1"/>
      <w:numFmt w:val="bullet"/>
      <w:pStyle w:val="ListBullet"/>
      <w:lvlText w:val=""/>
      <w:lvlJc w:val="left"/>
      <w:pPr>
        <w:ind w:left="360" w:hanging="360"/>
      </w:pPr>
      <w:rPr>
        <w:rFonts w:ascii="Symbol" w:hAnsi="Symbol" w:hint="default"/>
        <w:color w:val="FF0000"/>
        <w:sz w:val="16"/>
      </w:rPr>
    </w:lvl>
  </w:abstractNum>
  <w:abstractNum w:abstractNumId="13" w15:restartNumberingAfterBreak="0">
    <w:nsid w:val="610837CA"/>
    <w:multiLevelType w:val="hybridMultilevel"/>
    <w:tmpl w:val="D940FFA4"/>
    <w:lvl w:ilvl="0" w:tplc="0C090001">
      <w:start w:val="1"/>
      <w:numFmt w:val="bullet"/>
      <w:lvlText w:val=""/>
      <w:lvlJc w:val="left"/>
      <w:pPr>
        <w:ind w:left="1316" w:hanging="360"/>
      </w:pPr>
      <w:rPr>
        <w:rFonts w:ascii="Symbol" w:hAnsi="Symbol" w:hint="default"/>
      </w:rPr>
    </w:lvl>
    <w:lvl w:ilvl="1" w:tplc="0C090003" w:tentative="1">
      <w:start w:val="1"/>
      <w:numFmt w:val="bullet"/>
      <w:lvlText w:val="o"/>
      <w:lvlJc w:val="left"/>
      <w:pPr>
        <w:ind w:left="2036" w:hanging="360"/>
      </w:pPr>
      <w:rPr>
        <w:rFonts w:ascii="Courier New" w:hAnsi="Courier New" w:cs="Courier New" w:hint="default"/>
      </w:rPr>
    </w:lvl>
    <w:lvl w:ilvl="2" w:tplc="0C090005" w:tentative="1">
      <w:start w:val="1"/>
      <w:numFmt w:val="bullet"/>
      <w:lvlText w:val=""/>
      <w:lvlJc w:val="left"/>
      <w:pPr>
        <w:ind w:left="2756" w:hanging="360"/>
      </w:pPr>
      <w:rPr>
        <w:rFonts w:ascii="Wingdings" w:hAnsi="Wingdings" w:hint="default"/>
      </w:rPr>
    </w:lvl>
    <w:lvl w:ilvl="3" w:tplc="0C090001" w:tentative="1">
      <w:start w:val="1"/>
      <w:numFmt w:val="bullet"/>
      <w:lvlText w:val=""/>
      <w:lvlJc w:val="left"/>
      <w:pPr>
        <w:ind w:left="3476" w:hanging="360"/>
      </w:pPr>
      <w:rPr>
        <w:rFonts w:ascii="Symbol" w:hAnsi="Symbol" w:hint="default"/>
      </w:rPr>
    </w:lvl>
    <w:lvl w:ilvl="4" w:tplc="0C090003" w:tentative="1">
      <w:start w:val="1"/>
      <w:numFmt w:val="bullet"/>
      <w:lvlText w:val="o"/>
      <w:lvlJc w:val="left"/>
      <w:pPr>
        <w:ind w:left="4196" w:hanging="360"/>
      </w:pPr>
      <w:rPr>
        <w:rFonts w:ascii="Courier New" w:hAnsi="Courier New" w:cs="Courier New" w:hint="default"/>
      </w:rPr>
    </w:lvl>
    <w:lvl w:ilvl="5" w:tplc="0C090005" w:tentative="1">
      <w:start w:val="1"/>
      <w:numFmt w:val="bullet"/>
      <w:lvlText w:val=""/>
      <w:lvlJc w:val="left"/>
      <w:pPr>
        <w:ind w:left="4916" w:hanging="360"/>
      </w:pPr>
      <w:rPr>
        <w:rFonts w:ascii="Wingdings" w:hAnsi="Wingdings" w:hint="default"/>
      </w:rPr>
    </w:lvl>
    <w:lvl w:ilvl="6" w:tplc="0C090001" w:tentative="1">
      <w:start w:val="1"/>
      <w:numFmt w:val="bullet"/>
      <w:lvlText w:val=""/>
      <w:lvlJc w:val="left"/>
      <w:pPr>
        <w:ind w:left="5636" w:hanging="360"/>
      </w:pPr>
      <w:rPr>
        <w:rFonts w:ascii="Symbol" w:hAnsi="Symbol" w:hint="default"/>
      </w:rPr>
    </w:lvl>
    <w:lvl w:ilvl="7" w:tplc="0C090003" w:tentative="1">
      <w:start w:val="1"/>
      <w:numFmt w:val="bullet"/>
      <w:lvlText w:val="o"/>
      <w:lvlJc w:val="left"/>
      <w:pPr>
        <w:ind w:left="6356" w:hanging="360"/>
      </w:pPr>
      <w:rPr>
        <w:rFonts w:ascii="Courier New" w:hAnsi="Courier New" w:cs="Courier New" w:hint="default"/>
      </w:rPr>
    </w:lvl>
    <w:lvl w:ilvl="8" w:tplc="0C090005" w:tentative="1">
      <w:start w:val="1"/>
      <w:numFmt w:val="bullet"/>
      <w:lvlText w:val=""/>
      <w:lvlJc w:val="left"/>
      <w:pPr>
        <w:ind w:left="7076" w:hanging="360"/>
      </w:pPr>
      <w:rPr>
        <w:rFonts w:ascii="Wingdings" w:hAnsi="Wingdings" w:hint="default"/>
      </w:rPr>
    </w:lvl>
  </w:abstractNum>
  <w:abstractNum w:abstractNumId="14" w15:restartNumberingAfterBreak="0">
    <w:nsid w:val="62CA1C1C"/>
    <w:multiLevelType w:val="hybridMultilevel"/>
    <w:tmpl w:val="1898FE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4D1598B"/>
    <w:multiLevelType w:val="hybridMultilevel"/>
    <w:tmpl w:val="D02A509E"/>
    <w:lvl w:ilvl="0" w:tplc="0C090001">
      <w:start w:val="1"/>
      <w:numFmt w:val="bullet"/>
      <w:lvlText w:val=""/>
      <w:lvlJc w:val="left"/>
      <w:pPr>
        <w:ind w:left="1316" w:hanging="360"/>
      </w:pPr>
      <w:rPr>
        <w:rFonts w:ascii="Symbol" w:hAnsi="Symbol" w:hint="default"/>
      </w:rPr>
    </w:lvl>
    <w:lvl w:ilvl="1" w:tplc="0C090003" w:tentative="1">
      <w:start w:val="1"/>
      <w:numFmt w:val="bullet"/>
      <w:lvlText w:val="o"/>
      <w:lvlJc w:val="left"/>
      <w:pPr>
        <w:ind w:left="2036" w:hanging="360"/>
      </w:pPr>
      <w:rPr>
        <w:rFonts w:ascii="Courier New" w:hAnsi="Courier New" w:cs="Courier New" w:hint="default"/>
      </w:rPr>
    </w:lvl>
    <w:lvl w:ilvl="2" w:tplc="0C090005" w:tentative="1">
      <w:start w:val="1"/>
      <w:numFmt w:val="bullet"/>
      <w:lvlText w:val=""/>
      <w:lvlJc w:val="left"/>
      <w:pPr>
        <w:ind w:left="2756" w:hanging="360"/>
      </w:pPr>
      <w:rPr>
        <w:rFonts w:ascii="Wingdings" w:hAnsi="Wingdings" w:hint="default"/>
      </w:rPr>
    </w:lvl>
    <w:lvl w:ilvl="3" w:tplc="0C090001" w:tentative="1">
      <w:start w:val="1"/>
      <w:numFmt w:val="bullet"/>
      <w:lvlText w:val=""/>
      <w:lvlJc w:val="left"/>
      <w:pPr>
        <w:ind w:left="3476" w:hanging="360"/>
      </w:pPr>
      <w:rPr>
        <w:rFonts w:ascii="Symbol" w:hAnsi="Symbol" w:hint="default"/>
      </w:rPr>
    </w:lvl>
    <w:lvl w:ilvl="4" w:tplc="0C090003" w:tentative="1">
      <w:start w:val="1"/>
      <w:numFmt w:val="bullet"/>
      <w:lvlText w:val="o"/>
      <w:lvlJc w:val="left"/>
      <w:pPr>
        <w:ind w:left="4196" w:hanging="360"/>
      </w:pPr>
      <w:rPr>
        <w:rFonts w:ascii="Courier New" w:hAnsi="Courier New" w:cs="Courier New" w:hint="default"/>
      </w:rPr>
    </w:lvl>
    <w:lvl w:ilvl="5" w:tplc="0C090005" w:tentative="1">
      <w:start w:val="1"/>
      <w:numFmt w:val="bullet"/>
      <w:lvlText w:val=""/>
      <w:lvlJc w:val="left"/>
      <w:pPr>
        <w:ind w:left="4916" w:hanging="360"/>
      </w:pPr>
      <w:rPr>
        <w:rFonts w:ascii="Wingdings" w:hAnsi="Wingdings" w:hint="default"/>
      </w:rPr>
    </w:lvl>
    <w:lvl w:ilvl="6" w:tplc="0C090001" w:tentative="1">
      <w:start w:val="1"/>
      <w:numFmt w:val="bullet"/>
      <w:lvlText w:val=""/>
      <w:lvlJc w:val="left"/>
      <w:pPr>
        <w:ind w:left="5636" w:hanging="360"/>
      </w:pPr>
      <w:rPr>
        <w:rFonts w:ascii="Symbol" w:hAnsi="Symbol" w:hint="default"/>
      </w:rPr>
    </w:lvl>
    <w:lvl w:ilvl="7" w:tplc="0C090003" w:tentative="1">
      <w:start w:val="1"/>
      <w:numFmt w:val="bullet"/>
      <w:lvlText w:val="o"/>
      <w:lvlJc w:val="left"/>
      <w:pPr>
        <w:ind w:left="6356" w:hanging="360"/>
      </w:pPr>
      <w:rPr>
        <w:rFonts w:ascii="Courier New" w:hAnsi="Courier New" w:cs="Courier New" w:hint="default"/>
      </w:rPr>
    </w:lvl>
    <w:lvl w:ilvl="8" w:tplc="0C090005" w:tentative="1">
      <w:start w:val="1"/>
      <w:numFmt w:val="bullet"/>
      <w:lvlText w:val=""/>
      <w:lvlJc w:val="left"/>
      <w:pPr>
        <w:ind w:left="7076" w:hanging="360"/>
      </w:pPr>
      <w:rPr>
        <w:rFonts w:ascii="Wingdings" w:hAnsi="Wingdings" w:hint="default"/>
      </w:rPr>
    </w:lvl>
  </w:abstractNum>
  <w:abstractNum w:abstractNumId="16" w15:restartNumberingAfterBreak="0">
    <w:nsid w:val="76420F01"/>
    <w:multiLevelType w:val="hybridMultilevel"/>
    <w:tmpl w:val="A0DEF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013B36"/>
    <w:multiLevelType w:val="hybridMultilevel"/>
    <w:tmpl w:val="674410CE"/>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8" w15:restartNumberingAfterBreak="0">
    <w:nsid w:val="7F900AF3"/>
    <w:multiLevelType w:val="hybridMultilevel"/>
    <w:tmpl w:val="75747700"/>
    <w:lvl w:ilvl="0" w:tplc="4686D07C">
      <w:start w:val="1"/>
      <w:numFmt w:val="bullet"/>
      <w:lvlText w:val=""/>
      <w:lvlJc w:val="left"/>
      <w:pPr>
        <w:ind w:left="786" w:hanging="360"/>
      </w:pPr>
      <w:rPr>
        <w:rFonts w:ascii="Symbol" w:hAnsi="Symbol" w:hint="default"/>
        <w:sz w:val="18"/>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2"/>
  </w:num>
  <w:num w:numId="2">
    <w:abstractNumId w:val="11"/>
  </w:num>
  <w:num w:numId="3">
    <w:abstractNumId w:val="8"/>
  </w:num>
  <w:num w:numId="4">
    <w:abstractNumId w:val="12"/>
  </w:num>
  <w:num w:numId="5">
    <w:abstractNumId w:val="16"/>
  </w:num>
  <w:num w:numId="6">
    <w:abstractNumId w:val="12"/>
  </w:num>
  <w:num w:numId="7">
    <w:abstractNumId w:val="4"/>
  </w:num>
  <w:num w:numId="8">
    <w:abstractNumId w:val="3"/>
  </w:num>
  <w:num w:numId="9">
    <w:abstractNumId w:val="7"/>
  </w:num>
  <w:num w:numId="10">
    <w:abstractNumId w:val="18"/>
  </w:num>
  <w:num w:numId="11">
    <w:abstractNumId w:val="10"/>
  </w:num>
  <w:num w:numId="12">
    <w:abstractNumId w:val="0"/>
  </w:num>
  <w:num w:numId="13">
    <w:abstractNumId w:val="15"/>
  </w:num>
  <w:num w:numId="14">
    <w:abstractNumId w:val="6"/>
  </w:num>
  <w:num w:numId="15">
    <w:abstractNumId w:val="13"/>
  </w:num>
  <w:num w:numId="16">
    <w:abstractNumId w:val="14"/>
  </w:num>
  <w:num w:numId="17">
    <w:abstractNumId w:val="17"/>
  </w:num>
  <w:num w:numId="18">
    <w:abstractNumId w:val="9"/>
  </w:num>
  <w:num w:numId="19">
    <w:abstractNumId w:val="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055"/>
    <w:rsid w:val="000044C2"/>
    <w:rsid w:val="00035E00"/>
    <w:rsid w:val="00044DF3"/>
    <w:rsid w:val="00073AED"/>
    <w:rsid w:val="00084B77"/>
    <w:rsid w:val="00086525"/>
    <w:rsid w:val="000902D8"/>
    <w:rsid w:val="0009289F"/>
    <w:rsid w:val="000969E1"/>
    <w:rsid w:val="000C21F3"/>
    <w:rsid w:val="001758AA"/>
    <w:rsid w:val="001855D9"/>
    <w:rsid w:val="001C29EA"/>
    <w:rsid w:val="001D1F91"/>
    <w:rsid w:val="001F45CC"/>
    <w:rsid w:val="001F59AC"/>
    <w:rsid w:val="001F7BFD"/>
    <w:rsid w:val="00242FFB"/>
    <w:rsid w:val="00257635"/>
    <w:rsid w:val="00257A4E"/>
    <w:rsid w:val="0026678D"/>
    <w:rsid w:val="00293B36"/>
    <w:rsid w:val="002B1DA4"/>
    <w:rsid w:val="002F06A8"/>
    <w:rsid w:val="00321641"/>
    <w:rsid w:val="00330C6F"/>
    <w:rsid w:val="00333B84"/>
    <w:rsid w:val="0034507D"/>
    <w:rsid w:val="0037133F"/>
    <w:rsid w:val="003A4F4F"/>
    <w:rsid w:val="003B1252"/>
    <w:rsid w:val="003F3A99"/>
    <w:rsid w:val="004028F2"/>
    <w:rsid w:val="004107B3"/>
    <w:rsid w:val="0041179B"/>
    <w:rsid w:val="00446C62"/>
    <w:rsid w:val="00457E87"/>
    <w:rsid w:val="00476F04"/>
    <w:rsid w:val="004E466E"/>
    <w:rsid w:val="004F535D"/>
    <w:rsid w:val="00503137"/>
    <w:rsid w:val="00506840"/>
    <w:rsid w:val="0056159D"/>
    <w:rsid w:val="00573AD6"/>
    <w:rsid w:val="005855B0"/>
    <w:rsid w:val="00594FB8"/>
    <w:rsid w:val="005E112C"/>
    <w:rsid w:val="005E28B9"/>
    <w:rsid w:val="005E5427"/>
    <w:rsid w:val="005F03DB"/>
    <w:rsid w:val="005F30CF"/>
    <w:rsid w:val="005F3B03"/>
    <w:rsid w:val="00613014"/>
    <w:rsid w:val="006415A0"/>
    <w:rsid w:val="00651FD6"/>
    <w:rsid w:val="00654ECA"/>
    <w:rsid w:val="0067368B"/>
    <w:rsid w:val="00675507"/>
    <w:rsid w:val="00693C7A"/>
    <w:rsid w:val="006B6D81"/>
    <w:rsid w:val="006E4940"/>
    <w:rsid w:val="00732658"/>
    <w:rsid w:val="00735024"/>
    <w:rsid w:val="00736B5E"/>
    <w:rsid w:val="007513FE"/>
    <w:rsid w:val="00753671"/>
    <w:rsid w:val="00763DB1"/>
    <w:rsid w:val="00792DA0"/>
    <w:rsid w:val="007C5A63"/>
    <w:rsid w:val="007C6388"/>
    <w:rsid w:val="007C7D13"/>
    <w:rsid w:val="007F248C"/>
    <w:rsid w:val="00802AB9"/>
    <w:rsid w:val="008130CD"/>
    <w:rsid w:val="00832A9D"/>
    <w:rsid w:val="00836C9D"/>
    <w:rsid w:val="00836DD7"/>
    <w:rsid w:val="0084363B"/>
    <w:rsid w:val="0084726F"/>
    <w:rsid w:val="008A62B1"/>
    <w:rsid w:val="008C0C49"/>
    <w:rsid w:val="008D15F7"/>
    <w:rsid w:val="008E0F6D"/>
    <w:rsid w:val="008F1CF4"/>
    <w:rsid w:val="008F4A0E"/>
    <w:rsid w:val="009557D1"/>
    <w:rsid w:val="009813BB"/>
    <w:rsid w:val="0099171A"/>
    <w:rsid w:val="00995F42"/>
    <w:rsid w:val="0099627C"/>
    <w:rsid w:val="009A1420"/>
    <w:rsid w:val="009E0578"/>
    <w:rsid w:val="009E0BE2"/>
    <w:rsid w:val="009E3194"/>
    <w:rsid w:val="009E3960"/>
    <w:rsid w:val="009E6C2E"/>
    <w:rsid w:val="009F76B6"/>
    <w:rsid w:val="00A1784C"/>
    <w:rsid w:val="00A17D79"/>
    <w:rsid w:val="00A63241"/>
    <w:rsid w:val="00A7756D"/>
    <w:rsid w:val="00A90624"/>
    <w:rsid w:val="00A96CA8"/>
    <w:rsid w:val="00A97E30"/>
    <w:rsid w:val="00AA548D"/>
    <w:rsid w:val="00AB3F39"/>
    <w:rsid w:val="00AE170C"/>
    <w:rsid w:val="00AE3C95"/>
    <w:rsid w:val="00B0609E"/>
    <w:rsid w:val="00B16F97"/>
    <w:rsid w:val="00B53FCA"/>
    <w:rsid w:val="00B92127"/>
    <w:rsid w:val="00B93C9F"/>
    <w:rsid w:val="00BA529D"/>
    <w:rsid w:val="00BC06C2"/>
    <w:rsid w:val="00BD1C15"/>
    <w:rsid w:val="00BD3E0E"/>
    <w:rsid w:val="00C205DA"/>
    <w:rsid w:val="00C37145"/>
    <w:rsid w:val="00C57E0D"/>
    <w:rsid w:val="00C76327"/>
    <w:rsid w:val="00CA149A"/>
    <w:rsid w:val="00CA31E0"/>
    <w:rsid w:val="00CA3D47"/>
    <w:rsid w:val="00CA4F2B"/>
    <w:rsid w:val="00CB1776"/>
    <w:rsid w:val="00CC61D3"/>
    <w:rsid w:val="00CF7456"/>
    <w:rsid w:val="00D04A0A"/>
    <w:rsid w:val="00D05495"/>
    <w:rsid w:val="00D568D3"/>
    <w:rsid w:val="00D66307"/>
    <w:rsid w:val="00D7203D"/>
    <w:rsid w:val="00D9254D"/>
    <w:rsid w:val="00D93ADB"/>
    <w:rsid w:val="00D947DD"/>
    <w:rsid w:val="00DD1DC4"/>
    <w:rsid w:val="00DF2CA6"/>
    <w:rsid w:val="00E14887"/>
    <w:rsid w:val="00E334D2"/>
    <w:rsid w:val="00E47150"/>
    <w:rsid w:val="00E743EF"/>
    <w:rsid w:val="00EA27A4"/>
    <w:rsid w:val="00EA623F"/>
    <w:rsid w:val="00ED45A1"/>
    <w:rsid w:val="00ED6BE0"/>
    <w:rsid w:val="00EF1DCC"/>
    <w:rsid w:val="00EF2EBE"/>
    <w:rsid w:val="00EF62DE"/>
    <w:rsid w:val="00F03F95"/>
    <w:rsid w:val="00F16B51"/>
    <w:rsid w:val="00F30055"/>
    <w:rsid w:val="00F352B0"/>
    <w:rsid w:val="00F54AC0"/>
    <w:rsid w:val="00F70EEF"/>
    <w:rsid w:val="00FA0924"/>
    <w:rsid w:val="00FA6A7C"/>
    <w:rsid w:val="00FD6273"/>
    <w:rsid w:val="00FF3594"/>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4415A65"/>
  <w15:docId w15:val="{D322E670-5957-4C27-B37F-4907C2347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005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8pt">
    <w:name w:val="Header 8pt"/>
    <w:rsid w:val="00F30055"/>
    <w:pPr>
      <w:spacing w:before="40" w:after="0" w:line="240" w:lineRule="auto"/>
      <w:jc w:val="center"/>
    </w:pPr>
    <w:rPr>
      <w:rFonts w:ascii="Times New Roman" w:eastAsia="Times New Roman" w:hAnsi="Times New Roman" w:cs="Times New Roman"/>
      <w:sz w:val="16"/>
      <w:szCs w:val="20"/>
    </w:rPr>
  </w:style>
  <w:style w:type="paragraph" w:customStyle="1" w:styleId="TAITTitles">
    <w:name w:val="TAIT Titles"/>
    <w:rsid w:val="00F30055"/>
    <w:pPr>
      <w:keepNext/>
      <w:keepLines/>
      <w:suppressAutoHyphens/>
      <w:spacing w:before="240" w:after="240" w:line="240" w:lineRule="auto"/>
      <w:jc w:val="center"/>
    </w:pPr>
    <w:rPr>
      <w:rFonts w:ascii="Times New Roman" w:eastAsia="Times New Roman" w:hAnsi="Times New Roman" w:cs="Times New Roman"/>
      <w:b/>
      <w:sz w:val="28"/>
      <w:szCs w:val="20"/>
    </w:rPr>
  </w:style>
  <w:style w:type="paragraph" w:styleId="Header">
    <w:name w:val="header"/>
    <w:basedOn w:val="Normal"/>
    <w:link w:val="HeaderChar"/>
    <w:uiPriority w:val="99"/>
    <w:unhideWhenUsed/>
    <w:rsid w:val="00F30055"/>
    <w:pPr>
      <w:tabs>
        <w:tab w:val="center" w:pos="4513"/>
        <w:tab w:val="right" w:pos="9026"/>
      </w:tabs>
    </w:pPr>
  </w:style>
  <w:style w:type="character" w:customStyle="1" w:styleId="HeaderChar">
    <w:name w:val="Header Char"/>
    <w:basedOn w:val="DefaultParagraphFont"/>
    <w:link w:val="Header"/>
    <w:uiPriority w:val="99"/>
    <w:rsid w:val="00F30055"/>
    <w:rPr>
      <w:rFonts w:ascii="Times New Roman" w:eastAsia="Times New Roman" w:hAnsi="Times New Roman" w:cs="Times New Roman"/>
      <w:sz w:val="24"/>
      <w:szCs w:val="24"/>
    </w:rPr>
  </w:style>
  <w:style w:type="paragraph" w:styleId="Footer">
    <w:name w:val="footer"/>
    <w:basedOn w:val="Normal"/>
    <w:link w:val="FooterChar"/>
    <w:unhideWhenUsed/>
    <w:rsid w:val="00F30055"/>
    <w:pPr>
      <w:tabs>
        <w:tab w:val="center" w:pos="4513"/>
        <w:tab w:val="right" w:pos="9026"/>
      </w:tabs>
    </w:pPr>
  </w:style>
  <w:style w:type="character" w:customStyle="1" w:styleId="FooterChar">
    <w:name w:val="Footer Char"/>
    <w:basedOn w:val="DefaultParagraphFont"/>
    <w:link w:val="Footer"/>
    <w:rsid w:val="00F300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30055"/>
    <w:rPr>
      <w:rFonts w:ascii="Tahoma" w:hAnsi="Tahoma" w:cs="Tahoma"/>
      <w:sz w:val="16"/>
      <w:szCs w:val="16"/>
    </w:rPr>
  </w:style>
  <w:style w:type="character" w:customStyle="1" w:styleId="BalloonTextChar">
    <w:name w:val="Balloon Text Char"/>
    <w:basedOn w:val="DefaultParagraphFont"/>
    <w:link w:val="BalloonText"/>
    <w:uiPriority w:val="99"/>
    <w:semiHidden/>
    <w:rsid w:val="00F30055"/>
    <w:rPr>
      <w:rFonts w:ascii="Tahoma" w:eastAsia="Times New Roman" w:hAnsi="Tahoma" w:cs="Tahoma"/>
      <w:sz w:val="16"/>
      <w:szCs w:val="16"/>
    </w:rPr>
  </w:style>
  <w:style w:type="table" w:styleId="TableGrid">
    <w:name w:val="Table Grid"/>
    <w:basedOn w:val="TableNormal"/>
    <w:uiPriority w:val="59"/>
    <w:rsid w:val="00446C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D568D3"/>
    <w:rPr>
      <w:b/>
      <w:bCs/>
      <w:i/>
      <w:iCs/>
      <w:color w:val="4F81BD" w:themeColor="accent1"/>
    </w:rPr>
  </w:style>
  <w:style w:type="paragraph" w:styleId="ListParagraph">
    <w:name w:val="List Paragraph"/>
    <w:basedOn w:val="Normal"/>
    <w:uiPriority w:val="34"/>
    <w:qFormat/>
    <w:rsid w:val="00CA31E0"/>
    <w:pPr>
      <w:ind w:left="720"/>
      <w:contextualSpacing/>
    </w:pPr>
  </w:style>
  <w:style w:type="paragraph" w:styleId="ListBullet">
    <w:name w:val="List Bullet"/>
    <w:basedOn w:val="List"/>
    <w:rsid w:val="006415A0"/>
    <w:pPr>
      <w:keepNext/>
      <w:keepLines/>
      <w:numPr>
        <w:numId w:val="4"/>
      </w:numPr>
      <w:spacing w:before="40" w:after="40"/>
    </w:pPr>
    <w:rPr>
      <w:szCs w:val="22"/>
      <w:lang w:val="en-US"/>
    </w:rPr>
  </w:style>
  <w:style w:type="paragraph" w:styleId="List">
    <w:name w:val="List"/>
    <w:basedOn w:val="Normal"/>
    <w:uiPriority w:val="99"/>
    <w:semiHidden/>
    <w:unhideWhenUsed/>
    <w:rsid w:val="006415A0"/>
    <w:pPr>
      <w:ind w:left="283" w:hanging="283"/>
      <w:contextualSpacing/>
    </w:pPr>
  </w:style>
  <w:style w:type="paragraph" w:customStyle="1" w:styleId="NEWARAContentBulletList">
    <w:name w:val="NEW ARA Content Bullet List"/>
    <w:basedOn w:val="Normal"/>
    <w:qFormat/>
    <w:rsid w:val="00D66307"/>
    <w:pPr>
      <w:numPr>
        <w:numId w:val="11"/>
      </w:numPr>
      <w:spacing w:line="360" w:lineRule="auto"/>
      <w:ind w:left="1077" w:hanging="357"/>
    </w:pPr>
    <w:rPr>
      <w:rFonts w:asciiTheme="majorHAnsi" w:eastAsiaTheme="majorEastAsia" w:hAnsiTheme="majorHAnsi" w:cs="Arial"/>
      <w:szCs w:val="22"/>
      <w:lang w:val="en-US" w:eastAsia="en-AU" w:bidi="en-US"/>
    </w:rPr>
  </w:style>
  <w:style w:type="paragraph" w:styleId="ListNumber4">
    <w:name w:val="List Number 4"/>
    <w:basedOn w:val="List4"/>
    <w:rsid w:val="00D66307"/>
    <w:pPr>
      <w:keepNext/>
      <w:keepLines/>
      <w:numPr>
        <w:numId w:val="12"/>
      </w:numPr>
      <w:tabs>
        <w:tab w:val="clear" w:pos="1440"/>
        <w:tab w:val="left" w:pos="1361"/>
      </w:tabs>
      <w:spacing w:before="60" w:after="60" w:line="252" w:lineRule="auto"/>
      <w:ind w:left="700"/>
    </w:pPr>
    <w:rPr>
      <w:rFonts w:eastAsiaTheme="majorEastAsia" w:cstheme="majorBidi"/>
      <w:szCs w:val="22"/>
      <w:lang w:val="en-US" w:bidi="en-US"/>
    </w:rPr>
  </w:style>
  <w:style w:type="paragraph" w:styleId="List4">
    <w:name w:val="List 4"/>
    <w:basedOn w:val="Normal"/>
    <w:uiPriority w:val="99"/>
    <w:semiHidden/>
    <w:unhideWhenUsed/>
    <w:rsid w:val="00D66307"/>
    <w:pPr>
      <w:ind w:left="1132" w:hanging="283"/>
      <w:contextualSpacing/>
    </w:pPr>
  </w:style>
  <w:style w:type="table" w:customStyle="1" w:styleId="TableGrid31">
    <w:name w:val="Table Grid31"/>
    <w:basedOn w:val="TableNormal"/>
    <w:next w:val="TableGrid"/>
    <w:uiPriority w:val="39"/>
    <w:rsid w:val="00ED45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ED45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5DD38FB7BE0432594965E3CC86404EE"/>
        <w:category>
          <w:name w:val="General"/>
          <w:gallery w:val="placeholder"/>
        </w:category>
        <w:types>
          <w:type w:val="bbPlcHdr"/>
        </w:types>
        <w:behaviors>
          <w:behavior w:val="content"/>
        </w:behaviors>
        <w:guid w:val="{6CC421E0-1E04-413B-A4A9-3761E670C443}"/>
      </w:docPartPr>
      <w:docPartBody>
        <w:p w:rsidR="00000000" w:rsidRDefault="003A7950" w:rsidP="003A7950">
          <w:pPr>
            <w:pStyle w:val="05DD38FB7BE0432594965E3CC86404EE"/>
          </w:pPr>
          <w:r w:rsidRPr="00FE554A">
            <w:rPr>
              <w:rStyle w:val="PlaceholderText"/>
            </w:rPr>
            <w:t>[Title]</w:t>
          </w:r>
        </w:p>
      </w:docPartBody>
    </w:docPart>
    <w:docPart>
      <w:docPartPr>
        <w:name w:val="D4A8793D2B424CA088F6D210ACAA6017"/>
        <w:category>
          <w:name w:val="General"/>
          <w:gallery w:val="placeholder"/>
        </w:category>
        <w:types>
          <w:type w:val="bbPlcHdr"/>
        </w:types>
        <w:behaviors>
          <w:behavior w:val="content"/>
        </w:behaviors>
        <w:guid w:val="{A2BB5540-5154-42B3-9C6E-BC0A3CA7C4A3}"/>
      </w:docPartPr>
      <w:docPartBody>
        <w:p w:rsidR="00000000" w:rsidRDefault="003A7950" w:rsidP="003A7950">
          <w:pPr>
            <w:pStyle w:val="D4A8793D2B424CA088F6D210ACAA6017"/>
          </w:pPr>
          <w:r w:rsidRPr="006955CB">
            <w:rPr>
              <w:rStyle w:val="PlaceholderText"/>
            </w:rPr>
            <w:t>Click here to enter a date.</w:t>
          </w:r>
        </w:p>
      </w:docPartBody>
    </w:docPart>
    <w:docPart>
      <w:docPartPr>
        <w:name w:val="70209EB45E7C4A958E09FAD91298228B"/>
        <w:category>
          <w:name w:val="General"/>
          <w:gallery w:val="placeholder"/>
        </w:category>
        <w:types>
          <w:type w:val="bbPlcHdr"/>
        </w:types>
        <w:behaviors>
          <w:behavior w:val="content"/>
        </w:behaviors>
        <w:guid w:val="{F516EAE7-A863-48A8-AE46-F26D8033B1F4}"/>
      </w:docPartPr>
      <w:docPartBody>
        <w:p w:rsidR="00000000" w:rsidRDefault="003A7950" w:rsidP="003A7950">
          <w:pPr>
            <w:pStyle w:val="70209EB45E7C4A958E09FAD91298228B"/>
          </w:pPr>
          <w:r w:rsidRPr="006955CB">
            <w:rPr>
              <w:rStyle w:val="PlaceholderText"/>
            </w:rPr>
            <w:t>Click here to enter a date.</w:t>
          </w:r>
        </w:p>
      </w:docPartBody>
    </w:docPart>
    <w:docPart>
      <w:docPartPr>
        <w:name w:val="EAE59DD893484AE68B7C075105300AA8"/>
        <w:category>
          <w:name w:val="General"/>
          <w:gallery w:val="placeholder"/>
        </w:category>
        <w:types>
          <w:type w:val="bbPlcHdr"/>
        </w:types>
        <w:behaviors>
          <w:behavior w:val="content"/>
        </w:behaviors>
        <w:guid w:val="{A78225FC-0D86-4DA9-8EA8-29D26507A7DF}"/>
      </w:docPartPr>
      <w:docPartBody>
        <w:p w:rsidR="00000000" w:rsidRDefault="003A7950" w:rsidP="003A7950">
          <w:pPr>
            <w:pStyle w:val="EAE59DD893484AE68B7C075105300AA8"/>
          </w:pPr>
          <w:r w:rsidRPr="00654518">
            <w:rPr>
              <w:rStyle w:val="PlaceholderText"/>
            </w:rPr>
            <w:t>[Title]</w:t>
          </w:r>
        </w:p>
      </w:docPartBody>
    </w:docPart>
    <w:docPart>
      <w:docPartPr>
        <w:name w:val="92D02D65900E4C2AB459383D9D9A4962"/>
        <w:category>
          <w:name w:val="General"/>
          <w:gallery w:val="placeholder"/>
        </w:category>
        <w:types>
          <w:type w:val="bbPlcHdr"/>
        </w:types>
        <w:behaviors>
          <w:behavior w:val="content"/>
        </w:behaviors>
        <w:guid w:val="{748AC5DB-CF40-46F1-9E8F-A41510C6BA15}"/>
      </w:docPartPr>
      <w:docPartBody>
        <w:p w:rsidR="00000000" w:rsidRDefault="003A7950" w:rsidP="003A7950">
          <w:pPr>
            <w:pStyle w:val="92D02D65900E4C2AB459383D9D9A4962"/>
          </w:pPr>
          <w:r w:rsidRPr="00654518">
            <w:rPr>
              <w:rStyle w:val="PlaceholderText"/>
            </w:rPr>
            <w:t>[Subject]</w:t>
          </w:r>
        </w:p>
      </w:docPartBody>
    </w:docPart>
    <w:docPart>
      <w:docPartPr>
        <w:name w:val="1212EF8321EC4332B1E5FC583D267F87"/>
        <w:category>
          <w:name w:val="General"/>
          <w:gallery w:val="placeholder"/>
        </w:category>
        <w:types>
          <w:type w:val="bbPlcHdr"/>
        </w:types>
        <w:behaviors>
          <w:behavior w:val="content"/>
        </w:behaviors>
        <w:guid w:val="{5B4E8540-45F3-4279-80A2-B9D74A83ADB6}"/>
      </w:docPartPr>
      <w:docPartBody>
        <w:p w:rsidR="00000000" w:rsidRDefault="003A7950" w:rsidP="003A7950">
          <w:pPr>
            <w:pStyle w:val="1212EF8321EC4332B1E5FC583D267F87"/>
          </w:pPr>
          <w:r w:rsidRPr="00654518">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950"/>
    <w:rsid w:val="003A79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3A7950"/>
    <w:rPr>
      <w:color w:val="808080"/>
    </w:rPr>
  </w:style>
  <w:style w:type="paragraph" w:customStyle="1" w:styleId="B9D92ED04B4D470BA876AD8DEF161FD6">
    <w:name w:val="B9D92ED04B4D470BA876AD8DEF161FD6"/>
    <w:rsid w:val="003A7950"/>
  </w:style>
  <w:style w:type="paragraph" w:customStyle="1" w:styleId="FF464CDFB280414CAA4A6563DC95F02F">
    <w:name w:val="FF464CDFB280414CAA4A6563DC95F02F"/>
    <w:rsid w:val="003A7950"/>
  </w:style>
  <w:style w:type="paragraph" w:customStyle="1" w:styleId="D6830EAEB1B040898CE0941D2E2E2076">
    <w:name w:val="D6830EAEB1B040898CE0941D2E2E2076"/>
    <w:rsid w:val="003A7950"/>
  </w:style>
  <w:style w:type="paragraph" w:customStyle="1" w:styleId="05DD38FB7BE0432594965E3CC86404EE">
    <w:name w:val="05DD38FB7BE0432594965E3CC86404EE"/>
    <w:rsid w:val="003A7950"/>
  </w:style>
  <w:style w:type="paragraph" w:customStyle="1" w:styleId="D4A8793D2B424CA088F6D210ACAA6017">
    <w:name w:val="D4A8793D2B424CA088F6D210ACAA6017"/>
    <w:rsid w:val="003A7950"/>
  </w:style>
  <w:style w:type="paragraph" w:customStyle="1" w:styleId="70209EB45E7C4A958E09FAD91298228B">
    <w:name w:val="70209EB45E7C4A958E09FAD91298228B"/>
    <w:rsid w:val="003A7950"/>
  </w:style>
  <w:style w:type="paragraph" w:customStyle="1" w:styleId="B2E2076989194EAF82A41AD6819001EA">
    <w:name w:val="B2E2076989194EAF82A41AD6819001EA"/>
    <w:rsid w:val="003A7950"/>
  </w:style>
  <w:style w:type="paragraph" w:customStyle="1" w:styleId="3E52FCC5A89B459F86F538207BD27F39">
    <w:name w:val="3E52FCC5A89B459F86F538207BD27F39"/>
    <w:rsid w:val="003A7950"/>
  </w:style>
  <w:style w:type="paragraph" w:customStyle="1" w:styleId="BD9A39FF4B304B86B0F85745B3A580CD">
    <w:name w:val="BD9A39FF4B304B86B0F85745B3A580CD"/>
    <w:rsid w:val="003A7950"/>
  </w:style>
  <w:style w:type="paragraph" w:customStyle="1" w:styleId="EAE59DD893484AE68B7C075105300AA8">
    <w:name w:val="EAE59DD893484AE68B7C075105300AA8"/>
    <w:rsid w:val="003A7950"/>
  </w:style>
  <w:style w:type="paragraph" w:customStyle="1" w:styleId="92D02D65900E4C2AB459383D9D9A4962">
    <w:name w:val="92D02D65900E4C2AB459383D9D9A4962"/>
    <w:rsid w:val="003A7950"/>
  </w:style>
  <w:style w:type="paragraph" w:customStyle="1" w:styleId="1212EF8321EC4332B1E5FC583D267F87">
    <w:name w:val="1212EF8321EC4332B1E5FC583D267F87"/>
    <w:rsid w:val="003A79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C2CC1-4B7C-4CC6-B605-9F9574C68AAB}">
  <ds:schemaRefs>
    <ds:schemaRef ds:uri="http://schemas.microsoft.com/office/2006/customDocumentInformationPanel"/>
  </ds:schemaRefs>
</ds:datastoreItem>
</file>

<file path=customXml/itemProps2.xml><?xml version="1.0" encoding="utf-8"?>
<ds:datastoreItem xmlns:ds="http://schemas.openxmlformats.org/officeDocument/2006/customXml" ds:itemID="{0892305D-AF86-49E8-9861-674539889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636</Words>
  <Characters>3629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CAG</Company>
  <LinksUpToDate>false</LinksUpToDate>
  <CharactersWithSpaces>4257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RIIQUA401D</dc:title>
  <dc:subject>Apply a quality management system on site</dc:subject>
  <dc:creator>CAG</dc:creator>
  <cp:keywords/>
  <dc:description/>
  <cp:lastModifiedBy>Jonathan Curro</cp:lastModifiedBy>
  <cp:revision>19</cp:revision>
  <cp:lastPrinted>2008-06-13T00:16:00Z</cp:lastPrinted>
  <dcterms:created xsi:type="dcterms:W3CDTF">2015-09-21T01:20:00Z</dcterms:created>
  <dcterms:modified xsi:type="dcterms:W3CDTF">2019-02-15T01:58:00Z</dcterms:modified>
  <cp:category>Third Party Verification</cp:category>
</cp:coreProperties>
</file>