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6102B8" w14:textId="77777777" w:rsidR="009720B5" w:rsidRDefault="0056423A">
      <w:pPr>
        <w:rPr>
          <w:rFonts w:ascii="Calibri" w:eastAsia="Calibri" w:hAnsi="Calibri" w:cs="Calibri"/>
        </w:rPr>
      </w:pPr>
      <w:r>
        <w:object w:dxaOrig="14224" w:dyaOrig="20149" w14:anchorId="3DA41755">
          <v:rect id="rectole0000000000" o:spid="_x0000_i1025" style="width:711pt;height:1007.4pt" o:ole="" o:preferrelative="t" stroked="f">
            <v:imagedata r:id="rId5" o:title=""/>
          </v:rect>
          <o:OLEObject Type="Embed" ProgID="StaticMetafile" ShapeID="rectole0000000000" DrawAspect="Content" ObjectID="_1648666005" r:id="rId6"/>
        </w:object>
      </w:r>
      <w:r>
        <w:rPr>
          <w:rFonts w:ascii="Calibri" w:eastAsia="Calibri" w:hAnsi="Calibri" w:cs="Calibri"/>
        </w:rPr>
        <w:t xml:space="preserve"> </w:t>
      </w:r>
    </w:p>
    <w:p w14:paraId="07B21D19" w14:textId="77777777" w:rsidR="009720B5" w:rsidRDefault="009720B5">
      <w:pPr>
        <w:rPr>
          <w:rFonts w:ascii="Calibri" w:eastAsia="Calibri" w:hAnsi="Calibri" w:cs="Calibri"/>
        </w:rPr>
      </w:pPr>
    </w:p>
    <w:p w14:paraId="5712E9CC" w14:textId="77777777" w:rsidR="009720B5" w:rsidRDefault="009720B5">
      <w:pPr>
        <w:spacing w:after="0" w:line="240" w:lineRule="auto"/>
        <w:jc w:val="center"/>
        <w:rPr>
          <w:rFonts w:ascii="Arial" w:eastAsia="Arial" w:hAnsi="Arial" w:cs="Arial"/>
        </w:rPr>
      </w:pPr>
    </w:p>
    <w:p w14:paraId="0BA02D46" w14:textId="77777777" w:rsidR="009720B5" w:rsidRDefault="0056423A">
      <w:pPr>
        <w:rPr>
          <w:rFonts w:ascii="Calibri" w:eastAsia="Calibri" w:hAnsi="Calibri" w:cs="Calibri"/>
          <w:i/>
          <w:sz w:val="20"/>
        </w:rPr>
      </w:pPr>
      <w:r>
        <w:rPr>
          <w:rFonts w:ascii="Calibri" w:eastAsia="Calibri" w:hAnsi="Calibri" w:cs="Calibri"/>
        </w:rPr>
        <w:t xml:space="preserve"> </w:t>
      </w:r>
    </w:p>
    <w:p w14:paraId="1AF59B11" w14:textId="77777777" w:rsidR="009720B5" w:rsidRDefault="0056423A">
      <w:pPr>
        <w:spacing w:after="0" w:line="240" w:lineRule="auto"/>
        <w:jc w:val="center"/>
        <w:rPr>
          <w:rFonts w:ascii="Arial" w:eastAsia="Arial" w:hAnsi="Arial" w:cs="Arial"/>
          <w:b/>
          <w:shd w:val="clear" w:color="auto" w:fill="232F84"/>
        </w:rPr>
      </w:pPr>
      <w:r>
        <w:rPr>
          <w:rFonts w:ascii="Arial" w:eastAsia="Arial" w:hAnsi="Arial" w:cs="Arial"/>
          <w:b/>
          <w:shd w:val="clear" w:color="auto" w:fill="232F84"/>
        </w:rPr>
        <w:t xml:space="preserve">ASSESSMENT FOR </w:t>
      </w:r>
    </w:p>
    <w:p w14:paraId="5B4A9D56"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652"/>
        <w:gridCol w:w="5583"/>
      </w:tblGrid>
      <w:tr w:rsidR="009720B5" w14:paraId="4C26E49B"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882D4FE" w14:textId="77777777" w:rsidR="009720B5" w:rsidRDefault="0056423A">
            <w:pPr>
              <w:spacing w:after="0" w:line="240" w:lineRule="auto"/>
            </w:pPr>
            <w:r>
              <w:rPr>
                <w:rFonts w:ascii="Arial" w:eastAsia="Arial" w:hAnsi="Arial" w:cs="Arial"/>
                <w:b/>
              </w:rPr>
              <w:t>Student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31EB91" w14:textId="77777777" w:rsidR="009720B5" w:rsidRDefault="0056423A">
            <w:pPr>
              <w:spacing w:after="0" w:line="240" w:lineRule="auto"/>
              <w:rPr>
                <w:rFonts w:ascii="Calibri" w:eastAsia="Calibri" w:hAnsi="Calibri" w:cs="Calibri"/>
              </w:rPr>
            </w:pPr>
            <w:r>
              <w:rPr>
                <w:rFonts w:ascii="Calibri" w:eastAsia="Calibri" w:hAnsi="Calibri" w:cs="Calibri"/>
              </w:rPr>
              <w:t>Merlinda Huston</w:t>
            </w:r>
          </w:p>
        </w:tc>
      </w:tr>
      <w:tr w:rsidR="009720B5" w14:paraId="6CF1E345"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B1CDA5D" w14:textId="77777777" w:rsidR="009720B5" w:rsidRDefault="0056423A">
            <w:pPr>
              <w:spacing w:after="0" w:line="240" w:lineRule="auto"/>
            </w:pPr>
            <w:r>
              <w:rPr>
                <w:rFonts w:ascii="Arial" w:eastAsia="Arial" w:hAnsi="Arial" w:cs="Arial"/>
                <w:b/>
              </w:rPr>
              <w:t>Date of assessment submission</w:t>
            </w:r>
          </w:p>
        </w:tc>
      </w:tr>
    </w:tbl>
    <w:p w14:paraId="16A8C4D5"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652"/>
        <w:gridCol w:w="5583"/>
      </w:tblGrid>
      <w:tr w:rsidR="009720B5" w14:paraId="36351B4A"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393CF1B" w14:textId="77777777" w:rsidR="009720B5" w:rsidRDefault="0056423A">
            <w:pPr>
              <w:spacing w:after="0" w:line="240" w:lineRule="auto"/>
            </w:pPr>
            <w:r>
              <w:rPr>
                <w:rFonts w:ascii="Arial" w:eastAsia="Arial" w:hAnsi="Arial" w:cs="Arial"/>
                <w:b/>
              </w:rPr>
              <w:t>Trainer/Assessor’s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7D33B3" w14:textId="77777777" w:rsidR="009720B5" w:rsidRDefault="009720B5">
            <w:pPr>
              <w:spacing w:after="0" w:line="240" w:lineRule="auto"/>
              <w:rPr>
                <w:rFonts w:ascii="Calibri" w:eastAsia="Calibri" w:hAnsi="Calibri" w:cs="Calibri"/>
              </w:rPr>
            </w:pPr>
          </w:p>
        </w:tc>
      </w:tr>
      <w:tr w:rsidR="009720B5" w14:paraId="6B4F800A"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E64C7BE" w14:textId="77777777" w:rsidR="009720B5" w:rsidRDefault="0056423A">
            <w:pPr>
              <w:spacing w:after="0" w:line="240" w:lineRule="auto"/>
            </w:pPr>
            <w:r>
              <w:rPr>
                <w:rFonts w:ascii="Arial" w:eastAsia="Arial" w:hAnsi="Arial" w:cs="Arial"/>
                <w:b/>
              </w:rPr>
              <w:t>Date of assessment marking</w:t>
            </w:r>
          </w:p>
        </w:tc>
      </w:tr>
      <w:tr w:rsidR="009720B5" w14:paraId="58E94643"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3EFEC6D" w14:textId="77777777" w:rsidR="009720B5" w:rsidRDefault="0056423A">
            <w:pPr>
              <w:spacing w:after="0" w:line="240" w:lineRule="auto"/>
            </w:pPr>
            <w:r>
              <w:rPr>
                <w:rFonts w:ascii="Arial" w:eastAsia="Arial" w:hAnsi="Arial" w:cs="Arial"/>
                <w:b/>
              </w:rPr>
              <w:t>Outcome for unit</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E07EA" w14:textId="77777777" w:rsidR="009720B5" w:rsidRDefault="0056423A">
            <w:pPr>
              <w:spacing w:after="0" w:line="240" w:lineRule="auto"/>
              <w:rPr>
                <w:rFonts w:ascii="Arial" w:eastAsia="Arial" w:hAnsi="Arial" w:cs="Arial"/>
              </w:rPr>
            </w:pPr>
            <w:r>
              <w:rPr>
                <w:rFonts w:ascii="Arial" w:eastAsia="Arial" w:hAnsi="Arial" w:cs="Arial"/>
              </w:rPr>
              <w:t xml:space="preserve"> Competent</w:t>
            </w:r>
          </w:p>
          <w:p w14:paraId="7A924836" w14:textId="77777777" w:rsidR="009720B5" w:rsidRDefault="0056423A">
            <w:pPr>
              <w:spacing w:after="0" w:line="240" w:lineRule="auto"/>
            </w:pPr>
            <w:r>
              <w:rPr>
                <w:rFonts w:ascii="Arial" w:eastAsia="Arial" w:hAnsi="Arial" w:cs="Arial"/>
              </w:rPr>
              <w:t xml:space="preserve"> Not Yet Competent</w:t>
            </w:r>
          </w:p>
        </w:tc>
      </w:tr>
    </w:tbl>
    <w:p w14:paraId="083961EB" w14:textId="77777777" w:rsidR="009720B5" w:rsidRDefault="009720B5">
      <w:pPr>
        <w:spacing w:after="0" w:line="240" w:lineRule="auto"/>
        <w:rPr>
          <w:rFonts w:ascii="Arial" w:eastAsia="Arial" w:hAnsi="Arial" w:cs="Arial"/>
        </w:rPr>
      </w:pPr>
    </w:p>
    <w:p w14:paraId="1C6E253A" w14:textId="77777777" w:rsidR="009720B5" w:rsidRDefault="009720B5">
      <w:pPr>
        <w:spacing w:after="0" w:line="240" w:lineRule="auto"/>
        <w:rPr>
          <w:rFonts w:ascii="Arial" w:eastAsia="Arial" w:hAnsi="Arial" w:cs="Arial"/>
        </w:rPr>
      </w:pPr>
    </w:p>
    <w:p w14:paraId="4896E608" w14:textId="77777777" w:rsidR="009720B5" w:rsidRDefault="0056423A">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TASK INSTRUCTIONS</w:t>
      </w:r>
    </w:p>
    <w:p w14:paraId="60039114" w14:textId="77777777" w:rsidR="009720B5" w:rsidRDefault="009720B5">
      <w:pPr>
        <w:spacing w:after="0" w:line="240" w:lineRule="auto"/>
        <w:rPr>
          <w:rFonts w:ascii="Arial" w:eastAsia="Arial" w:hAnsi="Arial" w:cs="Arial"/>
        </w:rPr>
      </w:pPr>
    </w:p>
    <w:p w14:paraId="03E193BF" w14:textId="77777777" w:rsidR="009720B5" w:rsidRDefault="0056423A">
      <w:pPr>
        <w:numPr>
          <w:ilvl w:val="0"/>
          <w:numId w:val="1"/>
        </w:numPr>
        <w:spacing w:after="0" w:line="240" w:lineRule="auto"/>
        <w:ind w:left="360" w:hanging="360"/>
        <w:rPr>
          <w:rFonts w:ascii="Arial" w:eastAsia="Arial" w:hAnsi="Arial" w:cs="Arial"/>
        </w:rPr>
      </w:pPr>
      <w:r>
        <w:rPr>
          <w:rFonts w:ascii="Arial" w:eastAsia="Arial" w:hAnsi="Arial" w:cs="Arial"/>
        </w:rPr>
        <w:t>The assessment for this unit of competency consists of the following:</w:t>
      </w:r>
    </w:p>
    <w:p w14:paraId="7FEDB3F1" w14:textId="77777777" w:rsidR="009720B5" w:rsidRDefault="0056423A">
      <w:pPr>
        <w:numPr>
          <w:ilvl w:val="0"/>
          <w:numId w:val="1"/>
        </w:numPr>
        <w:spacing w:after="0" w:line="240" w:lineRule="auto"/>
        <w:ind w:left="1080" w:hanging="360"/>
        <w:rPr>
          <w:rFonts w:ascii="Arial" w:eastAsia="Arial" w:hAnsi="Arial" w:cs="Arial"/>
        </w:rPr>
      </w:pPr>
      <w:r>
        <w:rPr>
          <w:rFonts w:ascii="Arial" w:eastAsia="Arial" w:hAnsi="Arial" w:cs="Arial"/>
          <w:b/>
        </w:rPr>
        <w:t>A series of activities:</w:t>
      </w:r>
      <w:r>
        <w:rPr>
          <w:rFonts w:ascii="Arial" w:eastAsia="Arial" w:hAnsi="Arial" w:cs="Arial"/>
        </w:rPr>
        <w:t xml:space="preserve"> Some of these activities will require you to provide a response within this document, others will require you to gather evidence to demonstrate your knowledge and skills (overview below)</w:t>
      </w:r>
    </w:p>
    <w:p w14:paraId="5D1D0F2C" w14:textId="77777777" w:rsidR="009720B5" w:rsidRDefault="0056423A">
      <w:pPr>
        <w:numPr>
          <w:ilvl w:val="0"/>
          <w:numId w:val="1"/>
        </w:numPr>
        <w:spacing w:after="0" w:line="240" w:lineRule="auto"/>
        <w:ind w:left="1080" w:hanging="360"/>
        <w:rPr>
          <w:rFonts w:ascii="Arial" w:eastAsia="Arial" w:hAnsi="Arial" w:cs="Arial"/>
        </w:rPr>
      </w:pPr>
      <w:r>
        <w:rPr>
          <w:rFonts w:ascii="Arial" w:eastAsia="Arial" w:hAnsi="Arial" w:cs="Arial"/>
          <w:b/>
        </w:rPr>
        <w:t xml:space="preserve">Quiz: </w:t>
      </w:r>
      <w:r>
        <w:rPr>
          <w:rFonts w:ascii="Arial" w:eastAsia="Arial" w:hAnsi="Arial" w:cs="Arial"/>
        </w:rPr>
        <w:t xml:space="preserve">You will be required to complete a series of questions to demonstrate your knowledge and skills. </w:t>
      </w:r>
    </w:p>
    <w:p w14:paraId="3EDBF71B" w14:textId="77777777" w:rsidR="009720B5" w:rsidRDefault="0056423A">
      <w:pPr>
        <w:numPr>
          <w:ilvl w:val="0"/>
          <w:numId w:val="1"/>
        </w:numPr>
        <w:ind w:left="1080" w:hanging="360"/>
        <w:rPr>
          <w:rFonts w:ascii="Arial" w:eastAsia="Arial" w:hAnsi="Arial" w:cs="Arial"/>
        </w:rPr>
      </w:pPr>
      <w:r>
        <w:rPr>
          <w:rFonts w:ascii="Arial" w:eastAsia="Arial" w:hAnsi="Arial" w:cs="Arial"/>
          <w:b/>
        </w:rPr>
        <w:t>Practical task:</w:t>
      </w:r>
      <w:r>
        <w:rPr>
          <w:rFonts w:ascii="Arial" w:eastAsia="Arial" w:hAnsi="Arial" w:cs="Arial"/>
        </w:rPr>
        <w:t xml:space="preserve"> You will be required to have an observer attest to your knowledge and skills and sign a report to this effect.</w:t>
      </w:r>
    </w:p>
    <w:p w14:paraId="17A3A4C5" w14:textId="77777777" w:rsidR="009720B5" w:rsidRDefault="0056423A">
      <w:pPr>
        <w:numPr>
          <w:ilvl w:val="0"/>
          <w:numId w:val="1"/>
        </w:numPr>
        <w:spacing w:after="0" w:line="240" w:lineRule="auto"/>
        <w:ind w:left="360" w:hanging="360"/>
        <w:rPr>
          <w:rFonts w:ascii="Arial" w:eastAsia="Arial" w:hAnsi="Arial" w:cs="Arial"/>
        </w:rPr>
      </w:pPr>
      <w:r>
        <w:rPr>
          <w:rFonts w:ascii="Arial" w:eastAsia="Arial" w:hAnsi="Arial" w:cs="Arial"/>
        </w:rPr>
        <w:t>At times, you will be provided with a specific business context to which you must respond, otherwise it is anticipated that you will use a workplace of your choosing (your own, or hypothetical) to provide the context to the task.</w:t>
      </w:r>
    </w:p>
    <w:p w14:paraId="7BF4EADC" w14:textId="77777777" w:rsidR="009720B5" w:rsidRDefault="0056423A">
      <w:pPr>
        <w:numPr>
          <w:ilvl w:val="0"/>
          <w:numId w:val="1"/>
        </w:numPr>
        <w:spacing w:after="0" w:line="240" w:lineRule="auto"/>
        <w:ind w:left="360" w:hanging="360"/>
        <w:rPr>
          <w:rFonts w:ascii="Arial" w:eastAsia="Arial" w:hAnsi="Arial" w:cs="Arial"/>
        </w:rPr>
      </w:pPr>
      <w:r>
        <w:rPr>
          <w:rFonts w:ascii="Arial" w:eastAsia="Arial" w:hAnsi="Arial" w:cs="Arial"/>
        </w:rPr>
        <w:t xml:space="preserve">At all times, the responses in your assessment must reference </w:t>
      </w:r>
      <w:r>
        <w:rPr>
          <w:rFonts w:ascii="Arial" w:eastAsia="Arial" w:hAnsi="Arial" w:cs="Arial"/>
          <w:b/>
        </w:rPr>
        <w:t xml:space="preserve">Australian </w:t>
      </w:r>
      <w:r>
        <w:rPr>
          <w:rFonts w:ascii="Arial" w:eastAsia="Arial" w:hAnsi="Arial" w:cs="Arial"/>
        </w:rPr>
        <w:t xml:space="preserve">(Queensland or Federal) documentation, including legislation, regulations, codes of practice, standards and guidance publications. </w:t>
      </w:r>
    </w:p>
    <w:p w14:paraId="7DE2FD31"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4624"/>
        <w:gridCol w:w="4625"/>
      </w:tblGrid>
      <w:tr w:rsidR="009720B5" w14:paraId="4EA0D669" w14:textId="77777777">
        <w:trPr>
          <w:trHeight w:val="1"/>
        </w:trPr>
        <w:tc>
          <w:tcPr>
            <w:tcW w:w="4624"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8184A00" w14:textId="77777777" w:rsidR="009720B5" w:rsidRDefault="0056423A">
            <w:pPr>
              <w:spacing w:after="0" w:line="240" w:lineRule="auto"/>
            </w:pPr>
            <w:r>
              <w:rPr>
                <w:rFonts w:ascii="Arial" w:eastAsia="Arial" w:hAnsi="Arial" w:cs="Arial"/>
                <w:b/>
              </w:rPr>
              <w:t>ACTIVITY OVERVIEW</w:t>
            </w:r>
          </w:p>
        </w:tc>
        <w:tc>
          <w:tcPr>
            <w:tcW w:w="462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6DB8598" w14:textId="77777777" w:rsidR="009720B5" w:rsidRDefault="0056423A">
            <w:pPr>
              <w:spacing w:after="0" w:line="240" w:lineRule="auto"/>
            </w:pPr>
            <w:r>
              <w:rPr>
                <w:rFonts w:ascii="Arial" w:eastAsia="Arial" w:hAnsi="Arial" w:cs="Arial"/>
                <w:b/>
              </w:rPr>
              <w:t>REQUIRED FOR SUBMISSION</w:t>
            </w:r>
          </w:p>
        </w:tc>
      </w:tr>
      <w:tr w:rsidR="009720B5" w14:paraId="11CB1313" w14:textId="77777777">
        <w:tc>
          <w:tcPr>
            <w:tcW w:w="4624"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B4E4AD9" w14:textId="77777777" w:rsidR="009720B5" w:rsidRDefault="0056423A">
            <w:pPr>
              <w:numPr>
                <w:ilvl w:val="0"/>
                <w:numId w:val="2"/>
              </w:numPr>
              <w:spacing w:after="0" w:line="240" w:lineRule="auto"/>
              <w:ind w:left="360" w:hanging="360"/>
            </w:pPr>
            <w:r>
              <w:rPr>
                <w:rFonts w:ascii="Arial" w:eastAsia="Arial" w:hAnsi="Arial" w:cs="Arial"/>
              </w:rPr>
              <w:t>Documents supporting policy/WHSMS</w:t>
            </w:r>
          </w:p>
        </w:tc>
        <w:tc>
          <w:tcPr>
            <w:tcW w:w="462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559A0BFF" w14:textId="77777777" w:rsidR="009720B5" w:rsidRDefault="0056423A">
            <w:pPr>
              <w:numPr>
                <w:ilvl w:val="0"/>
                <w:numId w:val="2"/>
              </w:numPr>
              <w:spacing w:after="0" w:line="240" w:lineRule="auto"/>
              <w:ind w:left="454" w:hanging="360"/>
            </w:pPr>
            <w:r>
              <w:rPr>
                <w:rFonts w:ascii="Arial" w:eastAsia="Arial" w:hAnsi="Arial" w:cs="Arial"/>
              </w:rPr>
              <w:t>Workbook response (below)</w:t>
            </w:r>
          </w:p>
        </w:tc>
      </w:tr>
      <w:tr w:rsidR="009720B5" w14:paraId="6B18E2B7" w14:textId="77777777">
        <w:tc>
          <w:tcPr>
            <w:tcW w:w="4624"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6A786C9" w14:textId="77777777" w:rsidR="009720B5" w:rsidRDefault="0056423A">
            <w:pPr>
              <w:numPr>
                <w:ilvl w:val="0"/>
                <w:numId w:val="2"/>
              </w:numPr>
              <w:spacing w:after="0" w:line="240" w:lineRule="auto"/>
              <w:ind w:left="360" w:hanging="360"/>
            </w:pPr>
            <w:r>
              <w:rPr>
                <w:rFonts w:ascii="Arial" w:eastAsia="Arial" w:hAnsi="Arial" w:cs="Arial"/>
              </w:rPr>
              <w:t>Policy/WHSMS planning and implementation</w:t>
            </w:r>
          </w:p>
        </w:tc>
        <w:tc>
          <w:tcPr>
            <w:tcW w:w="462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53EAA06A" w14:textId="77777777" w:rsidR="009720B5" w:rsidRDefault="0056423A">
            <w:pPr>
              <w:numPr>
                <w:ilvl w:val="0"/>
                <w:numId w:val="2"/>
              </w:numPr>
              <w:spacing w:after="0" w:line="240" w:lineRule="auto"/>
              <w:ind w:left="454" w:hanging="360"/>
            </w:pPr>
            <w:r>
              <w:rPr>
                <w:rFonts w:ascii="Arial" w:eastAsia="Arial" w:hAnsi="Arial" w:cs="Arial"/>
              </w:rPr>
              <w:t>Workbook response (below)</w:t>
            </w:r>
          </w:p>
        </w:tc>
      </w:tr>
      <w:tr w:rsidR="009720B5" w14:paraId="3B839272" w14:textId="77777777">
        <w:tc>
          <w:tcPr>
            <w:tcW w:w="4624"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4BE6903" w14:textId="77777777" w:rsidR="009720B5" w:rsidRDefault="0056423A">
            <w:pPr>
              <w:numPr>
                <w:ilvl w:val="0"/>
                <w:numId w:val="2"/>
              </w:numPr>
              <w:spacing w:after="0" w:line="240" w:lineRule="auto"/>
              <w:ind w:left="360" w:hanging="360"/>
            </w:pPr>
            <w:r>
              <w:rPr>
                <w:rFonts w:ascii="Arial" w:eastAsia="Arial" w:hAnsi="Arial" w:cs="Arial"/>
              </w:rPr>
              <w:t xml:space="preserve">Evaluating WHS performance </w:t>
            </w:r>
          </w:p>
        </w:tc>
        <w:tc>
          <w:tcPr>
            <w:tcW w:w="462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7CF6C8A" w14:textId="77777777" w:rsidR="009720B5" w:rsidRDefault="0056423A">
            <w:pPr>
              <w:numPr>
                <w:ilvl w:val="0"/>
                <w:numId w:val="2"/>
              </w:numPr>
              <w:spacing w:after="0" w:line="240" w:lineRule="auto"/>
              <w:ind w:left="454" w:hanging="360"/>
            </w:pPr>
            <w:r>
              <w:rPr>
                <w:rFonts w:ascii="Arial" w:eastAsia="Arial" w:hAnsi="Arial" w:cs="Arial"/>
              </w:rPr>
              <w:t>Workbook response (below)</w:t>
            </w:r>
          </w:p>
        </w:tc>
      </w:tr>
      <w:tr w:rsidR="009720B5" w14:paraId="1F0A8170" w14:textId="77777777">
        <w:tc>
          <w:tcPr>
            <w:tcW w:w="4624"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4195EE9D" w14:textId="77777777" w:rsidR="009720B5" w:rsidRDefault="0056423A">
            <w:pPr>
              <w:numPr>
                <w:ilvl w:val="0"/>
                <w:numId w:val="2"/>
              </w:numPr>
              <w:spacing w:after="0" w:line="240" w:lineRule="auto"/>
              <w:ind w:left="360" w:hanging="360"/>
            </w:pPr>
            <w:r>
              <w:rPr>
                <w:rFonts w:ascii="Arial" w:eastAsia="Arial" w:hAnsi="Arial" w:cs="Arial"/>
              </w:rPr>
              <w:t>Review and improve WHSMS</w:t>
            </w:r>
          </w:p>
        </w:tc>
        <w:tc>
          <w:tcPr>
            <w:tcW w:w="462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2FEFD6A7" w14:textId="77777777" w:rsidR="009720B5" w:rsidRDefault="0056423A">
            <w:pPr>
              <w:numPr>
                <w:ilvl w:val="0"/>
                <w:numId w:val="2"/>
              </w:numPr>
              <w:spacing w:after="0" w:line="240" w:lineRule="auto"/>
              <w:ind w:left="454" w:hanging="360"/>
            </w:pPr>
            <w:r>
              <w:rPr>
                <w:rFonts w:ascii="Arial" w:eastAsia="Arial" w:hAnsi="Arial" w:cs="Arial"/>
              </w:rPr>
              <w:t>Workbook response (below)</w:t>
            </w:r>
          </w:p>
        </w:tc>
      </w:tr>
    </w:tbl>
    <w:p w14:paraId="71146513" w14:textId="77777777" w:rsidR="009720B5" w:rsidRDefault="0056423A">
      <w:pPr>
        <w:spacing w:after="0" w:line="240" w:lineRule="auto"/>
        <w:rPr>
          <w:rFonts w:ascii="Arial" w:eastAsia="Arial" w:hAnsi="Arial" w:cs="Arial"/>
        </w:rPr>
      </w:pPr>
      <w:r>
        <w:rPr>
          <w:rFonts w:ascii="Arial" w:eastAsia="Arial" w:hAnsi="Arial" w:cs="Arial"/>
        </w:rPr>
        <w:tab/>
      </w:r>
    </w:p>
    <w:p w14:paraId="36767D5E" w14:textId="77777777" w:rsidR="009720B5" w:rsidRDefault="0056423A">
      <w:pPr>
        <w:spacing w:after="0" w:line="240" w:lineRule="auto"/>
        <w:rPr>
          <w:rFonts w:ascii="Arial" w:eastAsia="Arial" w:hAnsi="Arial" w:cs="Arial"/>
        </w:rPr>
      </w:pPr>
      <w:r>
        <w:rPr>
          <w:rFonts w:ascii="Arial" w:eastAsia="Arial" w:hAnsi="Arial" w:cs="Arial"/>
        </w:rPr>
        <w:t xml:space="preserve"> </w:t>
      </w:r>
    </w:p>
    <w:p w14:paraId="7AB4558A" w14:textId="77777777" w:rsidR="009720B5" w:rsidRDefault="009720B5">
      <w:pPr>
        <w:spacing w:after="0" w:line="240" w:lineRule="auto"/>
        <w:rPr>
          <w:rFonts w:ascii="Arial" w:eastAsia="Arial" w:hAnsi="Arial" w:cs="Arial"/>
        </w:rPr>
      </w:pPr>
    </w:p>
    <w:p w14:paraId="73427987" w14:textId="77777777" w:rsidR="009720B5" w:rsidRDefault="0056423A">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ACTIVITIES</w:t>
      </w:r>
    </w:p>
    <w:p w14:paraId="583D2D8C" w14:textId="77777777" w:rsidR="009720B5" w:rsidRDefault="009720B5">
      <w:pPr>
        <w:spacing w:after="0" w:line="240" w:lineRule="auto"/>
        <w:rPr>
          <w:rFonts w:ascii="Arial" w:eastAsia="Arial" w:hAnsi="Arial" w:cs="Arial"/>
        </w:rPr>
      </w:pPr>
    </w:p>
    <w:p w14:paraId="3E09374A" w14:textId="77777777" w:rsidR="009720B5" w:rsidRDefault="0056423A">
      <w:pPr>
        <w:spacing w:after="0" w:line="240" w:lineRule="auto"/>
        <w:rPr>
          <w:rFonts w:ascii="Arial" w:eastAsia="Arial" w:hAnsi="Arial" w:cs="Arial"/>
        </w:rPr>
      </w:pPr>
      <w:r>
        <w:rPr>
          <w:rFonts w:ascii="Arial" w:eastAsia="Arial" w:hAnsi="Arial" w:cs="Arial"/>
        </w:rPr>
        <w:t xml:space="preserve">For the following activities, you will assume the role of a workgroup supervisor in a workplace of your choosing (see example </w:t>
      </w:r>
      <w:proofErr w:type="spellStart"/>
      <w:r>
        <w:rPr>
          <w:rFonts w:ascii="Arial" w:eastAsia="Arial" w:hAnsi="Arial" w:cs="Arial"/>
        </w:rPr>
        <w:t>organisational</w:t>
      </w:r>
      <w:proofErr w:type="spellEnd"/>
      <w:r>
        <w:rPr>
          <w:rFonts w:ascii="Arial" w:eastAsia="Arial" w:hAnsi="Arial" w:cs="Arial"/>
        </w:rPr>
        <w:t xml:space="preserve"> chart below).</w:t>
      </w:r>
    </w:p>
    <w:p w14:paraId="029AED26" w14:textId="77777777" w:rsidR="009720B5" w:rsidRDefault="009720B5">
      <w:pPr>
        <w:spacing w:after="0" w:line="240" w:lineRule="auto"/>
        <w:jc w:val="center"/>
        <w:rPr>
          <w:rFonts w:ascii="Arial" w:eastAsia="Arial" w:hAnsi="Arial" w:cs="Arial"/>
        </w:rPr>
      </w:pPr>
    </w:p>
    <w:p w14:paraId="0C88876D" w14:textId="77777777" w:rsidR="009720B5" w:rsidRDefault="009720B5">
      <w:pPr>
        <w:spacing w:after="0" w:line="240" w:lineRule="auto"/>
        <w:jc w:val="center"/>
        <w:rPr>
          <w:rFonts w:ascii="Arial" w:eastAsia="Arial" w:hAnsi="Arial" w:cs="Arial"/>
        </w:rPr>
      </w:pPr>
    </w:p>
    <w:p w14:paraId="6CC0120D" w14:textId="77777777" w:rsidR="009720B5" w:rsidRDefault="009720B5">
      <w:pPr>
        <w:spacing w:after="0" w:line="240" w:lineRule="auto"/>
        <w:jc w:val="center"/>
        <w:rPr>
          <w:rFonts w:ascii="Arial" w:eastAsia="Arial" w:hAnsi="Arial" w:cs="Arial"/>
        </w:rPr>
      </w:pPr>
    </w:p>
    <w:p w14:paraId="1F816910" w14:textId="77777777" w:rsidR="009720B5" w:rsidRDefault="0056423A">
      <w:pPr>
        <w:spacing w:after="0" w:line="240" w:lineRule="auto"/>
        <w:rPr>
          <w:rFonts w:ascii="Arial" w:eastAsia="Arial" w:hAnsi="Arial" w:cs="Arial"/>
        </w:rPr>
      </w:pPr>
      <w:r>
        <w:rPr>
          <w:rFonts w:ascii="Arial" w:eastAsia="Arial" w:hAnsi="Arial" w:cs="Arial"/>
        </w:rPr>
        <w:t xml:space="preserve">Name a workplace and workgroup that you are (or hypothetically are) the supervisor for: </w:t>
      </w:r>
    </w:p>
    <w:p w14:paraId="42A8482E"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2292"/>
        <w:gridCol w:w="6943"/>
      </w:tblGrid>
      <w:tr w:rsidR="009720B5" w14:paraId="16779DD0" w14:textId="77777777">
        <w:trPr>
          <w:trHeight w:val="1"/>
        </w:trPr>
        <w:tc>
          <w:tcPr>
            <w:tcW w:w="229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CE5DD7C" w14:textId="77777777" w:rsidR="009720B5" w:rsidRDefault="0056423A">
            <w:pPr>
              <w:spacing w:after="0" w:line="240" w:lineRule="auto"/>
            </w:pPr>
            <w:r>
              <w:rPr>
                <w:rFonts w:ascii="Arial" w:eastAsia="Arial" w:hAnsi="Arial" w:cs="Arial"/>
                <w:b/>
              </w:rPr>
              <w:t>Name of workplace</w:t>
            </w:r>
          </w:p>
        </w:tc>
        <w:tc>
          <w:tcPr>
            <w:tcW w:w="6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6EB08B" w14:textId="77777777" w:rsidR="009720B5" w:rsidRDefault="0056423A">
            <w:pPr>
              <w:spacing w:after="0" w:line="240" w:lineRule="auto"/>
              <w:rPr>
                <w:rFonts w:ascii="Calibri" w:eastAsia="Calibri" w:hAnsi="Calibri" w:cs="Calibri"/>
              </w:rPr>
            </w:pPr>
            <w:r>
              <w:rPr>
                <w:rFonts w:ascii="Calibri" w:eastAsia="Calibri" w:hAnsi="Calibri" w:cs="Calibri"/>
              </w:rPr>
              <w:t>L&amp;D Contracting</w:t>
            </w:r>
          </w:p>
        </w:tc>
      </w:tr>
      <w:tr w:rsidR="009720B5" w14:paraId="2C0251DD" w14:textId="77777777">
        <w:trPr>
          <w:trHeight w:val="1"/>
        </w:trPr>
        <w:tc>
          <w:tcPr>
            <w:tcW w:w="229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DFBD3" w14:textId="77777777" w:rsidR="009720B5" w:rsidRDefault="0056423A">
            <w:pPr>
              <w:spacing w:after="0" w:line="240" w:lineRule="auto"/>
            </w:pPr>
            <w:r>
              <w:rPr>
                <w:rFonts w:ascii="Arial" w:eastAsia="Arial" w:hAnsi="Arial" w:cs="Arial"/>
                <w:b/>
              </w:rPr>
              <w:t>Workgroup</w:t>
            </w:r>
          </w:p>
        </w:tc>
        <w:tc>
          <w:tcPr>
            <w:tcW w:w="69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E2772A" w14:textId="77777777" w:rsidR="009720B5" w:rsidRDefault="0056423A">
            <w:pPr>
              <w:spacing w:after="0" w:line="240" w:lineRule="auto"/>
              <w:rPr>
                <w:rFonts w:ascii="Calibri" w:eastAsia="Calibri" w:hAnsi="Calibri" w:cs="Calibri"/>
              </w:rPr>
            </w:pPr>
            <w:r>
              <w:rPr>
                <w:rFonts w:ascii="Calibri" w:eastAsia="Calibri" w:hAnsi="Calibri" w:cs="Calibri"/>
              </w:rPr>
              <w:t>ICSSS - Dutton Park</w:t>
            </w:r>
          </w:p>
        </w:tc>
      </w:tr>
    </w:tbl>
    <w:p w14:paraId="700B4953" w14:textId="77777777" w:rsidR="009720B5" w:rsidRDefault="009720B5">
      <w:pPr>
        <w:spacing w:after="0" w:line="240" w:lineRule="auto"/>
        <w:rPr>
          <w:rFonts w:ascii="Arial" w:eastAsia="Arial" w:hAnsi="Arial" w:cs="Arial"/>
        </w:rPr>
      </w:pPr>
    </w:p>
    <w:p w14:paraId="7C08DE46"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71"/>
      </w:tblGrid>
      <w:tr w:rsidR="009720B5" w14:paraId="7F31D9F1" w14:textId="77777777">
        <w:trPr>
          <w:trHeight w:val="1"/>
        </w:trPr>
        <w:tc>
          <w:tcPr>
            <w:tcW w:w="9271"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B441DA2" w14:textId="77777777" w:rsidR="009720B5" w:rsidRDefault="009720B5" w:rsidP="00587A25">
            <w:pPr>
              <w:numPr>
                <w:ilvl w:val="0"/>
                <w:numId w:val="3"/>
              </w:numPr>
              <w:spacing w:after="0" w:line="240" w:lineRule="auto"/>
              <w:ind w:left="397" w:hanging="397"/>
              <w:rPr>
                <w:rFonts w:ascii="Calibri" w:eastAsia="Calibri" w:hAnsi="Calibri" w:cs="Calibri"/>
              </w:rPr>
            </w:pPr>
          </w:p>
        </w:tc>
      </w:tr>
      <w:tr w:rsidR="009720B5" w14:paraId="34CA5F03" w14:textId="77777777">
        <w:trPr>
          <w:trHeight w:val="1"/>
        </w:trPr>
        <w:tc>
          <w:tcPr>
            <w:tcW w:w="9271"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682E9C3" w14:textId="77777777" w:rsidR="009720B5" w:rsidRDefault="0056423A">
            <w:pPr>
              <w:spacing w:after="0" w:line="240" w:lineRule="auto"/>
              <w:rPr>
                <w:rFonts w:ascii="Arial" w:eastAsia="Arial" w:hAnsi="Arial" w:cs="Arial"/>
              </w:rPr>
            </w:pPr>
            <w:r>
              <w:rPr>
                <w:rFonts w:ascii="Arial" w:eastAsia="Arial" w:hAnsi="Arial" w:cs="Arial"/>
              </w:rPr>
              <w:t xml:space="preserve">There are various legislative documents, standards and guidance documents to assist with the development of a WHS policy and associated WHSMS. </w:t>
            </w:r>
          </w:p>
          <w:p w14:paraId="574EB761" w14:textId="77777777" w:rsidR="009720B5" w:rsidRDefault="009720B5">
            <w:pPr>
              <w:spacing w:after="0" w:line="240" w:lineRule="auto"/>
              <w:rPr>
                <w:rFonts w:ascii="Arial" w:eastAsia="Arial" w:hAnsi="Arial" w:cs="Arial"/>
              </w:rPr>
            </w:pPr>
          </w:p>
          <w:p w14:paraId="01DDE067" w14:textId="77777777" w:rsidR="009720B5" w:rsidRDefault="0056423A">
            <w:pPr>
              <w:spacing w:after="0" w:line="240" w:lineRule="auto"/>
              <w:rPr>
                <w:rFonts w:ascii="Arial" w:eastAsia="Arial" w:hAnsi="Arial" w:cs="Arial"/>
              </w:rPr>
            </w:pPr>
            <w:proofErr w:type="spellStart"/>
            <w:r>
              <w:rPr>
                <w:rFonts w:ascii="Arial" w:eastAsia="Arial" w:hAnsi="Arial" w:cs="Arial"/>
              </w:rPr>
              <w:t>Summarise</w:t>
            </w:r>
            <w:proofErr w:type="spellEnd"/>
            <w:r>
              <w:rPr>
                <w:rFonts w:ascii="Arial" w:eastAsia="Arial" w:hAnsi="Arial" w:cs="Arial"/>
              </w:rPr>
              <w:t xml:space="preserve"> what the following documents address (e.g. duties) with respect to a WHSMS:</w:t>
            </w:r>
          </w:p>
          <w:p w14:paraId="37F692EE" w14:textId="77777777" w:rsidR="009720B5" w:rsidRDefault="0056423A" w:rsidP="00587A25">
            <w:pPr>
              <w:numPr>
                <w:ilvl w:val="0"/>
                <w:numId w:val="4"/>
              </w:numPr>
              <w:spacing w:after="0" w:line="240" w:lineRule="auto"/>
              <w:ind w:left="720" w:hanging="360"/>
              <w:rPr>
                <w:rFonts w:ascii="Arial" w:eastAsia="Arial" w:hAnsi="Arial" w:cs="Arial"/>
              </w:rPr>
            </w:pPr>
            <w:r>
              <w:rPr>
                <w:rFonts w:ascii="Arial" w:eastAsia="Arial" w:hAnsi="Arial" w:cs="Arial"/>
                <w:i/>
              </w:rPr>
              <w:t>Work Health and Safety Act 2011</w:t>
            </w:r>
            <w:r>
              <w:rPr>
                <w:rFonts w:ascii="Arial" w:eastAsia="Arial" w:hAnsi="Arial" w:cs="Arial"/>
              </w:rPr>
              <w:t xml:space="preserve"> (Qld)</w:t>
            </w:r>
          </w:p>
          <w:p w14:paraId="096F8132" w14:textId="77777777" w:rsidR="009720B5" w:rsidRDefault="0056423A" w:rsidP="00587A25">
            <w:pPr>
              <w:numPr>
                <w:ilvl w:val="0"/>
                <w:numId w:val="4"/>
              </w:numPr>
              <w:spacing w:after="0" w:line="240" w:lineRule="auto"/>
              <w:ind w:left="720" w:hanging="360"/>
              <w:rPr>
                <w:rFonts w:ascii="Arial" w:eastAsia="Arial" w:hAnsi="Arial" w:cs="Arial"/>
              </w:rPr>
            </w:pPr>
            <w:r>
              <w:rPr>
                <w:rFonts w:ascii="Arial" w:eastAsia="Arial" w:hAnsi="Arial" w:cs="Arial"/>
                <w:i/>
              </w:rPr>
              <w:t>Work Health and Safety Regulations 2011</w:t>
            </w:r>
            <w:r>
              <w:rPr>
                <w:rFonts w:ascii="Arial" w:eastAsia="Arial" w:hAnsi="Arial" w:cs="Arial"/>
              </w:rPr>
              <w:t xml:space="preserve"> (Qld) </w:t>
            </w:r>
          </w:p>
          <w:p w14:paraId="15BBFF48" w14:textId="77777777" w:rsidR="009720B5" w:rsidRDefault="0056423A" w:rsidP="00587A25">
            <w:pPr>
              <w:numPr>
                <w:ilvl w:val="0"/>
                <w:numId w:val="4"/>
              </w:numPr>
              <w:spacing w:after="0" w:line="240" w:lineRule="auto"/>
              <w:ind w:left="720" w:hanging="360"/>
              <w:rPr>
                <w:rFonts w:ascii="Arial" w:eastAsia="Arial" w:hAnsi="Arial" w:cs="Arial"/>
              </w:rPr>
            </w:pPr>
            <w:r>
              <w:rPr>
                <w:rFonts w:ascii="Arial" w:eastAsia="Arial" w:hAnsi="Arial" w:cs="Arial"/>
              </w:rPr>
              <w:t xml:space="preserve">Australian Standard AS/NZS 4801:2001 </w:t>
            </w:r>
          </w:p>
          <w:p w14:paraId="683D35C2" w14:textId="77777777" w:rsidR="009720B5" w:rsidRDefault="0056423A" w:rsidP="00587A25">
            <w:pPr>
              <w:numPr>
                <w:ilvl w:val="0"/>
                <w:numId w:val="4"/>
              </w:numPr>
              <w:spacing w:after="0" w:line="240" w:lineRule="auto"/>
              <w:ind w:left="720" w:hanging="360"/>
              <w:rPr>
                <w:rFonts w:ascii="Arial" w:eastAsia="Arial" w:hAnsi="Arial" w:cs="Arial"/>
              </w:rPr>
            </w:pPr>
            <w:r>
              <w:rPr>
                <w:rFonts w:ascii="Arial" w:eastAsia="Arial" w:hAnsi="Arial" w:cs="Arial"/>
              </w:rPr>
              <w:t xml:space="preserve">Australian Standard AS/NZS 4804:2001 </w:t>
            </w:r>
          </w:p>
          <w:p w14:paraId="0F44540F" w14:textId="77777777" w:rsidR="009720B5" w:rsidRDefault="0056423A" w:rsidP="00587A25">
            <w:pPr>
              <w:numPr>
                <w:ilvl w:val="0"/>
                <w:numId w:val="4"/>
              </w:numPr>
              <w:spacing w:after="0" w:line="240" w:lineRule="auto"/>
              <w:ind w:left="720" w:hanging="360"/>
              <w:rPr>
                <w:rFonts w:ascii="Arial" w:eastAsia="Arial" w:hAnsi="Arial" w:cs="Arial"/>
              </w:rPr>
            </w:pPr>
            <w:r>
              <w:rPr>
                <w:rFonts w:ascii="Arial" w:eastAsia="Arial" w:hAnsi="Arial" w:cs="Arial"/>
              </w:rPr>
              <w:t xml:space="preserve">Standards Australia publication HB 211-2001 </w:t>
            </w:r>
          </w:p>
          <w:p w14:paraId="4B596B3C" w14:textId="77777777" w:rsidR="009720B5" w:rsidRDefault="0056423A" w:rsidP="00587A25">
            <w:pPr>
              <w:numPr>
                <w:ilvl w:val="0"/>
                <w:numId w:val="4"/>
              </w:numPr>
              <w:spacing w:after="0" w:line="240" w:lineRule="auto"/>
              <w:ind w:left="720" w:hanging="360"/>
              <w:rPr>
                <w:rFonts w:ascii="Arial" w:eastAsia="Arial" w:hAnsi="Arial" w:cs="Arial"/>
              </w:rPr>
            </w:pPr>
            <w:r>
              <w:rPr>
                <w:rFonts w:ascii="Arial" w:eastAsia="Arial" w:hAnsi="Arial" w:cs="Arial"/>
              </w:rPr>
              <w:t>A code of practice relevant to your chosen workplace</w:t>
            </w:r>
          </w:p>
          <w:p w14:paraId="4073C7F2" w14:textId="77777777" w:rsidR="009720B5" w:rsidRDefault="0056423A" w:rsidP="00587A25">
            <w:pPr>
              <w:numPr>
                <w:ilvl w:val="0"/>
                <w:numId w:val="4"/>
              </w:numPr>
              <w:spacing w:after="0" w:line="240" w:lineRule="auto"/>
              <w:ind w:left="720" w:hanging="360"/>
            </w:pPr>
            <w:r>
              <w:rPr>
                <w:rFonts w:ascii="Arial" w:eastAsia="Arial" w:hAnsi="Arial" w:cs="Arial"/>
              </w:rPr>
              <w:t>An example of guidance material from the regulator (e.g. WHSMS tools)</w:t>
            </w:r>
          </w:p>
        </w:tc>
      </w:tr>
    </w:tbl>
    <w:p w14:paraId="52ABD699" w14:textId="77777777" w:rsidR="009720B5" w:rsidRDefault="009720B5">
      <w:pPr>
        <w:spacing w:after="0" w:line="240" w:lineRule="auto"/>
        <w:rPr>
          <w:rFonts w:ascii="Arial" w:eastAsia="Arial" w:hAnsi="Arial" w:cs="Arial"/>
        </w:rPr>
      </w:pPr>
    </w:p>
    <w:p w14:paraId="255483A0"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432"/>
        <w:gridCol w:w="8036"/>
      </w:tblGrid>
      <w:tr w:rsidR="009720B5" w14:paraId="51ECB1D8"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64A5503" w14:textId="77777777" w:rsidR="009720B5" w:rsidRDefault="009720B5">
            <w:pPr>
              <w:spacing w:after="0" w:line="240" w:lineRule="auto"/>
              <w:rPr>
                <w:rFonts w:ascii="Calibri" w:eastAsia="Calibri" w:hAnsi="Calibri" w:cs="Calibri"/>
              </w:rPr>
            </w:pPr>
          </w:p>
        </w:tc>
        <w:tc>
          <w:tcPr>
            <w:tcW w:w="726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AC1D4B" w14:textId="77777777" w:rsidR="009720B5" w:rsidRDefault="0056423A">
            <w:pPr>
              <w:spacing w:after="0" w:line="240" w:lineRule="auto"/>
            </w:pPr>
            <w:r>
              <w:rPr>
                <w:rFonts w:ascii="Arial" w:eastAsia="Arial" w:hAnsi="Arial" w:cs="Arial"/>
                <w:b/>
              </w:rPr>
              <w:t>Summary of contents</w:t>
            </w:r>
          </w:p>
        </w:tc>
      </w:tr>
      <w:tr w:rsidR="009720B5" w14:paraId="54A5CC16"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06F7F05" w14:textId="77777777" w:rsidR="009720B5" w:rsidRDefault="0056423A" w:rsidP="00587A25">
            <w:pPr>
              <w:numPr>
                <w:ilvl w:val="0"/>
                <w:numId w:val="5"/>
              </w:numPr>
              <w:spacing w:after="0" w:line="240" w:lineRule="auto"/>
              <w:ind w:left="340" w:hanging="340"/>
            </w:pPr>
            <w:r>
              <w:rPr>
                <w:rFonts w:ascii="Arial" w:eastAsia="Arial" w:hAnsi="Arial" w:cs="Arial"/>
                <w:b/>
                <w:i/>
              </w:rPr>
              <w:t>Work Health and Safety Act 2011</w:t>
            </w:r>
            <w:r>
              <w:rPr>
                <w:rFonts w:ascii="Arial" w:eastAsia="Arial" w:hAnsi="Arial" w:cs="Arial"/>
                <w:b/>
              </w:rPr>
              <w:t xml:space="preserve"> (Qld)</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68843C" w14:textId="77777777" w:rsidR="009720B5" w:rsidRDefault="0056423A">
            <w:pPr>
              <w:spacing w:after="0" w:line="240" w:lineRule="auto"/>
            </w:pPr>
            <w:r>
              <w:rPr>
                <w:rFonts w:ascii="Arial" w:eastAsia="Arial" w:hAnsi="Arial" w:cs="Arial"/>
                <w:b/>
                <w:sz w:val="20"/>
              </w:rPr>
              <w:t xml:space="preserve">The Work Health and Safety Act 2011 (the WHS Act) </w:t>
            </w:r>
            <w:r>
              <w:rPr>
                <w:rFonts w:ascii="Arial" w:eastAsia="Arial" w:hAnsi="Arial" w:cs="Arial"/>
                <w:sz w:val="20"/>
              </w:rPr>
              <w:t xml:space="preserve">provides a framework to protect the health, safety and welfare of all workers at work. It also protects the health and safety of all other people who might be affected by the work. All workers are protected by the WHS Act, </w:t>
            </w:r>
            <w:proofErr w:type="gramStart"/>
            <w:r>
              <w:rPr>
                <w:rFonts w:ascii="Arial" w:eastAsia="Arial" w:hAnsi="Arial" w:cs="Arial"/>
                <w:sz w:val="20"/>
              </w:rPr>
              <w:t>including:</w:t>
            </w:r>
            <w:proofErr w:type="gramEnd"/>
            <w:r>
              <w:rPr>
                <w:rFonts w:ascii="Arial" w:eastAsia="Arial" w:hAnsi="Arial" w:cs="Arial"/>
                <w:sz w:val="20"/>
              </w:rPr>
              <w:t xml:space="preserve"> employees.</w:t>
            </w:r>
          </w:p>
        </w:tc>
      </w:tr>
      <w:tr w:rsidR="009720B5" w14:paraId="7BB9B845"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7934892" w14:textId="77777777" w:rsidR="009720B5" w:rsidRDefault="0056423A" w:rsidP="00587A25">
            <w:pPr>
              <w:numPr>
                <w:ilvl w:val="0"/>
                <w:numId w:val="6"/>
              </w:numPr>
              <w:spacing w:after="0" w:line="240" w:lineRule="auto"/>
              <w:ind w:left="340" w:hanging="340"/>
            </w:pPr>
            <w:r>
              <w:rPr>
                <w:rFonts w:ascii="Arial" w:eastAsia="Arial" w:hAnsi="Arial" w:cs="Arial"/>
                <w:b/>
                <w:i/>
              </w:rPr>
              <w:t xml:space="preserve">Work Health and Safety Regulations 2011 </w:t>
            </w:r>
            <w:r>
              <w:rPr>
                <w:rFonts w:ascii="Arial" w:eastAsia="Arial" w:hAnsi="Arial" w:cs="Arial"/>
                <w:b/>
              </w:rPr>
              <w:t>(Qld)</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540E69" w14:textId="77777777" w:rsidR="009720B5" w:rsidRDefault="0056423A">
            <w:pPr>
              <w:spacing w:after="0" w:line="240" w:lineRule="auto"/>
              <w:rPr>
                <w:rFonts w:ascii="Calibri" w:eastAsia="Calibri" w:hAnsi="Calibri" w:cs="Calibri"/>
              </w:rPr>
            </w:pPr>
            <w:r>
              <w:rPr>
                <w:rFonts w:ascii="Calibri" w:eastAsia="Calibri" w:hAnsi="Calibri" w:cs="Calibri"/>
                <w:b/>
              </w:rPr>
              <w:t>The Work Health and Safety Regulation 2011 (the WHS Regulation)</w:t>
            </w:r>
            <w:r>
              <w:rPr>
                <w:rFonts w:ascii="Calibri" w:eastAsia="Calibri" w:hAnsi="Calibri" w:cs="Calibri"/>
              </w:rPr>
              <w:t xml:space="preserve"> describes how to prevent or </w:t>
            </w:r>
            <w:proofErr w:type="spellStart"/>
            <w:r>
              <w:rPr>
                <w:rFonts w:ascii="Calibri" w:eastAsia="Calibri" w:hAnsi="Calibri" w:cs="Calibri"/>
              </w:rPr>
              <w:t>minimise</w:t>
            </w:r>
            <w:proofErr w:type="spellEnd"/>
            <w:r>
              <w:rPr>
                <w:rFonts w:ascii="Calibri" w:eastAsia="Calibri" w:hAnsi="Calibri" w:cs="Calibri"/>
              </w:rPr>
              <w:t xml:space="preserve"> a risk at your workplace. ... A person conducting a business or undertaking must, where there is no regulation or code of practice about a risk, eliminate or </w:t>
            </w:r>
            <w:proofErr w:type="spellStart"/>
            <w:r>
              <w:rPr>
                <w:rFonts w:ascii="Calibri" w:eastAsia="Calibri" w:hAnsi="Calibri" w:cs="Calibri"/>
              </w:rPr>
              <w:t>minimise</w:t>
            </w:r>
            <w:proofErr w:type="spellEnd"/>
            <w:r>
              <w:rPr>
                <w:rFonts w:ascii="Calibri" w:eastAsia="Calibri" w:hAnsi="Calibri" w:cs="Calibri"/>
              </w:rPr>
              <w:t xml:space="preserve"> risks so far as is reasonably practicable.</w:t>
            </w:r>
          </w:p>
        </w:tc>
      </w:tr>
      <w:tr w:rsidR="009720B5" w14:paraId="7CC79884" w14:textId="77777777" w:rsidTr="00357281">
        <w:trPr>
          <w:trHeight w:val="1493"/>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EDF1F03" w14:textId="77777777" w:rsidR="009720B5" w:rsidRDefault="0056423A" w:rsidP="00587A25">
            <w:pPr>
              <w:numPr>
                <w:ilvl w:val="0"/>
                <w:numId w:val="7"/>
              </w:numPr>
              <w:spacing w:after="0" w:line="240" w:lineRule="auto"/>
              <w:ind w:left="340" w:hanging="340"/>
            </w:pPr>
            <w:r>
              <w:rPr>
                <w:rFonts w:ascii="Arial" w:eastAsia="Arial" w:hAnsi="Arial" w:cs="Arial"/>
                <w:b/>
              </w:rPr>
              <w:t>AS/NZS 4801:2001</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B577F3" w14:textId="77777777" w:rsidR="009720B5" w:rsidRDefault="0056423A">
            <w:pPr>
              <w:spacing w:after="0" w:line="240" w:lineRule="auto"/>
              <w:rPr>
                <w:rFonts w:ascii="Calibri" w:eastAsia="Calibri" w:hAnsi="Calibri" w:cs="Calibri"/>
              </w:rPr>
            </w:pPr>
            <w:r>
              <w:rPr>
                <w:rFonts w:ascii="Calibri" w:eastAsia="Calibri" w:hAnsi="Calibri" w:cs="Calibri"/>
                <w:b/>
              </w:rPr>
              <w:t xml:space="preserve">AS/NZS 4801:2001 </w:t>
            </w:r>
            <w:r>
              <w:rPr>
                <w:rFonts w:ascii="Calibri" w:eastAsia="Calibri" w:hAnsi="Calibri" w:cs="Calibri"/>
              </w:rPr>
              <w:t>is an Australian and New Zealand standard for Occupational Health &amp; Safety systems. It shows interested parties and stakeholders your organization is committed to the safety of workers and providing a safe work environment.</w:t>
            </w:r>
          </w:p>
        </w:tc>
      </w:tr>
      <w:tr w:rsidR="009720B5" w14:paraId="09BA0F94" w14:textId="77777777" w:rsidTr="00357281">
        <w:trPr>
          <w:trHeight w:val="935"/>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032E7E2" w14:textId="77777777" w:rsidR="009720B5" w:rsidRDefault="0056423A" w:rsidP="00587A25">
            <w:pPr>
              <w:numPr>
                <w:ilvl w:val="0"/>
                <w:numId w:val="8"/>
              </w:numPr>
              <w:spacing w:after="0" w:line="240" w:lineRule="auto"/>
              <w:ind w:left="340" w:hanging="340"/>
            </w:pPr>
            <w:r>
              <w:rPr>
                <w:rFonts w:ascii="Arial" w:eastAsia="Arial" w:hAnsi="Arial" w:cs="Arial"/>
                <w:b/>
              </w:rPr>
              <w:t>AS/NZS 4804:2001</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F67A2F" w14:textId="77777777" w:rsidR="009720B5" w:rsidRDefault="0056423A">
            <w:pPr>
              <w:spacing w:after="0" w:line="240" w:lineRule="auto"/>
              <w:rPr>
                <w:rFonts w:ascii="Calibri" w:eastAsia="Calibri" w:hAnsi="Calibri" w:cs="Calibri"/>
              </w:rPr>
            </w:pPr>
            <w:r>
              <w:rPr>
                <w:rFonts w:ascii="Calibri" w:eastAsia="Calibri" w:hAnsi="Calibri" w:cs="Calibri"/>
                <w:b/>
              </w:rPr>
              <w:t xml:space="preserve">AS/NZS 4804:2001 </w:t>
            </w:r>
            <w:r>
              <w:rPr>
                <w:rFonts w:ascii="Calibri" w:eastAsia="Calibri" w:hAnsi="Calibri" w:cs="Calibri"/>
              </w:rPr>
              <w:t>Occupational health and safety management systems—. General guidelines on principles, systems and supporting techniques.</w:t>
            </w:r>
          </w:p>
        </w:tc>
      </w:tr>
      <w:tr w:rsidR="009720B5" w14:paraId="27D99D04" w14:textId="77777777" w:rsidTr="00357281">
        <w:trPr>
          <w:trHeight w:val="845"/>
        </w:trPr>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1F46493" w14:textId="77777777" w:rsidR="009720B5" w:rsidRDefault="0056423A" w:rsidP="00587A25">
            <w:pPr>
              <w:numPr>
                <w:ilvl w:val="0"/>
                <w:numId w:val="9"/>
              </w:numPr>
              <w:spacing w:after="0" w:line="240" w:lineRule="auto"/>
              <w:ind w:left="340" w:hanging="340"/>
            </w:pPr>
            <w:r>
              <w:rPr>
                <w:rFonts w:ascii="Arial" w:eastAsia="Arial" w:hAnsi="Arial" w:cs="Arial"/>
                <w:b/>
              </w:rPr>
              <w:t>HB 211-2001</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C34400" w14:textId="77777777" w:rsidR="009720B5" w:rsidRDefault="0056423A">
            <w:pPr>
              <w:spacing w:after="0" w:line="240" w:lineRule="auto"/>
              <w:rPr>
                <w:rFonts w:ascii="Calibri" w:eastAsia="Calibri" w:hAnsi="Calibri" w:cs="Calibri"/>
              </w:rPr>
            </w:pPr>
            <w:r>
              <w:rPr>
                <w:rFonts w:ascii="Calibri" w:eastAsia="Calibri" w:hAnsi="Calibri" w:cs="Calibri"/>
                <w:b/>
              </w:rPr>
              <w:t xml:space="preserve">HB 211:2001 </w:t>
            </w:r>
            <w:r>
              <w:rPr>
                <w:rFonts w:ascii="Calibri" w:eastAsia="Calibri" w:hAnsi="Calibri" w:cs="Calibri"/>
              </w:rPr>
              <w:t>Occupational health and safety management systems</w:t>
            </w:r>
          </w:p>
          <w:p w14:paraId="7914A3B7" w14:textId="77777777" w:rsidR="009720B5" w:rsidRDefault="0056423A">
            <w:pPr>
              <w:spacing w:after="0" w:line="240" w:lineRule="auto"/>
              <w:rPr>
                <w:rFonts w:ascii="Calibri" w:eastAsia="Calibri" w:hAnsi="Calibri" w:cs="Calibri"/>
              </w:rPr>
            </w:pPr>
            <w:r>
              <w:rPr>
                <w:rFonts w:ascii="Calibri" w:eastAsia="Calibri" w:hAnsi="Calibri" w:cs="Calibri"/>
              </w:rPr>
              <w:t>—A guide to AS 4801 for small business</w:t>
            </w:r>
          </w:p>
        </w:tc>
      </w:tr>
      <w:tr w:rsidR="009720B5" w14:paraId="7F9CC891"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2696DE7" w14:textId="77777777" w:rsidR="009720B5" w:rsidRDefault="0056423A" w:rsidP="00587A25">
            <w:pPr>
              <w:numPr>
                <w:ilvl w:val="0"/>
                <w:numId w:val="10"/>
              </w:numPr>
              <w:spacing w:after="0" w:line="240" w:lineRule="auto"/>
              <w:ind w:left="340" w:hanging="340"/>
            </w:pPr>
            <w:r>
              <w:rPr>
                <w:rFonts w:ascii="Arial" w:eastAsia="Arial" w:hAnsi="Arial" w:cs="Arial"/>
                <w:b/>
              </w:rPr>
              <w:lastRenderedPageBreak/>
              <w:t>Code of practice</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AA33C1" w14:textId="77777777" w:rsidR="009720B5" w:rsidRDefault="0056423A">
            <w:pPr>
              <w:spacing w:after="120" w:line="240" w:lineRule="auto"/>
              <w:rPr>
                <w:rFonts w:ascii="Arial" w:eastAsia="Arial" w:hAnsi="Arial" w:cs="Arial"/>
                <w:sz w:val="20"/>
              </w:rPr>
            </w:pPr>
            <w:r>
              <w:rPr>
                <w:rFonts w:ascii="Arial" w:eastAsia="Arial" w:hAnsi="Arial" w:cs="Arial"/>
                <w:sz w:val="20"/>
              </w:rPr>
              <w:t xml:space="preserve">A </w:t>
            </w:r>
            <w:r>
              <w:rPr>
                <w:rFonts w:ascii="Arial" w:eastAsia="Arial" w:hAnsi="Arial" w:cs="Arial"/>
                <w:b/>
                <w:sz w:val="20"/>
              </w:rPr>
              <w:t xml:space="preserve">code of practice </w:t>
            </w:r>
            <w:r>
              <w:rPr>
                <w:rFonts w:ascii="Arial" w:eastAsia="Arial" w:hAnsi="Arial" w:cs="Arial"/>
                <w:sz w:val="20"/>
              </w:rPr>
              <w:t xml:space="preserve">provides practical guidance for people who have work health and safety duties. These codes give guidance </w:t>
            </w:r>
            <w:proofErr w:type="gramStart"/>
            <w:r>
              <w:rPr>
                <w:rFonts w:ascii="Arial" w:eastAsia="Arial" w:hAnsi="Arial" w:cs="Arial"/>
                <w:sz w:val="20"/>
              </w:rPr>
              <w:t>on:</w:t>
            </w:r>
            <w:proofErr w:type="gramEnd"/>
            <w:r>
              <w:rPr>
                <w:rFonts w:ascii="Arial" w:eastAsia="Arial" w:hAnsi="Arial" w:cs="Arial"/>
                <w:sz w:val="20"/>
              </w:rPr>
              <w:t xml:space="preserve"> how to achieve the standards required under the Act. effective ways to identify and manage risks.</w:t>
            </w:r>
          </w:p>
          <w:p w14:paraId="799017C0" w14:textId="77777777" w:rsidR="009720B5" w:rsidRDefault="0056423A" w:rsidP="00587A25">
            <w:pPr>
              <w:numPr>
                <w:ilvl w:val="0"/>
                <w:numId w:val="11"/>
              </w:numPr>
              <w:spacing w:after="120" w:line="240" w:lineRule="auto"/>
              <w:ind w:left="568" w:hanging="284"/>
              <w:jc w:val="both"/>
              <w:rPr>
                <w:rFonts w:ascii="Arial" w:eastAsia="Arial" w:hAnsi="Arial" w:cs="Arial"/>
                <w:sz w:val="20"/>
              </w:rPr>
            </w:pPr>
            <w:r>
              <w:rPr>
                <w:rFonts w:ascii="Arial" w:eastAsia="Arial" w:hAnsi="Arial" w:cs="Arial"/>
                <w:b/>
                <w:sz w:val="20"/>
              </w:rPr>
              <w:t xml:space="preserve">Codes of </w:t>
            </w:r>
            <w:proofErr w:type="gramStart"/>
            <w:r>
              <w:rPr>
                <w:rFonts w:ascii="Arial" w:eastAsia="Arial" w:hAnsi="Arial" w:cs="Arial"/>
                <w:b/>
                <w:sz w:val="20"/>
              </w:rPr>
              <w:t>practice  -</w:t>
            </w:r>
            <w:proofErr w:type="gramEnd"/>
          </w:p>
          <w:p w14:paraId="27EC1A23" w14:textId="77777777" w:rsidR="009720B5" w:rsidRDefault="0056423A" w:rsidP="00587A25">
            <w:pPr>
              <w:numPr>
                <w:ilvl w:val="0"/>
                <w:numId w:val="11"/>
              </w:numPr>
              <w:spacing w:after="0" w:line="240" w:lineRule="auto"/>
              <w:ind w:left="851" w:hanging="284"/>
              <w:rPr>
                <w:rFonts w:ascii="Arial" w:eastAsia="Arial" w:hAnsi="Arial" w:cs="Arial"/>
                <w:sz w:val="20"/>
              </w:rPr>
            </w:pPr>
            <w:r>
              <w:rPr>
                <w:rFonts w:ascii="Arial" w:eastAsia="Arial" w:hAnsi="Arial" w:cs="Arial"/>
                <w:sz w:val="20"/>
              </w:rPr>
              <w:t xml:space="preserve">Plant 2020 </w:t>
            </w:r>
          </w:p>
          <w:p w14:paraId="27B3799F" w14:textId="77777777" w:rsidR="009720B5" w:rsidRDefault="002B45B7" w:rsidP="00587A25">
            <w:pPr>
              <w:numPr>
                <w:ilvl w:val="0"/>
                <w:numId w:val="11"/>
              </w:numPr>
              <w:spacing w:after="0" w:line="240" w:lineRule="auto"/>
              <w:ind w:left="851" w:hanging="284"/>
              <w:rPr>
                <w:rFonts w:ascii="Arial" w:eastAsia="Arial" w:hAnsi="Arial" w:cs="Arial"/>
                <w:sz w:val="20"/>
              </w:rPr>
            </w:pPr>
            <w:hyperlink r:id="rId7">
              <w:r w:rsidR="0056423A">
                <w:rPr>
                  <w:rFonts w:ascii="Arial" w:eastAsia="Arial" w:hAnsi="Arial" w:cs="Arial"/>
                  <w:color w:val="0000FF"/>
                  <w:sz w:val="20"/>
                  <w:u w:val="single"/>
                </w:rPr>
                <w:t>Hazardous Chemicals Code of Practice 2003</w:t>
              </w:r>
            </w:hyperlink>
          </w:p>
          <w:p w14:paraId="2B4D987D" w14:textId="77777777" w:rsidR="009720B5" w:rsidRDefault="002B45B7" w:rsidP="00587A25">
            <w:pPr>
              <w:numPr>
                <w:ilvl w:val="0"/>
                <w:numId w:val="11"/>
              </w:numPr>
              <w:spacing w:after="0" w:line="240" w:lineRule="auto"/>
              <w:ind w:left="851" w:hanging="284"/>
              <w:rPr>
                <w:rFonts w:ascii="Arial" w:eastAsia="Arial" w:hAnsi="Arial" w:cs="Arial"/>
                <w:sz w:val="20"/>
              </w:rPr>
            </w:pPr>
            <w:hyperlink r:id="rId8">
              <w:r w:rsidR="0056423A">
                <w:rPr>
                  <w:rFonts w:ascii="Arial" w:eastAsia="Arial" w:hAnsi="Arial" w:cs="Arial"/>
                  <w:color w:val="0000FF"/>
                  <w:sz w:val="20"/>
                  <w:u w:val="single"/>
                </w:rPr>
                <w:t>Hazardous Manual Tasks Code of Practice 2011</w:t>
              </w:r>
            </w:hyperlink>
          </w:p>
          <w:p w14:paraId="5ADFB113" w14:textId="77777777" w:rsidR="009720B5" w:rsidRDefault="002B45B7" w:rsidP="00587A25">
            <w:pPr>
              <w:numPr>
                <w:ilvl w:val="0"/>
                <w:numId w:val="11"/>
              </w:numPr>
              <w:spacing w:after="0" w:line="240" w:lineRule="auto"/>
              <w:ind w:left="851" w:hanging="284"/>
              <w:rPr>
                <w:rFonts w:ascii="Arial" w:eastAsia="Arial" w:hAnsi="Arial" w:cs="Arial"/>
                <w:sz w:val="20"/>
              </w:rPr>
            </w:pPr>
            <w:hyperlink r:id="rId9">
              <w:r w:rsidR="0056423A">
                <w:rPr>
                  <w:rFonts w:ascii="Arial" w:eastAsia="Arial" w:hAnsi="Arial" w:cs="Arial"/>
                  <w:color w:val="0000FF"/>
                  <w:sz w:val="20"/>
                  <w:u w:val="single"/>
                </w:rPr>
                <w:t>How to Manage Work Health and Safety Risks Code of Practice 2011</w:t>
              </w:r>
            </w:hyperlink>
          </w:p>
          <w:p w14:paraId="5299128C" w14:textId="77777777" w:rsidR="009720B5" w:rsidRDefault="002B45B7" w:rsidP="00587A25">
            <w:pPr>
              <w:numPr>
                <w:ilvl w:val="0"/>
                <w:numId w:val="11"/>
              </w:numPr>
              <w:spacing w:after="0" w:line="240" w:lineRule="auto"/>
              <w:ind w:left="851" w:hanging="284"/>
              <w:rPr>
                <w:rFonts w:ascii="Arial" w:eastAsia="Arial" w:hAnsi="Arial" w:cs="Arial"/>
                <w:sz w:val="20"/>
              </w:rPr>
            </w:pPr>
            <w:hyperlink r:id="rId10">
              <w:r w:rsidR="0056423A">
                <w:rPr>
                  <w:rFonts w:ascii="Arial" w:eastAsia="Arial" w:hAnsi="Arial" w:cs="Arial"/>
                  <w:color w:val="0000FF"/>
                  <w:sz w:val="20"/>
                  <w:u w:val="single"/>
                </w:rPr>
                <w:t xml:space="preserve">Managing Noise and Preventing Hearing Loss at Work Code </w:t>
              </w:r>
              <w:proofErr w:type="gramStart"/>
              <w:r w:rsidR="0056423A">
                <w:rPr>
                  <w:rFonts w:ascii="Arial" w:eastAsia="Arial" w:hAnsi="Arial" w:cs="Arial"/>
                  <w:color w:val="0000FF"/>
                  <w:sz w:val="20"/>
                  <w:u w:val="single"/>
                </w:rPr>
                <w:t>of  Practice</w:t>
              </w:r>
              <w:proofErr w:type="gramEnd"/>
              <w:r w:rsidR="0056423A">
                <w:rPr>
                  <w:rFonts w:ascii="Arial" w:eastAsia="Arial" w:hAnsi="Arial" w:cs="Arial"/>
                  <w:color w:val="0000FF"/>
                  <w:sz w:val="20"/>
                  <w:u w:val="single"/>
                </w:rPr>
                <w:t xml:space="preserve"> 2011</w:t>
              </w:r>
            </w:hyperlink>
          </w:p>
          <w:p w14:paraId="55696D3C" w14:textId="77777777" w:rsidR="009720B5" w:rsidRDefault="002B45B7" w:rsidP="00587A25">
            <w:pPr>
              <w:numPr>
                <w:ilvl w:val="0"/>
                <w:numId w:val="11"/>
              </w:numPr>
              <w:spacing w:after="0" w:line="240" w:lineRule="auto"/>
              <w:ind w:left="851" w:hanging="284"/>
              <w:rPr>
                <w:rFonts w:ascii="Arial" w:eastAsia="Arial" w:hAnsi="Arial" w:cs="Arial"/>
                <w:sz w:val="20"/>
              </w:rPr>
            </w:pPr>
            <w:hyperlink r:id="rId11">
              <w:r w:rsidR="0056423A">
                <w:rPr>
                  <w:rFonts w:ascii="Arial" w:eastAsia="Arial" w:hAnsi="Arial" w:cs="Arial"/>
                  <w:color w:val="0000FF"/>
                  <w:sz w:val="20"/>
                  <w:u w:val="single"/>
                </w:rPr>
                <w:t>Managing the Work Environment and Facilities Code of Practice 2011</w:t>
              </w:r>
            </w:hyperlink>
          </w:p>
          <w:p w14:paraId="4890719C" w14:textId="77777777" w:rsidR="009720B5" w:rsidRDefault="002B45B7" w:rsidP="00587A25">
            <w:pPr>
              <w:numPr>
                <w:ilvl w:val="0"/>
                <w:numId w:val="11"/>
              </w:numPr>
              <w:spacing w:after="0" w:line="240" w:lineRule="auto"/>
              <w:ind w:left="851" w:hanging="284"/>
              <w:rPr>
                <w:rFonts w:ascii="Arial" w:eastAsia="Arial" w:hAnsi="Arial" w:cs="Arial"/>
                <w:sz w:val="20"/>
              </w:rPr>
            </w:pPr>
            <w:hyperlink r:id="rId12">
              <w:r w:rsidR="0056423A">
                <w:rPr>
                  <w:rFonts w:ascii="Arial" w:eastAsia="Arial" w:hAnsi="Arial" w:cs="Arial"/>
                  <w:color w:val="0000FF"/>
                  <w:sz w:val="20"/>
                  <w:u w:val="single"/>
                </w:rPr>
                <w:t>Traffic Management for Construction or Maintenance Work Code of Practice 2008</w:t>
              </w:r>
            </w:hyperlink>
          </w:p>
          <w:p w14:paraId="68634D34" w14:textId="77777777" w:rsidR="009720B5" w:rsidRDefault="002B45B7" w:rsidP="00587A25">
            <w:pPr>
              <w:numPr>
                <w:ilvl w:val="0"/>
                <w:numId w:val="11"/>
              </w:numPr>
              <w:spacing w:after="0" w:line="240" w:lineRule="auto"/>
              <w:ind w:left="851" w:hanging="284"/>
              <w:rPr>
                <w:rFonts w:ascii="Arial" w:eastAsia="Arial" w:hAnsi="Arial" w:cs="Arial"/>
                <w:sz w:val="20"/>
              </w:rPr>
            </w:pPr>
            <w:hyperlink r:id="rId13">
              <w:r w:rsidR="0056423A">
                <w:rPr>
                  <w:rFonts w:ascii="Arial" w:eastAsia="Arial" w:hAnsi="Arial" w:cs="Arial"/>
                  <w:color w:val="0000FF"/>
                  <w:sz w:val="20"/>
                  <w:u w:val="single"/>
                </w:rPr>
                <w:t>Work Health and Safety Consultation, Co-operation and Co-ordination 2011</w:t>
              </w:r>
            </w:hyperlink>
          </w:p>
          <w:p w14:paraId="4495B46F" w14:textId="77777777" w:rsidR="009720B5" w:rsidRDefault="0056423A" w:rsidP="00587A25">
            <w:pPr>
              <w:numPr>
                <w:ilvl w:val="0"/>
                <w:numId w:val="11"/>
              </w:numPr>
              <w:spacing w:after="0" w:line="240" w:lineRule="auto"/>
              <w:ind w:left="851" w:hanging="284"/>
              <w:rPr>
                <w:rFonts w:ascii="Arial" w:eastAsia="Arial" w:hAnsi="Arial" w:cs="Arial"/>
                <w:sz w:val="20"/>
              </w:rPr>
            </w:pPr>
            <w:r>
              <w:rPr>
                <w:rFonts w:ascii="Arial" w:eastAsia="Arial" w:hAnsi="Arial" w:cs="Arial"/>
                <w:color w:val="000000"/>
                <w:sz w:val="20"/>
              </w:rPr>
              <w:t>Managing the risk of Falls 2011</w:t>
            </w:r>
          </w:p>
          <w:p w14:paraId="3E37D96C" w14:textId="77777777" w:rsidR="009720B5" w:rsidRDefault="0056423A" w:rsidP="00587A25">
            <w:pPr>
              <w:numPr>
                <w:ilvl w:val="0"/>
                <w:numId w:val="11"/>
              </w:numPr>
              <w:spacing w:after="120" w:line="240" w:lineRule="auto"/>
              <w:ind w:left="851" w:hanging="284"/>
            </w:pPr>
            <w:r>
              <w:rPr>
                <w:rFonts w:ascii="Arial" w:eastAsia="Arial" w:hAnsi="Arial" w:cs="Arial"/>
                <w:color w:val="000000"/>
                <w:sz w:val="20"/>
              </w:rPr>
              <w:t>Prevention of Workplace Harassment 2004</w:t>
            </w:r>
          </w:p>
        </w:tc>
      </w:tr>
      <w:tr w:rsidR="009720B5" w14:paraId="1D1A92E8" w14:textId="77777777">
        <w:tc>
          <w:tcPr>
            <w:tcW w:w="198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CC755B1" w14:textId="77777777" w:rsidR="009720B5" w:rsidRDefault="0056423A" w:rsidP="00587A25">
            <w:pPr>
              <w:numPr>
                <w:ilvl w:val="0"/>
                <w:numId w:val="11"/>
              </w:numPr>
              <w:spacing w:after="0" w:line="240" w:lineRule="auto"/>
              <w:ind w:left="340" w:hanging="340"/>
            </w:pPr>
            <w:r>
              <w:rPr>
                <w:rFonts w:ascii="Arial" w:eastAsia="Arial" w:hAnsi="Arial" w:cs="Arial"/>
                <w:b/>
              </w:rPr>
              <w:t>Guidance material</w:t>
            </w:r>
          </w:p>
        </w:tc>
        <w:tc>
          <w:tcPr>
            <w:tcW w:w="7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F3A3F" w14:textId="77777777" w:rsidR="009720B5" w:rsidRPr="00F56E0B" w:rsidRDefault="0056423A" w:rsidP="00F56E0B">
            <w:pPr>
              <w:spacing w:after="0" w:line="240" w:lineRule="auto"/>
              <w:rPr>
                <w:rFonts w:ascii="Arial" w:eastAsia="Calibri" w:hAnsi="Arial" w:cs="Arial"/>
                <w:sz w:val="20"/>
                <w:szCs w:val="20"/>
              </w:rPr>
            </w:pPr>
            <w:r w:rsidRPr="00F56E0B">
              <w:rPr>
                <w:rFonts w:ascii="Arial" w:eastAsia="Calibri" w:hAnsi="Arial" w:cs="Arial"/>
                <w:sz w:val="20"/>
                <w:szCs w:val="20"/>
              </w:rPr>
              <w:t xml:space="preserve">The national </w:t>
            </w:r>
            <w:r w:rsidRPr="00F56E0B">
              <w:rPr>
                <w:rFonts w:ascii="Arial" w:eastAsia="Calibri" w:hAnsi="Arial" w:cs="Arial"/>
                <w:b/>
                <w:sz w:val="20"/>
                <w:szCs w:val="20"/>
              </w:rPr>
              <w:t>material</w:t>
            </w:r>
            <w:r w:rsidRPr="00F56E0B">
              <w:rPr>
                <w:rFonts w:ascii="Arial" w:eastAsia="Calibri" w:hAnsi="Arial" w:cs="Arial"/>
                <w:sz w:val="20"/>
                <w:szCs w:val="20"/>
              </w:rPr>
              <w:t xml:space="preserve"> provides practical advice for persons conducting a business or undertaking on how to manage risks at the workplace. The material includes information sheets to assist small businesses and workers meet their WHS obligations.</w:t>
            </w:r>
          </w:p>
          <w:p w14:paraId="1CDA5FA7" w14:textId="77777777" w:rsidR="009720B5" w:rsidRDefault="009720B5">
            <w:pPr>
              <w:spacing w:after="0" w:line="240" w:lineRule="auto"/>
              <w:rPr>
                <w:rFonts w:ascii="Calibri" w:eastAsia="Calibri" w:hAnsi="Calibri" w:cs="Calibri"/>
              </w:rPr>
            </w:pPr>
          </w:p>
          <w:p w14:paraId="00943834" w14:textId="77777777" w:rsidR="009720B5" w:rsidRDefault="0056423A">
            <w:pPr>
              <w:spacing w:after="0" w:line="240" w:lineRule="auto"/>
              <w:rPr>
                <w:rFonts w:ascii="Calibri" w:eastAsia="Calibri" w:hAnsi="Calibri" w:cs="Calibri"/>
              </w:rPr>
            </w:pPr>
            <w:r>
              <w:rPr>
                <w:rFonts w:ascii="Calibri" w:eastAsia="Calibri" w:hAnsi="Calibri" w:cs="Calibri"/>
              </w:rPr>
              <w:t>Example of Guidance Materials at our workplace:</w:t>
            </w:r>
          </w:p>
          <w:p w14:paraId="6EF585F3" w14:textId="77777777" w:rsidR="00CC63F0" w:rsidRPr="00CC63F0" w:rsidRDefault="00CC63F0" w:rsidP="00CC63F0">
            <w:pPr>
              <w:keepNext/>
              <w:shd w:val="clear" w:color="auto" w:fill="FFFFFF"/>
              <w:spacing w:before="60" w:after="0" w:line="360" w:lineRule="auto"/>
              <w:jc w:val="center"/>
              <w:outlineLvl w:val="0"/>
              <w:rPr>
                <w:rFonts w:ascii="Arial" w:eastAsia="Calibri" w:hAnsi="Arial" w:cs="Arial"/>
                <w:b/>
                <w:smallCaps/>
                <w:sz w:val="24"/>
                <w:szCs w:val="28"/>
                <w:lang w:val="en-AU"/>
              </w:rPr>
            </w:pPr>
            <w:bookmarkStart w:id="0" w:name="_Toc319258547"/>
            <w:bookmarkStart w:id="1" w:name="_Toc263140241"/>
            <w:r w:rsidRPr="00CC63F0">
              <w:rPr>
                <w:rFonts w:ascii="Arial" w:eastAsia="Calibri" w:hAnsi="Arial" w:cs="Arial"/>
                <w:b/>
                <w:smallCaps/>
                <w:sz w:val="24"/>
                <w:szCs w:val="28"/>
                <w:lang w:val="en-AU"/>
              </w:rPr>
              <w:t>Hierarchy of Control</w:t>
            </w:r>
            <w:bookmarkEnd w:id="0"/>
          </w:p>
          <w:p w14:paraId="5C20A30D" w14:textId="77777777" w:rsidR="00CC63F0" w:rsidRPr="00CC63F0" w:rsidRDefault="00CC63F0" w:rsidP="00CC63F0">
            <w:pPr>
              <w:spacing w:after="200" w:line="276" w:lineRule="auto"/>
              <w:jc w:val="center"/>
              <w:rPr>
                <w:rFonts w:ascii="Calibri" w:eastAsia="Calibri" w:hAnsi="Calibri" w:cs="Times New Roman"/>
                <w:b/>
                <w:sz w:val="24"/>
                <w:szCs w:val="24"/>
                <w:lang w:val="en-AU"/>
              </w:rPr>
            </w:pPr>
            <w:r w:rsidRPr="00CC63F0">
              <w:rPr>
                <w:rFonts w:ascii="Calibri" w:eastAsia="Calibri" w:hAnsi="Calibri" w:cs="Times New Roman"/>
                <w:b/>
                <w:sz w:val="24"/>
                <w:szCs w:val="24"/>
                <w:lang w:val="en-AU"/>
              </w:rPr>
              <w:t xml:space="preserve">Controls should be as high as practical as in the “Most Effective to Least Effective” Guide shown </w:t>
            </w:r>
            <w:proofErr w:type="gramStart"/>
            <w:r w:rsidRPr="00CC63F0">
              <w:rPr>
                <w:rFonts w:ascii="Calibri" w:eastAsia="Calibri" w:hAnsi="Calibri" w:cs="Times New Roman"/>
                <w:b/>
                <w:sz w:val="24"/>
                <w:szCs w:val="24"/>
                <w:lang w:val="en-AU"/>
              </w:rPr>
              <w:t>below:-</w:t>
            </w:r>
            <w:proofErr w:type="gramEnd"/>
          </w:p>
          <w:bookmarkEnd w:id="1"/>
          <w:p w14:paraId="6B1C1997" w14:textId="77777777" w:rsidR="00CC63F0" w:rsidRPr="00CC63F0" w:rsidRDefault="00CC63F0" w:rsidP="00CC63F0">
            <w:pPr>
              <w:spacing w:after="0" w:line="360" w:lineRule="auto"/>
              <w:jc w:val="both"/>
              <w:rPr>
                <w:rFonts w:ascii="Arial" w:eastAsia="Times New Roman" w:hAnsi="Arial" w:cs="Times New Roman"/>
                <w:szCs w:val="20"/>
              </w:rPr>
            </w:pPr>
          </w:p>
          <w:p w14:paraId="513CCEA6" w14:textId="4F26EA71" w:rsidR="009720B5" w:rsidRDefault="00CC63F0" w:rsidP="00CC63F0">
            <w:pPr>
              <w:spacing w:after="200" w:line="276" w:lineRule="auto"/>
              <w:jc w:val="center"/>
              <w:rPr>
                <w:rFonts w:ascii="Calibri" w:eastAsia="Calibri" w:hAnsi="Calibri" w:cs="Calibri"/>
              </w:rPr>
            </w:pPr>
            <w:r w:rsidRPr="00F56E0B">
              <w:rPr>
                <w:rFonts w:ascii="Arial" w:eastAsia="Times New Roman" w:hAnsi="Arial" w:cs="Times New Roman"/>
                <w:noProof/>
                <w:sz w:val="20"/>
                <w:szCs w:val="20"/>
                <w:lang w:val="en-AU" w:eastAsia="en-AU"/>
              </w:rPr>
              <w:drawing>
                <wp:inline distT="0" distB="0" distL="0" distR="0" wp14:anchorId="53BCAC79" wp14:editId="74FAA8B4">
                  <wp:extent cx="5478780" cy="3108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8780" cy="3108960"/>
                          </a:xfrm>
                          <a:prstGeom prst="rect">
                            <a:avLst/>
                          </a:prstGeom>
                          <a:noFill/>
                          <a:ln>
                            <a:noFill/>
                          </a:ln>
                        </pic:spPr>
                      </pic:pic>
                    </a:graphicData>
                  </a:graphic>
                </wp:inline>
              </w:drawing>
            </w:r>
            <w:r w:rsidRPr="00F56E0B">
              <w:rPr>
                <w:rFonts w:ascii="Arial" w:eastAsia="Times New Roman" w:hAnsi="Arial" w:cs="Times New Roman"/>
                <w:noProof/>
                <w:sz w:val="20"/>
                <w:szCs w:val="20"/>
                <w:lang w:val="en-AU" w:eastAsia="en-AU"/>
              </w:rPr>
              <w:lastRenderedPageBreak/>
              <w:drawing>
                <wp:inline distT="0" distB="0" distL="0" distR="0" wp14:anchorId="08318630" wp14:editId="3A39D7D0">
                  <wp:extent cx="5486400" cy="3101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101340"/>
                          </a:xfrm>
                          <a:prstGeom prst="rect">
                            <a:avLst/>
                          </a:prstGeom>
                          <a:noFill/>
                          <a:ln>
                            <a:noFill/>
                          </a:ln>
                        </pic:spPr>
                      </pic:pic>
                    </a:graphicData>
                  </a:graphic>
                </wp:inline>
              </w:drawing>
            </w:r>
          </w:p>
          <w:p w14:paraId="395462C4" w14:textId="5511F4BE" w:rsidR="009720B5" w:rsidRDefault="009720B5">
            <w:pPr>
              <w:tabs>
                <w:tab w:val="left" w:pos="2268"/>
              </w:tabs>
              <w:spacing w:after="120" w:line="240" w:lineRule="auto"/>
              <w:ind w:left="2268"/>
              <w:rPr>
                <w:rFonts w:ascii="Georgia" w:eastAsia="Georgia" w:hAnsi="Georgia" w:cs="Georgia"/>
                <w:sz w:val="19"/>
              </w:rPr>
            </w:pPr>
          </w:p>
          <w:p w14:paraId="755DC5DA" w14:textId="77777777" w:rsidR="009720B5" w:rsidRDefault="009720B5">
            <w:pPr>
              <w:spacing w:after="0" w:line="240" w:lineRule="auto"/>
              <w:rPr>
                <w:rFonts w:ascii="Calibri" w:eastAsia="Calibri" w:hAnsi="Calibri" w:cs="Calibri"/>
              </w:rPr>
            </w:pPr>
          </w:p>
          <w:p w14:paraId="297C356E" w14:textId="77777777" w:rsidR="009720B5" w:rsidRDefault="009720B5">
            <w:pPr>
              <w:spacing w:after="0" w:line="240" w:lineRule="auto"/>
            </w:pPr>
          </w:p>
        </w:tc>
      </w:tr>
    </w:tbl>
    <w:p w14:paraId="1F828EDF" w14:textId="77777777" w:rsidR="009720B5" w:rsidRDefault="009720B5">
      <w:pPr>
        <w:spacing w:after="0" w:line="240" w:lineRule="auto"/>
        <w:rPr>
          <w:rFonts w:ascii="Arial" w:eastAsia="Arial" w:hAnsi="Arial" w:cs="Arial"/>
        </w:rPr>
      </w:pPr>
    </w:p>
    <w:p w14:paraId="6EAFCA84"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27"/>
        <w:gridCol w:w="6015"/>
      </w:tblGrid>
      <w:tr w:rsidR="009720B5" w14:paraId="523C4A3C"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8F90B0F" w14:textId="77777777" w:rsidR="009720B5" w:rsidRDefault="0056423A">
            <w:pPr>
              <w:keepNext/>
              <w:spacing w:after="0" w:line="240" w:lineRule="auto"/>
            </w:pPr>
            <w:r>
              <w:rPr>
                <w:rFonts w:ascii="Arial" w:eastAsia="Arial" w:hAnsi="Arial" w:cs="Arial"/>
                <w:b/>
              </w:rPr>
              <w:t>Outcome for Activity 1</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A27E0" w14:textId="77777777" w:rsidR="009720B5" w:rsidRDefault="0056423A">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2D4885A8" w14:textId="77777777" w:rsidR="009720B5" w:rsidRDefault="0056423A">
            <w:pPr>
              <w:keepNext/>
              <w:spacing w:after="0" w:line="240" w:lineRule="auto"/>
            </w:pPr>
            <w:r>
              <w:rPr>
                <w:rFonts w:ascii="Arial" w:eastAsia="Arial" w:hAnsi="Arial" w:cs="Arial"/>
              </w:rPr>
              <w:t xml:space="preserve"> Not satisfactory</w:t>
            </w:r>
          </w:p>
        </w:tc>
      </w:tr>
      <w:tr w:rsidR="009720B5" w14:paraId="1E8D2621"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DF8AF38" w14:textId="77777777" w:rsidR="009720B5" w:rsidRDefault="0056423A">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66E5DC" w14:textId="77777777" w:rsidR="009720B5" w:rsidRDefault="009720B5">
            <w:pPr>
              <w:keepNext/>
              <w:spacing w:after="0" w:line="240" w:lineRule="auto"/>
              <w:rPr>
                <w:rFonts w:ascii="Calibri" w:eastAsia="Calibri" w:hAnsi="Calibri" w:cs="Calibri"/>
              </w:rPr>
            </w:pPr>
          </w:p>
        </w:tc>
      </w:tr>
    </w:tbl>
    <w:p w14:paraId="27FC878C" w14:textId="77777777" w:rsidR="009720B5" w:rsidRDefault="0056423A">
      <w:pPr>
        <w:spacing w:line="240" w:lineRule="auto"/>
        <w:rPr>
          <w:rFonts w:ascii="Arial" w:eastAsia="Arial" w:hAnsi="Arial" w:cs="Arial"/>
        </w:rPr>
      </w:pPr>
      <w:r>
        <w:rPr>
          <w:rFonts w:ascii="Arial" w:eastAsia="Arial" w:hAnsi="Arial" w:cs="Arial"/>
        </w:rPr>
        <w:t xml:space="preserve"> </w:t>
      </w:r>
    </w:p>
    <w:p w14:paraId="1DE8CB3F" w14:textId="77777777" w:rsidR="009720B5" w:rsidRDefault="009720B5">
      <w:pPr>
        <w:spacing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35"/>
      </w:tblGrid>
      <w:tr w:rsidR="009720B5" w14:paraId="0B496B45"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6C9EB02" w14:textId="77777777" w:rsidR="009720B5" w:rsidRDefault="009720B5" w:rsidP="00587A25">
            <w:pPr>
              <w:numPr>
                <w:ilvl w:val="0"/>
                <w:numId w:val="12"/>
              </w:numPr>
              <w:spacing w:after="0" w:line="240" w:lineRule="auto"/>
              <w:ind w:left="397" w:hanging="397"/>
              <w:rPr>
                <w:rFonts w:ascii="Calibri" w:eastAsia="Calibri" w:hAnsi="Calibri" w:cs="Calibri"/>
              </w:rPr>
            </w:pPr>
          </w:p>
        </w:tc>
      </w:tr>
      <w:tr w:rsidR="009720B5" w14:paraId="7D44AD26"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1AA4EABE" w14:textId="77777777" w:rsidR="009720B5" w:rsidRDefault="0056423A">
            <w:pPr>
              <w:spacing w:after="0" w:line="240" w:lineRule="auto"/>
              <w:rPr>
                <w:rFonts w:ascii="Arial" w:eastAsia="Arial" w:hAnsi="Arial" w:cs="Arial"/>
              </w:rPr>
            </w:pPr>
            <w:r>
              <w:rPr>
                <w:rFonts w:ascii="Arial" w:eastAsia="Arial" w:hAnsi="Arial" w:cs="Arial"/>
              </w:rPr>
              <w:t xml:space="preserve">Explain your involvement, as a workgroup supervisor, with incorporating the following policy areas into your </w:t>
            </w:r>
            <w:proofErr w:type="spellStart"/>
            <w:r>
              <w:rPr>
                <w:rFonts w:ascii="Arial" w:eastAsia="Arial" w:hAnsi="Arial" w:cs="Arial"/>
              </w:rPr>
              <w:t>organisation’s</w:t>
            </w:r>
            <w:proofErr w:type="spellEnd"/>
            <w:r>
              <w:rPr>
                <w:rFonts w:ascii="Arial" w:eastAsia="Arial" w:hAnsi="Arial" w:cs="Arial"/>
              </w:rPr>
              <w:t xml:space="preserve"> WHSMS:</w:t>
            </w:r>
          </w:p>
          <w:p w14:paraId="43CE4919" w14:textId="77777777" w:rsidR="009720B5" w:rsidRDefault="0056423A" w:rsidP="00587A25">
            <w:pPr>
              <w:numPr>
                <w:ilvl w:val="0"/>
                <w:numId w:val="13"/>
              </w:numPr>
              <w:spacing w:after="0" w:line="240" w:lineRule="auto"/>
              <w:ind w:left="720" w:hanging="360"/>
              <w:rPr>
                <w:rFonts w:ascii="Arial" w:eastAsia="Arial" w:hAnsi="Arial" w:cs="Arial"/>
              </w:rPr>
            </w:pPr>
            <w:r>
              <w:rPr>
                <w:rFonts w:ascii="Arial" w:eastAsia="Arial" w:hAnsi="Arial" w:cs="Arial"/>
              </w:rPr>
              <w:t xml:space="preserve">Injury management </w:t>
            </w:r>
          </w:p>
          <w:p w14:paraId="5BD72843" w14:textId="77777777" w:rsidR="009720B5" w:rsidRDefault="0056423A" w:rsidP="00587A25">
            <w:pPr>
              <w:numPr>
                <w:ilvl w:val="0"/>
                <w:numId w:val="13"/>
              </w:numPr>
              <w:spacing w:after="0" w:line="240" w:lineRule="auto"/>
              <w:ind w:left="720" w:hanging="360"/>
              <w:rPr>
                <w:rFonts w:ascii="Arial" w:eastAsia="Arial" w:hAnsi="Arial" w:cs="Arial"/>
              </w:rPr>
            </w:pPr>
            <w:r>
              <w:rPr>
                <w:rFonts w:ascii="Arial" w:eastAsia="Arial" w:hAnsi="Arial" w:cs="Arial"/>
              </w:rPr>
              <w:t xml:space="preserve">Return-to-work </w:t>
            </w:r>
          </w:p>
          <w:p w14:paraId="6830668F" w14:textId="77777777" w:rsidR="009720B5" w:rsidRDefault="009720B5">
            <w:pPr>
              <w:spacing w:after="0" w:line="240" w:lineRule="auto"/>
              <w:rPr>
                <w:rFonts w:ascii="Arial" w:eastAsia="Arial" w:hAnsi="Arial" w:cs="Arial"/>
              </w:rPr>
            </w:pPr>
          </w:p>
          <w:p w14:paraId="23DB5C16" w14:textId="77777777" w:rsidR="009720B5" w:rsidRDefault="0056423A">
            <w:pPr>
              <w:spacing w:after="0" w:line="240" w:lineRule="auto"/>
              <w:rPr>
                <w:rFonts w:ascii="Arial" w:eastAsia="Arial" w:hAnsi="Arial" w:cs="Arial"/>
              </w:rPr>
            </w:pPr>
            <w:proofErr w:type="gramStart"/>
            <w:r>
              <w:rPr>
                <w:rFonts w:ascii="Arial" w:eastAsia="Arial" w:hAnsi="Arial" w:cs="Arial"/>
              </w:rPr>
              <w:t>In particular, explain</w:t>
            </w:r>
            <w:proofErr w:type="gramEnd"/>
            <w:r>
              <w:rPr>
                <w:rFonts w:ascii="Arial" w:eastAsia="Arial" w:hAnsi="Arial" w:cs="Arial"/>
              </w:rPr>
              <w:t xml:space="preserve"> how you would:</w:t>
            </w:r>
          </w:p>
          <w:p w14:paraId="31686D31" w14:textId="77777777" w:rsidR="009720B5" w:rsidRDefault="0056423A" w:rsidP="00587A25">
            <w:pPr>
              <w:numPr>
                <w:ilvl w:val="0"/>
                <w:numId w:val="14"/>
              </w:numPr>
              <w:spacing w:after="0" w:line="240" w:lineRule="auto"/>
              <w:ind w:left="720" w:hanging="360"/>
              <w:rPr>
                <w:rFonts w:ascii="Arial" w:eastAsia="Arial" w:hAnsi="Arial" w:cs="Arial"/>
              </w:rPr>
            </w:pPr>
            <w:r>
              <w:rPr>
                <w:rFonts w:ascii="Arial" w:eastAsia="Arial" w:hAnsi="Arial" w:cs="Arial"/>
              </w:rPr>
              <w:t>Contribute to the planning, development and promotion of these documents.</w:t>
            </w:r>
          </w:p>
          <w:p w14:paraId="0E31C94B" w14:textId="77777777" w:rsidR="009720B5" w:rsidRDefault="0056423A" w:rsidP="00587A25">
            <w:pPr>
              <w:numPr>
                <w:ilvl w:val="0"/>
                <w:numId w:val="14"/>
              </w:numPr>
              <w:spacing w:after="0" w:line="240" w:lineRule="auto"/>
              <w:ind w:left="720" w:hanging="360"/>
              <w:rPr>
                <w:rFonts w:ascii="Arial" w:eastAsia="Arial" w:hAnsi="Arial" w:cs="Arial"/>
              </w:rPr>
            </w:pPr>
            <w:r>
              <w:rPr>
                <w:rFonts w:ascii="Arial" w:eastAsia="Arial" w:hAnsi="Arial" w:cs="Arial"/>
              </w:rPr>
              <w:t xml:space="preserve">Seek the contribution and support of others in the planning, development and promotion of these documents. </w:t>
            </w:r>
          </w:p>
          <w:p w14:paraId="27040994" w14:textId="77777777" w:rsidR="009720B5" w:rsidRDefault="0056423A" w:rsidP="00587A25">
            <w:pPr>
              <w:numPr>
                <w:ilvl w:val="0"/>
                <w:numId w:val="14"/>
              </w:numPr>
              <w:spacing w:after="0" w:line="240" w:lineRule="auto"/>
              <w:ind w:left="720" w:hanging="360"/>
              <w:rPr>
                <w:rFonts w:ascii="Arial" w:eastAsia="Arial" w:hAnsi="Arial" w:cs="Arial"/>
              </w:rPr>
            </w:pPr>
            <w:r>
              <w:rPr>
                <w:rFonts w:ascii="Arial" w:eastAsia="Arial" w:hAnsi="Arial" w:cs="Arial"/>
              </w:rPr>
              <w:t>Apply these documents to your own and others’ work areas and job roles.</w:t>
            </w:r>
          </w:p>
          <w:p w14:paraId="60F0499B" w14:textId="77777777" w:rsidR="009720B5" w:rsidRDefault="0056423A" w:rsidP="00587A25">
            <w:pPr>
              <w:numPr>
                <w:ilvl w:val="0"/>
                <w:numId w:val="14"/>
              </w:numPr>
              <w:spacing w:after="0" w:line="240" w:lineRule="auto"/>
              <w:ind w:left="720" w:hanging="360"/>
            </w:pPr>
            <w:r>
              <w:rPr>
                <w:rFonts w:ascii="Arial" w:eastAsia="Arial" w:hAnsi="Arial" w:cs="Arial"/>
              </w:rPr>
              <w:t>Communicate to others about the importance and application of these documents.</w:t>
            </w:r>
          </w:p>
        </w:tc>
      </w:tr>
    </w:tbl>
    <w:p w14:paraId="4EB395F2"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42"/>
      </w:tblGrid>
      <w:tr w:rsidR="009720B5" w14:paraId="1EBAAA2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3166F5A" w14:textId="389C1339" w:rsidR="009720B5" w:rsidRDefault="00F56E0B">
            <w:pPr>
              <w:keepNext/>
              <w:spacing w:after="0" w:line="240" w:lineRule="auto"/>
            </w:pPr>
            <w:r>
              <w:rPr>
                <w:rFonts w:ascii="Arial" w:eastAsia="Arial" w:hAnsi="Arial" w:cs="Arial"/>
                <w:b/>
              </w:rPr>
              <w:lastRenderedPageBreak/>
              <w:t>I</w:t>
            </w:r>
            <w:r w:rsidR="0056423A">
              <w:rPr>
                <w:rFonts w:ascii="Arial" w:eastAsia="Arial" w:hAnsi="Arial" w:cs="Arial"/>
                <w:b/>
              </w:rPr>
              <w:t>njury management policy</w:t>
            </w:r>
          </w:p>
        </w:tc>
      </w:tr>
      <w:tr w:rsidR="009720B5" w14:paraId="61F81D90"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A1DBD67" w14:textId="77777777" w:rsidR="009720B5" w:rsidRDefault="0056423A">
            <w:pPr>
              <w:keepNext/>
              <w:spacing w:after="0" w:line="240" w:lineRule="auto"/>
            </w:pPr>
            <w:r>
              <w:rPr>
                <w:rFonts w:ascii="Arial" w:eastAsia="Arial" w:hAnsi="Arial" w:cs="Arial"/>
                <w:b/>
              </w:rPr>
              <w:t>Contributing to planning, development and promotion</w:t>
            </w:r>
          </w:p>
        </w:tc>
      </w:tr>
      <w:tr w:rsidR="009720B5" w14:paraId="6A48AD6A"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5DB8CD" w14:textId="77777777" w:rsidR="008D30EE" w:rsidRDefault="008D30EE">
            <w:pPr>
              <w:keepNext/>
              <w:spacing w:after="0" w:line="240" w:lineRule="auto"/>
              <w:rPr>
                <w:rFonts w:ascii="Calibri" w:eastAsia="Calibri" w:hAnsi="Calibri" w:cs="Calibri"/>
              </w:rPr>
            </w:pPr>
          </w:p>
          <w:p w14:paraId="069314FA" w14:textId="0E9F2209" w:rsidR="009720B5" w:rsidRPr="008D30EE" w:rsidRDefault="008D30EE" w:rsidP="008D30EE">
            <w:pPr>
              <w:pStyle w:val="NormalWeb"/>
              <w:spacing w:before="0" w:beforeAutospacing="0" w:after="0" w:afterAutospacing="0"/>
              <w:jc w:val="both"/>
              <w:rPr>
                <w:rFonts w:ascii="Arial" w:eastAsia="Calibri" w:hAnsi="Arial" w:cs="Arial"/>
                <w:sz w:val="20"/>
                <w:szCs w:val="20"/>
              </w:rPr>
            </w:pPr>
            <w:r w:rsidRPr="008D30EE">
              <w:rPr>
                <w:rFonts w:ascii="Arial" w:hAnsi="Arial" w:cs="Arial"/>
                <w:sz w:val="20"/>
                <w:szCs w:val="20"/>
              </w:rPr>
              <w:t xml:space="preserve">L&amp;D Contracting Injury management policy is of the highest priority and cannot be compromised. Our objective is a workplace free of incidents and injuries. To achieve </w:t>
            </w:r>
            <w:proofErr w:type="gramStart"/>
            <w:r w:rsidRPr="008D30EE">
              <w:rPr>
                <w:rFonts w:ascii="Arial" w:hAnsi="Arial" w:cs="Arial"/>
                <w:sz w:val="20"/>
                <w:szCs w:val="20"/>
              </w:rPr>
              <w:t>this</w:t>
            </w:r>
            <w:proofErr w:type="gramEnd"/>
            <w:r w:rsidRPr="008D30EE">
              <w:rPr>
                <w:rFonts w:ascii="Arial" w:hAnsi="Arial" w:cs="Arial"/>
                <w:sz w:val="20"/>
                <w:szCs w:val="20"/>
              </w:rPr>
              <w:t xml:space="preserve"> we must all ensure our own safety and that of our fellow workers through an absolute commitment to safe work practices and a healthy work environment. Our</w:t>
            </w:r>
            <w:r w:rsidR="0056423A" w:rsidRPr="008D30EE">
              <w:rPr>
                <w:rFonts w:ascii="Arial" w:eastAsia="Calibri" w:hAnsi="Arial" w:cs="Arial"/>
                <w:sz w:val="20"/>
                <w:szCs w:val="20"/>
              </w:rPr>
              <w:t xml:space="preserve"> management aims </w:t>
            </w:r>
            <w:proofErr w:type="gramStart"/>
            <w:r w:rsidRPr="008D30EE">
              <w:rPr>
                <w:rFonts w:ascii="Arial" w:eastAsia="Calibri" w:hAnsi="Arial" w:cs="Arial"/>
                <w:sz w:val="20"/>
                <w:szCs w:val="20"/>
              </w:rPr>
              <w:t>is</w:t>
            </w:r>
            <w:proofErr w:type="gramEnd"/>
            <w:r w:rsidRPr="008D30EE">
              <w:rPr>
                <w:rFonts w:ascii="Arial" w:eastAsia="Calibri" w:hAnsi="Arial" w:cs="Arial"/>
                <w:sz w:val="20"/>
                <w:szCs w:val="20"/>
              </w:rPr>
              <w:t xml:space="preserve"> </w:t>
            </w:r>
            <w:r w:rsidR="0056423A" w:rsidRPr="008D30EE">
              <w:rPr>
                <w:rFonts w:ascii="Arial" w:eastAsia="Calibri" w:hAnsi="Arial" w:cs="Arial"/>
                <w:sz w:val="20"/>
                <w:szCs w:val="20"/>
              </w:rPr>
              <w:t xml:space="preserve">to </w:t>
            </w:r>
            <w:proofErr w:type="spellStart"/>
            <w:r w:rsidR="0056423A" w:rsidRPr="008D30EE">
              <w:rPr>
                <w:rFonts w:ascii="Arial" w:eastAsia="Calibri" w:hAnsi="Arial" w:cs="Arial"/>
                <w:sz w:val="20"/>
                <w:szCs w:val="20"/>
              </w:rPr>
              <w:t>minimise</w:t>
            </w:r>
            <w:proofErr w:type="spellEnd"/>
            <w:r w:rsidR="0056423A" w:rsidRPr="008D30EE">
              <w:rPr>
                <w:rFonts w:ascii="Arial" w:eastAsia="Calibri" w:hAnsi="Arial" w:cs="Arial"/>
                <w:sz w:val="20"/>
                <w:szCs w:val="20"/>
              </w:rPr>
              <w:t xml:space="preserve"> the level of impairment that an injury causes a person. It is a process which promotes sustainable employment for workers who have experienced an injury.</w:t>
            </w:r>
          </w:p>
          <w:p w14:paraId="5398715E" w14:textId="63973249" w:rsidR="009720B5" w:rsidRDefault="009720B5">
            <w:pPr>
              <w:keepNext/>
              <w:spacing w:after="0" w:line="240" w:lineRule="auto"/>
              <w:rPr>
                <w:rFonts w:ascii="Arial" w:eastAsia="Calibri" w:hAnsi="Arial" w:cs="Arial"/>
                <w:sz w:val="20"/>
                <w:szCs w:val="20"/>
              </w:rPr>
            </w:pPr>
          </w:p>
          <w:p w14:paraId="70642204" w14:textId="77777777" w:rsidR="007151F3" w:rsidRDefault="00AC408A" w:rsidP="00AC408A">
            <w:pPr>
              <w:keepNext/>
              <w:spacing w:after="0" w:line="240" w:lineRule="auto"/>
            </w:pPr>
            <w:r>
              <w:t>Injury management is It includes:</w:t>
            </w:r>
          </w:p>
          <w:p w14:paraId="4D23456B" w14:textId="26B106F1" w:rsidR="00AC408A" w:rsidRDefault="00AC408A" w:rsidP="00AC408A">
            <w:pPr>
              <w:keepNext/>
              <w:spacing w:after="0" w:line="240" w:lineRule="auto"/>
            </w:pPr>
            <w:r>
              <w:t>1)  treatment of the injury, rehabilitation back to work, retraining in a new skill or into a new job, management of the workers compensation claim and the employment practices of the L&amp;D.</w:t>
            </w:r>
          </w:p>
          <w:p w14:paraId="23861F40" w14:textId="77777777" w:rsidR="00AC408A" w:rsidRDefault="00AC408A" w:rsidP="00AC408A">
            <w:pPr>
              <w:keepNext/>
              <w:spacing w:after="0" w:line="240" w:lineRule="auto"/>
            </w:pPr>
            <w:r>
              <w:t xml:space="preserve">2) It may also involve the redeployment of a worker where they are unable to return to their pre-injury duties. </w:t>
            </w:r>
          </w:p>
          <w:p w14:paraId="4C12C2DF" w14:textId="77777777" w:rsidR="00AC408A" w:rsidRDefault="00AC408A" w:rsidP="00AC408A">
            <w:pPr>
              <w:keepNext/>
              <w:spacing w:after="0" w:line="240" w:lineRule="auto"/>
            </w:pPr>
          </w:p>
          <w:p w14:paraId="629D719E" w14:textId="1729B075" w:rsidR="008D30EE" w:rsidRDefault="0056423A">
            <w:pPr>
              <w:keepNext/>
              <w:spacing w:after="0" w:line="240" w:lineRule="auto"/>
              <w:rPr>
                <w:rFonts w:ascii="Arial" w:hAnsi="Arial" w:cs="Arial"/>
                <w:sz w:val="20"/>
                <w:szCs w:val="20"/>
              </w:rPr>
            </w:pPr>
            <w:r w:rsidRPr="008D30EE">
              <w:rPr>
                <w:rFonts w:ascii="Arial" w:hAnsi="Arial" w:cs="Arial"/>
                <w:sz w:val="20"/>
                <w:szCs w:val="20"/>
              </w:rPr>
              <w:t xml:space="preserve">The purpose of </w:t>
            </w:r>
            <w:r w:rsidR="007151F3">
              <w:rPr>
                <w:rFonts w:ascii="Arial" w:hAnsi="Arial" w:cs="Arial"/>
                <w:sz w:val="20"/>
                <w:szCs w:val="20"/>
              </w:rPr>
              <w:t>L&amp;D Injury management policy</w:t>
            </w:r>
            <w:r w:rsidRPr="008D30EE">
              <w:rPr>
                <w:rFonts w:ascii="Arial" w:hAnsi="Arial" w:cs="Arial"/>
                <w:sz w:val="20"/>
                <w:szCs w:val="20"/>
              </w:rPr>
              <w:t xml:space="preserve"> and procedure is </w:t>
            </w:r>
            <w:r w:rsidR="007151F3">
              <w:t>about ensuring the prompt, safe and durable return to work of an injured worker and to comply</w:t>
            </w:r>
            <w:r w:rsidRPr="008D30EE">
              <w:rPr>
                <w:rFonts w:ascii="Arial" w:hAnsi="Arial" w:cs="Arial"/>
                <w:sz w:val="20"/>
                <w:szCs w:val="20"/>
              </w:rPr>
              <w:t xml:space="preserve"> with the Work Health &amp; Safety</w:t>
            </w:r>
            <w:r w:rsidR="007151F3">
              <w:rPr>
                <w:rFonts w:ascii="Arial" w:hAnsi="Arial" w:cs="Arial"/>
                <w:sz w:val="20"/>
                <w:szCs w:val="20"/>
              </w:rPr>
              <w:t xml:space="preserve"> and </w:t>
            </w:r>
            <w:r w:rsidRPr="008D30EE">
              <w:rPr>
                <w:rFonts w:ascii="Arial" w:hAnsi="Arial" w:cs="Arial"/>
                <w:sz w:val="20"/>
                <w:szCs w:val="20"/>
              </w:rPr>
              <w:t>legal responsibilities:</w:t>
            </w:r>
          </w:p>
          <w:p w14:paraId="1B71E554" w14:textId="77777777" w:rsidR="007151F3" w:rsidRDefault="007151F3">
            <w:pPr>
              <w:keepNext/>
              <w:spacing w:after="0" w:line="240" w:lineRule="auto"/>
              <w:rPr>
                <w:rFonts w:ascii="Arial" w:hAnsi="Arial" w:cs="Arial"/>
                <w:sz w:val="20"/>
                <w:szCs w:val="20"/>
              </w:rPr>
            </w:pPr>
          </w:p>
          <w:p w14:paraId="03E8306B" w14:textId="5AEB009C" w:rsidR="008D30EE" w:rsidRPr="008D30EE" w:rsidRDefault="007151F3">
            <w:pPr>
              <w:keepNext/>
              <w:spacing w:after="0" w:line="240" w:lineRule="auto"/>
              <w:rPr>
                <w:rFonts w:ascii="Arial" w:hAnsi="Arial" w:cs="Arial"/>
                <w:sz w:val="20"/>
                <w:szCs w:val="20"/>
              </w:rPr>
            </w:pPr>
            <w:r>
              <w:rPr>
                <w:rFonts w:ascii="Arial" w:hAnsi="Arial" w:cs="Arial"/>
                <w:sz w:val="20"/>
                <w:szCs w:val="20"/>
              </w:rPr>
              <w:t>a</w:t>
            </w:r>
            <w:r w:rsidR="0056423A" w:rsidRPr="008D30EE">
              <w:rPr>
                <w:rFonts w:ascii="Arial" w:hAnsi="Arial" w:cs="Arial"/>
                <w:sz w:val="20"/>
                <w:szCs w:val="20"/>
              </w:rPr>
              <w:t>) In the event of a workplace injury or illness</w:t>
            </w:r>
            <w:r>
              <w:rPr>
                <w:rFonts w:ascii="Arial" w:hAnsi="Arial" w:cs="Arial"/>
                <w:sz w:val="20"/>
                <w:szCs w:val="20"/>
              </w:rPr>
              <w:t xml:space="preserve">, </w:t>
            </w:r>
            <w:r>
              <w:t xml:space="preserve">rehabilitation back to work, retraining in a new skill or into a new job, management of the workers compensation claim and the employment practices of the L&amp;D </w:t>
            </w:r>
            <w:r w:rsidR="0056423A" w:rsidRPr="008D30EE">
              <w:rPr>
                <w:rFonts w:ascii="Arial" w:hAnsi="Arial" w:cs="Arial"/>
                <w:sz w:val="20"/>
                <w:szCs w:val="20"/>
              </w:rPr>
              <w:t>so as to provide the best opportunity to employees in returning to suitable employment as soon as possible.</w:t>
            </w:r>
          </w:p>
          <w:p w14:paraId="3412E6B0" w14:textId="172955FF" w:rsidR="008D30EE" w:rsidRDefault="007151F3">
            <w:pPr>
              <w:keepNext/>
              <w:spacing w:after="0" w:line="240" w:lineRule="auto"/>
              <w:rPr>
                <w:rFonts w:ascii="Arial" w:hAnsi="Arial" w:cs="Arial"/>
                <w:sz w:val="20"/>
                <w:szCs w:val="20"/>
              </w:rPr>
            </w:pPr>
            <w:r>
              <w:rPr>
                <w:rFonts w:ascii="Arial" w:hAnsi="Arial" w:cs="Arial"/>
                <w:sz w:val="20"/>
                <w:szCs w:val="20"/>
              </w:rPr>
              <w:t>b</w:t>
            </w:r>
            <w:r w:rsidR="0056423A" w:rsidRPr="008D30EE">
              <w:rPr>
                <w:rFonts w:ascii="Arial" w:hAnsi="Arial" w:cs="Arial"/>
                <w:sz w:val="20"/>
                <w:szCs w:val="20"/>
              </w:rPr>
              <w:t xml:space="preserve">) In notifying incidents of employee injury to </w:t>
            </w:r>
            <w:proofErr w:type="spellStart"/>
            <w:r w:rsidR="0056423A" w:rsidRPr="008D30EE">
              <w:rPr>
                <w:rFonts w:ascii="Arial" w:hAnsi="Arial" w:cs="Arial"/>
                <w:sz w:val="20"/>
                <w:szCs w:val="20"/>
              </w:rPr>
              <w:t>WorkCover</w:t>
            </w:r>
            <w:proofErr w:type="spellEnd"/>
            <w:r w:rsidR="0056423A" w:rsidRPr="008D30EE">
              <w:rPr>
                <w:rFonts w:ascii="Arial" w:hAnsi="Arial" w:cs="Arial"/>
                <w:sz w:val="20"/>
                <w:szCs w:val="20"/>
              </w:rPr>
              <w:t xml:space="preserve"> as required under the Work Health and Safety Act 2011 (WHS Act 2011).</w:t>
            </w:r>
          </w:p>
          <w:p w14:paraId="682E2F5D" w14:textId="4EDBED7C" w:rsidR="008D30EE" w:rsidRDefault="008D30EE">
            <w:pPr>
              <w:keepNext/>
              <w:spacing w:after="0" w:line="240" w:lineRule="auto"/>
              <w:rPr>
                <w:rFonts w:ascii="Arial" w:hAnsi="Arial" w:cs="Arial"/>
                <w:sz w:val="20"/>
                <w:szCs w:val="20"/>
              </w:rPr>
            </w:pPr>
          </w:p>
          <w:p w14:paraId="69E7522E" w14:textId="77777777" w:rsidR="009720B5" w:rsidRDefault="009720B5" w:rsidP="007151F3">
            <w:pPr>
              <w:keepNext/>
              <w:spacing w:after="0" w:line="240" w:lineRule="auto"/>
              <w:rPr>
                <w:rFonts w:ascii="Calibri" w:eastAsia="Calibri" w:hAnsi="Calibri" w:cs="Calibri"/>
              </w:rPr>
            </w:pPr>
          </w:p>
        </w:tc>
      </w:tr>
      <w:tr w:rsidR="009720B5" w14:paraId="671E5EC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1319B45" w14:textId="77777777" w:rsidR="009720B5" w:rsidRDefault="0056423A">
            <w:pPr>
              <w:keepNext/>
              <w:spacing w:after="0" w:line="240" w:lineRule="auto"/>
            </w:pPr>
            <w:r>
              <w:rPr>
                <w:rFonts w:ascii="Arial" w:eastAsia="Arial" w:hAnsi="Arial" w:cs="Arial"/>
                <w:b/>
              </w:rPr>
              <w:t>Seek contribution and support in planning, development and promotion</w:t>
            </w:r>
          </w:p>
        </w:tc>
      </w:tr>
    </w:tbl>
    <w:p w14:paraId="7A87EE9A" w14:textId="77777777" w:rsidR="00440461" w:rsidRDefault="00440461" w:rsidP="0052173E">
      <w:pPr>
        <w:spacing w:after="0" w:line="240" w:lineRule="auto"/>
        <w:rPr>
          <w:rFonts w:ascii="Arial" w:eastAsia="Times New Roman" w:hAnsi="Arial" w:cs="Arial"/>
          <w:sz w:val="20"/>
          <w:szCs w:val="20"/>
          <w:lang w:eastAsia="en-AU"/>
        </w:rPr>
        <w:sectPr w:rsidR="00440461">
          <w:pgSz w:w="12240" w:h="15840"/>
          <w:pgMar w:top="1440" w:right="1440" w:bottom="1440" w:left="1440" w:header="720" w:footer="720" w:gutter="0"/>
          <w:cols w:space="720"/>
          <w:docGrid w:linePitch="360"/>
        </w:sectPr>
      </w:pPr>
    </w:p>
    <w:tbl>
      <w:tblPr>
        <w:tblW w:w="0" w:type="auto"/>
        <w:tblInd w:w="108" w:type="dxa"/>
        <w:tblCellMar>
          <w:left w:w="10" w:type="dxa"/>
          <w:right w:w="10" w:type="dxa"/>
        </w:tblCellMar>
        <w:tblLook w:val="0000" w:firstRow="0" w:lastRow="0" w:firstColumn="0" w:lastColumn="0" w:noHBand="0" w:noVBand="0"/>
      </w:tblPr>
      <w:tblGrid>
        <w:gridCol w:w="9242"/>
      </w:tblGrid>
      <w:tr w:rsidR="009720B5" w14:paraId="61BA79D2"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174199" w14:textId="4A8C117E" w:rsidR="0052173E" w:rsidRDefault="0052173E" w:rsidP="0052173E">
            <w:pPr>
              <w:spacing w:after="0" w:line="240" w:lineRule="auto"/>
              <w:rPr>
                <w:rFonts w:ascii="Arial" w:eastAsia="Times New Roman" w:hAnsi="Arial" w:cs="Arial"/>
                <w:sz w:val="20"/>
                <w:szCs w:val="20"/>
                <w:lang w:eastAsia="en-AU"/>
              </w:rPr>
            </w:pPr>
          </w:p>
          <w:p w14:paraId="55698EFF" w14:textId="293C65D9" w:rsidR="0052173E" w:rsidRDefault="0052173E" w:rsidP="0052173E">
            <w:pPr>
              <w:spacing w:after="0" w:line="240" w:lineRule="auto"/>
              <w:rPr>
                <w:rFonts w:ascii="Arial" w:eastAsia="Times New Roman" w:hAnsi="Arial" w:cs="Times New Roman"/>
                <w:sz w:val="20"/>
                <w:szCs w:val="20"/>
              </w:rPr>
            </w:pPr>
            <w:r w:rsidRPr="008D30EE">
              <w:rPr>
                <w:rFonts w:ascii="Arial" w:eastAsia="Times New Roman" w:hAnsi="Arial" w:cs="Arial"/>
                <w:sz w:val="20"/>
                <w:szCs w:val="20"/>
                <w:lang w:eastAsia="en-AU"/>
              </w:rPr>
              <w:t xml:space="preserve">L&amp;D Contracting </w:t>
            </w:r>
            <w:r w:rsidRPr="008D30EE">
              <w:rPr>
                <w:rFonts w:ascii="Arial" w:eastAsia="Times New Roman" w:hAnsi="Arial" w:cs="Times New Roman"/>
                <w:color w:val="000000"/>
                <w:sz w:val="20"/>
                <w:szCs w:val="20"/>
              </w:rPr>
              <w:t xml:space="preserve">will </w:t>
            </w:r>
            <w:r w:rsidRPr="008D30EE">
              <w:rPr>
                <w:rFonts w:ascii="Arial" w:eastAsia="Times New Roman" w:hAnsi="Arial" w:cs="Times New Roman"/>
                <w:sz w:val="20"/>
                <w:szCs w:val="20"/>
              </w:rPr>
              <w:t>provide the following personnel on site</w:t>
            </w:r>
            <w:r w:rsidRPr="0052173E">
              <w:rPr>
                <w:rFonts w:ascii="Arial" w:eastAsia="Times New Roman" w:hAnsi="Arial" w:cs="Times New Roman"/>
                <w:sz w:val="20"/>
                <w:szCs w:val="20"/>
              </w:rPr>
              <w:t>: directors, managers, supervisors and workers</w:t>
            </w:r>
            <w:r w:rsidRPr="008D30EE">
              <w:rPr>
                <w:rFonts w:ascii="Arial" w:eastAsia="Times New Roman" w:hAnsi="Arial" w:cs="Times New Roman"/>
                <w:sz w:val="20"/>
                <w:szCs w:val="20"/>
              </w:rPr>
              <w:t>. Their roles and responsibilities regarding safety on site</w:t>
            </w:r>
            <w:r w:rsidRPr="0052173E">
              <w:rPr>
                <w:rFonts w:ascii="Arial" w:eastAsia="Times New Roman" w:hAnsi="Arial" w:cs="Times New Roman"/>
                <w:sz w:val="20"/>
                <w:szCs w:val="20"/>
              </w:rPr>
              <w:t>:</w:t>
            </w:r>
          </w:p>
          <w:p w14:paraId="0D1BF274" w14:textId="77777777" w:rsidR="0052173E" w:rsidRPr="0052173E" w:rsidRDefault="0052173E" w:rsidP="0052173E">
            <w:pPr>
              <w:spacing w:after="0" w:line="240" w:lineRule="auto"/>
              <w:rPr>
                <w:rFonts w:ascii="Arial" w:hAnsi="Arial" w:cs="Arial"/>
                <w:sz w:val="20"/>
                <w:szCs w:val="20"/>
              </w:rPr>
            </w:pPr>
          </w:p>
          <w:p w14:paraId="4D9FB097" w14:textId="77777777" w:rsidR="0052173E" w:rsidRPr="0052173E" w:rsidRDefault="0052173E" w:rsidP="0052173E">
            <w:pPr>
              <w:keepNext/>
              <w:spacing w:after="0" w:line="240" w:lineRule="auto"/>
              <w:rPr>
                <w:rFonts w:ascii="Arial" w:hAnsi="Arial" w:cs="Arial"/>
                <w:sz w:val="20"/>
                <w:szCs w:val="20"/>
              </w:rPr>
            </w:pPr>
            <w:r w:rsidRPr="0052173E">
              <w:rPr>
                <w:rFonts w:ascii="Arial" w:hAnsi="Arial" w:cs="Arial"/>
                <w:sz w:val="20"/>
                <w:szCs w:val="20"/>
              </w:rPr>
              <w:t xml:space="preserve">• Demonstrate commitment to the L&amp;D Work Health and Safety (‘WHS’) management system by promoting a positive health and safety culture, which includes the timely, safe and durable return to work of an employee with a workplace injury or illness. </w:t>
            </w:r>
          </w:p>
          <w:p w14:paraId="0246768A" w14:textId="77777777" w:rsidR="0052173E" w:rsidRPr="0052173E" w:rsidRDefault="0052173E" w:rsidP="0052173E">
            <w:pPr>
              <w:keepNext/>
              <w:spacing w:after="0" w:line="240" w:lineRule="auto"/>
              <w:rPr>
                <w:rFonts w:ascii="Arial" w:hAnsi="Arial" w:cs="Arial"/>
                <w:sz w:val="20"/>
                <w:szCs w:val="20"/>
              </w:rPr>
            </w:pPr>
            <w:r w:rsidRPr="0052173E">
              <w:rPr>
                <w:rFonts w:ascii="Arial" w:hAnsi="Arial" w:cs="Arial"/>
                <w:sz w:val="20"/>
                <w:szCs w:val="20"/>
              </w:rPr>
              <w:t xml:space="preserve">• Adequately resource injury prevention and injury management systems. </w:t>
            </w:r>
          </w:p>
          <w:p w14:paraId="643E2BE7" w14:textId="77777777" w:rsidR="0052173E" w:rsidRPr="0052173E" w:rsidRDefault="0052173E" w:rsidP="0052173E">
            <w:pPr>
              <w:keepNext/>
              <w:spacing w:after="0" w:line="240" w:lineRule="auto"/>
              <w:rPr>
                <w:rFonts w:ascii="Arial" w:hAnsi="Arial" w:cs="Arial"/>
                <w:sz w:val="20"/>
                <w:szCs w:val="20"/>
              </w:rPr>
            </w:pPr>
            <w:r w:rsidRPr="0052173E">
              <w:rPr>
                <w:rFonts w:ascii="Arial" w:hAnsi="Arial" w:cs="Arial"/>
                <w:sz w:val="20"/>
                <w:szCs w:val="20"/>
              </w:rPr>
              <w:t xml:space="preserve">• Ensure requirements as set out in the WHS Act 2011 in conjunction with the Work Health and Safety Better Practice Procedures are understood and complied with. </w:t>
            </w:r>
          </w:p>
          <w:p w14:paraId="4027175C" w14:textId="77777777" w:rsidR="0052173E" w:rsidRPr="0052173E" w:rsidRDefault="0052173E" w:rsidP="0052173E">
            <w:pPr>
              <w:keepNext/>
              <w:spacing w:after="0" w:line="240" w:lineRule="auto"/>
              <w:rPr>
                <w:rFonts w:ascii="Arial" w:hAnsi="Arial" w:cs="Arial"/>
                <w:sz w:val="20"/>
                <w:szCs w:val="20"/>
              </w:rPr>
            </w:pPr>
            <w:r w:rsidRPr="0052173E">
              <w:rPr>
                <w:rFonts w:ascii="Arial" w:hAnsi="Arial" w:cs="Arial"/>
                <w:sz w:val="20"/>
                <w:szCs w:val="20"/>
              </w:rPr>
              <w:t>• Ensure that training is provided to L&amp;D involved in workers compensation in order that their obligations under the Workers Compensation legislation are understood.</w:t>
            </w:r>
          </w:p>
          <w:p w14:paraId="1DF655FD" w14:textId="77777777" w:rsidR="009720B5" w:rsidRPr="0052173E" w:rsidRDefault="009720B5" w:rsidP="0052173E">
            <w:pPr>
              <w:keepNext/>
              <w:spacing w:after="0" w:line="240" w:lineRule="auto"/>
              <w:rPr>
                <w:rFonts w:ascii="Calibri" w:eastAsia="Calibri" w:hAnsi="Calibri" w:cs="Calibri"/>
                <w:sz w:val="20"/>
                <w:szCs w:val="20"/>
              </w:rPr>
            </w:pPr>
          </w:p>
          <w:p w14:paraId="3E254EFC" w14:textId="4F60C936" w:rsidR="00CC63F0" w:rsidRPr="0052173E" w:rsidRDefault="00CC63F0" w:rsidP="0052173E">
            <w:pPr>
              <w:keepNext/>
              <w:shd w:val="clear" w:color="auto" w:fill="FFFFFF"/>
              <w:spacing w:before="60" w:after="0" w:line="240" w:lineRule="auto"/>
              <w:outlineLvl w:val="0"/>
              <w:rPr>
                <w:rFonts w:ascii="Arial" w:eastAsia="Calibri" w:hAnsi="Arial" w:cs="Arial"/>
                <w:b/>
                <w:smallCaps/>
                <w:noProof/>
                <w:sz w:val="20"/>
                <w:szCs w:val="20"/>
                <w:lang w:val="en-AU"/>
              </w:rPr>
            </w:pPr>
            <w:bookmarkStart w:id="2" w:name="_Toc319258553"/>
            <w:r w:rsidRPr="0052173E">
              <w:rPr>
                <w:rFonts w:ascii="Arial" w:eastAsia="Calibri" w:hAnsi="Arial" w:cs="Arial"/>
                <w:b/>
                <w:smallCaps/>
                <w:w w:val="104"/>
                <w:sz w:val="20"/>
                <w:szCs w:val="20"/>
                <w:lang w:val="en-AU"/>
              </w:rPr>
              <w:t>Incident</w:t>
            </w:r>
            <w:r w:rsidRPr="0052173E">
              <w:rPr>
                <w:rFonts w:ascii="Arial" w:eastAsia="Calibri" w:hAnsi="Arial" w:cs="Arial"/>
                <w:b/>
                <w:smallCaps/>
                <w:spacing w:val="8"/>
                <w:w w:val="104"/>
                <w:sz w:val="20"/>
                <w:szCs w:val="20"/>
                <w:lang w:val="en-AU"/>
              </w:rPr>
              <w:t xml:space="preserve"> </w:t>
            </w:r>
            <w:r w:rsidRPr="0052173E">
              <w:rPr>
                <w:rFonts w:ascii="Arial" w:eastAsia="Calibri" w:hAnsi="Arial" w:cs="Arial"/>
                <w:b/>
                <w:smallCaps/>
                <w:w w:val="104"/>
                <w:sz w:val="20"/>
                <w:szCs w:val="20"/>
                <w:lang w:val="en-AU"/>
              </w:rPr>
              <w:t>Reporting,</w:t>
            </w:r>
            <w:r w:rsidRPr="0052173E">
              <w:rPr>
                <w:rFonts w:ascii="Arial" w:eastAsia="Calibri" w:hAnsi="Arial" w:cs="Arial"/>
                <w:b/>
                <w:smallCaps/>
                <w:spacing w:val="8"/>
                <w:w w:val="104"/>
                <w:sz w:val="20"/>
                <w:szCs w:val="20"/>
                <w:lang w:val="en-AU"/>
              </w:rPr>
              <w:t xml:space="preserve"> </w:t>
            </w:r>
            <w:r w:rsidRPr="0052173E">
              <w:rPr>
                <w:rFonts w:ascii="Arial" w:eastAsia="Calibri" w:hAnsi="Arial" w:cs="Arial"/>
                <w:b/>
                <w:smallCaps/>
                <w:w w:val="104"/>
                <w:sz w:val="20"/>
                <w:szCs w:val="20"/>
                <w:lang w:val="en-AU"/>
              </w:rPr>
              <w:t>Investigation,</w:t>
            </w:r>
            <w:r w:rsidRPr="0052173E">
              <w:rPr>
                <w:rFonts w:ascii="Arial" w:eastAsia="Calibri" w:hAnsi="Arial" w:cs="Arial"/>
                <w:b/>
                <w:smallCaps/>
                <w:spacing w:val="8"/>
                <w:w w:val="104"/>
                <w:sz w:val="20"/>
                <w:szCs w:val="20"/>
                <w:lang w:val="en-AU"/>
              </w:rPr>
              <w:t xml:space="preserve"> </w:t>
            </w:r>
            <w:r w:rsidRPr="0052173E">
              <w:rPr>
                <w:rFonts w:ascii="Arial" w:eastAsia="Calibri" w:hAnsi="Arial" w:cs="Arial"/>
                <w:b/>
                <w:smallCaps/>
                <w:w w:val="104"/>
                <w:sz w:val="20"/>
                <w:szCs w:val="20"/>
                <w:lang w:val="en-AU"/>
              </w:rPr>
              <w:t>Corrective</w:t>
            </w:r>
            <w:r w:rsidRPr="0052173E">
              <w:rPr>
                <w:rFonts w:ascii="Arial" w:eastAsia="Calibri" w:hAnsi="Arial" w:cs="Arial"/>
                <w:b/>
                <w:smallCaps/>
                <w:spacing w:val="9"/>
                <w:w w:val="104"/>
                <w:sz w:val="20"/>
                <w:szCs w:val="20"/>
                <w:lang w:val="en-AU"/>
              </w:rPr>
              <w:t xml:space="preserve"> </w:t>
            </w:r>
            <w:r w:rsidRPr="0052173E">
              <w:rPr>
                <w:rFonts w:ascii="Arial" w:eastAsia="Calibri" w:hAnsi="Arial" w:cs="Arial"/>
                <w:b/>
                <w:smallCaps/>
                <w:w w:val="104"/>
                <w:sz w:val="20"/>
                <w:szCs w:val="20"/>
                <w:lang w:val="en-AU"/>
              </w:rPr>
              <w:t>&amp;</w:t>
            </w:r>
            <w:r w:rsidRPr="0052173E">
              <w:rPr>
                <w:rFonts w:ascii="Arial" w:eastAsia="Calibri" w:hAnsi="Arial" w:cs="Arial"/>
                <w:b/>
                <w:smallCaps/>
                <w:spacing w:val="7"/>
                <w:w w:val="104"/>
                <w:sz w:val="20"/>
                <w:szCs w:val="20"/>
                <w:lang w:val="en-AU"/>
              </w:rPr>
              <w:t xml:space="preserve"> </w:t>
            </w:r>
            <w:r w:rsidRPr="0052173E">
              <w:rPr>
                <w:rFonts w:ascii="Arial" w:eastAsia="Calibri" w:hAnsi="Arial" w:cs="Arial"/>
                <w:b/>
                <w:smallCaps/>
                <w:w w:val="104"/>
                <w:sz w:val="20"/>
                <w:szCs w:val="20"/>
                <w:lang w:val="en-AU"/>
              </w:rPr>
              <w:t>Preventative</w:t>
            </w:r>
            <w:r w:rsidRPr="0052173E">
              <w:rPr>
                <w:rFonts w:ascii="Arial" w:eastAsia="Calibri" w:hAnsi="Arial" w:cs="Arial"/>
                <w:b/>
                <w:smallCaps/>
                <w:spacing w:val="7"/>
                <w:w w:val="104"/>
                <w:sz w:val="20"/>
                <w:szCs w:val="20"/>
                <w:lang w:val="en-AU"/>
              </w:rPr>
              <w:t xml:space="preserve"> </w:t>
            </w:r>
            <w:r w:rsidRPr="0052173E">
              <w:rPr>
                <w:rFonts w:ascii="Arial" w:eastAsia="Calibri" w:hAnsi="Arial" w:cs="Arial"/>
                <w:b/>
                <w:smallCaps/>
                <w:w w:val="104"/>
                <w:sz w:val="20"/>
                <w:szCs w:val="20"/>
                <w:lang w:val="en-AU"/>
              </w:rPr>
              <w:t>Action</w:t>
            </w:r>
            <w:r w:rsidRPr="0052173E">
              <w:rPr>
                <w:rFonts w:ascii="Arial" w:eastAsia="Calibri" w:hAnsi="Arial" w:cs="Arial"/>
                <w:b/>
                <w:smallCaps/>
                <w:noProof/>
                <w:sz w:val="20"/>
                <w:szCs w:val="20"/>
                <w:lang w:val="en-AU"/>
              </w:rPr>
              <w:t xml:space="preserve"> Procedure</w:t>
            </w:r>
            <w:bookmarkEnd w:id="2"/>
            <w:r w:rsidRPr="0052173E">
              <w:rPr>
                <w:rFonts w:ascii="Arial" w:eastAsia="Calibri" w:hAnsi="Arial" w:cs="Arial"/>
                <w:b/>
                <w:smallCaps/>
                <w:noProof/>
                <w:sz w:val="20"/>
                <w:szCs w:val="20"/>
                <w:lang w:val="en-AU"/>
              </w:rPr>
              <w:t xml:space="preserve"> will prevent injuries at work:</w:t>
            </w:r>
          </w:p>
          <w:p w14:paraId="4F140A9C" w14:textId="77777777" w:rsidR="00F56E0B" w:rsidRPr="0052173E" w:rsidRDefault="00F56E0B" w:rsidP="0052173E">
            <w:pPr>
              <w:keepNext/>
              <w:shd w:val="clear" w:color="auto" w:fill="FFFFFF"/>
              <w:spacing w:before="60" w:after="0" w:line="240" w:lineRule="auto"/>
              <w:outlineLvl w:val="0"/>
              <w:rPr>
                <w:rFonts w:ascii="Arial" w:eastAsia="Calibri" w:hAnsi="Arial" w:cs="Arial"/>
                <w:b/>
                <w:smallCaps/>
                <w:noProof/>
                <w:sz w:val="20"/>
                <w:szCs w:val="20"/>
                <w:lang w:val="en-AU"/>
              </w:rPr>
            </w:pPr>
          </w:p>
          <w:p w14:paraId="3853EC6B" w14:textId="77777777" w:rsidR="00CC63F0" w:rsidRPr="0052173E" w:rsidRDefault="00CC63F0" w:rsidP="0052173E">
            <w:pPr>
              <w:spacing w:after="0" w:line="240" w:lineRule="auto"/>
              <w:jc w:val="both"/>
              <w:rPr>
                <w:rFonts w:ascii="Arial" w:eastAsia="Times New Roman" w:hAnsi="Arial" w:cs="Times New Roman"/>
                <w:sz w:val="20"/>
                <w:szCs w:val="20"/>
              </w:rPr>
            </w:pPr>
            <w:r w:rsidRPr="0052173E">
              <w:rPr>
                <w:rFonts w:ascii="Arial" w:eastAsia="Times New Roman" w:hAnsi="Arial" w:cs="Arial"/>
                <w:sz w:val="20"/>
                <w:szCs w:val="20"/>
                <w:lang w:eastAsia="en-AU"/>
              </w:rPr>
              <w:t xml:space="preserve">L&amp;D Contracting </w:t>
            </w:r>
            <w:r w:rsidRPr="0052173E">
              <w:rPr>
                <w:rFonts w:ascii="Arial" w:eastAsia="Times New Roman" w:hAnsi="Arial" w:cs="Times New Roman"/>
                <w:sz w:val="20"/>
                <w:szCs w:val="20"/>
              </w:rPr>
              <w:t xml:space="preserve">will encourage all employees to report hazards, safety incidents and injuries immediately. Detection of an incident will require an incident report to be completed.  </w:t>
            </w:r>
          </w:p>
          <w:p w14:paraId="06A19AAB" w14:textId="77777777" w:rsidR="00CC63F0" w:rsidRPr="0052173E" w:rsidRDefault="00CC63F0" w:rsidP="0052173E">
            <w:pPr>
              <w:spacing w:after="0" w:line="240" w:lineRule="auto"/>
              <w:jc w:val="both"/>
              <w:rPr>
                <w:rFonts w:ascii="Arial" w:eastAsia="Times New Roman" w:hAnsi="Arial" w:cs="Times New Roman"/>
                <w:sz w:val="20"/>
                <w:szCs w:val="20"/>
              </w:rPr>
            </w:pPr>
            <w:r w:rsidRPr="0052173E">
              <w:rPr>
                <w:rFonts w:ascii="Arial" w:eastAsia="Times New Roman" w:hAnsi="Arial" w:cs="Times New Roman"/>
                <w:sz w:val="20"/>
                <w:szCs w:val="20"/>
              </w:rPr>
              <w:t xml:space="preserve">Our supervisors will investigate all reported hazards, incidents and injuries and document corrective actions.  Any corrective / preventative actions shall be by processing the </w:t>
            </w:r>
            <w:proofErr w:type="gramStart"/>
            <w:r w:rsidRPr="0052173E">
              <w:rPr>
                <w:rFonts w:ascii="Arial" w:eastAsia="Times New Roman" w:hAnsi="Arial" w:cs="Times New Roman"/>
                <w:sz w:val="20"/>
                <w:szCs w:val="20"/>
              </w:rPr>
              <w:t>activities:-</w:t>
            </w:r>
            <w:proofErr w:type="gramEnd"/>
          </w:p>
          <w:p w14:paraId="00B744C7" w14:textId="77777777" w:rsidR="00CC63F0" w:rsidRPr="0052173E" w:rsidRDefault="00CC63F0" w:rsidP="00587A25">
            <w:pPr>
              <w:numPr>
                <w:ilvl w:val="0"/>
                <w:numId w:val="30"/>
              </w:numPr>
              <w:spacing w:after="0" w:line="240" w:lineRule="auto"/>
              <w:jc w:val="both"/>
              <w:rPr>
                <w:rFonts w:ascii="Arial" w:eastAsia="Times New Roman" w:hAnsi="Arial" w:cs="Times New Roman"/>
                <w:sz w:val="20"/>
                <w:szCs w:val="20"/>
              </w:rPr>
            </w:pPr>
            <w:r w:rsidRPr="0052173E">
              <w:rPr>
                <w:rFonts w:ascii="Arial" w:eastAsia="Times New Roman" w:hAnsi="Arial" w:cs="Times New Roman"/>
                <w:sz w:val="20"/>
                <w:szCs w:val="20"/>
              </w:rPr>
              <w:t>Describe the problem</w:t>
            </w:r>
          </w:p>
          <w:p w14:paraId="11D631AE" w14:textId="77777777" w:rsidR="00CC63F0" w:rsidRPr="0052173E" w:rsidRDefault="00CC63F0" w:rsidP="00587A25">
            <w:pPr>
              <w:numPr>
                <w:ilvl w:val="0"/>
                <w:numId w:val="30"/>
              </w:numPr>
              <w:spacing w:after="0" w:line="240" w:lineRule="auto"/>
              <w:jc w:val="both"/>
              <w:rPr>
                <w:rFonts w:ascii="Arial" w:eastAsia="Times New Roman" w:hAnsi="Arial" w:cs="Times New Roman"/>
                <w:sz w:val="20"/>
                <w:szCs w:val="20"/>
              </w:rPr>
            </w:pPr>
            <w:r w:rsidRPr="0052173E">
              <w:rPr>
                <w:rFonts w:ascii="Arial" w:eastAsia="Times New Roman" w:hAnsi="Arial" w:cs="Times New Roman"/>
                <w:sz w:val="20"/>
                <w:szCs w:val="20"/>
              </w:rPr>
              <w:t>Contain the problem</w:t>
            </w:r>
          </w:p>
          <w:p w14:paraId="613C9A34" w14:textId="77777777" w:rsidR="00CC63F0" w:rsidRPr="0052173E" w:rsidRDefault="00CC63F0" w:rsidP="00587A25">
            <w:pPr>
              <w:numPr>
                <w:ilvl w:val="0"/>
                <w:numId w:val="30"/>
              </w:numPr>
              <w:spacing w:after="0" w:line="240" w:lineRule="auto"/>
              <w:jc w:val="both"/>
              <w:rPr>
                <w:rFonts w:ascii="Arial" w:eastAsia="Times New Roman" w:hAnsi="Arial" w:cs="Times New Roman"/>
                <w:sz w:val="20"/>
                <w:szCs w:val="20"/>
              </w:rPr>
            </w:pPr>
            <w:r w:rsidRPr="0052173E">
              <w:rPr>
                <w:rFonts w:ascii="Arial" w:eastAsia="Times New Roman" w:hAnsi="Arial" w:cs="Times New Roman"/>
                <w:sz w:val="20"/>
                <w:szCs w:val="20"/>
              </w:rPr>
              <w:t>Investigate the problem</w:t>
            </w:r>
          </w:p>
          <w:p w14:paraId="6CF4B8DB" w14:textId="77777777" w:rsidR="00CC63F0" w:rsidRPr="0052173E" w:rsidRDefault="00CC63F0" w:rsidP="00587A25">
            <w:pPr>
              <w:numPr>
                <w:ilvl w:val="0"/>
                <w:numId w:val="30"/>
              </w:numPr>
              <w:spacing w:after="0" w:line="240" w:lineRule="auto"/>
              <w:jc w:val="both"/>
              <w:rPr>
                <w:rFonts w:ascii="Arial" w:eastAsia="Times New Roman" w:hAnsi="Arial" w:cs="Times New Roman"/>
                <w:sz w:val="20"/>
                <w:szCs w:val="20"/>
              </w:rPr>
            </w:pPr>
            <w:r w:rsidRPr="0052173E">
              <w:rPr>
                <w:rFonts w:ascii="Arial" w:eastAsia="Times New Roman" w:hAnsi="Arial" w:cs="Times New Roman"/>
                <w:sz w:val="20"/>
                <w:szCs w:val="20"/>
              </w:rPr>
              <w:lastRenderedPageBreak/>
              <w:t>Propose a solution to the problem</w:t>
            </w:r>
          </w:p>
          <w:p w14:paraId="0364AABD" w14:textId="77777777" w:rsidR="00CC63F0" w:rsidRPr="0052173E" w:rsidRDefault="00CC63F0" w:rsidP="00587A25">
            <w:pPr>
              <w:numPr>
                <w:ilvl w:val="0"/>
                <w:numId w:val="30"/>
              </w:numPr>
              <w:spacing w:after="0" w:line="240" w:lineRule="auto"/>
              <w:jc w:val="both"/>
              <w:rPr>
                <w:rFonts w:ascii="Arial" w:eastAsia="Times New Roman" w:hAnsi="Arial" w:cs="Times New Roman"/>
                <w:sz w:val="20"/>
                <w:szCs w:val="20"/>
              </w:rPr>
            </w:pPr>
            <w:r w:rsidRPr="0052173E">
              <w:rPr>
                <w:rFonts w:ascii="Arial" w:eastAsia="Times New Roman" w:hAnsi="Arial" w:cs="Times New Roman"/>
                <w:sz w:val="20"/>
                <w:szCs w:val="20"/>
              </w:rPr>
              <w:t>Implement a solution to the problem</w:t>
            </w:r>
          </w:p>
          <w:p w14:paraId="47F6CDD5" w14:textId="77777777" w:rsidR="00CC63F0" w:rsidRPr="00F56E0B" w:rsidRDefault="00CC63F0" w:rsidP="00587A25">
            <w:pPr>
              <w:numPr>
                <w:ilvl w:val="0"/>
                <w:numId w:val="30"/>
              </w:numPr>
              <w:spacing w:after="0" w:line="240" w:lineRule="auto"/>
              <w:jc w:val="both"/>
              <w:rPr>
                <w:rFonts w:ascii="Arial" w:eastAsia="Times New Roman" w:hAnsi="Arial" w:cs="Times New Roman"/>
                <w:sz w:val="20"/>
                <w:szCs w:val="20"/>
              </w:rPr>
            </w:pPr>
            <w:r w:rsidRPr="00F56E0B">
              <w:rPr>
                <w:rFonts w:ascii="Arial" w:eastAsia="Times New Roman" w:hAnsi="Arial" w:cs="Times New Roman"/>
                <w:sz w:val="20"/>
                <w:szCs w:val="20"/>
              </w:rPr>
              <w:t>Verify that the solution has solved the problem.</w:t>
            </w:r>
          </w:p>
          <w:p w14:paraId="5BD7FDD1" w14:textId="77777777" w:rsidR="00076941" w:rsidRDefault="00076941" w:rsidP="00F56E0B">
            <w:pPr>
              <w:spacing w:after="0" w:line="240" w:lineRule="auto"/>
              <w:jc w:val="both"/>
              <w:rPr>
                <w:rFonts w:ascii="Arial" w:eastAsia="Times New Roman" w:hAnsi="Arial" w:cs="Times New Roman"/>
                <w:b/>
                <w:sz w:val="20"/>
                <w:szCs w:val="20"/>
              </w:rPr>
            </w:pPr>
          </w:p>
          <w:p w14:paraId="465DF70B" w14:textId="2796B62F" w:rsidR="00CC63F0" w:rsidRPr="00F56E0B" w:rsidRDefault="00CC63F0" w:rsidP="00F56E0B">
            <w:pPr>
              <w:spacing w:after="0" w:line="240" w:lineRule="auto"/>
              <w:jc w:val="both"/>
              <w:rPr>
                <w:rFonts w:ascii="Arial" w:eastAsia="Times New Roman" w:hAnsi="Arial" w:cs="Times New Roman"/>
                <w:b/>
                <w:sz w:val="20"/>
                <w:szCs w:val="20"/>
              </w:rPr>
            </w:pPr>
            <w:r w:rsidRPr="00F56E0B">
              <w:rPr>
                <w:rFonts w:ascii="Arial" w:eastAsia="Times New Roman" w:hAnsi="Arial" w:cs="Times New Roman"/>
                <w:b/>
                <w:sz w:val="20"/>
                <w:szCs w:val="20"/>
              </w:rPr>
              <w:t>Monitoring</w:t>
            </w:r>
          </w:p>
          <w:p w14:paraId="1DDB4BB2" w14:textId="77777777" w:rsidR="00CC63F0" w:rsidRPr="00F56E0B" w:rsidRDefault="00CC63F0" w:rsidP="00F56E0B">
            <w:pPr>
              <w:keepNext/>
              <w:spacing w:after="0" w:line="240" w:lineRule="auto"/>
              <w:rPr>
                <w:rFonts w:ascii="Calibri" w:eastAsia="Calibri" w:hAnsi="Calibri" w:cs="Calibri"/>
                <w:sz w:val="20"/>
                <w:szCs w:val="20"/>
              </w:rPr>
            </w:pPr>
            <w:r w:rsidRPr="00F56E0B">
              <w:rPr>
                <w:rFonts w:ascii="Arial" w:eastAsia="Times New Roman" w:hAnsi="Arial" w:cs="Times New Roman"/>
                <w:sz w:val="20"/>
                <w:szCs w:val="20"/>
              </w:rPr>
              <w:t>An external auditor may conduct product/process audits periodically.</w:t>
            </w:r>
          </w:p>
          <w:p w14:paraId="4CAE56BB" w14:textId="77777777" w:rsidR="00CC63F0" w:rsidRPr="00F56E0B" w:rsidRDefault="00CC63F0" w:rsidP="00F56E0B">
            <w:pPr>
              <w:spacing w:after="0" w:line="240" w:lineRule="auto"/>
              <w:jc w:val="both"/>
              <w:rPr>
                <w:rFonts w:ascii="Arial" w:eastAsia="Times New Roman" w:hAnsi="Arial" w:cs="Times New Roman"/>
                <w:b/>
                <w:noProof/>
                <w:sz w:val="20"/>
                <w:szCs w:val="20"/>
              </w:rPr>
            </w:pPr>
          </w:p>
          <w:p w14:paraId="49222132" w14:textId="36393B8D" w:rsidR="00CC63F0" w:rsidRPr="00F56E0B" w:rsidRDefault="00CC63F0" w:rsidP="00F56E0B">
            <w:pPr>
              <w:spacing w:after="0" w:line="240" w:lineRule="auto"/>
              <w:jc w:val="both"/>
              <w:rPr>
                <w:rFonts w:ascii="Arial" w:eastAsia="Times New Roman" w:hAnsi="Arial" w:cs="Times New Roman"/>
                <w:b/>
                <w:noProof/>
                <w:sz w:val="20"/>
                <w:szCs w:val="20"/>
              </w:rPr>
            </w:pPr>
            <w:r w:rsidRPr="00F56E0B">
              <w:rPr>
                <w:rFonts w:ascii="Arial" w:eastAsia="Times New Roman" w:hAnsi="Arial" w:cs="Times New Roman"/>
                <w:b/>
                <w:noProof/>
                <w:sz w:val="20"/>
                <w:szCs w:val="20"/>
              </w:rPr>
              <w:t>Participation</w:t>
            </w:r>
          </w:p>
          <w:p w14:paraId="01B9598E" w14:textId="73F2D457" w:rsidR="00CC63F0" w:rsidRDefault="00CC63F0" w:rsidP="00F56E0B">
            <w:pPr>
              <w:spacing w:after="0" w:line="240" w:lineRule="auto"/>
              <w:jc w:val="both"/>
              <w:rPr>
                <w:rFonts w:ascii="Arial" w:eastAsia="Times New Roman" w:hAnsi="Arial" w:cs="Times New Roman"/>
                <w:sz w:val="20"/>
                <w:szCs w:val="20"/>
              </w:rPr>
            </w:pPr>
            <w:r w:rsidRPr="00F56E0B">
              <w:rPr>
                <w:rFonts w:ascii="Arial" w:eastAsia="Times New Roman" w:hAnsi="Arial" w:cs="Arial"/>
                <w:sz w:val="20"/>
                <w:szCs w:val="20"/>
                <w:lang w:eastAsia="en-AU"/>
              </w:rPr>
              <w:t xml:space="preserve">L&amp;D Contracting </w:t>
            </w:r>
            <w:proofErr w:type="spellStart"/>
            <w:r w:rsidRPr="00F56E0B">
              <w:rPr>
                <w:rFonts w:ascii="Arial" w:eastAsia="Times New Roman" w:hAnsi="Arial" w:cs="Times New Roman"/>
                <w:sz w:val="20"/>
                <w:szCs w:val="20"/>
              </w:rPr>
              <w:t>recognises</w:t>
            </w:r>
            <w:proofErr w:type="spellEnd"/>
            <w:r w:rsidRPr="00F56E0B">
              <w:rPr>
                <w:rFonts w:ascii="Arial" w:eastAsia="Times New Roman" w:hAnsi="Arial" w:cs="Times New Roman"/>
                <w:sz w:val="20"/>
                <w:szCs w:val="20"/>
              </w:rPr>
              <w:t xml:space="preserve"> the involvement of workers as essential in identifying potential hazards that can be eliminated, or </w:t>
            </w:r>
            <w:proofErr w:type="spellStart"/>
            <w:r w:rsidRPr="00F56E0B">
              <w:rPr>
                <w:rFonts w:ascii="Arial" w:eastAsia="Times New Roman" w:hAnsi="Arial" w:cs="Times New Roman"/>
                <w:sz w:val="20"/>
                <w:szCs w:val="20"/>
              </w:rPr>
              <w:t>minimised</w:t>
            </w:r>
            <w:proofErr w:type="spellEnd"/>
            <w:r w:rsidRPr="00F56E0B">
              <w:rPr>
                <w:rFonts w:ascii="Arial" w:eastAsia="Times New Roman" w:hAnsi="Arial" w:cs="Times New Roman"/>
                <w:sz w:val="20"/>
                <w:szCs w:val="20"/>
              </w:rPr>
              <w:t xml:space="preserve">, before injuries occur. </w:t>
            </w:r>
            <w:proofErr w:type="gramStart"/>
            <w:r w:rsidRPr="00F56E0B">
              <w:rPr>
                <w:rFonts w:ascii="Arial" w:eastAsia="Times New Roman" w:hAnsi="Arial" w:cs="Times New Roman"/>
                <w:sz w:val="20"/>
                <w:szCs w:val="20"/>
              </w:rPr>
              <w:t>Tool Box</w:t>
            </w:r>
            <w:proofErr w:type="gramEnd"/>
            <w:r w:rsidRPr="00F56E0B">
              <w:rPr>
                <w:rFonts w:ascii="Arial" w:eastAsia="Times New Roman" w:hAnsi="Arial" w:cs="Times New Roman"/>
                <w:sz w:val="20"/>
                <w:szCs w:val="20"/>
              </w:rPr>
              <w:t xml:space="preserve"> Talks will be used to help management manage safety, to provide a forum for workers to have their say about safety issues and to help ensure safety awareness is maintained throughout the project.  Where required specific safety issues will be raised, accidents reviewed, SWMS developed and presented for evaluation and </w:t>
            </w:r>
            <w:proofErr w:type="spellStart"/>
            <w:r w:rsidRPr="00F56E0B">
              <w:rPr>
                <w:rFonts w:ascii="Arial" w:eastAsia="Times New Roman" w:hAnsi="Arial" w:cs="Times New Roman"/>
                <w:sz w:val="20"/>
                <w:szCs w:val="20"/>
              </w:rPr>
              <w:t>familiarisation</w:t>
            </w:r>
            <w:proofErr w:type="spellEnd"/>
            <w:r w:rsidRPr="00F56E0B">
              <w:rPr>
                <w:rFonts w:ascii="Arial" w:eastAsia="Times New Roman" w:hAnsi="Arial" w:cs="Times New Roman"/>
                <w:sz w:val="20"/>
                <w:szCs w:val="20"/>
              </w:rPr>
              <w:t xml:space="preserve"> or safety alerts discussed.</w:t>
            </w:r>
          </w:p>
          <w:p w14:paraId="45C902F1" w14:textId="4B82C2C6" w:rsidR="00F56E0B" w:rsidRDefault="00F56E0B" w:rsidP="00F56E0B">
            <w:pPr>
              <w:spacing w:after="0" w:line="240" w:lineRule="auto"/>
              <w:jc w:val="both"/>
              <w:rPr>
                <w:rFonts w:ascii="Arial" w:eastAsia="Times New Roman" w:hAnsi="Arial" w:cs="Times New Roman"/>
                <w:sz w:val="20"/>
                <w:szCs w:val="20"/>
              </w:rPr>
            </w:pPr>
          </w:p>
          <w:p w14:paraId="1327321F" w14:textId="65F3DE74" w:rsidR="00F56E0B" w:rsidRPr="00F56E0B" w:rsidRDefault="00F56E0B" w:rsidP="00440461">
            <w:pPr>
              <w:keepNext/>
              <w:spacing w:after="0" w:line="240" w:lineRule="auto"/>
              <w:jc w:val="both"/>
              <w:rPr>
                <w:rFonts w:ascii="Arial" w:eastAsia="Times New Roman" w:hAnsi="Arial" w:cs="Times New Roman"/>
                <w:sz w:val="20"/>
                <w:szCs w:val="20"/>
              </w:rPr>
            </w:pPr>
          </w:p>
        </w:tc>
      </w:tr>
      <w:tr w:rsidR="009720B5" w14:paraId="3D128348"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9E04DB9" w14:textId="77777777" w:rsidR="009720B5" w:rsidRDefault="0056423A">
            <w:pPr>
              <w:keepNext/>
              <w:spacing w:after="0" w:line="240" w:lineRule="auto"/>
            </w:pPr>
            <w:r>
              <w:rPr>
                <w:rFonts w:ascii="Arial" w:eastAsia="Arial" w:hAnsi="Arial" w:cs="Arial"/>
                <w:b/>
              </w:rPr>
              <w:lastRenderedPageBreak/>
              <w:t>Apply policy/WHSMS</w:t>
            </w:r>
          </w:p>
        </w:tc>
      </w:tr>
      <w:tr w:rsidR="009720B5" w14:paraId="4D8EF916"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7D858F" w14:textId="77777777" w:rsidR="0052173E" w:rsidRDefault="0052173E" w:rsidP="00F56E0B">
            <w:pPr>
              <w:keepNext/>
              <w:shd w:val="clear" w:color="auto" w:fill="FFFFFF"/>
              <w:spacing w:before="60" w:after="0" w:line="240" w:lineRule="auto"/>
              <w:outlineLvl w:val="0"/>
              <w:rPr>
                <w:rFonts w:ascii="Arial" w:eastAsia="Calibri" w:hAnsi="Arial" w:cs="Arial"/>
                <w:b/>
                <w:smallCaps/>
                <w:sz w:val="20"/>
                <w:szCs w:val="20"/>
                <w:lang w:val="en-AU"/>
              </w:rPr>
            </w:pPr>
            <w:bookmarkStart w:id="3" w:name="_Toc443999064"/>
            <w:bookmarkStart w:id="4" w:name="_Toc454874110"/>
            <w:bookmarkStart w:id="5" w:name="_Toc263140261"/>
            <w:bookmarkStart w:id="6" w:name="_Toc319258567"/>
          </w:p>
          <w:p w14:paraId="09EEC770" w14:textId="0D5DE0EE" w:rsidR="0056423A" w:rsidRPr="0052173E" w:rsidRDefault="0056423A" w:rsidP="0052173E">
            <w:pPr>
              <w:keepNext/>
              <w:shd w:val="clear" w:color="auto" w:fill="FFFFFF"/>
              <w:spacing w:after="0" w:line="240" w:lineRule="auto"/>
              <w:outlineLvl w:val="0"/>
              <w:rPr>
                <w:rFonts w:ascii="Arial" w:eastAsia="Calibri" w:hAnsi="Arial" w:cs="Arial"/>
                <w:b/>
                <w:smallCaps/>
                <w:sz w:val="20"/>
                <w:szCs w:val="20"/>
                <w:lang w:val="en-AU"/>
              </w:rPr>
            </w:pPr>
            <w:r w:rsidRPr="0052173E">
              <w:rPr>
                <w:rFonts w:ascii="Arial" w:eastAsia="Calibri" w:hAnsi="Arial" w:cs="Arial"/>
                <w:b/>
                <w:smallCaps/>
                <w:sz w:val="20"/>
                <w:szCs w:val="20"/>
                <w:lang w:val="en-AU"/>
              </w:rPr>
              <w:t>L&amp;D contracting apply the following policy</w:t>
            </w:r>
            <w:r w:rsidR="0052173E" w:rsidRPr="0052173E">
              <w:rPr>
                <w:rFonts w:ascii="Arial" w:eastAsia="Calibri" w:hAnsi="Arial" w:cs="Arial"/>
                <w:b/>
                <w:smallCaps/>
                <w:sz w:val="20"/>
                <w:szCs w:val="20"/>
                <w:lang w:val="en-AU"/>
              </w:rPr>
              <w:t xml:space="preserve"> &amp; PROCEDURES:</w:t>
            </w:r>
          </w:p>
          <w:p w14:paraId="66C3F959" w14:textId="55005CA3" w:rsidR="0056423A" w:rsidRPr="00F56E0B" w:rsidRDefault="0056423A" w:rsidP="00F56E0B">
            <w:pPr>
              <w:keepNext/>
              <w:shd w:val="clear" w:color="auto" w:fill="FFFFFF"/>
              <w:spacing w:before="60" w:after="0" w:line="240" w:lineRule="auto"/>
              <w:outlineLvl w:val="0"/>
              <w:rPr>
                <w:rFonts w:ascii="Arial" w:eastAsia="Times New Roman" w:hAnsi="Arial" w:cs="Times New Roman"/>
                <w:b/>
                <w:noProof/>
                <w:sz w:val="20"/>
                <w:szCs w:val="20"/>
              </w:rPr>
            </w:pPr>
            <w:r w:rsidRPr="00F56E0B">
              <w:rPr>
                <w:rFonts w:ascii="Arial" w:eastAsia="Calibri" w:hAnsi="Arial" w:cs="Arial"/>
                <w:b/>
                <w:smallCaps/>
                <w:sz w:val="20"/>
                <w:szCs w:val="20"/>
                <w:lang w:val="en-AU"/>
              </w:rPr>
              <w:t xml:space="preserve">First Aid, Accident </w:t>
            </w:r>
            <w:smartTag w:uri="urn:schemas-microsoft-com:office:smarttags" w:element="stockticker">
              <w:r w:rsidRPr="00F56E0B">
                <w:rPr>
                  <w:rFonts w:ascii="Arial" w:eastAsia="Calibri" w:hAnsi="Arial" w:cs="Arial"/>
                  <w:b/>
                  <w:smallCaps/>
                  <w:sz w:val="20"/>
                  <w:szCs w:val="20"/>
                  <w:lang w:val="en-AU"/>
                </w:rPr>
                <w:t>and</w:t>
              </w:r>
            </w:smartTag>
            <w:r w:rsidRPr="00F56E0B">
              <w:rPr>
                <w:rFonts w:ascii="Arial" w:eastAsia="Calibri" w:hAnsi="Arial" w:cs="Arial"/>
                <w:b/>
                <w:smallCaps/>
                <w:sz w:val="20"/>
                <w:szCs w:val="20"/>
                <w:lang w:val="en-AU"/>
              </w:rPr>
              <w:t xml:space="preserve"> Incident Investigation</w:t>
            </w:r>
            <w:bookmarkEnd w:id="3"/>
            <w:bookmarkEnd w:id="4"/>
            <w:bookmarkEnd w:id="5"/>
            <w:bookmarkEnd w:id="6"/>
            <w:r w:rsidRPr="00F56E0B">
              <w:rPr>
                <w:rFonts w:ascii="Arial" w:eastAsia="Calibri" w:hAnsi="Arial" w:cs="Arial"/>
                <w:b/>
                <w:smallCaps/>
                <w:sz w:val="20"/>
                <w:szCs w:val="20"/>
                <w:lang w:val="en-AU"/>
              </w:rPr>
              <w:t xml:space="preserve"> </w:t>
            </w:r>
            <w:r w:rsidRPr="00F56E0B">
              <w:rPr>
                <w:rFonts w:ascii="Arial" w:eastAsia="Times New Roman" w:hAnsi="Arial" w:cs="Times New Roman"/>
                <w:b/>
                <w:noProof/>
                <w:sz w:val="20"/>
                <w:szCs w:val="20"/>
              </w:rPr>
              <w:t>Procedure:</w:t>
            </w:r>
          </w:p>
          <w:p w14:paraId="0741ABB2" w14:textId="77777777" w:rsidR="0056423A" w:rsidRPr="00F56E0B" w:rsidRDefault="0056423A" w:rsidP="00F56E0B">
            <w:pPr>
              <w:spacing w:after="0" w:line="240" w:lineRule="auto"/>
              <w:jc w:val="both"/>
              <w:rPr>
                <w:rFonts w:ascii="Arial" w:eastAsia="Times New Roman" w:hAnsi="Arial" w:cs="Times New Roman"/>
                <w:sz w:val="20"/>
                <w:szCs w:val="20"/>
              </w:rPr>
            </w:pPr>
            <w:r w:rsidRPr="00F56E0B">
              <w:rPr>
                <w:rFonts w:ascii="Arial" w:eastAsia="Times New Roman" w:hAnsi="Arial" w:cs="Arial"/>
                <w:sz w:val="20"/>
                <w:szCs w:val="20"/>
                <w:lang w:eastAsia="en-AU"/>
              </w:rPr>
              <w:t xml:space="preserve">L&amp;D Contracting </w:t>
            </w:r>
            <w:r w:rsidRPr="00F56E0B">
              <w:rPr>
                <w:rFonts w:ascii="Arial" w:eastAsia="Times New Roman" w:hAnsi="Arial" w:cs="Times New Roman"/>
                <w:sz w:val="20"/>
                <w:szCs w:val="20"/>
              </w:rPr>
              <w:t>will ensure the provision of first-aid facilities and services on site.</w:t>
            </w:r>
          </w:p>
          <w:p w14:paraId="7D646F67" w14:textId="77777777" w:rsidR="0056423A" w:rsidRPr="00F56E0B" w:rsidRDefault="0056423A" w:rsidP="00F56E0B">
            <w:pPr>
              <w:spacing w:after="0" w:line="240" w:lineRule="auto"/>
              <w:jc w:val="both"/>
              <w:rPr>
                <w:rFonts w:ascii="Arial" w:eastAsia="Times New Roman" w:hAnsi="Arial" w:cs="Arial"/>
                <w:sz w:val="20"/>
                <w:szCs w:val="20"/>
              </w:rPr>
            </w:pPr>
            <w:r w:rsidRPr="00F56E0B">
              <w:rPr>
                <w:rFonts w:ascii="Arial" w:eastAsia="Times New Roman" w:hAnsi="Arial" w:cs="Arial"/>
                <w:sz w:val="20"/>
                <w:szCs w:val="20"/>
              </w:rPr>
              <w:t xml:space="preserve">The First-aid boxes </w:t>
            </w:r>
            <w:proofErr w:type="gramStart"/>
            <w:r w:rsidRPr="00F56E0B">
              <w:rPr>
                <w:rFonts w:ascii="Arial" w:eastAsia="Times New Roman" w:hAnsi="Arial" w:cs="Arial"/>
                <w:sz w:val="20"/>
                <w:szCs w:val="20"/>
              </w:rPr>
              <w:t>are located in</w:t>
            </w:r>
            <w:proofErr w:type="gramEnd"/>
            <w:r w:rsidRPr="00F56E0B">
              <w:rPr>
                <w:rFonts w:ascii="Arial" w:eastAsia="Times New Roman" w:hAnsi="Arial" w:cs="Arial"/>
                <w:sz w:val="20"/>
                <w:szCs w:val="20"/>
              </w:rPr>
              <w:t xml:space="preserve"> all L&amp;D contracting vehicles and the client site office.</w:t>
            </w:r>
          </w:p>
          <w:p w14:paraId="1112B4E9" w14:textId="77777777" w:rsidR="0056423A" w:rsidRPr="00F56E0B" w:rsidRDefault="0056423A" w:rsidP="00F56E0B">
            <w:pPr>
              <w:spacing w:after="0" w:line="240" w:lineRule="auto"/>
              <w:jc w:val="both"/>
              <w:rPr>
                <w:rFonts w:ascii="Arial" w:eastAsia="Times New Roman" w:hAnsi="Arial" w:cs="Arial"/>
                <w:sz w:val="20"/>
                <w:szCs w:val="20"/>
              </w:rPr>
            </w:pPr>
          </w:p>
          <w:p w14:paraId="15B3171A" w14:textId="77777777" w:rsidR="0056423A" w:rsidRPr="00F56E0B" w:rsidRDefault="0056423A" w:rsidP="00F56E0B">
            <w:pPr>
              <w:widowControl w:val="0"/>
              <w:autoSpaceDE w:val="0"/>
              <w:autoSpaceDN w:val="0"/>
              <w:adjustRightInd w:val="0"/>
              <w:spacing w:after="17" w:line="240" w:lineRule="auto"/>
              <w:ind w:right="1140"/>
              <w:jc w:val="both"/>
              <w:rPr>
                <w:rFonts w:ascii="Arial" w:eastAsia="Times New Roman" w:hAnsi="Arial" w:cs="Times New Roman"/>
                <w:b/>
                <w:bCs/>
                <w:color w:val="000000"/>
                <w:w w:val="99"/>
                <w:sz w:val="20"/>
                <w:szCs w:val="20"/>
              </w:rPr>
            </w:pPr>
            <w:r w:rsidRPr="00F56E0B">
              <w:rPr>
                <w:rFonts w:ascii="Arial" w:eastAsia="Times New Roman" w:hAnsi="Arial" w:cs="Times New Roman"/>
                <w:b/>
                <w:bCs/>
                <w:color w:val="000000"/>
                <w:w w:val="99"/>
                <w:sz w:val="20"/>
                <w:szCs w:val="20"/>
              </w:rPr>
              <w:t>Incident</w:t>
            </w:r>
            <w:r w:rsidRPr="00F56E0B">
              <w:rPr>
                <w:rFonts w:ascii="Arial" w:eastAsia="Times New Roman" w:hAnsi="Arial" w:cs="Times New Roman"/>
                <w:b/>
                <w:bCs/>
                <w:color w:val="000000"/>
                <w:spacing w:val="23"/>
                <w:w w:val="99"/>
                <w:sz w:val="20"/>
                <w:szCs w:val="20"/>
              </w:rPr>
              <w:t xml:space="preserve"> </w:t>
            </w:r>
            <w:r w:rsidRPr="00F56E0B">
              <w:rPr>
                <w:rFonts w:ascii="Arial" w:eastAsia="Times New Roman" w:hAnsi="Arial" w:cs="Times New Roman"/>
                <w:b/>
                <w:bCs/>
                <w:color w:val="000000"/>
                <w:w w:val="99"/>
                <w:sz w:val="20"/>
                <w:szCs w:val="20"/>
              </w:rPr>
              <w:t>Investigation</w:t>
            </w:r>
            <w:r w:rsidRPr="00F56E0B">
              <w:rPr>
                <w:rFonts w:ascii="Arial" w:eastAsia="Times New Roman" w:hAnsi="Arial" w:cs="Times New Roman"/>
                <w:color w:val="000000"/>
                <w:w w:val="98"/>
                <w:sz w:val="20"/>
                <w:szCs w:val="20"/>
              </w:rPr>
              <w:t xml:space="preserve"> </w:t>
            </w:r>
            <w:r w:rsidRPr="00F56E0B">
              <w:rPr>
                <w:rFonts w:ascii="Arial" w:eastAsia="Times New Roman" w:hAnsi="Arial" w:cs="Times New Roman"/>
                <w:b/>
                <w:bCs/>
                <w:color w:val="000000"/>
                <w:w w:val="99"/>
                <w:sz w:val="20"/>
                <w:szCs w:val="20"/>
              </w:rPr>
              <w:t>Requirements</w:t>
            </w:r>
          </w:p>
          <w:p w14:paraId="128A0CBA" w14:textId="77777777" w:rsidR="0056423A" w:rsidRPr="00F56E0B" w:rsidRDefault="0056423A" w:rsidP="00F56E0B">
            <w:pPr>
              <w:widowControl w:val="0"/>
              <w:autoSpaceDE w:val="0"/>
              <w:autoSpaceDN w:val="0"/>
              <w:adjustRightInd w:val="0"/>
              <w:spacing w:after="9" w:line="240" w:lineRule="auto"/>
              <w:ind w:right="1140"/>
              <w:jc w:val="both"/>
              <w:rPr>
                <w:rFonts w:ascii="Arial" w:eastAsia="Times New Roman" w:hAnsi="Arial" w:cs="Times New Roman"/>
                <w:color w:val="000000"/>
                <w:w w:val="98"/>
                <w:sz w:val="20"/>
                <w:szCs w:val="20"/>
              </w:rPr>
            </w:pPr>
            <w:r w:rsidRPr="00F56E0B">
              <w:rPr>
                <w:rFonts w:ascii="Arial" w:eastAsia="Times New Roman" w:hAnsi="Arial" w:cs="Times New Roman"/>
                <w:bCs/>
                <w:color w:val="000000"/>
                <w:sz w:val="20"/>
                <w:szCs w:val="20"/>
              </w:rPr>
              <w:t>L&amp;D Contracting shall investigate</w:t>
            </w:r>
            <w:r w:rsidRPr="00F56E0B">
              <w:rPr>
                <w:rFonts w:ascii="Arial" w:eastAsia="Times New Roman" w:hAnsi="Arial" w:cs="Times New Roman"/>
                <w:bCs/>
                <w:color w:val="000000"/>
                <w:spacing w:val="46"/>
                <w:sz w:val="20"/>
                <w:szCs w:val="20"/>
              </w:rPr>
              <w:t xml:space="preserve"> </w:t>
            </w:r>
            <w:r w:rsidRPr="00F56E0B">
              <w:rPr>
                <w:rFonts w:ascii="Arial" w:eastAsia="Times New Roman" w:hAnsi="Arial" w:cs="Times New Roman"/>
                <w:bCs/>
                <w:color w:val="000000"/>
                <w:sz w:val="20"/>
                <w:szCs w:val="20"/>
              </w:rPr>
              <w:t>all</w:t>
            </w:r>
            <w:r w:rsidRPr="00F56E0B">
              <w:rPr>
                <w:rFonts w:ascii="Arial" w:eastAsia="Times New Roman" w:hAnsi="Arial" w:cs="Times New Roman"/>
                <w:bCs/>
                <w:color w:val="000000"/>
                <w:spacing w:val="46"/>
                <w:sz w:val="20"/>
                <w:szCs w:val="20"/>
              </w:rPr>
              <w:t xml:space="preserve"> </w:t>
            </w:r>
            <w:r w:rsidRPr="00F56E0B">
              <w:rPr>
                <w:rFonts w:ascii="Arial" w:eastAsia="Times New Roman" w:hAnsi="Arial" w:cs="Times New Roman"/>
                <w:bCs/>
                <w:color w:val="000000"/>
                <w:sz w:val="20"/>
                <w:szCs w:val="20"/>
              </w:rPr>
              <w:t>incidents and accidents</w:t>
            </w:r>
            <w:r w:rsidRPr="00F56E0B">
              <w:rPr>
                <w:rFonts w:ascii="Arial" w:eastAsia="Times New Roman" w:hAnsi="Arial" w:cs="Times New Roman"/>
                <w:b/>
                <w:bCs/>
                <w:color w:val="000000"/>
                <w:spacing w:val="46"/>
                <w:sz w:val="20"/>
                <w:szCs w:val="20"/>
              </w:rPr>
              <w:t xml:space="preserve"> </w:t>
            </w:r>
            <w:r w:rsidRPr="00F56E0B">
              <w:rPr>
                <w:rFonts w:ascii="Arial" w:eastAsia="Times New Roman" w:hAnsi="Arial" w:cs="Times New Roman"/>
                <w:b/>
                <w:bCs/>
                <w:color w:val="000000"/>
                <w:sz w:val="20"/>
                <w:szCs w:val="20"/>
              </w:rPr>
              <w:t>-</w:t>
            </w:r>
            <w:r w:rsidRPr="00F56E0B">
              <w:rPr>
                <w:rFonts w:ascii="Arial" w:eastAsia="Times New Roman" w:hAnsi="Arial" w:cs="Times New Roman"/>
                <w:color w:val="000000"/>
                <w:spacing w:val="45"/>
                <w:sz w:val="20"/>
                <w:szCs w:val="20"/>
              </w:rPr>
              <w:t xml:space="preserve"> </w:t>
            </w:r>
            <w:r w:rsidRPr="00F56E0B">
              <w:rPr>
                <w:rFonts w:ascii="Arial" w:eastAsia="Times New Roman" w:hAnsi="Arial" w:cs="Times New Roman"/>
                <w:color w:val="000000"/>
                <w:sz w:val="20"/>
                <w:szCs w:val="20"/>
              </w:rPr>
              <w:t>that</w:t>
            </w:r>
            <w:r w:rsidRPr="00F56E0B">
              <w:rPr>
                <w:rFonts w:ascii="Arial" w:eastAsia="Times New Roman" w:hAnsi="Arial" w:cs="Times New Roman"/>
                <w:color w:val="000000"/>
                <w:spacing w:val="46"/>
                <w:sz w:val="20"/>
                <w:szCs w:val="20"/>
              </w:rPr>
              <w:t xml:space="preserve"> </w:t>
            </w:r>
            <w:r w:rsidRPr="00F56E0B">
              <w:rPr>
                <w:rFonts w:ascii="Arial" w:eastAsia="Times New Roman" w:hAnsi="Arial" w:cs="Times New Roman"/>
                <w:color w:val="000000"/>
                <w:sz w:val="20"/>
                <w:szCs w:val="20"/>
              </w:rPr>
              <w:t>resulted</w:t>
            </w:r>
            <w:r w:rsidRPr="00F56E0B">
              <w:rPr>
                <w:rFonts w:ascii="Arial" w:eastAsia="Times New Roman" w:hAnsi="Arial" w:cs="Times New Roman"/>
                <w:color w:val="000000"/>
                <w:spacing w:val="46"/>
                <w:sz w:val="20"/>
                <w:szCs w:val="20"/>
              </w:rPr>
              <w:t xml:space="preserve"> </w:t>
            </w:r>
            <w:r w:rsidRPr="00F56E0B">
              <w:rPr>
                <w:rFonts w:ascii="Arial" w:eastAsia="Times New Roman" w:hAnsi="Arial" w:cs="Times New Roman"/>
                <w:color w:val="000000"/>
                <w:sz w:val="20"/>
                <w:szCs w:val="20"/>
              </w:rPr>
              <w:t>in,</w:t>
            </w:r>
            <w:r w:rsidRPr="00F56E0B">
              <w:rPr>
                <w:rFonts w:ascii="Arial" w:eastAsia="Times New Roman" w:hAnsi="Arial" w:cs="Times New Roman"/>
                <w:color w:val="000000"/>
                <w:spacing w:val="46"/>
                <w:sz w:val="20"/>
                <w:szCs w:val="20"/>
              </w:rPr>
              <w:t xml:space="preserve"> </w:t>
            </w:r>
            <w:r w:rsidRPr="00F56E0B">
              <w:rPr>
                <w:rFonts w:ascii="Arial" w:eastAsia="Times New Roman" w:hAnsi="Arial" w:cs="Times New Roman"/>
                <w:color w:val="000000"/>
                <w:sz w:val="20"/>
                <w:szCs w:val="20"/>
              </w:rPr>
              <w:t>or</w:t>
            </w:r>
            <w:r w:rsidRPr="00F56E0B">
              <w:rPr>
                <w:rFonts w:ascii="Arial" w:eastAsia="Times New Roman" w:hAnsi="Arial" w:cs="Times New Roman"/>
                <w:color w:val="000000"/>
                <w:spacing w:val="45"/>
                <w:sz w:val="20"/>
                <w:szCs w:val="20"/>
              </w:rPr>
              <w:t xml:space="preserve"> </w:t>
            </w:r>
            <w:r w:rsidRPr="00F56E0B">
              <w:rPr>
                <w:rFonts w:ascii="Arial" w:eastAsia="Times New Roman" w:hAnsi="Arial" w:cs="Times New Roman"/>
                <w:color w:val="000000"/>
                <w:sz w:val="20"/>
                <w:szCs w:val="20"/>
              </w:rPr>
              <w:t>could</w:t>
            </w:r>
            <w:r w:rsidRPr="00F56E0B">
              <w:rPr>
                <w:rFonts w:ascii="Arial" w:eastAsia="Times New Roman" w:hAnsi="Arial" w:cs="Times New Roman"/>
                <w:color w:val="000000"/>
                <w:spacing w:val="46"/>
                <w:sz w:val="20"/>
                <w:szCs w:val="20"/>
              </w:rPr>
              <w:t xml:space="preserve"> </w:t>
            </w:r>
            <w:r w:rsidRPr="00F56E0B">
              <w:rPr>
                <w:rFonts w:ascii="Arial" w:eastAsia="Times New Roman" w:hAnsi="Arial" w:cs="Times New Roman"/>
                <w:color w:val="000000"/>
                <w:sz w:val="20"/>
                <w:szCs w:val="20"/>
              </w:rPr>
              <w:t>result in an</w:t>
            </w:r>
            <w:r w:rsidRPr="00F56E0B">
              <w:rPr>
                <w:rFonts w:ascii="Arial" w:eastAsia="Times New Roman" w:hAnsi="Arial" w:cs="Times New Roman"/>
                <w:color w:val="000000"/>
                <w:spacing w:val="2"/>
                <w:sz w:val="20"/>
                <w:szCs w:val="20"/>
              </w:rPr>
              <w:t xml:space="preserve"> </w:t>
            </w:r>
            <w:r w:rsidRPr="00F56E0B">
              <w:rPr>
                <w:rFonts w:ascii="Arial" w:eastAsia="Times New Roman" w:hAnsi="Arial" w:cs="Times New Roman"/>
                <w:color w:val="000000"/>
                <w:sz w:val="20"/>
                <w:szCs w:val="20"/>
              </w:rPr>
              <w:t>incident, near miss</w:t>
            </w:r>
            <w:r w:rsidRPr="00F56E0B">
              <w:rPr>
                <w:rFonts w:ascii="Arial" w:eastAsia="Times New Roman" w:hAnsi="Arial" w:cs="Times New Roman"/>
                <w:color w:val="000000"/>
                <w:spacing w:val="2"/>
                <w:sz w:val="20"/>
                <w:szCs w:val="20"/>
              </w:rPr>
              <w:t xml:space="preserve"> </w:t>
            </w:r>
            <w:r w:rsidRPr="00F56E0B">
              <w:rPr>
                <w:rFonts w:ascii="Arial" w:eastAsia="Times New Roman" w:hAnsi="Arial" w:cs="Times New Roman"/>
                <w:color w:val="000000"/>
                <w:sz w:val="20"/>
                <w:szCs w:val="20"/>
              </w:rPr>
              <w:t>or</w:t>
            </w:r>
            <w:r w:rsidRPr="00F56E0B">
              <w:rPr>
                <w:rFonts w:ascii="Arial" w:eastAsia="Times New Roman" w:hAnsi="Arial" w:cs="Times New Roman"/>
                <w:color w:val="000000"/>
                <w:spacing w:val="2"/>
                <w:sz w:val="20"/>
                <w:szCs w:val="20"/>
              </w:rPr>
              <w:t xml:space="preserve"> </w:t>
            </w:r>
            <w:r w:rsidRPr="00F56E0B">
              <w:rPr>
                <w:rFonts w:ascii="Arial" w:eastAsia="Times New Roman" w:hAnsi="Arial" w:cs="Times New Roman"/>
                <w:color w:val="000000"/>
                <w:sz w:val="20"/>
                <w:szCs w:val="20"/>
              </w:rPr>
              <w:t>injury.</w:t>
            </w:r>
            <w:r w:rsidRPr="00F56E0B">
              <w:rPr>
                <w:rFonts w:ascii="Arial" w:eastAsia="Times New Roman" w:hAnsi="Arial" w:cs="Times New Roman"/>
                <w:color w:val="000000"/>
                <w:spacing w:val="137"/>
                <w:sz w:val="20"/>
                <w:szCs w:val="20"/>
              </w:rPr>
              <w:t xml:space="preserve"> </w:t>
            </w:r>
            <w:r w:rsidRPr="00F56E0B">
              <w:rPr>
                <w:rFonts w:ascii="Arial" w:eastAsia="Times New Roman" w:hAnsi="Arial" w:cs="Times New Roman"/>
                <w:color w:val="000000"/>
                <w:sz w:val="20"/>
                <w:szCs w:val="20"/>
              </w:rPr>
              <w:t>An</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in</w:t>
            </w:r>
            <w:r w:rsidRPr="00F56E0B">
              <w:rPr>
                <w:rFonts w:ascii="Arial" w:eastAsia="Times New Roman" w:hAnsi="Arial" w:cs="Times New Roman"/>
                <w:color w:val="000000"/>
                <w:spacing w:val="1"/>
                <w:sz w:val="20"/>
                <w:szCs w:val="20"/>
              </w:rPr>
              <w:t>c</w:t>
            </w:r>
            <w:r w:rsidRPr="00F56E0B">
              <w:rPr>
                <w:rFonts w:ascii="Arial" w:eastAsia="Times New Roman" w:hAnsi="Arial" w:cs="Times New Roman"/>
                <w:color w:val="000000"/>
                <w:sz w:val="20"/>
                <w:szCs w:val="20"/>
              </w:rPr>
              <w:t>ident</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investigation</w:t>
            </w:r>
            <w:r w:rsidRPr="00F56E0B">
              <w:rPr>
                <w:rFonts w:ascii="Arial" w:eastAsia="Times New Roman" w:hAnsi="Arial" w:cs="Times New Roman"/>
                <w:color w:val="000000"/>
                <w:spacing w:val="2"/>
                <w:sz w:val="20"/>
                <w:szCs w:val="20"/>
              </w:rPr>
              <w:t xml:space="preserve"> </w:t>
            </w:r>
            <w:r w:rsidRPr="00F56E0B">
              <w:rPr>
                <w:rFonts w:ascii="Arial" w:eastAsia="Times New Roman" w:hAnsi="Arial" w:cs="Times New Roman"/>
                <w:color w:val="000000"/>
                <w:sz w:val="20"/>
                <w:szCs w:val="20"/>
              </w:rPr>
              <w:t>sha</w:t>
            </w:r>
            <w:r w:rsidRPr="00F56E0B">
              <w:rPr>
                <w:rFonts w:ascii="Arial" w:eastAsia="Times New Roman" w:hAnsi="Arial" w:cs="Times New Roman"/>
                <w:color w:val="000000"/>
                <w:spacing w:val="1"/>
                <w:sz w:val="20"/>
                <w:szCs w:val="20"/>
              </w:rPr>
              <w:t>l</w:t>
            </w:r>
            <w:r w:rsidRPr="00F56E0B">
              <w:rPr>
                <w:rFonts w:ascii="Arial" w:eastAsia="Times New Roman" w:hAnsi="Arial" w:cs="Times New Roman"/>
                <w:color w:val="000000"/>
                <w:sz w:val="20"/>
                <w:szCs w:val="20"/>
              </w:rPr>
              <w:t>l be</w:t>
            </w:r>
            <w:r w:rsidRPr="00F56E0B">
              <w:rPr>
                <w:rFonts w:ascii="Arial" w:eastAsia="Times New Roman" w:hAnsi="Arial" w:cs="Times New Roman"/>
                <w:color w:val="000000"/>
                <w:spacing w:val="20"/>
                <w:sz w:val="20"/>
                <w:szCs w:val="20"/>
              </w:rPr>
              <w:t xml:space="preserve"> </w:t>
            </w:r>
            <w:r w:rsidRPr="00F56E0B">
              <w:rPr>
                <w:rFonts w:ascii="Arial" w:eastAsia="Times New Roman" w:hAnsi="Arial" w:cs="Times New Roman"/>
                <w:color w:val="000000"/>
                <w:sz w:val="20"/>
                <w:szCs w:val="20"/>
              </w:rPr>
              <w:t>initiated</w:t>
            </w:r>
            <w:r w:rsidRPr="00F56E0B">
              <w:rPr>
                <w:rFonts w:ascii="Arial" w:eastAsia="Times New Roman" w:hAnsi="Arial" w:cs="Times New Roman"/>
                <w:color w:val="000000"/>
                <w:spacing w:val="20"/>
                <w:sz w:val="20"/>
                <w:szCs w:val="20"/>
              </w:rPr>
              <w:t xml:space="preserve"> </w:t>
            </w:r>
            <w:r w:rsidRPr="00F56E0B">
              <w:rPr>
                <w:rFonts w:ascii="Arial" w:eastAsia="Times New Roman" w:hAnsi="Arial" w:cs="Times New Roman"/>
                <w:color w:val="000000"/>
                <w:sz w:val="20"/>
                <w:szCs w:val="20"/>
              </w:rPr>
              <w:t>as</w:t>
            </w:r>
            <w:r w:rsidRPr="00F56E0B">
              <w:rPr>
                <w:rFonts w:ascii="Arial" w:eastAsia="Times New Roman" w:hAnsi="Arial" w:cs="Times New Roman"/>
                <w:color w:val="000000"/>
                <w:spacing w:val="20"/>
                <w:sz w:val="20"/>
                <w:szCs w:val="20"/>
              </w:rPr>
              <w:t xml:space="preserve"> </w:t>
            </w:r>
            <w:r w:rsidRPr="00F56E0B">
              <w:rPr>
                <w:rFonts w:ascii="Arial" w:eastAsia="Times New Roman" w:hAnsi="Arial" w:cs="Times New Roman"/>
                <w:color w:val="000000"/>
                <w:sz w:val="20"/>
                <w:szCs w:val="20"/>
              </w:rPr>
              <w:t>promptly</w:t>
            </w:r>
            <w:r w:rsidRPr="00F56E0B">
              <w:rPr>
                <w:rFonts w:ascii="Arial" w:eastAsia="Times New Roman" w:hAnsi="Arial" w:cs="Times New Roman"/>
                <w:color w:val="000000"/>
                <w:spacing w:val="21"/>
                <w:sz w:val="20"/>
                <w:szCs w:val="20"/>
              </w:rPr>
              <w:t xml:space="preserve"> </w:t>
            </w:r>
            <w:r w:rsidRPr="00F56E0B">
              <w:rPr>
                <w:rFonts w:ascii="Arial" w:eastAsia="Times New Roman" w:hAnsi="Arial" w:cs="Times New Roman"/>
                <w:color w:val="000000"/>
                <w:sz w:val="20"/>
                <w:szCs w:val="20"/>
              </w:rPr>
              <w:t>as</w:t>
            </w:r>
            <w:r w:rsidRPr="00F56E0B">
              <w:rPr>
                <w:rFonts w:ascii="Arial" w:eastAsia="Times New Roman" w:hAnsi="Arial" w:cs="Times New Roman"/>
                <w:color w:val="000000"/>
                <w:spacing w:val="21"/>
                <w:sz w:val="20"/>
                <w:szCs w:val="20"/>
              </w:rPr>
              <w:t xml:space="preserve"> </w:t>
            </w:r>
            <w:r w:rsidRPr="00F56E0B">
              <w:rPr>
                <w:rFonts w:ascii="Arial" w:eastAsia="Times New Roman" w:hAnsi="Arial" w:cs="Times New Roman"/>
                <w:color w:val="000000"/>
                <w:sz w:val="20"/>
                <w:szCs w:val="20"/>
              </w:rPr>
              <w:t>possible,</w:t>
            </w:r>
            <w:r w:rsidRPr="00F56E0B">
              <w:rPr>
                <w:rFonts w:ascii="Arial" w:eastAsia="Times New Roman" w:hAnsi="Arial" w:cs="Times New Roman"/>
                <w:color w:val="000000"/>
                <w:spacing w:val="21"/>
                <w:sz w:val="20"/>
                <w:szCs w:val="20"/>
              </w:rPr>
              <w:t xml:space="preserve"> </w:t>
            </w:r>
            <w:r w:rsidRPr="00F56E0B">
              <w:rPr>
                <w:rFonts w:ascii="Arial" w:eastAsia="Times New Roman" w:hAnsi="Arial" w:cs="Times New Roman"/>
                <w:color w:val="000000"/>
                <w:sz w:val="20"/>
                <w:szCs w:val="20"/>
              </w:rPr>
              <w:t>but</w:t>
            </w:r>
            <w:r w:rsidRPr="00F56E0B">
              <w:rPr>
                <w:rFonts w:ascii="Arial" w:eastAsia="Times New Roman" w:hAnsi="Arial" w:cs="Times New Roman"/>
                <w:color w:val="000000"/>
                <w:spacing w:val="20"/>
                <w:sz w:val="20"/>
                <w:szCs w:val="20"/>
              </w:rPr>
              <w:t xml:space="preserve"> </w:t>
            </w:r>
            <w:r w:rsidRPr="00F56E0B">
              <w:rPr>
                <w:rFonts w:ascii="Arial" w:eastAsia="Times New Roman" w:hAnsi="Arial" w:cs="Times New Roman"/>
                <w:color w:val="000000"/>
                <w:sz w:val="20"/>
                <w:szCs w:val="20"/>
              </w:rPr>
              <w:t>not</w:t>
            </w:r>
            <w:r w:rsidRPr="00F56E0B">
              <w:rPr>
                <w:rFonts w:ascii="Arial" w:eastAsia="Times New Roman" w:hAnsi="Arial" w:cs="Times New Roman"/>
                <w:color w:val="000000"/>
                <w:spacing w:val="20"/>
                <w:sz w:val="20"/>
                <w:szCs w:val="20"/>
              </w:rPr>
              <w:t xml:space="preserve"> </w:t>
            </w:r>
            <w:r w:rsidRPr="00F56E0B">
              <w:rPr>
                <w:rFonts w:ascii="Arial" w:eastAsia="Times New Roman" w:hAnsi="Arial" w:cs="Times New Roman"/>
                <w:color w:val="000000"/>
                <w:sz w:val="20"/>
                <w:szCs w:val="20"/>
              </w:rPr>
              <w:t>later</w:t>
            </w:r>
            <w:r w:rsidRPr="00F56E0B">
              <w:rPr>
                <w:rFonts w:ascii="Arial" w:eastAsia="Times New Roman" w:hAnsi="Arial" w:cs="Times New Roman"/>
                <w:color w:val="000000"/>
                <w:spacing w:val="21"/>
                <w:sz w:val="20"/>
                <w:szCs w:val="20"/>
              </w:rPr>
              <w:t xml:space="preserve"> </w:t>
            </w:r>
            <w:r w:rsidRPr="00F56E0B">
              <w:rPr>
                <w:rFonts w:ascii="Arial" w:eastAsia="Times New Roman" w:hAnsi="Arial" w:cs="Times New Roman"/>
                <w:color w:val="000000"/>
                <w:sz w:val="20"/>
                <w:szCs w:val="20"/>
              </w:rPr>
              <w:t>than</w:t>
            </w:r>
            <w:r w:rsidRPr="00F56E0B">
              <w:rPr>
                <w:rFonts w:ascii="Arial" w:eastAsia="Times New Roman" w:hAnsi="Arial" w:cs="Times New Roman"/>
                <w:color w:val="000000"/>
                <w:spacing w:val="21"/>
                <w:sz w:val="20"/>
                <w:szCs w:val="20"/>
              </w:rPr>
              <w:t xml:space="preserve"> </w:t>
            </w:r>
            <w:r w:rsidRPr="00F56E0B">
              <w:rPr>
                <w:rFonts w:ascii="Arial" w:eastAsia="Times New Roman" w:hAnsi="Arial" w:cs="Times New Roman"/>
                <w:color w:val="000000"/>
                <w:sz w:val="20"/>
                <w:szCs w:val="20"/>
              </w:rPr>
              <w:t>24</w:t>
            </w:r>
            <w:r w:rsidRPr="00F56E0B">
              <w:rPr>
                <w:rFonts w:ascii="Arial" w:eastAsia="Times New Roman" w:hAnsi="Arial" w:cs="Times New Roman"/>
                <w:color w:val="000000"/>
                <w:spacing w:val="21"/>
                <w:sz w:val="20"/>
                <w:szCs w:val="20"/>
              </w:rPr>
              <w:t xml:space="preserve"> </w:t>
            </w:r>
            <w:r w:rsidRPr="00F56E0B">
              <w:rPr>
                <w:rFonts w:ascii="Arial" w:eastAsia="Times New Roman" w:hAnsi="Arial" w:cs="Times New Roman"/>
                <w:color w:val="000000"/>
                <w:sz w:val="20"/>
                <w:szCs w:val="20"/>
              </w:rPr>
              <w:t>hours</w:t>
            </w:r>
            <w:r w:rsidRPr="00F56E0B">
              <w:rPr>
                <w:rFonts w:ascii="Arial" w:eastAsia="Times New Roman" w:hAnsi="Arial" w:cs="Times New Roman"/>
                <w:color w:val="000000"/>
                <w:spacing w:val="21"/>
                <w:sz w:val="20"/>
                <w:szCs w:val="20"/>
              </w:rPr>
              <w:t xml:space="preserve"> </w:t>
            </w:r>
            <w:r w:rsidRPr="00F56E0B">
              <w:rPr>
                <w:rFonts w:ascii="Arial" w:eastAsia="Times New Roman" w:hAnsi="Arial" w:cs="Times New Roman"/>
                <w:color w:val="000000"/>
                <w:sz w:val="20"/>
                <w:szCs w:val="20"/>
              </w:rPr>
              <w:t xml:space="preserve">following </w:t>
            </w:r>
            <w:r w:rsidRPr="00F56E0B">
              <w:rPr>
                <w:rFonts w:ascii="Arial" w:eastAsia="Times New Roman" w:hAnsi="Arial" w:cs="Times New Roman"/>
                <w:color w:val="000000"/>
                <w:w w:val="99"/>
                <w:sz w:val="20"/>
                <w:szCs w:val="20"/>
              </w:rPr>
              <w:t>the</w:t>
            </w:r>
            <w:r w:rsidRPr="00F56E0B">
              <w:rPr>
                <w:rFonts w:ascii="Arial" w:eastAsia="Times New Roman" w:hAnsi="Arial" w:cs="Times New Roman"/>
                <w:color w:val="000000"/>
                <w:spacing w:val="11"/>
                <w:w w:val="99"/>
                <w:sz w:val="20"/>
                <w:szCs w:val="20"/>
              </w:rPr>
              <w:t xml:space="preserve"> </w:t>
            </w:r>
            <w:r w:rsidRPr="00F56E0B">
              <w:rPr>
                <w:rFonts w:ascii="Arial" w:eastAsia="Times New Roman" w:hAnsi="Arial" w:cs="Times New Roman"/>
                <w:color w:val="000000"/>
                <w:w w:val="99"/>
                <w:sz w:val="20"/>
                <w:szCs w:val="20"/>
              </w:rPr>
              <w:t>incident</w:t>
            </w:r>
            <w:r w:rsidRPr="00F56E0B">
              <w:rPr>
                <w:rFonts w:ascii="Arial" w:eastAsia="Times New Roman" w:hAnsi="Arial" w:cs="Times New Roman"/>
                <w:color w:val="000000"/>
                <w:w w:val="98"/>
                <w:sz w:val="20"/>
                <w:szCs w:val="20"/>
              </w:rPr>
              <w:t xml:space="preserve">. </w:t>
            </w:r>
          </w:p>
          <w:p w14:paraId="5516EB99" w14:textId="77777777" w:rsidR="0056423A" w:rsidRPr="00F56E0B" w:rsidRDefault="0056423A" w:rsidP="00F56E0B">
            <w:pPr>
              <w:widowControl w:val="0"/>
              <w:autoSpaceDE w:val="0"/>
              <w:autoSpaceDN w:val="0"/>
              <w:adjustRightInd w:val="0"/>
              <w:spacing w:after="9" w:line="240" w:lineRule="auto"/>
              <w:ind w:right="1140"/>
              <w:jc w:val="both"/>
              <w:rPr>
                <w:rFonts w:ascii="Arial" w:eastAsia="Times New Roman" w:hAnsi="Arial" w:cs="Arial"/>
                <w:color w:val="000000"/>
                <w:w w:val="98"/>
                <w:sz w:val="20"/>
                <w:szCs w:val="20"/>
              </w:rPr>
            </w:pPr>
            <w:r w:rsidRPr="00F56E0B">
              <w:rPr>
                <w:rFonts w:ascii="Arial" w:eastAsia="Times New Roman" w:hAnsi="Arial" w:cs="Arial"/>
                <w:color w:val="000000"/>
                <w:w w:val="98"/>
                <w:sz w:val="20"/>
                <w:szCs w:val="20"/>
              </w:rPr>
              <w:t>Once an incident has occurred the worker shall notify their supervisor as soon as practicable and fill out an Incident Report.</w:t>
            </w:r>
          </w:p>
          <w:p w14:paraId="6B5936FA" w14:textId="77777777" w:rsidR="0056423A" w:rsidRPr="00F56E0B" w:rsidRDefault="0056423A" w:rsidP="00F56E0B">
            <w:pPr>
              <w:widowControl w:val="0"/>
              <w:autoSpaceDE w:val="0"/>
              <w:autoSpaceDN w:val="0"/>
              <w:adjustRightInd w:val="0"/>
              <w:spacing w:after="9" w:line="240" w:lineRule="auto"/>
              <w:ind w:right="1140"/>
              <w:jc w:val="both"/>
              <w:rPr>
                <w:rFonts w:ascii="Arial" w:eastAsia="Times New Roman" w:hAnsi="Arial" w:cs="Times New Roman"/>
                <w:color w:val="000000"/>
                <w:w w:val="98"/>
                <w:sz w:val="20"/>
                <w:szCs w:val="20"/>
              </w:rPr>
            </w:pPr>
          </w:p>
          <w:p w14:paraId="589F1253" w14:textId="77777777" w:rsidR="0056423A" w:rsidRPr="00F56E0B" w:rsidRDefault="0056423A" w:rsidP="00F56E0B">
            <w:pPr>
              <w:widowControl w:val="0"/>
              <w:autoSpaceDE w:val="0"/>
              <w:autoSpaceDN w:val="0"/>
              <w:adjustRightInd w:val="0"/>
              <w:spacing w:after="9" w:line="240" w:lineRule="auto"/>
              <w:ind w:right="1140"/>
              <w:jc w:val="both"/>
              <w:rPr>
                <w:rFonts w:ascii="Arial" w:eastAsia="Times New Roman" w:hAnsi="Arial" w:cs="Times New Roman"/>
                <w:color w:val="000000"/>
                <w:spacing w:val="6"/>
                <w:w w:val="99"/>
                <w:sz w:val="20"/>
                <w:szCs w:val="20"/>
              </w:rPr>
            </w:pPr>
            <w:r w:rsidRPr="00F56E0B">
              <w:rPr>
                <w:rFonts w:ascii="Arial" w:eastAsia="Times New Roman" w:hAnsi="Arial" w:cs="Times New Roman"/>
                <w:bCs/>
                <w:color w:val="000000"/>
                <w:sz w:val="20"/>
                <w:szCs w:val="20"/>
              </w:rPr>
              <w:t>L&amp;D Contracting shall establish an incident</w:t>
            </w:r>
            <w:r w:rsidRPr="00F56E0B">
              <w:rPr>
                <w:rFonts w:ascii="Arial" w:eastAsia="Times New Roman" w:hAnsi="Arial" w:cs="Times New Roman"/>
                <w:bCs/>
                <w:color w:val="000000"/>
                <w:spacing w:val="2"/>
                <w:sz w:val="20"/>
                <w:szCs w:val="20"/>
              </w:rPr>
              <w:t xml:space="preserve"> </w:t>
            </w:r>
            <w:r w:rsidRPr="00F56E0B">
              <w:rPr>
                <w:rFonts w:ascii="Arial" w:eastAsia="Times New Roman" w:hAnsi="Arial" w:cs="Times New Roman"/>
                <w:bCs/>
                <w:color w:val="000000"/>
                <w:sz w:val="20"/>
                <w:szCs w:val="20"/>
              </w:rPr>
              <w:t>investigation</w:t>
            </w:r>
            <w:r w:rsidRPr="00F56E0B">
              <w:rPr>
                <w:rFonts w:ascii="Arial" w:eastAsia="Times New Roman" w:hAnsi="Arial" w:cs="Times New Roman"/>
                <w:bCs/>
                <w:color w:val="000000"/>
                <w:spacing w:val="1"/>
                <w:sz w:val="20"/>
                <w:szCs w:val="20"/>
              </w:rPr>
              <w:t xml:space="preserve"> </w:t>
            </w:r>
            <w:r w:rsidRPr="00F56E0B">
              <w:rPr>
                <w:rFonts w:ascii="Arial" w:eastAsia="Times New Roman" w:hAnsi="Arial" w:cs="Times New Roman"/>
                <w:bCs/>
                <w:color w:val="000000"/>
                <w:sz w:val="20"/>
                <w:szCs w:val="20"/>
              </w:rPr>
              <w:t>team</w:t>
            </w:r>
            <w:r w:rsidRPr="00F56E0B">
              <w:rPr>
                <w:rFonts w:ascii="Arial" w:eastAsia="Times New Roman" w:hAnsi="Arial" w:cs="Times New Roman"/>
                <w:b/>
                <w:bCs/>
                <w:color w:val="000000"/>
                <w:spacing w:val="2"/>
                <w:sz w:val="20"/>
                <w:szCs w:val="20"/>
              </w:rPr>
              <w:t xml:space="preserve"> </w:t>
            </w:r>
            <w:r w:rsidRPr="00F56E0B">
              <w:rPr>
                <w:rFonts w:ascii="Arial" w:eastAsia="Times New Roman" w:hAnsi="Arial" w:cs="Times New Roman"/>
                <w:b/>
                <w:bCs/>
                <w:color w:val="000000"/>
                <w:sz w:val="20"/>
                <w:szCs w:val="20"/>
              </w:rPr>
              <w:t xml:space="preserve">- </w:t>
            </w:r>
            <w:r w:rsidRPr="00F56E0B">
              <w:rPr>
                <w:rFonts w:ascii="Arial" w:eastAsia="Times New Roman" w:hAnsi="Arial" w:cs="Times New Roman"/>
                <w:color w:val="000000"/>
                <w:sz w:val="20"/>
                <w:szCs w:val="20"/>
              </w:rPr>
              <w:t>which</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consists of</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at least</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one person</w:t>
            </w:r>
            <w:r w:rsidRPr="00F56E0B">
              <w:rPr>
                <w:rFonts w:ascii="Arial" w:eastAsia="Times New Roman" w:hAnsi="Arial" w:cs="Times New Roman"/>
                <w:color w:val="000000"/>
                <w:spacing w:val="100"/>
                <w:sz w:val="20"/>
                <w:szCs w:val="20"/>
              </w:rPr>
              <w:t xml:space="preserve"> </w:t>
            </w:r>
            <w:r w:rsidRPr="00F56E0B">
              <w:rPr>
                <w:rFonts w:ascii="Arial" w:eastAsia="Times New Roman" w:hAnsi="Arial" w:cs="Times New Roman"/>
                <w:color w:val="000000"/>
                <w:sz w:val="20"/>
                <w:szCs w:val="20"/>
              </w:rPr>
              <w:t>knowledgeable</w:t>
            </w:r>
            <w:r w:rsidRPr="00F56E0B">
              <w:rPr>
                <w:rFonts w:ascii="Arial" w:eastAsia="Times New Roman" w:hAnsi="Arial" w:cs="Times New Roman"/>
                <w:color w:val="000000"/>
                <w:spacing w:val="100"/>
                <w:sz w:val="20"/>
                <w:szCs w:val="20"/>
              </w:rPr>
              <w:t xml:space="preserve"> </w:t>
            </w:r>
            <w:r w:rsidRPr="00F56E0B">
              <w:rPr>
                <w:rFonts w:ascii="Arial" w:eastAsia="Times New Roman" w:hAnsi="Arial" w:cs="Times New Roman"/>
                <w:color w:val="000000"/>
                <w:sz w:val="20"/>
                <w:szCs w:val="20"/>
              </w:rPr>
              <w:t>in</w:t>
            </w:r>
            <w:r w:rsidRPr="00F56E0B">
              <w:rPr>
                <w:rFonts w:ascii="Arial" w:eastAsia="Times New Roman" w:hAnsi="Arial" w:cs="Times New Roman"/>
                <w:color w:val="000000"/>
                <w:spacing w:val="100"/>
                <w:sz w:val="20"/>
                <w:szCs w:val="20"/>
              </w:rPr>
              <w:t xml:space="preserve"> </w:t>
            </w:r>
            <w:r w:rsidRPr="00F56E0B">
              <w:rPr>
                <w:rFonts w:ascii="Arial" w:eastAsia="Times New Roman" w:hAnsi="Arial" w:cs="Times New Roman"/>
                <w:color w:val="000000"/>
                <w:sz w:val="20"/>
                <w:szCs w:val="20"/>
              </w:rPr>
              <w:t>the</w:t>
            </w:r>
            <w:r w:rsidRPr="00F56E0B">
              <w:rPr>
                <w:rFonts w:ascii="Arial" w:eastAsia="Times New Roman" w:hAnsi="Arial" w:cs="Times New Roman"/>
                <w:color w:val="000000"/>
                <w:spacing w:val="100"/>
                <w:sz w:val="20"/>
                <w:szCs w:val="20"/>
              </w:rPr>
              <w:t xml:space="preserve"> </w:t>
            </w:r>
            <w:r w:rsidRPr="00F56E0B">
              <w:rPr>
                <w:rFonts w:ascii="Arial" w:eastAsia="Times New Roman" w:hAnsi="Arial" w:cs="Times New Roman"/>
                <w:color w:val="000000"/>
                <w:sz w:val="20"/>
                <w:szCs w:val="20"/>
              </w:rPr>
              <w:t>process</w:t>
            </w:r>
            <w:r w:rsidRPr="00F56E0B">
              <w:rPr>
                <w:rFonts w:ascii="Arial" w:eastAsia="Times New Roman" w:hAnsi="Arial" w:cs="Times New Roman"/>
                <w:color w:val="000000"/>
                <w:spacing w:val="101"/>
                <w:sz w:val="20"/>
                <w:szCs w:val="20"/>
              </w:rPr>
              <w:t xml:space="preserve"> </w:t>
            </w:r>
            <w:r w:rsidRPr="00F56E0B">
              <w:rPr>
                <w:rFonts w:ascii="Arial" w:eastAsia="Times New Roman" w:hAnsi="Arial" w:cs="Times New Roman"/>
                <w:color w:val="000000"/>
                <w:sz w:val="20"/>
                <w:szCs w:val="20"/>
              </w:rPr>
              <w:t>involved,</w:t>
            </w:r>
            <w:r w:rsidRPr="00F56E0B">
              <w:rPr>
                <w:rFonts w:ascii="Arial" w:eastAsia="Times New Roman" w:hAnsi="Arial" w:cs="Times New Roman"/>
                <w:color w:val="000000"/>
                <w:spacing w:val="101"/>
                <w:sz w:val="20"/>
                <w:szCs w:val="20"/>
              </w:rPr>
              <w:t xml:space="preserve"> </w:t>
            </w:r>
            <w:r w:rsidRPr="00F56E0B">
              <w:rPr>
                <w:rFonts w:ascii="Arial" w:eastAsia="Times New Roman" w:hAnsi="Arial" w:cs="Times New Roman"/>
                <w:color w:val="000000"/>
                <w:sz w:val="20"/>
                <w:szCs w:val="20"/>
              </w:rPr>
              <w:t>including</w:t>
            </w:r>
            <w:r w:rsidRPr="00F56E0B">
              <w:rPr>
                <w:rFonts w:ascii="Arial" w:eastAsia="Times New Roman" w:hAnsi="Arial" w:cs="Times New Roman"/>
                <w:color w:val="000000"/>
                <w:spacing w:val="102"/>
                <w:sz w:val="20"/>
                <w:szCs w:val="20"/>
              </w:rPr>
              <w:t xml:space="preserve"> </w:t>
            </w:r>
            <w:proofErr w:type="spellStart"/>
            <w:r w:rsidRPr="00F56E0B">
              <w:rPr>
                <w:rFonts w:ascii="Arial" w:eastAsia="Times New Roman" w:hAnsi="Arial" w:cs="Times New Roman"/>
                <w:color w:val="000000"/>
                <w:sz w:val="20"/>
                <w:szCs w:val="20"/>
              </w:rPr>
              <w:t>a</w:t>
            </w:r>
            <w:proofErr w:type="spellEnd"/>
            <w:r w:rsidRPr="00F56E0B">
              <w:rPr>
                <w:rFonts w:ascii="Arial" w:eastAsia="Times New Roman" w:hAnsi="Arial" w:cs="Times New Roman"/>
                <w:color w:val="000000"/>
                <w:spacing w:val="101"/>
                <w:sz w:val="20"/>
                <w:szCs w:val="20"/>
              </w:rPr>
              <w:t xml:space="preserve"> </w:t>
            </w:r>
            <w:r w:rsidRPr="00F56E0B">
              <w:rPr>
                <w:rFonts w:ascii="Arial" w:eastAsia="Times New Roman" w:hAnsi="Arial" w:cs="Times New Roman"/>
                <w:color w:val="000000"/>
                <w:sz w:val="20"/>
                <w:szCs w:val="20"/>
              </w:rPr>
              <w:t>employee if the in</w:t>
            </w:r>
            <w:r w:rsidRPr="00F56E0B">
              <w:rPr>
                <w:rFonts w:ascii="Arial" w:eastAsia="Times New Roman" w:hAnsi="Arial" w:cs="Times New Roman"/>
                <w:color w:val="000000"/>
                <w:spacing w:val="1"/>
                <w:sz w:val="20"/>
                <w:szCs w:val="20"/>
              </w:rPr>
              <w:t>c</w:t>
            </w:r>
            <w:r w:rsidRPr="00F56E0B">
              <w:rPr>
                <w:rFonts w:ascii="Arial" w:eastAsia="Times New Roman" w:hAnsi="Arial" w:cs="Times New Roman"/>
                <w:color w:val="000000"/>
                <w:sz w:val="20"/>
                <w:szCs w:val="20"/>
              </w:rPr>
              <w:t>ident involved work of</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the contractor, and</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other</w:t>
            </w:r>
            <w:r w:rsidRPr="00F56E0B">
              <w:rPr>
                <w:rFonts w:ascii="Arial" w:eastAsia="Times New Roman" w:hAnsi="Arial" w:cs="Times New Roman"/>
                <w:color w:val="000000"/>
                <w:spacing w:val="1"/>
                <w:sz w:val="20"/>
                <w:szCs w:val="20"/>
              </w:rPr>
              <w:t xml:space="preserve"> </w:t>
            </w:r>
            <w:r w:rsidRPr="00F56E0B">
              <w:rPr>
                <w:rFonts w:ascii="Arial" w:eastAsia="Times New Roman" w:hAnsi="Arial" w:cs="Times New Roman"/>
                <w:color w:val="000000"/>
                <w:sz w:val="20"/>
                <w:szCs w:val="20"/>
              </w:rPr>
              <w:t>persons with</w:t>
            </w:r>
            <w:r w:rsidRPr="00F56E0B">
              <w:rPr>
                <w:rFonts w:ascii="Arial" w:eastAsia="Times New Roman" w:hAnsi="Arial" w:cs="Times New Roman"/>
                <w:color w:val="000000"/>
                <w:spacing w:val="18"/>
                <w:sz w:val="20"/>
                <w:szCs w:val="20"/>
              </w:rPr>
              <w:t xml:space="preserve"> </w:t>
            </w:r>
            <w:r w:rsidRPr="00F56E0B">
              <w:rPr>
                <w:rFonts w:ascii="Arial" w:eastAsia="Times New Roman" w:hAnsi="Arial" w:cs="Times New Roman"/>
                <w:color w:val="000000"/>
                <w:sz w:val="20"/>
                <w:szCs w:val="20"/>
              </w:rPr>
              <w:t>appropriate</w:t>
            </w:r>
            <w:r w:rsidRPr="00F56E0B">
              <w:rPr>
                <w:rFonts w:ascii="Arial" w:eastAsia="Times New Roman" w:hAnsi="Arial" w:cs="Times New Roman"/>
                <w:color w:val="000000"/>
                <w:spacing w:val="18"/>
                <w:sz w:val="20"/>
                <w:szCs w:val="20"/>
              </w:rPr>
              <w:t xml:space="preserve"> </w:t>
            </w:r>
            <w:r w:rsidRPr="00F56E0B">
              <w:rPr>
                <w:rFonts w:ascii="Arial" w:eastAsia="Times New Roman" w:hAnsi="Arial" w:cs="Times New Roman"/>
                <w:color w:val="000000"/>
                <w:sz w:val="20"/>
                <w:szCs w:val="20"/>
              </w:rPr>
              <w:t>knowledge</w:t>
            </w:r>
            <w:r w:rsidRPr="00F56E0B">
              <w:rPr>
                <w:rFonts w:ascii="Arial" w:eastAsia="Times New Roman" w:hAnsi="Arial" w:cs="Times New Roman"/>
                <w:color w:val="000000"/>
                <w:spacing w:val="19"/>
                <w:sz w:val="20"/>
                <w:szCs w:val="20"/>
              </w:rPr>
              <w:t xml:space="preserve"> </w:t>
            </w:r>
            <w:r w:rsidRPr="00F56E0B">
              <w:rPr>
                <w:rFonts w:ascii="Arial" w:eastAsia="Times New Roman" w:hAnsi="Arial" w:cs="Times New Roman"/>
                <w:color w:val="000000"/>
                <w:sz w:val="20"/>
                <w:szCs w:val="20"/>
              </w:rPr>
              <w:t>and</w:t>
            </w:r>
            <w:r w:rsidRPr="00F56E0B">
              <w:rPr>
                <w:rFonts w:ascii="Arial" w:eastAsia="Times New Roman" w:hAnsi="Arial" w:cs="Times New Roman"/>
                <w:color w:val="000000"/>
                <w:spacing w:val="18"/>
                <w:sz w:val="20"/>
                <w:szCs w:val="20"/>
              </w:rPr>
              <w:t xml:space="preserve"> </w:t>
            </w:r>
            <w:r w:rsidRPr="00F56E0B">
              <w:rPr>
                <w:rFonts w:ascii="Arial" w:eastAsia="Times New Roman" w:hAnsi="Arial" w:cs="Times New Roman"/>
                <w:color w:val="000000"/>
                <w:sz w:val="20"/>
                <w:szCs w:val="20"/>
              </w:rPr>
              <w:t>experie</w:t>
            </w:r>
            <w:r w:rsidRPr="00F56E0B">
              <w:rPr>
                <w:rFonts w:ascii="Arial" w:eastAsia="Times New Roman" w:hAnsi="Arial" w:cs="Times New Roman"/>
                <w:color w:val="000000"/>
                <w:spacing w:val="1"/>
                <w:sz w:val="20"/>
                <w:szCs w:val="20"/>
              </w:rPr>
              <w:t>n</w:t>
            </w:r>
            <w:r w:rsidRPr="00F56E0B">
              <w:rPr>
                <w:rFonts w:ascii="Arial" w:eastAsia="Times New Roman" w:hAnsi="Arial" w:cs="Times New Roman"/>
                <w:color w:val="000000"/>
                <w:sz w:val="20"/>
                <w:szCs w:val="20"/>
              </w:rPr>
              <w:t>ce</w:t>
            </w:r>
            <w:r w:rsidRPr="00F56E0B">
              <w:rPr>
                <w:rFonts w:ascii="Arial" w:eastAsia="Times New Roman" w:hAnsi="Arial" w:cs="Times New Roman"/>
                <w:color w:val="000000"/>
                <w:spacing w:val="18"/>
                <w:sz w:val="20"/>
                <w:szCs w:val="20"/>
              </w:rPr>
              <w:t xml:space="preserve"> </w:t>
            </w:r>
            <w:r w:rsidRPr="00F56E0B">
              <w:rPr>
                <w:rFonts w:ascii="Arial" w:eastAsia="Times New Roman" w:hAnsi="Arial" w:cs="Times New Roman"/>
                <w:color w:val="000000"/>
                <w:sz w:val="20"/>
                <w:szCs w:val="20"/>
              </w:rPr>
              <w:t>to</w:t>
            </w:r>
            <w:r w:rsidRPr="00F56E0B">
              <w:rPr>
                <w:rFonts w:ascii="Arial" w:eastAsia="Times New Roman" w:hAnsi="Arial" w:cs="Times New Roman"/>
                <w:color w:val="000000"/>
                <w:spacing w:val="19"/>
                <w:sz w:val="20"/>
                <w:szCs w:val="20"/>
              </w:rPr>
              <w:t xml:space="preserve"> </w:t>
            </w:r>
            <w:r w:rsidRPr="00F56E0B">
              <w:rPr>
                <w:rFonts w:ascii="Arial" w:eastAsia="Times New Roman" w:hAnsi="Arial" w:cs="Times New Roman"/>
                <w:color w:val="000000"/>
                <w:sz w:val="20"/>
                <w:szCs w:val="20"/>
              </w:rPr>
              <w:t>thoroughly</w:t>
            </w:r>
            <w:r w:rsidRPr="00F56E0B">
              <w:rPr>
                <w:rFonts w:ascii="Arial" w:eastAsia="Times New Roman" w:hAnsi="Arial" w:cs="Times New Roman"/>
                <w:color w:val="000000"/>
                <w:spacing w:val="20"/>
                <w:sz w:val="20"/>
                <w:szCs w:val="20"/>
              </w:rPr>
              <w:t xml:space="preserve"> </w:t>
            </w:r>
            <w:r w:rsidRPr="00F56E0B">
              <w:rPr>
                <w:rFonts w:ascii="Arial" w:eastAsia="Times New Roman" w:hAnsi="Arial" w:cs="Times New Roman"/>
                <w:color w:val="000000"/>
                <w:sz w:val="20"/>
                <w:szCs w:val="20"/>
              </w:rPr>
              <w:t>in</w:t>
            </w:r>
            <w:r w:rsidRPr="00F56E0B">
              <w:rPr>
                <w:rFonts w:ascii="Arial" w:eastAsia="Times New Roman" w:hAnsi="Arial" w:cs="Times New Roman"/>
                <w:color w:val="000000"/>
                <w:spacing w:val="1"/>
                <w:sz w:val="20"/>
                <w:szCs w:val="20"/>
              </w:rPr>
              <w:t>v</w:t>
            </w:r>
            <w:r w:rsidRPr="00F56E0B">
              <w:rPr>
                <w:rFonts w:ascii="Arial" w:eastAsia="Times New Roman" w:hAnsi="Arial" w:cs="Times New Roman"/>
                <w:color w:val="000000"/>
                <w:sz w:val="20"/>
                <w:szCs w:val="20"/>
              </w:rPr>
              <w:t>e</w:t>
            </w:r>
            <w:r w:rsidRPr="00F56E0B">
              <w:rPr>
                <w:rFonts w:ascii="Arial" w:eastAsia="Times New Roman" w:hAnsi="Arial" w:cs="Times New Roman"/>
                <w:color w:val="000000"/>
                <w:spacing w:val="1"/>
                <w:sz w:val="20"/>
                <w:szCs w:val="20"/>
              </w:rPr>
              <w:t>s</w:t>
            </w:r>
            <w:r w:rsidRPr="00F56E0B">
              <w:rPr>
                <w:rFonts w:ascii="Arial" w:eastAsia="Times New Roman" w:hAnsi="Arial" w:cs="Times New Roman"/>
                <w:color w:val="000000"/>
                <w:sz w:val="20"/>
                <w:szCs w:val="20"/>
              </w:rPr>
              <w:t>tigate</w:t>
            </w:r>
            <w:r w:rsidRPr="00F56E0B">
              <w:rPr>
                <w:rFonts w:ascii="Arial" w:eastAsia="Times New Roman" w:hAnsi="Arial" w:cs="Times New Roman"/>
                <w:color w:val="000000"/>
                <w:spacing w:val="19"/>
                <w:sz w:val="20"/>
                <w:szCs w:val="20"/>
              </w:rPr>
              <w:t xml:space="preserve"> </w:t>
            </w:r>
            <w:r w:rsidRPr="00F56E0B">
              <w:rPr>
                <w:rFonts w:ascii="Arial" w:eastAsia="Times New Roman" w:hAnsi="Arial" w:cs="Times New Roman"/>
                <w:color w:val="000000"/>
                <w:sz w:val="20"/>
                <w:szCs w:val="20"/>
              </w:rPr>
              <w:t xml:space="preserve">and </w:t>
            </w:r>
            <w:proofErr w:type="spellStart"/>
            <w:r w:rsidRPr="00F56E0B">
              <w:rPr>
                <w:rFonts w:ascii="Arial" w:eastAsia="Times New Roman" w:hAnsi="Arial" w:cs="Times New Roman"/>
                <w:color w:val="000000"/>
                <w:w w:val="99"/>
                <w:sz w:val="20"/>
                <w:szCs w:val="20"/>
              </w:rPr>
              <w:t>analyse</w:t>
            </w:r>
            <w:proofErr w:type="spellEnd"/>
            <w:r w:rsidRPr="00F56E0B">
              <w:rPr>
                <w:rFonts w:ascii="Arial" w:eastAsia="Times New Roman" w:hAnsi="Arial" w:cs="Times New Roman"/>
                <w:color w:val="000000"/>
                <w:spacing w:val="6"/>
                <w:w w:val="99"/>
                <w:sz w:val="20"/>
                <w:szCs w:val="20"/>
              </w:rPr>
              <w:t xml:space="preserve"> </w:t>
            </w:r>
            <w:r w:rsidRPr="00F56E0B">
              <w:rPr>
                <w:rFonts w:ascii="Arial" w:eastAsia="Times New Roman" w:hAnsi="Arial" w:cs="Times New Roman"/>
                <w:color w:val="000000"/>
                <w:w w:val="99"/>
                <w:sz w:val="20"/>
                <w:szCs w:val="20"/>
              </w:rPr>
              <w:t>the</w:t>
            </w:r>
            <w:r w:rsidRPr="00F56E0B">
              <w:rPr>
                <w:rFonts w:ascii="Arial" w:eastAsia="Times New Roman" w:hAnsi="Arial" w:cs="Times New Roman"/>
                <w:color w:val="000000"/>
                <w:spacing w:val="6"/>
                <w:w w:val="99"/>
                <w:sz w:val="20"/>
                <w:szCs w:val="20"/>
              </w:rPr>
              <w:t xml:space="preserve"> </w:t>
            </w:r>
            <w:r w:rsidRPr="00F56E0B">
              <w:rPr>
                <w:rFonts w:ascii="Arial" w:eastAsia="Times New Roman" w:hAnsi="Arial" w:cs="Times New Roman"/>
                <w:color w:val="000000"/>
                <w:w w:val="99"/>
                <w:sz w:val="20"/>
                <w:szCs w:val="20"/>
              </w:rPr>
              <w:t>incident</w:t>
            </w:r>
            <w:r w:rsidRPr="00F56E0B">
              <w:rPr>
                <w:rFonts w:ascii="Arial" w:eastAsia="Times New Roman" w:hAnsi="Arial" w:cs="Times New Roman"/>
                <w:color w:val="000000"/>
                <w:spacing w:val="6"/>
                <w:w w:val="99"/>
                <w:sz w:val="20"/>
                <w:szCs w:val="20"/>
              </w:rPr>
              <w:t xml:space="preserve"> </w:t>
            </w:r>
          </w:p>
          <w:p w14:paraId="698EDD94" w14:textId="77777777" w:rsidR="0056423A" w:rsidRPr="00F56E0B" w:rsidRDefault="0056423A" w:rsidP="00F56E0B">
            <w:pPr>
              <w:widowControl w:val="0"/>
              <w:autoSpaceDE w:val="0"/>
              <w:autoSpaceDN w:val="0"/>
              <w:adjustRightInd w:val="0"/>
              <w:spacing w:after="9" w:line="240" w:lineRule="auto"/>
              <w:ind w:right="1140"/>
              <w:jc w:val="both"/>
              <w:rPr>
                <w:rFonts w:ascii="Arial" w:eastAsia="Times New Roman" w:hAnsi="Arial" w:cs="Times New Roman"/>
                <w:color w:val="000000"/>
                <w:sz w:val="20"/>
                <w:szCs w:val="20"/>
              </w:rPr>
            </w:pPr>
          </w:p>
          <w:p w14:paraId="28D77865" w14:textId="77777777" w:rsidR="0056423A" w:rsidRPr="00F56E0B" w:rsidRDefault="0056423A" w:rsidP="00F56E0B">
            <w:pPr>
              <w:widowControl w:val="0"/>
              <w:autoSpaceDE w:val="0"/>
              <w:autoSpaceDN w:val="0"/>
              <w:adjustRightInd w:val="0"/>
              <w:spacing w:after="9" w:line="240" w:lineRule="auto"/>
              <w:ind w:right="1140"/>
              <w:jc w:val="both"/>
              <w:rPr>
                <w:rFonts w:ascii="Arial" w:eastAsia="Times New Roman" w:hAnsi="Arial" w:cs="Times New Roman"/>
                <w:b/>
                <w:bCs/>
                <w:color w:val="000000"/>
                <w:spacing w:val="41"/>
                <w:sz w:val="20"/>
                <w:szCs w:val="20"/>
              </w:rPr>
            </w:pPr>
            <w:r w:rsidRPr="00F56E0B">
              <w:rPr>
                <w:rFonts w:ascii="Arial" w:eastAsia="Times New Roman" w:hAnsi="Arial" w:cs="Times New Roman"/>
                <w:b/>
                <w:bCs/>
                <w:color w:val="000000"/>
                <w:sz w:val="20"/>
                <w:szCs w:val="20"/>
              </w:rPr>
              <w:t>Incident</w:t>
            </w:r>
            <w:r w:rsidRPr="00F56E0B">
              <w:rPr>
                <w:rFonts w:ascii="Arial" w:eastAsia="Times New Roman" w:hAnsi="Arial" w:cs="Times New Roman"/>
                <w:b/>
                <w:bCs/>
                <w:color w:val="000000"/>
                <w:spacing w:val="42"/>
                <w:sz w:val="20"/>
                <w:szCs w:val="20"/>
              </w:rPr>
              <w:t xml:space="preserve"> </w:t>
            </w:r>
            <w:r w:rsidRPr="00F56E0B">
              <w:rPr>
                <w:rFonts w:ascii="Arial" w:eastAsia="Times New Roman" w:hAnsi="Arial" w:cs="Times New Roman"/>
                <w:b/>
                <w:bCs/>
                <w:color w:val="000000"/>
                <w:sz w:val="20"/>
                <w:szCs w:val="20"/>
              </w:rPr>
              <w:t>Reports</w:t>
            </w:r>
            <w:r w:rsidRPr="00F56E0B">
              <w:rPr>
                <w:rFonts w:ascii="Arial" w:eastAsia="Times New Roman" w:hAnsi="Arial" w:cs="Times New Roman"/>
                <w:b/>
                <w:bCs/>
                <w:color w:val="000000"/>
                <w:spacing w:val="41"/>
                <w:sz w:val="20"/>
                <w:szCs w:val="20"/>
              </w:rPr>
              <w:t xml:space="preserve"> </w:t>
            </w:r>
          </w:p>
          <w:p w14:paraId="6D32774E" w14:textId="77777777" w:rsidR="0056423A" w:rsidRPr="00F56E0B" w:rsidRDefault="0056423A" w:rsidP="00F56E0B">
            <w:pPr>
              <w:widowControl w:val="0"/>
              <w:autoSpaceDE w:val="0"/>
              <w:autoSpaceDN w:val="0"/>
              <w:adjustRightInd w:val="0"/>
              <w:spacing w:after="9" w:line="240" w:lineRule="auto"/>
              <w:ind w:right="1140"/>
              <w:jc w:val="both"/>
              <w:rPr>
                <w:rFonts w:ascii="Arial" w:eastAsia="Times New Roman" w:hAnsi="Arial" w:cs="Times New Roman"/>
                <w:color w:val="000000"/>
                <w:sz w:val="20"/>
                <w:szCs w:val="20"/>
              </w:rPr>
            </w:pPr>
            <w:r w:rsidRPr="00F56E0B">
              <w:rPr>
                <w:rFonts w:ascii="Arial" w:eastAsia="Times New Roman" w:hAnsi="Arial" w:cs="Times New Roman"/>
                <w:color w:val="000000"/>
                <w:sz w:val="20"/>
                <w:szCs w:val="20"/>
              </w:rPr>
              <w:t>A</w:t>
            </w:r>
            <w:r w:rsidRPr="00F56E0B">
              <w:rPr>
                <w:rFonts w:ascii="Arial" w:eastAsia="Times New Roman" w:hAnsi="Arial" w:cs="Times New Roman"/>
                <w:color w:val="000000"/>
                <w:spacing w:val="41"/>
                <w:sz w:val="20"/>
                <w:szCs w:val="20"/>
              </w:rPr>
              <w:t xml:space="preserve"> </w:t>
            </w:r>
            <w:r w:rsidRPr="00F56E0B">
              <w:rPr>
                <w:rFonts w:ascii="Arial" w:eastAsia="Times New Roman" w:hAnsi="Arial" w:cs="Times New Roman"/>
                <w:color w:val="000000"/>
                <w:sz w:val="20"/>
                <w:szCs w:val="20"/>
              </w:rPr>
              <w:t>report</w:t>
            </w:r>
            <w:r w:rsidRPr="00F56E0B">
              <w:rPr>
                <w:rFonts w:ascii="Arial" w:eastAsia="Times New Roman" w:hAnsi="Arial" w:cs="Times New Roman"/>
                <w:color w:val="000000"/>
                <w:spacing w:val="41"/>
                <w:sz w:val="20"/>
                <w:szCs w:val="20"/>
              </w:rPr>
              <w:t xml:space="preserve"> </w:t>
            </w:r>
            <w:r w:rsidRPr="00F56E0B">
              <w:rPr>
                <w:rFonts w:ascii="Arial" w:eastAsia="Times New Roman" w:hAnsi="Arial" w:cs="Times New Roman"/>
                <w:color w:val="000000"/>
                <w:sz w:val="20"/>
                <w:szCs w:val="20"/>
              </w:rPr>
              <w:t>shall</w:t>
            </w:r>
            <w:r w:rsidRPr="00F56E0B">
              <w:rPr>
                <w:rFonts w:ascii="Arial" w:eastAsia="Times New Roman" w:hAnsi="Arial" w:cs="Times New Roman"/>
                <w:color w:val="000000"/>
                <w:spacing w:val="42"/>
                <w:sz w:val="20"/>
                <w:szCs w:val="20"/>
              </w:rPr>
              <w:t xml:space="preserve"> </w:t>
            </w:r>
            <w:r w:rsidRPr="00F56E0B">
              <w:rPr>
                <w:rFonts w:ascii="Arial" w:eastAsia="Times New Roman" w:hAnsi="Arial" w:cs="Times New Roman"/>
                <w:color w:val="000000"/>
                <w:sz w:val="20"/>
                <w:szCs w:val="20"/>
              </w:rPr>
              <w:t>be</w:t>
            </w:r>
            <w:r w:rsidRPr="00F56E0B">
              <w:rPr>
                <w:rFonts w:ascii="Arial" w:eastAsia="Times New Roman" w:hAnsi="Arial" w:cs="Times New Roman"/>
                <w:color w:val="000000"/>
                <w:spacing w:val="41"/>
                <w:sz w:val="20"/>
                <w:szCs w:val="20"/>
              </w:rPr>
              <w:t xml:space="preserve"> </w:t>
            </w:r>
            <w:r w:rsidRPr="00F56E0B">
              <w:rPr>
                <w:rFonts w:ascii="Arial" w:eastAsia="Times New Roman" w:hAnsi="Arial" w:cs="Times New Roman"/>
                <w:color w:val="000000"/>
                <w:sz w:val="20"/>
                <w:szCs w:val="20"/>
              </w:rPr>
              <w:t>prepared</w:t>
            </w:r>
            <w:r w:rsidRPr="00F56E0B">
              <w:rPr>
                <w:rFonts w:ascii="Arial" w:eastAsia="Times New Roman" w:hAnsi="Arial" w:cs="Times New Roman"/>
                <w:color w:val="000000"/>
                <w:spacing w:val="42"/>
                <w:sz w:val="20"/>
                <w:szCs w:val="20"/>
              </w:rPr>
              <w:t xml:space="preserve"> </w:t>
            </w:r>
            <w:r w:rsidRPr="00F56E0B">
              <w:rPr>
                <w:rFonts w:ascii="Arial" w:eastAsia="Times New Roman" w:hAnsi="Arial" w:cs="Times New Roman"/>
                <w:color w:val="000000"/>
                <w:sz w:val="20"/>
                <w:szCs w:val="20"/>
              </w:rPr>
              <w:t>at</w:t>
            </w:r>
            <w:r w:rsidRPr="00F56E0B">
              <w:rPr>
                <w:rFonts w:ascii="Arial" w:eastAsia="Times New Roman" w:hAnsi="Arial" w:cs="Times New Roman"/>
                <w:color w:val="000000"/>
                <w:spacing w:val="42"/>
                <w:sz w:val="20"/>
                <w:szCs w:val="20"/>
              </w:rPr>
              <w:t xml:space="preserve"> </w:t>
            </w:r>
            <w:r w:rsidRPr="00F56E0B">
              <w:rPr>
                <w:rFonts w:ascii="Arial" w:eastAsia="Times New Roman" w:hAnsi="Arial" w:cs="Times New Roman"/>
                <w:color w:val="000000"/>
                <w:sz w:val="20"/>
                <w:szCs w:val="20"/>
              </w:rPr>
              <w:t>the</w:t>
            </w:r>
            <w:r w:rsidRPr="00F56E0B">
              <w:rPr>
                <w:rFonts w:ascii="Arial" w:eastAsia="Times New Roman" w:hAnsi="Arial" w:cs="Times New Roman"/>
                <w:color w:val="000000"/>
                <w:spacing w:val="42"/>
                <w:sz w:val="20"/>
                <w:szCs w:val="20"/>
              </w:rPr>
              <w:t xml:space="preserve"> </w:t>
            </w:r>
            <w:r w:rsidRPr="00F56E0B">
              <w:rPr>
                <w:rFonts w:ascii="Arial" w:eastAsia="Times New Roman" w:hAnsi="Arial" w:cs="Times New Roman"/>
                <w:color w:val="000000"/>
                <w:sz w:val="20"/>
                <w:szCs w:val="20"/>
              </w:rPr>
              <w:t>conclusion</w:t>
            </w:r>
            <w:r w:rsidRPr="00F56E0B">
              <w:rPr>
                <w:rFonts w:ascii="Arial" w:eastAsia="Times New Roman" w:hAnsi="Arial" w:cs="Times New Roman"/>
                <w:color w:val="000000"/>
                <w:spacing w:val="42"/>
                <w:sz w:val="20"/>
                <w:szCs w:val="20"/>
              </w:rPr>
              <w:t xml:space="preserve"> </w:t>
            </w:r>
            <w:r w:rsidRPr="00F56E0B">
              <w:rPr>
                <w:rFonts w:ascii="Arial" w:eastAsia="Times New Roman" w:hAnsi="Arial" w:cs="Times New Roman"/>
                <w:color w:val="000000"/>
                <w:sz w:val="20"/>
                <w:szCs w:val="20"/>
              </w:rPr>
              <w:t>of</w:t>
            </w:r>
            <w:r w:rsidRPr="00F56E0B">
              <w:rPr>
                <w:rFonts w:ascii="Arial" w:eastAsia="Times New Roman" w:hAnsi="Arial" w:cs="Times New Roman"/>
                <w:color w:val="000000"/>
                <w:spacing w:val="42"/>
                <w:sz w:val="20"/>
                <w:szCs w:val="20"/>
              </w:rPr>
              <w:t xml:space="preserve"> </w:t>
            </w:r>
            <w:r w:rsidRPr="00F56E0B">
              <w:rPr>
                <w:rFonts w:ascii="Arial" w:eastAsia="Times New Roman" w:hAnsi="Arial" w:cs="Times New Roman"/>
                <w:color w:val="000000"/>
                <w:sz w:val="20"/>
                <w:szCs w:val="20"/>
              </w:rPr>
              <w:t>the investigation which will include:</w:t>
            </w:r>
          </w:p>
          <w:p w14:paraId="4417E984" w14:textId="77777777" w:rsidR="0056423A" w:rsidRPr="00F56E0B" w:rsidRDefault="0056423A" w:rsidP="00F56E0B">
            <w:pPr>
              <w:widowControl w:val="0"/>
              <w:autoSpaceDE w:val="0"/>
              <w:autoSpaceDN w:val="0"/>
              <w:adjustRightInd w:val="0"/>
              <w:spacing w:after="23" w:line="240" w:lineRule="auto"/>
              <w:ind w:right="1140" w:firstLine="2160"/>
              <w:jc w:val="both"/>
              <w:rPr>
                <w:rFonts w:ascii="Arial" w:eastAsia="Times New Roman" w:hAnsi="Arial" w:cs="Times New Roman"/>
                <w:color w:val="000000"/>
                <w:spacing w:val="5"/>
                <w:w w:val="99"/>
                <w:sz w:val="20"/>
                <w:szCs w:val="20"/>
              </w:rPr>
            </w:pPr>
            <w:r w:rsidRPr="00F56E0B">
              <w:rPr>
                <w:rFonts w:ascii="Arial" w:eastAsia="Times New Roman" w:hAnsi="Arial" w:cs="Times New Roman"/>
                <w:color w:val="000000"/>
                <w:w w:val="127"/>
                <w:sz w:val="20"/>
                <w:szCs w:val="20"/>
              </w:rPr>
              <w:t>•</w:t>
            </w:r>
            <w:r w:rsidRPr="00F56E0B">
              <w:rPr>
                <w:rFonts w:ascii="Arial" w:eastAsia="Times New Roman" w:hAnsi="Arial" w:cs="Times New Roman"/>
                <w:color w:val="000000"/>
                <w:spacing w:val="182"/>
                <w:sz w:val="20"/>
                <w:szCs w:val="20"/>
              </w:rPr>
              <w:t xml:space="preserve"> </w:t>
            </w:r>
            <w:r w:rsidRPr="00F56E0B">
              <w:rPr>
                <w:rFonts w:ascii="Arial" w:eastAsia="Times New Roman" w:hAnsi="Arial" w:cs="Times New Roman"/>
                <w:color w:val="000000"/>
                <w:w w:val="99"/>
                <w:sz w:val="20"/>
                <w:szCs w:val="20"/>
              </w:rPr>
              <w:t>Date</w:t>
            </w:r>
            <w:r w:rsidRPr="00F56E0B">
              <w:rPr>
                <w:rFonts w:ascii="Arial" w:eastAsia="Times New Roman" w:hAnsi="Arial" w:cs="Times New Roman"/>
                <w:color w:val="000000"/>
                <w:spacing w:val="5"/>
                <w:w w:val="99"/>
                <w:sz w:val="20"/>
                <w:szCs w:val="20"/>
              </w:rPr>
              <w:t xml:space="preserve"> </w:t>
            </w:r>
            <w:r w:rsidRPr="00F56E0B">
              <w:rPr>
                <w:rFonts w:ascii="Arial" w:eastAsia="Times New Roman" w:hAnsi="Arial" w:cs="Times New Roman"/>
                <w:color w:val="000000"/>
                <w:w w:val="99"/>
                <w:sz w:val="20"/>
                <w:szCs w:val="20"/>
              </w:rPr>
              <w:t>of</w:t>
            </w:r>
            <w:r w:rsidRPr="00F56E0B">
              <w:rPr>
                <w:rFonts w:ascii="Arial" w:eastAsia="Times New Roman" w:hAnsi="Arial" w:cs="Times New Roman"/>
                <w:color w:val="000000"/>
                <w:spacing w:val="5"/>
                <w:w w:val="99"/>
                <w:sz w:val="20"/>
                <w:szCs w:val="20"/>
              </w:rPr>
              <w:t xml:space="preserve"> </w:t>
            </w:r>
            <w:r w:rsidRPr="00F56E0B">
              <w:rPr>
                <w:rFonts w:ascii="Arial" w:eastAsia="Times New Roman" w:hAnsi="Arial" w:cs="Times New Roman"/>
                <w:color w:val="000000"/>
                <w:w w:val="99"/>
                <w:sz w:val="20"/>
                <w:szCs w:val="20"/>
              </w:rPr>
              <w:t>incident</w:t>
            </w:r>
            <w:r w:rsidRPr="00F56E0B">
              <w:rPr>
                <w:rFonts w:ascii="Arial" w:eastAsia="Times New Roman" w:hAnsi="Arial" w:cs="Times New Roman"/>
                <w:color w:val="000000"/>
                <w:spacing w:val="5"/>
                <w:w w:val="99"/>
                <w:sz w:val="20"/>
                <w:szCs w:val="20"/>
              </w:rPr>
              <w:t xml:space="preserve"> </w:t>
            </w:r>
          </w:p>
          <w:p w14:paraId="6466424B" w14:textId="77777777" w:rsidR="0056423A" w:rsidRPr="00F56E0B" w:rsidRDefault="0056423A" w:rsidP="00F56E0B">
            <w:pPr>
              <w:widowControl w:val="0"/>
              <w:autoSpaceDE w:val="0"/>
              <w:autoSpaceDN w:val="0"/>
              <w:adjustRightInd w:val="0"/>
              <w:spacing w:after="24" w:line="240" w:lineRule="auto"/>
              <w:ind w:right="1140" w:firstLine="2160"/>
              <w:jc w:val="both"/>
              <w:rPr>
                <w:rFonts w:ascii="Arial" w:eastAsia="Times New Roman" w:hAnsi="Arial" w:cs="Times New Roman"/>
                <w:color w:val="000000"/>
                <w:spacing w:val="7"/>
                <w:w w:val="99"/>
                <w:sz w:val="20"/>
                <w:szCs w:val="20"/>
              </w:rPr>
            </w:pPr>
            <w:r w:rsidRPr="00F56E0B">
              <w:rPr>
                <w:rFonts w:ascii="Arial" w:eastAsia="Times New Roman" w:hAnsi="Arial" w:cs="Times New Roman"/>
                <w:color w:val="000000"/>
                <w:w w:val="127"/>
                <w:sz w:val="20"/>
                <w:szCs w:val="20"/>
              </w:rPr>
              <w:t>•</w:t>
            </w:r>
            <w:r w:rsidRPr="00F56E0B">
              <w:rPr>
                <w:rFonts w:ascii="Arial" w:eastAsia="Times New Roman" w:hAnsi="Arial" w:cs="Times New Roman"/>
                <w:color w:val="000000"/>
                <w:spacing w:val="182"/>
                <w:sz w:val="20"/>
                <w:szCs w:val="20"/>
              </w:rPr>
              <w:t xml:space="preserve"> </w:t>
            </w:r>
            <w:r w:rsidRPr="00F56E0B">
              <w:rPr>
                <w:rFonts w:ascii="Arial" w:eastAsia="Times New Roman" w:hAnsi="Arial" w:cs="Times New Roman"/>
                <w:color w:val="000000"/>
                <w:w w:val="99"/>
                <w:sz w:val="20"/>
                <w:szCs w:val="20"/>
              </w:rPr>
              <w:t>Date</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investigation</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began</w:t>
            </w:r>
            <w:r w:rsidRPr="00F56E0B">
              <w:rPr>
                <w:rFonts w:ascii="Arial" w:eastAsia="Times New Roman" w:hAnsi="Arial" w:cs="Times New Roman"/>
                <w:color w:val="000000"/>
                <w:spacing w:val="7"/>
                <w:w w:val="99"/>
                <w:sz w:val="20"/>
                <w:szCs w:val="20"/>
              </w:rPr>
              <w:t xml:space="preserve"> </w:t>
            </w:r>
          </w:p>
          <w:p w14:paraId="420A332D" w14:textId="77777777" w:rsidR="0056423A" w:rsidRPr="00F56E0B" w:rsidRDefault="0056423A" w:rsidP="00F56E0B">
            <w:pPr>
              <w:widowControl w:val="0"/>
              <w:autoSpaceDE w:val="0"/>
              <w:autoSpaceDN w:val="0"/>
              <w:adjustRightInd w:val="0"/>
              <w:spacing w:after="25" w:line="240" w:lineRule="auto"/>
              <w:ind w:right="1140" w:firstLine="2160"/>
              <w:jc w:val="both"/>
              <w:rPr>
                <w:rFonts w:ascii="Arial" w:eastAsia="Times New Roman" w:hAnsi="Arial" w:cs="Times New Roman"/>
                <w:color w:val="000000"/>
                <w:w w:val="99"/>
                <w:sz w:val="20"/>
                <w:szCs w:val="20"/>
              </w:rPr>
            </w:pPr>
            <w:r w:rsidRPr="00F56E0B">
              <w:rPr>
                <w:rFonts w:ascii="Arial" w:eastAsia="Times New Roman" w:hAnsi="Arial" w:cs="Times New Roman"/>
                <w:color w:val="000000"/>
                <w:w w:val="127"/>
                <w:sz w:val="20"/>
                <w:szCs w:val="20"/>
              </w:rPr>
              <w:t>•</w:t>
            </w:r>
            <w:r w:rsidRPr="00F56E0B">
              <w:rPr>
                <w:rFonts w:ascii="Arial" w:eastAsia="Times New Roman" w:hAnsi="Arial" w:cs="Times New Roman"/>
                <w:color w:val="000000"/>
                <w:spacing w:val="182"/>
                <w:sz w:val="20"/>
                <w:szCs w:val="20"/>
              </w:rPr>
              <w:t xml:space="preserve"> </w:t>
            </w:r>
            <w:r w:rsidRPr="00F56E0B">
              <w:rPr>
                <w:rFonts w:ascii="Arial" w:eastAsia="Times New Roman" w:hAnsi="Arial" w:cs="Times New Roman"/>
                <w:color w:val="000000"/>
                <w:w w:val="99"/>
                <w:sz w:val="20"/>
                <w:szCs w:val="20"/>
              </w:rPr>
              <w:t>Description</w:t>
            </w:r>
            <w:r w:rsidRPr="00F56E0B">
              <w:rPr>
                <w:rFonts w:ascii="Arial" w:eastAsia="Times New Roman" w:hAnsi="Arial" w:cs="Times New Roman"/>
                <w:color w:val="000000"/>
                <w:spacing w:val="9"/>
                <w:w w:val="99"/>
                <w:sz w:val="20"/>
                <w:szCs w:val="20"/>
              </w:rPr>
              <w:t xml:space="preserve"> </w:t>
            </w:r>
            <w:r w:rsidRPr="00F56E0B">
              <w:rPr>
                <w:rFonts w:ascii="Arial" w:eastAsia="Times New Roman" w:hAnsi="Arial" w:cs="Times New Roman"/>
                <w:color w:val="000000"/>
                <w:w w:val="99"/>
                <w:sz w:val="20"/>
                <w:szCs w:val="20"/>
              </w:rPr>
              <w:t>of</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the</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incident</w:t>
            </w:r>
          </w:p>
          <w:p w14:paraId="1C5A2FD3" w14:textId="77777777" w:rsidR="0056423A" w:rsidRPr="00F56E0B" w:rsidRDefault="0056423A" w:rsidP="00F56E0B">
            <w:pPr>
              <w:widowControl w:val="0"/>
              <w:autoSpaceDE w:val="0"/>
              <w:autoSpaceDN w:val="0"/>
              <w:adjustRightInd w:val="0"/>
              <w:spacing w:after="23" w:line="240" w:lineRule="auto"/>
              <w:ind w:right="1140" w:firstLine="2160"/>
              <w:jc w:val="both"/>
              <w:rPr>
                <w:rFonts w:ascii="Arial" w:eastAsia="Times New Roman" w:hAnsi="Arial" w:cs="Times New Roman"/>
                <w:color w:val="000000"/>
                <w:w w:val="99"/>
                <w:sz w:val="20"/>
                <w:szCs w:val="20"/>
              </w:rPr>
            </w:pPr>
            <w:r w:rsidRPr="00F56E0B">
              <w:rPr>
                <w:rFonts w:ascii="Arial" w:eastAsia="Times New Roman" w:hAnsi="Arial" w:cs="Times New Roman"/>
                <w:color w:val="000000"/>
                <w:w w:val="127"/>
                <w:sz w:val="20"/>
                <w:szCs w:val="20"/>
              </w:rPr>
              <w:t>•</w:t>
            </w:r>
            <w:r w:rsidRPr="00F56E0B">
              <w:rPr>
                <w:rFonts w:ascii="Arial" w:eastAsia="Times New Roman" w:hAnsi="Arial" w:cs="Times New Roman"/>
                <w:color w:val="000000"/>
                <w:spacing w:val="182"/>
                <w:sz w:val="20"/>
                <w:szCs w:val="20"/>
              </w:rPr>
              <w:t xml:space="preserve"> </w:t>
            </w:r>
            <w:r w:rsidRPr="00F56E0B">
              <w:rPr>
                <w:rFonts w:ascii="Arial" w:eastAsia="Times New Roman" w:hAnsi="Arial" w:cs="Times New Roman"/>
                <w:color w:val="000000"/>
                <w:w w:val="99"/>
                <w:sz w:val="20"/>
                <w:szCs w:val="20"/>
              </w:rPr>
              <w:t>Factors</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that</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contributed</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to</w:t>
            </w:r>
            <w:r w:rsidRPr="00F56E0B">
              <w:rPr>
                <w:rFonts w:ascii="Arial" w:eastAsia="Times New Roman" w:hAnsi="Arial" w:cs="Times New Roman"/>
                <w:color w:val="000000"/>
                <w:spacing w:val="8"/>
                <w:w w:val="99"/>
                <w:sz w:val="20"/>
                <w:szCs w:val="20"/>
              </w:rPr>
              <w:t xml:space="preserve"> </w:t>
            </w:r>
            <w:r w:rsidRPr="00F56E0B">
              <w:rPr>
                <w:rFonts w:ascii="Arial" w:eastAsia="Times New Roman" w:hAnsi="Arial" w:cs="Times New Roman"/>
                <w:color w:val="000000"/>
                <w:w w:val="99"/>
                <w:sz w:val="20"/>
                <w:szCs w:val="20"/>
              </w:rPr>
              <w:t>the</w:t>
            </w:r>
            <w:r w:rsidRPr="00F56E0B">
              <w:rPr>
                <w:rFonts w:ascii="Arial" w:eastAsia="Times New Roman" w:hAnsi="Arial" w:cs="Times New Roman"/>
                <w:color w:val="000000"/>
                <w:spacing w:val="7"/>
                <w:w w:val="99"/>
                <w:sz w:val="20"/>
                <w:szCs w:val="20"/>
              </w:rPr>
              <w:t xml:space="preserve"> </w:t>
            </w:r>
            <w:r w:rsidRPr="00F56E0B">
              <w:rPr>
                <w:rFonts w:ascii="Arial" w:eastAsia="Times New Roman" w:hAnsi="Arial" w:cs="Times New Roman"/>
                <w:color w:val="000000"/>
                <w:w w:val="99"/>
                <w:sz w:val="20"/>
                <w:szCs w:val="20"/>
              </w:rPr>
              <w:t>incident</w:t>
            </w:r>
          </w:p>
          <w:p w14:paraId="4AE96966" w14:textId="497EF1E1" w:rsidR="0056423A" w:rsidRDefault="0056423A" w:rsidP="00F56E0B">
            <w:pPr>
              <w:widowControl w:val="0"/>
              <w:autoSpaceDE w:val="0"/>
              <w:autoSpaceDN w:val="0"/>
              <w:adjustRightInd w:val="0"/>
              <w:spacing w:after="19" w:line="240" w:lineRule="auto"/>
              <w:ind w:right="1140" w:firstLine="2160"/>
              <w:jc w:val="both"/>
              <w:rPr>
                <w:rFonts w:ascii="Arial" w:eastAsia="Times New Roman" w:hAnsi="Arial" w:cs="Times New Roman"/>
                <w:color w:val="000000"/>
                <w:sz w:val="20"/>
                <w:szCs w:val="20"/>
              </w:rPr>
            </w:pPr>
            <w:r w:rsidRPr="00F56E0B">
              <w:rPr>
                <w:rFonts w:ascii="Arial" w:eastAsia="Times New Roman" w:hAnsi="Arial" w:cs="Times New Roman"/>
                <w:color w:val="000000"/>
                <w:w w:val="127"/>
                <w:sz w:val="20"/>
                <w:szCs w:val="20"/>
              </w:rPr>
              <w:t>•</w:t>
            </w:r>
            <w:r w:rsidRPr="00F56E0B">
              <w:rPr>
                <w:rFonts w:ascii="Arial" w:eastAsia="Times New Roman" w:hAnsi="Arial" w:cs="Times New Roman"/>
                <w:color w:val="000000"/>
                <w:spacing w:val="182"/>
                <w:sz w:val="20"/>
                <w:szCs w:val="20"/>
              </w:rPr>
              <w:t xml:space="preserve"> </w:t>
            </w:r>
            <w:r w:rsidRPr="00F56E0B">
              <w:rPr>
                <w:rFonts w:ascii="Arial" w:eastAsia="Times New Roman" w:hAnsi="Arial" w:cs="Times New Roman"/>
                <w:color w:val="000000"/>
                <w:sz w:val="20"/>
                <w:szCs w:val="20"/>
              </w:rPr>
              <w:t>Recomm</w:t>
            </w:r>
            <w:r w:rsidRPr="00F56E0B">
              <w:rPr>
                <w:rFonts w:ascii="Arial" w:eastAsia="Times New Roman" w:hAnsi="Arial" w:cs="Times New Roman"/>
                <w:color w:val="000000"/>
                <w:spacing w:val="-1"/>
                <w:sz w:val="20"/>
                <w:szCs w:val="20"/>
              </w:rPr>
              <w:t>e</w:t>
            </w:r>
            <w:r w:rsidRPr="00F56E0B">
              <w:rPr>
                <w:rFonts w:ascii="Arial" w:eastAsia="Times New Roman" w:hAnsi="Arial" w:cs="Times New Roman"/>
                <w:color w:val="000000"/>
                <w:sz w:val="20"/>
                <w:szCs w:val="20"/>
              </w:rPr>
              <w:t>ndations re</w:t>
            </w:r>
            <w:r w:rsidRPr="00F56E0B">
              <w:rPr>
                <w:rFonts w:ascii="Arial" w:eastAsia="Times New Roman" w:hAnsi="Arial" w:cs="Times New Roman"/>
                <w:color w:val="000000"/>
                <w:spacing w:val="-2"/>
                <w:sz w:val="20"/>
                <w:szCs w:val="20"/>
              </w:rPr>
              <w:t>s</w:t>
            </w:r>
            <w:r w:rsidRPr="00F56E0B">
              <w:rPr>
                <w:rFonts w:ascii="Arial" w:eastAsia="Times New Roman" w:hAnsi="Arial" w:cs="Times New Roman"/>
                <w:color w:val="000000"/>
                <w:sz w:val="20"/>
                <w:szCs w:val="20"/>
              </w:rPr>
              <w:t>ulting from the investigation</w:t>
            </w:r>
          </w:p>
          <w:p w14:paraId="26121CDB" w14:textId="77777777" w:rsidR="00AC408A" w:rsidRPr="00F56E0B" w:rsidRDefault="00AC408A" w:rsidP="00F56E0B">
            <w:pPr>
              <w:widowControl w:val="0"/>
              <w:autoSpaceDE w:val="0"/>
              <w:autoSpaceDN w:val="0"/>
              <w:adjustRightInd w:val="0"/>
              <w:spacing w:after="19" w:line="240" w:lineRule="auto"/>
              <w:ind w:right="1140" w:firstLine="2160"/>
              <w:jc w:val="both"/>
              <w:rPr>
                <w:rFonts w:ascii="Arial" w:eastAsia="Times New Roman" w:hAnsi="Arial" w:cs="Times New Roman"/>
                <w:color w:val="000000"/>
                <w:sz w:val="20"/>
                <w:szCs w:val="20"/>
              </w:rPr>
            </w:pPr>
          </w:p>
          <w:p w14:paraId="777D4D49" w14:textId="77777777" w:rsidR="0056423A" w:rsidRPr="00F56E0B" w:rsidRDefault="0056423A" w:rsidP="00F56E0B">
            <w:pPr>
              <w:widowControl w:val="0"/>
              <w:autoSpaceDE w:val="0"/>
              <w:autoSpaceDN w:val="0"/>
              <w:adjustRightInd w:val="0"/>
              <w:spacing w:after="8" w:line="240" w:lineRule="auto"/>
              <w:ind w:right="1138"/>
              <w:jc w:val="both"/>
              <w:rPr>
                <w:rFonts w:ascii="Arial" w:eastAsia="Times New Roman" w:hAnsi="Arial" w:cs="Times New Roman"/>
                <w:color w:val="000000"/>
                <w:spacing w:val="114"/>
                <w:sz w:val="20"/>
                <w:szCs w:val="20"/>
              </w:rPr>
            </w:pPr>
            <w:r w:rsidRPr="00F56E0B">
              <w:rPr>
                <w:rFonts w:ascii="Arial" w:eastAsia="Times New Roman" w:hAnsi="Arial" w:cs="Times New Roman"/>
                <w:b/>
                <w:bCs/>
                <w:color w:val="000000"/>
                <w:sz w:val="20"/>
                <w:szCs w:val="20"/>
              </w:rPr>
              <w:t>Corrective</w:t>
            </w:r>
            <w:r w:rsidRPr="00F56E0B">
              <w:rPr>
                <w:rFonts w:ascii="Arial" w:eastAsia="Times New Roman" w:hAnsi="Arial" w:cs="Times New Roman"/>
                <w:b/>
                <w:bCs/>
                <w:color w:val="000000"/>
                <w:spacing w:val="7"/>
                <w:sz w:val="20"/>
                <w:szCs w:val="20"/>
              </w:rPr>
              <w:t xml:space="preserve"> </w:t>
            </w:r>
            <w:r w:rsidRPr="00F56E0B">
              <w:rPr>
                <w:rFonts w:ascii="Arial" w:eastAsia="Times New Roman" w:hAnsi="Arial" w:cs="Times New Roman"/>
                <w:b/>
                <w:bCs/>
                <w:color w:val="000000"/>
                <w:sz w:val="20"/>
                <w:szCs w:val="20"/>
              </w:rPr>
              <w:t>Actions</w:t>
            </w:r>
            <w:r w:rsidRPr="00F56E0B">
              <w:rPr>
                <w:rFonts w:ascii="Arial" w:eastAsia="Times New Roman" w:hAnsi="Arial" w:cs="Times New Roman"/>
                <w:color w:val="000000"/>
                <w:spacing w:val="8"/>
                <w:sz w:val="20"/>
                <w:szCs w:val="20"/>
              </w:rPr>
              <w:t xml:space="preserve"> </w:t>
            </w:r>
            <w:r w:rsidRPr="00F56E0B">
              <w:rPr>
                <w:rFonts w:ascii="Arial" w:eastAsia="Times New Roman" w:hAnsi="Arial" w:cs="Times New Roman"/>
                <w:color w:val="000000"/>
                <w:sz w:val="20"/>
                <w:szCs w:val="20"/>
              </w:rPr>
              <w:t>–</w:t>
            </w:r>
            <w:r w:rsidRPr="00F56E0B">
              <w:rPr>
                <w:rFonts w:ascii="Arial" w:eastAsia="Times New Roman" w:hAnsi="Arial" w:cs="Times New Roman"/>
                <w:color w:val="000000"/>
                <w:spacing w:val="9"/>
                <w:sz w:val="20"/>
                <w:szCs w:val="20"/>
              </w:rPr>
              <w:t xml:space="preserve"> </w:t>
            </w:r>
            <w:r w:rsidRPr="00F56E0B">
              <w:rPr>
                <w:rFonts w:ascii="Arial" w:eastAsia="Times New Roman" w:hAnsi="Arial" w:cs="Times New Roman"/>
                <w:color w:val="000000"/>
                <w:sz w:val="20"/>
                <w:szCs w:val="20"/>
              </w:rPr>
              <w:t>Propose and implement a</w:t>
            </w:r>
            <w:r w:rsidRPr="00F56E0B">
              <w:rPr>
                <w:rFonts w:ascii="Arial" w:eastAsia="Times New Roman" w:hAnsi="Arial" w:cs="Times New Roman"/>
                <w:color w:val="000000"/>
                <w:spacing w:val="9"/>
                <w:sz w:val="20"/>
                <w:szCs w:val="20"/>
              </w:rPr>
              <w:t xml:space="preserve"> </w:t>
            </w:r>
            <w:r w:rsidRPr="00F56E0B">
              <w:rPr>
                <w:rFonts w:ascii="Arial" w:eastAsia="Times New Roman" w:hAnsi="Arial" w:cs="Times New Roman"/>
                <w:color w:val="000000"/>
                <w:sz w:val="20"/>
                <w:szCs w:val="20"/>
              </w:rPr>
              <w:t>system</w:t>
            </w:r>
            <w:r w:rsidRPr="00F56E0B">
              <w:rPr>
                <w:rFonts w:ascii="Arial" w:eastAsia="Times New Roman" w:hAnsi="Arial" w:cs="Times New Roman"/>
                <w:color w:val="000000"/>
                <w:spacing w:val="10"/>
                <w:sz w:val="20"/>
                <w:szCs w:val="20"/>
              </w:rPr>
              <w:t xml:space="preserve"> </w:t>
            </w:r>
            <w:r w:rsidRPr="00F56E0B">
              <w:rPr>
                <w:rFonts w:ascii="Arial" w:eastAsia="Times New Roman" w:hAnsi="Arial" w:cs="Times New Roman"/>
                <w:color w:val="000000"/>
                <w:sz w:val="20"/>
                <w:szCs w:val="20"/>
              </w:rPr>
              <w:t>to</w:t>
            </w:r>
            <w:r w:rsidRPr="00F56E0B">
              <w:rPr>
                <w:rFonts w:ascii="Arial" w:eastAsia="Times New Roman" w:hAnsi="Arial" w:cs="Times New Roman"/>
                <w:color w:val="000000"/>
                <w:spacing w:val="10"/>
                <w:sz w:val="20"/>
                <w:szCs w:val="20"/>
              </w:rPr>
              <w:t xml:space="preserve"> </w:t>
            </w:r>
            <w:r w:rsidRPr="00F56E0B">
              <w:rPr>
                <w:rFonts w:ascii="Arial" w:eastAsia="Times New Roman" w:hAnsi="Arial" w:cs="Times New Roman"/>
                <w:color w:val="000000"/>
                <w:sz w:val="20"/>
                <w:szCs w:val="20"/>
              </w:rPr>
              <w:t>promptly</w:t>
            </w:r>
            <w:r w:rsidRPr="00F56E0B">
              <w:rPr>
                <w:rFonts w:ascii="Arial" w:eastAsia="Times New Roman" w:hAnsi="Arial" w:cs="Times New Roman"/>
                <w:color w:val="000000"/>
                <w:spacing w:val="9"/>
                <w:sz w:val="20"/>
                <w:szCs w:val="20"/>
              </w:rPr>
              <w:t xml:space="preserve"> </w:t>
            </w:r>
            <w:r w:rsidRPr="00F56E0B">
              <w:rPr>
                <w:rFonts w:ascii="Arial" w:eastAsia="Times New Roman" w:hAnsi="Arial" w:cs="Times New Roman"/>
                <w:color w:val="000000"/>
                <w:sz w:val="20"/>
                <w:szCs w:val="20"/>
              </w:rPr>
              <w:t>address</w:t>
            </w:r>
            <w:r w:rsidRPr="00F56E0B">
              <w:rPr>
                <w:rFonts w:ascii="Arial" w:eastAsia="Times New Roman" w:hAnsi="Arial" w:cs="Times New Roman"/>
                <w:color w:val="000000"/>
                <w:spacing w:val="9"/>
                <w:sz w:val="20"/>
                <w:szCs w:val="20"/>
              </w:rPr>
              <w:t xml:space="preserve"> </w:t>
            </w:r>
            <w:r w:rsidRPr="00F56E0B">
              <w:rPr>
                <w:rFonts w:ascii="Arial" w:eastAsia="Times New Roman" w:hAnsi="Arial" w:cs="Times New Roman"/>
                <w:color w:val="000000"/>
                <w:sz w:val="20"/>
                <w:szCs w:val="20"/>
              </w:rPr>
              <w:t>and</w:t>
            </w:r>
            <w:r w:rsidRPr="00F56E0B">
              <w:rPr>
                <w:rFonts w:ascii="Arial" w:eastAsia="Times New Roman" w:hAnsi="Arial" w:cs="Times New Roman"/>
                <w:color w:val="000000"/>
                <w:spacing w:val="10"/>
                <w:sz w:val="20"/>
                <w:szCs w:val="20"/>
              </w:rPr>
              <w:t xml:space="preserve"> </w:t>
            </w:r>
            <w:r w:rsidRPr="00F56E0B">
              <w:rPr>
                <w:rFonts w:ascii="Arial" w:eastAsia="Times New Roman" w:hAnsi="Arial" w:cs="Times New Roman"/>
                <w:color w:val="000000"/>
                <w:sz w:val="20"/>
                <w:szCs w:val="20"/>
              </w:rPr>
              <w:t>resolve the</w:t>
            </w:r>
            <w:r w:rsidRPr="00F56E0B">
              <w:rPr>
                <w:rFonts w:ascii="Arial" w:eastAsia="Times New Roman" w:hAnsi="Arial" w:cs="Times New Roman"/>
                <w:color w:val="000000"/>
                <w:spacing w:val="114"/>
                <w:sz w:val="20"/>
                <w:szCs w:val="20"/>
              </w:rPr>
              <w:t xml:space="preserve"> </w:t>
            </w:r>
            <w:r w:rsidRPr="00F56E0B">
              <w:rPr>
                <w:rFonts w:ascii="Arial" w:eastAsia="Times New Roman" w:hAnsi="Arial" w:cs="Times New Roman"/>
                <w:color w:val="000000"/>
                <w:sz w:val="20"/>
                <w:szCs w:val="20"/>
              </w:rPr>
              <w:t>incident</w:t>
            </w:r>
            <w:r w:rsidRPr="00F56E0B">
              <w:rPr>
                <w:rFonts w:ascii="Arial" w:eastAsia="Times New Roman" w:hAnsi="Arial" w:cs="Times New Roman"/>
                <w:color w:val="000000"/>
                <w:spacing w:val="115"/>
                <w:sz w:val="20"/>
                <w:szCs w:val="20"/>
              </w:rPr>
              <w:t xml:space="preserve"> </w:t>
            </w:r>
            <w:r w:rsidRPr="00F56E0B">
              <w:rPr>
                <w:rFonts w:ascii="Arial" w:eastAsia="Times New Roman" w:hAnsi="Arial" w:cs="Times New Roman"/>
                <w:color w:val="000000"/>
                <w:sz w:val="20"/>
                <w:szCs w:val="20"/>
              </w:rPr>
              <w:t>report</w:t>
            </w:r>
            <w:r w:rsidRPr="00F56E0B">
              <w:rPr>
                <w:rFonts w:ascii="Arial" w:eastAsia="Times New Roman" w:hAnsi="Arial" w:cs="Times New Roman"/>
                <w:color w:val="000000"/>
                <w:spacing w:val="115"/>
                <w:sz w:val="20"/>
                <w:szCs w:val="20"/>
              </w:rPr>
              <w:t xml:space="preserve"> </w:t>
            </w:r>
            <w:r w:rsidRPr="00F56E0B">
              <w:rPr>
                <w:rFonts w:ascii="Arial" w:eastAsia="Times New Roman" w:hAnsi="Arial" w:cs="Times New Roman"/>
                <w:color w:val="000000"/>
                <w:sz w:val="20"/>
                <w:szCs w:val="20"/>
              </w:rPr>
              <w:t>findings</w:t>
            </w:r>
            <w:r w:rsidRPr="00F56E0B">
              <w:rPr>
                <w:rFonts w:ascii="Arial" w:eastAsia="Times New Roman" w:hAnsi="Arial" w:cs="Times New Roman"/>
                <w:color w:val="000000"/>
                <w:spacing w:val="115"/>
                <w:sz w:val="20"/>
                <w:szCs w:val="20"/>
              </w:rPr>
              <w:t xml:space="preserve"> </w:t>
            </w:r>
            <w:r w:rsidRPr="00F56E0B">
              <w:rPr>
                <w:rFonts w:ascii="Arial" w:eastAsia="Times New Roman" w:hAnsi="Arial" w:cs="Times New Roman"/>
                <w:color w:val="000000"/>
                <w:sz w:val="20"/>
                <w:szCs w:val="20"/>
              </w:rPr>
              <w:t>and</w:t>
            </w:r>
            <w:r w:rsidRPr="00F56E0B">
              <w:rPr>
                <w:rFonts w:ascii="Arial" w:eastAsia="Times New Roman" w:hAnsi="Arial" w:cs="Times New Roman"/>
                <w:color w:val="000000"/>
                <w:spacing w:val="116"/>
                <w:sz w:val="20"/>
                <w:szCs w:val="20"/>
              </w:rPr>
              <w:t xml:space="preserve"> </w:t>
            </w:r>
            <w:r w:rsidRPr="00F56E0B">
              <w:rPr>
                <w:rFonts w:ascii="Arial" w:eastAsia="Times New Roman" w:hAnsi="Arial" w:cs="Times New Roman"/>
                <w:color w:val="000000"/>
                <w:sz w:val="20"/>
                <w:szCs w:val="20"/>
              </w:rPr>
              <w:t>recommendations.</w:t>
            </w:r>
            <w:r w:rsidRPr="00F56E0B">
              <w:rPr>
                <w:rFonts w:ascii="Arial" w:eastAsia="Times New Roman" w:hAnsi="Arial" w:cs="Times New Roman"/>
                <w:color w:val="000000"/>
                <w:spacing w:val="114"/>
                <w:sz w:val="20"/>
                <w:szCs w:val="20"/>
              </w:rPr>
              <w:t xml:space="preserve"> </w:t>
            </w:r>
          </w:p>
          <w:p w14:paraId="1D0AE48E" w14:textId="77777777" w:rsidR="0056423A" w:rsidRPr="00F56E0B" w:rsidRDefault="0056423A" w:rsidP="00F56E0B">
            <w:pPr>
              <w:widowControl w:val="0"/>
              <w:autoSpaceDE w:val="0"/>
              <w:autoSpaceDN w:val="0"/>
              <w:adjustRightInd w:val="0"/>
              <w:spacing w:after="8" w:line="240" w:lineRule="auto"/>
              <w:ind w:right="1138"/>
              <w:jc w:val="both"/>
              <w:rPr>
                <w:rFonts w:ascii="Arial" w:eastAsia="Times New Roman" w:hAnsi="Arial" w:cs="Times New Roman"/>
                <w:color w:val="000000"/>
                <w:sz w:val="20"/>
                <w:szCs w:val="20"/>
              </w:rPr>
            </w:pPr>
          </w:p>
          <w:p w14:paraId="45EED8F4" w14:textId="77777777" w:rsidR="0056423A" w:rsidRPr="00AC408A" w:rsidRDefault="0056423A" w:rsidP="00AC408A">
            <w:pPr>
              <w:widowControl w:val="0"/>
              <w:autoSpaceDE w:val="0"/>
              <w:autoSpaceDN w:val="0"/>
              <w:adjustRightInd w:val="0"/>
              <w:spacing w:after="9" w:line="240" w:lineRule="auto"/>
              <w:ind w:right="1138"/>
              <w:jc w:val="both"/>
              <w:rPr>
                <w:rFonts w:ascii="Arial" w:eastAsia="Times New Roman" w:hAnsi="Arial" w:cs="Times New Roman"/>
                <w:color w:val="000000"/>
                <w:sz w:val="20"/>
                <w:szCs w:val="20"/>
              </w:rPr>
            </w:pPr>
            <w:r w:rsidRPr="00AC408A">
              <w:rPr>
                <w:rFonts w:ascii="Arial" w:eastAsia="Times New Roman" w:hAnsi="Arial" w:cs="Times New Roman"/>
                <w:b/>
                <w:bCs/>
                <w:color w:val="000000"/>
                <w:sz w:val="20"/>
                <w:szCs w:val="20"/>
              </w:rPr>
              <w:t>Report</w:t>
            </w:r>
            <w:r w:rsidRPr="00AC408A">
              <w:rPr>
                <w:rFonts w:ascii="Arial" w:eastAsia="Times New Roman" w:hAnsi="Arial" w:cs="Times New Roman"/>
                <w:b/>
                <w:bCs/>
                <w:color w:val="000000"/>
                <w:spacing w:val="14"/>
                <w:sz w:val="20"/>
                <w:szCs w:val="20"/>
              </w:rPr>
              <w:t xml:space="preserve"> </w:t>
            </w:r>
            <w:r w:rsidRPr="00AC408A">
              <w:rPr>
                <w:rFonts w:ascii="Arial" w:eastAsia="Times New Roman" w:hAnsi="Arial" w:cs="Times New Roman"/>
                <w:b/>
                <w:bCs/>
                <w:color w:val="000000"/>
                <w:sz w:val="20"/>
                <w:szCs w:val="20"/>
              </w:rPr>
              <w:t>Revie</w:t>
            </w:r>
            <w:r w:rsidRPr="00AC408A">
              <w:rPr>
                <w:rFonts w:ascii="Arial" w:eastAsia="Times New Roman" w:hAnsi="Arial" w:cs="Times New Roman"/>
                <w:b/>
                <w:bCs/>
                <w:color w:val="000000"/>
                <w:spacing w:val="1"/>
                <w:sz w:val="20"/>
                <w:szCs w:val="20"/>
              </w:rPr>
              <w:t>w</w:t>
            </w:r>
            <w:r w:rsidRPr="00AC408A">
              <w:rPr>
                <w:rFonts w:ascii="Arial" w:eastAsia="Times New Roman" w:hAnsi="Arial" w:cs="Times New Roman"/>
                <w:b/>
                <w:bCs/>
                <w:color w:val="000000"/>
                <w:spacing w:val="15"/>
                <w:sz w:val="20"/>
                <w:szCs w:val="20"/>
              </w:rPr>
              <w:t xml:space="preserve"> </w:t>
            </w:r>
            <w:r w:rsidRPr="00AC408A">
              <w:rPr>
                <w:rFonts w:ascii="Arial" w:eastAsia="Times New Roman" w:hAnsi="Arial" w:cs="Times New Roman"/>
                <w:b/>
                <w:bCs/>
                <w:color w:val="000000"/>
                <w:sz w:val="20"/>
                <w:szCs w:val="20"/>
              </w:rPr>
              <w:t>-</w:t>
            </w:r>
            <w:r w:rsidRPr="00AC408A">
              <w:rPr>
                <w:rFonts w:ascii="Arial" w:eastAsia="Times New Roman" w:hAnsi="Arial" w:cs="Times New Roman"/>
                <w:color w:val="000000"/>
                <w:spacing w:val="14"/>
                <w:sz w:val="20"/>
                <w:szCs w:val="20"/>
              </w:rPr>
              <w:t xml:space="preserve"> </w:t>
            </w:r>
            <w:r w:rsidRPr="00AC408A">
              <w:rPr>
                <w:rFonts w:ascii="Arial" w:eastAsia="Times New Roman" w:hAnsi="Arial" w:cs="Times New Roman"/>
                <w:color w:val="000000"/>
                <w:sz w:val="20"/>
                <w:szCs w:val="20"/>
              </w:rPr>
              <w:t>The</w:t>
            </w:r>
            <w:r w:rsidRPr="00AC408A">
              <w:rPr>
                <w:rFonts w:ascii="Arial" w:eastAsia="Times New Roman" w:hAnsi="Arial" w:cs="Times New Roman"/>
                <w:color w:val="000000"/>
                <w:spacing w:val="15"/>
                <w:sz w:val="20"/>
                <w:szCs w:val="20"/>
              </w:rPr>
              <w:t xml:space="preserve"> </w:t>
            </w:r>
            <w:r w:rsidRPr="00AC408A">
              <w:rPr>
                <w:rFonts w:ascii="Arial" w:eastAsia="Times New Roman" w:hAnsi="Arial" w:cs="Times New Roman"/>
                <w:color w:val="000000"/>
                <w:sz w:val="20"/>
                <w:szCs w:val="20"/>
              </w:rPr>
              <w:t>report</w:t>
            </w:r>
            <w:r w:rsidRPr="00AC408A">
              <w:rPr>
                <w:rFonts w:ascii="Arial" w:eastAsia="Times New Roman" w:hAnsi="Arial" w:cs="Times New Roman"/>
                <w:color w:val="000000"/>
                <w:spacing w:val="15"/>
                <w:sz w:val="20"/>
                <w:szCs w:val="20"/>
              </w:rPr>
              <w:t xml:space="preserve"> </w:t>
            </w:r>
            <w:r w:rsidRPr="00AC408A">
              <w:rPr>
                <w:rFonts w:ascii="Arial" w:eastAsia="Times New Roman" w:hAnsi="Arial" w:cs="Times New Roman"/>
                <w:color w:val="000000"/>
                <w:sz w:val="20"/>
                <w:szCs w:val="20"/>
              </w:rPr>
              <w:t>shall</w:t>
            </w:r>
            <w:r w:rsidRPr="00AC408A">
              <w:rPr>
                <w:rFonts w:ascii="Arial" w:eastAsia="Times New Roman" w:hAnsi="Arial" w:cs="Times New Roman"/>
                <w:color w:val="000000"/>
                <w:spacing w:val="15"/>
                <w:sz w:val="20"/>
                <w:szCs w:val="20"/>
              </w:rPr>
              <w:t xml:space="preserve"> </w:t>
            </w:r>
            <w:r w:rsidRPr="00AC408A">
              <w:rPr>
                <w:rFonts w:ascii="Arial" w:eastAsia="Times New Roman" w:hAnsi="Arial" w:cs="Times New Roman"/>
                <w:color w:val="000000"/>
                <w:sz w:val="20"/>
                <w:szCs w:val="20"/>
              </w:rPr>
              <w:t>be</w:t>
            </w:r>
            <w:r w:rsidRPr="00AC408A">
              <w:rPr>
                <w:rFonts w:ascii="Arial" w:eastAsia="Times New Roman" w:hAnsi="Arial" w:cs="Times New Roman"/>
                <w:color w:val="000000"/>
                <w:spacing w:val="15"/>
                <w:sz w:val="20"/>
                <w:szCs w:val="20"/>
              </w:rPr>
              <w:t xml:space="preserve"> </w:t>
            </w:r>
            <w:r w:rsidRPr="00AC408A">
              <w:rPr>
                <w:rFonts w:ascii="Arial" w:eastAsia="Times New Roman" w:hAnsi="Arial" w:cs="Times New Roman"/>
                <w:color w:val="000000"/>
                <w:sz w:val="20"/>
                <w:szCs w:val="20"/>
              </w:rPr>
              <w:t>reviewed</w:t>
            </w:r>
            <w:r w:rsidRPr="00AC408A">
              <w:rPr>
                <w:rFonts w:ascii="Arial" w:eastAsia="Times New Roman" w:hAnsi="Arial" w:cs="Times New Roman"/>
                <w:color w:val="000000"/>
                <w:spacing w:val="15"/>
                <w:sz w:val="20"/>
                <w:szCs w:val="20"/>
              </w:rPr>
              <w:t xml:space="preserve"> </w:t>
            </w:r>
            <w:r w:rsidRPr="00AC408A">
              <w:rPr>
                <w:rFonts w:ascii="Arial" w:eastAsia="Times New Roman" w:hAnsi="Arial" w:cs="Times New Roman"/>
                <w:color w:val="000000"/>
                <w:sz w:val="20"/>
                <w:szCs w:val="20"/>
              </w:rPr>
              <w:t>with</w:t>
            </w:r>
            <w:r w:rsidRPr="00AC408A">
              <w:rPr>
                <w:rFonts w:ascii="Arial" w:eastAsia="Times New Roman" w:hAnsi="Arial" w:cs="Times New Roman"/>
                <w:color w:val="000000"/>
                <w:spacing w:val="15"/>
                <w:sz w:val="20"/>
                <w:szCs w:val="20"/>
              </w:rPr>
              <w:t xml:space="preserve"> </w:t>
            </w:r>
            <w:r w:rsidRPr="00AC408A">
              <w:rPr>
                <w:rFonts w:ascii="Arial" w:eastAsia="Times New Roman" w:hAnsi="Arial" w:cs="Times New Roman"/>
                <w:color w:val="000000"/>
                <w:sz w:val="20"/>
                <w:szCs w:val="20"/>
              </w:rPr>
              <w:t>all</w:t>
            </w:r>
            <w:r w:rsidRPr="00AC408A">
              <w:rPr>
                <w:rFonts w:ascii="Arial" w:eastAsia="Times New Roman" w:hAnsi="Arial" w:cs="Times New Roman"/>
                <w:color w:val="000000"/>
                <w:spacing w:val="15"/>
                <w:sz w:val="20"/>
                <w:szCs w:val="20"/>
              </w:rPr>
              <w:t xml:space="preserve"> </w:t>
            </w:r>
            <w:r w:rsidRPr="00AC408A">
              <w:rPr>
                <w:rFonts w:ascii="Arial" w:eastAsia="Times New Roman" w:hAnsi="Arial" w:cs="Times New Roman"/>
                <w:color w:val="000000"/>
                <w:sz w:val="20"/>
                <w:szCs w:val="20"/>
              </w:rPr>
              <w:t>affected</w:t>
            </w:r>
            <w:r w:rsidRPr="00AC408A">
              <w:rPr>
                <w:rFonts w:ascii="Arial" w:eastAsia="Times New Roman" w:hAnsi="Arial" w:cs="Times New Roman"/>
                <w:color w:val="000000"/>
                <w:spacing w:val="16"/>
                <w:sz w:val="20"/>
                <w:szCs w:val="20"/>
              </w:rPr>
              <w:t xml:space="preserve"> </w:t>
            </w:r>
            <w:r w:rsidRPr="00AC408A">
              <w:rPr>
                <w:rFonts w:ascii="Arial" w:eastAsia="Times New Roman" w:hAnsi="Arial" w:cs="Times New Roman"/>
                <w:color w:val="000000"/>
                <w:sz w:val="20"/>
                <w:szCs w:val="20"/>
              </w:rPr>
              <w:t>personnel whose</w:t>
            </w:r>
            <w:r w:rsidRPr="00AC408A">
              <w:rPr>
                <w:rFonts w:ascii="Arial" w:eastAsia="Times New Roman" w:hAnsi="Arial" w:cs="Times New Roman"/>
                <w:color w:val="000000"/>
                <w:spacing w:val="47"/>
                <w:sz w:val="20"/>
                <w:szCs w:val="20"/>
              </w:rPr>
              <w:t xml:space="preserve"> </w:t>
            </w:r>
            <w:r w:rsidRPr="00AC408A">
              <w:rPr>
                <w:rFonts w:ascii="Arial" w:eastAsia="Times New Roman" w:hAnsi="Arial" w:cs="Times New Roman"/>
                <w:color w:val="000000"/>
                <w:sz w:val="20"/>
                <w:szCs w:val="20"/>
              </w:rPr>
              <w:t>job</w:t>
            </w:r>
            <w:r w:rsidRPr="00AC408A">
              <w:rPr>
                <w:rFonts w:ascii="Arial" w:eastAsia="Times New Roman" w:hAnsi="Arial" w:cs="Times New Roman"/>
                <w:color w:val="000000"/>
                <w:spacing w:val="48"/>
                <w:sz w:val="20"/>
                <w:szCs w:val="20"/>
              </w:rPr>
              <w:t xml:space="preserve"> </w:t>
            </w:r>
            <w:r w:rsidRPr="00AC408A">
              <w:rPr>
                <w:rFonts w:ascii="Arial" w:eastAsia="Times New Roman" w:hAnsi="Arial" w:cs="Times New Roman"/>
                <w:color w:val="000000"/>
                <w:sz w:val="20"/>
                <w:szCs w:val="20"/>
              </w:rPr>
              <w:t>tasks</w:t>
            </w:r>
            <w:r w:rsidRPr="00AC408A">
              <w:rPr>
                <w:rFonts w:ascii="Arial" w:eastAsia="Times New Roman" w:hAnsi="Arial" w:cs="Times New Roman"/>
                <w:color w:val="000000"/>
                <w:spacing w:val="49"/>
                <w:sz w:val="20"/>
                <w:szCs w:val="20"/>
              </w:rPr>
              <w:t xml:space="preserve"> </w:t>
            </w:r>
            <w:r w:rsidRPr="00AC408A">
              <w:rPr>
                <w:rFonts w:ascii="Arial" w:eastAsia="Times New Roman" w:hAnsi="Arial" w:cs="Times New Roman"/>
                <w:color w:val="000000"/>
                <w:sz w:val="20"/>
                <w:szCs w:val="20"/>
              </w:rPr>
              <w:t>are</w:t>
            </w:r>
            <w:r w:rsidRPr="00AC408A">
              <w:rPr>
                <w:rFonts w:ascii="Arial" w:eastAsia="Times New Roman" w:hAnsi="Arial" w:cs="Times New Roman"/>
                <w:color w:val="000000"/>
                <w:spacing w:val="49"/>
                <w:sz w:val="20"/>
                <w:szCs w:val="20"/>
              </w:rPr>
              <w:t xml:space="preserve"> </w:t>
            </w:r>
            <w:r w:rsidRPr="00AC408A">
              <w:rPr>
                <w:rFonts w:ascii="Arial" w:eastAsia="Times New Roman" w:hAnsi="Arial" w:cs="Times New Roman"/>
                <w:color w:val="000000"/>
                <w:sz w:val="20"/>
                <w:szCs w:val="20"/>
              </w:rPr>
              <w:t>relevant</w:t>
            </w:r>
            <w:r w:rsidRPr="00AC408A">
              <w:rPr>
                <w:rFonts w:ascii="Arial" w:eastAsia="Times New Roman" w:hAnsi="Arial" w:cs="Times New Roman"/>
                <w:color w:val="000000"/>
                <w:spacing w:val="48"/>
                <w:sz w:val="20"/>
                <w:szCs w:val="20"/>
              </w:rPr>
              <w:t xml:space="preserve"> </w:t>
            </w:r>
            <w:r w:rsidRPr="00AC408A">
              <w:rPr>
                <w:rFonts w:ascii="Arial" w:eastAsia="Times New Roman" w:hAnsi="Arial" w:cs="Times New Roman"/>
                <w:color w:val="000000"/>
                <w:sz w:val="20"/>
                <w:szCs w:val="20"/>
              </w:rPr>
              <w:t>to</w:t>
            </w:r>
            <w:r w:rsidRPr="00AC408A">
              <w:rPr>
                <w:rFonts w:ascii="Arial" w:eastAsia="Times New Roman" w:hAnsi="Arial" w:cs="Times New Roman"/>
                <w:color w:val="000000"/>
                <w:spacing w:val="49"/>
                <w:sz w:val="20"/>
                <w:szCs w:val="20"/>
              </w:rPr>
              <w:t xml:space="preserve"> </w:t>
            </w:r>
            <w:r w:rsidRPr="00AC408A">
              <w:rPr>
                <w:rFonts w:ascii="Arial" w:eastAsia="Times New Roman" w:hAnsi="Arial" w:cs="Times New Roman"/>
                <w:color w:val="000000"/>
                <w:sz w:val="20"/>
                <w:szCs w:val="20"/>
              </w:rPr>
              <w:t>the</w:t>
            </w:r>
            <w:r w:rsidRPr="00AC408A">
              <w:rPr>
                <w:rFonts w:ascii="Arial" w:eastAsia="Times New Roman" w:hAnsi="Arial" w:cs="Times New Roman"/>
                <w:color w:val="000000"/>
                <w:spacing w:val="49"/>
                <w:sz w:val="20"/>
                <w:szCs w:val="20"/>
              </w:rPr>
              <w:t xml:space="preserve"> </w:t>
            </w:r>
            <w:r w:rsidRPr="00AC408A">
              <w:rPr>
                <w:rFonts w:ascii="Arial" w:eastAsia="Times New Roman" w:hAnsi="Arial" w:cs="Times New Roman"/>
                <w:color w:val="000000"/>
                <w:sz w:val="20"/>
                <w:szCs w:val="20"/>
              </w:rPr>
              <w:t>incident</w:t>
            </w:r>
            <w:r w:rsidRPr="00AC408A">
              <w:rPr>
                <w:rFonts w:ascii="Arial" w:eastAsia="Times New Roman" w:hAnsi="Arial" w:cs="Times New Roman"/>
                <w:color w:val="000000"/>
                <w:spacing w:val="49"/>
                <w:sz w:val="20"/>
                <w:szCs w:val="20"/>
              </w:rPr>
              <w:t xml:space="preserve"> </w:t>
            </w:r>
            <w:r w:rsidRPr="00AC408A">
              <w:rPr>
                <w:rFonts w:ascii="Arial" w:eastAsia="Times New Roman" w:hAnsi="Arial" w:cs="Times New Roman"/>
                <w:color w:val="000000"/>
                <w:sz w:val="20"/>
                <w:szCs w:val="20"/>
              </w:rPr>
              <w:t>findings</w:t>
            </w:r>
            <w:r w:rsidRPr="00AC408A">
              <w:rPr>
                <w:rFonts w:ascii="Arial" w:eastAsia="Times New Roman" w:hAnsi="Arial" w:cs="Times New Roman"/>
                <w:color w:val="000000"/>
                <w:spacing w:val="49"/>
                <w:sz w:val="20"/>
                <w:szCs w:val="20"/>
              </w:rPr>
              <w:t xml:space="preserve"> </w:t>
            </w:r>
            <w:r w:rsidRPr="00AC408A">
              <w:rPr>
                <w:rFonts w:ascii="Arial" w:eastAsia="Times New Roman" w:hAnsi="Arial" w:cs="Times New Roman"/>
                <w:color w:val="000000"/>
                <w:sz w:val="20"/>
                <w:szCs w:val="20"/>
              </w:rPr>
              <w:t>including</w:t>
            </w:r>
            <w:r w:rsidRPr="00AC408A">
              <w:rPr>
                <w:rFonts w:ascii="Arial" w:eastAsia="Times New Roman" w:hAnsi="Arial" w:cs="Times New Roman"/>
                <w:color w:val="000000"/>
                <w:spacing w:val="50"/>
                <w:sz w:val="20"/>
                <w:szCs w:val="20"/>
              </w:rPr>
              <w:t xml:space="preserve"> </w:t>
            </w:r>
            <w:r w:rsidRPr="00AC408A">
              <w:rPr>
                <w:rFonts w:ascii="Arial" w:eastAsia="Times New Roman" w:hAnsi="Arial" w:cs="Times New Roman"/>
                <w:color w:val="000000"/>
                <w:sz w:val="20"/>
                <w:szCs w:val="20"/>
              </w:rPr>
              <w:t>contract employees</w:t>
            </w:r>
            <w:r w:rsidRPr="00AC408A">
              <w:rPr>
                <w:rFonts w:ascii="Arial" w:eastAsia="Times New Roman" w:hAnsi="Arial" w:cs="Times New Roman"/>
                <w:color w:val="000000"/>
                <w:spacing w:val="113"/>
                <w:sz w:val="20"/>
                <w:szCs w:val="20"/>
              </w:rPr>
              <w:t xml:space="preserve"> </w:t>
            </w:r>
            <w:r w:rsidRPr="00AC408A">
              <w:rPr>
                <w:rFonts w:ascii="Arial" w:eastAsia="Times New Roman" w:hAnsi="Arial" w:cs="Times New Roman"/>
                <w:color w:val="000000"/>
                <w:sz w:val="20"/>
                <w:szCs w:val="20"/>
              </w:rPr>
              <w:t>where</w:t>
            </w:r>
            <w:r w:rsidRPr="00AC408A">
              <w:rPr>
                <w:rFonts w:ascii="Arial" w:eastAsia="Times New Roman" w:hAnsi="Arial" w:cs="Times New Roman"/>
                <w:color w:val="000000"/>
                <w:spacing w:val="115"/>
                <w:sz w:val="20"/>
                <w:szCs w:val="20"/>
              </w:rPr>
              <w:t xml:space="preserve"> </w:t>
            </w:r>
            <w:r w:rsidRPr="00AC408A">
              <w:rPr>
                <w:rFonts w:ascii="Arial" w:eastAsia="Times New Roman" w:hAnsi="Arial" w:cs="Times New Roman"/>
                <w:color w:val="000000"/>
                <w:sz w:val="20"/>
                <w:szCs w:val="20"/>
              </w:rPr>
              <w:t>applicable.</w:t>
            </w:r>
          </w:p>
          <w:p w14:paraId="7705D969" w14:textId="77777777" w:rsidR="0056423A" w:rsidRPr="00AC408A" w:rsidRDefault="0056423A" w:rsidP="00AC408A">
            <w:pPr>
              <w:spacing w:after="0" w:line="240" w:lineRule="auto"/>
              <w:rPr>
                <w:rFonts w:ascii="Arial" w:eastAsia="Times New Roman" w:hAnsi="Arial" w:cs="Times New Roman"/>
                <w:sz w:val="20"/>
                <w:szCs w:val="20"/>
              </w:rPr>
            </w:pPr>
            <w:r w:rsidRPr="00AC408A">
              <w:rPr>
                <w:rFonts w:ascii="Arial" w:eastAsia="Times New Roman" w:hAnsi="Arial" w:cs="Arial"/>
                <w:sz w:val="20"/>
                <w:szCs w:val="20"/>
                <w:lang w:eastAsia="en-AU"/>
              </w:rPr>
              <w:t xml:space="preserve">L&amp;D Contracting </w:t>
            </w:r>
            <w:r w:rsidRPr="00AC408A">
              <w:rPr>
                <w:rFonts w:ascii="Arial" w:eastAsia="Times New Roman" w:hAnsi="Arial" w:cs="Times New Roman"/>
                <w:sz w:val="20"/>
                <w:szCs w:val="20"/>
              </w:rPr>
              <w:t xml:space="preserve">will investigate all accidents and incidents within a day of being advised. </w:t>
            </w:r>
          </w:p>
          <w:p w14:paraId="36728A01" w14:textId="77777777" w:rsidR="0056423A" w:rsidRPr="00AC408A" w:rsidRDefault="0056423A" w:rsidP="00AC408A">
            <w:pPr>
              <w:spacing w:after="0" w:line="240" w:lineRule="auto"/>
              <w:rPr>
                <w:rFonts w:ascii="Arial" w:eastAsia="Times New Roman" w:hAnsi="Arial" w:cs="Times New Roman"/>
                <w:sz w:val="20"/>
                <w:szCs w:val="20"/>
              </w:rPr>
            </w:pPr>
            <w:r w:rsidRPr="00AC408A">
              <w:rPr>
                <w:rFonts w:ascii="Arial" w:eastAsia="Times New Roman" w:hAnsi="Arial" w:cs="Times New Roman"/>
                <w:sz w:val="20"/>
                <w:szCs w:val="20"/>
                <w:lang w:val="en-AU"/>
              </w:rPr>
              <w:t>Investigation will be recorded on Accident Investigation.</w:t>
            </w:r>
          </w:p>
          <w:p w14:paraId="632521C0" w14:textId="77777777" w:rsidR="0056423A" w:rsidRPr="00AC408A" w:rsidRDefault="0056423A" w:rsidP="00AC408A">
            <w:pPr>
              <w:spacing w:after="0" w:line="240" w:lineRule="auto"/>
              <w:jc w:val="both"/>
              <w:rPr>
                <w:rFonts w:ascii="Arial" w:eastAsia="Times New Roman" w:hAnsi="Arial" w:cs="Times New Roman"/>
                <w:sz w:val="20"/>
                <w:szCs w:val="20"/>
              </w:rPr>
            </w:pPr>
            <w:r w:rsidRPr="00AC408A">
              <w:rPr>
                <w:rFonts w:ascii="Arial" w:eastAsia="Times New Roman" w:hAnsi="Arial" w:cs="Times New Roman"/>
                <w:sz w:val="20"/>
                <w:szCs w:val="20"/>
              </w:rPr>
              <w:t xml:space="preserve">Accidents will be recorded &amp; investigated by an </w:t>
            </w:r>
            <w:r w:rsidRPr="00AC408A">
              <w:rPr>
                <w:rFonts w:ascii="Arial" w:eastAsia="Times New Roman" w:hAnsi="Arial" w:cs="Arial"/>
                <w:sz w:val="20"/>
                <w:szCs w:val="20"/>
                <w:lang w:eastAsia="en-AU"/>
              </w:rPr>
              <w:t xml:space="preserve">L&amp;D Contracting delegate </w:t>
            </w:r>
            <w:r w:rsidRPr="00AC408A">
              <w:rPr>
                <w:rFonts w:ascii="Arial" w:eastAsia="Times New Roman" w:hAnsi="Arial" w:cs="Times New Roman"/>
                <w:sz w:val="20"/>
                <w:szCs w:val="20"/>
              </w:rPr>
              <w:t>and a client representative.</w:t>
            </w:r>
          </w:p>
          <w:p w14:paraId="7B2803AE" w14:textId="77777777" w:rsidR="009720B5" w:rsidRDefault="009720B5">
            <w:pPr>
              <w:keepNext/>
              <w:spacing w:after="0" w:line="240" w:lineRule="auto"/>
              <w:rPr>
                <w:rFonts w:ascii="Calibri" w:eastAsia="Calibri" w:hAnsi="Calibri" w:cs="Calibri"/>
              </w:rPr>
            </w:pPr>
          </w:p>
          <w:p w14:paraId="0A43292A" w14:textId="4FAB56A6" w:rsidR="00CC63F0" w:rsidRDefault="00CC63F0">
            <w:pPr>
              <w:keepNext/>
              <w:spacing w:after="0" w:line="240" w:lineRule="auto"/>
              <w:rPr>
                <w:rFonts w:ascii="Calibri" w:eastAsia="Calibri" w:hAnsi="Calibri" w:cs="Calibri"/>
              </w:rPr>
            </w:pPr>
          </w:p>
        </w:tc>
      </w:tr>
      <w:tr w:rsidR="009720B5" w14:paraId="12CF0A5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0F6B01D" w14:textId="77777777" w:rsidR="009720B5" w:rsidRDefault="0056423A">
            <w:pPr>
              <w:keepNext/>
              <w:spacing w:after="0" w:line="240" w:lineRule="auto"/>
            </w:pPr>
            <w:r>
              <w:rPr>
                <w:rFonts w:ascii="Arial" w:eastAsia="Arial" w:hAnsi="Arial" w:cs="Arial"/>
                <w:b/>
              </w:rPr>
              <w:t>Communicate policy/WHSMS</w:t>
            </w:r>
          </w:p>
        </w:tc>
      </w:tr>
      <w:tr w:rsidR="009720B5" w14:paraId="462CAED9"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122FE4" w14:textId="77777777" w:rsidR="00CC63F0" w:rsidRPr="00D52CB0" w:rsidRDefault="00CC63F0" w:rsidP="00D52CB0">
            <w:pPr>
              <w:spacing w:after="0" w:line="240" w:lineRule="auto"/>
              <w:jc w:val="both"/>
              <w:rPr>
                <w:rFonts w:ascii="Arial" w:eastAsia="Times New Roman" w:hAnsi="Arial" w:cs="Times New Roman"/>
                <w:sz w:val="20"/>
                <w:szCs w:val="20"/>
                <w:lang w:val="en"/>
              </w:rPr>
            </w:pPr>
          </w:p>
          <w:p w14:paraId="207F6ABE" w14:textId="39721293" w:rsidR="00D52CB0" w:rsidRPr="00D52CB0" w:rsidRDefault="00D52CB0" w:rsidP="00D52CB0">
            <w:pPr>
              <w:pStyle w:val="NormalWeb"/>
              <w:shd w:val="clear" w:color="auto" w:fill="FFFFFF"/>
              <w:spacing w:before="120" w:beforeAutospacing="0" w:after="240" w:afterAutospacing="0"/>
              <w:rPr>
                <w:rFonts w:ascii="Arial" w:hAnsi="Arial" w:cs="Arial"/>
                <w:sz w:val="20"/>
                <w:szCs w:val="20"/>
              </w:rPr>
            </w:pPr>
            <w:r w:rsidRPr="00D52CB0">
              <w:rPr>
                <w:rFonts w:ascii="Arial" w:hAnsi="Arial" w:cs="Arial"/>
                <w:sz w:val="20"/>
                <w:szCs w:val="20"/>
              </w:rPr>
              <w:t>Developing an effective communication and consultation between management and workers about safety and health issues at the workplace will have a big impact in improving the employer’s decision-making about safety and health matters, and an opportunity make positive cultural changes.</w:t>
            </w:r>
          </w:p>
          <w:p w14:paraId="56C4375C" w14:textId="640A9ACE" w:rsidR="00CC63F0" w:rsidRPr="00D52CB0" w:rsidRDefault="00CC63F0" w:rsidP="00D52CB0">
            <w:pPr>
              <w:autoSpaceDE w:val="0"/>
              <w:autoSpaceDN w:val="0"/>
              <w:adjustRightInd w:val="0"/>
              <w:spacing w:after="0" w:line="240" w:lineRule="auto"/>
              <w:rPr>
                <w:rFonts w:ascii="Arial" w:eastAsia="Times New Roman" w:hAnsi="Arial" w:cs="Arial"/>
                <w:sz w:val="20"/>
                <w:szCs w:val="20"/>
                <w:lang w:val="en-AU" w:eastAsia="en-AU"/>
              </w:rPr>
            </w:pPr>
            <w:r w:rsidRPr="00D52CB0">
              <w:rPr>
                <w:rFonts w:ascii="Arial" w:eastAsia="Times New Roman" w:hAnsi="Arial" w:cs="Arial"/>
                <w:sz w:val="20"/>
                <w:szCs w:val="20"/>
                <w:lang w:eastAsia="en-AU"/>
              </w:rPr>
              <w:t>L&amp;D Contracting shall ensure a worker is elected to the site safety committee</w:t>
            </w:r>
            <w:r w:rsidR="00D52CB0" w:rsidRPr="00D52CB0">
              <w:rPr>
                <w:rFonts w:ascii="Arial" w:eastAsia="Times New Roman" w:hAnsi="Arial" w:cs="Arial"/>
                <w:sz w:val="20"/>
                <w:szCs w:val="20"/>
                <w:lang w:eastAsia="en-AU"/>
              </w:rPr>
              <w:t>.</w:t>
            </w:r>
          </w:p>
          <w:p w14:paraId="408CB617" w14:textId="77777777" w:rsidR="00CC63F0" w:rsidRPr="00D52CB0" w:rsidRDefault="00CC63F0" w:rsidP="00D52CB0">
            <w:pPr>
              <w:autoSpaceDE w:val="0"/>
              <w:autoSpaceDN w:val="0"/>
              <w:adjustRightInd w:val="0"/>
              <w:spacing w:after="0" w:line="240" w:lineRule="auto"/>
              <w:rPr>
                <w:rFonts w:ascii="Arial" w:eastAsia="Times New Roman" w:hAnsi="Arial" w:cs="Arial"/>
                <w:sz w:val="20"/>
                <w:szCs w:val="20"/>
                <w:lang w:val="en-AU" w:eastAsia="en-AU"/>
              </w:rPr>
            </w:pPr>
            <w:r w:rsidRPr="00D52CB0">
              <w:rPr>
                <w:rFonts w:ascii="Arial" w:eastAsia="Times New Roman" w:hAnsi="Arial" w:cs="Arial"/>
                <w:sz w:val="20"/>
                <w:szCs w:val="20"/>
                <w:lang w:val="en-AU" w:eastAsia="en-AU"/>
              </w:rPr>
              <w:t xml:space="preserve">The primary function of a workplace health and safety committee is to assist cooperation between employer, </w:t>
            </w:r>
            <w:r w:rsidRPr="00D52CB0">
              <w:rPr>
                <w:rFonts w:ascii="Arial" w:eastAsia="Times New Roman" w:hAnsi="Arial" w:cs="Arial"/>
                <w:sz w:val="20"/>
                <w:szCs w:val="20"/>
                <w:lang w:eastAsia="en-AU"/>
              </w:rPr>
              <w:t xml:space="preserve">L&amp;D Contracting </w:t>
            </w:r>
            <w:r w:rsidRPr="00D52CB0">
              <w:rPr>
                <w:rFonts w:ascii="Arial" w:eastAsia="Times New Roman" w:hAnsi="Arial" w:cs="Arial"/>
                <w:sz w:val="20"/>
                <w:szCs w:val="20"/>
                <w:lang w:val="en-AU" w:eastAsia="en-AU"/>
              </w:rPr>
              <w:t>and workers in developing and carrying out measures to ensure workplace health and safety at the workplace.</w:t>
            </w:r>
          </w:p>
          <w:p w14:paraId="713258E2" w14:textId="77777777" w:rsidR="00CC63F0" w:rsidRPr="00D52CB0" w:rsidRDefault="00CC63F0" w:rsidP="00D52CB0">
            <w:pPr>
              <w:autoSpaceDE w:val="0"/>
              <w:autoSpaceDN w:val="0"/>
              <w:adjustRightInd w:val="0"/>
              <w:spacing w:after="0" w:line="240" w:lineRule="auto"/>
              <w:rPr>
                <w:rFonts w:ascii="Arial" w:eastAsia="Times New Roman" w:hAnsi="Arial" w:cs="Arial"/>
                <w:sz w:val="20"/>
                <w:szCs w:val="20"/>
                <w:lang w:val="en"/>
              </w:rPr>
            </w:pPr>
            <w:r w:rsidRPr="00D52CB0">
              <w:rPr>
                <w:rFonts w:ascii="Arial" w:eastAsia="Times New Roman" w:hAnsi="Arial" w:cs="Arial"/>
                <w:sz w:val="20"/>
                <w:szCs w:val="20"/>
                <w:lang w:val="en"/>
              </w:rPr>
              <w:br/>
            </w:r>
            <w:r w:rsidRPr="00D52CB0">
              <w:rPr>
                <w:rFonts w:ascii="Arial" w:eastAsia="Times New Roman" w:hAnsi="Arial" w:cs="Arial"/>
                <w:bCs/>
                <w:color w:val="000000"/>
                <w:sz w:val="20"/>
                <w:szCs w:val="20"/>
                <w:lang w:val="en"/>
              </w:rPr>
              <w:t>Workplace health and safety representatives</w:t>
            </w:r>
            <w:r w:rsidRPr="00D52CB0">
              <w:rPr>
                <w:rFonts w:ascii="Arial" w:eastAsia="Times New Roman" w:hAnsi="Arial" w:cs="Arial"/>
                <w:sz w:val="20"/>
                <w:szCs w:val="20"/>
                <w:lang w:val="en"/>
              </w:rPr>
              <w:t xml:space="preserve"> (WHSR) are elected by fellow workers. Representatives are entitled to carry out inspections and review the circumstances of workplace incidents. They are also entitled to participate in the workplace health and safety committee. </w:t>
            </w:r>
          </w:p>
          <w:p w14:paraId="3388CFB6" w14:textId="77777777" w:rsidR="00CC63F0" w:rsidRPr="00D52CB0" w:rsidRDefault="00CC63F0" w:rsidP="00D52CB0">
            <w:pPr>
              <w:autoSpaceDE w:val="0"/>
              <w:autoSpaceDN w:val="0"/>
              <w:adjustRightInd w:val="0"/>
              <w:spacing w:after="0" w:line="240" w:lineRule="auto"/>
              <w:rPr>
                <w:rFonts w:ascii="Arial" w:eastAsia="Times New Roman" w:hAnsi="Arial" w:cs="Arial"/>
                <w:sz w:val="20"/>
                <w:szCs w:val="20"/>
                <w:lang w:val="en"/>
              </w:rPr>
            </w:pPr>
          </w:p>
          <w:p w14:paraId="22954B77" w14:textId="77777777" w:rsidR="00CC63F0" w:rsidRPr="00D52CB0" w:rsidRDefault="00CC63F0" w:rsidP="00D52CB0">
            <w:pPr>
              <w:spacing w:after="0" w:line="240" w:lineRule="auto"/>
              <w:jc w:val="both"/>
              <w:rPr>
                <w:rFonts w:ascii="Arial" w:eastAsia="Times New Roman" w:hAnsi="Arial" w:cs="Times New Roman"/>
                <w:sz w:val="20"/>
                <w:szCs w:val="20"/>
              </w:rPr>
            </w:pPr>
            <w:r w:rsidRPr="00D52CB0">
              <w:rPr>
                <w:rFonts w:ascii="Arial" w:eastAsia="Times New Roman" w:hAnsi="Arial" w:cs="Arial"/>
                <w:sz w:val="20"/>
                <w:szCs w:val="20"/>
                <w:lang w:val="en"/>
              </w:rPr>
              <w:lastRenderedPageBreak/>
              <w:t xml:space="preserve">The site supervisor shall ensure all workers on site know their safety responsibilities and accountabilities through consultation – inductions, </w:t>
            </w:r>
            <w:proofErr w:type="gramStart"/>
            <w:r w:rsidRPr="00D52CB0">
              <w:rPr>
                <w:rFonts w:ascii="Arial" w:eastAsia="Times New Roman" w:hAnsi="Arial" w:cs="Arial"/>
                <w:sz w:val="20"/>
                <w:szCs w:val="20"/>
                <w:lang w:val="en"/>
              </w:rPr>
              <w:t>tool box</w:t>
            </w:r>
            <w:proofErr w:type="gramEnd"/>
            <w:r w:rsidRPr="00D52CB0">
              <w:rPr>
                <w:rFonts w:ascii="Arial" w:eastAsia="Times New Roman" w:hAnsi="Arial" w:cs="Arial"/>
                <w:sz w:val="20"/>
                <w:szCs w:val="20"/>
                <w:lang w:val="en"/>
              </w:rPr>
              <w:t xml:space="preserve"> / safety meetings and training.</w:t>
            </w:r>
          </w:p>
          <w:p w14:paraId="716E6B20" w14:textId="77777777" w:rsidR="009720B5" w:rsidRPr="00D52CB0" w:rsidRDefault="009720B5" w:rsidP="00D52CB0">
            <w:pPr>
              <w:spacing w:after="0" w:line="240" w:lineRule="auto"/>
              <w:rPr>
                <w:rFonts w:ascii="Calibri" w:eastAsia="Calibri" w:hAnsi="Calibri" w:cs="Calibri"/>
                <w:sz w:val="20"/>
                <w:szCs w:val="20"/>
              </w:rPr>
            </w:pPr>
          </w:p>
          <w:p w14:paraId="7D6824EA" w14:textId="77777777" w:rsidR="00CC63F0" w:rsidRPr="00D52CB0" w:rsidRDefault="00CC63F0" w:rsidP="00D52CB0">
            <w:pPr>
              <w:spacing w:after="0" w:line="240" w:lineRule="auto"/>
              <w:rPr>
                <w:rFonts w:ascii="Calibri" w:eastAsia="Calibri" w:hAnsi="Calibri" w:cs="Calibri"/>
                <w:sz w:val="20"/>
                <w:szCs w:val="20"/>
              </w:rPr>
            </w:pPr>
          </w:p>
          <w:p w14:paraId="2BCBD810" w14:textId="3410A3C9" w:rsidR="00CC63F0" w:rsidRPr="00D52CB0" w:rsidRDefault="00CC63F0" w:rsidP="00D52CB0">
            <w:pPr>
              <w:spacing w:after="0" w:line="240" w:lineRule="auto"/>
              <w:rPr>
                <w:rFonts w:ascii="Calibri" w:eastAsia="Calibri" w:hAnsi="Calibri" w:cs="Calibri"/>
                <w:sz w:val="20"/>
                <w:szCs w:val="20"/>
              </w:rPr>
            </w:pPr>
          </w:p>
        </w:tc>
      </w:tr>
    </w:tbl>
    <w:p w14:paraId="3B3C9289" w14:textId="77777777" w:rsidR="009720B5" w:rsidRDefault="009720B5">
      <w:pPr>
        <w:spacing w:after="0" w:line="240" w:lineRule="auto"/>
        <w:rPr>
          <w:rFonts w:ascii="Arial" w:eastAsia="Arial" w:hAnsi="Arial" w:cs="Arial"/>
        </w:rPr>
      </w:pPr>
    </w:p>
    <w:p w14:paraId="1DCE6FE2"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42"/>
      </w:tblGrid>
      <w:tr w:rsidR="009720B5" w14:paraId="056ACA21"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3A6E9FA" w14:textId="77777777" w:rsidR="009720B5" w:rsidRDefault="0056423A">
            <w:pPr>
              <w:keepNext/>
              <w:spacing w:after="0" w:line="240" w:lineRule="auto"/>
            </w:pPr>
            <w:r>
              <w:rPr>
                <w:rFonts w:ascii="Arial" w:eastAsia="Arial" w:hAnsi="Arial" w:cs="Arial"/>
                <w:b/>
              </w:rPr>
              <w:t>Return-to-work policy</w:t>
            </w:r>
          </w:p>
        </w:tc>
      </w:tr>
      <w:tr w:rsidR="009720B5" w14:paraId="5E75E11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CD91134" w14:textId="77777777" w:rsidR="009720B5" w:rsidRDefault="0056423A">
            <w:pPr>
              <w:keepNext/>
              <w:spacing w:after="0" w:line="240" w:lineRule="auto"/>
            </w:pPr>
            <w:r>
              <w:rPr>
                <w:rFonts w:ascii="Arial" w:eastAsia="Arial" w:hAnsi="Arial" w:cs="Arial"/>
                <w:b/>
              </w:rPr>
              <w:t>Contributing to planning, development and promotion</w:t>
            </w:r>
          </w:p>
        </w:tc>
      </w:tr>
      <w:tr w:rsidR="009720B5" w14:paraId="6C151348"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628CC5" w14:textId="3ADECF33" w:rsidR="0052173E" w:rsidRPr="00996F94" w:rsidRDefault="0052173E" w:rsidP="00357281">
            <w:pPr>
              <w:shd w:val="clear" w:color="auto" w:fill="FFFFFF"/>
              <w:spacing w:before="240" w:after="240" w:line="240" w:lineRule="auto"/>
              <w:outlineLvl w:val="2"/>
              <w:rPr>
                <w:rFonts w:ascii="Arial" w:eastAsia="Times New Roman" w:hAnsi="Arial" w:cs="Arial"/>
                <w:b/>
                <w:bCs/>
                <w:color w:val="1B416F"/>
                <w:sz w:val="20"/>
                <w:szCs w:val="20"/>
              </w:rPr>
            </w:pPr>
            <w:r w:rsidRPr="00996F94">
              <w:rPr>
                <w:rFonts w:ascii="Arial" w:hAnsi="Arial" w:cs="Arial"/>
                <w:sz w:val="20"/>
                <w:szCs w:val="20"/>
              </w:rPr>
              <w:t xml:space="preserve">Injury management policy and return to work policy are components of a Work Health and Safety management system. Work Health and Safety management systems are designed to reduce workplace injuries and disease by systematically eliminating or </w:t>
            </w:r>
            <w:proofErr w:type="spellStart"/>
            <w:r w:rsidRPr="00996F94">
              <w:rPr>
                <w:rFonts w:ascii="Arial" w:hAnsi="Arial" w:cs="Arial"/>
                <w:sz w:val="20"/>
                <w:szCs w:val="20"/>
              </w:rPr>
              <w:t>minimising</w:t>
            </w:r>
            <w:proofErr w:type="spellEnd"/>
            <w:r w:rsidRPr="00996F94">
              <w:rPr>
                <w:rFonts w:ascii="Arial" w:hAnsi="Arial" w:cs="Arial"/>
                <w:sz w:val="20"/>
                <w:szCs w:val="20"/>
              </w:rPr>
              <w:t xml:space="preserve"> risk so far as reasonably practicable, risks in relation to all persons affected (refer to the current Qld Health policy on Work Health and Safety:  Practice Procedures)</w:t>
            </w:r>
          </w:p>
          <w:p w14:paraId="49CCA454" w14:textId="77777777" w:rsidR="00D52CB0" w:rsidRPr="00996F94" w:rsidRDefault="0052173E" w:rsidP="00357281">
            <w:pPr>
              <w:shd w:val="clear" w:color="auto" w:fill="FFFFFF"/>
              <w:spacing w:before="120" w:after="240" w:line="240" w:lineRule="auto"/>
              <w:rPr>
                <w:rFonts w:ascii="Arial" w:hAnsi="Arial" w:cs="Arial"/>
                <w:sz w:val="20"/>
                <w:szCs w:val="20"/>
              </w:rPr>
            </w:pPr>
            <w:r w:rsidRPr="00996F94">
              <w:rPr>
                <w:rFonts w:ascii="Arial" w:hAnsi="Arial" w:cs="Arial"/>
                <w:sz w:val="20"/>
                <w:szCs w:val="20"/>
              </w:rPr>
              <w:t xml:space="preserve">L&amp;D Contracting Return to Work Program </w:t>
            </w:r>
            <w:r w:rsidR="00D52CB0" w:rsidRPr="00996F94">
              <w:rPr>
                <w:rFonts w:ascii="Arial" w:hAnsi="Arial" w:cs="Arial"/>
                <w:sz w:val="20"/>
                <w:szCs w:val="20"/>
              </w:rPr>
              <w:t xml:space="preserve">is </w:t>
            </w:r>
            <w:r w:rsidRPr="00996F94">
              <w:rPr>
                <w:rFonts w:ascii="Arial" w:hAnsi="Arial" w:cs="Arial"/>
                <w:sz w:val="20"/>
                <w:szCs w:val="20"/>
              </w:rPr>
              <w:t>consistent with the Fund Claims Manager policies and procedures for managing workplace injuries</w:t>
            </w:r>
            <w:r w:rsidR="00D52CB0" w:rsidRPr="00996F94">
              <w:rPr>
                <w:rFonts w:ascii="Arial" w:hAnsi="Arial" w:cs="Arial"/>
                <w:sz w:val="20"/>
                <w:szCs w:val="20"/>
              </w:rPr>
              <w:t xml:space="preserve">. </w:t>
            </w:r>
            <w:r w:rsidRPr="00996F94">
              <w:rPr>
                <w:rFonts w:ascii="Arial" w:hAnsi="Arial" w:cs="Arial"/>
                <w:sz w:val="20"/>
                <w:szCs w:val="20"/>
              </w:rPr>
              <w:t xml:space="preserve">They must also comply with the </w:t>
            </w:r>
            <w:r w:rsidR="00D52CB0" w:rsidRPr="00996F94">
              <w:rPr>
                <w:rFonts w:ascii="Arial" w:hAnsi="Arial" w:cs="Arial"/>
                <w:sz w:val="20"/>
                <w:szCs w:val="20"/>
              </w:rPr>
              <w:t>Qld</w:t>
            </w:r>
            <w:r w:rsidRPr="00996F94">
              <w:rPr>
                <w:rFonts w:ascii="Arial" w:hAnsi="Arial" w:cs="Arial"/>
                <w:sz w:val="20"/>
                <w:szCs w:val="20"/>
              </w:rPr>
              <w:t xml:space="preserve"> </w:t>
            </w:r>
            <w:proofErr w:type="spellStart"/>
            <w:r w:rsidRPr="00996F94">
              <w:rPr>
                <w:rFonts w:ascii="Arial" w:hAnsi="Arial" w:cs="Arial"/>
                <w:sz w:val="20"/>
                <w:szCs w:val="20"/>
              </w:rPr>
              <w:t>WorkCover</w:t>
            </w:r>
            <w:proofErr w:type="spellEnd"/>
            <w:r w:rsidRPr="00996F94">
              <w:rPr>
                <w:rFonts w:ascii="Arial" w:hAnsi="Arial" w:cs="Arial"/>
                <w:sz w:val="20"/>
                <w:szCs w:val="20"/>
              </w:rPr>
              <w:t xml:space="preserve"> Guidelines for Workplace Return to Work Programs. </w:t>
            </w:r>
          </w:p>
          <w:p w14:paraId="1C9BDD74" w14:textId="40F83969" w:rsidR="0056423A" w:rsidRPr="00996F94" w:rsidRDefault="0052173E" w:rsidP="00357281">
            <w:pPr>
              <w:shd w:val="clear" w:color="auto" w:fill="FFFFFF"/>
              <w:spacing w:before="120" w:after="240" w:line="240" w:lineRule="auto"/>
              <w:rPr>
                <w:rFonts w:ascii="Arial" w:eastAsia="Times New Roman" w:hAnsi="Arial" w:cs="Arial"/>
                <w:color w:val="57585A"/>
                <w:sz w:val="20"/>
                <w:szCs w:val="20"/>
              </w:rPr>
            </w:pPr>
            <w:r w:rsidRPr="00996F94">
              <w:rPr>
                <w:rFonts w:ascii="Arial" w:hAnsi="Arial" w:cs="Arial"/>
                <w:sz w:val="20"/>
                <w:szCs w:val="20"/>
              </w:rPr>
              <w:t xml:space="preserve">The Return to Work Program outlines </w:t>
            </w:r>
            <w:r w:rsidR="00D52CB0" w:rsidRPr="00996F94">
              <w:rPr>
                <w:rFonts w:ascii="Arial" w:hAnsi="Arial" w:cs="Arial"/>
                <w:sz w:val="20"/>
                <w:szCs w:val="20"/>
              </w:rPr>
              <w:t xml:space="preserve">by the </w:t>
            </w:r>
            <w:r w:rsidR="00F215A4" w:rsidRPr="00996F94">
              <w:rPr>
                <w:rFonts w:ascii="Arial" w:hAnsi="Arial" w:cs="Arial"/>
                <w:sz w:val="20"/>
                <w:szCs w:val="20"/>
              </w:rPr>
              <w:t>Workcover Qld</w:t>
            </w:r>
            <w:r w:rsidR="00D52CB0" w:rsidRPr="00996F94">
              <w:rPr>
                <w:rFonts w:ascii="Arial" w:hAnsi="Arial" w:cs="Arial"/>
                <w:sz w:val="20"/>
                <w:szCs w:val="20"/>
              </w:rPr>
              <w:t>’s</w:t>
            </w:r>
            <w:r w:rsidRPr="00996F94">
              <w:rPr>
                <w:rFonts w:ascii="Arial" w:hAnsi="Arial" w:cs="Arial"/>
                <w:sz w:val="20"/>
                <w:szCs w:val="20"/>
              </w:rPr>
              <w:t xml:space="preserve"> commitment to assist injured workers with accessing required treatment and rehabilitation, and specifies the steps needed to be taken to achieve a safe, timely and durable return to work. The program outlines how the injury will be managed from the early notification of an injury through to return to pre-injury duties</w:t>
            </w:r>
            <w:r w:rsidR="00D52CB0" w:rsidRPr="00996F94">
              <w:rPr>
                <w:rFonts w:ascii="Arial" w:hAnsi="Arial" w:cs="Arial"/>
                <w:sz w:val="20"/>
                <w:szCs w:val="20"/>
              </w:rPr>
              <w:t>.</w:t>
            </w:r>
          </w:p>
          <w:p w14:paraId="6B490A17" w14:textId="77777777" w:rsidR="009720B5" w:rsidRDefault="009720B5">
            <w:pPr>
              <w:keepNext/>
              <w:spacing w:after="0" w:line="240" w:lineRule="auto"/>
              <w:rPr>
                <w:rFonts w:ascii="Calibri" w:eastAsia="Calibri" w:hAnsi="Calibri" w:cs="Calibri"/>
              </w:rPr>
            </w:pPr>
          </w:p>
        </w:tc>
      </w:tr>
      <w:tr w:rsidR="009720B5" w14:paraId="1198FBD4"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F91A5F7" w14:textId="77777777" w:rsidR="009720B5" w:rsidRDefault="0056423A">
            <w:pPr>
              <w:keepNext/>
              <w:spacing w:after="0" w:line="240" w:lineRule="auto"/>
            </w:pPr>
            <w:r>
              <w:rPr>
                <w:rFonts w:ascii="Arial" w:eastAsia="Arial" w:hAnsi="Arial" w:cs="Arial"/>
                <w:b/>
              </w:rPr>
              <w:lastRenderedPageBreak/>
              <w:t>Seek contribution and support in planning, development and promotion</w:t>
            </w:r>
          </w:p>
        </w:tc>
      </w:tr>
      <w:tr w:rsidR="009720B5" w14:paraId="1E633D57"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D22B49" w14:textId="0869EE89" w:rsidR="009720B5" w:rsidRDefault="009720B5">
            <w:pPr>
              <w:keepNext/>
              <w:spacing w:after="0" w:line="240" w:lineRule="auto"/>
              <w:rPr>
                <w:rFonts w:ascii="Calibri" w:eastAsia="Calibri" w:hAnsi="Calibri" w:cs="Calibri"/>
              </w:rPr>
            </w:pPr>
          </w:p>
          <w:p w14:paraId="42265907" w14:textId="77777777" w:rsidR="00076941" w:rsidRPr="00996F94" w:rsidRDefault="00F215A4">
            <w:pPr>
              <w:keepNext/>
              <w:spacing w:after="0" w:line="240" w:lineRule="auto"/>
              <w:rPr>
                <w:rFonts w:ascii="Arial" w:hAnsi="Arial" w:cs="Arial"/>
                <w:sz w:val="20"/>
                <w:szCs w:val="20"/>
              </w:rPr>
            </w:pPr>
            <w:r w:rsidRPr="00996F94">
              <w:rPr>
                <w:rFonts w:ascii="Arial" w:hAnsi="Arial" w:cs="Arial"/>
                <w:sz w:val="20"/>
                <w:szCs w:val="20"/>
              </w:rPr>
              <w:t>L&amp;D Return to Work plan for injured worker is to return to work on suitable duties with restrictions, the Return to Work Co-</w:t>
            </w:r>
            <w:proofErr w:type="spellStart"/>
            <w:r w:rsidRPr="00996F94">
              <w:rPr>
                <w:rFonts w:ascii="Arial" w:hAnsi="Arial" w:cs="Arial"/>
                <w:sz w:val="20"/>
                <w:szCs w:val="20"/>
              </w:rPr>
              <w:t>ordinator</w:t>
            </w:r>
            <w:proofErr w:type="spellEnd"/>
            <w:r w:rsidRPr="00996F94">
              <w:rPr>
                <w:rFonts w:ascii="Arial" w:hAnsi="Arial" w:cs="Arial"/>
                <w:sz w:val="20"/>
                <w:szCs w:val="20"/>
              </w:rPr>
              <w:t xml:space="preserve"> or Rehabilitation </w:t>
            </w:r>
            <w:r w:rsidR="00076941" w:rsidRPr="00996F94">
              <w:rPr>
                <w:rFonts w:ascii="Arial" w:hAnsi="Arial" w:cs="Arial"/>
                <w:sz w:val="20"/>
                <w:szCs w:val="20"/>
              </w:rPr>
              <w:t>Officer</w:t>
            </w:r>
            <w:r w:rsidRPr="00996F94">
              <w:rPr>
                <w:rFonts w:ascii="Arial" w:hAnsi="Arial" w:cs="Arial"/>
                <w:sz w:val="20"/>
                <w:szCs w:val="20"/>
              </w:rPr>
              <w:t xml:space="preserve"> must develop and document a Return to Work Plan in consultation with all parties.</w:t>
            </w:r>
          </w:p>
          <w:p w14:paraId="2736A39A" w14:textId="77777777" w:rsidR="00076941" w:rsidRPr="00996F94" w:rsidRDefault="00076941">
            <w:pPr>
              <w:keepNext/>
              <w:spacing w:after="0" w:line="240" w:lineRule="auto"/>
              <w:rPr>
                <w:rFonts w:ascii="Arial" w:hAnsi="Arial" w:cs="Arial"/>
                <w:sz w:val="20"/>
                <w:szCs w:val="20"/>
              </w:rPr>
            </w:pPr>
          </w:p>
          <w:p w14:paraId="17335DDB" w14:textId="77777777" w:rsidR="00440461" w:rsidRPr="00996F94" w:rsidRDefault="00F215A4">
            <w:pPr>
              <w:keepNext/>
              <w:spacing w:after="0" w:line="240" w:lineRule="auto"/>
              <w:rPr>
                <w:rFonts w:ascii="Arial" w:hAnsi="Arial" w:cs="Arial"/>
                <w:sz w:val="20"/>
                <w:szCs w:val="20"/>
              </w:rPr>
            </w:pPr>
            <w:r w:rsidRPr="00996F94">
              <w:rPr>
                <w:rFonts w:ascii="Arial" w:hAnsi="Arial" w:cs="Arial"/>
                <w:sz w:val="20"/>
                <w:szCs w:val="20"/>
              </w:rPr>
              <w:t>The parties include:</w:t>
            </w:r>
            <w:r w:rsidR="00076941" w:rsidRPr="00996F94">
              <w:rPr>
                <w:rFonts w:ascii="Arial" w:hAnsi="Arial" w:cs="Arial"/>
                <w:sz w:val="20"/>
                <w:szCs w:val="20"/>
              </w:rPr>
              <w:t xml:space="preserve"> </w:t>
            </w:r>
          </w:p>
          <w:p w14:paraId="61F96D93" w14:textId="77777777" w:rsidR="00440461" w:rsidRPr="00996F94" w:rsidRDefault="00440461">
            <w:pPr>
              <w:keepNext/>
              <w:spacing w:after="0" w:line="240" w:lineRule="auto"/>
              <w:rPr>
                <w:rFonts w:ascii="Arial" w:hAnsi="Arial" w:cs="Arial"/>
                <w:sz w:val="20"/>
                <w:szCs w:val="20"/>
              </w:rPr>
            </w:pPr>
            <w:r w:rsidRPr="00996F94">
              <w:rPr>
                <w:rFonts w:ascii="Arial" w:hAnsi="Arial" w:cs="Arial"/>
                <w:sz w:val="20"/>
                <w:szCs w:val="20"/>
              </w:rPr>
              <w:t xml:space="preserve">a) </w:t>
            </w:r>
            <w:r w:rsidR="00F215A4" w:rsidRPr="00996F94">
              <w:rPr>
                <w:rFonts w:ascii="Arial" w:hAnsi="Arial" w:cs="Arial"/>
                <w:sz w:val="20"/>
                <w:szCs w:val="20"/>
              </w:rPr>
              <w:t>the injured worker</w:t>
            </w:r>
          </w:p>
          <w:p w14:paraId="5F34114D" w14:textId="77777777" w:rsidR="00440461" w:rsidRPr="00996F94" w:rsidRDefault="00440461">
            <w:pPr>
              <w:keepNext/>
              <w:spacing w:after="0" w:line="240" w:lineRule="auto"/>
              <w:rPr>
                <w:rFonts w:ascii="Arial" w:hAnsi="Arial" w:cs="Arial"/>
                <w:sz w:val="20"/>
                <w:szCs w:val="20"/>
              </w:rPr>
            </w:pPr>
            <w:r w:rsidRPr="00996F94">
              <w:rPr>
                <w:rFonts w:ascii="Arial" w:hAnsi="Arial" w:cs="Arial"/>
                <w:sz w:val="20"/>
                <w:szCs w:val="20"/>
              </w:rPr>
              <w:t>b)</w:t>
            </w:r>
            <w:r w:rsidR="00F215A4" w:rsidRPr="00996F94">
              <w:rPr>
                <w:rFonts w:ascii="Arial" w:hAnsi="Arial" w:cs="Arial"/>
                <w:sz w:val="20"/>
                <w:szCs w:val="20"/>
              </w:rPr>
              <w:t xml:space="preserve"> manager/supervisor</w:t>
            </w:r>
          </w:p>
          <w:p w14:paraId="48FA811A" w14:textId="77777777" w:rsidR="00440461" w:rsidRPr="00996F94" w:rsidRDefault="00440461">
            <w:pPr>
              <w:keepNext/>
              <w:spacing w:after="0" w:line="240" w:lineRule="auto"/>
              <w:rPr>
                <w:rFonts w:ascii="Arial" w:hAnsi="Arial" w:cs="Arial"/>
                <w:sz w:val="20"/>
                <w:szCs w:val="20"/>
              </w:rPr>
            </w:pPr>
            <w:r w:rsidRPr="00996F94">
              <w:rPr>
                <w:rFonts w:ascii="Arial" w:hAnsi="Arial" w:cs="Arial"/>
                <w:sz w:val="20"/>
                <w:szCs w:val="20"/>
              </w:rPr>
              <w:t>c)</w:t>
            </w:r>
            <w:r w:rsidR="00F215A4" w:rsidRPr="00996F94">
              <w:rPr>
                <w:rFonts w:ascii="Arial" w:hAnsi="Arial" w:cs="Arial"/>
                <w:sz w:val="20"/>
                <w:szCs w:val="20"/>
              </w:rPr>
              <w:t xml:space="preserve"> Nominated Treating Doctor</w:t>
            </w:r>
          </w:p>
          <w:p w14:paraId="4AB84A4D" w14:textId="77777777" w:rsidR="00440461" w:rsidRPr="00996F94" w:rsidRDefault="00440461">
            <w:pPr>
              <w:keepNext/>
              <w:spacing w:after="0" w:line="240" w:lineRule="auto"/>
              <w:rPr>
                <w:rFonts w:ascii="Arial" w:hAnsi="Arial" w:cs="Arial"/>
                <w:sz w:val="20"/>
                <w:szCs w:val="20"/>
              </w:rPr>
            </w:pPr>
            <w:r w:rsidRPr="00996F94">
              <w:rPr>
                <w:rFonts w:ascii="Arial" w:hAnsi="Arial" w:cs="Arial"/>
                <w:sz w:val="20"/>
                <w:szCs w:val="20"/>
              </w:rPr>
              <w:t xml:space="preserve">d) </w:t>
            </w:r>
            <w:r w:rsidR="00F215A4" w:rsidRPr="00996F94">
              <w:rPr>
                <w:rFonts w:ascii="Arial" w:hAnsi="Arial" w:cs="Arial"/>
                <w:sz w:val="20"/>
                <w:szCs w:val="20"/>
              </w:rPr>
              <w:t>Return to Work Co-</w:t>
            </w:r>
            <w:proofErr w:type="spellStart"/>
            <w:r w:rsidR="00F215A4" w:rsidRPr="00996F94">
              <w:rPr>
                <w:rFonts w:ascii="Arial" w:hAnsi="Arial" w:cs="Arial"/>
                <w:sz w:val="20"/>
                <w:szCs w:val="20"/>
              </w:rPr>
              <w:t>ordinator</w:t>
            </w:r>
            <w:proofErr w:type="spellEnd"/>
            <w:r w:rsidR="00F215A4" w:rsidRPr="00996F94">
              <w:rPr>
                <w:rFonts w:ascii="Arial" w:hAnsi="Arial" w:cs="Arial"/>
                <w:sz w:val="20"/>
                <w:szCs w:val="20"/>
              </w:rPr>
              <w:t>,</w:t>
            </w:r>
          </w:p>
          <w:p w14:paraId="117E7AC6" w14:textId="6DACA2B0" w:rsidR="00440461" w:rsidRPr="00996F94" w:rsidRDefault="00440461">
            <w:pPr>
              <w:keepNext/>
              <w:spacing w:after="0" w:line="240" w:lineRule="auto"/>
              <w:rPr>
                <w:rFonts w:ascii="Arial" w:hAnsi="Arial" w:cs="Arial"/>
                <w:sz w:val="20"/>
                <w:szCs w:val="20"/>
              </w:rPr>
            </w:pPr>
            <w:r w:rsidRPr="00996F94">
              <w:rPr>
                <w:rFonts w:ascii="Arial" w:hAnsi="Arial" w:cs="Arial"/>
                <w:sz w:val="20"/>
                <w:szCs w:val="20"/>
              </w:rPr>
              <w:t>e)</w:t>
            </w:r>
            <w:r w:rsidR="00F215A4" w:rsidRPr="00996F94">
              <w:rPr>
                <w:rFonts w:ascii="Arial" w:hAnsi="Arial" w:cs="Arial"/>
                <w:sz w:val="20"/>
                <w:szCs w:val="20"/>
              </w:rPr>
              <w:t xml:space="preserve"> Rehabilitation Provider (if applicable). </w:t>
            </w:r>
          </w:p>
          <w:p w14:paraId="66457117" w14:textId="77777777" w:rsidR="00440461" w:rsidRPr="00996F94" w:rsidRDefault="00440461">
            <w:pPr>
              <w:keepNext/>
              <w:spacing w:after="0" w:line="240" w:lineRule="auto"/>
              <w:rPr>
                <w:rFonts w:ascii="Arial" w:hAnsi="Arial" w:cs="Arial"/>
                <w:sz w:val="20"/>
                <w:szCs w:val="20"/>
              </w:rPr>
            </w:pPr>
          </w:p>
          <w:p w14:paraId="62F0B6F0" w14:textId="3169D39C" w:rsidR="00F215A4" w:rsidRPr="00996F94" w:rsidRDefault="00F215A4">
            <w:pPr>
              <w:keepNext/>
              <w:spacing w:after="0" w:line="240" w:lineRule="auto"/>
              <w:rPr>
                <w:rFonts w:ascii="Arial" w:eastAsia="Calibri" w:hAnsi="Arial" w:cs="Arial"/>
                <w:sz w:val="20"/>
                <w:szCs w:val="20"/>
              </w:rPr>
            </w:pPr>
            <w:r w:rsidRPr="00996F94">
              <w:rPr>
                <w:rFonts w:ascii="Arial" w:hAnsi="Arial" w:cs="Arial"/>
                <w:sz w:val="20"/>
                <w:szCs w:val="20"/>
              </w:rPr>
              <w:t xml:space="preserve">Where a significant injury has occurred, the Return to Work Plan becomes a component of the Injury Management Plan. The Return to Work Plan must be regularly monitored and reviewed by the Return to Work Coordinator or Rehabilitation </w:t>
            </w:r>
            <w:r w:rsidR="00440461" w:rsidRPr="00996F94">
              <w:rPr>
                <w:rFonts w:ascii="Arial" w:hAnsi="Arial" w:cs="Arial"/>
                <w:sz w:val="20"/>
                <w:szCs w:val="20"/>
              </w:rPr>
              <w:t>Officer</w:t>
            </w:r>
            <w:r w:rsidRPr="00996F94">
              <w:rPr>
                <w:rFonts w:ascii="Arial" w:hAnsi="Arial" w:cs="Arial"/>
                <w:sz w:val="20"/>
                <w:szCs w:val="20"/>
              </w:rPr>
              <w:t>. Medical restrictions, suitable duties, hours worked, supervision arrangements, treatment times and review dates must be clearly outlined in the Return to Work Plan. The Return to Work Plan is written by the Return to Work Co-</w:t>
            </w:r>
            <w:proofErr w:type="spellStart"/>
            <w:r w:rsidRPr="00996F94">
              <w:rPr>
                <w:rFonts w:ascii="Arial" w:hAnsi="Arial" w:cs="Arial"/>
                <w:sz w:val="20"/>
                <w:szCs w:val="20"/>
              </w:rPr>
              <w:t>ordinator</w:t>
            </w:r>
            <w:proofErr w:type="spellEnd"/>
            <w:r w:rsidRPr="00996F94">
              <w:rPr>
                <w:rFonts w:ascii="Arial" w:hAnsi="Arial" w:cs="Arial"/>
                <w:sz w:val="20"/>
                <w:szCs w:val="20"/>
              </w:rPr>
              <w:t xml:space="preserve"> or Rehabilitation </w:t>
            </w:r>
            <w:r w:rsidR="00440461" w:rsidRPr="00996F94">
              <w:rPr>
                <w:rFonts w:ascii="Arial" w:hAnsi="Arial" w:cs="Arial"/>
                <w:sz w:val="20"/>
                <w:szCs w:val="20"/>
              </w:rPr>
              <w:t>Office</w:t>
            </w:r>
            <w:r w:rsidRPr="00996F94">
              <w:rPr>
                <w:rFonts w:ascii="Arial" w:hAnsi="Arial" w:cs="Arial"/>
                <w:sz w:val="20"/>
                <w:szCs w:val="20"/>
              </w:rPr>
              <w:t>r.</w:t>
            </w:r>
          </w:p>
          <w:p w14:paraId="5659BDDB" w14:textId="77777777" w:rsidR="00D52CB0" w:rsidRDefault="00D52CB0">
            <w:pPr>
              <w:keepNext/>
              <w:spacing w:after="0" w:line="240" w:lineRule="auto"/>
              <w:rPr>
                <w:rFonts w:ascii="Calibri" w:eastAsia="Calibri" w:hAnsi="Calibri" w:cs="Calibri"/>
              </w:rPr>
            </w:pPr>
          </w:p>
          <w:p w14:paraId="3501BAAD" w14:textId="19D3330A" w:rsidR="00D52CB0" w:rsidRDefault="00D52CB0">
            <w:pPr>
              <w:keepNext/>
              <w:spacing w:after="0" w:line="240" w:lineRule="auto"/>
              <w:rPr>
                <w:rFonts w:ascii="Calibri" w:eastAsia="Calibri" w:hAnsi="Calibri" w:cs="Calibri"/>
              </w:rPr>
            </w:pPr>
          </w:p>
        </w:tc>
      </w:tr>
      <w:tr w:rsidR="009720B5" w14:paraId="6B3A24F8"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034F8D0" w14:textId="77777777" w:rsidR="009720B5" w:rsidRDefault="0056423A">
            <w:pPr>
              <w:keepNext/>
              <w:spacing w:after="0" w:line="240" w:lineRule="auto"/>
            </w:pPr>
            <w:r>
              <w:rPr>
                <w:rFonts w:ascii="Arial" w:eastAsia="Arial" w:hAnsi="Arial" w:cs="Arial"/>
                <w:b/>
              </w:rPr>
              <w:t>Apply policy/WHSMS</w:t>
            </w:r>
          </w:p>
        </w:tc>
      </w:tr>
      <w:tr w:rsidR="009720B5" w14:paraId="62CB74C6"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0C4380" w14:textId="77777777" w:rsidR="009720B5" w:rsidRDefault="009720B5">
            <w:pPr>
              <w:keepNext/>
              <w:spacing w:after="0" w:line="240" w:lineRule="auto"/>
              <w:rPr>
                <w:rFonts w:ascii="Calibri" w:eastAsia="Calibri" w:hAnsi="Calibri" w:cs="Calibri"/>
              </w:rPr>
            </w:pPr>
          </w:p>
          <w:p w14:paraId="797F762F" w14:textId="59B0B825" w:rsidR="00D52CB0" w:rsidRPr="00996F94" w:rsidRDefault="00996F94">
            <w:pPr>
              <w:keepNext/>
              <w:spacing w:after="0" w:line="240" w:lineRule="auto"/>
              <w:rPr>
                <w:rFonts w:ascii="Arial" w:hAnsi="Arial" w:cs="Arial"/>
                <w:sz w:val="20"/>
                <w:szCs w:val="20"/>
                <w:shd w:val="clear" w:color="auto" w:fill="FFFFFF"/>
              </w:rPr>
            </w:pPr>
            <w:r w:rsidRPr="00996F94">
              <w:rPr>
                <w:rFonts w:ascii="Arial" w:hAnsi="Arial" w:cs="Arial"/>
                <w:sz w:val="20"/>
                <w:szCs w:val="20"/>
                <w:shd w:val="clear" w:color="auto" w:fill="FFFFFF"/>
              </w:rPr>
              <w:t>The Manager, Workplace Health and Safety has responsibility and authority for ensuring that the WHSMS requirements are established, implemented and maintained in accordance with AS/NZS 4801:2001 Occupational health and safety management systems, and reporting on the performance of the WHSMS to L&amp;D Contracting directors and executives for review and as a basis for improvement of the WHSMS.</w:t>
            </w:r>
          </w:p>
          <w:p w14:paraId="6B955BEC" w14:textId="0FF528C9" w:rsidR="00996F94" w:rsidRDefault="00996F94">
            <w:pPr>
              <w:keepNext/>
              <w:spacing w:after="0" w:line="240" w:lineRule="auto"/>
              <w:rPr>
                <w:rFonts w:ascii="Arial" w:eastAsia="Calibri" w:hAnsi="Arial" w:cs="Arial"/>
                <w:sz w:val="20"/>
                <w:szCs w:val="20"/>
              </w:rPr>
            </w:pPr>
          </w:p>
          <w:p w14:paraId="4B2A6A4E" w14:textId="5E613288" w:rsidR="00FE1A29" w:rsidRDefault="00FE1A29">
            <w:pPr>
              <w:keepNext/>
              <w:spacing w:after="0" w:line="240" w:lineRule="auto"/>
              <w:rPr>
                <w:rFonts w:ascii="Arial" w:hAnsi="Arial" w:cs="Arial"/>
                <w:sz w:val="20"/>
                <w:szCs w:val="20"/>
                <w:shd w:val="clear" w:color="auto" w:fill="FFFFFF"/>
              </w:rPr>
            </w:pPr>
            <w:r w:rsidRPr="00FE1A29">
              <w:rPr>
                <w:rFonts w:ascii="Arial" w:hAnsi="Arial" w:cs="Arial"/>
                <w:sz w:val="20"/>
                <w:szCs w:val="20"/>
                <w:shd w:val="clear" w:color="auto" w:fill="FFFFFF"/>
              </w:rPr>
              <w:t xml:space="preserve">The WHS Plan provides the basis for individual work units, in their health and safety plans, to set local objectives and targets. As previously </w:t>
            </w:r>
            <w:proofErr w:type="gramStart"/>
            <w:r w:rsidRPr="00FE1A29">
              <w:rPr>
                <w:rFonts w:ascii="Arial" w:hAnsi="Arial" w:cs="Arial"/>
                <w:sz w:val="20"/>
                <w:szCs w:val="20"/>
                <w:shd w:val="clear" w:color="auto" w:fill="FFFFFF"/>
              </w:rPr>
              <w:t>stated</w:t>
            </w:r>
            <w:proofErr w:type="gramEnd"/>
            <w:r w:rsidRPr="00FE1A29">
              <w:rPr>
                <w:rFonts w:ascii="Arial" w:hAnsi="Arial" w:cs="Arial"/>
                <w:sz w:val="20"/>
                <w:szCs w:val="20"/>
                <w:shd w:val="clear" w:color="auto" w:fill="FFFFFF"/>
              </w:rPr>
              <w:t xml:space="preserve"> all </w:t>
            </w:r>
            <w:r>
              <w:rPr>
                <w:rFonts w:ascii="Arial" w:hAnsi="Arial" w:cs="Arial"/>
                <w:sz w:val="20"/>
                <w:szCs w:val="20"/>
                <w:shd w:val="clear" w:color="auto" w:fill="FFFFFF"/>
              </w:rPr>
              <w:t xml:space="preserve">L&amp;D </w:t>
            </w:r>
            <w:r w:rsidRPr="00FE1A29">
              <w:rPr>
                <w:rFonts w:ascii="Arial" w:hAnsi="Arial" w:cs="Arial"/>
                <w:sz w:val="20"/>
                <w:szCs w:val="20"/>
                <w:shd w:val="clear" w:color="auto" w:fill="FFFFFF"/>
              </w:rPr>
              <w:t xml:space="preserve">work include health and safety </w:t>
            </w:r>
            <w:r>
              <w:rPr>
                <w:rFonts w:ascii="Arial" w:hAnsi="Arial" w:cs="Arial"/>
                <w:sz w:val="20"/>
                <w:szCs w:val="20"/>
                <w:shd w:val="clear" w:color="auto" w:fill="FFFFFF"/>
              </w:rPr>
              <w:t xml:space="preserve">and </w:t>
            </w:r>
            <w:r w:rsidRPr="00FE1A29">
              <w:rPr>
                <w:rFonts w:ascii="Arial" w:hAnsi="Arial" w:cs="Arial"/>
                <w:sz w:val="20"/>
                <w:szCs w:val="20"/>
                <w:shd w:val="clear" w:color="auto" w:fill="FFFFFF"/>
              </w:rPr>
              <w:t>operational plans.</w:t>
            </w:r>
          </w:p>
          <w:p w14:paraId="38E21D1C" w14:textId="77777777" w:rsidR="00FE1A29" w:rsidRPr="00FE1A29" w:rsidRDefault="00FE1A29">
            <w:pPr>
              <w:keepNext/>
              <w:spacing w:after="0" w:line="240" w:lineRule="auto"/>
              <w:rPr>
                <w:rFonts w:ascii="Arial" w:eastAsia="Calibri" w:hAnsi="Arial" w:cs="Arial"/>
                <w:sz w:val="20"/>
                <w:szCs w:val="20"/>
              </w:rPr>
            </w:pPr>
          </w:p>
          <w:p w14:paraId="4B76FFC3" w14:textId="67B7C45E" w:rsidR="00996F94" w:rsidRPr="00996F94" w:rsidRDefault="00996F94">
            <w:pPr>
              <w:keepNext/>
              <w:spacing w:after="0" w:line="240" w:lineRule="auto"/>
              <w:rPr>
                <w:rFonts w:ascii="Arial" w:eastAsia="Calibri" w:hAnsi="Arial" w:cs="Arial"/>
                <w:sz w:val="20"/>
                <w:szCs w:val="20"/>
              </w:rPr>
            </w:pPr>
            <w:r>
              <w:rPr>
                <w:rFonts w:ascii="Arial" w:hAnsi="Arial" w:cs="Arial"/>
                <w:sz w:val="20"/>
                <w:szCs w:val="20"/>
              </w:rPr>
              <w:t xml:space="preserve">L&amp;D policy &amp; </w:t>
            </w:r>
            <w:r w:rsidRPr="00996F94">
              <w:rPr>
                <w:rFonts w:ascii="Arial" w:hAnsi="Arial" w:cs="Arial"/>
                <w:sz w:val="20"/>
                <w:szCs w:val="20"/>
              </w:rPr>
              <w:t>procedures have been developed</w:t>
            </w:r>
            <w:r>
              <w:rPr>
                <w:rFonts w:ascii="Arial" w:hAnsi="Arial" w:cs="Arial"/>
                <w:sz w:val="20"/>
                <w:szCs w:val="20"/>
              </w:rPr>
              <w:t xml:space="preserve"> and applied</w:t>
            </w:r>
            <w:r w:rsidRPr="00996F94">
              <w:rPr>
                <w:rFonts w:ascii="Arial" w:hAnsi="Arial" w:cs="Arial"/>
                <w:sz w:val="20"/>
                <w:szCs w:val="20"/>
              </w:rPr>
              <w:t xml:space="preserve"> so that managers know what actions they must take under the law in the event of a worker sustaining a work-related injury or illness. When these procedures refer to workplace injuries it also means work-related illness. The procedure aims to encourage a standard and consistent response to workplace injuries, including from immediately after the injury happens, to the ongoing management of the worker’s injury, and an investigation into why the injury occurred. The procedures are supported by a range of checklists, forms, standard letters and brochures to assist managers to respond appropriately when a worker is injured.</w:t>
            </w:r>
          </w:p>
          <w:p w14:paraId="30A91D07" w14:textId="18867692" w:rsidR="00D52CB0" w:rsidRDefault="00D52CB0">
            <w:pPr>
              <w:keepNext/>
              <w:spacing w:after="0" w:line="240" w:lineRule="auto"/>
              <w:rPr>
                <w:rFonts w:ascii="Calibri" w:eastAsia="Calibri" w:hAnsi="Calibri" w:cs="Calibri"/>
              </w:rPr>
            </w:pPr>
          </w:p>
        </w:tc>
      </w:tr>
      <w:tr w:rsidR="009720B5" w14:paraId="20B622F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24BCAF7" w14:textId="77777777" w:rsidR="009720B5" w:rsidRDefault="0056423A">
            <w:pPr>
              <w:keepNext/>
              <w:spacing w:after="0" w:line="240" w:lineRule="auto"/>
            </w:pPr>
            <w:r>
              <w:rPr>
                <w:rFonts w:ascii="Arial" w:eastAsia="Arial" w:hAnsi="Arial" w:cs="Arial"/>
                <w:b/>
              </w:rPr>
              <w:t>Communicate policy/WHSMS</w:t>
            </w:r>
          </w:p>
        </w:tc>
      </w:tr>
      <w:tr w:rsidR="009720B5" w14:paraId="4CB73E46"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72F3B" w14:textId="1C6B092F" w:rsidR="009720B5" w:rsidRDefault="00FE1A29" w:rsidP="00FE1A29">
            <w:pPr>
              <w:tabs>
                <w:tab w:val="left" w:pos="3360"/>
              </w:tabs>
              <w:spacing w:after="0" w:line="240" w:lineRule="auto"/>
              <w:rPr>
                <w:rFonts w:ascii="Calibri" w:eastAsia="Calibri" w:hAnsi="Calibri" w:cs="Calibri"/>
              </w:rPr>
            </w:pPr>
            <w:r>
              <w:rPr>
                <w:rFonts w:ascii="Calibri" w:eastAsia="Calibri" w:hAnsi="Calibri" w:cs="Calibri"/>
              </w:rPr>
              <w:tab/>
            </w:r>
          </w:p>
          <w:p w14:paraId="4FBD70FC" w14:textId="2ADAABB0" w:rsidR="00FE1A29" w:rsidRPr="00FE1A29" w:rsidRDefault="00FE1A29" w:rsidP="00FE1A29">
            <w:pPr>
              <w:shd w:val="clear" w:color="auto" w:fill="FFFFFF"/>
              <w:spacing w:after="100" w:afterAutospacing="1" w:line="240" w:lineRule="auto"/>
              <w:rPr>
                <w:rFonts w:ascii="Arial" w:eastAsia="Calibri" w:hAnsi="Arial" w:cs="Arial"/>
                <w:b/>
                <w:smallCaps/>
                <w:sz w:val="24"/>
                <w:szCs w:val="28"/>
                <w:lang w:val="en-AU"/>
              </w:rPr>
            </w:pPr>
            <w:r>
              <w:rPr>
                <w:rFonts w:ascii="Arial" w:eastAsia="Times New Roman" w:hAnsi="Arial" w:cs="Arial"/>
                <w:sz w:val="20"/>
                <w:szCs w:val="20"/>
              </w:rPr>
              <w:t xml:space="preserve">L&amp;D Contracting WHS Policy, health &amp; safety documentations &amp; other relevant information is communicated through </w:t>
            </w:r>
            <w:r w:rsidRPr="00FE1A29">
              <w:rPr>
                <w:rFonts w:ascii="Arial" w:eastAsia="Times New Roman" w:hAnsi="Arial" w:cs="Arial"/>
                <w:b/>
                <w:bCs/>
                <w:sz w:val="20"/>
                <w:szCs w:val="20"/>
              </w:rPr>
              <w:t>Document Control</w:t>
            </w:r>
            <w:r>
              <w:rPr>
                <w:rFonts w:ascii="Arial" w:eastAsia="Times New Roman" w:hAnsi="Arial" w:cs="Arial"/>
                <w:sz w:val="20"/>
                <w:szCs w:val="20"/>
              </w:rPr>
              <w:t>:</w:t>
            </w:r>
          </w:p>
          <w:p w14:paraId="0A69FBE9" w14:textId="77777777" w:rsidR="00FE1A29" w:rsidRPr="00FE1A29" w:rsidRDefault="00FE1A29" w:rsidP="00FE1A29">
            <w:pPr>
              <w:spacing w:after="0" w:line="360" w:lineRule="auto"/>
              <w:jc w:val="both"/>
              <w:rPr>
                <w:rFonts w:ascii="Arial" w:eastAsia="Times New Roman" w:hAnsi="Arial" w:cs="Times New Roman"/>
                <w:b/>
                <w:i/>
                <w:color w:val="000000"/>
                <w:szCs w:val="24"/>
              </w:rPr>
            </w:pPr>
            <w:r w:rsidRPr="00FE1A29">
              <w:rPr>
                <w:rFonts w:ascii="Arial" w:eastAsia="Times New Roman" w:hAnsi="Arial" w:cs="Times New Roman"/>
                <w:b/>
                <w:i/>
                <w:szCs w:val="24"/>
                <w:lang w:eastAsia="en-AU"/>
              </w:rPr>
              <w:t xml:space="preserve">L&amp;D Contracting </w:t>
            </w:r>
            <w:r w:rsidRPr="00FE1A29">
              <w:rPr>
                <w:rFonts w:ascii="Arial" w:eastAsia="Times New Roman" w:hAnsi="Arial" w:cs="Times New Roman"/>
                <w:b/>
                <w:i/>
                <w:szCs w:val="24"/>
              </w:rPr>
              <w:t>is responsible for:</w:t>
            </w:r>
          </w:p>
          <w:p w14:paraId="5E7BE6FF" w14:textId="7E7901ED" w:rsidR="00FE1A29" w:rsidRPr="00FE1A29" w:rsidRDefault="00FE1A29" w:rsidP="00587A25">
            <w:pPr>
              <w:pStyle w:val="ListParagraph"/>
              <w:numPr>
                <w:ilvl w:val="0"/>
                <w:numId w:val="31"/>
              </w:numPr>
              <w:spacing w:after="0" w:line="240" w:lineRule="auto"/>
              <w:jc w:val="both"/>
              <w:rPr>
                <w:rFonts w:ascii="Arial" w:eastAsia="Times New Roman" w:hAnsi="Arial" w:cs="Times New Roman"/>
                <w:sz w:val="20"/>
                <w:szCs w:val="20"/>
              </w:rPr>
            </w:pPr>
            <w:r w:rsidRPr="004D33E7">
              <w:rPr>
                <w:rFonts w:ascii="Arial" w:eastAsia="Times New Roman" w:hAnsi="Arial" w:cs="Times New Roman"/>
                <w:sz w:val="20"/>
                <w:szCs w:val="20"/>
              </w:rPr>
              <w:t>Completing and maintaining the Safety Management Plan and providing a copy to the Client before work commences on site and whenever changes occur.</w:t>
            </w:r>
          </w:p>
          <w:p w14:paraId="2EC45C36" w14:textId="1238137B" w:rsidR="00FE1A29" w:rsidRPr="00FE1A29" w:rsidRDefault="00FE1A29" w:rsidP="00587A25">
            <w:pPr>
              <w:pStyle w:val="ListParagraph"/>
              <w:numPr>
                <w:ilvl w:val="0"/>
                <w:numId w:val="31"/>
              </w:numPr>
              <w:spacing w:after="0" w:line="240" w:lineRule="auto"/>
              <w:jc w:val="both"/>
              <w:rPr>
                <w:rFonts w:ascii="Arial" w:eastAsia="Times New Roman" w:hAnsi="Arial" w:cs="Times New Roman"/>
                <w:sz w:val="20"/>
                <w:szCs w:val="20"/>
              </w:rPr>
            </w:pPr>
            <w:r w:rsidRPr="004D33E7">
              <w:rPr>
                <w:rFonts w:ascii="Arial" w:eastAsia="Times New Roman" w:hAnsi="Arial" w:cs="Times New Roman"/>
                <w:sz w:val="20"/>
                <w:szCs w:val="20"/>
              </w:rPr>
              <w:t xml:space="preserve">Keeping a record of revisions that occur will be kept in the Record of Revision table on the cover page of this document. </w:t>
            </w:r>
          </w:p>
          <w:p w14:paraId="42E93E51" w14:textId="2599769E" w:rsidR="00FE1A29" w:rsidRPr="00FE1A29" w:rsidRDefault="00FE1A29" w:rsidP="00587A25">
            <w:pPr>
              <w:pStyle w:val="ListParagraph"/>
              <w:numPr>
                <w:ilvl w:val="0"/>
                <w:numId w:val="31"/>
              </w:numPr>
              <w:spacing w:after="0" w:line="240" w:lineRule="auto"/>
              <w:jc w:val="both"/>
              <w:rPr>
                <w:rFonts w:ascii="Arial" w:eastAsia="Times New Roman" w:hAnsi="Arial" w:cs="Times New Roman"/>
                <w:sz w:val="20"/>
                <w:szCs w:val="20"/>
              </w:rPr>
            </w:pPr>
            <w:r w:rsidRPr="00FE1A29">
              <w:rPr>
                <w:rFonts w:ascii="Arial" w:eastAsia="Times New Roman" w:hAnsi="Arial" w:cs="Times New Roman"/>
                <w:sz w:val="20"/>
                <w:szCs w:val="20"/>
              </w:rPr>
              <w:t>All obsolete pages will be destroyed.</w:t>
            </w:r>
          </w:p>
          <w:p w14:paraId="09088717" w14:textId="352092AD" w:rsidR="00FE1A29" w:rsidRPr="004D33E7" w:rsidRDefault="00FE1A29" w:rsidP="00587A25">
            <w:pPr>
              <w:pStyle w:val="ListParagraph"/>
              <w:numPr>
                <w:ilvl w:val="0"/>
                <w:numId w:val="31"/>
              </w:numPr>
              <w:spacing w:after="0" w:line="240" w:lineRule="auto"/>
              <w:jc w:val="both"/>
              <w:rPr>
                <w:rFonts w:ascii="Arial" w:eastAsia="Times New Roman" w:hAnsi="Arial" w:cs="Times New Roman"/>
                <w:sz w:val="20"/>
                <w:szCs w:val="20"/>
              </w:rPr>
            </w:pPr>
            <w:r w:rsidRPr="004D33E7">
              <w:rPr>
                <w:rFonts w:ascii="Arial" w:eastAsia="Times New Roman" w:hAnsi="Arial" w:cs="Times New Roman"/>
                <w:sz w:val="20"/>
                <w:szCs w:val="20"/>
              </w:rPr>
              <w:t xml:space="preserve">Maintaining a register of people to whom the Health &amp; Safety Plan is issued using the </w:t>
            </w:r>
            <w:r w:rsidRPr="004D33E7">
              <w:rPr>
                <w:rFonts w:ascii="Arial" w:eastAsia="Times New Roman" w:hAnsi="Arial" w:cs="Times New Roman"/>
                <w:sz w:val="20"/>
                <w:szCs w:val="20"/>
              </w:rPr>
              <w:lastRenderedPageBreak/>
              <w:t>Distribution List table below.</w:t>
            </w:r>
          </w:p>
          <w:p w14:paraId="722FE9AF" w14:textId="7A14EDF8" w:rsidR="00FE1A29" w:rsidRPr="004D33E7" w:rsidRDefault="00FE1A29" w:rsidP="00587A25">
            <w:pPr>
              <w:pStyle w:val="ListParagraph"/>
              <w:numPr>
                <w:ilvl w:val="0"/>
                <w:numId w:val="31"/>
              </w:numPr>
              <w:spacing w:after="0" w:line="240" w:lineRule="auto"/>
              <w:jc w:val="both"/>
              <w:rPr>
                <w:rFonts w:ascii="Arial" w:eastAsia="Times New Roman" w:hAnsi="Arial" w:cs="Times New Roman"/>
                <w:sz w:val="20"/>
                <w:szCs w:val="20"/>
              </w:rPr>
            </w:pPr>
            <w:r w:rsidRPr="004D33E7">
              <w:rPr>
                <w:rFonts w:ascii="Arial" w:eastAsia="Times New Roman" w:hAnsi="Arial" w:cs="Times New Roman"/>
                <w:sz w:val="20"/>
                <w:szCs w:val="20"/>
              </w:rPr>
              <w:t xml:space="preserve">Reviewing the Safety Management Plan when legislation, site activities and processes change that introduce new hazards to ensure it is up to </w:t>
            </w:r>
            <w:proofErr w:type="gramStart"/>
            <w:r w:rsidRPr="004D33E7">
              <w:rPr>
                <w:rFonts w:ascii="Arial" w:eastAsia="Times New Roman" w:hAnsi="Arial" w:cs="Times New Roman"/>
                <w:sz w:val="20"/>
                <w:szCs w:val="20"/>
              </w:rPr>
              <w:t>date;</w:t>
            </w:r>
            <w:proofErr w:type="gramEnd"/>
          </w:p>
          <w:p w14:paraId="05DC2DFF" w14:textId="77777777" w:rsidR="004D33E7" w:rsidRDefault="00FE1A29" w:rsidP="00587A25">
            <w:pPr>
              <w:pStyle w:val="ListParagraph"/>
              <w:numPr>
                <w:ilvl w:val="0"/>
                <w:numId w:val="31"/>
              </w:numPr>
              <w:spacing w:after="0" w:line="240" w:lineRule="auto"/>
              <w:jc w:val="both"/>
              <w:rPr>
                <w:rFonts w:ascii="Arial" w:eastAsia="Times New Roman" w:hAnsi="Arial" w:cs="Times New Roman"/>
                <w:sz w:val="20"/>
                <w:szCs w:val="20"/>
              </w:rPr>
            </w:pPr>
            <w:r w:rsidRPr="004D33E7">
              <w:rPr>
                <w:rFonts w:ascii="Arial" w:eastAsia="Times New Roman" w:hAnsi="Arial" w:cs="Times New Roman"/>
                <w:sz w:val="20"/>
                <w:szCs w:val="20"/>
              </w:rPr>
              <w:t xml:space="preserve">Documents in printed format will be uncontrolled when printed. </w:t>
            </w:r>
          </w:p>
          <w:p w14:paraId="3324E645" w14:textId="0EC8071C" w:rsidR="00FE1A29" w:rsidRPr="004D33E7" w:rsidRDefault="00FE1A29" w:rsidP="00587A25">
            <w:pPr>
              <w:pStyle w:val="ListParagraph"/>
              <w:numPr>
                <w:ilvl w:val="0"/>
                <w:numId w:val="31"/>
              </w:numPr>
              <w:spacing w:after="0" w:line="240" w:lineRule="auto"/>
              <w:jc w:val="both"/>
              <w:rPr>
                <w:rFonts w:ascii="Arial" w:eastAsia="Times New Roman" w:hAnsi="Arial" w:cs="Times New Roman"/>
                <w:sz w:val="20"/>
                <w:szCs w:val="20"/>
              </w:rPr>
            </w:pPr>
            <w:r w:rsidRPr="004D33E7">
              <w:rPr>
                <w:rFonts w:ascii="Arial" w:eastAsia="Times New Roman" w:hAnsi="Arial" w:cs="Times New Roman"/>
                <w:sz w:val="20"/>
                <w:szCs w:val="20"/>
              </w:rPr>
              <w:t>Management Representative is responsible for document control of external documents, such as updated legislation, Codes of Practices.</w:t>
            </w:r>
          </w:p>
          <w:p w14:paraId="24679922" w14:textId="77777777" w:rsidR="004D33E7" w:rsidRPr="004D33E7" w:rsidRDefault="004D33E7" w:rsidP="004D33E7">
            <w:pPr>
              <w:keepNext/>
              <w:shd w:val="clear" w:color="auto" w:fill="FFFFFF"/>
              <w:spacing w:before="60" w:after="0" w:line="360" w:lineRule="auto"/>
              <w:jc w:val="center"/>
              <w:outlineLvl w:val="0"/>
              <w:rPr>
                <w:rFonts w:ascii="Arial" w:eastAsia="Calibri" w:hAnsi="Arial" w:cs="Arial"/>
                <w:b/>
                <w:smallCaps/>
                <w:sz w:val="24"/>
                <w:szCs w:val="28"/>
                <w:lang w:val="en-AU"/>
              </w:rPr>
            </w:pPr>
            <w:bookmarkStart w:id="7" w:name="_Toc319258542"/>
            <w:r w:rsidRPr="004D33E7">
              <w:rPr>
                <w:rFonts w:ascii="Arial" w:eastAsia="Calibri" w:hAnsi="Arial" w:cs="Arial"/>
                <w:b/>
                <w:smallCaps/>
                <w:sz w:val="24"/>
                <w:szCs w:val="28"/>
                <w:lang w:val="en-AU"/>
              </w:rPr>
              <w:t>Distribution List</w:t>
            </w:r>
            <w:bookmarkEnd w:id="7"/>
          </w:p>
          <w:p w14:paraId="356A652D" w14:textId="77777777" w:rsidR="004D33E7" w:rsidRPr="004D33E7" w:rsidRDefault="004D33E7" w:rsidP="004D33E7">
            <w:pPr>
              <w:spacing w:after="0" w:line="360" w:lineRule="auto"/>
              <w:jc w:val="both"/>
              <w:rPr>
                <w:rFonts w:ascii="Arial" w:eastAsia="Times New Roman" w:hAnsi="Arial" w:cs="Times New Roman"/>
                <w:sz w:val="20"/>
                <w:szCs w:val="20"/>
              </w:rPr>
            </w:pPr>
            <w:r w:rsidRPr="004D33E7">
              <w:rPr>
                <w:rFonts w:ascii="Arial" w:eastAsia="Times New Roman" w:hAnsi="Arial" w:cs="Times New Roman"/>
                <w:szCs w:val="24"/>
              </w:rPr>
              <w:t>Controlled copies of this Safety Management Plan have been issued to the holders nominated hereunder</w:t>
            </w:r>
            <w:r w:rsidRPr="004D33E7">
              <w:rPr>
                <w:rFonts w:ascii="Arial" w:eastAsia="Times New Roman" w:hAnsi="Arial" w:cs="Times New Roman"/>
                <w:sz w:val="20"/>
                <w:szCs w:val="20"/>
              </w:rPr>
              <w:t>.</w:t>
            </w:r>
          </w:p>
          <w:tbl>
            <w:tblPr>
              <w:tblW w:w="0" w:type="auto"/>
              <w:tblInd w:w="139"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139" w:type="dxa"/>
                <w:right w:w="139" w:type="dxa"/>
              </w:tblCellMar>
              <w:tblLook w:val="0000" w:firstRow="0" w:lastRow="0" w:firstColumn="0" w:lastColumn="0" w:noHBand="0" w:noVBand="0"/>
            </w:tblPr>
            <w:tblGrid>
              <w:gridCol w:w="1491"/>
              <w:gridCol w:w="2660"/>
              <w:gridCol w:w="2545"/>
              <w:gridCol w:w="2145"/>
            </w:tblGrid>
            <w:tr w:rsidR="004D33E7" w:rsidRPr="004D33E7" w14:paraId="72BD25DA" w14:textId="77777777" w:rsidTr="002B45B7">
              <w:trPr>
                <w:trHeight w:val="653"/>
              </w:trPr>
              <w:tc>
                <w:tcPr>
                  <w:tcW w:w="1560" w:type="dxa"/>
                  <w:vAlign w:val="center"/>
                </w:tcPr>
                <w:p w14:paraId="4DB82F30" w14:textId="77777777" w:rsidR="004D33E7" w:rsidRPr="004D33E7" w:rsidRDefault="004D33E7" w:rsidP="004D33E7">
                  <w:pPr>
                    <w:spacing w:after="0" w:line="360" w:lineRule="auto"/>
                    <w:jc w:val="center"/>
                    <w:rPr>
                      <w:rFonts w:ascii="Arial" w:eastAsia="Times New Roman" w:hAnsi="Arial" w:cs="Times New Roman"/>
                      <w:b/>
                      <w:szCs w:val="20"/>
                      <w:lang w:val="en-AU"/>
                    </w:rPr>
                  </w:pPr>
                  <w:r w:rsidRPr="004D33E7">
                    <w:rPr>
                      <w:rFonts w:ascii="Arial" w:eastAsia="Times New Roman" w:hAnsi="Arial" w:cs="Times New Roman"/>
                      <w:b/>
                      <w:szCs w:val="20"/>
                      <w:lang w:val="en-AU"/>
                    </w:rPr>
                    <w:t>No.</w:t>
                  </w:r>
                </w:p>
              </w:tc>
              <w:tc>
                <w:tcPr>
                  <w:tcW w:w="2803" w:type="dxa"/>
                  <w:vAlign w:val="center"/>
                </w:tcPr>
                <w:p w14:paraId="2DF714FD" w14:textId="77777777" w:rsidR="004D33E7" w:rsidRPr="004D33E7" w:rsidRDefault="004D33E7" w:rsidP="004D33E7">
                  <w:pPr>
                    <w:spacing w:after="0" w:line="360" w:lineRule="auto"/>
                    <w:jc w:val="center"/>
                    <w:rPr>
                      <w:rFonts w:ascii="Arial" w:eastAsia="Times New Roman" w:hAnsi="Arial" w:cs="Times New Roman"/>
                      <w:b/>
                      <w:szCs w:val="20"/>
                      <w:lang w:val="en-AU"/>
                    </w:rPr>
                  </w:pPr>
                  <w:r w:rsidRPr="004D33E7">
                    <w:rPr>
                      <w:rFonts w:ascii="Arial" w:eastAsia="Times New Roman" w:hAnsi="Arial" w:cs="Times New Roman"/>
                      <w:b/>
                      <w:szCs w:val="20"/>
                      <w:lang w:val="en-AU"/>
                    </w:rPr>
                    <w:t>Name</w:t>
                  </w:r>
                </w:p>
              </w:tc>
              <w:tc>
                <w:tcPr>
                  <w:tcW w:w="2657" w:type="dxa"/>
                  <w:vAlign w:val="center"/>
                </w:tcPr>
                <w:p w14:paraId="7AECEB7F" w14:textId="77777777" w:rsidR="004D33E7" w:rsidRPr="004D33E7" w:rsidRDefault="004D33E7" w:rsidP="004D33E7">
                  <w:pPr>
                    <w:spacing w:after="0" w:line="360" w:lineRule="auto"/>
                    <w:jc w:val="center"/>
                    <w:rPr>
                      <w:rFonts w:ascii="Arial" w:eastAsia="Times New Roman" w:hAnsi="Arial" w:cs="Times New Roman"/>
                      <w:b/>
                      <w:szCs w:val="20"/>
                      <w:lang w:val="en-AU"/>
                    </w:rPr>
                  </w:pPr>
                  <w:r w:rsidRPr="004D33E7">
                    <w:rPr>
                      <w:rFonts w:ascii="Arial" w:eastAsia="Times New Roman" w:hAnsi="Arial" w:cs="Times New Roman"/>
                      <w:b/>
                      <w:szCs w:val="20"/>
                      <w:lang w:val="en-AU"/>
                    </w:rPr>
                    <w:t>Position</w:t>
                  </w:r>
                </w:p>
              </w:tc>
              <w:tc>
                <w:tcPr>
                  <w:tcW w:w="2250" w:type="dxa"/>
                  <w:vAlign w:val="center"/>
                </w:tcPr>
                <w:p w14:paraId="6E13732D" w14:textId="77777777" w:rsidR="004D33E7" w:rsidRPr="004D33E7" w:rsidRDefault="004D33E7" w:rsidP="004D33E7">
                  <w:pPr>
                    <w:spacing w:after="0" w:line="360" w:lineRule="auto"/>
                    <w:jc w:val="center"/>
                    <w:rPr>
                      <w:rFonts w:ascii="Arial" w:eastAsia="Times New Roman" w:hAnsi="Arial" w:cs="Times New Roman"/>
                      <w:b/>
                      <w:szCs w:val="20"/>
                      <w:lang w:val="en-AU"/>
                    </w:rPr>
                  </w:pPr>
                  <w:r w:rsidRPr="004D33E7">
                    <w:rPr>
                      <w:rFonts w:ascii="Arial" w:eastAsia="Times New Roman" w:hAnsi="Arial" w:cs="Times New Roman"/>
                      <w:b/>
                      <w:szCs w:val="20"/>
                      <w:lang w:val="en-AU"/>
                    </w:rPr>
                    <w:t>Issue</w:t>
                  </w:r>
                </w:p>
                <w:p w14:paraId="7B3671EA" w14:textId="77777777" w:rsidR="004D33E7" w:rsidRPr="004D33E7" w:rsidRDefault="004D33E7" w:rsidP="004D33E7">
                  <w:pPr>
                    <w:spacing w:after="0" w:line="360" w:lineRule="auto"/>
                    <w:jc w:val="center"/>
                    <w:rPr>
                      <w:rFonts w:ascii="Arial" w:eastAsia="Times New Roman" w:hAnsi="Arial" w:cs="Times New Roman"/>
                      <w:b/>
                      <w:szCs w:val="20"/>
                      <w:lang w:val="en-AU"/>
                    </w:rPr>
                  </w:pPr>
                  <w:r w:rsidRPr="004D33E7">
                    <w:rPr>
                      <w:rFonts w:ascii="Arial" w:eastAsia="Times New Roman" w:hAnsi="Arial" w:cs="Times New Roman"/>
                      <w:b/>
                      <w:szCs w:val="20"/>
                      <w:lang w:val="en-AU"/>
                    </w:rPr>
                    <w:t>Date</w:t>
                  </w:r>
                </w:p>
              </w:tc>
            </w:tr>
            <w:tr w:rsidR="004D33E7" w:rsidRPr="004D33E7" w14:paraId="1A006508" w14:textId="77777777" w:rsidTr="002B45B7">
              <w:trPr>
                <w:trHeight w:val="690"/>
              </w:trPr>
              <w:tc>
                <w:tcPr>
                  <w:tcW w:w="1560" w:type="dxa"/>
                </w:tcPr>
                <w:p w14:paraId="5D62022C" w14:textId="77777777" w:rsidR="004D33E7" w:rsidRPr="004D33E7" w:rsidRDefault="004D33E7" w:rsidP="004D33E7">
                  <w:pPr>
                    <w:spacing w:after="0" w:line="360" w:lineRule="auto"/>
                    <w:jc w:val="both"/>
                    <w:rPr>
                      <w:rFonts w:ascii="Arial" w:eastAsia="Times New Roman" w:hAnsi="Arial" w:cs="Times New Roman"/>
                      <w:b/>
                      <w:szCs w:val="20"/>
                      <w:lang w:val="en-AU"/>
                    </w:rPr>
                  </w:pPr>
                  <w:r w:rsidRPr="004D33E7">
                    <w:rPr>
                      <w:rFonts w:ascii="Arial" w:eastAsia="Times New Roman" w:hAnsi="Arial" w:cs="Times New Roman"/>
                      <w:b/>
                      <w:szCs w:val="20"/>
                      <w:lang w:val="en-AU"/>
                    </w:rPr>
                    <w:t>01</w:t>
                  </w:r>
                </w:p>
              </w:tc>
              <w:tc>
                <w:tcPr>
                  <w:tcW w:w="2803" w:type="dxa"/>
                </w:tcPr>
                <w:p w14:paraId="13FA3412"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657" w:type="dxa"/>
                </w:tcPr>
                <w:p w14:paraId="00AC411A"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250" w:type="dxa"/>
                </w:tcPr>
                <w:p w14:paraId="6B4A3C83" w14:textId="77777777" w:rsidR="004D33E7" w:rsidRPr="004D33E7" w:rsidRDefault="004D33E7" w:rsidP="004D33E7">
                  <w:pPr>
                    <w:spacing w:after="0" w:line="360" w:lineRule="auto"/>
                    <w:jc w:val="both"/>
                    <w:rPr>
                      <w:rFonts w:ascii="Arial" w:eastAsia="Times New Roman" w:hAnsi="Arial" w:cs="Times New Roman"/>
                      <w:szCs w:val="20"/>
                      <w:lang w:val="en-AU"/>
                    </w:rPr>
                  </w:pPr>
                </w:p>
              </w:tc>
            </w:tr>
            <w:tr w:rsidR="004D33E7" w:rsidRPr="004D33E7" w14:paraId="5161A8B6" w14:textId="77777777" w:rsidTr="002B45B7">
              <w:trPr>
                <w:trHeight w:val="690"/>
              </w:trPr>
              <w:tc>
                <w:tcPr>
                  <w:tcW w:w="1560" w:type="dxa"/>
                </w:tcPr>
                <w:p w14:paraId="1C309117" w14:textId="77777777" w:rsidR="004D33E7" w:rsidRPr="004D33E7" w:rsidRDefault="004D33E7" w:rsidP="004D33E7">
                  <w:pPr>
                    <w:spacing w:after="0" w:line="360" w:lineRule="auto"/>
                    <w:jc w:val="both"/>
                    <w:rPr>
                      <w:rFonts w:ascii="Arial" w:eastAsia="Times New Roman" w:hAnsi="Arial" w:cs="Times New Roman"/>
                      <w:b/>
                      <w:szCs w:val="20"/>
                      <w:lang w:val="en-AU"/>
                    </w:rPr>
                  </w:pPr>
                  <w:r w:rsidRPr="004D33E7">
                    <w:rPr>
                      <w:rFonts w:ascii="Arial" w:eastAsia="Times New Roman" w:hAnsi="Arial" w:cs="Times New Roman"/>
                      <w:b/>
                      <w:szCs w:val="20"/>
                      <w:lang w:val="en-AU"/>
                    </w:rPr>
                    <w:t>02</w:t>
                  </w:r>
                </w:p>
              </w:tc>
              <w:tc>
                <w:tcPr>
                  <w:tcW w:w="2803" w:type="dxa"/>
                </w:tcPr>
                <w:p w14:paraId="0E3AE724"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657" w:type="dxa"/>
                </w:tcPr>
                <w:p w14:paraId="04C20402"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250" w:type="dxa"/>
                </w:tcPr>
                <w:p w14:paraId="22206F7C" w14:textId="77777777" w:rsidR="004D33E7" w:rsidRPr="004D33E7" w:rsidRDefault="004D33E7" w:rsidP="004D33E7">
                  <w:pPr>
                    <w:spacing w:after="0" w:line="360" w:lineRule="auto"/>
                    <w:jc w:val="both"/>
                    <w:rPr>
                      <w:rFonts w:ascii="Arial" w:eastAsia="Times New Roman" w:hAnsi="Arial" w:cs="Times New Roman"/>
                      <w:szCs w:val="20"/>
                      <w:lang w:val="en-AU"/>
                    </w:rPr>
                  </w:pPr>
                </w:p>
              </w:tc>
            </w:tr>
            <w:tr w:rsidR="004D33E7" w:rsidRPr="004D33E7" w14:paraId="1F9A3385" w14:textId="77777777" w:rsidTr="002B45B7">
              <w:trPr>
                <w:trHeight w:val="690"/>
              </w:trPr>
              <w:tc>
                <w:tcPr>
                  <w:tcW w:w="1560" w:type="dxa"/>
                </w:tcPr>
                <w:p w14:paraId="2A921E98" w14:textId="77777777" w:rsidR="004D33E7" w:rsidRPr="004D33E7" w:rsidRDefault="004D33E7" w:rsidP="004D33E7">
                  <w:pPr>
                    <w:spacing w:after="0" w:line="360" w:lineRule="auto"/>
                    <w:jc w:val="both"/>
                    <w:rPr>
                      <w:rFonts w:ascii="Arial" w:eastAsia="Times New Roman" w:hAnsi="Arial" w:cs="Times New Roman"/>
                      <w:b/>
                      <w:szCs w:val="20"/>
                      <w:lang w:val="en-AU"/>
                    </w:rPr>
                  </w:pPr>
                  <w:r w:rsidRPr="004D33E7">
                    <w:rPr>
                      <w:rFonts w:ascii="Arial" w:eastAsia="Times New Roman" w:hAnsi="Arial" w:cs="Times New Roman"/>
                      <w:b/>
                      <w:szCs w:val="20"/>
                      <w:lang w:val="en-AU"/>
                    </w:rPr>
                    <w:t>03</w:t>
                  </w:r>
                </w:p>
              </w:tc>
              <w:tc>
                <w:tcPr>
                  <w:tcW w:w="2803" w:type="dxa"/>
                </w:tcPr>
                <w:p w14:paraId="42AC63D7"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657" w:type="dxa"/>
                </w:tcPr>
                <w:p w14:paraId="6A7F18E7"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250" w:type="dxa"/>
                </w:tcPr>
                <w:p w14:paraId="28EB420B" w14:textId="77777777" w:rsidR="004D33E7" w:rsidRPr="004D33E7" w:rsidRDefault="004D33E7" w:rsidP="004D33E7">
                  <w:pPr>
                    <w:spacing w:after="0" w:line="360" w:lineRule="auto"/>
                    <w:jc w:val="both"/>
                    <w:rPr>
                      <w:rFonts w:ascii="Arial" w:eastAsia="Times New Roman" w:hAnsi="Arial" w:cs="Times New Roman"/>
                      <w:szCs w:val="20"/>
                      <w:lang w:val="en-AU"/>
                    </w:rPr>
                  </w:pPr>
                </w:p>
                <w:p w14:paraId="64515797" w14:textId="77777777" w:rsidR="004D33E7" w:rsidRPr="004D33E7" w:rsidRDefault="004D33E7" w:rsidP="004D33E7">
                  <w:pPr>
                    <w:spacing w:after="0" w:line="360" w:lineRule="auto"/>
                    <w:jc w:val="both"/>
                    <w:rPr>
                      <w:rFonts w:ascii="Arial" w:eastAsia="Times New Roman" w:hAnsi="Arial" w:cs="Times New Roman"/>
                      <w:szCs w:val="20"/>
                      <w:lang w:val="en-AU"/>
                    </w:rPr>
                  </w:pPr>
                </w:p>
              </w:tc>
            </w:tr>
            <w:tr w:rsidR="004D33E7" w:rsidRPr="004D33E7" w14:paraId="71FB4C99" w14:textId="77777777" w:rsidTr="002B45B7">
              <w:trPr>
                <w:trHeight w:val="690"/>
              </w:trPr>
              <w:tc>
                <w:tcPr>
                  <w:tcW w:w="1560" w:type="dxa"/>
                  <w:tcBorders>
                    <w:top w:val="single" w:sz="6" w:space="0" w:color="000000"/>
                    <w:left w:val="double" w:sz="6" w:space="0" w:color="000000"/>
                    <w:bottom w:val="double" w:sz="6" w:space="0" w:color="000000"/>
                    <w:right w:val="single" w:sz="6" w:space="0" w:color="000000"/>
                  </w:tcBorders>
                </w:tcPr>
                <w:p w14:paraId="79B72BDC" w14:textId="77777777" w:rsidR="004D33E7" w:rsidRPr="004D33E7" w:rsidRDefault="004D33E7" w:rsidP="004D33E7">
                  <w:pPr>
                    <w:spacing w:after="0" w:line="360" w:lineRule="auto"/>
                    <w:jc w:val="both"/>
                    <w:rPr>
                      <w:rFonts w:ascii="Arial" w:eastAsia="Times New Roman" w:hAnsi="Arial" w:cs="Times New Roman"/>
                      <w:b/>
                      <w:szCs w:val="20"/>
                      <w:lang w:val="en-AU"/>
                    </w:rPr>
                  </w:pPr>
                  <w:r w:rsidRPr="004D33E7">
                    <w:rPr>
                      <w:rFonts w:ascii="Arial" w:eastAsia="Times New Roman" w:hAnsi="Arial" w:cs="Times New Roman"/>
                      <w:b/>
                      <w:szCs w:val="20"/>
                      <w:lang w:val="en-AU"/>
                    </w:rPr>
                    <w:t>04</w:t>
                  </w:r>
                </w:p>
              </w:tc>
              <w:tc>
                <w:tcPr>
                  <w:tcW w:w="2803" w:type="dxa"/>
                  <w:tcBorders>
                    <w:top w:val="single" w:sz="6" w:space="0" w:color="000000"/>
                    <w:left w:val="single" w:sz="6" w:space="0" w:color="000000"/>
                    <w:bottom w:val="double" w:sz="6" w:space="0" w:color="000000"/>
                    <w:right w:val="single" w:sz="6" w:space="0" w:color="000000"/>
                  </w:tcBorders>
                </w:tcPr>
                <w:p w14:paraId="031AA01F"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657" w:type="dxa"/>
                  <w:tcBorders>
                    <w:top w:val="single" w:sz="6" w:space="0" w:color="000000"/>
                    <w:left w:val="single" w:sz="6" w:space="0" w:color="000000"/>
                    <w:bottom w:val="double" w:sz="6" w:space="0" w:color="000000"/>
                    <w:right w:val="single" w:sz="6" w:space="0" w:color="000000"/>
                  </w:tcBorders>
                </w:tcPr>
                <w:p w14:paraId="2F7D68DB" w14:textId="77777777" w:rsidR="004D33E7" w:rsidRPr="004D33E7" w:rsidRDefault="004D33E7" w:rsidP="004D33E7">
                  <w:pPr>
                    <w:spacing w:after="0" w:line="360" w:lineRule="auto"/>
                    <w:jc w:val="both"/>
                    <w:rPr>
                      <w:rFonts w:ascii="Arial" w:eastAsia="Times New Roman" w:hAnsi="Arial" w:cs="Times New Roman"/>
                      <w:szCs w:val="20"/>
                      <w:lang w:val="en-AU"/>
                    </w:rPr>
                  </w:pPr>
                </w:p>
              </w:tc>
              <w:tc>
                <w:tcPr>
                  <w:tcW w:w="2250" w:type="dxa"/>
                  <w:tcBorders>
                    <w:top w:val="single" w:sz="6" w:space="0" w:color="000000"/>
                    <w:left w:val="single" w:sz="6" w:space="0" w:color="000000"/>
                    <w:bottom w:val="double" w:sz="6" w:space="0" w:color="000000"/>
                    <w:right w:val="double" w:sz="6" w:space="0" w:color="000000"/>
                  </w:tcBorders>
                </w:tcPr>
                <w:p w14:paraId="792C57C0" w14:textId="77777777" w:rsidR="004D33E7" w:rsidRPr="004D33E7" w:rsidRDefault="004D33E7" w:rsidP="004D33E7">
                  <w:pPr>
                    <w:spacing w:after="0" w:line="360" w:lineRule="auto"/>
                    <w:jc w:val="both"/>
                    <w:rPr>
                      <w:rFonts w:ascii="Arial" w:eastAsia="Times New Roman" w:hAnsi="Arial" w:cs="Times New Roman"/>
                      <w:szCs w:val="20"/>
                      <w:lang w:val="en-AU"/>
                    </w:rPr>
                  </w:pPr>
                </w:p>
                <w:p w14:paraId="352F4874" w14:textId="77777777" w:rsidR="004D33E7" w:rsidRPr="004D33E7" w:rsidRDefault="004D33E7" w:rsidP="004D33E7">
                  <w:pPr>
                    <w:spacing w:after="0" w:line="360" w:lineRule="auto"/>
                    <w:jc w:val="both"/>
                    <w:rPr>
                      <w:rFonts w:ascii="Arial" w:eastAsia="Times New Roman" w:hAnsi="Arial" w:cs="Times New Roman"/>
                      <w:szCs w:val="20"/>
                      <w:lang w:val="en-AU"/>
                    </w:rPr>
                  </w:pPr>
                </w:p>
              </w:tc>
            </w:tr>
          </w:tbl>
          <w:p w14:paraId="74184543" w14:textId="50B68E34" w:rsidR="00FE1A29" w:rsidRDefault="004D33E7" w:rsidP="00FE1A29">
            <w:pPr>
              <w:shd w:val="clear" w:color="auto" w:fill="FFFFFF"/>
              <w:spacing w:after="100" w:afterAutospacing="1" w:line="240" w:lineRule="auto"/>
              <w:rPr>
                <w:rFonts w:ascii="Arial" w:eastAsia="Times New Roman" w:hAnsi="Arial" w:cs="Arial"/>
                <w:sz w:val="20"/>
                <w:szCs w:val="20"/>
              </w:rPr>
            </w:pPr>
            <w:r w:rsidRPr="004D33E7">
              <w:rPr>
                <w:rFonts w:ascii="Arial" w:eastAsia="Times New Roman" w:hAnsi="Arial" w:cs="Times New Roman"/>
                <w:szCs w:val="20"/>
              </w:rPr>
              <w:br w:type="page"/>
            </w:r>
          </w:p>
          <w:p w14:paraId="0667871E" w14:textId="7B8BD1FB" w:rsidR="00D52CB0" w:rsidRDefault="00D52CB0" w:rsidP="00FE1A29">
            <w:pPr>
              <w:spacing w:after="0" w:line="240" w:lineRule="auto"/>
              <w:rPr>
                <w:rFonts w:ascii="Calibri" w:eastAsia="Calibri" w:hAnsi="Calibri" w:cs="Calibri"/>
              </w:rPr>
            </w:pPr>
          </w:p>
        </w:tc>
      </w:tr>
    </w:tbl>
    <w:p w14:paraId="2CDCDBFF" w14:textId="77777777" w:rsidR="009720B5" w:rsidRDefault="009720B5">
      <w:pPr>
        <w:spacing w:after="0" w:line="240" w:lineRule="auto"/>
        <w:rPr>
          <w:rFonts w:ascii="Arial" w:eastAsia="Arial" w:hAnsi="Arial" w:cs="Arial"/>
        </w:rPr>
      </w:pPr>
    </w:p>
    <w:p w14:paraId="2FF093F0"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27"/>
        <w:gridCol w:w="6015"/>
      </w:tblGrid>
      <w:tr w:rsidR="009720B5" w14:paraId="336F087A"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B6830E9" w14:textId="77777777" w:rsidR="009720B5" w:rsidRDefault="0056423A">
            <w:pPr>
              <w:keepNext/>
              <w:spacing w:after="0" w:line="240" w:lineRule="auto"/>
            </w:pPr>
            <w:r>
              <w:rPr>
                <w:rFonts w:ascii="Arial" w:eastAsia="Arial" w:hAnsi="Arial" w:cs="Arial"/>
                <w:b/>
              </w:rPr>
              <w:t>Outcome for Activity 2</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292281" w14:textId="77777777" w:rsidR="009720B5" w:rsidRDefault="0056423A">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701D69C1" w14:textId="77777777" w:rsidR="009720B5" w:rsidRDefault="0056423A">
            <w:pPr>
              <w:keepNext/>
              <w:spacing w:after="0" w:line="240" w:lineRule="auto"/>
            </w:pPr>
            <w:r>
              <w:rPr>
                <w:rFonts w:ascii="Arial" w:eastAsia="Arial" w:hAnsi="Arial" w:cs="Arial"/>
              </w:rPr>
              <w:t xml:space="preserve"> Not satisfactory</w:t>
            </w:r>
          </w:p>
        </w:tc>
      </w:tr>
      <w:tr w:rsidR="009720B5" w14:paraId="17BC4C26"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5A4F16F" w14:textId="77777777" w:rsidR="009720B5" w:rsidRDefault="0056423A">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CF033E" w14:textId="77777777" w:rsidR="009720B5" w:rsidRDefault="009720B5">
            <w:pPr>
              <w:keepNext/>
              <w:spacing w:after="0" w:line="240" w:lineRule="auto"/>
              <w:rPr>
                <w:rFonts w:ascii="Calibri" w:eastAsia="Calibri" w:hAnsi="Calibri" w:cs="Calibri"/>
              </w:rPr>
            </w:pPr>
          </w:p>
        </w:tc>
      </w:tr>
    </w:tbl>
    <w:p w14:paraId="2DC2137D" w14:textId="77777777" w:rsidR="009720B5" w:rsidRDefault="0056423A">
      <w:pPr>
        <w:spacing w:line="240" w:lineRule="auto"/>
        <w:rPr>
          <w:rFonts w:ascii="Arial" w:eastAsia="Arial" w:hAnsi="Arial" w:cs="Arial"/>
        </w:rPr>
      </w:pPr>
      <w:r>
        <w:rPr>
          <w:rFonts w:ascii="Arial" w:eastAsia="Arial" w:hAnsi="Arial" w:cs="Arial"/>
        </w:rPr>
        <w:t xml:space="preserve"> </w:t>
      </w:r>
    </w:p>
    <w:p w14:paraId="09727968" w14:textId="77777777" w:rsidR="009720B5" w:rsidRDefault="009720B5">
      <w:pPr>
        <w:spacing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35"/>
      </w:tblGrid>
      <w:tr w:rsidR="009720B5" w14:paraId="5BBFA347"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7A839D7" w14:textId="77777777" w:rsidR="009720B5" w:rsidRDefault="009720B5" w:rsidP="00587A25">
            <w:pPr>
              <w:numPr>
                <w:ilvl w:val="0"/>
                <w:numId w:val="15"/>
              </w:numPr>
              <w:spacing w:after="0" w:line="240" w:lineRule="auto"/>
              <w:ind w:left="397" w:hanging="397"/>
              <w:rPr>
                <w:rFonts w:ascii="Calibri" w:eastAsia="Calibri" w:hAnsi="Calibri" w:cs="Calibri"/>
              </w:rPr>
            </w:pPr>
          </w:p>
        </w:tc>
      </w:tr>
      <w:tr w:rsidR="009720B5" w14:paraId="425A1B2C"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61E7C125" w14:textId="77777777" w:rsidR="009720B5" w:rsidRDefault="0056423A">
            <w:pPr>
              <w:spacing w:after="0" w:line="240" w:lineRule="auto"/>
              <w:rPr>
                <w:rFonts w:ascii="Arial" w:eastAsia="Arial" w:hAnsi="Arial" w:cs="Arial"/>
              </w:rPr>
            </w:pPr>
            <w:r>
              <w:rPr>
                <w:rFonts w:ascii="Arial" w:eastAsia="Arial" w:hAnsi="Arial" w:cs="Arial"/>
              </w:rPr>
              <w:t>You are required, as a workgroup supervisor, to contribute to evaluating WHS performance for the following areas:</w:t>
            </w:r>
          </w:p>
          <w:p w14:paraId="12E986EE" w14:textId="77777777" w:rsidR="009720B5" w:rsidRDefault="0056423A" w:rsidP="00587A25">
            <w:pPr>
              <w:numPr>
                <w:ilvl w:val="0"/>
                <w:numId w:val="16"/>
              </w:numPr>
              <w:spacing w:after="0" w:line="240" w:lineRule="auto"/>
              <w:ind w:left="720" w:hanging="360"/>
              <w:rPr>
                <w:rFonts w:ascii="Arial" w:eastAsia="Arial" w:hAnsi="Arial" w:cs="Arial"/>
              </w:rPr>
            </w:pPr>
            <w:r>
              <w:rPr>
                <w:rFonts w:ascii="Arial" w:eastAsia="Arial" w:hAnsi="Arial" w:cs="Arial"/>
              </w:rPr>
              <w:t>Compliance with WHS legislation</w:t>
            </w:r>
          </w:p>
          <w:p w14:paraId="23EA0DD0" w14:textId="77777777" w:rsidR="009720B5" w:rsidRDefault="0056423A" w:rsidP="00587A25">
            <w:pPr>
              <w:numPr>
                <w:ilvl w:val="0"/>
                <w:numId w:val="16"/>
              </w:numPr>
              <w:spacing w:after="0" w:line="240" w:lineRule="auto"/>
              <w:ind w:left="720" w:hanging="360"/>
              <w:rPr>
                <w:rFonts w:ascii="Arial" w:eastAsia="Arial" w:hAnsi="Arial" w:cs="Arial"/>
              </w:rPr>
            </w:pPr>
            <w:r>
              <w:rPr>
                <w:rFonts w:ascii="Arial" w:eastAsia="Arial" w:hAnsi="Arial" w:cs="Arial"/>
              </w:rPr>
              <w:t>Incident investigation</w:t>
            </w:r>
          </w:p>
          <w:p w14:paraId="6520A4A0" w14:textId="77777777" w:rsidR="009720B5" w:rsidRDefault="009720B5">
            <w:pPr>
              <w:spacing w:after="0" w:line="240" w:lineRule="auto"/>
              <w:rPr>
                <w:rFonts w:ascii="Arial" w:eastAsia="Arial" w:hAnsi="Arial" w:cs="Arial"/>
              </w:rPr>
            </w:pPr>
          </w:p>
          <w:p w14:paraId="30587394" w14:textId="77777777" w:rsidR="009720B5" w:rsidRDefault="0056423A">
            <w:pPr>
              <w:spacing w:after="0" w:line="240" w:lineRule="auto"/>
              <w:rPr>
                <w:rFonts w:ascii="Arial" w:eastAsia="Arial" w:hAnsi="Arial" w:cs="Arial"/>
              </w:rPr>
            </w:pPr>
            <w:r>
              <w:rPr>
                <w:rFonts w:ascii="Arial" w:eastAsia="Arial" w:hAnsi="Arial" w:cs="Arial"/>
              </w:rPr>
              <w:t>Explain how you would:</w:t>
            </w:r>
          </w:p>
          <w:p w14:paraId="4C56CC5B" w14:textId="77777777" w:rsidR="009720B5" w:rsidRDefault="0056423A" w:rsidP="00587A25">
            <w:pPr>
              <w:numPr>
                <w:ilvl w:val="0"/>
                <w:numId w:val="17"/>
              </w:numPr>
              <w:spacing w:after="0" w:line="240" w:lineRule="auto"/>
              <w:ind w:left="720" w:hanging="360"/>
              <w:rPr>
                <w:rFonts w:ascii="Arial" w:eastAsia="Arial" w:hAnsi="Arial" w:cs="Arial"/>
              </w:rPr>
            </w:pPr>
            <w:r>
              <w:rPr>
                <w:rFonts w:ascii="Arial" w:eastAsia="Arial" w:hAnsi="Arial" w:cs="Arial"/>
              </w:rPr>
              <w:t>Contribute to evaluation of these areas.</w:t>
            </w:r>
          </w:p>
          <w:p w14:paraId="38EAA5DC" w14:textId="77777777" w:rsidR="009720B5" w:rsidRDefault="0056423A" w:rsidP="00587A25">
            <w:pPr>
              <w:numPr>
                <w:ilvl w:val="0"/>
                <w:numId w:val="17"/>
              </w:numPr>
              <w:spacing w:after="0" w:line="240" w:lineRule="auto"/>
              <w:ind w:left="709" w:hanging="360"/>
              <w:rPr>
                <w:rFonts w:ascii="Arial" w:eastAsia="Arial" w:hAnsi="Arial" w:cs="Arial"/>
              </w:rPr>
            </w:pPr>
            <w:r>
              <w:rPr>
                <w:rFonts w:ascii="Arial" w:eastAsia="Arial" w:hAnsi="Arial" w:cs="Arial"/>
              </w:rPr>
              <w:t xml:space="preserve">Communicate and explain evaluation of WHS performance to others. </w:t>
            </w:r>
          </w:p>
          <w:p w14:paraId="1CE9CADB" w14:textId="77777777" w:rsidR="009720B5" w:rsidRDefault="0056423A" w:rsidP="00587A25">
            <w:pPr>
              <w:numPr>
                <w:ilvl w:val="0"/>
                <w:numId w:val="17"/>
              </w:numPr>
              <w:spacing w:after="0" w:line="240" w:lineRule="auto"/>
              <w:ind w:left="709" w:hanging="360"/>
              <w:rPr>
                <w:rFonts w:ascii="Arial" w:eastAsia="Arial" w:hAnsi="Arial" w:cs="Arial"/>
              </w:rPr>
            </w:pPr>
            <w:r>
              <w:rPr>
                <w:rFonts w:ascii="Arial" w:eastAsia="Arial" w:hAnsi="Arial" w:cs="Arial"/>
              </w:rPr>
              <w:t>Facilitate others’ contributions to evaluate WHS performance. Be sure to consider timely collation of feedback.</w:t>
            </w:r>
          </w:p>
          <w:p w14:paraId="5017F68B" w14:textId="77777777" w:rsidR="009720B5" w:rsidRDefault="0056423A" w:rsidP="00587A25">
            <w:pPr>
              <w:numPr>
                <w:ilvl w:val="0"/>
                <w:numId w:val="17"/>
              </w:numPr>
              <w:spacing w:after="0" w:line="240" w:lineRule="auto"/>
              <w:ind w:left="709" w:hanging="360"/>
            </w:pPr>
            <w:r>
              <w:rPr>
                <w:rFonts w:ascii="Arial" w:eastAsia="Arial" w:hAnsi="Arial" w:cs="Arial"/>
              </w:rPr>
              <w:t xml:space="preserve">For each area, provide one (1) example of a limitation that might exist in the WHSMS (or a possible negative effect of the WHSMS on WHS) that could be identified through the evaluation. </w:t>
            </w:r>
          </w:p>
        </w:tc>
      </w:tr>
    </w:tbl>
    <w:p w14:paraId="15D1374F" w14:textId="77777777" w:rsidR="009720B5" w:rsidRDefault="009720B5">
      <w:pPr>
        <w:spacing w:after="0" w:line="240" w:lineRule="auto"/>
        <w:rPr>
          <w:rFonts w:ascii="Arial" w:eastAsia="Arial" w:hAnsi="Arial" w:cs="Arial"/>
        </w:rPr>
      </w:pPr>
    </w:p>
    <w:p w14:paraId="1643A0C0"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42"/>
      </w:tblGrid>
      <w:tr w:rsidR="009720B5" w14:paraId="6CF58DF8"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3B7AB16E" w14:textId="77777777" w:rsidR="009720B5" w:rsidRDefault="0056423A">
            <w:pPr>
              <w:keepNext/>
              <w:spacing w:after="0" w:line="240" w:lineRule="auto"/>
            </w:pPr>
            <w:r>
              <w:rPr>
                <w:rFonts w:ascii="Arial" w:eastAsia="Arial" w:hAnsi="Arial" w:cs="Arial"/>
                <w:b/>
              </w:rPr>
              <w:t>Compliance with WHS legislation</w:t>
            </w:r>
          </w:p>
        </w:tc>
      </w:tr>
      <w:tr w:rsidR="009720B5" w14:paraId="735EBB3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3544819" w14:textId="5CB656E7" w:rsidR="009720B5" w:rsidRDefault="0056423A">
            <w:pPr>
              <w:keepNext/>
              <w:spacing w:after="0" w:line="240" w:lineRule="auto"/>
            </w:pPr>
            <w:r>
              <w:rPr>
                <w:rFonts w:ascii="Arial" w:eastAsia="Arial" w:hAnsi="Arial" w:cs="Arial"/>
                <w:b/>
              </w:rPr>
              <w:t>Contribute to evaluation</w:t>
            </w:r>
          </w:p>
        </w:tc>
      </w:tr>
      <w:tr w:rsidR="009720B5" w14:paraId="2ED4D2A2"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08A5F7" w14:textId="77777777" w:rsidR="00D6497C" w:rsidRDefault="00D6497C">
            <w:pPr>
              <w:keepNext/>
              <w:spacing w:after="0" w:line="240" w:lineRule="auto"/>
              <w:rPr>
                <w:rFonts w:ascii="Arial" w:hAnsi="Arial" w:cs="Arial"/>
                <w:color w:val="111111"/>
                <w:sz w:val="20"/>
                <w:szCs w:val="20"/>
                <w:shd w:val="clear" w:color="auto" w:fill="FFFFFF"/>
              </w:rPr>
            </w:pPr>
          </w:p>
          <w:p w14:paraId="1445CF58" w14:textId="773E981D" w:rsidR="009720B5" w:rsidRPr="00653947" w:rsidRDefault="00174798">
            <w:pPr>
              <w:keepNext/>
              <w:spacing w:after="0" w:line="240" w:lineRule="auto"/>
              <w:rPr>
                <w:rFonts w:ascii="Arial" w:hAnsi="Arial" w:cs="Arial"/>
                <w:b/>
                <w:bCs/>
                <w:color w:val="111111"/>
                <w:sz w:val="20"/>
                <w:szCs w:val="20"/>
                <w:shd w:val="clear" w:color="auto" w:fill="FFFFFF"/>
              </w:rPr>
            </w:pPr>
            <w:r>
              <w:rPr>
                <w:rFonts w:ascii="Arial" w:hAnsi="Arial" w:cs="Arial"/>
                <w:color w:val="111111"/>
                <w:sz w:val="20"/>
                <w:szCs w:val="20"/>
                <w:shd w:val="clear" w:color="auto" w:fill="FFFFFF"/>
              </w:rPr>
              <w:t xml:space="preserve">All </w:t>
            </w:r>
            <w:r w:rsidRPr="00174798">
              <w:rPr>
                <w:rFonts w:ascii="Arial" w:hAnsi="Arial" w:cs="Arial"/>
                <w:color w:val="111111"/>
                <w:sz w:val="20"/>
                <w:szCs w:val="20"/>
                <w:shd w:val="clear" w:color="auto" w:fill="FFFFFF"/>
              </w:rPr>
              <w:t>employer</w:t>
            </w:r>
            <w:r>
              <w:rPr>
                <w:rFonts w:ascii="Arial" w:hAnsi="Arial" w:cs="Arial"/>
                <w:color w:val="111111"/>
                <w:sz w:val="20"/>
                <w:szCs w:val="20"/>
                <w:shd w:val="clear" w:color="auto" w:fill="FFFFFF"/>
              </w:rPr>
              <w:t>s</w:t>
            </w:r>
            <w:r w:rsidRPr="00174798">
              <w:rPr>
                <w:rFonts w:ascii="Arial" w:hAnsi="Arial" w:cs="Arial"/>
                <w:color w:val="111111"/>
                <w:sz w:val="20"/>
                <w:szCs w:val="20"/>
                <w:shd w:val="clear" w:color="auto" w:fill="FFFFFF"/>
              </w:rPr>
              <w:t xml:space="preserve"> or business</w:t>
            </w:r>
            <w:r>
              <w:rPr>
                <w:rFonts w:ascii="Arial" w:hAnsi="Arial" w:cs="Arial"/>
                <w:color w:val="111111"/>
                <w:sz w:val="20"/>
                <w:szCs w:val="20"/>
                <w:shd w:val="clear" w:color="auto" w:fill="FFFFFF"/>
              </w:rPr>
              <w:t>es</w:t>
            </w:r>
            <w:r w:rsidRPr="00174798">
              <w:rPr>
                <w:rFonts w:ascii="Arial" w:hAnsi="Arial" w:cs="Arial"/>
                <w:color w:val="111111"/>
                <w:sz w:val="20"/>
                <w:szCs w:val="20"/>
                <w:shd w:val="clear" w:color="auto" w:fill="FFFFFF"/>
              </w:rPr>
              <w:t xml:space="preserve"> (or other PCBU) must comply with laws to ensure the health and safety of </w:t>
            </w:r>
            <w:r>
              <w:rPr>
                <w:rFonts w:ascii="Arial" w:hAnsi="Arial" w:cs="Arial"/>
                <w:color w:val="111111"/>
                <w:sz w:val="20"/>
                <w:szCs w:val="20"/>
                <w:shd w:val="clear" w:color="auto" w:fill="FFFFFF"/>
              </w:rPr>
              <w:t>all</w:t>
            </w:r>
            <w:r w:rsidRPr="00174798">
              <w:rPr>
                <w:rFonts w:ascii="Arial" w:hAnsi="Arial" w:cs="Arial"/>
                <w:color w:val="111111"/>
                <w:sz w:val="20"/>
                <w:szCs w:val="20"/>
                <w:shd w:val="clear" w:color="auto" w:fill="FFFFFF"/>
              </w:rPr>
              <w:t xml:space="preserve"> workers. The WHS legislation is supported by our prosecution guidelines, which </w:t>
            </w:r>
            <w:r w:rsidRPr="00653947">
              <w:rPr>
                <w:rStyle w:val="Strong"/>
                <w:rFonts w:ascii="Arial" w:hAnsi="Arial" w:cs="Arial"/>
                <w:b w:val="0"/>
                <w:bCs w:val="0"/>
                <w:color w:val="111111"/>
                <w:sz w:val="20"/>
                <w:szCs w:val="20"/>
                <w:shd w:val="clear" w:color="auto" w:fill="FFFFFF"/>
              </w:rPr>
              <w:t>supplements the National compliance and enforcement policy</w:t>
            </w:r>
            <w:r w:rsidRPr="00653947">
              <w:rPr>
                <w:rFonts w:ascii="Arial" w:hAnsi="Arial" w:cs="Arial"/>
                <w:b/>
                <w:bCs/>
                <w:color w:val="111111"/>
                <w:sz w:val="20"/>
                <w:szCs w:val="20"/>
                <w:shd w:val="clear" w:color="auto" w:fill="FFFFFF"/>
              </w:rPr>
              <w:t>.</w:t>
            </w:r>
          </w:p>
          <w:p w14:paraId="375E7BFC" w14:textId="77777777" w:rsidR="00D6497C" w:rsidRDefault="00D6497C">
            <w:pPr>
              <w:keepNext/>
              <w:spacing w:after="0" w:line="240" w:lineRule="auto"/>
              <w:rPr>
                <w:rFonts w:ascii="Arial" w:hAnsi="Arial" w:cs="Arial"/>
                <w:color w:val="111111"/>
                <w:sz w:val="20"/>
                <w:szCs w:val="20"/>
                <w:shd w:val="clear" w:color="auto" w:fill="FFFFFF"/>
              </w:rPr>
            </w:pPr>
          </w:p>
          <w:p w14:paraId="3B55AEFE" w14:textId="5F15F5FB" w:rsidR="00D6497C" w:rsidRDefault="00D6497C">
            <w:pPr>
              <w:keepNext/>
              <w:spacing w:after="0" w:line="240" w:lineRule="auto"/>
              <w:rPr>
                <w:rFonts w:ascii="Arial" w:hAnsi="Arial" w:cs="Arial"/>
                <w:sz w:val="20"/>
                <w:szCs w:val="20"/>
              </w:rPr>
            </w:pPr>
            <w:r w:rsidRPr="00D6497C">
              <w:rPr>
                <w:rFonts w:ascii="Arial" w:hAnsi="Arial" w:cs="Arial"/>
                <w:sz w:val="20"/>
                <w:szCs w:val="20"/>
              </w:rPr>
              <w:t xml:space="preserve">This </w:t>
            </w:r>
            <w:r w:rsidRPr="00653947">
              <w:rPr>
                <w:rFonts w:ascii="Arial" w:hAnsi="Arial" w:cs="Arial"/>
                <w:b/>
                <w:bCs/>
                <w:sz w:val="20"/>
                <w:szCs w:val="20"/>
              </w:rPr>
              <w:t>evaluation</w:t>
            </w:r>
            <w:r w:rsidRPr="00D6497C">
              <w:rPr>
                <w:rFonts w:ascii="Arial" w:hAnsi="Arial" w:cs="Arial"/>
                <w:sz w:val="20"/>
                <w:szCs w:val="20"/>
              </w:rPr>
              <w:t xml:space="preserve"> plan has been designed to report on the progress made and changes which have occurred in achieving a </w:t>
            </w:r>
            <w:proofErr w:type="spellStart"/>
            <w:r w:rsidRPr="00D6497C">
              <w:rPr>
                <w:rFonts w:ascii="Arial" w:hAnsi="Arial" w:cs="Arial"/>
                <w:sz w:val="20"/>
                <w:szCs w:val="20"/>
              </w:rPr>
              <w:t>harmonised</w:t>
            </w:r>
            <w:proofErr w:type="spellEnd"/>
            <w:r w:rsidRPr="00D6497C">
              <w:rPr>
                <w:rFonts w:ascii="Arial" w:hAnsi="Arial" w:cs="Arial"/>
                <w:sz w:val="20"/>
                <w:szCs w:val="20"/>
              </w:rPr>
              <w:t xml:space="preserve"> approach to </w:t>
            </w:r>
            <w:r w:rsidR="00653947">
              <w:rPr>
                <w:rFonts w:ascii="Arial" w:hAnsi="Arial" w:cs="Arial"/>
                <w:sz w:val="20"/>
                <w:szCs w:val="20"/>
              </w:rPr>
              <w:t>W</w:t>
            </w:r>
            <w:r w:rsidRPr="00D6497C">
              <w:rPr>
                <w:rFonts w:ascii="Arial" w:hAnsi="Arial" w:cs="Arial"/>
                <w:sz w:val="20"/>
                <w:szCs w:val="20"/>
              </w:rPr>
              <w:t xml:space="preserve">ork </w:t>
            </w:r>
            <w:r w:rsidR="00653947">
              <w:rPr>
                <w:rFonts w:ascii="Arial" w:hAnsi="Arial" w:cs="Arial"/>
                <w:sz w:val="20"/>
                <w:szCs w:val="20"/>
              </w:rPr>
              <w:t>H</w:t>
            </w:r>
            <w:r w:rsidRPr="00D6497C">
              <w:rPr>
                <w:rFonts w:ascii="Arial" w:hAnsi="Arial" w:cs="Arial"/>
                <w:sz w:val="20"/>
                <w:szCs w:val="20"/>
              </w:rPr>
              <w:t xml:space="preserve">ealth and </w:t>
            </w:r>
            <w:r w:rsidR="00653947">
              <w:rPr>
                <w:rFonts w:ascii="Arial" w:hAnsi="Arial" w:cs="Arial"/>
                <w:sz w:val="20"/>
                <w:szCs w:val="20"/>
              </w:rPr>
              <w:t>S</w:t>
            </w:r>
            <w:r w:rsidRPr="00D6497C">
              <w:rPr>
                <w:rFonts w:ascii="Arial" w:hAnsi="Arial" w:cs="Arial"/>
                <w:sz w:val="20"/>
                <w:szCs w:val="20"/>
              </w:rPr>
              <w:t>afety</w:t>
            </w:r>
            <w:r w:rsidR="00653947">
              <w:rPr>
                <w:rFonts w:ascii="Arial" w:hAnsi="Arial" w:cs="Arial"/>
                <w:sz w:val="20"/>
                <w:szCs w:val="20"/>
              </w:rPr>
              <w:t xml:space="preserve"> (WHS) legislation</w:t>
            </w:r>
            <w:r w:rsidRPr="00D6497C">
              <w:rPr>
                <w:rFonts w:ascii="Arial" w:hAnsi="Arial" w:cs="Arial"/>
                <w:sz w:val="20"/>
                <w:szCs w:val="20"/>
              </w:rPr>
              <w:t xml:space="preserve"> in Australia. In particular, the plan is designed to evaluate the implementation of the </w:t>
            </w:r>
            <w:proofErr w:type="spellStart"/>
            <w:r w:rsidRPr="00D6497C">
              <w:rPr>
                <w:rFonts w:ascii="Arial" w:hAnsi="Arial" w:cs="Arial"/>
                <w:sz w:val="20"/>
                <w:szCs w:val="20"/>
              </w:rPr>
              <w:t>harmonisation</w:t>
            </w:r>
            <w:proofErr w:type="spellEnd"/>
            <w:r w:rsidRPr="00D6497C">
              <w:rPr>
                <w:rFonts w:ascii="Arial" w:hAnsi="Arial" w:cs="Arial"/>
                <w:sz w:val="20"/>
                <w:szCs w:val="20"/>
              </w:rPr>
              <w:t xml:space="preserve"> of the work health and safety legislative framework</w:t>
            </w:r>
            <w:r w:rsidR="00484C21">
              <w:rPr>
                <w:rFonts w:ascii="Arial" w:hAnsi="Arial" w:cs="Arial"/>
                <w:sz w:val="20"/>
                <w:szCs w:val="20"/>
              </w:rPr>
              <w:t>.</w:t>
            </w:r>
          </w:p>
          <w:p w14:paraId="2571B5DF" w14:textId="77777777" w:rsidR="00484C21" w:rsidRDefault="00484C21">
            <w:pPr>
              <w:keepNext/>
              <w:spacing w:after="0" w:line="240" w:lineRule="auto"/>
              <w:rPr>
                <w:rFonts w:ascii="Arial" w:hAnsi="Arial" w:cs="Arial"/>
                <w:sz w:val="20"/>
                <w:szCs w:val="20"/>
              </w:rPr>
            </w:pPr>
          </w:p>
          <w:p w14:paraId="026CA16D" w14:textId="11A523DA" w:rsidR="00484C21" w:rsidRPr="00484C21" w:rsidRDefault="00484C21">
            <w:pPr>
              <w:keepNext/>
              <w:spacing w:after="0" w:line="240" w:lineRule="auto"/>
              <w:rPr>
                <w:rFonts w:ascii="Arial" w:hAnsi="Arial" w:cs="Arial"/>
                <w:sz w:val="20"/>
                <w:szCs w:val="20"/>
                <w:shd w:val="clear" w:color="auto" w:fill="FFFFFF"/>
              </w:rPr>
            </w:pPr>
            <w:r>
              <w:rPr>
                <w:rFonts w:ascii="Arial" w:hAnsi="Arial" w:cs="Arial"/>
                <w:sz w:val="20"/>
                <w:szCs w:val="20"/>
              </w:rPr>
              <w:t>L&amp;D</w:t>
            </w:r>
            <w:r w:rsidRPr="00484C21">
              <w:rPr>
                <w:rFonts w:ascii="Arial" w:hAnsi="Arial" w:cs="Arial"/>
                <w:sz w:val="20"/>
                <w:szCs w:val="20"/>
              </w:rPr>
              <w:t xml:space="preserve"> ensure the WHS management system is effective in meeting the objectives stated in the WHS Policy. The analysis and review of WHS information is crucial in the identification of adverse health and safety trends and allows for continuous improvement of the WHS management system and the </w:t>
            </w:r>
            <w:r>
              <w:rPr>
                <w:rFonts w:ascii="Arial" w:hAnsi="Arial" w:cs="Arial"/>
                <w:sz w:val="20"/>
                <w:szCs w:val="20"/>
              </w:rPr>
              <w:t>L&amp;D’</w:t>
            </w:r>
            <w:r w:rsidRPr="00484C21">
              <w:rPr>
                <w:rFonts w:ascii="Arial" w:hAnsi="Arial" w:cs="Arial"/>
                <w:sz w:val="20"/>
                <w:szCs w:val="20"/>
              </w:rPr>
              <w:t xml:space="preserve">s WHS performance. These guidelines outline the processes and information required to ensure that the </w:t>
            </w:r>
            <w:r>
              <w:rPr>
                <w:rFonts w:ascii="Arial" w:hAnsi="Arial" w:cs="Arial"/>
                <w:sz w:val="20"/>
                <w:szCs w:val="20"/>
              </w:rPr>
              <w:t>company</w:t>
            </w:r>
            <w:r w:rsidRPr="00484C21">
              <w:rPr>
                <w:rFonts w:ascii="Arial" w:hAnsi="Arial" w:cs="Arial"/>
                <w:sz w:val="20"/>
                <w:szCs w:val="20"/>
              </w:rPr>
              <w:t xml:space="preserve"> objectively monitors and reviews WHS performance and implements corrective action to rectify adverse health and safety trends.</w:t>
            </w:r>
          </w:p>
          <w:p w14:paraId="1441793D" w14:textId="6170324D" w:rsidR="00174798" w:rsidRPr="00484C21" w:rsidRDefault="00174798" w:rsidP="001C6371">
            <w:pPr>
              <w:spacing w:after="0" w:line="240" w:lineRule="auto"/>
              <w:outlineLvl w:val="1"/>
              <w:rPr>
                <w:rFonts w:ascii="Calibri" w:eastAsia="Calibri" w:hAnsi="Calibri" w:cs="Calibri"/>
                <w:sz w:val="20"/>
                <w:szCs w:val="20"/>
              </w:rPr>
            </w:pPr>
          </w:p>
        </w:tc>
      </w:tr>
      <w:tr w:rsidR="009720B5" w14:paraId="089BA71C"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5A1508B" w14:textId="77777777" w:rsidR="009720B5" w:rsidRDefault="0056423A">
            <w:pPr>
              <w:keepNext/>
              <w:spacing w:after="0" w:line="240" w:lineRule="auto"/>
            </w:pPr>
            <w:r>
              <w:rPr>
                <w:rFonts w:ascii="Arial" w:eastAsia="Arial" w:hAnsi="Arial" w:cs="Arial"/>
                <w:b/>
              </w:rPr>
              <w:t>Communicate and explain evaluation</w:t>
            </w:r>
          </w:p>
        </w:tc>
      </w:tr>
      <w:tr w:rsidR="009720B5" w14:paraId="3A88424B"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D5A236" w14:textId="77777777" w:rsidR="000E48E8" w:rsidRDefault="000E48E8" w:rsidP="00174798">
            <w:pPr>
              <w:spacing w:after="0" w:line="240" w:lineRule="auto"/>
              <w:outlineLvl w:val="1"/>
              <w:rPr>
                <w:rFonts w:ascii="Arial" w:hAnsi="Arial" w:cs="Arial"/>
                <w:sz w:val="20"/>
                <w:szCs w:val="20"/>
                <w:shd w:val="clear" w:color="auto" w:fill="FFFFFF"/>
              </w:rPr>
            </w:pPr>
          </w:p>
          <w:p w14:paraId="691B7CEC" w14:textId="43B9A14E" w:rsidR="00174798" w:rsidRDefault="000E48E8" w:rsidP="00174798">
            <w:pPr>
              <w:spacing w:after="0" w:line="240" w:lineRule="auto"/>
              <w:outlineLvl w:val="1"/>
              <w:rPr>
                <w:rFonts w:ascii="Arial" w:hAnsi="Arial" w:cs="Arial"/>
                <w:sz w:val="20"/>
                <w:szCs w:val="20"/>
                <w:shd w:val="clear" w:color="auto" w:fill="FFFFFF"/>
              </w:rPr>
            </w:pPr>
            <w:r w:rsidRPr="000E48E8">
              <w:rPr>
                <w:rFonts w:ascii="Arial" w:hAnsi="Arial" w:cs="Arial"/>
                <w:sz w:val="20"/>
                <w:szCs w:val="20"/>
                <w:shd w:val="clear" w:color="auto" w:fill="FFFFFF"/>
              </w:rPr>
              <w:t>Consultation, </w:t>
            </w:r>
            <w:r w:rsidRPr="000E48E8">
              <w:rPr>
                <w:rStyle w:val="Strong"/>
                <w:rFonts w:ascii="Arial" w:hAnsi="Arial" w:cs="Arial"/>
                <w:sz w:val="20"/>
                <w:szCs w:val="20"/>
                <w:shd w:val="clear" w:color="auto" w:fill="FFFFFF"/>
              </w:rPr>
              <w:t>communication</w:t>
            </w:r>
            <w:r w:rsidRPr="000E48E8">
              <w:rPr>
                <w:rFonts w:ascii="Arial" w:hAnsi="Arial" w:cs="Arial"/>
                <w:sz w:val="20"/>
                <w:szCs w:val="20"/>
                <w:shd w:val="clear" w:color="auto" w:fill="FFFFFF"/>
              </w:rPr>
              <w:t> and collaboration form a fundamental part of every element of the </w:t>
            </w:r>
            <w:r w:rsidRPr="000E48E8">
              <w:rPr>
                <w:rStyle w:val="Strong"/>
                <w:rFonts w:ascii="Arial" w:hAnsi="Arial" w:cs="Arial"/>
                <w:sz w:val="20"/>
                <w:szCs w:val="20"/>
                <w:shd w:val="clear" w:color="auto" w:fill="FFFFFF"/>
              </w:rPr>
              <w:t>WHSMS</w:t>
            </w:r>
            <w:r w:rsidRPr="000E48E8">
              <w:rPr>
                <w:rFonts w:ascii="Arial" w:hAnsi="Arial" w:cs="Arial"/>
                <w:sz w:val="20"/>
                <w:szCs w:val="20"/>
                <w:shd w:val="clear" w:color="auto" w:fill="FFFFFF"/>
              </w:rPr>
              <w:t> as well as each strategic objective within the health and safety strategy. We must foster networks to achieve efficient, effective and safe delivery of outcomes</w:t>
            </w:r>
            <w:r>
              <w:rPr>
                <w:rFonts w:ascii="Arial" w:hAnsi="Arial" w:cs="Arial"/>
                <w:sz w:val="20"/>
                <w:szCs w:val="20"/>
                <w:shd w:val="clear" w:color="auto" w:fill="FFFFFF"/>
              </w:rPr>
              <w:t>.</w:t>
            </w:r>
          </w:p>
          <w:p w14:paraId="436E0CDF" w14:textId="6FF09130" w:rsidR="001C6371" w:rsidRDefault="001C6371" w:rsidP="00174798">
            <w:pPr>
              <w:spacing w:after="0" w:line="240" w:lineRule="auto"/>
              <w:outlineLvl w:val="1"/>
              <w:rPr>
                <w:rFonts w:ascii="Arial" w:hAnsi="Arial" w:cs="Arial"/>
                <w:sz w:val="20"/>
                <w:szCs w:val="20"/>
                <w:shd w:val="clear" w:color="auto" w:fill="FFFFFF"/>
              </w:rPr>
            </w:pPr>
          </w:p>
          <w:p w14:paraId="48F23CF4" w14:textId="3ABB3966" w:rsidR="001C6371" w:rsidRDefault="001C6371" w:rsidP="00174798">
            <w:pPr>
              <w:spacing w:after="0" w:line="240" w:lineRule="auto"/>
              <w:outlineLvl w:val="1"/>
              <w:rPr>
                <w:rFonts w:ascii="Arial" w:hAnsi="Arial" w:cs="Arial"/>
                <w:sz w:val="20"/>
                <w:szCs w:val="20"/>
              </w:rPr>
            </w:pPr>
            <w:r w:rsidRPr="001C6371">
              <w:rPr>
                <w:rFonts w:ascii="Arial" w:hAnsi="Arial" w:cs="Arial"/>
                <w:sz w:val="20"/>
                <w:szCs w:val="20"/>
              </w:rPr>
              <w:t xml:space="preserve">The primary purpose of </w:t>
            </w:r>
            <w:r>
              <w:rPr>
                <w:rFonts w:ascii="Arial" w:hAnsi="Arial" w:cs="Arial"/>
                <w:sz w:val="20"/>
                <w:szCs w:val="20"/>
              </w:rPr>
              <w:t>communication and evaluation of WHS performance are:</w:t>
            </w:r>
            <w:r w:rsidRPr="001C6371">
              <w:rPr>
                <w:rFonts w:ascii="Arial" w:hAnsi="Arial" w:cs="Arial"/>
                <w:sz w:val="20"/>
                <w:szCs w:val="20"/>
              </w:rPr>
              <w:t xml:space="preserve"> </w:t>
            </w:r>
          </w:p>
          <w:p w14:paraId="213AC9F5" w14:textId="3E9C6CDB" w:rsidR="001C6371" w:rsidRDefault="001C6371" w:rsidP="00174798">
            <w:pPr>
              <w:spacing w:after="0" w:line="240" w:lineRule="auto"/>
              <w:outlineLvl w:val="1"/>
              <w:rPr>
                <w:rFonts w:ascii="Arial" w:hAnsi="Arial" w:cs="Arial"/>
                <w:sz w:val="20"/>
                <w:szCs w:val="20"/>
              </w:rPr>
            </w:pPr>
            <w:r>
              <w:rPr>
                <w:rFonts w:ascii="Arial" w:hAnsi="Arial" w:cs="Arial"/>
                <w:sz w:val="20"/>
                <w:szCs w:val="20"/>
              </w:rPr>
              <w:t>-</w:t>
            </w:r>
            <w:r w:rsidRPr="001C6371">
              <w:rPr>
                <w:rFonts w:ascii="Arial" w:hAnsi="Arial" w:cs="Arial"/>
                <w:sz w:val="20"/>
                <w:szCs w:val="20"/>
              </w:rPr>
              <w:t xml:space="preserve"> </w:t>
            </w:r>
            <w:r>
              <w:rPr>
                <w:rFonts w:ascii="Arial" w:hAnsi="Arial" w:cs="Arial"/>
                <w:sz w:val="20"/>
                <w:szCs w:val="20"/>
              </w:rPr>
              <w:t xml:space="preserve"> </w:t>
            </w:r>
            <w:r w:rsidRPr="001C6371">
              <w:rPr>
                <w:rFonts w:ascii="Arial" w:hAnsi="Arial" w:cs="Arial"/>
                <w:sz w:val="20"/>
                <w:szCs w:val="20"/>
              </w:rPr>
              <w:t xml:space="preserve">monitoring and evaluation of the performance of the WHS system </w:t>
            </w:r>
          </w:p>
          <w:p w14:paraId="7AE9E27D" w14:textId="77777777" w:rsidR="001C6371" w:rsidRDefault="001C6371" w:rsidP="00174798">
            <w:pPr>
              <w:spacing w:after="0" w:line="240" w:lineRule="auto"/>
              <w:outlineLvl w:val="1"/>
              <w:rPr>
                <w:rFonts w:ascii="Arial" w:hAnsi="Arial" w:cs="Arial"/>
                <w:sz w:val="20"/>
                <w:szCs w:val="20"/>
              </w:rPr>
            </w:pPr>
            <w:r>
              <w:rPr>
                <w:rFonts w:ascii="Arial" w:hAnsi="Arial" w:cs="Arial"/>
                <w:sz w:val="20"/>
                <w:szCs w:val="20"/>
              </w:rPr>
              <w:t xml:space="preserve">- </w:t>
            </w:r>
            <w:r w:rsidRPr="001C6371">
              <w:rPr>
                <w:rFonts w:ascii="Arial" w:hAnsi="Arial" w:cs="Arial"/>
                <w:sz w:val="20"/>
                <w:szCs w:val="20"/>
              </w:rPr>
              <w:t xml:space="preserve"> reporting of WHS performance outcomes against objectives, targets and management plan </w:t>
            </w:r>
          </w:p>
          <w:p w14:paraId="249B2F3D" w14:textId="77777777" w:rsidR="001C6371" w:rsidRDefault="001C6371" w:rsidP="00174798">
            <w:pPr>
              <w:spacing w:after="0" w:line="240" w:lineRule="auto"/>
              <w:outlineLvl w:val="1"/>
              <w:rPr>
                <w:rFonts w:ascii="Arial" w:hAnsi="Arial" w:cs="Arial"/>
                <w:sz w:val="20"/>
                <w:szCs w:val="20"/>
              </w:rPr>
            </w:pPr>
            <w:r>
              <w:rPr>
                <w:rFonts w:ascii="Arial" w:hAnsi="Arial" w:cs="Arial"/>
                <w:sz w:val="20"/>
                <w:szCs w:val="20"/>
              </w:rPr>
              <w:t xml:space="preserve">- </w:t>
            </w:r>
            <w:r w:rsidRPr="001C6371">
              <w:rPr>
                <w:rFonts w:ascii="Arial" w:hAnsi="Arial" w:cs="Arial"/>
                <w:sz w:val="20"/>
                <w:szCs w:val="20"/>
              </w:rPr>
              <w:t xml:space="preserve"> outline of the process for the establishment of performance indicators for monitoring WHS performance </w:t>
            </w:r>
          </w:p>
          <w:p w14:paraId="5674EA81" w14:textId="50E00706" w:rsidR="001C6371" w:rsidRDefault="001C6371" w:rsidP="00174798">
            <w:pPr>
              <w:spacing w:after="0" w:line="240" w:lineRule="auto"/>
              <w:outlineLvl w:val="1"/>
              <w:rPr>
                <w:rFonts w:ascii="Arial" w:hAnsi="Arial" w:cs="Arial"/>
                <w:sz w:val="20"/>
                <w:szCs w:val="20"/>
              </w:rPr>
            </w:pPr>
            <w:r>
              <w:rPr>
                <w:rFonts w:ascii="Arial" w:hAnsi="Arial" w:cs="Arial"/>
                <w:sz w:val="20"/>
                <w:szCs w:val="20"/>
              </w:rPr>
              <w:t xml:space="preserve">-  </w:t>
            </w:r>
            <w:r w:rsidRPr="001C6371">
              <w:rPr>
                <w:rFonts w:ascii="Arial" w:hAnsi="Arial" w:cs="Arial"/>
                <w:sz w:val="20"/>
                <w:szCs w:val="20"/>
              </w:rPr>
              <w:t xml:space="preserve">identification of trends where WHS performance is required to be improved, </w:t>
            </w:r>
          </w:p>
          <w:p w14:paraId="7AFED7E5" w14:textId="3B95D113" w:rsidR="001C6371" w:rsidRPr="001C6371" w:rsidRDefault="001C6371" w:rsidP="00174798">
            <w:pPr>
              <w:spacing w:after="0" w:line="240" w:lineRule="auto"/>
              <w:outlineLvl w:val="1"/>
              <w:rPr>
                <w:rFonts w:ascii="Arial" w:hAnsi="Arial" w:cs="Arial"/>
                <w:sz w:val="20"/>
                <w:szCs w:val="20"/>
                <w:shd w:val="clear" w:color="auto" w:fill="FFFFFF"/>
              </w:rPr>
            </w:pPr>
            <w:r>
              <w:rPr>
                <w:rFonts w:ascii="Arial" w:hAnsi="Arial" w:cs="Arial"/>
                <w:sz w:val="20"/>
                <w:szCs w:val="20"/>
              </w:rPr>
              <w:t xml:space="preserve">- </w:t>
            </w:r>
            <w:r w:rsidRPr="001C6371">
              <w:rPr>
                <w:rFonts w:ascii="Arial" w:hAnsi="Arial" w:cs="Arial"/>
                <w:sz w:val="20"/>
                <w:szCs w:val="20"/>
              </w:rPr>
              <w:t xml:space="preserve"> benchmarking of the </w:t>
            </w:r>
            <w:r>
              <w:rPr>
                <w:rFonts w:ascii="Arial" w:hAnsi="Arial" w:cs="Arial"/>
                <w:sz w:val="20"/>
                <w:szCs w:val="20"/>
              </w:rPr>
              <w:t xml:space="preserve">company’s </w:t>
            </w:r>
            <w:r w:rsidRPr="001C6371">
              <w:rPr>
                <w:rFonts w:ascii="Arial" w:hAnsi="Arial" w:cs="Arial"/>
                <w:sz w:val="20"/>
                <w:szCs w:val="20"/>
              </w:rPr>
              <w:t>WHS performance against appropriate external measures.</w:t>
            </w:r>
          </w:p>
          <w:p w14:paraId="6D2D1BB6" w14:textId="75ACB1D8" w:rsidR="00494741" w:rsidRPr="00494741" w:rsidRDefault="00494741" w:rsidP="00494741">
            <w:pPr>
              <w:keepNext/>
              <w:tabs>
                <w:tab w:val="left" w:pos="426"/>
              </w:tabs>
              <w:autoSpaceDE w:val="0"/>
              <w:autoSpaceDN w:val="0"/>
              <w:adjustRightInd w:val="0"/>
              <w:spacing w:before="240" w:after="120" w:line="240" w:lineRule="auto"/>
              <w:rPr>
                <w:rFonts w:ascii="Arial" w:hAnsi="Arial" w:cs="Arial"/>
                <w:b/>
                <w:bCs/>
                <w:sz w:val="20"/>
                <w:szCs w:val="20"/>
                <w:lang w:val="en"/>
              </w:rPr>
            </w:pPr>
            <w:r w:rsidRPr="00494741">
              <w:rPr>
                <w:rFonts w:ascii="Arial" w:hAnsi="Arial" w:cs="Arial"/>
                <w:b/>
                <w:bCs/>
                <w:sz w:val="20"/>
                <w:szCs w:val="20"/>
                <w:lang w:val="en"/>
              </w:rPr>
              <w:t>COMMUNICATION AND CONSULTATION</w:t>
            </w:r>
            <w:r>
              <w:rPr>
                <w:rFonts w:ascii="Arial" w:hAnsi="Arial" w:cs="Arial"/>
                <w:b/>
                <w:bCs/>
                <w:sz w:val="20"/>
                <w:szCs w:val="20"/>
                <w:lang w:val="en"/>
              </w:rPr>
              <w:t>:</w:t>
            </w:r>
          </w:p>
          <w:p w14:paraId="768D0FEC" w14:textId="77777777" w:rsidR="00494741" w:rsidRPr="00494741" w:rsidRDefault="00494741" w:rsidP="00494741">
            <w:pPr>
              <w:autoSpaceDE w:val="0"/>
              <w:autoSpaceDN w:val="0"/>
              <w:adjustRightInd w:val="0"/>
              <w:spacing w:after="120" w:line="240" w:lineRule="auto"/>
              <w:rPr>
                <w:rFonts w:ascii="Arial" w:hAnsi="Arial" w:cs="Arial"/>
                <w:sz w:val="20"/>
                <w:szCs w:val="20"/>
                <w:lang w:val="en"/>
              </w:rPr>
            </w:pPr>
            <w:r w:rsidRPr="00494741">
              <w:rPr>
                <w:rFonts w:ascii="Arial" w:hAnsi="Arial" w:cs="Arial"/>
                <w:sz w:val="20"/>
                <w:szCs w:val="20"/>
                <w:lang w:val="en"/>
              </w:rPr>
              <w:t xml:space="preserve">L&amp;D expects honest and open communication from all personnel on-site and is supportive of a work environment that supports this.  </w:t>
            </w:r>
          </w:p>
          <w:p w14:paraId="1CA8C5DA" w14:textId="77777777" w:rsidR="00494741" w:rsidRPr="00494741" w:rsidRDefault="00494741" w:rsidP="00494741">
            <w:pPr>
              <w:autoSpaceDE w:val="0"/>
              <w:autoSpaceDN w:val="0"/>
              <w:adjustRightInd w:val="0"/>
              <w:spacing w:after="120" w:line="240" w:lineRule="auto"/>
              <w:rPr>
                <w:rFonts w:ascii="Arial" w:hAnsi="Arial" w:cs="Arial"/>
                <w:sz w:val="20"/>
                <w:szCs w:val="20"/>
                <w:lang w:val="en"/>
              </w:rPr>
            </w:pPr>
            <w:r w:rsidRPr="00494741">
              <w:rPr>
                <w:rFonts w:ascii="Arial" w:hAnsi="Arial" w:cs="Arial"/>
                <w:sz w:val="20"/>
                <w:szCs w:val="20"/>
                <w:lang w:val="en"/>
              </w:rPr>
              <w:t>Where there are other occupants of the site, L&amp;D shall establish consultative processes for the purpose of cooperation, liaison and reviewing HSE matters relative to the conduct of the work. L&amp;D will consult with Health and Safety Representatives as per the Work, Health and Safety Regulation 2011 and L&amp;D Contracting’s requirements.</w:t>
            </w:r>
          </w:p>
          <w:p w14:paraId="11BAEC14" w14:textId="77777777" w:rsidR="00494741" w:rsidRPr="00494741" w:rsidRDefault="00494741" w:rsidP="00494741">
            <w:pPr>
              <w:autoSpaceDE w:val="0"/>
              <w:autoSpaceDN w:val="0"/>
              <w:adjustRightInd w:val="0"/>
              <w:spacing w:after="120" w:line="240" w:lineRule="auto"/>
              <w:rPr>
                <w:rFonts w:ascii="Arial" w:hAnsi="Arial" w:cs="Arial"/>
                <w:color w:val="000000"/>
                <w:sz w:val="20"/>
                <w:szCs w:val="20"/>
                <w:lang w:val="en"/>
              </w:rPr>
            </w:pPr>
            <w:r w:rsidRPr="00494741">
              <w:rPr>
                <w:rFonts w:ascii="Arial" w:hAnsi="Arial" w:cs="Arial"/>
                <w:color w:val="000000"/>
                <w:sz w:val="20"/>
                <w:szCs w:val="20"/>
                <w:lang w:val="en"/>
              </w:rPr>
              <w:t xml:space="preserve">Regular formal consultation between different areas and levels of the project will be conducted to provide adequate information, provide an opportunity for HSE suggestions and to encourage participation of employees at all levels in HSE activities. Examples of forums </w:t>
            </w:r>
            <w:proofErr w:type="gramStart"/>
            <w:r w:rsidRPr="00494741">
              <w:rPr>
                <w:rFonts w:ascii="Arial" w:hAnsi="Arial" w:cs="Arial"/>
                <w:color w:val="000000"/>
                <w:sz w:val="20"/>
                <w:szCs w:val="20"/>
                <w:lang w:val="en"/>
              </w:rPr>
              <w:t>include:</w:t>
            </w:r>
            <w:proofErr w:type="gramEnd"/>
            <w:r w:rsidRPr="00494741">
              <w:rPr>
                <w:rFonts w:ascii="Arial" w:hAnsi="Arial" w:cs="Arial"/>
                <w:color w:val="000000"/>
                <w:sz w:val="20"/>
                <w:szCs w:val="20"/>
                <w:lang w:val="en"/>
              </w:rPr>
              <w:t xml:space="preserve"> management meetings, site HSE committees, safety alerts and notice boards.</w:t>
            </w:r>
          </w:p>
          <w:p w14:paraId="4AFF715D" w14:textId="77777777" w:rsidR="00494741" w:rsidRPr="00494741" w:rsidRDefault="00494741" w:rsidP="00494741">
            <w:pPr>
              <w:autoSpaceDE w:val="0"/>
              <w:autoSpaceDN w:val="0"/>
              <w:adjustRightInd w:val="0"/>
              <w:spacing w:after="120" w:line="240" w:lineRule="auto"/>
              <w:rPr>
                <w:rFonts w:ascii="Arial" w:hAnsi="Arial" w:cs="Arial"/>
                <w:color w:val="000000"/>
                <w:sz w:val="20"/>
                <w:szCs w:val="20"/>
                <w:lang w:val="en"/>
              </w:rPr>
            </w:pPr>
            <w:r w:rsidRPr="00494741">
              <w:rPr>
                <w:rFonts w:ascii="Arial" w:hAnsi="Arial" w:cs="Arial"/>
                <w:color w:val="000000"/>
                <w:sz w:val="20"/>
                <w:szCs w:val="20"/>
                <w:lang w:val="en"/>
              </w:rPr>
              <w:t>Site co-ordination meetings shall be conducted on a weekly basis.</w:t>
            </w:r>
          </w:p>
          <w:p w14:paraId="44ACDC2B" w14:textId="77777777" w:rsidR="00494741" w:rsidRPr="00494741" w:rsidRDefault="00494741" w:rsidP="00494741">
            <w:pPr>
              <w:autoSpaceDE w:val="0"/>
              <w:autoSpaceDN w:val="0"/>
              <w:adjustRightInd w:val="0"/>
              <w:spacing w:after="120" w:line="240" w:lineRule="auto"/>
              <w:rPr>
                <w:rFonts w:ascii="Arial" w:hAnsi="Arial" w:cs="Arial"/>
                <w:color w:val="000000"/>
                <w:sz w:val="20"/>
                <w:szCs w:val="20"/>
                <w:lang w:val="en"/>
              </w:rPr>
            </w:pPr>
            <w:r w:rsidRPr="00494741">
              <w:rPr>
                <w:rFonts w:ascii="Arial" w:hAnsi="Arial" w:cs="Arial"/>
                <w:color w:val="000000"/>
                <w:sz w:val="20"/>
                <w:szCs w:val="20"/>
                <w:lang w:val="en"/>
              </w:rPr>
              <w:t xml:space="preserve">Interfacing trade activity reviews will be conducted during daily pre-start and re-start where injury, illness or damage could occur between tasks occurring at the same time in the same </w:t>
            </w:r>
            <w:proofErr w:type="gramStart"/>
            <w:r w:rsidRPr="00494741">
              <w:rPr>
                <w:rFonts w:ascii="Arial" w:hAnsi="Arial" w:cs="Arial"/>
                <w:color w:val="000000"/>
                <w:sz w:val="20"/>
                <w:szCs w:val="20"/>
                <w:lang w:val="en"/>
              </w:rPr>
              <w:t>work space</w:t>
            </w:r>
            <w:proofErr w:type="gramEnd"/>
            <w:r w:rsidRPr="00494741">
              <w:rPr>
                <w:rFonts w:ascii="Arial" w:hAnsi="Arial" w:cs="Arial"/>
                <w:color w:val="000000"/>
                <w:sz w:val="20"/>
                <w:szCs w:val="20"/>
                <w:lang w:val="en"/>
              </w:rPr>
              <w:t>.</w:t>
            </w:r>
          </w:p>
          <w:p w14:paraId="3687403A" w14:textId="7D2FB27C" w:rsidR="00494741" w:rsidRPr="00494741" w:rsidRDefault="00494741" w:rsidP="00494741">
            <w:pPr>
              <w:keepNext/>
              <w:tabs>
                <w:tab w:val="left" w:pos="709"/>
              </w:tabs>
              <w:autoSpaceDE w:val="0"/>
              <w:autoSpaceDN w:val="0"/>
              <w:adjustRightInd w:val="0"/>
              <w:spacing w:before="120" w:after="120" w:line="240" w:lineRule="auto"/>
              <w:ind w:left="709" w:hanging="709"/>
              <w:rPr>
                <w:rFonts w:ascii="Arial" w:hAnsi="Arial" w:cs="Arial"/>
                <w:b/>
                <w:bCs/>
                <w:color w:val="000000"/>
                <w:sz w:val="20"/>
                <w:szCs w:val="20"/>
                <w:lang w:val="en"/>
              </w:rPr>
            </w:pPr>
            <w:r w:rsidRPr="00494741">
              <w:rPr>
                <w:rFonts w:ascii="Arial" w:hAnsi="Arial" w:cs="Arial"/>
                <w:b/>
                <w:bCs/>
                <w:sz w:val="20"/>
                <w:szCs w:val="20"/>
                <w:lang w:val="en"/>
              </w:rPr>
              <w:t>Site HSE committee/Consultation Group</w:t>
            </w:r>
            <w:r>
              <w:rPr>
                <w:rFonts w:ascii="Arial" w:hAnsi="Arial" w:cs="Arial"/>
                <w:b/>
                <w:bCs/>
                <w:sz w:val="20"/>
                <w:szCs w:val="20"/>
                <w:lang w:val="en"/>
              </w:rPr>
              <w:t>:</w:t>
            </w:r>
          </w:p>
          <w:p w14:paraId="7DB7CC68" w14:textId="77777777" w:rsidR="00494741" w:rsidRPr="00494741" w:rsidRDefault="00494741" w:rsidP="00494741">
            <w:pPr>
              <w:autoSpaceDE w:val="0"/>
              <w:autoSpaceDN w:val="0"/>
              <w:adjustRightInd w:val="0"/>
              <w:spacing w:after="120" w:line="240" w:lineRule="auto"/>
              <w:rPr>
                <w:rFonts w:ascii="Arial" w:hAnsi="Arial" w:cs="Arial"/>
                <w:sz w:val="20"/>
                <w:szCs w:val="20"/>
                <w:lang w:val="en"/>
              </w:rPr>
            </w:pPr>
            <w:r w:rsidRPr="00494741">
              <w:rPr>
                <w:rFonts w:ascii="Arial" w:hAnsi="Arial" w:cs="Arial"/>
                <w:sz w:val="20"/>
                <w:szCs w:val="20"/>
                <w:lang w:val="en"/>
              </w:rPr>
              <w:t xml:space="preserve">A Health Safety and Environmental Committee /Consultation Group shall be </w:t>
            </w:r>
            <w:proofErr w:type="gramStart"/>
            <w:r w:rsidRPr="00494741">
              <w:rPr>
                <w:rFonts w:ascii="Arial" w:hAnsi="Arial" w:cs="Arial"/>
                <w:sz w:val="20"/>
                <w:szCs w:val="20"/>
                <w:lang w:val="en"/>
              </w:rPr>
              <w:t>established</w:t>
            </w:r>
            <w:proofErr w:type="gramEnd"/>
            <w:r w:rsidRPr="00494741">
              <w:rPr>
                <w:rFonts w:ascii="Arial" w:hAnsi="Arial" w:cs="Arial"/>
                <w:sz w:val="20"/>
                <w:szCs w:val="20"/>
                <w:lang w:val="en"/>
              </w:rPr>
              <w:t xml:space="preserve"> and a </w:t>
            </w:r>
            <w:r w:rsidRPr="00494741">
              <w:rPr>
                <w:rFonts w:ascii="Arial" w:hAnsi="Arial" w:cs="Arial"/>
                <w:sz w:val="20"/>
                <w:szCs w:val="20"/>
                <w:lang w:val="en"/>
              </w:rPr>
              <w:lastRenderedPageBreak/>
              <w:t>meeting held once a month in accordance with the requirements of the Work, Health and Safety Act 2011.</w:t>
            </w:r>
          </w:p>
          <w:p w14:paraId="0F299BBC" w14:textId="77777777" w:rsidR="00494741" w:rsidRDefault="00494741" w:rsidP="00494741">
            <w:pPr>
              <w:autoSpaceDE w:val="0"/>
              <w:autoSpaceDN w:val="0"/>
              <w:adjustRightInd w:val="0"/>
              <w:spacing w:after="120" w:line="240" w:lineRule="auto"/>
              <w:rPr>
                <w:rFonts w:ascii="Arial" w:hAnsi="Arial" w:cs="Arial"/>
                <w:sz w:val="20"/>
                <w:szCs w:val="20"/>
                <w:lang w:val="en"/>
              </w:rPr>
            </w:pPr>
            <w:r>
              <w:rPr>
                <w:rFonts w:ascii="Arial" w:hAnsi="Arial" w:cs="Arial"/>
                <w:sz w:val="20"/>
                <w:szCs w:val="20"/>
                <w:lang w:val="en"/>
              </w:rPr>
              <w:t>The HS&amp;E Committee/Group may comprise the following:</w:t>
            </w:r>
          </w:p>
          <w:p w14:paraId="4A4828C7" w14:textId="77777777" w:rsidR="00494741" w:rsidRDefault="00494741" w:rsidP="00587A25">
            <w:pPr>
              <w:numPr>
                <w:ilvl w:val="0"/>
                <w:numId w:val="33"/>
              </w:numPr>
              <w:autoSpaceDE w:val="0"/>
              <w:autoSpaceDN w:val="0"/>
              <w:adjustRightInd w:val="0"/>
              <w:spacing w:after="0" w:line="240" w:lineRule="auto"/>
              <w:ind w:left="851" w:hanging="284"/>
              <w:rPr>
                <w:rFonts w:ascii="Arial" w:hAnsi="Arial" w:cs="Arial"/>
                <w:sz w:val="20"/>
                <w:szCs w:val="20"/>
                <w:lang w:val="en"/>
              </w:rPr>
            </w:pPr>
            <w:r>
              <w:rPr>
                <w:rFonts w:ascii="Arial" w:hAnsi="Arial" w:cs="Arial"/>
                <w:sz w:val="20"/>
                <w:szCs w:val="20"/>
                <w:lang w:val="en"/>
              </w:rPr>
              <w:t>L&amp;D Management Representative</w:t>
            </w:r>
          </w:p>
          <w:p w14:paraId="4D513DF2" w14:textId="77777777" w:rsidR="00494741" w:rsidRDefault="00494741" w:rsidP="00587A25">
            <w:pPr>
              <w:numPr>
                <w:ilvl w:val="0"/>
                <w:numId w:val="33"/>
              </w:numPr>
              <w:autoSpaceDE w:val="0"/>
              <w:autoSpaceDN w:val="0"/>
              <w:adjustRightInd w:val="0"/>
              <w:spacing w:after="0" w:line="240" w:lineRule="auto"/>
              <w:ind w:left="851" w:hanging="284"/>
              <w:rPr>
                <w:rFonts w:ascii="Arial" w:hAnsi="Arial" w:cs="Arial"/>
                <w:sz w:val="20"/>
                <w:szCs w:val="20"/>
                <w:lang w:val="en"/>
              </w:rPr>
            </w:pPr>
            <w:r>
              <w:rPr>
                <w:rFonts w:ascii="Arial" w:hAnsi="Arial" w:cs="Arial"/>
                <w:sz w:val="20"/>
                <w:szCs w:val="20"/>
                <w:lang w:val="en"/>
              </w:rPr>
              <w:t>Safety Advisors</w:t>
            </w:r>
          </w:p>
          <w:p w14:paraId="40C25D15" w14:textId="77777777" w:rsidR="00494741" w:rsidRDefault="00494741" w:rsidP="00587A25">
            <w:pPr>
              <w:numPr>
                <w:ilvl w:val="0"/>
                <w:numId w:val="33"/>
              </w:numPr>
              <w:autoSpaceDE w:val="0"/>
              <w:autoSpaceDN w:val="0"/>
              <w:adjustRightInd w:val="0"/>
              <w:spacing w:after="0" w:line="240" w:lineRule="auto"/>
              <w:ind w:left="851" w:hanging="284"/>
              <w:rPr>
                <w:rFonts w:ascii="Arial" w:hAnsi="Arial" w:cs="Arial"/>
                <w:sz w:val="20"/>
                <w:szCs w:val="20"/>
                <w:lang w:val="en"/>
              </w:rPr>
            </w:pPr>
            <w:r>
              <w:rPr>
                <w:rFonts w:ascii="Arial" w:hAnsi="Arial" w:cs="Arial"/>
                <w:sz w:val="20"/>
                <w:szCs w:val="20"/>
                <w:lang w:val="en"/>
              </w:rPr>
              <w:t>HS&amp;E Representative/s</w:t>
            </w:r>
          </w:p>
          <w:p w14:paraId="7B79C53E" w14:textId="77777777" w:rsidR="00494741" w:rsidRDefault="00494741" w:rsidP="00587A25">
            <w:pPr>
              <w:numPr>
                <w:ilvl w:val="0"/>
                <w:numId w:val="33"/>
              </w:numPr>
              <w:autoSpaceDE w:val="0"/>
              <w:autoSpaceDN w:val="0"/>
              <w:adjustRightInd w:val="0"/>
              <w:spacing w:after="0" w:line="240" w:lineRule="auto"/>
              <w:ind w:left="851" w:hanging="284"/>
              <w:rPr>
                <w:rFonts w:ascii="Arial" w:hAnsi="Arial" w:cs="Arial"/>
                <w:sz w:val="20"/>
                <w:szCs w:val="20"/>
                <w:lang w:val="en"/>
              </w:rPr>
            </w:pPr>
            <w:r>
              <w:rPr>
                <w:rFonts w:ascii="Arial" w:hAnsi="Arial" w:cs="Arial"/>
                <w:sz w:val="20"/>
                <w:szCs w:val="20"/>
                <w:lang w:val="en"/>
              </w:rPr>
              <w:t>Project Manager</w:t>
            </w:r>
          </w:p>
          <w:p w14:paraId="0990DAD5" w14:textId="77777777" w:rsidR="00494741" w:rsidRDefault="00494741" w:rsidP="00587A25">
            <w:pPr>
              <w:numPr>
                <w:ilvl w:val="0"/>
                <w:numId w:val="33"/>
              </w:numPr>
              <w:autoSpaceDE w:val="0"/>
              <w:autoSpaceDN w:val="0"/>
              <w:adjustRightInd w:val="0"/>
              <w:spacing w:after="0" w:line="240" w:lineRule="auto"/>
              <w:ind w:left="851" w:hanging="284"/>
              <w:rPr>
                <w:rFonts w:ascii="Arial" w:hAnsi="Arial" w:cs="Arial"/>
                <w:sz w:val="20"/>
                <w:szCs w:val="20"/>
                <w:lang w:val="en"/>
              </w:rPr>
            </w:pPr>
            <w:r>
              <w:rPr>
                <w:rFonts w:ascii="Arial" w:hAnsi="Arial" w:cs="Arial"/>
                <w:sz w:val="20"/>
                <w:szCs w:val="20"/>
                <w:lang w:val="en"/>
              </w:rPr>
              <w:t xml:space="preserve">Project Engineer </w:t>
            </w:r>
          </w:p>
          <w:p w14:paraId="1527C1DF" w14:textId="77777777" w:rsidR="00494741" w:rsidRDefault="00494741" w:rsidP="00587A25">
            <w:pPr>
              <w:numPr>
                <w:ilvl w:val="0"/>
                <w:numId w:val="33"/>
              </w:numPr>
              <w:autoSpaceDE w:val="0"/>
              <w:autoSpaceDN w:val="0"/>
              <w:adjustRightInd w:val="0"/>
              <w:spacing w:after="0" w:line="240" w:lineRule="auto"/>
              <w:ind w:left="851" w:hanging="284"/>
              <w:rPr>
                <w:rFonts w:ascii="Arial" w:hAnsi="Arial" w:cs="Arial"/>
                <w:sz w:val="20"/>
                <w:szCs w:val="20"/>
                <w:lang w:val="en"/>
              </w:rPr>
            </w:pPr>
            <w:r>
              <w:rPr>
                <w:rFonts w:ascii="Arial" w:hAnsi="Arial" w:cs="Arial"/>
                <w:sz w:val="20"/>
                <w:szCs w:val="20"/>
                <w:lang w:val="en"/>
              </w:rPr>
              <w:t>Supervisors</w:t>
            </w:r>
          </w:p>
          <w:p w14:paraId="31454D19" w14:textId="77777777" w:rsidR="00494741" w:rsidRDefault="00494741" w:rsidP="00587A25">
            <w:pPr>
              <w:numPr>
                <w:ilvl w:val="0"/>
                <w:numId w:val="33"/>
              </w:numPr>
              <w:autoSpaceDE w:val="0"/>
              <w:autoSpaceDN w:val="0"/>
              <w:adjustRightInd w:val="0"/>
              <w:spacing w:after="120" w:line="240" w:lineRule="auto"/>
              <w:ind w:left="851" w:hanging="284"/>
              <w:rPr>
                <w:rFonts w:ascii="Arial" w:hAnsi="Arial" w:cs="Arial"/>
                <w:sz w:val="20"/>
                <w:szCs w:val="20"/>
                <w:lang w:val="en"/>
              </w:rPr>
            </w:pPr>
            <w:r>
              <w:rPr>
                <w:rFonts w:ascii="Arial" w:hAnsi="Arial" w:cs="Arial"/>
                <w:sz w:val="20"/>
                <w:szCs w:val="20"/>
                <w:lang w:val="en"/>
              </w:rPr>
              <w:t xml:space="preserve">Representatives of major </w:t>
            </w:r>
            <w:proofErr w:type="gramStart"/>
            <w:r>
              <w:rPr>
                <w:rFonts w:ascii="Arial" w:hAnsi="Arial" w:cs="Arial"/>
                <w:sz w:val="20"/>
                <w:szCs w:val="20"/>
                <w:lang w:val="en"/>
              </w:rPr>
              <w:t>subcontractors(</w:t>
            </w:r>
            <w:proofErr w:type="gramEnd"/>
            <w:r>
              <w:rPr>
                <w:rFonts w:ascii="Arial" w:hAnsi="Arial" w:cs="Arial"/>
                <w:sz w:val="20"/>
                <w:szCs w:val="20"/>
                <w:lang w:val="en"/>
              </w:rPr>
              <w:t xml:space="preserve">PCBU)  on site </w:t>
            </w:r>
          </w:p>
          <w:p w14:paraId="22CFA20B" w14:textId="77777777" w:rsidR="000E48E8" w:rsidRDefault="000E48E8" w:rsidP="00223748">
            <w:pPr>
              <w:keepNext/>
              <w:spacing w:after="0" w:line="240" w:lineRule="auto"/>
              <w:rPr>
                <w:rFonts w:ascii="Calibri" w:eastAsia="Calibri" w:hAnsi="Calibri" w:cs="Calibri"/>
                <w:lang w:val="en"/>
              </w:rPr>
            </w:pPr>
          </w:p>
          <w:p w14:paraId="5666A301" w14:textId="0522CAED" w:rsidR="000E48E8" w:rsidRPr="00CF4E5B" w:rsidRDefault="000E48E8" w:rsidP="00223748">
            <w:pPr>
              <w:keepNext/>
              <w:spacing w:after="0" w:line="240" w:lineRule="auto"/>
              <w:rPr>
                <w:rFonts w:ascii="Calibri" w:eastAsia="Calibri" w:hAnsi="Calibri" w:cs="Calibri"/>
              </w:rPr>
            </w:pPr>
          </w:p>
        </w:tc>
      </w:tr>
      <w:tr w:rsidR="009720B5" w14:paraId="500A8085"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864046D" w14:textId="77777777" w:rsidR="009720B5" w:rsidRDefault="0056423A">
            <w:pPr>
              <w:keepNext/>
              <w:spacing w:after="0" w:line="240" w:lineRule="auto"/>
            </w:pPr>
            <w:r>
              <w:rPr>
                <w:rFonts w:ascii="Arial" w:eastAsia="Arial" w:hAnsi="Arial" w:cs="Arial"/>
                <w:b/>
              </w:rPr>
              <w:lastRenderedPageBreak/>
              <w:t>Facilitate others’ contributions</w:t>
            </w:r>
          </w:p>
        </w:tc>
      </w:tr>
      <w:tr w:rsidR="009720B5" w14:paraId="6D3BCEC3"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E3237" w14:textId="77777777" w:rsidR="00494741" w:rsidRDefault="00494741" w:rsidP="00494741">
            <w:pPr>
              <w:keepNext/>
              <w:tabs>
                <w:tab w:val="left" w:pos="709"/>
              </w:tabs>
              <w:autoSpaceDE w:val="0"/>
              <w:autoSpaceDN w:val="0"/>
              <w:adjustRightInd w:val="0"/>
              <w:spacing w:before="120" w:after="120" w:line="240" w:lineRule="auto"/>
              <w:ind w:left="709" w:hanging="709"/>
              <w:rPr>
                <w:rFonts w:ascii="Arial" w:hAnsi="Arial" w:cs="Arial"/>
                <w:b/>
                <w:bCs/>
                <w:sz w:val="20"/>
                <w:szCs w:val="20"/>
                <w:lang w:val="en"/>
              </w:rPr>
            </w:pPr>
            <w:r>
              <w:rPr>
                <w:rFonts w:ascii="Arial" w:hAnsi="Arial" w:cs="Arial"/>
                <w:b/>
                <w:bCs/>
                <w:sz w:val="20"/>
                <w:szCs w:val="20"/>
                <w:lang w:val="en"/>
              </w:rPr>
              <w:t>Internal and external notifications</w:t>
            </w:r>
          </w:p>
          <w:p w14:paraId="2C2933CF" w14:textId="77777777" w:rsidR="00494741" w:rsidRDefault="00494741" w:rsidP="00494741">
            <w:pPr>
              <w:autoSpaceDE w:val="0"/>
              <w:autoSpaceDN w:val="0"/>
              <w:adjustRightInd w:val="0"/>
              <w:spacing w:after="120" w:line="240" w:lineRule="auto"/>
              <w:rPr>
                <w:rFonts w:ascii="Arial" w:hAnsi="Arial" w:cs="Arial"/>
                <w:color w:val="000000"/>
                <w:sz w:val="20"/>
                <w:szCs w:val="20"/>
                <w:lang w:val="en"/>
              </w:rPr>
            </w:pPr>
            <w:r>
              <w:rPr>
                <w:rFonts w:ascii="Arial" w:hAnsi="Arial" w:cs="Arial"/>
                <w:color w:val="000000"/>
                <w:sz w:val="20"/>
                <w:szCs w:val="20"/>
                <w:lang w:val="en"/>
              </w:rPr>
              <w:t>L&amp;D will communicate significant risks, relevant incidents, suggested practices and hazardous conditions to employees, contractors</w:t>
            </w:r>
            <w:r>
              <w:rPr>
                <w:rFonts w:ascii="Arial" w:hAnsi="Arial" w:cs="Arial"/>
                <w:sz w:val="20"/>
                <w:szCs w:val="20"/>
                <w:lang w:val="en"/>
              </w:rPr>
              <w:t xml:space="preserve"> (PCBU) </w:t>
            </w:r>
            <w:r>
              <w:rPr>
                <w:rFonts w:ascii="Arial" w:hAnsi="Arial" w:cs="Arial"/>
                <w:color w:val="000000"/>
                <w:sz w:val="20"/>
                <w:szCs w:val="20"/>
                <w:lang w:val="en"/>
              </w:rPr>
              <w:t>and key stakeholders (where required).</w:t>
            </w:r>
          </w:p>
          <w:p w14:paraId="43B55F25" w14:textId="77777777" w:rsidR="00494741" w:rsidRDefault="00494741" w:rsidP="00494741">
            <w:pPr>
              <w:autoSpaceDE w:val="0"/>
              <w:autoSpaceDN w:val="0"/>
              <w:adjustRightInd w:val="0"/>
              <w:spacing w:after="120" w:line="240" w:lineRule="auto"/>
              <w:rPr>
                <w:rFonts w:ascii="Arial" w:hAnsi="Arial" w:cs="Arial"/>
                <w:color w:val="000000"/>
                <w:sz w:val="20"/>
                <w:szCs w:val="20"/>
                <w:lang w:val="en"/>
              </w:rPr>
            </w:pPr>
            <w:r>
              <w:rPr>
                <w:rFonts w:ascii="Arial" w:hAnsi="Arial" w:cs="Arial"/>
                <w:color w:val="000000"/>
                <w:sz w:val="20"/>
                <w:szCs w:val="20"/>
                <w:lang w:val="en"/>
              </w:rPr>
              <w:t xml:space="preserve">External parties such as auditors, union officials and government agencies with right of </w:t>
            </w:r>
            <w:proofErr w:type="gramStart"/>
            <w:r>
              <w:rPr>
                <w:rFonts w:ascii="Arial" w:hAnsi="Arial" w:cs="Arial"/>
                <w:color w:val="000000"/>
                <w:sz w:val="20"/>
                <w:szCs w:val="20"/>
                <w:lang w:val="en"/>
              </w:rPr>
              <w:t>entry  will</w:t>
            </w:r>
            <w:proofErr w:type="gramEnd"/>
            <w:r>
              <w:rPr>
                <w:rFonts w:ascii="Arial" w:hAnsi="Arial" w:cs="Arial"/>
                <w:color w:val="000000"/>
                <w:sz w:val="20"/>
                <w:szCs w:val="20"/>
                <w:lang w:val="en"/>
              </w:rPr>
              <w:t xml:space="preserve"> be allowed access and information as requested. Other external parties such as community and politically motivated groups will be advised to seek information through L&amp;D Management.</w:t>
            </w:r>
          </w:p>
          <w:p w14:paraId="200FEB34" w14:textId="77777777" w:rsidR="00494741" w:rsidRDefault="00494741" w:rsidP="00494741">
            <w:pPr>
              <w:autoSpaceDE w:val="0"/>
              <w:autoSpaceDN w:val="0"/>
              <w:adjustRightInd w:val="0"/>
              <w:spacing w:after="120" w:line="240" w:lineRule="auto"/>
              <w:rPr>
                <w:rFonts w:ascii="Arial" w:hAnsi="Arial" w:cs="Arial"/>
                <w:color w:val="000000"/>
                <w:sz w:val="20"/>
                <w:szCs w:val="20"/>
                <w:lang w:val="en"/>
              </w:rPr>
            </w:pPr>
            <w:r>
              <w:rPr>
                <w:rFonts w:ascii="Arial" w:hAnsi="Arial" w:cs="Arial"/>
                <w:color w:val="000000"/>
                <w:sz w:val="20"/>
                <w:szCs w:val="20"/>
                <w:lang w:val="en"/>
              </w:rPr>
              <w:t>L&amp;D has processes in place to ensure all employees, subcontractors</w:t>
            </w:r>
            <w:r>
              <w:rPr>
                <w:rFonts w:ascii="Arial" w:hAnsi="Arial" w:cs="Arial"/>
                <w:sz w:val="20"/>
                <w:szCs w:val="20"/>
                <w:lang w:val="en"/>
              </w:rPr>
              <w:t xml:space="preserve"> (PCBU)</w:t>
            </w:r>
            <w:r>
              <w:rPr>
                <w:rFonts w:ascii="Arial" w:hAnsi="Arial" w:cs="Arial"/>
                <w:color w:val="000000"/>
                <w:sz w:val="20"/>
                <w:szCs w:val="20"/>
                <w:lang w:val="en"/>
              </w:rPr>
              <w:t>, and other relevant stakeholders are provided with an opportunity to contribute to HSE matters. To assist with this HSE notice boards must be fixed in prominent positions on site and display current HSE information such as notices and bulletins, minutes of meetings and reports.</w:t>
            </w:r>
          </w:p>
          <w:p w14:paraId="1DBEFEC9" w14:textId="77777777" w:rsidR="00494741" w:rsidRDefault="00494741" w:rsidP="00494741">
            <w:pPr>
              <w:autoSpaceDE w:val="0"/>
              <w:autoSpaceDN w:val="0"/>
              <w:adjustRightInd w:val="0"/>
              <w:spacing w:after="120" w:line="240" w:lineRule="auto"/>
              <w:rPr>
                <w:rFonts w:ascii="Arial" w:hAnsi="Arial" w:cs="Arial"/>
                <w:color w:val="000000"/>
                <w:sz w:val="20"/>
                <w:szCs w:val="20"/>
                <w:lang w:val="en"/>
              </w:rPr>
            </w:pPr>
            <w:r>
              <w:rPr>
                <w:rFonts w:ascii="Arial" w:hAnsi="Arial" w:cs="Arial"/>
                <w:color w:val="000000"/>
                <w:sz w:val="20"/>
                <w:szCs w:val="20"/>
                <w:lang w:val="en"/>
              </w:rPr>
              <w:t xml:space="preserve">All </w:t>
            </w:r>
            <w:proofErr w:type="gramStart"/>
            <w:r>
              <w:rPr>
                <w:rFonts w:ascii="Arial" w:hAnsi="Arial" w:cs="Arial"/>
                <w:color w:val="000000"/>
                <w:sz w:val="20"/>
                <w:szCs w:val="20"/>
                <w:lang w:val="en"/>
              </w:rPr>
              <w:t>project based</w:t>
            </w:r>
            <w:proofErr w:type="gramEnd"/>
            <w:r>
              <w:rPr>
                <w:rFonts w:ascii="Arial" w:hAnsi="Arial" w:cs="Arial"/>
                <w:color w:val="000000"/>
                <w:sz w:val="20"/>
                <w:szCs w:val="20"/>
                <w:lang w:val="en"/>
              </w:rPr>
              <w:t xml:space="preserve"> communications developed by the L&amp;D will be completed on the approved form and distributed according to provide guidance.</w:t>
            </w:r>
          </w:p>
          <w:p w14:paraId="43413724" w14:textId="77777777" w:rsidR="00494741" w:rsidRDefault="00494741" w:rsidP="00494741">
            <w:pPr>
              <w:autoSpaceDE w:val="0"/>
              <w:autoSpaceDN w:val="0"/>
              <w:adjustRightInd w:val="0"/>
              <w:spacing w:after="120" w:line="240" w:lineRule="auto"/>
              <w:rPr>
                <w:rFonts w:ascii="Arial" w:hAnsi="Arial" w:cs="Arial"/>
                <w:color w:val="000000"/>
                <w:sz w:val="20"/>
                <w:szCs w:val="20"/>
                <w:lang w:val="en"/>
              </w:rPr>
            </w:pPr>
            <w:r>
              <w:rPr>
                <w:rFonts w:ascii="Arial" w:hAnsi="Arial" w:cs="Arial"/>
                <w:color w:val="000000"/>
                <w:sz w:val="20"/>
                <w:szCs w:val="20"/>
                <w:lang w:val="en"/>
              </w:rPr>
              <w:t xml:space="preserve">Pre-start meetings are held prior to the commencement of each shift and as required </w:t>
            </w:r>
            <w:proofErr w:type="gramStart"/>
            <w:r>
              <w:rPr>
                <w:rFonts w:ascii="Arial" w:hAnsi="Arial" w:cs="Arial"/>
                <w:color w:val="000000"/>
                <w:sz w:val="20"/>
                <w:szCs w:val="20"/>
                <w:lang w:val="en"/>
              </w:rPr>
              <w:t>during the course of</w:t>
            </w:r>
            <w:proofErr w:type="gramEnd"/>
            <w:r>
              <w:rPr>
                <w:rFonts w:ascii="Arial" w:hAnsi="Arial" w:cs="Arial"/>
                <w:color w:val="000000"/>
                <w:sz w:val="20"/>
                <w:szCs w:val="20"/>
                <w:lang w:val="en"/>
              </w:rPr>
              <w:t xml:space="preserve"> a shift, where personnel are transferred to a new task or location.</w:t>
            </w:r>
          </w:p>
          <w:p w14:paraId="3DF14DA0" w14:textId="1F9460AB" w:rsidR="00174798" w:rsidRDefault="00174798" w:rsidP="00494741">
            <w:pPr>
              <w:keepNext/>
              <w:spacing w:after="0" w:line="240" w:lineRule="auto"/>
              <w:rPr>
                <w:rFonts w:ascii="Calibri" w:eastAsia="Calibri" w:hAnsi="Calibri" w:cs="Calibri"/>
              </w:rPr>
            </w:pPr>
          </w:p>
        </w:tc>
      </w:tr>
      <w:tr w:rsidR="009720B5" w14:paraId="55FDC355"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A77EE4D" w14:textId="77777777" w:rsidR="009720B5" w:rsidRDefault="0056423A">
            <w:pPr>
              <w:keepNext/>
              <w:spacing w:after="0" w:line="240" w:lineRule="auto"/>
            </w:pPr>
            <w:r>
              <w:rPr>
                <w:rFonts w:ascii="Arial" w:eastAsia="Arial" w:hAnsi="Arial" w:cs="Arial"/>
                <w:b/>
              </w:rPr>
              <w:t>Example of a limitation or negative effect</w:t>
            </w:r>
          </w:p>
        </w:tc>
      </w:tr>
      <w:tr w:rsidR="009720B5" w14:paraId="1B9F09F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83B70D" w14:textId="77777777" w:rsidR="009720B5" w:rsidRDefault="009720B5">
            <w:pPr>
              <w:spacing w:after="0" w:line="240" w:lineRule="auto"/>
              <w:rPr>
                <w:rFonts w:ascii="Calibri" w:eastAsia="Calibri" w:hAnsi="Calibri" w:cs="Calibri"/>
              </w:rPr>
            </w:pPr>
          </w:p>
          <w:p w14:paraId="7761A685" w14:textId="06D499A8" w:rsidR="00494741" w:rsidRDefault="00494741" w:rsidP="00494741">
            <w:pPr>
              <w:keepNext/>
              <w:spacing w:after="0" w:line="240" w:lineRule="auto"/>
              <w:rPr>
                <w:rFonts w:ascii="Arial" w:hAnsi="Arial" w:cs="Arial"/>
                <w:sz w:val="20"/>
                <w:szCs w:val="20"/>
              </w:rPr>
            </w:pPr>
            <w:r w:rsidRPr="00223748">
              <w:rPr>
                <w:rFonts w:ascii="Arial" w:hAnsi="Arial" w:cs="Arial"/>
                <w:sz w:val="20"/>
                <w:szCs w:val="20"/>
              </w:rPr>
              <w:t>There are many good reasons why supervisors and managers should investigate incidents and near misses. One of the most important reasons is that supervisors and managers are responsible for making sure any problems are corrected. In addition, Section 40(10)(I) of the Act requires the workplace safety and health committee to participate in investigations of incidents.</w:t>
            </w:r>
          </w:p>
          <w:p w14:paraId="251788B1" w14:textId="12E3ACCB" w:rsidR="00631B7F" w:rsidRDefault="00631B7F" w:rsidP="00494741">
            <w:pPr>
              <w:keepNext/>
              <w:spacing w:after="0" w:line="240" w:lineRule="auto"/>
              <w:rPr>
                <w:rFonts w:ascii="Arial" w:hAnsi="Arial" w:cs="Arial"/>
                <w:sz w:val="20"/>
                <w:szCs w:val="20"/>
              </w:rPr>
            </w:pPr>
          </w:p>
          <w:p w14:paraId="7BD53F20" w14:textId="434F32AD" w:rsidR="00631B7F" w:rsidRDefault="00631B7F" w:rsidP="00631B7F">
            <w:pPr>
              <w:shd w:val="clear" w:color="auto" w:fill="FFFFFF"/>
              <w:spacing w:after="0" w:line="240" w:lineRule="auto"/>
              <w:textAlignment w:val="baseline"/>
              <w:rPr>
                <w:rFonts w:ascii="Arial" w:eastAsia="Times New Roman" w:hAnsi="Arial" w:cs="Arial"/>
                <w:sz w:val="20"/>
                <w:szCs w:val="20"/>
                <w:bdr w:val="none" w:sz="0" w:space="0" w:color="auto" w:frame="1"/>
              </w:rPr>
            </w:pPr>
            <w:r>
              <w:rPr>
                <w:rFonts w:ascii="Arial" w:eastAsia="Times New Roman" w:hAnsi="Arial" w:cs="Arial"/>
                <w:sz w:val="20"/>
                <w:szCs w:val="20"/>
                <w:bdr w:val="none" w:sz="0" w:space="0" w:color="auto" w:frame="1"/>
              </w:rPr>
              <w:t>A good example where WHSMS will have a negative effect are:</w:t>
            </w:r>
          </w:p>
          <w:p w14:paraId="1E4EAFCF" w14:textId="104F89B2" w:rsidR="00631B7F" w:rsidRPr="00631B7F" w:rsidRDefault="00631B7F" w:rsidP="00587A25">
            <w:pPr>
              <w:pStyle w:val="ListParagraph"/>
              <w:numPr>
                <w:ilvl w:val="0"/>
                <w:numId w:val="34"/>
              </w:numPr>
              <w:shd w:val="clear" w:color="auto" w:fill="FFFFFF"/>
              <w:spacing w:after="0" w:line="240" w:lineRule="auto"/>
              <w:textAlignment w:val="baseline"/>
              <w:rPr>
                <w:rFonts w:ascii="Arial" w:eastAsia="Times New Roman" w:hAnsi="Arial" w:cs="Arial"/>
                <w:spacing w:val="-3"/>
                <w:sz w:val="20"/>
                <w:szCs w:val="20"/>
                <w:bdr w:val="none" w:sz="0" w:space="0" w:color="auto" w:frame="1"/>
              </w:rPr>
            </w:pPr>
            <w:r w:rsidRPr="00631B7F">
              <w:rPr>
                <w:rFonts w:ascii="Arial" w:eastAsia="Times New Roman" w:hAnsi="Arial" w:cs="Arial"/>
                <w:sz w:val="20"/>
                <w:szCs w:val="20"/>
                <w:bdr w:val="none" w:sz="0" w:space="0" w:color="auto" w:frame="1"/>
              </w:rPr>
              <w:t xml:space="preserve">If the workforce lacks faith in the WHSMS to help keep them safe at work, injuries and </w:t>
            </w:r>
            <w:r w:rsidRPr="00631B7F">
              <w:rPr>
                <w:rFonts w:ascii="Arial" w:eastAsia="Times New Roman" w:hAnsi="Arial" w:cs="Arial"/>
                <w:spacing w:val="-3"/>
                <w:sz w:val="20"/>
                <w:szCs w:val="20"/>
                <w:bdr w:val="none" w:sz="0" w:space="0" w:color="auto" w:frame="1"/>
              </w:rPr>
              <w:t>incidents are likely to follow.</w:t>
            </w:r>
          </w:p>
          <w:p w14:paraId="57606BF4" w14:textId="6F06224C" w:rsidR="00631B7F" w:rsidRPr="00631B7F" w:rsidRDefault="00631B7F" w:rsidP="00587A25">
            <w:pPr>
              <w:pStyle w:val="ListParagraph"/>
              <w:numPr>
                <w:ilvl w:val="0"/>
                <w:numId w:val="34"/>
              </w:numPr>
              <w:shd w:val="clear" w:color="auto" w:fill="FFFFFF"/>
              <w:spacing w:after="0" w:line="240" w:lineRule="auto"/>
              <w:textAlignment w:val="baseline"/>
              <w:rPr>
                <w:rFonts w:ascii="Arial" w:eastAsia="Times New Roman" w:hAnsi="Arial" w:cs="Arial"/>
                <w:sz w:val="20"/>
                <w:szCs w:val="20"/>
                <w:bdr w:val="none" w:sz="0" w:space="0" w:color="auto" w:frame="1"/>
              </w:rPr>
            </w:pPr>
            <w:r w:rsidRPr="00631B7F">
              <w:rPr>
                <w:rFonts w:ascii="Arial" w:eastAsia="Times New Roman" w:hAnsi="Arial" w:cs="Arial"/>
                <w:sz w:val="20"/>
                <w:szCs w:val="20"/>
                <w:bdr w:val="none" w:sz="0" w:space="0" w:color="auto" w:frame="1"/>
              </w:rPr>
              <w:t>Lack of will or resources may result in the implementation of a WHSMS being watered down</w:t>
            </w:r>
          </w:p>
          <w:p w14:paraId="0D1BC27B" w14:textId="2CF1F9FA" w:rsidR="00631B7F" w:rsidRPr="00631B7F" w:rsidRDefault="00631B7F" w:rsidP="00587A25">
            <w:pPr>
              <w:pStyle w:val="ListParagraph"/>
              <w:numPr>
                <w:ilvl w:val="0"/>
                <w:numId w:val="34"/>
              </w:numPr>
              <w:shd w:val="clear" w:color="auto" w:fill="FFFFFF"/>
              <w:spacing w:after="0" w:line="240" w:lineRule="auto"/>
              <w:textAlignment w:val="baseline"/>
              <w:rPr>
                <w:rFonts w:ascii="Arial" w:eastAsia="Times New Roman" w:hAnsi="Arial" w:cs="Arial"/>
                <w:spacing w:val="-2"/>
                <w:sz w:val="20"/>
                <w:szCs w:val="20"/>
                <w:bdr w:val="none" w:sz="0" w:space="0" w:color="auto" w:frame="1"/>
              </w:rPr>
            </w:pPr>
            <w:r w:rsidRPr="00631B7F">
              <w:rPr>
                <w:rFonts w:ascii="Arial" w:eastAsia="Times New Roman" w:hAnsi="Arial" w:cs="Arial"/>
                <w:sz w:val="20"/>
                <w:szCs w:val="20"/>
                <w:bdr w:val="none" w:sz="0" w:space="0" w:color="auto" w:frame="1"/>
              </w:rPr>
              <w:t>Lack of authority will translate t</w:t>
            </w:r>
            <w:r>
              <w:rPr>
                <w:rFonts w:ascii="Arial" w:eastAsia="Times New Roman" w:hAnsi="Arial" w:cs="Arial"/>
                <w:sz w:val="20"/>
                <w:szCs w:val="20"/>
                <w:bdr w:val="none" w:sz="0" w:space="0" w:color="auto" w:frame="1"/>
              </w:rPr>
              <w:t>he</w:t>
            </w:r>
            <w:r w:rsidRPr="00631B7F">
              <w:rPr>
                <w:rFonts w:ascii="Arial" w:eastAsia="Times New Roman" w:hAnsi="Arial" w:cs="Arial"/>
                <w:sz w:val="20"/>
                <w:szCs w:val="20"/>
                <w:bdr w:val="none" w:sz="0" w:space="0" w:color="auto" w:frame="1"/>
              </w:rPr>
              <w:t xml:space="preserve"> budget </w:t>
            </w:r>
            <w:r w:rsidRPr="00631B7F">
              <w:rPr>
                <w:rFonts w:ascii="Arial" w:eastAsia="Times New Roman" w:hAnsi="Arial" w:cs="Arial"/>
                <w:spacing w:val="-2"/>
                <w:sz w:val="20"/>
                <w:szCs w:val="20"/>
                <w:bdr w:val="none" w:sz="0" w:space="0" w:color="auto" w:frame="1"/>
              </w:rPr>
              <w:t>constraints or prohibitive red tape.</w:t>
            </w:r>
          </w:p>
          <w:p w14:paraId="598E8F83" w14:textId="77777777" w:rsidR="00174798" w:rsidRPr="00631B7F" w:rsidRDefault="00631B7F" w:rsidP="00587A25">
            <w:pPr>
              <w:pStyle w:val="ListParagraph"/>
              <w:numPr>
                <w:ilvl w:val="0"/>
                <w:numId w:val="34"/>
              </w:numPr>
              <w:shd w:val="clear" w:color="auto" w:fill="FFFFFF"/>
              <w:spacing w:after="0" w:line="240" w:lineRule="auto"/>
              <w:textAlignment w:val="baseline"/>
              <w:rPr>
                <w:rFonts w:ascii="Calibri" w:eastAsia="Calibri" w:hAnsi="Calibri" w:cs="Calibri"/>
              </w:rPr>
            </w:pPr>
            <w:r w:rsidRPr="00631B7F">
              <w:rPr>
                <w:rFonts w:ascii="Arial" w:eastAsia="Times New Roman" w:hAnsi="Arial" w:cs="Arial"/>
                <w:spacing w:val="-2"/>
                <w:sz w:val="20"/>
                <w:szCs w:val="20"/>
                <w:bdr w:val="none" w:sz="0" w:space="0" w:color="auto" w:frame="1"/>
              </w:rPr>
              <w:t>Prohibitive red tape</w:t>
            </w:r>
            <w:r>
              <w:rPr>
                <w:rFonts w:ascii="Arial" w:eastAsia="Times New Roman" w:hAnsi="Arial" w:cs="Arial"/>
                <w:spacing w:val="-2"/>
                <w:sz w:val="20"/>
                <w:szCs w:val="20"/>
                <w:bdr w:val="none" w:sz="0" w:space="0" w:color="auto" w:frame="1"/>
              </w:rPr>
              <w:t xml:space="preserve"> where t</w:t>
            </w:r>
            <w:r w:rsidRPr="00631B7F">
              <w:rPr>
                <w:rFonts w:ascii="Arial" w:eastAsia="Times New Roman" w:hAnsi="Arial" w:cs="Arial"/>
                <w:sz w:val="20"/>
                <w:szCs w:val="20"/>
                <w:bdr w:val="none" w:sz="0" w:space="0" w:color="auto" w:frame="1"/>
              </w:rPr>
              <w:t>he bureaucracies will discourage some employees from full participation in cultivating safe organizational culture.</w:t>
            </w:r>
          </w:p>
          <w:p w14:paraId="033B7909" w14:textId="3A9AA3E6" w:rsidR="00631B7F" w:rsidRDefault="00631B7F" w:rsidP="00631B7F">
            <w:pPr>
              <w:pStyle w:val="ListParagraph"/>
              <w:shd w:val="clear" w:color="auto" w:fill="FFFFFF"/>
              <w:spacing w:after="0" w:line="240" w:lineRule="auto"/>
              <w:textAlignment w:val="baseline"/>
              <w:rPr>
                <w:rFonts w:ascii="Calibri" w:eastAsia="Calibri" w:hAnsi="Calibri" w:cs="Calibri"/>
              </w:rPr>
            </w:pPr>
          </w:p>
        </w:tc>
      </w:tr>
    </w:tbl>
    <w:p w14:paraId="3F4EFFD6" w14:textId="77777777" w:rsidR="009720B5" w:rsidRDefault="009720B5">
      <w:pPr>
        <w:spacing w:after="0" w:line="240" w:lineRule="auto"/>
        <w:rPr>
          <w:rFonts w:ascii="Arial" w:eastAsia="Arial" w:hAnsi="Arial" w:cs="Arial"/>
        </w:rPr>
      </w:pPr>
    </w:p>
    <w:p w14:paraId="54B985D0"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42"/>
      </w:tblGrid>
      <w:tr w:rsidR="009720B5" w14:paraId="3DC61BA8"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6C4F6AEE" w14:textId="77777777" w:rsidR="009720B5" w:rsidRDefault="0056423A">
            <w:pPr>
              <w:keepNext/>
              <w:spacing w:after="0" w:line="240" w:lineRule="auto"/>
            </w:pPr>
            <w:r>
              <w:rPr>
                <w:rFonts w:ascii="Arial" w:eastAsia="Arial" w:hAnsi="Arial" w:cs="Arial"/>
                <w:b/>
              </w:rPr>
              <w:lastRenderedPageBreak/>
              <w:t>Incident investigation</w:t>
            </w:r>
          </w:p>
        </w:tc>
      </w:tr>
      <w:tr w:rsidR="009720B5" w14:paraId="01CD3B2D"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41FC4C9" w14:textId="77777777" w:rsidR="009720B5" w:rsidRDefault="0056423A">
            <w:pPr>
              <w:keepNext/>
              <w:spacing w:after="0" w:line="240" w:lineRule="auto"/>
            </w:pPr>
            <w:r>
              <w:rPr>
                <w:rFonts w:ascii="Arial" w:eastAsia="Arial" w:hAnsi="Arial" w:cs="Arial"/>
                <w:b/>
              </w:rPr>
              <w:t>Contribute to evaluation</w:t>
            </w:r>
          </w:p>
        </w:tc>
      </w:tr>
      <w:tr w:rsidR="009720B5" w14:paraId="44BDF278"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51921" w14:textId="41F1215A" w:rsidR="00174798" w:rsidRPr="00223748" w:rsidRDefault="00223748">
            <w:pPr>
              <w:keepNext/>
              <w:spacing w:after="0" w:line="240" w:lineRule="auto"/>
              <w:rPr>
                <w:rFonts w:ascii="Arial" w:hAnsi="Arial" w:cs="Arial"/>
                <w:sz w:val="20"/>
                <w:szCs w:val="20"/>
              </w:rPr>
            </w:pPr>
            <w:r w:rsidRPr="00223748">
              <w:rPr>
                <w:rFonts w:ascii="Arial" w:hAnsi="Arial" w:cs="Arial"/>
                <w:sz w:val="20"/>
                <w:szCs w:val="20"/>
              </w:rPr>
              <w:t>An incident investigation is the account and analysis of an incident based on information gathered by a thorough examination of all contributing factors and causes involved. The purpose of Incident Investigation is to evaluate and not to find fault or lay blame, but rather to identify the basic causes of incidents so that controls can be put in place to prevent further occurrences. Information from the investigation should be put on the record, but not used to discipline anyone. This policy encourages witnesses to tell investigators everything they know.</w:t>
            </w:r>
          </w:p>
          <w:p w14:paraId="5A993EC7" w14:textId="440A4444" w:rsidR="00223748" w:rsidRPr="00223748" w:rsidRDefault="00223748">
            <w:pPr>
              <w:keepNext/>
              <w:spacing w:after="0" w:line="240" w:lineRule="auto"/>
              <w:rPr>
                <w:rFonts w:ascii="Arial" w:eastAsia="Calibri" w:hAnsi="Arial" w:cs="Arial"/>
                <w:sz w:val="20"/>
                <w:szCs w:val="20"/>
              </w:rPr>
            </w:pPr>
          </w:p>
          <w:p w14:paraId="3F58E21B" w14:textId="77777777" w:rsidR="00174798" w:rsidRDefault="00223748" w:rsidP="000E48E8">
            <w:pPr>
              <w:keepNext/>
              <w:spacing w:after="0" w:line="240" w:lineRule="auto"/>
              <w:rPr>
                <w:rFonts w:ascii="Arial" w:hAnsi="Arial" w:cs="Arial"/>
                <w:sz w:val="20"/>
                <w:szCs w:val="20"/>
              </w:rPr>
            </w:pPr>
            <w:r w:rsidRPr="00223748">
              <w:rPr>
                <w:rFonts w:ascii="Arial" w:hAnsi="Arial" w:cs="Arial"/>
                <w:sz w:val="20"/>
                <w:szCs w:val="20"/>
              </w:rPr>
              <w:t>Section 7.4(5)(I) of the Workplace Safety and Health Act requires</w:t>
            </w:r>
            <w:r>
              <w:rPr>
                <w:rFonts w:ascii="Arial" w:hAnsi="Arial" w:cs="Arial"/>
                <w:sz w:val="20"/>
                <w:szCs w:val="20"/>
              </w:rPr>
              <w:t xml:space="preserve"> </w:t>
            </w:r>
            <w:r w:rsidRPr="00223748">
              <w:rPr>
                <w:rFonts w:ascii="Arial" w:hAnsi="Arial" w:cs="Arial"/>
                <w:sz w:val="20"/>
                <w:szCs w:val="20"/>
              </w:rPr>
              <w:t xml:space="preserve">a procedure for the investigation of incidents, dangerous occurrences and refusals to work pursuant to Section 43 of the Act. Investigation of incidents provide valuable information needed to prevent similar incidents in the future. </w:t>
            </w:r>
          </w:p>
          <w:p w14:paraId="3963CD0B" w14:textId="2E38426C" w:rsidR="000E48E8" w:rsidRDefault="000E48E8" w:rsidP="000E48E8">
            <w:pPr>
              <w:keepNext/>
              <w:spacing w:after="0" w:line="240" w:lineRule="auto"/>
              <w:rPr>
                <w:rFonts w:ascii="Calibri" w:eastAsia="Calibri" w:hAnsi="Calibri" w:cs="Calibri"/>
              </w:rPr>
            </w:pPr>
          </w:p>
        </w:tc>
      </w:tr>
      <w:tr w:rsidR="009720B5" w14:paraId="4B6E3A7D"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60BBD69" w14:textId="77777777" w:rsidR="009720B5" w:rsidRDefault="0056423A">
            <w:pPr>
              <w:keepNext/>
              <w:spacing w:after="0" w:line="240" w:lineRule="auto"/>
            </w:pPr>
            <w:r>
              <w:rPr>
                <w:rFonts w:ascii="Arial" w:eastAsia="Arial" w:hAnsi="Arial" w:cs="Arial"/>
                <w:b/>
              </w:rPr>
              <w:t>Communicate and explain evaluation</w:t>
            </w:r>
          </w:p>
        </w:tc>
      </w:tr>
      <w:tr w:rsidR="009720B5" w14:paraId="05673B4C"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AC6CF0" w14:textId="77777777" w:rsidR="00653947" w:rsidRDefault="00653947" w:rsidP="00653947">
            <w:pPr>
              <w:keepNext/>
              <w:spacing w:after="0" w:line="240" w:lineRule="auto"/>
            </w:pPr>
            <w:r>
              <w:rPr>
                <w:rFonts w:ascii="Calibri" w:eastAsia="Calibri" w:hAnsi="Calibri" w:cs="Calibri"/>
              </w:rPr>
              <w:t xml:space="preserve">L&amp;D </w:t>
            </w:r>
            <w:r>
              <w:t>Incident Investigation Guideline is a guide to completing an incident investigation and the Incident Reporting and Investigation form. It is designed to meet the legislative requirements for incident reporting and investigation outlined in the OSH Act [1] and OHS Regulations [2].</w:t>
            </w:r>
          </w:p>
          <w:p w14:paraId="10DC0563" w14:textId="77777777" w:rsidR="00653947" w:rsidRDefault="00653947" w:rsidP="00653947">
            <w:pPr>
              <w:keepNext/>
              <w:spacing w:after="0" w:line="240" w:lineRule="auto"/>
            </w:pPr>
          </w:p>
          <w:p w14:paraId="63C76467" w14:textId="77777777" w:rsidR="00653947" w:rsidRDefault="00653947" w:rsidP="00653947">
            <w:pPr>
              <w:keepNext/>
              <w:spacing w:after="0" w:line="240" w:lineRule="auto"/>
            </w:pPr>
            <w:r>
              <w:t>This Incident Reporting and Investigation Procedures are:</w:t>
            </w:r>
          </w:p>
          <w:p w14:paraId="7363C185" w14:textId="77777777" w:rsidR="00653947" w:rsidRPr="00CF4E5B" w:rsidRDefault="00653947" w:rsidP="00587A25">
            <w:pPr>
              <w:pStyle w:val="ListParagraph"/>
              <w:keepNext/>
              <w:numPr>
                <w:ilvl w:val="0"/>
                <w:numId w:val="32"/>
              </w:numPr>
              <w:spacing w:after="0" w:line="240" w:lineRule="auto"/>
              <w:rPr>
                <w:rFonts w:ascii="Calibri" w:eastAsia="Calibri" w:hAnsi="Calibri" w:cs="Calibri"/>
              </w:rPr>
            </w:pPr>
            <w:r>
              <w:t>Hazards - A situation that has the potential to harm a person or cause damage to the environment or property.</w:t>
            </w:r>
          </w:p>
          <w:p w14:paraId="5504000E" w14:textId="77777777" w:rsidR="00653947" w:rsidRPr="00CF4E5B" w:rsidRDefault="00653947" w:rsidP="00587A25">
            <w:pPr>
              <w:pStyle w:val="ListParagraph"/>
              <w:keepNext/>
              <w:numPr>
                <w:ilvl w:val="0"/>
                <w:numId w:val="32"/>
              </w:numPr>
              <w:spacing w:after="0" w:line="240" w:lineRule="auto"/>
              <w:rPr>
                <w:rFonts w:ascii="Calibri" w:eastAsia="Calibri" w:hAnsi="Calibri" w:cs="Calibri"/>
              </w:rPr>
            </w:pPr>
            <w:r>
              <w:rPr>
                <w:rFonts w:ascii="Calibri" w:eastAsia="Calibri" w:hAnsi="Calibri" w:cs="Calibri"/>
              </w:rPr>
              <w:t xml:space="preserve">Hierarchy of control - </w:t>
            </w:r>
            <w:r>
              <w:t>is contained in the Writing Safe Work Procedures Guideline.</w:t>
            </w:r>
          </w:p>
          <w:p w14:paraId="1582F2EE" w14:textId="77777777" w:rsidR="00653947" w:rsidRPr="00CF4E5B" w:rsidRDefault="00653947" w:rsidP="00587A25">
            <w:pPr>
              <w:pStyle w:val="ListParagraph"/>
              <w:keepNext/>
              <w:numPr>
                <w:ilvl w:val="0"/>
                <w:numId w:val="32"/>
              </w:numPr>
              <w:spacing w:after="0" w:line="240" w:lineRule="auto"/>
              <w:rPr>
                <w:rFonts w:ascii="Calibri" w:eastAsia="Calibri" w:hAnsi="Calibri" w:cs="Calibri"/>
              </w:rPr>
            </w:pPr>
            <w:r>
              <w:rPr>
                <w:rFonts w:ascii="Calibri" w:eastAsia="Calibri" w:hAnsi="Calibri" w:cs="Calibri"/>
              </w:rPr>
              <w:t xml:space="preserve">Illness - </w:t>
            </w:r>
            <w:r>
              <w:t xml:space="preserve">Any </w:t>
            </w:r>
            <w:proofErr w:type="gramStart"/>
            <w:r>
              <w:t>work related</w:t>
            </w:r>
            <w:proofErr w:type="gramEnd"/>
            <w:r>
              <w:t xml:space="preserve"> illness, including disease.</w:t>
            </w:r>
          </w:p>
          <w:p w14:paraId="5BAE3FC5" w14:textId="77777777" w:rsidR="00653947" w:rsidRPr="00CF4E5B" w:rsidRDefault="00653947" w:rsidP="00587A25">
            <w:pPr>
              <w:pStyle w:val="ListParagraph"/>
              <w:keepNext/>
              <w:numPr>
                <w:ilvl w:val="0"/>
                <w:numId w:val="32"/>
              </w:numPr>
              <w:spacing w:after="0" w:line="240" w:lineRule="auto"/>
              <w:rPr>
                <w:rFonts w:ascii="Calibri" w:eastAsia="Calibri" w:hAnsi="Calibri" w:cs="Calibri"/>
              </w:rPr>
            </w:pPr>
            <w:r>
              <w:rPr>
                <w:rFonts w:ascii="Calibri" w:eastAsia="Calibri" w:hAnsi="Calibri" w:cs="Calibri"/>
              </w:rPr>
              <w:t xml:space="preserve">Incidents - </w:t>
            </w:r>
            <w:r>
              <w:t>Any unplanned event resulting in, or having a potential for injury, ill health, damage or other loss.” (AS/NZS 4801:2001 [3])</w:t>
            </w:r>
          </w:p>
          <w:p w14:paraId="46D141F5" w14:textId="77777777" w:rsidR="00653947" w:rsidRPr="00CF4E5B" w:rsidRDefault="00653947" w:rsidP="00587A25">
            <w:pPr>
              <w:pStyle w:val="ListParagraph"/>
              <w:keepNext/>
              <w:numPr>
                <w:ilvl w:val="0"/>
                <w:numId w:val="32"/>
              </w:numPr>
              <w:spacing w:after="0" w:line="240" w:lineRule="auto"/>
              <w:rPr>
                <w:rFonts w:ascii="Calibri" w:eastAsia="Calibri" w:hAnsi="Calibri" w:cs="Calibri"/>
              </w:rPr>
            </w:pPr>
            <w:r>
              <w:rPr>
                <w:rFonts w:ascii="Calibri" w:eastAsia="Calibri" w:hAnsi="Calibri" w:cs="Calibri"/>
              </w:rPr>
              <w:t xml:space="preserve">Serious injury - </w:t>
            </w:r>
            <w:r>
              <w:t>An injury or illness that will result in the affected person losing one or more working days or shifts</w:t>
            </w:r>
          </w:p>
          <w:p w14:paraId="64DC223A" w14:textId="77777777" w:rsidR="00653947" w:rsidRPr="00CF4E5B" w:rsidRDefault="00653947" w:rsidP="00587A25">
            <w:pPr>
              <w:pStyle w:val="ListParagraph"/>
              <w:keepNext/>
              <w:numPr>
                <w:ilvl w:val="0"/>
                <w:numId w:val="32"/>
              </w:numPr>
              <w:spacing w:after="0" w:line="240" w:lineRule="auto"/>
              <w:rPr>
                <w:rFonts w:ascii="Calibri" w:eastAsia="Calibri" w:hAnsi="Calibri" w:cs="Calibri"/>
              </w:rPr>
            </w:pPr>
            <w:r>
              <w:rPr>
                <w:rFonts w:ascii="Calibri" w:eastAsia="Calibri" w:hAnsi="Calibri" w:cs="Calibri"/>
              </w:rPr>
              <w:t xml:space="preserve">Potential Risk - </w:t>
            </w:r>
            <w:r>
              <w:t xml:space="preserve">defined as low, medium, high or extreme based on the University Health and Safety Risk Matrix prior to any corrective actions or controls have been implemented. </w:t>
            </w:r>
          </w:p>
          <w:p w14:paraId="6C19FD2F" w14:textId="77777777" w:rsidR="00653947" w:rsidRPr="00634880" w:rsidRDefault="00653947" w:rsidP="00587A25">
            <w:pPr>
              <w:pStyle w:val="ListParagraph"/>
              <w:keepNext/>
              <w:numPr>
                <w:ilvl w:val="0"/>
                <w:numId w:val="32"/>
              </w:numPr>
              <w:spacing w:after="0" w:line="240" w:lineRule="auto"/>
              <w:rPr>
                <w:rFonts w:ascii="Calibri" w:eastAsia="Calibri" w:hAnsi="Calibri" w:cs="Calibri"/>
              </w:rPr>
            </w:pPr>
            <w:r>
              <w:t>Residual Risk Residual - defined as low, medium, high or extreme based on the University Health and Safety Risk Matrix after recommended corrective actions or controls have been implemented.</w:t>
            </w:r>
          </w:p>
          <w:p w14:paraId="3C12E66A" w14:textId="77777777" w:rsidR="00653947" w:rsidRPr="00CF4E5B" w:rsidRDefault="00653947" w:rsidP="00653947">
            <w:pPr>
              <w:pStyle w:val="ListParagraph"/>
              <w:keepNext/>
              <w:spacing w:after="0" w:line="240" w:lineRule="auto"/>
              <w:rPr>
                <w:rFonts w:ascii="Calibri" w:eastAsia="Calibri" w:hAnsi="Calibri" w:cs="Calibri"/>
              </w:rPr>
            </w:pPr>
          </w:p>
          <w:p w14:paraId="3C1E518A" w14:textId="77777777" w:rsidR="00653947" w:rsidRPr="00634880" w:rsidRDefault="00653947" w:rsidP="00653947">
            <w:pPr>
              <w:keepNext/>
              <w:spacing w:after="0" w:line="240" w:lineRule="auto"/>
              <w:rPr>
                <w:rFonts w:ascii="Arial" w:eastAsia="Calibri" w:hAnsi="Arial" w:cs="Arial"/>
                <w:sz w:val="20"/>
                <w:szCs w:val="20"/>
              </w:rPr>
            </w:pPr>
            <w:r w:rsidRPr="00634880">
              <w:rPr>
                <w:rFonts w:ascii="Arial" w:hAnsi="Arial" w:cs="Arial"/>
                <w:sz w:val="20"/>
                <w:szCs w:val="20"/>
              </w:rPr>
              <w:t xml:space="preserve">To conduct an effective accident/incident investigation, it is essential to look at all aspects of design, environment/work process, and </w:t>
            </w:r>
            <w:proofErr w:type="spellStart"/>
            <w:r w:rsidRPr="00634880">
              <w:rPr>
                <w:rFonts w:ascii="Arial" w:hAnsi="Arial" w:cs="Arial"/>
                <w:sz w:val="20"/>
                <w:szCs w:val="20"/>
              </w:rPr>
              <w:t>behaviour</w:t>
            </w:r>
            <w:proofErr w:type="spellEnd"/>
            <w:r w:rsidRPr="00634880">
              <w:rPr>
                <w:rFonts w:ascii="Arial" w:hAnsi="Arial" w:cs="Arial"/>
                <w:sz w:val="20"/>
                <w:szCs w:val="20"/>
              </w:rPr>
              <w:t xml:space="preserve"> components, such as plant, procedures and people, rather than trying to isolate a single cause.</w:t>
            </w:r>
          </w:p>
          <w:p w14:paraId="5EC6A2FA" w14:textId="1E9A12BA" w:rsidR="00174798" w:rsidRDefault="00174798">
            <w:pPr>
              <w:keepNext/>
              <w:spacing w:after="0" w:line="240" w:lineRule="auto"/>
              <w:rPr>
                <w:rFonts w:ascii="Calibri" w:eastAsia="Calibri" w:hAnsi="Calibri" w:cs="Calibri"/>
              </w:rPr>
            </w:pPr>
          </w:p>
        </w:tc>
      </w:tr>
      <w:tr w:rsidR="009720B5" w14:paraId="007AA44C"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45A8A5B" w14:textId="77777777" w:rsidR="009720B5" w:rsidRDefault="0056423A">
            <w:pPr>
              <w:keepNext/>
              <w:spacing w:after="0" w:line="240" w:lineRule="auto"/>
            </w:pPr>
            <w:r>
              <w:rPr>
                <w:rFonts w:ascii="Arial" w:eastAsia="Arial" w:hAnsi="Arial" w:cs="Arial"/>
                <w:b/>
              </w:rPr>
              <w:t>Facilitate others’ contributions</w:t>
            </w:r>
          </w:p>
        </w:tc>
      </w:tr>
      <w:tr w:rsidR="009720B5" w14:paraId="4CD2E597"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07D6E1" w14:textId="4FE6FA7A" w:rsidR="000F2595" w:rsidRDefault="000F2595" w:rsidP="000F2595">
            <w:pPr>
              <w:keepNext/>
              <w:spacing w:after="0" w:line="240" w:lineRule="auto"/>
              <w:rPr>
                <w:rFonts w:ascii="Arial" w:hAnsi="Arial" w:cs="Arial"/>
                <w:sz w:val="20"/>
                <w:szCs w:val="20"/>
                <w:shd w:val="clear" w:color="auto" w:fill="FFFFFF"/>
              </w:rPr>
            </w:pPr>
            <w:r>
              <w:rPr>
                <w:rFonts w:ascii="Arial" w:hAnsi="Arial" w:cs="Arial"/>
                <w:sz w:val="20"/>
                <w:szCs w:val="20"/>
                <w:shd w:val="clear" w:color="auto" w:fill="FFFFFF"/>
              </w:rPr>
              <w:t>L&amp;D m</w:t>
            </w:r>
            <w:r w:rsidRPr="00634880">
              <w:rPr>
                <w:rFonts w:ascii="Arial" w:hAnsi="Arial" w:cs="Arial"/>
                <w:sz w:val="20"/>
                <w:szCs w:val="20"/>
                <w:shd w:val="clear" w:color="auto" w:fill="FFFFFF"/>
              </w:rPr>
              <w:t>anagement holds the legal responsibility for the safety of the workplace and therefore the role of supervisors and higher management and the role or presence of management systems must always be considered in an incident investigation.</w:t>
            </w:r>
            <w:r>
              <w:rPr>
                <w:rFonts w:ascii="Arial" w:hAnsi="Arial" w:cs="Arial"/>
                <w:sz w:val="20"/>
                <w:szCs w:val="20"/>
                <w:shd w:val="clear" w:color="auto" w:fill="FFFFFF"/>
              </w:rPr>
              <w:t xml:space="preserve"> </w:t>
            </w:r>
            <w:r w:rsidRPr="00634880">
              <w:rPr>
                <w:rFonts w:ascii="Arial" w:hAnsi="Arial" w:cs="Arial"/>
                <w:sz w:val="20"/>
                <w:szCs w:val="20"/>
                <w:shd w:val="clear" w:color="auto" w:fill="FFFFFF"/>
              </w:rPr>
              <w:t>Some jurisdictions provide guidance such as requiring that the incident must be conducted jointly, with both management and labour represented, or that the investigators must be knowledgeable about the work processes involved.</w:t>
            </w:r>
          </w:p>
          <w:p w14:paraId="7BFDA5E9" w14:textId="0E799BE6" w:rsidR="00174798" w:rsidRDefault="00174798">
            <w:pPr>
              <w:keepNext/>
              <w:spacing w:after="0" w:line="240" w:lineRule="auto"/>
              <w:rPr>
                <w:rFonts w:ascii="Calibri" w:eastAsia="Calibri" w:hAnsi="Calibri" w:cs="Calibri"/>
              </w:rPr>
            </w:pPr>
          </w:p>
        </w:tc>
      </w:tr>
      <w:tr w:rsidR="009720B5" w14:paraId="1918B0FF"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1BEA04E" w14:textId="77777777" w:rsidR="009720B5" w:rsidRDefault="0056423A">
            <w:pPr>
              <w:keepNext/>
              <w:spacing w:after="0" w:line="240" w:lineRule="auto"/>
            </w:pPr>
            <w:r>
              <w:rPr>
                <w:rFonts w:ascii="Arial" w:eastAsia="Arial" w:hAnsi="Arial" w:cs="Arial"/>
                <w:b/>
              </w:rPr>
              <w:t>Example of a limitation or negative effect</w:t>
            </w:r>
          </w:p>
        </w:tc>
      </w:tr>
      <w:tr w:rsidR="009720B5" w14:paraId="4B700741"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979AB1" w14:textId="77777777" w:rsidR="000F2595" w:rsidRPr="00634880" w:rsidRDefault="000F2595" w:rsidP="000F2595">
            <w:pPr>
              <w:pStyle w:val="NormalWeb"/>
              <w:shd w:val="clear" w:color="auto" w:fill="FFFFFF"/>
              <w:spacing w:before="0" w:beforeAutospacing="0" w:after="173" w:afterAutospacing="0"/>
              <w:rPr>
                <w:rFonts w:ascii="Arial" w:hAnsi="Arial" w:cs="Arial"/>
                <w:sz w:val="20"/>
                <w:szCs w:val="20"/>
              </w:rPr>
            </w:pPr>
            <w:r w:rsidRPr="00634880">
              <w:rPr>
                <w:rFonts w:ascii="Arial" w:hAnsi="Arial" w:cs="Arial"/>
                <w:sz w:val="20"/>
                <w:szCs w:val="20"/>
              </w:rPr>
              <w:t>A difficulty that has bothered many investigators is the idea that one does not want to lay blame. However, when a thorough worksite investigation reveals that some person or persons among management, supervisor, and the workers were apparently at fault, then this fact should be pointed out. The intention here is to remedy the situation, not to discipline an individual.</w:t>
            </w:r>
          </w:p>
          <w:p w14:paraId="331652BE" w14:textId="77777777" w:rsidR="000F2595" w:rsidRPr="00634880" w:rsidRDefault="000F2595" w:rsidP="000F2595">
            <w:pPr>
              <w:pStyle w:val="NormalWeb"/>
              <w:shd w:val="clear" w:color="auto" w:fill="FFFFFF"/>
              <w:spacing w:before="0" w:beforeAutospacing="0" w:after="173" w:afterAutospacing="0"/>
              <w:rPr>
                <w:rFonts w:ascii="Arial" w:hAnsi="Arial" w:cs="Arial"/>
                <w:sz w:val="20"/>
                <w:szCs w:val="20"/>
              </w:rPr>
            </w:pPr>
            <w:r w:rsidRPr="00634880">
              <w:rPr>
                <w:rFonts w:ascii="Arial" w:hAnsi="Arial" w:cs="Arial"/>
                <w:sz w:val="20"/>
                <w:szCs w:val="20"/>
              </w:rPr>
              <w:lastRenderedPageBreak/>
              <w:t>Failing to point out human failings that contributed to an incident will not only downgrade the quality of the investigation, it will also allow future incidents to happen from similar causes because they have not been addressed.</w:t>
            </w:r>
          </w:p>
          <w:p w14:paraId="7A70FFB6" w14:textId="3B1A981C" w:rsidR="000F2595" w:rsidRDefault="000F2595" w:rsidP="000F2595">
            <w:pPr>
              <w:pStyle w:val="NormalWeb"/>
              <w:shd w:val="clear" w:color="auto" w:fill="FFFFFF"/>
              <w:spacing w:before="0" w:beforeAutospacing="0" w:after="173" w:afterAutospacing="0"/>
              <w:rPr>
                <w:rFonts w:ascii="Arial" w:hAnsi="Arial" w:cs="Arial"/>
                <w:sz w:val="20"/>
                <w:szCs w:val="20"/>
              </w:rPr>
            </w:pPr>
            <w:r w:rsidRPr="00634880">
              <w:rPr>
                <w:rFonts w:ascii="Arial" w:hAnsi="Arial" w:cs="Arial"/>
                <w:sz w:val="20"/>
                <w:szCs w:val="20"/>
              </w:rPr>
              <w:t>However never make recommendations about disciplining anyone who may be at fault. Any disciplinary steps should be done within the normal personnel procedures.</w:t>
            </w:r>
          </w:p>
          <w:p w14:paraId="634AE640" w14:textId="77777777" w:rsidR="009720B5" w:rsidRDefault="009720B5">
            <w:pPr>
              <w:spacing w:after="0" w:line="240" w:lineRule="auto"/>
              <w:rPr>
                <w:rFonts w:ascii="Calibri" w:eastAsia="Calibri" w:hAnsi="Calibri" w:cs="Calibri"/>
              </w:rPr>
            </w:pPr>
          </w:p>
        </w:tc>
      </w:tr>
    </w:tbl>
    <w:p w14:paraId="23D338EF" w14:textId="77777777" w:rsidR="009720B5" w:rsidRDefault="009720B5">
      <w:pPr>
        <w:spacing w:after="0" w:line="240" w:lineRule="auto"/>
        <w:rPr>
          <w:rFonts w:ascii="Arial" w:eastAsia="Arial" w:hAnsi="Arial" w:cs="Arial"/>
        </w:rPr>
      </w:pPr>
    </w:p>
    <w:p w14:paraId="793BE703"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27"/>
        <w:gridCol w:w="6015"/>
      </w:tblGrid>
      <w:tr w:rsidR="009720B5" w14:paraId="3A14DC38"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A1A5528" w14:textId="77777777" w:rsidR="009720B5" w:rsidRDefault="0056423A">
            <w:pPr>
              <w:keepNext/>
              <w:spacing w:after="0" w:line="240" w:lineRule="auto"/>
            </w:pPr>
            <w:r>
              <w:rPr>
                <w:rFonts w:ascii="Arial" w:eastAsia="Arial" w:hAnsi="Arial" w:cs="Arial"/>
                <w:b/>
              </w:rPr>
              <w:t>Outcome for Activity 3</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4184C6" w14:textId="77777777" w:rsidR="009720B5" w:rsidRDefault="0056423A">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7F8F5DF7" w14:textId="77777777" w:rsidR="009720B5" w:rsidRDefault="0056423A">
            <w:pPr>
              <w:keepNext/>
              <w:spacing w:after="0" w:line="240" w:lineRule="auto"/>
            </w:pPr>
            <w:r>
              <w:rPr>
                <w:rFonts w:ascii="Arial" w:eastAsia="Arial" w:hAnsi="Arial" w:cs="Arial"/>
              </w:rPr>
              <w:t xml:space="preserve"> Not satisfactory</w:t>
            </w:r>
          </w:p>
        </w:tc>
      </w:tr>
      <w:tr w:rsidR="009720B5" w14:paraId="64C34785"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D512430" w14:textId="77777777" w:rsidR="009720B5" w:rsidRDefault="0056423A">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E62918" w14:textId="77777777" w:rsidR="009720B5" w:rsidRDefault="009720B5">
            <w:pPr>
              <w:keepNext/>
              <w:spacing w:after="0" w:line="240" w:lineRule="auto"/>
              <w:rPr>
                <w:rFonts w:ascii="Calibri" w:eastAsia="Calibri" w:hAnsi="Calibri" w:cs="Calibri"/>
              </w:rPr>
            </w:pPr>
          </w:p>
        </w:tc>
      </w:tr>
    </w:tbl>
    <w:p w14:paraId="329BB64C" w14:textId="77777777" w:rsidR="009720B5" w:rsidRDefault="0056423A">
      <w:pPr>
        <w:spacing w:after="0" w:line="240" w:lineRule="auto"/>
        <w:rPr>
          <w:rFonts w:ascii="Arial" w:eastAsia="Arial" w:hAnsi="Arial" w:cs="Arial"/>
        </w:rPr>
      </w:pPr>
      <w:r>
        <w:rPr>
          <w:rFonts w:ascii="Arial" w:eastAsia="Arial" w:hAnsi="Arial" w:cs="Arial"/>
        </w:rPr>
        <w:t xml:space="preserve"> </w:t>
      </w:r>
    </w:p>
    <w:p w14:paraId="1AAD5A8D"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35"/>
      </w:tblGrid>
      <w:tr w:rsidR="009720B5" w14:paraId="12F54A7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7779E01" w14:textId="77777777" w:rsidR="009720B5" w:rsidRDefault="009720B5" w:rsidP="00587A25">
            <w:pPr>
              <w:numPr>
                <w:ilvl w:val="0"/>
                <w:numId w:val="18"/>
              </w:numPr>
              <w:spacing w:after="0" w:line="240" w:lineRule="auto"/>
              <w:ind w:left="397" w:hanging="397"/>
              <w:rPr>
                <w:rFonts w:ascii="Calibri" w:eastAsia="Calibri" w:hAnsi="Calibri" w:cs="Calibri"/>
              </w:rPr>
            </w:pPr>
          </w:p>
        </w:tc>
      </w:tr>
      <w:tr w:rsidR="009720B5" w14:paraId="2E9F9099"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67371A69" w14:textId="77777777" w:rsidR="009720B5" w:rsidRDefault="0056423A">
            <w:pPr>
              <w:spacing w:after="0" w:line="240" w:lineRule="auto"/>
              <w:rPr>
                <w:rFonts w:ascii="Arial" w:eastAsia="Arial" w:hAnsi="Arial" w:cs="Arial"/>
              </w:rPr>
            </w:pPr>
            <w:r>
              <w:rPr>
                <w:rFonts w:ascii="Arial" w:eastAsia="Arial" w:hAnsi="Arial" w:cs="Arial"/>
              </w:rPr>
              <w:t>You are required, as a workgroup supervisor, to contribute to reviewing and improvement of WHS performance for the following areas:</w:t>
            </w:r>
          </w:p>
          <w:p w14:paraId="47FD2428" w14:textId="77777777" w:rsidR="009720B5" w:rsidRDefault="0056423A" w:rsidP="00587A25">
            <w:pPr>
              <w:numPr>
                <w:ilvl w:val="0"/>
                <w:numId w:val="19"/>
              </w:numPr>
              <w:spacing w:after="0" w:line="240" w:lineRule="auto"/>
              <w:ind w:left="720" w:hanging="360"/>
              <w:rPr>
                <w:rFonts w:ascii="Arial" w:eastAsia="Arial" w:hAnsi="Arial" w:cs="Arial"/>
              </w:rPr>
            </w:pPr>
            <w:r>
              <w:rPr>
                <w:rFonts w:ascii="Arial" w:eastAsia="Arial" w:hAnsi="Arial" w:cs="Arial"/>
              </w:rPr>
              <w:t>Compliance with WHS legislation</w:t>
            </w:r>
          </w:p>
          <w:p w14:paraId="5560EF97" w14:textId="77777777" w:rsidR="009720B5" w:rsidRDefault="0056423A" w:rsidP="00587A25">
            <w:pPr>
              <w:numPr>
                <w:ilvl w:val="0"/>
                <w:numId w:val="19"/>
              </w:numPr>
              <w:spacing w:after="0" w:line="240" w:lineRule="auto"/>
              <w:ind w:left="720" w:hanging="360"/>
              <w:rPr>
                <w:rFonts w:ascii="Arial" w:eastAsia="Arial" w:hAnsi="Arial" w:cs="Arial"/>
              </w:rPr>
            </w:pPr>
            <w:r>
              <w:rPr>
                <w:rFonts w:ascii="Arial" w:eastAsia="Arial" w:hAnsi="Arial" w:cs="Arial"/>
              </w:rPr>
              <w:t>Incident investigation</w:t>
            </w:r>
          </w:p>
          <w:p w14:paraId="02D464A0" w14:textId="77777777" w:rsidR="009720B5" w:rsidRDefault="009720B5">
            <w:pPr>
              <w:spacing w:after="0" w:line="240" w:lineRule="auto"/>
              <w:rPr>
                <w:rFonts w:ascii="Arial" w:eastAsia="Arial" w:hAnsi="Arial" w:cs="Arial"/>
              </w:rPr>
            </w:pPr>
          </w:p>
          <w:p w14:paraId="29250FC4" w14:textId="77777777" w:rsidR="009720B5" w:rsidRDefault="0056423A">
            <w:pPr>
              <w:spacing w:after="0" w:line="240" w:lineRule="auto"/>
              <w:rPr>
                <w:rFonts w:ascii="Arial" w:eastAsia="Arial" w:hAnsi="Arial" w:cs="Arial"/>
              </w:rPr>
            </w:pPr>
            <w:r>
              <w:rPr>
                <w:rFonts w:ascii="Arial" w:eastAsia="Arial" w:hAnsi="Arial" w:cs="Arial"/>
              </w:rPr>
              <w:t>Explain how you would:</w:t>
            </w:r>
          </w:p>
          <w:p w14:paraId="0DDA8A2E" w14:textId="77777777" w:rsidR="009720B5" w:rsidRDefault="0056423A" w:rsidP="00587A25">
            <w:pPr>
              <w:numPr>
                <w:ilvl w:val="0"/>
                <w:numId w:val="20"/>
              </w:numPr>
              <w:spacing w:after="0" w:line="240" w:lineRule="auto"/>
              <w:ind w:left="720" w:hanging="360"/>
              <w:rPr>
                <w:rFonts w:ascii="Arial" w:eastAsia="Arial" w:hAnsi="Arial" w:cs="Arial"/>
              </w:rPr>
            </w:pPr>
            <w:r>
              <w:rPr>
                <w:rFonts w:ascii="Arial" w:eastAsia="Arial" w:hAnsi="Arial" w:cs="Arial"/>
              </w:rPr>
              <w:t xml:space="preserve">Contribute to review and improvement of these areas. </w:t>
            </w:r>
          </w:p>
          <w:p w14:paraId="13F3C521" w14:textId="77777777" w:rsidR="009720B5" w:rsidRDefault="0056423A" w:rsidP="00587A25">
            <w:pPr>
              <w:numPr>
                <w:ilvl w:val="0"/>
                <w:numId w:val="20"/>
              </w:numPr>
              <w:spacing w:after="0" w:line="240" w:lineRule="auto"/>
              <w:ind w:left="720" w:hanging="360"/>
              <w:rPr>
                <w:rFonts w:ascii="Arial" w:eastAsia="Arial" w:hAnsi="Arial" w:cs="Arial"/>
              </w:rPr>
            </w:pPr>
            <w:r>
              <w:rPr>
                <w:rFonts w:ascii="Arial" w:eastAsia="Arial" w:hAnsi="Arial" w:cs="Arial"/>
              </w:rPr>
              <w:t xml:space="preserve">Communicate and explain to others the review and improvement of the WHSMS. </w:t>
            </w:r>
          </w:p>
          <w:p w14:paraId="09DE423B" w14:textId="77777777" w:rsidR="009720B5" w:rsidRDefault="0056423A" w:rsidP="00587A25">
            <w:pPr>
              <w:numPr>
                <w:ilvl w:val="0"/>
                <w:numId w:val="20"/>
              </w:numPr>
              <w:spacing w:after="0" w:line="240" w:lineRule="auto"/>
              <w:ind w:left="720" w:hanging="360"/>
            </w:pPr>
            <w:r>
              <w:rPr>
                <w:rFonts w:ascii="Arial" w:eastAsia="Arial" w:hAnsi="Arial" w:cs="Arial"/>
              </w:rPr>
              <w:t xml:space="preserve">Facilitate others’ contributions to review and improve the WHSMS. Be sure to consider timely collation of feedback. </w:t>
            </w:r>
          </w:p>
        </w:tc>
      </w:tr>
    </w:tbl>
    <w:p w14:paraId="3A7B1C24" w14:textId="77777777" w:rsidR="009720B5" w:rsidRDefault="009720B5">
      <w:pPr>
        <w:spacing w:after="0" w:line="240" w:lineRule="auto"/>
        <w:rPr>
          <w:rFonts w:ascii="Arial" w:eastAsia="Arial" w:hAnsi="Arial" w:cs="Arial"/>
        </w:rPr>
      </w:pPr>
    </w:p>
    <w:p w14:paraId="1FF373C3"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242"/>
      </w:tblGrid>
      <w:tr w:rsidR="009720B5" w14:paraId="52ACCD7C"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9ACBBC8" w14:textId="77777777" w:rsidR="009720B5" w:rsidRDefault="0056423A">
            <w:pPr>
              <w:keepNext/>
              <w:spacing w:after="0" w:line="240" w:lineRule="auto"/>
            </w:pPr>
            <w:r>
              <w:rPr>
                <w:rFonts w:ascii="Arial" w:eastAsia="Arial" w:hAnsi="Arial" w:cs="Arial"/>
                <w:b/>
              </w:rPr>
              <w:t>Compliance with WHS legislation</w:t>
            </w:r>
          </w:p>
        </w:tc>
      </w:tr>
      <w:tr w:rsidR="009720B5" w14:paraId="0F166B1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A53E21E" w14:textId="77777777" w:rsidR="009720B5" w:rsidRDefault="0056423A">
            <w:pPr>
              <w:keepNext/>
              <w:spacing w:after="0" w:line="240" w:lineRule="auto"/>
            </w:pPr>
            <w:r>
              <w:rPr>
                <w:rFonts w:ascii="Arial" w:eastAsia="Arial" w:hAnsi="Arial" w:cs="Arial"/>
                <w:b/>
              </w:rPr>
              <w:t>Contribute to review and improvement</w:t>
            </w:r>
          </w:p>
        </w:tc>
      </w:tr>
      <w:tr w:rsidR="009720B5" w14:paraId="1D1EFB6C"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C9A2D1" w14:textId="77777777" w:rsidR="00587A25" w:rsidRPr="00587A25" w:rsidRDefault="00587A25" w:rsidP="00587A25">
            <w:pPr>
              <w:spacing w:before="120" w:after="120" w:line="240" w:lineRule="auto"/>
              <w:rPr>
                <w:rFonts w:ascii="Arial" w:eastAsia="Times New Roman" w:hAnsi="Arial" w:cs="Arial"/>
                <w:sz w:val="20"/>
                <w:szCs w:val="20"/>
              </w:rPr>
            </w:pPr>
            <w:r w:rsidRPr="00587A25">
              <w:rPr>
                <w:rFonts w:ascii="Arial" w:eastAsia="Times New Roman" w:hAnsi="Arial" w:cs="Arial"/>
                <w:sz w:val="20"/>
                <w:szCs w:val="20"/>
              </w:rPr>
              <w:t xml:space="preserve">The health and safety of our people is of the highest priority and cannot be compromised. Our objective is a workplace free of incidents and injuries. To achieve </w:t>
            </w:r>
            <w:proofErr w:type="gramStart"/>
            <w:r w:rsidRPr="00587A25">
              <w:rPr>
                <w:rFonts w:ascii="Arial" w:eastAsia="Times New Roman" w:hAnsi="Arial" w:cs="Arial"/>
                <w:sz w:val="20"/>
                <w:szCs w:val="20"/>
              </w:rPr>
              <w:t>this</w:t>
            </w:r>
            <w:proofErr w:type="gramEnd"/>
            <w:r w:rsidRPr="00587A25">
              <w:rPr>
                <w:rFonts w:ascii="Arial" w:eastAsia="Times New Roman" w:hAnsi="Arial" w:cs="Arial"/>
                <w:sz w:val="20"/>
                <w:szCs w:val="20"/>
              </w:rPr>
              <w:t xml:space="preserve"> we must all ensure our own safety and that of our fellow workers through an absolute commitment to safe work practices and a healthy work environment.</w:t>
            </w:r>
          </w:p>
          <w:p w14:paraId="4277EB64" w14:textId="77777777" w:rsidR="00587A25" w:rsidRPr="00587A25" w:rsidRDefault="00587A25" w:rsidP="00587A25">
            <w:pPr>
              <w:spacing w:before="120" w:after="120" w:line="240" w:lineRule="auto"/>
              <w:rPr>
                <w:rFonts w:ascii="Arial" w:eastAsia="Times New Roman" w:hAnsi="Arial" w:cs="Arial"/>
                <w:sz w:val="20"/>
                <w:szCs w:val="20"/>
              </w:rPr>
            </w:pPr>
            <w:r w:rsidRPr="00587A25">
              <w:rPr>
                <w:rFonts w:ascii="Arial" w:eastAsia="Times New Roman" w:hAnsi="Arial" w:cs="Arial"/>
                <w:sz w:val="20"/>
                <w:szCs w:val="20"/>
              </w:rPr>
              <w:t>To deliver on our commitment, we will:</w:t>
            </w:r>
          </w:p>
          <w:p w14:paraId="0D8E2F67" w14:textId="77777777" w:rsidR="00587A25" w:rsidRPr="00587A25" w:rsidRDefault="00587A25" w:rsidP="00B30108">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Communicate L&amp;D Contracting’s Health and Safety Policy and procedures to all employees and other stakeholders as appropriate to ensure they are aware of their obligations with respect to L&amp;D Contracting’s operations</w:t>
            </w:r>
          </w:p>
          <w:p w14:paraId="22BD2E41" w14:textId="77777777" w:rsidR="00587A25" w:rsidRPr="00587A25" w:rsidRDefault="00587A25" w:rsidP="00B30108">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Comply with all applicable health and safety laws, regulations and statutory obligations</w:t>
            </w:r>
          </w:p>
          <w:p w14:paraId="4EA4310E" w14:textId="77777777" w:rsidR="00587A25" w:rsidRPr="00587A25" w:rsidRDefault="00587A25" w:rsidP="00B30108">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Ensure that health and safety management and practices are incorporated into all aspects of our operations</w:t>
            </w:r>
          </w:p>
          <w:p w14:paraId="0BFABDD5" w14:textId="77777777" w:rsidR="00587A25" w:rsidRPr="00587A25" w:rsidRDefault="00587A25" w:rsidP="00B30108">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Seek to achieve the personal commitment of all employees, sub-</w:t>
            </w:r>
            <w:proofErr w:type="gramStart"/>
            <w:r w:rsidRPr="00587A25">
              <w:rPr>
                <w:rFonts w:ascii="Arial" w:eastAsia="Times New Roman" w:hAnsi="Arial" w:cs="Arial"/>
                <w:sz w:val="20"/>
                <w:szCs w:val="20"/>
              </w:rPr>
              <w:t>contractors(</w:t>
            </w:r>
            <w:proofErr w:type="gramEnd"/>
            <w:r w:rsidRPr="00587A25">
              <w:rPr>
                <w:rFonts w:ascii="Arial" w:eastAsia="Times New Roman" w:hAnsi="Arial" w:cs="Arial"/>
                <w:sz w:val="20"/>
                <w:szCs w:val="20"/>
              </w:rPr>
              <w:t>PCBU); suppliers and consultants to healthy and safe workplace practices</w:t>
            </w:r>
          </w:p>
          <w:p w14:paraId="2D513C64" w14:textId="77777777" w:rsidR="00587A25" w:rsidRPr="00587A25" w:rsidRDefault="00587A25" w:rsidP="00B30108">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Provide health and safety risk management systems and procedures that are relevant to the nature and scale of work undertaken</w:t>
            </w:r>
          </w:p>
          <w:p w14:paraId="2086A205" w14:textId="77777777" w:rsidR="00587A25" w:rsidRPr="00587A25" w:rsidRDefault="00587A25" w:rsidP="00B30108">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Maintain and monitor health and safety performance indicators</w:t>
            </w:r>
          </w:p>
          <w:p w14:paraId="68025D8D" w14:textId="77777777" w:rsidR="00587A25" w:rsidRPr="00587A25" w:rsidRDefault="00587A25" w:rsidP="00B30108">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Set measurable targets and seek to continually improve our health and safety performance, and</w:t>
            </w:r>
          </w:p>
          <w:p w14:paraId="74CAF6A1" w14:textId="77777777" w:rsidR="003D3634" w:rsidRDefault="00587A25" w:rsidP="00C71333">
            <w:pPr>
              <w:numPr>
                <w:ilvl w:val="0"/>
                <w:numId w:val="35"/>
              </w:numPr>
              <w:spacing w:after="0" w:line="240" w:lineRule="auto"/>
              <w:rPr>
                <w:rFonts w:ascii="Arial" w:eastAsia="Times New Roman" w:hAnsi="Arial" w:cs="Arial"/>
                <w:sz w:val="20"/>
                <w:szCs w:val="20"/>
              </w:rPr>
            </w:pPr>
            <w:r w:rsidRPr="00587A25">
              <w:rPr>
                <w:rFonts w:ascii="Arial" w:eastAsia="Times New Roman" w:hAnsi="Arial" w:cs="Arial"/>
                <w:sz w:val="20"/>
                <w:szCs w:val="20"/>
              </w:rPr>
              <w:t>Periodically review and revise our Health and Safety Policy and procedures to maintain their relevance.</w:t>
            </w:r>
          </w:p>
          <w:p w14:paraId="6A175B85" w14:textId="4B9D8382" w:rsidR="00C71333" w:rsidRPr="00C71333" w:rsidRDefault="00C71333" w:rsidP="00C71333">
            <w:pPr>
              <w:spacing w:after="0" w:line="240" w:lineRule="auto"/>
              <w:ind w:left="720"/>
              <w:rPr>
                <w:rFonts w:ascii="Arial" w:eastAsia="Times New Roman" w:hAnsi="Arial" w:cs="Arial"/>
                <w:sz w:val="20"/>
                <w:szCs w:val="20"/>
              </w:rPr>
            </w:pPr>
          </w:p>
        </w:tc>
      </w:tr>
      <w:tr w:rsidR="009720B5" w14:paraId="43DC365C"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8A02C9C" w14:textId="77777777" w:rsidR="009720B5" w:rsidRDefault="0056423A">
            <w:pPr>
              <w:keepNext/>
              <w:spacing w:after="0" w:line="240" w:lineRule="auto"/>
            </w:pPr>
            <w:r>
              <w:rPr>
                <w:rFonts w:ascii="Arial" w:eastAsia="Arial" w:hAnsi="Arial" w:cs="Arial"/>
                <w:b/>
              </w:rPr>
              <w:lastRenderedPageBreak/>
              <w:t>Communicate and explain review and improvement to others</w:t>
            </w:r>
          </w:p>
        </w:tc>
      </w:tr>
      <w:tr w:rsidR="009720B5" w14:paraId="102A3CF4"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8A3055" w14:textId="2964679D" w:rsidR="00587A25" w:rsidRDefault="00587A25" w:rsidP="00587A25">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L&amp;D is responsible fo</w:t>
            </w:r>
            <w:r w:rsidR="002B45B7">
              <w:rPr>
                <w:rFonts w:ascii="Arial" w:eastAsia="Times New Roman" w:hAnsi="Arial" w:cs="Times New Roman"/>
                <w:sz w:val="20"/>
                <w:szCs w:val="20"/>
              </w:rPr>
              <w:t>r all review &amp; improvements of the WHS:</w:t>
            </w:r>
          </w:p>
          <w:p w14:paraId="0BE7C5E2" w14:textId="77777777" w:rsidR="00C71333" w:rsidRDefault="00C71333" w:rsidP="00587A25">
            <w:pPr>
              <w:spacing w:after="0" w:line="240" w:lineRule="auto"/>
              <w:jc w:val="both"/>
              <w:rPr>
                <w:rFonts w:ascii="Arial" w:eastAsia="Times New Roman" w:hAnsi="Arial" w:cs="Times New Roman"/>
                <w:sz w:val="20"/>
                <w:szCs w:val="20"/>
              </w:rPr>
            </w:pPr>
          </w:p>
          <w:p w14:paraId="384A1A66" w14:textId="316F144E" w:rsidR="00587A25" w:rsidRPr="00587A25" w:rsidRDefault="00587A25" w:rsidP="00587A25">
            <w:pPr>
              <w:spacing w:after="0" w:line="240" w:lineRule="auto"/>
              <w:rPr>
                <w:rFonts w:ascii="Arial" w:eastAsia="Times New Roman" w:hAnsi="Arial" w:cs="Times New Roman"/>
                <w:sz w:val="20"/>
                <w:szCs w:val="20"/>
              </w:rPr>
            </w:pPr>
            <w:proofErr w:type="spellStart"/>
            <w:r>
              <w:rPr>
                <w:rFonts w:ascii="Arial" w:eastAsia="Times New Roman" w:hAnsi="Arial" w:cs="Times New Roman"/>
                <w:sz w:val="20"/>
                <w:szCs w:val="20"/>
              </w:rPr>
              <w:t>i</w:t>
            </w:r>
            <w:proofErr w:type="spellEnd"/>
            <w:r>
              <w:rPr>
                <w:rFonts w:ascii="Arial" w:eastAsia="Times New Roman" w:hAnsi="Arial" w:cs="Times New Roman"/>
                <w:sz w:val="20"/>
                <w:szCs w:val="20"/>
              </w:rPr>
              <w:t xml:space="preserve">) </w:t>
            </w:r>
            <w:r w:rsidRPr="00587A25">
              <w:rPr>
                <w:rFonts w:ascii="Arial" w:eastAsia="Times New Roman" w:hAnsi="Arial" w:cs="Times New Roman"/>
                <w:sz w:val="20"/>
                <w:szCs w:val="20"/>
              </w:rPr>
              <w:t>Completing and maintaining the Safety Management Plan and providing a copy to the Client before work commences on site and whenever changes occur.</w:t>
            </w:r>
          </w:p>
          <w:p w14:paraId="0DE3859D" w14:textId="46A78424" w:rsidR="00587A25" w:rsidRPr="00587A25" w:rsidRDefault="00587A25" w:rsidP="00587A25">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 xml:space="preserve">ii) </w:t>
            </w:r>
            <w:r w:rsidRPr="00587A25">
              <w:rPr>
                <w:rFonts w:ascii="Arial" w:eastAsia="Times New Roman" w:hAnsi="Arial" w:cs="Times New Roman"/>
                <w:sz w:val="20"/>
                <w:szCs w:val="20"/>
              </w:rPr>
              <w:t xml:space="preserve">Keeping a record of revisions that occur will be kept in the Record of Revision table on the cover page of this document. </w:t>
            </w:r>
          </w:p>
          <w:p w14:paraId="3BE122C9" w14:textId="51D3EFCA" w:rsidR="00587A25" w:rsidRPr="00587A25" w:rsidRDefault="00587A25" w:rsidP="00587A25">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 xml:space="preserve">iii) </w:t>
            </w:r>
            <w:r w:rsidRPr="00587A25">
              <w:rPr>
                <w:rFonts w:ascii="Arial" w:eastAsia="Times New Roman" w:hAnsi="Arial" w:cs="Times New Roman"/>
                <w:sz w:val="20"/>
                <w:szCs w:val="20"/>
              </w:rPr>
              <w:t xml:space="preserve">Maintaining a register of people to whom the Health &amp; Safety Plan is issued </w:t>
            </w:r>
          </w:p>
          <w:p w14:paraId="47004153" w14:textId="50478167" w:rsidR="00587A25" w:rsidRPr="00587A25" w:rsidRDefault="00587A25" w:rsidP="00587A25">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 xml:space="preserve">iv) </w:t>
            </w:r>
            <w:r w:rsidRPr="00587A25">
              <w:rPr>
                <w:rFonts w:ascii="Arial" w:eastAsia="Times New Roman" w:hAnsi="Arial" w:cs="Times New Roman"/>
                <w:sz w:val="20"/>
                <w:szCs w:val="20"/>
              </w:rPr>
              <w:t>Reviewing the Safety Management Plan when legislation, site activities and processes change that introduce new hazards to ensure it is up to date</w:t>
            </w:r>
            <w:r w:rsidR="00FD5E5A">
              <w:rPr>
                <w:rFonts w:ascii="Arial" w:eastAsia="Times New Roman" w:hAnsi="Arial" w:cs="Times New Roman"/>
                <w:sz w:val="20"/>
                <w:szCs w:val="20"/>
              </w:rPr>
              <w:t>.</w:t>
            </w:r>
          </w:p>
          <w:p w14:paraId="53F45D3E" w14:textId="77777777" w:rsidR="00587A25" w:rsidRDefault="00587A25" w:rsidP="00587A25">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 xml:space="preserve">v) </w:t>
            </w:r>
            <w:r w:rsidRPr="00587A25">
              <w:rPr>
                <w:rFonts w:ascii="Arial" w:eastAsia="Times New Roman" w:hAnsi="Arial" w:cs="Times New Roman"/>
                <w:sz w:val="20"/>
                <w:szCs w:val="20"/>
              </w:rPr>
              <w:t xml:space="preserve">Documents in printed format will be uncontrolled when printed. </w:t>
            </w:r>
          </w:p>
          <w:p w14:paraId="73206DA7" w14:textId="77777777" w:rsidR="00587A25" w:rsidRDefault="00587A25" w:rsidP="00587A25">
            <w:pPr>
              <w:spacing w:after="0" w:line="240" w:lineRule="auto"/>
              <w:jc w:val="both"/>
              <w:rPr>
                <w:rFonts w:ascii="Arial" w:eastAsia="Times New Roman" w:hAnsi="Arial" w:cs="Times New Roman"/>
                <w:sz w:val="20"/>
                <w:szCs w:val="20"/>
              </w:rPr>
            </w:pPr>
          </w:p>
          <w:p w14:paraId="24D1F060" w14:textId="77777777" w:rsidR="003D3634" w:rsidRDefault="00587A25" w:rsidP="00D168B2">
            <w:pPr>
              <w:spacing w:after="0" w:line="240" w:lineRule="auto"/>
              <w:jc w:val="both"/>
              <w:rPr>
                <w:rFonts w:ascii="Arial" w:eastAsia="Times New Roman" w:hAnsi="Arial" w:cs="Times New Roman"/>
                <w:sz w:val="20"/>
                <w:szCs w:val="20"/>
              </w:rPr>
            </w:pPr>
            <w:r>
              <w:rPr>
                <w:rFonts w:ascii="Arial" w:eastAsia="Times New Roman" w:hAnsi="Arial" w:cs="Times New Roman"/>
                <w:sz w:val="20"/>
                <w:szCs w:val="20"/>
              </w:rPr>
              <w:t xml:space="preserve">L&amp;D </w:t>
            </w:r>
            <w:r w:rsidRPr="00587A25">
              <w:rPr>
                <w:rFonts w:ascii="Arial" w:eastAsia="Times New Roman" w:hAnsi="Arial" w:cs="Times New Roman"/>
                <w:sz w:val="20"/>
                <w:szCs w:val="20"/>
              </w:rPr>
              <w:t>Management Representative is responsible for document control of external documents, such as updated legislation, Codes of Practices.</w:t>
            </w:r>
          </w:p>
          <w:p w14:paraId="721E5185" w14:textId="0EFD41CC" w:rsidR="00D168B2" w:rsidRDefault="00D168B2" w:rsidP="00D168B2">
            <w:pPr>
              <w:spacing w:after="0" w:line="240" w:lineRule="auto"/>
              <w:jc w:val="both"/>
              <w:rPr>
                <w:rFonts w:ascii="Calibri" w:eastAsia="Calibri" w:hAnsi="Calibri" w:cs="Calibri"/>
              </w:rPr>
            </w:pPr>
          </w:p>
        </w:tc>
      </w:tr>
      <w:tr w:rsidR="009720B5" w14:paraId="6DACB5C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F7103D4" w14:textId="77777777" w:rsidR="009720B5" w:rsidRDefault="0056423A">
            <w:pPr>
              <w:keepNext/>
              <w:spacing w:after="0" w:line="240" w:lineRule="auto"/>
            </w:pPr>
            <w:r>
              <w:rPr>
                <w:rFonts w:ascii="Arial" w:eastAsia="Arial" w:hAnsi="Arial" w:cs="Arial"/>
                <w:b/>
              </w:rPr>
              <w:t>Facilitate others’ contributions</w:t>
            </w:r>
          </w:p>
        </w:tc>
      </w:tr>
      <w:tr w:rsidR="009720B5" w14:paraId="7BD09B01"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E20E84" w14:textId="276E547D" w:rsidR="002B45B7" w:rsidRPr="00B30108" w:rsidRDefault="002B45B7">
            <w:pPr>
              <w:spacing w:after="0" w:line="240" w:lineRule="auto"/>
              <w:rPr>
                <w:rFonts w:ascii="Arial" w:hAnsi="Arial" w:cs="Arial"/>
                <w:color w:val="222222"/>
                <w:sz w:val="20"/>
                <w:szCs w:val="20"/>
                <w:shd w:val="clear" w:color="auto" w:fill="FFFFFF"/>
              </w:rPr>
            </w:pPr>
            <w:r w:rsidRPr="00B30108">
              <w:rPr>
                <w:rFonts w:ascii="Arial" w:hAnsi="Arial" w:cs="Arial"/>
                <w:color w:val="222222"/>
                <w:sz w:val="20"/>
                <w:szCs w:val="20"/>
                <w:shd w:val="clear" w:color="auto" w:fill="FFFFFF"/>
              </w:rPr>
              <w:t>Workplaces in which employees actively contribute to health and safety often have a lower occupational risk level and accident rates. The main reasons why workers should actively influence management decisions include: Worker participation helps in developing realistic and effective ways of protecting workers.</w:t>
            </w:r>
          </w:p>
          <w:p w14:paraId="4CC75808" w14:textId="77777777" w:rsidR="002B45B7" w:rsidRPr="00B30108" w:rsidRDefault="002B45B7">
            <w:pPr>
              <w:spacing w:after="0" w:line="240" w:lineRule="auto"/>
              <w:rPr>
                <w:rFonts w:ascii="Arial" w:hAnsi="Arial" w:cs="Arial"/>
                <w:color w:val="222222"/>
                <w:sz w:val="20"/>
                <w:szCs w:val="20"/>
                <w:shd w:val="clear" w:color="auto" w:fill="FFFFFF"/>
              </w:rPr>
            </w:pPr>
          </w:p>
          <w:p w14:paraId="15C6845D" w14:textId="32F15FB9" w:rsidR="003D3634" w:rsidRDefault="002B45B7" w:rsidP="00D168B2">
            <w:pPr>
              <w:spacing w:after="0" w:line="240" w:lineRule="auto"/>
              <w:rPr>
                <w:rFonts w:ascii="Calibri" w:eastAsia="Calibri" w:hAnsi="Calibri" w:cs="Calibri"/>
              </w:rPr>
            </w:pPr>
            <w:r w:rsidRPr="00B30108">
              <w:rPr>
                <w:rFonts w:ascii="Arial" w:hAnsi="Arial" w:cs="Arial"/>
                <w:sz w:val="20"/>
                <w:szCs w:val="20"/>
                <w:shd w:val="clear" w:color="auto" w:fill="FFFFFF"/>
              </w:rPr>
              <w:t>At L&amp;D employees contribute to workplace meetings, inspection other health and safety consultative activities so that they </w:t>
            </w:r>
            <w:proofErr w:type="gramStart"/>
            <w:r w:rsidRPr="00B30108">
              <w:rPr>
                <w:rFonts w:ascii="Arial" w:hAnsi="Arial" w:cs="Arial"/>
                <w:sz w:val="20"/>
                <w:szCs w:val="20"/>
                <w:shd w:val="clear" w:color="auto" w:fill="FFFFFF"/>
              </w:rPr>
              <w:t>are able to</w:t>
            </w:r>
            <w:proofErr w:type="gramEnd"/>
            <w:r w:rsidRPr="00B30108">
              <w:rPr>
                <w:rFonts w:ascii="Arial" w:hAnsi="Arial" w:cs="Arial"/>
                <w:sz w:val="20"/>
                <w:szCs w:val="20"/>
                <w:shd w:val="clear" w:color="auto" w:fill="FFFFFF"/>
              </w:rPr>
              <w:t xml:space="preserve"> raise any opinions or concerns they may have relating to health and safety</w:t>
            </w:r>
            <w:r w:rsidRPr="00B30108">
              <w:rPr>
                <w:rFonts w:ascii="Arial" w:hAnsi="Arial" w:cs="Arial"/>
                <w:color w:val="222222"/>
                <w:shd w:val="clear" w:color="auto" w:fill="FFFFFF"/>
              </w:rPr>
              <w:t>.</w:t>
            </w:r>
          </w:p>
        </w:tc>
      </w:tr>
      <w:tr w:rsidR="009720B5" w14:paraId="3FC5D1D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C8D320C" w14:textId="77777777" w:rsidR="009720B5" w:rsidRDefault="0056423A">
            <w:pPr>
              <w:keepNext/>
              <w:spacing w:after="0" w:line="240" w:lineRule="auto"/>
            </w:pPr>
            <w:r>
              <w:rPr>
                <w:rFonts w:ascii="Arial" w:eastAsia="Arial" w:hAnsi="Arial" w:cs="Arial"/>
                <w:b/>
              </w:rPr>
              <w:lastRenderedPageBreak/>
              <w:t>Incident investigation</w:t>
            </w:r>
          </w:p>
        </w:tc>
      </w:tr>
      <w:tr w:rsidR="009720B5" w14:paraId="41F4C58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310435B" w14:textId="77777777" w:rsidR="009720B5" w:rsidRDefault="0056423A">
            <w:pPr>
              <w:keepNext/>
              <w:spacing w:after="0" w:line="240" w:lineRule="auto"/>
            </w:pPr>
            <w:r>
              <w:rPr>
                <w:rFonts w:ascii="Arial" w:eastAsia="Arial" w:hAnsi="Arial" w:cs="Arial"/>
                <w:b/>
              </w:rPr>
              <w:t>Contribute to review and improvement</w:t>
            </w:r>
          </w:p>
        </w:tc>
      </w:tr>
      <w:tr w:rsidR="009720B5" w14:paraId="414A4F74"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079619" w14:textId="77777777" w:rsidR="00FD5E5A" w:rsidRDefault="002B45B7">
            <w:pPr>
              <w:keepNext/>
              <w:spacing w:after="0" w:line="240" w:lineRule="auto"/>
              <w:rPr>
                <w:rFonts w:ascii="Verdana" w:hAnsi="Verdana"/>
                <w:color w:val="000000"/>
                <w:sz w:val="21"/>
                <w:szCs w:val="21"/>
                <w:shd w:val="clear" w:color="auto" w:fill="FFFFFF"/>
              </w:rPr>
            </w:pPr>
            <w:r w:rsidRPr="00FD5E5A">
              <w:rPr>
                <w:rFonts w:ascii="Arial" w:hAnsi="Arial" w:cs="Arial"/>
                <w:sz w:val="20"/>
                <w:szCs w:val="20"/>
                <w:shd w:val="clear" w:color="auto" w:fill="FFFFFF"/>
              </w:rPr>
              <w:t xml:space="preserve">The development of </w:t>
            </w:r>
            <w:r w:rsidR="00FD5E5A">
              <w:rPr>
                <w:rFonts w:ascii="Arial" w:hAnsi="Arial" w:cs="Arial"/>
                <w:sz w:val="20"/>
                <w:szCs w:val="20"/>
                <w:shd w:val="clear" w:color="auto" w:fill="FFFFFF"/>
              </w:rPr>
              <w:t xml:space="preserve">Incident Investigation </w:t>
            </w:r>
            <w:r w:rsidRPr="00FD5E5A">
              <w:rPr>
                <w:rFonts w:ascii="Arial" w:hAnsi="Arial" w:cs="Arial"/>
                <w:sz w:val="20"/>
                <w:szCs w:val="20"/>
                <w:shd w:val="clear" w:color="auto" w:fill="FFFFFF"/>
              </w:rPr>
              <w:t>report included a </w:t>
            </w:r>
            <w:r w:rsidRPr="00FD5E5A">
              <w:rPr>
                <w:rStyle w:val="Emphasis"/>
                <w:rFonts w:ascii="Arial" w:hAnsi="Arial" w:cs="Arial"/>
                <w:i w:val="0"/>
                <w:iCs w:val="0"/>
                <w:sz w:val="20"/>
                <w:szCs w:val="20"/>
                <w:shd w:val="clear" w:color="auto" w:fill="FFFFFF"/>
              </w:rPr>
              <w:t>review</w:t>
            </w:r>
            <w:r w:rsidRPr="00FD5E5A">
              <w:rPr>
                <w:rFonts w:ascii="Arial" w:hAnsi="Arial" w:cs="Arial"/>
                <w:sz w:val="20"/>
                <w:szCs w:val="20"/>
                <w:shd w:val="clear" w:color="auto" w:fill="FFFFFF"/>
              </w:rPr>
              <w:t xml:space="preserve"> of the external and internal indicators </w:t>
            </w:r>
            <w:r w:rsidR="00FD5E5A">
              <w:rPr>
                <w:rFonts w:ascii="Arial" w:hAnsi="Arial" w:cs="Arial"/>
                <w:sz w:val="20"/>
                <w:szCs w:val="20"/>
                <w:shd w:val="clear" w:color="auto" w:fill="FFFFFF"/>
              </w:rPr>
              <w:t xml:space="preserve">is </w:t>
            </w:r>
            <w:r w:rsidRPr="00FD5E5A">
              <w:rPr>
                <w:rFonts w:ascii="Arial" w:hAnsi="Arial" w:cs="Arial"/>
                <w:sz w:val="20"/>
                <w:szCs w:val="20"/>
                <w:shd w:val="clear" w:color="auto" w:fill="FFFFFF"/>
              </w:rPr>
              <w:t>to </w:t>
            </w:r>
            <w:r w:rsidRPr="00FD5E5A">
              <w:rPr>
                <w:rStyle w:val="Emphasis"/>
                <w:rFonts w:ascii="Arial" w:hAnsi="Arial" w:cs="Arial"/>
                <w:i w:val="0"/>
                <w:iCs w:val="0"/>
                <w:sz w:val="20"/>
                <w:szCs w:val="20"/>
                <w:shd w:val="clear" w:color="auto" w:fill="FFFFFF"/>
              </w:rPr>
              <w:t>improve</w:t>
            </w:r>
            <w:r w:rsidRPr="00FD5E5A">
              <w:rPr>
                <w:rFonts w:ascii="Arial" w:hAnsi="Arial" w:cs="Arial"/>
                <w:sz w:val="20"/>
                <w:szCs w:val="20"/>
                <w:shd w:val="clear" w:color="auto" w:fill="FFFFFF"/>
              </w:rPr>
              <w:t> </w:t>
            </w:r>
            <w:proofErr w:type="spellStart"/>
            <w:r w:rsidRPr="00FD5E5A">
              <w:rPr>
                <w:rFonts w:ascii="Arial" w:hAnsi="Arial" w:cs="Arial"/>
                <w:sz w:val="20"/>
                <w:szCs w:val="20"/>
                <w:shd w:val="clear" w:color="auto" w:fill="FFFFFF"/>
              </w:rPr>
              <w:t>organisational</w:t>
            </w:r>
            <w:proofErr w:type="spellEnd"/>
            <w:r w:rsidRPr="00FD5E5A">
              <w:rPr>
                <w:rFonts w:ascii="Arial" w:hAnsi="Arial" w:cs="Arial"/>
                <w:sz w:val="20"/>
                <w:szCs w:val="20"/>
                <w:shd w:val="clear" w:color="auto" w:fill="FFFFFF"/>
              </w:rPr>
              <w:t xml:space="preserve"> level </w:t>
            </w:r>
            <w:r w:rsidRPr="00FD5E5A">
              <w:rPr>
                <w:rStyle w:val="Emphasis"/>
                <w:rFonts w:ascii="Arial" w:hAnsi="Arial" w:cs="Arial"/>
                <w:i w:val="0"/>
                <w:iCs w:val="0"/>
                <w:sz w:val="20"/>
                <w:szCs w:val="20"/>
                <w:shd w:val="clear" w:color="auto" w:fill="FFFFFF"/>
              </w:rPr>
              <w:t>WHS a</w:t>
            </w:r>
            <w:r w:rsidRPr="00FD5E5A">
              <w:rPr>
                <w:rStyle w:val="Emphasis"/>
                <w:rFonts w:ascii="Arial" w:hAnsi="Arial" w:cs="Arial"/>
                <w:i w:val="0"/>
                <w:iCs w:val="0"/>
                <w:sz w:val="20"/>
                <w:szCs w:val="20"/>
              </w:rPr>
              <w:t xml:space="preserve">nd to </w:t>
            </w:r>
            <w:r w:rsidRPr="00FD5E5A">
              <w:rPr>
                <w:rFonts w:ascii="Arial" w:hAnsi="Arial" w:cs="Arial"/>
                <w:sz w:val="20"/>
                <w:szCs w:val="20"/>
                <w:shd w:val="clear" w:color="auto" w:fill="FFFFFF"/>
              </w:rPr>
              <w:t>influence </w:t>
            </w:r>
            <w:r w:rsidRPr="00FD5E5A">
              <w:rPr>
                <w:rStyle w:val="Emphasis"/>
                <w:rFonts w:ascii="Arial" w:hAnsi="Arial" w:cs="Arial"/>
                <w:i w:val="0"/>
                <w:iCs w:val="0"/>
                <w:sz w:val="20"/>
                <w:szCs w:val="20"/>
                <w:shd w:val="clear" w:color="auto" w:fill="FFFFFF"/>
              </w:rPr>
              <w:t>WHS performance</w:t>
            </w:r>
            <w:r w:rsidRPr="00FD5E5A">
              <w:rPr>
                <w:rFonts w:ascii="Arial" w:hAnsi="Arial" w:cs="Arial"/>
                <w:sz w:val="20"/>
                <w:szCs w:val="20"/>
                <w:shd w:val="clear" w:color="auto" w:fill="FFFFFF"/>
              </w:rPr>
              <w:t> through the direct allocation of human and KPIs relating to </w:t>
            </w:r>
            <w:r w:rsidRPr="00FD5E5A">
              <w:rPr>
                <w:rStyle w:val="Emphasis"/>
                <w:rFonts w:ascii="Arial" w:hAnsi="Arial" w:cs="Arial"/>
                <w:i w:val="0"/>
                <w:iCs w:val="0"/>
                <w:sz w:val="20"/>
                <w:szCs w:val="20"/>
                <w:shd w:val="clear" w:color="auto" w:fill="FFFFFF"/>
              </w:rPr>
              <w:t>incident investigations</w:t>
            </w:r>
            <w:r w:rsidRPr="00FD5E5A">
              <w:rPr>
                <w:rFonts w:ascii="Arial" w:hAnsi="Arial" w:cs="Arial"/>
                <w:sz w:val="20"/>
                <w:szCs w:val="20"/>
                <w:shd w:val="clear" w:color="auto" w:fill="FFFFFF"/>
              </w:rPr>
              <w:t>, sick leave, absenteeism and return to work.</w:t>
            </w:r>
            <w:r w:rsidR="00FD5E5A">
              <w:rPr>
                <w:rFonts w:ascii="Verdana" w:hAnsi="Verdana"/>
                <w:color w:val="000000"/>
                <w:sz w:val="21"/>
                <w:szCs w:val="21"/>
                <w:shd w:val="clear" w:color="auto" w:fill="FFFFFF"/>
              </w:rPr>
              <w:t xml:space="preserve"> </w:t>
            </w:r>
          </w:p>
          <w:p w14:paraId="2F098FEC" w14:textId="77777777" w:rsidR="00FD5E5A" w:rsidRDefault="00FD5E5A">
            <w:pPr>
              <w:keepNext/>
              <w:spacing w:after="0" w:line="240" w:lineRule="auto"/>
              <w:rPr>
                <w:rFonts w:ascii="Verdana" w:hAnsi="Verdana"/>
                <w:color w:val="000000"/>
                <w:sz w:val="21"/>
                <w:szCs w:val="21"/>
                <w:shd w:val="clear" w:color="auto" w:fill="FFFFFF"/>
              </w:rPr>
            </w:pPr>
          </w:p>
          <w:p w14:paraId="3B52E24B" w14:textId="249A047F" w:rsidR="009720B5" w:rsidRPr="00FD5E5A" w:rsidRDefault="00FD5E5A">
            <w:pPr>
              <w:keepNext/>
              <w:spacing w:after="0" w:line="240" w:lineRule="auto"/>
              <w:rPr>
                <w:rFonts w:ascii="Arial" w:hAnsi="Arial" w:cs="Arial"/>
                <w:sz w:val="20"/>
                <w:szCs w:val="20"/>
                <w:shd w:val="clear" w:color="auto" w:fill="FFFFFF"/>
              </w:rPr>
            </w:pPr>
            <w:r>
              <w:rPr>
                <w:rFonts w:ascii="Arial" w:hAnsi="Arial" w:cs="Arial"/>
                <w:color w:val="000000"/>
                <w:sz w:val="20"/>
                <w:szCs w:val="20"/>
                <w:shd w:val="clear" w:color="auto" w:fill="FFFFFF"/>
              </w:rPr>
              <w:t>T</w:t>
            </w:r>
            <w:r w:rsidRPr="00FD5E5A">
              <w:rPr>
                <w:rFonts w:ascii="Arial" w:hAnsi="Arial" w:cs="Arial"/>
                <w:color w:val="000000"/>
                <w:sz w:val="20"/>
                <w:szCs w:val="20"/>
                <w:shd w:val="clear" w:color="auto" w:fill="FFFFFF"/>
              </w:rPr>
              <w:t xml:space="preserve">he key steps to a safe work environment will be the basic components of </w:t>
            </w:r>
            <w:r>
              <w:rPr>
                <w:rFonts w:ascii="Arial" w:hAnsi="Arial" w:cs="Arial"/>
                <w:color w:val="000000"/>
                <w:sz w:val="20"/>
                <w:szCs w:val="20"/>
                <w:shd w:val="clear" w:color="auto" w:fill="FFFFFF"/>
              </w:rPr>
              <w:t>L&amp;D</w:t>
            </w:r>
            <w:r w:rsidRPr="00FD5E5A">
              <w:rPr>
                <w:rFonts w:ascii="Arial" w:hAnsi="Arial" w:cs="Arial"/>
                <w:color w:val="000000"/>
                <w:sz w:val="20"/>
                <w:szCs w:val="20"/>
                <w:shd w:val="clear" w:color="auto" w:fill="FFFFFF"/>
              </w:rPr>
              <w:t xml:space="preserve"> health and safety program</w:t>
            </w:r>
            <w:r>
              <w:rPr>
                <w:rFonts w:ascii="Arial" w:hAnsi="Arial" w:cs="Arial"/>
                <w:color w:val="000000"/>
                <w:sz w:val="20"/>
                <w:szCs w:val="20"/>
                <w:shd w:val="clear" w:color="auto" w:fill="FFFFFF"/>
              </w:rPr>
              <w:t xml:space="preserve"> and will improve WHS performance:</w:t>
            </w:r>
          </w:p>
          <w:p w14:paraId="1B9E53D3" w14:textId="3B15BE54" w:rsidR="00FD5E5A" w:rsidRPr="00FD5E5A" w:rsidRDefault="00FD5E5A" w:rsidP="00FD5E5A">
            <w:pPr>
              <w:numPr>
                <w:ilvl w:val="0"/>
                <w:numId w:val="36"/>
              </w:numPr>
              <w:shd w:val="clear" w:color="auto" w:fill="FFFFFF"/>
              <w:spacing w:after="60" w:line="240" w:lineRule="auto"/>
              <w:rPr>
                <w:rFonts w:ascii="Arial" w:eastAsia="Times New Roman" w:hAnsi="Arial" w:cs="Arial"/>
                <w:color w:val="222222"/>
                <w:sz w:val="20"/>
                <w:szCs w:val="20"/>
              </w:rPr>
            </w:pPr>
            <w:r w:rsidRPr="00FD5E5A">
              <w:rPr>
                <w:rFonts w:ascii="Arial" w:eastAsia="Times New Roman" w:hAnsi="Arial" w:cs="Arial"/>
                <w:color w:val="222222"/>
                <w:sz w:val="20"/>
                <w:szCs w:val="20"/>
              </w:rPr>
              <w:t>Create a Plan for Improving Health and Safety</w:t>
            </w:r>
          </w:p>
          <w:p w14:paraId="2402808C" w14:textId="36BBEC3B" w:rsidR="00FD5E5A" w:rsidRPr="00FD5E5A" w:rsidRDefault="00FD5E5A" w:rsidP="00FD5E5A">
            <w:pPr>
              <w:numPr>
                <w:ilvl w:val="0"/>
                <w:numId w:val="36"/>
              </w:numPr>
              <w:shd w:val="clear" w:color="auto" w:fill="FFFFFF"/>
              <w:spacing w:after="60" w:line="240" w:lineRule="auto"/>
              <w:rPr>
                <w:rFonts w:ascii="Arial" w:eastAsia="Times New Roman" w:hAnsi="Arial" w:cs="Arial"/>
                <w:color w:val="222222"/>
                <w:sz w:val="20"/>
                <w:szCs w:val="20"/>
              </w:rPr>
            </w:pPr>
            <w:r w:rsidRPr="00FD5E5A">
              <w:rPr>
                <w:rFonts w:ascii="Arial" w:eastAsia="Times New Roman" w:hAnsi="Arial" w:cs="Arial"/>
                <w:color w:val="222222"/>
                <w:sz w:val="20"/>
                <w:szCs w:val="20"/>
              </w:rPr>
              <w:t>Inspect Your Workplace</w:t>
            </w:r>
          </w:p>
          <w:p w14:paraId="0F0A4BDC" w14:textId="0DAAEBBF" w:rsidR="00FD5E5A" w:rsidRPr="00FD5E5A" w:rsidRDefault="00FD5E5A" w:rsidP="00FD5E5A">
            <w:pPr>
              <w:numPr>
                <w:ilvl w:val="0"/>
                <w:numId w:val="36"/>
              </w:numPr>
              <w:shd w:val="clear" w:color="auto" w:fill="FFFFFF"/>
              <w:spacing w:after="60" w:line="240" w:lineRule="auto"/>
              <w:rPr>
                <w:rFonts w:ascii="Arial" w:eastAsia="Times New Roman" w:hAnsi="Arial" w:cs="Arial"/>
                <w:color w:val="222222"/>
                <w:sz w:val="20"/>
                <w:szCs w:val="20"/>
              </w:rPr>
            </w:pPr>
            <w:r w:rsidRPr="00FD5E5A">
              <w:rPr>
                <w:rFonts w:ascii="Arial" w:eastAsia="Times New Roman" w:hAnsi="Arial" w:cs="Arial"/>
                <w:color w:val="222222"/>
                <w:sz w:val="20"/>
                <w:szCs w:val="20"/>
              </w:rPr>
              <w:t>Train Your Employees</w:t>
            </w:r>
          </w:p>
          <w:p w14:paraId="190CF7F6" w14:textId="7CE890F6" w:rsidR="00FD5E5A" w:rsidRPr="00FD5E5A" w:rsidRDefault="00FD5E5A" w:rsidP="00FD5E5A">
            <w:pPr>
              <w:numPr>
                <w:ilvl w:val="0"/>
                <w:numId w:val="36"/>
              </w:numPr>
              <w:shd w:val="clear" w:color="auto" w:fill="FFFFFF"/>
              <w:spacing w:after="60" w:line="240" w:lineRule="auto"/>
              <w:rPr>
                <w:rFonts w:ascii="Arial" w:eastAsia="Times New Roman" w:hAnsi="Arial" w:cs="Arial"/>
                <w:color w:val="222222"/>
                <w:sz w:val="20"/>
                <w:szCs w:val="20"/>
              </w:rPr>
            </w:pPr>
            <w:r w:rsidRPr="00FD5E5A">
              <w:rPr>
                <w:rFonts w:ascii="Arial" w:eastAsia="Times New Roman" w:hAnsi="Arial" w:cs="Arial"/>
                <w:color w:val="222222"/>
                <w:sz w:val="20"/>
                <w:szCs w:val="20"/>
              </w:rPr>
              <w:t>Keep an Open Dialogue</w:t>
            </w:r>
          </w:p>
          <w:p w14:paraId="21916552" w14:textId="2CD6C7BE" w:rsidR="00FD5E5A" w:rsidRPr="00FD5E5A" w:rsidRDefault="00FD5E5A" w:rsidP="00FD5E5A">
            <w:pPr>
              <w:numPr>
                <w:ilvl w:val="0"/>
                <w:numId w:val="36"/>
              </w:numPr>
              <w:shd w:val="clear" w:color="auto" w:fill="FFFFFF"/>
              <w:spacing w:after="60" w:line="240" w:lineRule="auto"/>
              <w:rPr>
                <w:rFonts w:ascii="Arial" w:eastAsia="Times New Roman" w:hAnsi="Arial" w:cs="Arial"/>
                <w:color w:val="222222"/>
                <w:sz w:val="20"/>
                <w:szCs w:val="20"/>
              </w:rPr>
            </w:pPr>
            <w:r w:rsidRPr="00FD5E5A">
              <w:rPr>
                <w:rFonts w:ascii="Arial" w:eastAsia="Times New Roman" w:hAnsi="Arial" w:cs="Arial"/>
                <w:color w:val="222222"/>
                <w:sz w:val="20"/>
                <w:szCs w:val="20"/>
              </w:rPr>
              <w:t>Investigate Accidents</w:t>
            </w:r>
          </w:p>
          <w:p w14:paraId="61E8C32B" w14:textId="2E968BCE" w:rsidR="00FD5E5A" w:rsidRPr="00FD5E5A" w:rsidRDefault="00FD5E5A" w:rsidP="00FD5E5A">
            <w:pPr>
              <w:numPr>
                <w:ilvl w:val="0"/>
                <w:numId w:val="36"/>
              </w:numPr>
              <w:shd w:val="clear" w:color="auto" w:fill="FFFFFF"/>
              <w:spacing w:after="60" w:line="240" w:lineRule="auto"/>
              <w:rPr>
                <w:rFonts w:ascii="Arial" w:eastAsia="Times New Roman" w:hAnsi="Arial" w:cs="Arial"/>
                <w:color w:val="222222"/>
                <w:sz w:val="20"/>
                <w:szCs w:val="20"/>
              </w:rPr>
            </w:pPr>
            <w:r w:rsidRPr="00FD5E5A">
              <w:rPr>
                <w:rFonts w:ascii="Arial" w:eastAsia="Times New Roman" w:hAnsi="Arial" w:cs="Arial"/>
                <w:color w:val="222222"/>
                <w:sz w:val="20"/>
                <w:szCs w:val="20"/>
              </w:rPr>
              <w:t>Maintain Records</w:t>
            </w:r>
          </w:p>
          <w:p w14:paraId="05A6FBC3" w14:textId="01A56A1F" w:rsidR="00FD5E5A" w:rsidRPr="00FD5E5A" w:rsidRDefault="00FD5E5A" w:rsidP="00FD5E5A">
            <w:pPr>
              <w:numPr>
                <w:ilvl w:val="0"/>
                <w:numId w:val="36"/>
              </w:numPr>
              <w:shd w:val="clear" w:color="auto" w:fill="FFFFFF"/>
              <w:spacing w:after="60" w:line="240" w:lineRule="auto"/>
              <w:rPr>
                <w:rFonts w:ascii="Arial" w:eastAsia="Times New Roman" w:hAnsi="Arial" w:cs="Arial"/>
                <w:color w:val="222222"/>
                <w:sz w:val="20"/>
                <w:szCs w:val="20"/>
              </w:rPr>
            </w:pPr>
            <w:r w:rsidRPr="00FD5E5A">
              <w:rPr>
                <w:rFonts w:ascii="Arial" w:eastAsia="Times New Roman" w:hAnsi="Arial" w:cs="Arial"/>
                <w:color w:val="222222"/>
                <w:sz w:val="20"/>
                <w:szCs w:val="20"/>
              </w:rPr>
              <w:t>Make Improving Health and Safety a Key Part of Business</w:t>
            </w:r>
          </w:p>
          <w:p w14:paraId="664A090E" w14:textId="33CF85F5" w:rsidR="003D3634" w:rsidRDefault="003D3634">
            <w:pPr>
              <w:keepNext/>
              <w:spacing w:after="0" w:line="240" w:lineRule="auto"/>
              <w:rPr>
                <w:rFonts w:ascii="Calibri" w:eastAsia="Calibri" w:hAnsi="Calibri" w:cs="Calibri"/>
              </w:rPr>
            </w:pPr>
          </w:p>
        </w:tc>
      </w:tr>
      <w:tr w:rsidR="009720B5" w14:paraId="019550A1"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AD6E829" w14:textId="77777777" w:rsidR="009720B5" w:rsidRDefault="0056423A">
            <w:pPr>
              <w:keepNext/>
              <w:spacing w:after="0" w:line="240" w:lineRule="auto"/>
            </w:pPr>
            <w:r>
              <w:rPr>
                <w:rFonts w:ascii="Arial" w:eastAsia="Arial" w:hAnsi="Arial" w:cs="Arial"/>
                <w:b/>
              </w:rPr>
              <w:t>Communicate and explain review and improvement to others</w:t>
            </w:r>
          </w:p>
        </w:tc>
      </w:tr>
      <w:tr w:rsidR="009720B5" w14:paraId="17D47C0E"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0CFC6B" w14:textId="67DCA914" w:rsidR="0043261C" w:rsidRPr="0043261C" w:rsidRDefault="002B45B7" w:rsidP="0043261C">
            <w:pPr>
              <w:keepNext/>
              <w:spacing w:after="0" w:line="240" w:lineRule="auto"/>
              <w:rPr>
                <w:rFonts w:ascii="Arial" w:hAnsi="Arial" w:cs="Arial"/>
                <w:sz w:val="20"/>
                <w:szCs w:val="20"/>
                <w:shd w:val="clear" w:color="auto" w:fill="FFFFFF"/>
              </w:rPr>
            </w:pPr>
            <w:r w:rsidRPr="0043261C">
              <w:rPr>
                <w:rFonts w:ascii="Arial" w:hAnsi="Arial" w:cs="Arial"/>
                <w:sz w:val="20"/>
                <w:szCs w:val="20"/>
                <w:shd w:val="clear" w:color="auto" w:fill="FFFFFF"/>
              </w:rPr>
              <w:t>Any document created for the WHSMS</w:t>
            </w:r>
            <w:r w:rsidR="0043261C" w:rsidRPr="0043261C">
              <w:rPr>
                <w:rFonts w:ascii="Arial" w:hAnsi="Arial" w:cs="Arial"/>
                <w:sz w:val="20"/>
                <w:szCs w:val="20"/>
                <w:shd w:val="clear" w:color="auto" w:fill="FFFFFF"/>
              </w:rPr>
              <w:t xml:space="preserve"> at L&amp;D</w:t>
            </w:r>
            <w:r w:rsidRPr="0043261C">
              <w:rPr>
                <w:rFonts w:ascii="Arial" w:hAnsi="Arial" w:cs="Arial"/>
                <w:sz w:val="20"/>
                <w:szCs w:val="20"/>
                <w:shd w:val="clear" w:color="auto" w:fill="FFFFFF"/>
              </w:rPr>
              <w:t xml:space="preserve"> is to be reviewed at least every 3 years to ensure relevance to </w:t>
            </w:r>
            <w:proofErr w:type="spellStart"/>
            <w:r w:rsidRPr="0043261C">
              <w:rPr>
                <w:rFonts w:ascii="Arial" w:hAnsi="Arial" w:cs="Arial"/>
                <w:sz w:val="20"/>
                <w:szCs w:val="20"/>
                <w:shd w:val="clear" w:color="auto" w:fill="FFFFFF"/>
              </w:rPr>
              <w:t>organisational</w:t>
            </w:r>
            <w:proofErr w:type="spellEnd"/>
            <w:r w:rsidRPr="0043261C">
              <w:rPr>
                <w:rFonts w:ascii="Arial" w:hAnsi="Arial" w:cs="Arial"/>
                <w:sz w:val="20"/>
                <w:szCs w:val="20"/>
                <w:shd w:val="clear" w:color="auto" w:fill="FFFFFF"/>
              </w:rPr>
              <w:t xml:space="preserve"> requirements, their effectiveness, suitability, currency of information and compliance to WHS legislation, standards or codes of practice.</w:t>
            </w:r>
            <w:r w:rsidR="0043261C">
              <w:rPr>
                <w:rFonts w:ascii="Arial" w:hAnsi="Arial" w:cs="Arial"/>
                <w:sz w:val="20"/>
                <w:szCs w:val="20"/>
                <w:shd w:val="clear" w:color="auto" w:fill="FFFFFF"/>
              </w:rPr>
              <w:t xml:space="preserve"> </w:t>
            </w:r>
            <w:r w:rsidR="0043261C" w:rsidRPr="0043261C">
              <w:rPr>
                <w:rFonts w:ascii="Arial" w:hAnsi="Arial" w:cs="Arial"/>
                <w:sz w:val="20"/>
                <w:szCs w:val="20"/>
              </w:rPr>
              <w:t xml:space="preserve">Knowledge of WHS matters, therefore, provides an essential foundation for corporate governance and sound business decisions. Key concepts are particularly important to ensure officers </w:t>
            </w:r>
            <w:proofErr w:type="spellStart"/>
            <w:r w:rsidR="0043261C" w:rsidRPr="0043261C">
              <w:rPr>
                <w:rFonts w:ascii="Arial" w:hAnsi="Arial" w:cs="Arial"/>
                <w:sz w:val="20"/>
                <w:szCs w:val="20"/>
              </w:rPr>
              <w:t>recognise</w:t>
            </w:r>
            <w:proofErr w:type="spellEnd"/>
            <w:r w:rsidR="0043261C" w:rsidRPr="0043261C">
              <w:rPr>
                <w:rFonts w:ascii="Arial" w:hAnsi="Arial" w:cs="Arial"/>
                <w:sz w:val="20"/>
                <w:szCs w:val="20"/>
              </w:rPr>
              <w:t xml:space="preserve"> the various sources of potential hazards, </w:t>
            </w:r>
            <w:proofErr w:type="spellStart"/>
            <w:r w:rsidR="0043261C" w:rsidRPr="0043261C">
              <w:rPr>
                <w:rFonts w:ascii="Arial" w:hAnsi="Arial" w:cs="Arial"/>
                <w:sz w:val="20"/>
                <w:szCs w:val="20"/>
              </w:rPr>
              <w:t>prioritise</w:t>
            </w:r>
            <w:proofErr w:type="spellEnd"/>
            <w:r w:rsidR="0043261C" w:rsidRPr="0043261C">
              <w:rPr>
                <w:rFonts w:ascii="Arial" w:hAnsi="Arial" w:cs="Arial"/>
                <w:sz w:val="20"/>
                <w:szCs w:val="20"/>
              </w:rPr>
              <w:t xml:space="preserve"> options for risk mitigation appropriately, and appreciate the role of hierarchy of control principles in selecting the most appropriate and cost-effective hazard elimination or risk </w:t>
            </w:r>
            <w:proofErr w:type="spellStart"/>
            <w:r w:rsidR="0043261C" w:rsidRPr="0043261C">
              <w:rPr>
                <w:rFonts w:ascii="Arial" w:hAnsi="Arial" w:cs="Arial"/>
                <w:sz w:val="20"/>
                <w:szCs w:val="20"/>
              </w:rPr>
              <w:t>minimisation</w:t>
            </w:r>
            <w:proofErr w:type="spellEnd"/>
            <w:r w:rsidR="0043261C" w:rsidRPr="0043261C">
              <w:rPr>
                <w:rFonts w:ascii="Arial" w:hAnsi="Arial" w:cs="Arial"/>
                <w:sz w:val="20"/>
                <w:szCs w:val="20"/>
              </w:rPr>
              <w:t xml:space="preserve"> solution.</w:t>
            </w:r>
          </w:p>
          <w:p w14:paraId="226A2C2B" w14:textId="77777777" w:rsidR="0043261C" w:rsidRPr="0043261C" w:rsidRDefault="0043261C" w:rsidP="0043261C">
            <w:pPr>
              <w:spacing w:after="0" w:line="240" w:lineRule="auto"/>
              <w:rPr>
                <w:rFonts w:ascii="Arial" w:hAnsi="Arial" w:cs="Arial"/>
                <w:sz w:val="20"/>
                <w:szCs w:val="20"/>
              </w:rPr>
            </w:pPr>
          </w:p>
          <w:p w14:paraId="7555930D" w14:textId="77777777" w:rsidR="00B30108" w:rsidRDefault="0043261C" w:rsidP="00C71333">
            <w:pPr>
              <w:spacing w:after="0" w:line="240" w:lineRule="auto"/>
              <w:rPr>
                <w:rFonts w:ascii="Arial" w:hAnsi="Arial" w:cs="Arial"/>
                <w:sz w:val="20"/>
                <w:szCs w:val="20"/>
              </w:rPr>
            </w:pPr>
            <w:r>
              <w:rPr>
                <w:rFonts w:ascii="Arial" w:hAnsi="Arial" w:cs="Arial"/>
                <w:sz w:val="20"/>
                <w:szCs w:val="20"/>
              </w:rPr>
              <w:t>A s</w:t>
            </w:r>
            <w:r w:rsidRPr="0043261C">
              <w:rPr>
                <w:rFonts w:ascii="Arial" w:hAnsi="Arial" w:cs="Arial"/>
                <w:sz w:val="20"/>
                <w:szCs w:val="20"/>
              </w:rPr>
              <w:t>uccessful workplace health and safety incident reviews and system improvement processes relay a clear purpose, have allocated responsibilities within each step of either the investigation or improvement process, suggest relevant analysis tools, provide standard templates and procedures for reporting outcomes, and ensure that actions and outcomes of incident investigations and improvements are disseminated, without disclosing personal details, to persons who are directly or indirectly affected by either the incident or improvements made as a direct outcome of the incident.</w:t>
            </w:r>
          </w:p>
          <w:p w14:paraId="5842DAE6" w14:textId="2AC226C1" w:rsidR="00C71333" w:rsidRPr="00C71333" w:rsidRDefault="00C71333" w:rsidP="00C71333">
            <w:pPr>
              <w:spacing w:after="0" w:line="240" w:lineRule="auto"/>
              <w:rPr>
                <w:rFonts w:ascii="Arial" w:hAnsi="Arial" w:cs="Arial"/>
                <w:sz w:val="20"/>
                <w:szCs w:val="20"/>
                <w:shd w:val="clear" w:color="auto" w:fill="FFFFFF"/>
              </w:rPr>
            </w:pPr>
          </w:p>
        </w:tc>
      </w:tr>
      <w:tr w:rsidR="009720B5" w14:paraId="3CCF8B1A"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DA7E380" w14:textId="77777777" w:rsidR="009720B5" w:rsidRDefault="0056423A">
            <w:pPr>
              <w:keepNext/>
              <w:spacing w:after="0" w:line="240" w:lineRule="auto"/>
            </w:pPr>
            <w:r>
              <w:rPr>
                <w:rFonts w:ascii="Arial" w:eastAsia="Arial" w:hAnsi="Arial" w:cs="Arial"/>
                <w:b/>
              </w:rPr>
              <w:t>Facilitate others’ contributions</w:t>
            </w:r>
          </w:p>
        </w:tc>
      </w:tr>
      <w:tr w:rsidR="009720B5" w14:paraId="1BDAB405"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227EAE" w14:textId="77777777" w:rsidR="0043261C" w:rsidRPr="00D168B2" w:rsidRDefault="00B30108">
            <w:pPr>
              <w:spacing w:after="0" w:line="240" w:lineRule="auto"/>
              <w:rPr>
                <w:rFonts w:ascii="Arial" w:hAnsi="Arial" w:cs="Arial"/>
                <w:sz w:val="20"/>
                <w:szCs w:val="20"/>
              </w:rPr>
            </w:pPr>
            <w:r w:rsidRPr="00D168B2">
              <w:rPr>
                <w:rFonts w:ascii="Arial" w:hAnsi="Arial" w:cs="Arial"/>
                <w:sz w:val="20"/>
                <w:szCs w:val="20"/>
              </w:rPr>
              <w:t xml:space="preserve">The need to understand WHS concepts stems from the inextricably interwoven relationship between WHS and other aspects of business activity. Many routine business decisions have unintended, and often </w:t>
            </w:r>
            <w:proofErr w:type="spellStart"/>
            <w:r w:rsidRPr="00D168B2">
              <w:rPr>
                <w:rFonts w:ascii="Arial" w:hAnsi="Arial" w:cs="Arial"/>
                <w:sz w:val="20"/>
                <w:szCs w:val="20"/>
              </w:rPr>
              <w:t>unrecognised</w:t>
            </w:r>
            <w:proofErr w:type="spellEnd"/>
            <w:r w:rsidRPr="00D168B2">
              <w:rPr>
                <w:rFonts w:ascii="Arial" w:hAnsi="Arial" w:cs="Arial"/>
                <w:sz w:val="20"/>
                <w:szCs w:val="20"/>
              </w:rPr>
              <w:t>, WHS consequences, so understanding WHS enables officers to appreciate how their individual decisions and actions can, positively or negatively, consciously or unconsciously, influence risk factors that drive WHS performance.</w:t>
            </w:r>
          </w:p>
          <w:p w14:paraId="24BB5F92" w14:textId="77777777" w:rsidR="0043261C" w:rsidRPr="00D168B2" w:rsidRDefault="0043261C">
            <w:pPr>
              <w:spacing w:after="0" w:line="240" w:lineRule="auto"/>
              <w:rPr>
                <w:rFonts w:ascii="Arial" w:hAnsi="Arial" w:cs="Arial"/>
                <w:sz w:val="20"/>
                <w:szCs w:val="20"/>
              </w:rPr>
            </w:pPr>
          </w:p>
          <w:p w14:paraId="2254D669" w14:textId="5E236A15" w:rsidR="00D168B2" w:rsidRDefault="00D168B2" w:rsidP="00D168B2">
            <w:pPr>
              <w:pStyle w:val="NormalWeb"/>
              <w:shd w:val="clear" w:color="auto" w:fill="FFFFFF"/>
              <w:spacing w:before="0" w:beforeAutospacing="0" w:after="173" w:afterAutospacing="0"/>
              <w:rPr>
                <w:rFonts w:ascii="Arial" w:hAnsi="Arial" w:cs="Arial"/>
                <w:sz w:val="20"/>
                <w:szCs w:val="20"/>
              </w:rPr>
            </w:pPr>
            <w:r>
              <w:rPr>
                <w:rFonts w:ascii="Arial" w:hAnsi="Arial" w:cs="Arial"/>
                <w:sz w:val="20"/>
                <w:szCs w:val="20"/>
              </w:rPr>
              <w:t>At L&amp;D,</w:t>
            </w:r>
            <w:r w:rsidRPr="00D168B2">
              <w:rPr>
                <w:rFonts w:ascii="Arial" w:hAnsi="Arial" w:cs="Arial"/>
                <w:sz w:val="20"/>
                <w:szCs w:val="20"/>
              </w:rPr>
              <w:t xml:space="preserve"> the supervisor</w:t>
            </w:r>
            <w:r>
              <w:rPr>
                <w:rFonts w:ascii="Arial" w:hAnsi="Arial" w:cs="Arial"/>
                <w:sz w:val="20"/>
                <w:szCs w:val="20"/>
              </w:rPr>
              <w:t xml:space="preserve"> is directly involved in incident investigations. </w:t>
            </w:r>
            <w:r w:rsidRPr="00D168B2">
              <w:rPr>
                <w:rFonts w:ascii="Arial" w:hAnsi="Arial" w:cs="Arial"/>
                <w:sz w:val="20"/>
                <w:szCs w:val="20"/>
              </w:rPr>
              <w:t>The advantage is that this person is likely to know most about the work and persons involved and the current conditions.</w:t>
            </w:r>
            <w:r>
              <w:rPr>
                <w:rFonts w:ascii="Arial" w:hAnsi="Arial" w:cs="Arial"/>
                <w:sz w:val="20"/>
                <w:szCs w:val="20"/>
              </w:rPr>
              <w:t xml:space="preserve"> Our </w:t>
            </w:r>
            <w:proofErr w:type="gramStart"/>
            <w:r>
              <w:rPr>
                <w:rFonts w:ascii="Arial" w:hAnsi="Arial" w:cs="Arial"/>
                <w:sz w:val="20"/>
                <w:szCs w:val="20"/>
              </w:rPr>
              <w:t xml:space="preserve">Supervisor </w:t>
            </w:r>
            <w:r w:rsidRPr="00D168B2">
              <w:rPr>
                <w:rFonts w:ascii="Arial" w:hAnsi="Arial" w:cs="Arial"/>
                <w:sz w:val="20"/>
                <w:szCs w:val="20"/>
              </w:rPr>
              <w:t xml:space="preserve"> can</w:t>
            </w:r>
            <w:proofErr w:type="gramEnd"/>
            <w:r w:rsidRPr="00D168B2">
              <w:rPr>
                <w:rFonts w:ascii="Arial" w:hAnsi="Arial" w:cs="Arial"/>
                <w:sz w:val="20"/>
                <w:szCs w:val="20"/>
              </w:rPr>
              <w:t xml:space="preserve"> usually take immediate remedial action. The counter argument is that there may be an attempt to gloss over the supervisor’s shortcomings in the incident. This situation should not arise if the incident is investigated by a team of people</w:t>
            </w:r>
            <w:r>
              <w:rPr>
                <w:rFonts w:ascii="Arial" w:hAnsi="Arial" w:cs="Arial"/>
                <w:sz w:val="20"/>
                <w:szCs w:val="20"/>
              </w:rPr>
              <w:t xml:space="preserve"> which include our WHS officer and witness to the incident. I</w:t>
            </w:r>
            <w:r w:rsidRPr="00D168B2">
              <w:rPr>
                <w:rFonts w:ascii="Arial" w:hAnsi="Arial" w:cs="Arial"/>
                <w:sz w:val="20"/>
                <w:szCs w:val="20"/>
              </w:rPr>
              <w:t>f the worker representative(s) and the investigation team members review all incident investigation findings and recommendations thoroughly.</w:t>
            </w:r>
            <w:r>
              <w:rPr>
                <w:rFonts w:ascii="Arial" w:hAnsi="Arial" w:cs="Arial"/>
                <w:sz w:val="20"/>
                <w:szCs w:val="20"/>
              </w:rPr>
              <w:t xml:space="preserve"> </w:t>
            </w:r>
          </w:p>
          <w:p w14:paraId="011849FA" w14:textId="5676E87F" w:rsidR="0043261C" w:rsidRPr="00C71333" w:rsidRDefault="00D168B2" w:rsidP="00C71333">
            <w:pPr>
              <w:pStyle w:val="NormalWeb"/>
              <w:shd w:val="clear" w:color="auto" w:fill="FFFFFF"/>
              <w:spacing w:before="0" w:beforeAutospacing="0" w:after="173" w:afterAutospacing="0"/>
              <w:rPr>
                <w:rFonts w:ascii="Arial" w:hAnsi="Arial" w:cs="Arial"/>
                <w:sz w:val="20"/>
                <w:szCs w:val="20"/>
              </w:rPr>
            </w:pPr>
            <w:r w:rsidRPr="00D168B2">
              <w:rPr>
                <w:rFonts w:ascii="Arial" w:hAnsi="Arial" w:cs="Arial"/>
                <w:sz w:val="20"/>
                <w:szCs w:val="20"/>
              </w:rPr>
              <w:t xml:space="preserve">In some cases, other authorities may have jurisdiction, such as if a serious injury or fatality occurred. </w:t>
            </w:r>
            <w:r>
              <w:rPr>
                <w:rFonts w:ascii="Arial" w:hAnsi="Arial" w:cs="Arial"/>
                <w:sz w:val="20"/>
                <w:szCs w:val="20"/>
              </w:rPr>
              <w:t>O</w:t>
            </w:r>
            <w:r w:rsidRPr="00D168B2">
              <w:rPr>
                <w:rFonts w:ascii="Arial" w:hAnsi="Arial" w:cs="Arial"/>
                <w:sz w:val="20"/>
                <w:szCs w:val="20"/>
              </w:rPr>
              <w:t xml:space="preserve">ur organization establish, implement, and maintain a procedure to coordinate managing incidents with the authority having jurisdiction (e.g., police, OH&amp;S inspectors, etc.). This coordination may </w:t>
            </w:r>
            <w:r w:rsidRPr="00D168B2">
              <w:rPr>
                <w:rFonts w:ascii="Arial" w:hAnsi="Arial" w:cs="Arial"/>
                <w:sz w:val="20"/>
                <w:szCs w:val="20"/>
              </w:rPr>
              <w:lastRenderedPageBreak/>
              <w:t>include the authority taking control of the incident scene.</w:t>
            </w:r>
          </w:p>
        </w:tc>
      </w:tr>
    </w:tbl>
    <w:p w14:paraId="3038E023" w14:textId="77777777" w:rsidR="009720B5" w:rsidRDefault="009720B5">
      <w:pPr>
        <w:spacing w:after="0" w:line="240" w:lineRule="auto"/>
        <w:rPr>
          <w:rFonts w:ascii="Arial" w:eastAsia="Arial" w:hAnsi="Arial" w:cs="Arial"/>
        </w:rPr>
      </w:pPr>
    </w:p>
    <w:p w14:paraId="10FB662A"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27"/>
        <w:gridCol w:w="6015"/>
      </w:tblGrid>
      <w:tr w:rsidR="009720B5" w14:paraId="78A45393"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178B0103" w14:textId="77777777" w:rsidR="009720B5" w:rsidRDefault="0056423A">
            <w:pPr>
              <w:keepNext/>
              <w:spacing w:after="0" w:line="240" w:lineRule="auto"/>
            </w:pPr>
            <w:r>
              <w:rPr>
                <w:rFonts w:ascii="Arial" w:eastAsia="Arial" w:hAnsi="Arial" w:cs="Arial"/>
                <w:b/>
              </w:rPr>
              <w:t>Outcome for Activity 4</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27E35" w14:textId="77777777" w:rsidR="009720B5" w:rsidRDefault="0056423A">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3CA09C98" w14:textId="77777777" w:rsidR="009720B5" w:rsidRDefault="0056423A">
            <w:pPr>
              <w:keepNext/>
              <w:spacing w:after="0" w:line="240" w:lineRule="auto"/>
            </w:pPr>
            <w:r>
              <w:rPr>
                <w:rFonts w:ascii="Arial" w:eastAsia="Arial" w:hAnsi="Arial" w:cs="Arial"/>
              </w:rPr>
              <w:t xml:space="preserve"> Not satisfactory</w:t>
            </w:r>
          </w:p>
        </w:tc>
      </w:tr>
      <w:tr w:rsidR="009720B5" w14:paraId="63E59667"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3271EDE" w14:textId="77777777" w:rsidR="009720B5" w:rsidRDefault="0056423A">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D81D37" w14:textId="77777777" w:rsidR="009720B5" w:rsidRDefault="009720B5">
            <w:pPr>
              <w:keepNext/>
              <w:spacing w:after="0" w:line="240" w:lineRule="auto"/>
              <w:rPr>
                <w:rFonts w:ascii="Calibri" w:eastAsia="Calibri" w:hAnsi="Calibri" w:cs="Calibri"/>
              </w:rPr>
            </w:pPr>
          </w:p>
        </w:tc>
      </w:tr>
    </w:tbl>
    <w:p w14:paraId="79C7DBEF" w14:textId="77777777" w:rsidR="009720B5" w:rsidRDefault="0056423A">
      <w:pPr>
        <w:spacing w:line="240" w:lineRule="auto"/>
        <w:rPr>
          <w:rFonts w:ascii="Arial" w:eastAsia="Arial" w:hAnsi="Arial" w:cs="Arial"/>
        </w:rPr>
      </w:pPr>
      <w:r>
        <w:rPr>
          <w:rFonts w:ascii="Arial" w:eastAsia="Arial" w:hAnsi="Arial" w:cs="Arial"/>
        </w:rPr>
        <w:t xml:space="preserve"> </w:t>
      </w:r>
    </w:p>
    <w:p w14:paraId="034D5CF5" w14:textId="77777777" w:rsidR="009720B5" w:rsidRDefault="009720B5">
      <w:pPr>
        <w:spacing w:line="240" w:lineRule="auto"/>
        <w:rPr>
          <w:rFonts w:ascii="Arial" w:eastAsia="Arial" w:hAnsi="Arial" w:cs="Arial"/>
        </w:rPr>
      </w:pPr>
    </w:p>
    <w:p w14:paraId="49F3E3AB" w14:textId="77777777" w:rsidR="009720B5" w:rsidRDefault="0056423A">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QUIZ</w:t>
      </w:r>
    </w:p>
    <w:p w14:paraId="2C71E799"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7938"/>
        <w:gridCol w:w="1304"/>
      </w:tblGrid>
      <w:tr w:rsidR="009720B5" w14:paraId="7D96F37D" w14:textId="77777777">
        <w:trPr>
          <w:trHeight w:val="1"/>
        </w:trPr>
        <w:tc>
          <w:tcPr>
            <w:tcW w:w="7938"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8CEA636" w14:textId="77777777" w:rsidR="009720B5" w:rsidRDefault="0056423A">
            <w:pPr>
              <w:spacing w:after="0" w:line="240" w:lineRule="auto"/>
            </w:pPr>
            <w:r>
              <w:rPr>
                <w:rFonts w:ascii="Arial" w:eastAsia="Arial" w:hAnsi="Arial" w:cs="Arial"/>
                <w:b/>
              </w:rPr>
              <w:t>QUESTIONS</w:t>
            </w:r>
          </w:p>
        </w:tc>
        <w:tc>
          <w:tcPr>
            <w:tcW w:w="1304"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1ACB1FFD" w14:textId="77777777" w:rsidR="009720B5" w:rsidRDefault="0056423A">
            <w:pPr>
              <w:spacing w:after="0" w:line="240" w:lineRule="auto"/>
            </w:pPr>
            <w:r>
              <w:rPr>
                <w:rFonts w:ascii="Arial" w:eastAsia="Arial" w:hAnsi="Arial" w:cs="Arial"/>
                <w:b/>
              </w:rPr>
              <w:t>CORRECT</w:t>
            </w:r>
          </w:p>
        </w:tc>
      </w:tr>
      <w:tr w:rsidR="009720B5" w14:paraId="52D6E511" w14:textId="77777777">
        <w:trPr>
          <w:trHeight w:val="1"/>
        </w:trPr>
        <w:tc>
          <w:tcPr>
            <w:tcW w:w="79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0806A9" w14:textId="77777777" w:rsidR="009720B5" w:rsidRDefault="0056423A" w:rsidP="00587A25">
            <w:pPr>
              <w:numPr>
                <w:ilvl w:val="0"/>
                <w:numId w:val="21"/>
              </w:numPr>
              <w:spacing w:after="0" w:line="240" w:lineRule="auto"/>
              <w:ind w:left="360" w:hanging="360"/>
              <w:rPr>
                <w:rFonts w:ascii="Arial" w:eastAsia="Arial" w:hAnsi="Arial" w:cs="Arial"/>
              </w:rPr>
            </w:pPr>
            <w:r>
              <w:rPr>
                <w:rFonts w:ascii="Arial" w:eastAsia="Arial" w:hAnsi="Arial" w:cs="Arial"/>
              </w:rPr>
              <w:t>Which of the following are elements of WHS policy that belong within a WHSMS? Select all that apply.</w:t>
            </w:r>
          </w:p>
          <w:p w14:paraId="05F44BCD"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Commitment to comply with relevant WHS legislation</w:t>
            </w:r>
          </w:p>
          <w:p w14:paraId="080CB91D"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 xml:space="preserve">Effective rehabilitation management of work injuries and disease </w:t>
            </w:r>
          </w:p>
          <w:p w14:paraId="6B264581"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Documenting, implementing, maintaining and communicating the WHS policy to all workers</w:t>
            </w:r>
          </w:p>
          <w:p w14:paraId="36455A01"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Return to work of injured workers</w:t>
            </w:r>
          </w:p>
          <w:p w14:paraId="1D9AA0D2" w14:textId="77777777" w:rsidR="009720B5" w:rsidRDefault="009720B5">
            <w:pPr>
              <w:spacing w:after="0" w:line="240" w:lineRule="auto"/>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186491" w14:textId="2A90903B" w:rsidR="009720B5" w:rsidRDefault="00123EBC">
            <w:pPr>
              <w:spacing w:after="0" w:line="240" w:lineRule="auto"/>
              <w:jc w:val="center"/>
              <w:rPr>
                <w:rFonts w:ascii="Calibri" w:eastAsia="Calibri" w:hAnsi="Calibri" w:cs="Calibri"/>
              </w:rPr>
            </w:pPr>
            <w:r>
              <w:rPr>
                <w:rFonts w:ascii="Calibri" w:eastAsia="Calibri" w:hAnsi="Calibri" w:cs="Calibri"/>
              </w:rPr>
              <w:t>ALL</w:t>
            </w:r>
          </w:p>
        </w:tc>
      </w:tr>
      <w:tr w:rsidR="009720B5" w14:paraId="3E947608" w14:textId="77777777">
        <w:trPr>
          <w:trHeight w:val="1"/>
        </w:trPr>
        <w:tc>
          <w:tcPr>
            <w:tcW w:w="79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1EA794" w14:textId="77777777" w:rsidR="009720B5" w:rsidRDefault="0056423A" w:rsidP="00587A25">
            <w:pPr>
              <w:numPr>
                <w:ilvl w:val="0"/>
                <w:numId w:val="22"/>
              </w:numPr>
              <w:spacing w:after="0" w:line="240" w:lineRule="auto"/>
              <w:ind w:left="360" w:hanging="360"/>
              <w:rPr>
                <w:rFonts w:ascii="Arial" w:eastAsia="Arial" w:hAnsi="Arial" w:cs="Arial"/>
              </w:rPr>
            </w:pPr>
            <w:r>
              <w:rPr>
                <w:rFonts w:ascii="Arial" w:eastAsia="Arial" w:hAnsi="Arial" w:cs="Arial"/>
              </w:rPr>
              <w:t xml:space="preserve">Development, promotion and communication of WHS policy are the responsibility of PCBUs only. </w:t>
            </w:r>
          </w:p>
          <w:p w14:paraId="480F898B"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True</w:t>
            </w:r>
          </w:p>
          <w:p w14:paraId="171C7CDB"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 xml:space="preserve">False </w:t>
            </w:r>
          </w:p>
          <w:p w14:paraId="3AEE8B7E" w14:textId="77777777" w:rsidR="009720B5" w:rsidRDefault="009720B5">
            <w:pPr>
              <w:spacing w:after="0" w:line="240" w:lineRule="auto"/>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6A2182" w14:textId="79F4072D" w:rsidR="009720B5" w:rsidRDefault="000F2595">
            <w:pPr>
              <w:spacing w:after="0" w:line="240" w:lineRule="auto"/>
              <w:jc w:val="center"/>
              <w:rPr>
                <w:rFonts w:ascii="Calibri" w:eastAsia="Calibri" w:hAnsi="Calibri" w:cs="Calibri"/>
              </w:rPr>
            </w:pPr>
            <w:r>
              <w:rPr>
                <w:rFonts w:ascii="Calibri" w:eastAsia="Calibri" w:hAnsi="Calibri" w:cs="Calibri"/>
              </w:rPr>
              <w:t>FALSE</w:t>
            </w:r>
          </w:p>
        </w:tc>
      </w:tr>
      <w:tr w:rsidR="009720B5" w14:paraId="092068F5" w14:textId="77777777">
        <w:trPr>
          <w:trHeight w:val="1"/>
        </w:trPr>
        <w:tc>
          <w:tcPr>
            <w:tcW w:w="79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80E9D8" w14:textId="77777777" w:rsidR="009720B5" w:rsidRDefault="0056423A" w:rsidP="00587A25">
            <w:pPr>
              <w:numPr>
                <w:ilvl w:val="0"/>
                <w:numId w:val="23"/>
              </w:numPr>
              <w:spacing w:after="0" w:line="240" w:lineRule="auto"/>
              <w:ind w:left="360" w:hanging="360"/>
              <w:rPr>
                <w:rFonts w:ascii="Arial" w:eastAsia="Arial" w:hAnsi="Arial" w:cs="Arial"/>
              </w:rPr>
            </w:pPr>
            <w:r>
              <w:rPr>
                <w:rFonts w:ascii="Arial" w:eastAsia="Arial" w:hAnsi="Arial" w:cs="Arial"/>
              </w:rPr>
              <w:t xml:space="preserve">It is best practice to communicate with others in the planning, implementation, evaluation and review of WHSMS </w:t>
            </w:r>
          </w:p>
          <w:p w14:paraId="4C97F49C"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True</w:t>
            </w:r>
          </w:p>
          <w:p w14:paraId="7C8FE926"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 xml:space="preserve">False </w:t>
            </w:r>
          </w:p>
          <w:p w14:paraId="37F046E6" w14:textId="77777777" w:rsidR="009720B5" w:rsidRDefault="009720B5">
            <w:pPr>
              <w:spacing w:after="0" w:line="240" w:lineRule="auto"/>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DCB535" w14:textId="5D0E931B" w:rsidR="009720B5" w:rsidRDefault="000F2595">
            <w:pPr>
              <w:spacing w:after="0" w:line="240" w:lineRule="auto"/>
              <w:jc w:val="center"/>
              <w:rPr>
                <w:rFonts w:ascii="Calibri" w:eastAsia="Calibri" w:hAnsi="Calibri" w:cs="Calibri"/>
              </w:rPr>
            </w:pPr>
            <w:r>
              <w:rPr>
                <w:rFonts w:ascii="Calibri" w:eastAsia="Calibri" w:hAnsi="Calibri" w:cs="Calibri"/>
              </w:rPr>
              <w:t>TRUE</w:t>
            </w:r>
          </w:p>
        </w:tc>
      </w:tr>
      <w:tr w:rsidR="009720B5" w14:paraId="25CB47E9" w14:textId="77777777">
        <w:trPr>
          <w:trHeight w:val="1"/>
        </w:trPr>
        <w:tc>
          <w:tcPr>
            <w:tcW w:w="79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67230C" w14:textId="77777777" w:rsidR="009720B5" w:rsidRDefault="0056423A" w:rsidP="00587A25">
            <w:pPr>
              <w:numPr>
                <w:ilvl w:val="0"/>
                <w:numId w:val="24"/>
              </w:numPr>
              <w:spacing w:after="0" w:line="240" w:lineRule="auto"/>
              <w:ind w:left="360" w:hanging="360"/>
              <w:rPr>
                <w:rFonts w:ascii="Arial" w:eastAsia="Arial" w:hAnsi="Arial" w:cs="Arial"/>
              </w:rPr>
            </w:pPr>
            <w:r>
              <w:rPr>
                <w:rFonts w:ascii="Arial" w:eastAsia="Arial" w:hAnsi="Arial" w:cs="Arial"/>
              </w:rPr>
              <w:t xml:space="preserve">Which of the following are types of evaluation processes for monitoring WHS performance? Select all that apply. </w:t>
            </w:r>
          </w:p>
          <w:p w14:paraId="7EB844FE"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Worker health surveillance</w:t>
            </w:r>
          </w:p>
          <w:p w14:paraId="7E3BC8F8"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 xml:space="preserve">Writing policies and procedures </w:t>
            </w:r>
          </w:p>
          <w:p w14:paraId="5699C64E"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Monitoring effectiveness of risk controls</w:t>
            </w:r>
          </w:p>
          <w:p w14:paraId="6459940C"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Auditing</w:t>
            </w:r>
          </w:p>
          <w:p w14:paraId="5B9177E9" w14:textId="77777777" w:rsidR="009720B5" w:rsidRDefault="009720B5">
            <w:pPr>
              <w:spacing w:after="0" w:line="240" w:lineRule="auto"/>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B20088" w14:textId="3BD73362" w:rsidR="009720B5" w:rsidRDefault="003D3634">
            <w:pPr>
              <w:spacing w:after="0" w:line="240" w:lineRule="auto"/>
              <w:jc w:val="center"/>
              <w:rPr>
                <w:rFonts w:ascii="Calibri" w:eastAsia="Calibri" w:hAnsi="Calibri" w:cs="Calibri"/>
              </w:rPr>
            </w:pPr>
            <w:r>
              <w:rPr>
                <w:rFonts w:ascii="Calibri" w:eastAsia="Calibri" w:hAnsi="Calibri" w:cs="Calibri"/>
              </w:rPr>
              <w:t>ALL</w:t>
            </w:r>
          </w:p>
        </w:tc>
      </w:tr>
      <w:tr w:rsidR="009720B5" w14:paraId="6EF52928" w14:textId="77777777">
        <w:trPr>
          <w:trHeight w:val="1"/>
        </w:trPr>
        <w:tc>
          <w:tcPr>
            <w:tcW w:w="79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927BB5" w14:textId="77777777" w:rsidR="009720B5" w:rsidRDefault="0056423A" w:rsidP="00587A25">
            <w:pPr>
              <w:numPr>
                <w:ilvl w:val="0"/>
                <w:numId w:val="25"/>
              </w:numPr>
              <w:spacing w:after="0" w:line="240" w:lineRule="auto"/>
              <w:ind w:left="360" w:hanging="360"/>
              <w:rPr>
                <w:rFonts w:ascii="Arial" w:eastAsia="Arial" w:hAnsi="Arial" w:cs="Arial"/>
              </w:rPr>
            </w:pPr>
            <w:r>
              <w:rPr>
                <w:rFonts w:ascii="Arial" w:eastAsia="Arial" w:hAnsi="Arial" w:cs="Arial"/>
              </w:rPr>
              <w:t>The WHS regulator provides which of the following to assist with policy and WHSMS development? Select all that apply.</w:t>
            </w:r>
          </w:p>
          <w:p w14:paraId="48A07BDC"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Fact sheets on the role of return-to-work practices</w:t>
            </w:r>
          </w:p>
          <w:p w14:paraId="4FBC8E1A"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Fact sheets on what happens when a worker is injured</w:t>
            </w:r>
          </w:p>
          <w:p w14:paraId="0FA44A7F" w14:textId="77777777" w:rsidR="009720B5" w:rsidRDefault="0056423A">
            <w:pPr>
              <w:spacing w:after="0" w:line="240" w:lineRule="auto"/>
              <w:ind w:left="1276" w:hanging="567"/>
              <w:rPr>
                <w:rFonts w:ascii="Arial" w:eastAsia="Arial" w:hAnsi="Arial" w:cs="Arial"/>
              </w:rPr>
            </w:pPr>
            <w:r>
              <w:rPr>
                <w:rFonts w:ascii="Arial" w:eastAsia="Arial" w:hAnsi="Arial" w:cs="Arial"/>
              </w:rPr>
              <w:t xml:space="preserve"> </w:t>
            </w:r>
            <w:r>
              <w:rPr>
                <w:rFonts w:ascii="Arial" w:eastAsia="Arial" w:hAnsi="Arial" w:cs="Arial"/>
              </w:rPr>
              <w:tab/>
              <w:t xml:space="preserve">Work Health and Safety Consultation, Co-operation and </w:t>
            </w:r>
            <w:r>
              <w:rPr>
                <w:rFonts w:ascii="Arial" w:eastAsia="Arial" w:hAnsi="Arial" w:cs="Arial"/>
              </w:rPr>
              <w:br/>
              <w:t>Co-ordination Code of Practice</w:t>
            </w:r>
          </w:p>
          <w:p w14:paraId="2CCAB5D1" w14:textId="77777777" w:rsidR="009720B5" w:rsidRDefault="0056423A">
            <w:pPr>
              <w:spacing w:after="0" w:line="240" w:lineRule="auto"/>
              <w:ind w:left="1276" w:hanging="567"/>
              <w:rPr>
                <w:rFonts w:ascii="Arial" w:eastAsia="Arial" w:hAnsi="Arial" w:cs="Arial"/>
              </w:rPr>
            </w:pPr>
            <w:r>
              <w:rPr>
                <w:rFonts w:ascii="Arial" w:eastAsia="Arial" w:hAnsi="Arial" w:cs="Arial"/>
              </w:rPr>
              <w:lastRenderedPageBreak/>
              <w:t xml:space="preserve"> </w:t>
            </w:r>
            <w:r>
              <w:rPr>
                <w:rFonts w:ascii="Arial" w:eastAsia="Arial" w:hAnsi="Arial" w:cs="Arial"/>
              </w:rPr>
              <w:tab/>
              <w:t>Return to work checklists</w:t>
            </w:r>
          </w:p>
          <w:p w14:paraId="77ADD7EF" w14:textId="77777777" w:rsidR="009720B5" w:rsidRDefault="009720B5">
            <w:pPr>
              <w:spacing w:after="0" w:line="240" w:lineRule="auto"/>
            </w:pPr>
          </w:p>
        </w:tc>
        <w:tc>
          <w:tcPr>
            <w:tcW w:w="13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41D0D3" w14:textId="1AEF9A36" w:rsidR="009720B5" w:rsidRDefault="003D3634">
            <w:pPr>
              <w:spacing w:after="0" w:line="240" w:lineRule="auto"/>
              <w:jc w:val="center"/>
              <w:rPr>
                <w:rFonts w:ascii="Calibri" w:eastAsia="Calibri" w:hAnsi="Calibri" w:cs="Calibri"/>
              </w:rPr>
            </w:pPr>
            <w:r>
              <w:rPr>
                <w:rFonts w:ascii="Calibri" w:eastAsia="Calibri" w:hAnsi="Calibri" w:cs="Calibri"/>
              </w:rPr>
              <w:lastRenderedPageBreak/>
              <w:t>ALL</w:t>
            </w:r>
          </w:p>
        </w:tc>
      </w:tr>
    </w:tbl>
    <w:p w14:paraId="4E38E30F" w14:textId="77777777" w:rsidR="009720B5" w:rsidRDefault="009720B5">
      <w:pPr>
        <w:spacing w:after="0" w:line="240" w:lineRule="auto"/>
        <w:rPr>
          <w:rFonts w:ascii="Arial" w:eastAsia="Arial" w:hAnsi="Arial" w:cs="Arial"/>
        </w:rPr>
      </w:pPr>
    </w:p>
    <w:p w14:paraId="776B9648"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27"/>
        <w:gridCol w:w="6015"/>
      </w:tblGrid>
      <w:tr w:rsidR="009720B5" w14:paraId="7345E248"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5712E35" w14:textId="77777777" w:rsidR="009720B5" w:rsidRDefault="0056423A">
            <w:pPr>
              <w:keepNext/>
              <w:spacing w:after="0" w:line="240" w:lineRule="auto"/>
            </w:pPr>
            <w:r>
              <w:rPr>
                <w:rFonts w:ascii="Arial" w:eastAsia="Arial" w:hAnsi="Arial" w:cs="Arial"/>
                <w:b/>
              </w:rPr>
              <w:t>Outcome for Quiz</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069062" w14:textId="77777777" w:rsidR="009720B5" w:rsidRDefault="0056423A">
            <w:pPr>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20DDAD16" w14:textId="77777777" w:rsidR="009720B5" w:rsidRDefault="0056423A">
            <w:pPr>
              <w:spacing w:after="0" w:line="240" w:lineRule="auto"/>
            </w:pPr>
            <w:r>
              <w:rPr>
                <w:rFonts w:ascii="Arial" w:eastAsia="Arial" w:hAnsi="Arial" w:cs="Arial"/>
              </w:rPr>
              <w:t xml:space="preserve"> Not satisfactory</w:t>
            </w:r>
          </w:p>
        </w:tc>
      </w:tr>
      <w:tr w:rsidR="009720B5" w14:paraId="62A02060"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B06D453" w14:textId="77777777" w:rsidR="009720B5" w:rsidRDefault="0056423A">
            <w:pPr>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0C4AD8" w14:textId="77777777" w:rsidR="009720B5" w:rsidRDefault="009720B5">
            <w:pPr>
              <w:spacing w:after="0" w:line="240" w:lineRule="auto"/>
              <w:rPr>
                <w:rFonts w:ascii="Calibri" w:eastAsia="Calibri" w:hAnsi="Calibri" w:cs="Calibri"/>
              </w:rPr>
            </w:pPr>
          </w:p>
        </w:tc>
      </w:tr>
    </w:tbl>
    <w:p w14:paraId="3406EFE6" w14:textId="77777777" w:rsidR="009720B5" w:rsidRDefault="009720B5">
      <w:pPr>
        <w:spacing w:after="0" w:line="240" w:lineRule="auto"/>
        <w:jc w:val="center"/>
        <w:rPr>
          <w:rFonts w:ascii="Arial" w:eastAsia="Arial" w:hAnsi="Arial" w:cs="Arial"/>
          <w:b/>
          <w:shd w:val="clear" w:color="auto" w:fill="FFFFFF"/>
        </w:rPr>
      </w:pPr>
    </w:p>
    <w:p w14:paraId="092E090C" w14:textId="77777777" w:rsidR="009720B5" w:rsidRDefault="0056423A">
      <w:pPr>
        <w:rPr>
          <w:rFonts w:ascii="Arial" w:eastAsia="Arial" w:hAnsi="Arial" w:cs="Arial"/>
        </w:rPr>
      </w:pPr>
      <w:r>
        <w:rPr>
          <w:rFonts w:ascii="Arial" w:eastAsia="Arial" w:hAnsi="Arial" w:cs="Arial"/>
        </w:rPr>
        <w:t xml:space="preserve"> </w:t>
      </w:r>
    </w:p>
    <w:p w14:paraId="461DD791" w14:textId="77777777" w:rsidR="009720B5" w:rsidRDefault="009720B5">
      <w:pPr>
        <w:rPr>
          <w:rFonts w:ascii="Arial" w:eastAsia="Arial" w:hAnsi="Arial" w:cs="Arial"/>
        </w:rPr>
      </w:pPr>
    </w:p>
    <w:p w14:paraId="01E3B716" w14:textId="77777777" w:rsidR="009720B5" w:rsidRDefault="0056423A">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PRACTICAL TASK</w:t>
      </w:r>
    </w:p>
    <w:p w14:paraId="17F37F91" w14:textId="77777777" w:rsidR="009720B5" w:rsidRDefault="009720B5">
      <w:pPr>
        <w:spacing w:after="0" w:line="240" w:lineRule="auto"/>
        <w:rPr>
          <w:rFonts w:ascii="Arial" w:eastAsia="Arial" w:hAnsi="Arial" w:cs="Arial"/>
        </w:rPr>
      </w:pPr>
    </w:p>
    <w:p w14:paraId="73719679" w14:textId="77777777" w:rsidR="009720B5" w:rsidRDefault="0056423A">
      <w:pPr>
        <w:spacing w:after="0" w:line="240" w:lineRule="auto"/>
        <w:rPr>
          <w:rFonts w:ascii="Arial" w:eastAsia="Arial" w:hAnsi="Arial" w:cs="Arial"/>
        </w:rPr>
      </w:pPr>
      <w:r>
        <w:rPr>
          <w:rFonts w:ascii="Arial" w:eastAsia="Arial" w:hAnsi="Arial" w:cs="Arial"/>
        </w:rPr>
        <w:t>You are required to have a suitable observer verify your ability to complete the following tasks. These tasks may be simulated or real.</w:t>
      </w:r>
    </w:p>
    <w:p w14:paraId="67A684A9"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780"/>
        <w:gridCol w:w="4231"/>
        <w:gridCol w:w="1231"/>
      </w:tblGrid>
      <w:tr w:rsidR="009720B5" w14:paraId="3CF26A23" w14:textId="77777777">
        <w:trPr>
          <w:trHeight w:val="1"/>
        </w:trPr>
        <w:tc>
          <w:tcPr>
            <w:tcW w:w="8011" w:type="dxa"/>
            <w:gridSpan w:val="2"/>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A3C2607" w14:textId="77777777" w:rsidR="009720B5" w:rsidRDefault="0056423A">
            <w:pPr>
              <w:spacing w:after="0" w:line="240" w:lineRule="auto"/>
            </w:pPr>
            <w:r>
              <w:rPr>
                <w:rFonts w:ascii="Arial" w:eastAsia="Arial" w:hAnsi="Arial" w:cs="Arial"/>
                <w:b/>
              </w:rPr>
              <w:t>TASKS</w:t>
            </w:r>
          </w:p>
        </w:tc>
        <w:tc>
          <w:tcPr>
            <w:tcW w:w="1231"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08BC430" w14:textId="77777777" w:rsidR="009720B5" w:rsidRDefault="0056423A">
            <w:pPr>
              <w:spacing w:after="0" w:line="240" w:lineRule="auto"/>
            </w:pPr>
            <w:r>
              <w:rPr>
                <w:rFonts w:ascii="Arial" w:eastAsia="Arial" w:hAnsi="Arial" w:cs="Arial"/>
                <w:b/>
              </w:rPr>
              <w:t>VERIFIED</w:t>
            </w:r>
          </w:p>
        </w:tc>
      </w:tr>
      <w:tr w:rsidR="009720B5" w14:paraId="10A68DDD" w14:textId="77777777">
        <w:trPr>
          <w:trHeight w:val="1"/>
        </w:trPr>
        <w:tc>
          <w:tcPr>
            <w:tcW w:w="8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DE8E91" w14:textId="77777777" w:rsidR="009720B5" w:rsidRDefault="0056423A" w:rsidP="00587A25">
            <w:pPr>
              <w:numPr>
                <w:ilvl w:val="0"/>
                <w:numId w:val="26"/>
              </w:numPr>
              <w:spacing w:after="0" w:line="240" w:lineRule="auto"/>
              <w:ind w:left="709" w:hanging="709"/>
            </w:pPr>
            <w:r>
              <w:rPr>
                <w:rFonts w:ascii="Arial" w:eastAsia="Arial" w:hAnsi="Arial" w:cs="Arial"/>
              </w:rPr>
              <w:t xml:space="preserve">Obtain a copy of a WHS policy/Work Health and Safety Management System (WHSMS) to evaluate and review. </w:t>
            </w:r>
          </w:p>
        </w:tc>
        <w:tc>
          <w:tcPr>
            <w:tcW w:w="12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101FF4" w14:textId="77777777" w:rsidR="009720B5" w:rsidRDefault="009720B5">
            <w:pPr>
              <w:spacing w:after="0" w:line="240" w:lineRule="auto"/>
              <w:jc w:val="center"/>
              <w:rPr>
                <w:rFonts w:ascii="Calibri" w:eastAsia="Calibri" w:hAnsi="Calibri" w:cs="Calibri"/>
              </w:rPr>
            </w:pPr>
          </w:p>
        </w:tc>
      </w:tr>
      <w:tr w:rsidR="009720B5" w14:paraId="318B8170" w14:textId="77777777">
        <w:trPr>
          <w:trHeight w:val="1"/>
        </w:trPr>
        <w:tc>
          <w:tcPr>
            <w:tcW w:w="8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9D0FEE" w14:textId="77777777" w:rsidR="009720B5" w:rsidRDefault="0056423A" w:rsidP="00587A25">
            <w:pPr>
              <w:numPr>
                <w:ilvl w:val="0"/>
                <w:numId w:val="27"/>
              </w:numPr>
              <w:spacing w:after="0" w:line="240" w:lineRule="auto"/>
              <w:ind w:left="709" w:hanging="709"/>
            </w:pPr>
            <w:r>
              <w:rPr>
                <w:rFonts w:ascii="Arial" w:eastAsia="Arial" w:hAnsi="Arial" w:cs="Arial"/>
              </w:rPr>
              <w:t>Evaluate the WHS policy/WHSMS reflects legislative requirements for return-to-work and injury management procedures (e.g. duty holder requirements), flagging areas that require modification.</w:t>
            </w:r>
          </w:p>
        </w:tc>
        <w:tc>
          <w:tcPr>
            <w:tcW w:w="12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790398" w14:textId="77777777" w:rsidR="009720B5" w:rsidRDefault="009720B5">
            <w:pPr>
              <w:spacing w:after="0" w:line="240" w:lineRule="auto"/>
              <w:jc w:val="center"/>
              <w:rPr>
                <w:rFonts w:ascii="Calibri" w:eastAsia="Calibri" w:hAnsi="Calibri" w:cs="Calibri"/>
              </w:rPr>
            </w:pPr>
          </w:p>
        </w:tc>
      </w:tr>
      <w:tr w:rsidR="009720B5" w14:paraId="79C02813" w14:textId="77777777">
        <w:trPr>
          <w:trHeight w:val="1"/>
        </w:trPr>
        <w:tc>
          <w:tcPr>
            <w:tcW w:w="8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F16766" w14:textId="77777777" w:rsidR="009720B5" w:rsidRDefault="0056423A" w:rsidP="00587A25">
            <w:pPr>
              <w:numPr>
                <w:ilvl w:val="0"/>
                <w:numId w:val="28"/>
              </w:numPr>
              <w:spacing w:after="0" w:line="240" w:lineRule="auto"/>
              <w:ind w:left="709" w:hanging="709"/>
            </w:pPr>
            <w:r>
              <w:rPr>
                <w:rFonts w:ascii="Arial" w:eastAsia="Arial" w:hAnsi="Arial" w:cs="Arial"/>
              </w:rPr>
              <w:t>Explain the outcomes of the evaluation to others and seek their contribution and support when writing updates to WHS policy/WHSMS.</w:t>
            </w:r>
          </w:p>
        </w:tc>
        <w:tc>
          <w:tcPr>
            <w:tcW w:w="12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8995B" w14:textId="77777777" w:rsidR="009720B5" w:rsidRDefault="009720B5">
            <w:pPr>
              <w:spacing w:after="0" w:line="240" w:lineRule="auto"/>
              <w:jc w:val="center"/>
              <w:rPr>
                <w:rFonts w:ascii="Calibri" w:eastAsia="Calibri" w:hAnsi="Calibri" w:cs="Calibri"/>
              </w:rPr>
            </w:pPr>
          </w:p>
        </w:tc>
      </w:tr>
      <w:tr w:rsidR="009720B5" w14:paraId="0C014AE0" w14:textId="77777777">
        <w:trPr>
          <w:trHeight w:val="1"/>
        </w:trPr>
        <w:tc>
          <w:tcPr>
            <w:tcW w:w="8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E5005" w14:textId="77777777" w:rsidR="009720B5" w:rsidRDefault="0056423A" w:rsidP="00587A25">
            <w:pPr>
              <w:numPr>
                <w:ilvl w:val="0"/>
                <w:numId w:val="29"/>
              </w:numPr>
              <w:spacing w:after="0" w:line="240" w:lineRule="auto"/>
              <w:ind w:left="709" w:hanging="709"/>
            </w:pPr>
            <w:r>
              <w:rPr>
                <w:rFonts w:ascii="Arial" w:eastAsia="Arial" w:hAnsi="Arial" w:cs="Arial"/>
              </w:rPr>
              <w:t>Present and promote (verbally and electronically) the updated WHS policy/WHSMS components to another worker, explaining how the new WHS policy/WHSMS is to be implemented by workers.</w:t>
            </w:r>
          </w:p>
        </w:tc>
        <w:tc>
          <w:tcPr>
            <w:tcW w:w="12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E0B80B" w14:textId="77777777" w:rsidR="009720B5" w:rsidRDefault="009720B5">
            <w:pPr>
              <w:spacing w:after="0" w:line="240" w:lineRule="auto"/>
              <w:jc w:val="center"/>
              <w:rPr>
                <w:rFonts w:ascii="Calibri" w:eastAsia="Calibri" w:hAnsi="Calibri" w:cs="Calibri"/>
              </w:rPr>
            </w:pPr>
          </w:p>
        </w:tc>
      </w:tr>
      <w:tr w:rsidR="009720B5" w14:paraId="51A2EFB3" w14:textId="77777777">
        <w:tc>
          <w:tcPr>
            <w:tcW w:w="3780"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vAlign w:val="center"/>
          </w:tcPr>
          <w:p w14:paraId="28A234CA" w14:textId="77777777" w:rsidR="009720B5" w:rsidRDefault="0056423A">
            <w:pPr>
              <w:spacing w:after="0" w:line="240" w:lineRule="auto"/>
            </w:pPr>
            <w:r>
              <w:rPr>
                <w:rFonts w:ascii="Arial" w:eastAsia="Arial" w:hAnsi="Arial" w:cs="Arial"/>
                <w:b/>
              </w:rPr>
              <w:t>Name of observer</w:t>
            </w:r>
          </w:p>
        </w:tc>
        <w:tc>
          <w:tcPr>
            <w:tcW w:w="54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CFF2CF" w14:textId="77777777" w:rsidR="009720B5" w:rsidRDefault="009720B5">
            <w:pPr>
              <w:spacing w:after="0" w:line="240" w:lineRule="auto"/>
              <w:rPr>
                <w:rFonts w:ascii="Calibri" w:eastAsia="Calibri" w:hAnsi="Calibri" w:cs="Calibri"/>
              </w:rPr>
            </w:pPr>
          </w:p>
        </w:tc>
      </w:tr>
      <w:tr w:rsidR="009720B5" w14:paraId="3AE1A035" w14:textId="77777777">
        <w:tc>
          <w:tcPr>
            <w:tcW w:w="3780"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vAlign w:val="center"/>
          </w:tcPr>
          <w:p w14:paraId="72D293A5" w14:textId="77777777" w:rsidR="009720B5" w:rsidRDefault="0056423A">
            <w:pPr>
              <w:spacing w:after="0" w:line="240" w:lineRule="auto"/>
            </w:pPr>
            <w:r>
              <w:rPr>
                <w:rFonts w:ascii="Arial" w:eastAsia="Arial" w:hAnsi="Arial" w:cs="Arial"/>
                <w:b/>
              </w:rPr>
              <w:t xml:space="preserve">Role of observer </w:t>
            </w:r>
            <w:r>
              <w:rPr>
                <w:rFonts w:ascii="Arial" w:eastAsia="Arial" w:hAnsi="Arial" w:cs="Arial"/>
                <w:b/>
              </w:rPr>
              <w:br/>
              <w:t>(Confirm their suitability to sign)</w:t>
            </w:r>
          </w:p>
        </w:tc>
        <w:tc>
          <w:tcPr>
            <w:tcW w:w="54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77172E" w14:textId="77777777" w:rsidR="009720B5" w:rsidRDefault="0056423A">
            <w:pPr>
              <w:spacing w:after="0" w:line="240" w:lineRule="auto"/>
              <w:rPr>
                <w:rFonts w:ascii="Arial" w:eastAsia="Arial" w:hAnsi="Arial" w:cs="Arial"/>
              </w:rPr>
            </w:pPr>
            <w:r>
              <w:rPr>
                <w:rFonts w:ascii="Arial" w:eastAsia="Arial" w:hAnsi="Arial" w:cs="Arial"/>
              </w:rPr>
              <w:t xml:space="preserve"> Trainer/Assessor</w:t>
            </w:r>
            <w:r>
              <w:rPr>
                <w:rFonts w:ascii="Arial" w:eastAsia="Arial" w:hAnsi="Arial" w:cs="Arial"/>
              </w:rPr>
              <w:tab/>
            </w:r>
          </w:p>
          <w:p w14:paraId="5AC10B76" w14:textId="77777777" w:rsidR="009720B5" w:rsidRDefault="0056423A">
            <w:pPr>
              <w:spacing w:after="0" w:line="240" w:lineRule="auto"/>
            </w:pPr>
            <w:r>
              <w:rPr>
                <w:rFonts w:ascii="Arial" w:eastAsia="Arial" w:hAnsi="Arial" w:cs="Arial"/>
              </w:rPr>
              <w:t xml:space="preserve"> Other (specify): </w:t>
            </w:r>
          </w:p>
        </w:tc>
      </w:tr>
      <w:tr w:rsidR="009720B5" w14:paraId="3B43BC71" w14:textId="77777777">
        <w:tc>
          <w:tcPr>
            <w:tcW w:w="3780"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vAlign w:val="center"/>
          </w:tcPr>
          <w:p w14:paraId="7CCBF222" w14:textId="77777777" w:rsidR="009720B5" w:rsidRDefault="0056423A">
            <w:pPr>
              <w:spacing w:after="0" w:line="240" w:lineRule="auto"/>
            </w:pPr>
            <w:r>
              <w:rPr>
                <w:rFonts w:ascii="Arial" w:eastAsia="Arial" w:hAnsi="Arial" w:cs="Arial"/>
                <w:b/>
              </w:rPr>
              <w:t xml:space="preserve">Phone number of </w:t>
            </w:r>
            <w:proofErr w:type="gramStart"/>
            <w:r>
              <w:rPr>
                <w:rFonts w:ascii="Arial" w:eastAsia="Arial" w:hAnsi="Arial" w:cs="Arial"/>
                <w:b/>
              </w:rPr>
              <w:t>observer</w:t>
            </w:r>
            <w:proofErr w:type="gramEnd"/>
          </w:p>
        </w:tc>
        <w:tc>
          <w:tcPr>
            <w:tcW w:w="54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14FD3C" w14:textId="77777777" w:rsidR="009720B5" w:rsidRDefault="009720B5">
            <w:pPr>
              <w:spacing w:after="0" w:line="240" w:lineRule="auto"/>
              <w:rPr>
                <w:rFonts w:ascii="Calibri" w:eastAsia="Calibri" w:hAnsi="Calibri" w:cs="Calibri"/>
              </w:rPr>
            </w:pPr>
          </w:p>
        </w:tc>
      </w:tr>
      <w:tr w:rsidR="009720B5" w14:paraId="1EA6CB6E" w14:textId="77777777">
        <w:tc>
          <w:tcPr>
            <w:tcW w:w="3780"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vAlign w:val="center"/>
          </w:tcPr>
          <w:p w14:paraId="30A10621" w14:textId="77777777" w:rsidR="009720B5" w:rsidRDefault="0056423A">
            <w:pPr>
              <w:spacing w:after="0" w:line="240" w:lineRule="auto"/>
            </w:pPr>
            <w:r>
              <w:rPr>
                <w:rFonts w:ascii="Arial" w:eastAsia="Arial" w:hAnsi="Arial" w:cs="Arial"/>
                <w:b/>
              </w:rPr>
              <w:t>Email address of observer</w:t>
            </w:r>
          </w:p>
        </w:tc>
        <w:tc>
          <w:tcPr>
            <w:tcW w:w="54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74F9FB" w14:textId="77777777" w:rsidR="009720B5" w:rsidRDefault="009720B5">
            <w:pPr>
              <w:spacing w:after="0" w:line="240" w:lineRule="auto"/>
              <w:rPr>
                <w:rFonts w:ascii="Calibri" w:eastAsia="Calibri" w:hAnsi="Calibri" w:cs="Calibri"/>
              </w:rPr>
            </w:pPr>
          </w:p>
        </w:tc>
      </w:tr>
      <w:tr w:rsidR="009720B5" w14:paraId="77F85D25" w14:textId="77777777">
        <w:trPr>
          <w:gridAfter w:val="2"/>
          <w:wAfter w:w="5462" w:type="dxa"/>
        </w:trPr>
        <w:tc>
          <w:tcPr>
            <w:tcW w:w="3780"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vAlign w:val="center"/>
          </w:tcPr>
          <w:p w14:paraId="7FD70C1B" w14:textId="77777777" w:rsidR="009720B5" w:rsidRDefault="0056423A">
            <w:pPr>
              <w:spacing w:after="0" w:line="240" w:lineRule="auto"/>
            </w:pPr>
            <w:r>
              <w:rPr>
                <w:rFonts w:ascii="Arial" w:eastAsia="Arial" w:hAnsi="Arial" w:cs="Arial"/>
                <w:b/>
              </w:rPr>
              <w:t>Signature of observer</w:t>
            </w:r>
          </w:p>
        </w:tc>
      </w:tr>
      <w:tr w:rsidR="009720B5" w14:paraId="200933E7" w14:textId="77777777">
        <w:trPr>
          <w:gridAfter w:val="2"/>
          <w:wAfter w:w="5462" w:type="dxa"/>
        </w:trPr>
        <w:tc>
          <w:tcPr>
            <w:tcW w:w="3780"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vAlign w:val="center"/>
          </w:tcPr>
          <w:p w14:paraId="0E1A3FAB" w14:textId="77777777" w:rsidR="009720B5" w:rsidRDefault="0056423A">
            <w:pPr>
              <w:spacing w:after="0" w:line="240" w:lineRule="auto"/>
            </w:pPr>
            <w:r>
              <w:rPr>
                <w:rFonts w:ascii="Arial" w:eastAsia="Arial" w:hAnsi="Arial" w:cs="Arial"/>
                <w:b/>
              </w:rPr>
              <w:t>Date</w:t>
            </w:r>
          </w:p>
        </w:tc>
      </w:tr>
      <w:tr w:rsidR="009720B5" w14:paraId="5E628D4A" w14:textId="77777777">
        <w:tc>
          <w:tcPr>
            <w:tcW w:w="3780"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vAlign w:val="center"/>
          </w:tcPr>
          <w:p w14:paraId="1C18E1EA" w14:textId="77777777" w:rsidR="009720B5" w:rsidRDefault="0056423A">
            <w:pPr>
              <w:spacing w:after="0" w:line="240" w:lineRule="auto"/>
            </w:pPr>
            <w:r>
              <w:rPr>
                <w:rFonts w:ascii="Arial" w:eastAsia="Arial" w:hAnsi="Arial" w:cs="Arial"/>
                <w:b/>
              </w:rPr>
              <w:t>Comments</w:t>
            </w:r>
          </w:p>
        </w:tc>
        <w:tc>
          <w:tcPr>
            <w:tcW w:w="54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19F7BF1" w14:textId="77777777" w:rsidR="009720B5" w:rsidRDefault="009720B5">
            <w:pPr>
              <w:spacing w:after="0" w:line="240" w:lineRule="auto"/>
              <w:rPr>
                <w:rFonts w:ascii="Calibri" w:eastAsia="Calibri" w:hAnsi="Calibri" w:cs="Calibri"/>
              </w:rPr>
            </w:pPr>
          </w:p>
        </w:tc>
      </w:tr>
    </w:tbl>
    <w:p w14:paraId="05D32754" w14:textId="77777777" w:rsidR="009720B5" w:rsidRDefault="009720B5">
      <w:pPr>
        <w:spacing w:after="0" w:line="240" w:lineRule="auto"/>
        <w:rPr>
          <w:rFonts w:ascii="Arial" w:eastAsia="Arial" w:hAnsi="Arial" w:cs="Arial"/>
        </w:rPr>
      </w:pPr>
    </w:p>
    <w:p w14:paraId="10987F7C" w14:textId="77777777" w:rsidR="009720B5" w:rsidRDefault="009720B5">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3227"/>
        <w:gridCol w:w="6015"/>
      </w:tblGrid>
      <w:tr w:rsidR="009720B5" w14:paraId="1293CBBA"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55F73D7" w14:textId="77777777" w:rsidR="009720B5" w:rsidRDefault="0056423A">
            <w:pPr>
              <w:keepNext/>
              <w:spacing w:after="0" w:line="240" w:lineRule="auto"/>
            </w:pPr>
            <w:r>
              <w:rPr>
                <w:rFonts w:ascii="Arial" w:eastAsia="Arial" w:hAnsi="Arial" w:cs="Arial"/>
                <w:b/>
              </w:rPr>
              <w:t>Outcome for Practical Task</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EBD6FE" w14:textId="77777777" w:rsidR="009720B5" w:rsidRDefault="0056423A">
            <w:pPr>
              <w:keepNext/>
              <w:spacing w:after="0" w:line="240" w:lineRule="auto"/>
              <w:rPr>
                <w:rFonts w:ascii="Arial" w:eastAsia="Arial" w:hAnsi="Arial" w:cs="Arial"/>
              </w:rPr>
            </w:pPr>
            <w:r>
              <w:rPr>
                <w:rFonts w:ascii="Arial" w:eastAsia="Arial" w:hAnsi="Arial" w:cs="Arial"/>
              </w:rPr>
              <w:t xml:space="preserve"> Satisfactory </w:t>
            </w:r>
          </w:p>
          <w:p w14:paraId="67A3D0F2" w14:textId="77777777" w:rsidR="009720B5" w:rsidRDefault="0056423A">
            <w:pPr>
              <w:keepNext/>
              <w:spacing w:after="0" w:line="240" w:lineRule="auto"/>
            </w:pPr>
            <w:r>
              <w:rPr>
                <w:rFonts w:ascii="Arial" w:eastAsia="Arial" w:hAnsi="Arial" w:cs="Arial"/>
              </w:rPr>
              <w:t xml:space="preserve"> Not satisfactory</w:t>
            </w:r>
          </w:p>
        </w:tc>
      </w:tr>
      <w:tr w:rsidR="009720B5" w14:paraId="7C1EB979"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AFB630E" w14:textId="77777777" w:rsidR="009720B5" w:rsidRDefault="0056423A">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13EAAD" w14:textId="77777777" w:rsidR="009720B5" w:rsidRDefault="009720B5">
            <w:pPr>
              <w:keepNext/>
              <w:spacing w:after="0" w:line="240" w:lineRule="auto"/>
              <w:rPr>
                <w:rFonts w:ascii="Calibri" w:eastAsia="Calibri" w:hAnsi="Calibri" w:cs="Calibri"/>
              </w:rPr>
            </w:pPr>
          </w:p>
        </w:tc>
      </w:tr>
    </w:tbl>
    <w:p w14:paraId="41BE53DD" w14:textId="77777777" w:rsidR="009720B5" w:rsidRDefault="009720B5">
      <w:pPr>
        <w:spacing w:after="0" w:line="240" w:lineRule="auto"/>
        <w:rPr>
          <w:rFonts w:ascii="Arial" w:eastAsia="Arial" w:hAnsi="Arial" w:cs="Arial"/>
        </w:rPr>
      </w:pPr>
    </w:p>
    <w:sectPr w:rsidR="009720B5" w:rsidSect="00440461">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6F4C195A"/>
    <w:lvl w:ilvl="0">
      <w:numFmt w:val="bullet"/>
      <w:lvlText w:val="*"/>
      <w:lvlJc w:val="left"/>
    </w:lvl>
  </w:abstractNum>
  <w:abstractNum w:abstractNumId="1" w15:restartNumberingAfterBreak="0">
    <w:nsid w:val="02BE7527"/>
    <w:multiLevelType w:val="multilevel"/>
    <w:tmpl w:val="5F00EF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8B7701"/>
    <w:multiLevelType w:val="multilevel"/>
    <w:tmpl w:val="778A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853CA"/>
    <w:multiLevelType w:val="multilevel"/>
    <w:tmpl w:val="4C6060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1A2AA2"/>
    <w:multiLevelType w:val="multilevel"/>
    <w:tmpl w:val="84D203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A410C9"/>
    <w:multiLevelType w:val="multilevel"/>
    <w:tmpl w:val="4C12C4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E94CD6"/>
    <w:multiLevelType w:val="multilevel"/>
    <w:tmpl w:val="E042E4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184C15"/>
    <w:multiLevelType w:val="multilevel"/>
    <w:tmpl w:val="EE7219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12B22B8"/>
    <w:multiLevelType w:val="hybridMultilevel"/>
    <w:tmpl w:val="B9A461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93187D"/>
    <w:multiLevelType w:val="multilevel"/>
    <w:tmpl w:val="47448D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4A2E24"/>
    <w:multiLevelType w:val="multilevel"/>
    <w:tmpl w:val="C6C621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127679"/>
    <w:multiLevelType w:val="multilevel"/>
    <w:tmpl w:val="A90480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43F00FE"/>
    <w:multiLevelType w:val="multilevel"/>
    <w:tmpl w:val="A0F0B6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6CD2660"/>
    <w:multiLevelType w:val="multilevel"/>
    <w:tmpl w:val="BC1C10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AE6482A"/>
    <w:multiLevelType w:val="multilevel"/>
    <w:tmpl w:val="66041E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EA272A"/>
    <w:multiLevelType w:val="multilevel"/>
    <w:tmpl w:val="53B851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03B516A"/>
    <w:multiLevelType w:val="multilevel"/>
    <w:tmpl w:val="1512CC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3E15BD2"/>
    <w:multiLevelType w:val="hybridMultilevel"/>
    <w:tmpl w:val="ED929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814B62"/>
    <w:multiLevelType w:val="multilevel"/>
    <w:tmpl w:val="847AAA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51F66F4"/>
    <w:multiLevelType w:val="multilevel"/>
    <w:tmpl w:val="C06A54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A156B1"/>
    <w:multiLevelType w:val="multilevel"/>
    <w:tmpl w:val="FE0A69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E637658"/>
    <w:multiLevelType w:val="multilevel"/>
    <w:tmpl w:val="9C2843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E7C21B1"/>
    <w:multiLevelType w:val="multilevel"/>
    <w:tmpl w:val="5D70E9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F1D4A15"/>
    <w:multiLevelType w:val="multilevel"/>
    <w:tmpl w:val="806C21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F9E2DC7"/>
    <w:multiLevelType w:val="multilevel"/>
    <w:tmpl w:val="D6C26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6111EC"/>
    <w:multiLevelType w:val="hybridMultilevel"/>
    <w:tmpl w:val="8A763F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A6568C"/>
    <w:multiLevelType w:val="multilevel"/>
    <w:tmpl w:val="F78E9E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2C6727"/>
    <w:multiLevelType w:val="multilevel"/>
    <w:tmpl w:val="FF90CA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69B11CE"/>
    <w:multiLevelType w:val="hybridMultilevel"/>
    <w:tmpl w:val="654477B2"/>
    <w:lvl w:ilvl="0" w:tplc="0C09000F">
      <w:start w:val="1"/>
      <w:numFmt w:val="decimal"/>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9" w15:restartNumberingAfterBreak="0">
    <w:nsid w:val="67CB113C"/>
    <w:multiLevelType w:val="multilevel"/>
    <w:tmpl w:val="C91CB3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2155EE1"/>
    <w:multiLevelType w:val="multilevel"/>
    <w:tmpl w:val="462C8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28E7EFD"/>
    <w:multiLevelType w:val="multilevel"/>
    <w:tmpl w:val="E632D0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3820C3F"/>
    <w:multiLevelType w:val="multilevel"/>
    <w:tmpl w:val="E2FA35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5D700EE"/>
    <w:multiLevelType w:val="multilevel"/>
    <w:tmpl w:val="9A4CDB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7956ED8"/>
    <w:multiLevelType w:val="multilevel"/>
    <w:tmpl w:val="2C26FD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E3B6D4A"/>
    <w:multiLevelType w:val="multilevel"/>
    <w:tmpl w:val="D86096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6"/>
  </w:num>
  <w:num w:numId="3">
    <w:abstractNumId w:val="19"/>
  </w:num>
  <w:num w:numId="4">
    <w:abstractNumId w:val="21"/>
  </w:num>
  <w:num w:numId="5">
    <w:abstractNumId w:val="33"/>
  </w:num>
  <w:num w:numId="6">
    <w:abstractNumId w:val="10"/>
  </w:num>
  <w:num w:numId="7">
    <w:abstractNumId w:val="26"/>
  </w:num>
  <w:num w:numId="8">
    <w:abstractNumId w:val="23"/>
  </w:num>
  <w:num w:numId="9">
    <w:abstractNumId w:val="32"/>
  </w:num>
  <w:num w:numId="10">
    <w:abstractNumId w:val="31"/>
  </w:num>
  <w:num w:numId="11">
    <w:abstractNumId w:val="20"/>
  </w:num>
  <w:num w:numId="12">
    <w:abstractNumId w:val="11"/>
  </w:num>
  <w:num w:numId="13">
    <w:abstractNumId w:val="6"/>
  </w:num>
  <w:num w:numId="14">
    <w:abstractNumId w:val="34"/>
  </w:num>
  <w:num w:numId="15">
    <w:abstractNumId w:val="29"/>
  </w:num>
  <w:num w:numId="16">
    <w:abstractNumId w:val="9"/>
  </w:num>
  <w:num w:numId="17">
    <w:abstractNumId w:val="5"/>
  </w:num>
  <w:num w:numId="18">
    <w:abstractNumId w:val="22"/>
  </w:num>
  <w:num w:numId="19">
    <w:abstractNumId w:val="12"/>
  </w:num>
  <w:num w:numId="20">
    <w:abstractNumId w:val="35"/>
  </w:num>
  <w:num w:numId="21">
    <w:abstractNumId w:val="18"/>
  </w:num>
  <w:num w:numId="22">
    <w:abstractNumId w:val="3"/>
  </w:num>
  <w:num w:numId="23">
    <w:abstractNumId w:val="27"/>
  </w:num>
  <w:num w:numId="24">
    <w:abstractNumId w:val="15"/>
  </w:num>
  <w:num w:numId="25">
    <w:abstractNumId w:val="30"/>
  </w:num>
  <w:num w:numId="26">
    <w:abstractNumId w:val="4"/>
  </w:num>
  <w:num w:numId="27">
    <w:abstractNumId w:val="7"/>
  </w:num>
  <w:num w:numId="28">
    <w:abstractNumId w:val="13"/>
  </w:num>
  <w:num w:numId="29">
    <w:abstractNumId w:val="14"/>
  </w:num>
  <w:num w:numId="30">
    <w:abstractNumId w:val="28"/>
  </w:num>
  <w:num w:numId="31">
    <w:abstractNumId w:val="17"/>
  </w:num>
  <w:num w:numId="32">
    <w:abstractNumId w:val="8"/>
  </w:num>
  <w:num w:numId="33">
    <w:abstractNumId w:val="0"/>
    <w:lvlOverride w:ilvl="0">
      <w:lvl w:ilvl="0">
        <w:numFmt w:val="bullet"/>
        <w:lvlText w:val=""/>
        <w:legacy w:legacy="1" w:legacySpace="0" w:legacyIndent="360"/>
        <w:lvlJc w:val="left"/>
        <w:rPr>
          <w:rFonts w:ascii="Symbol" w:hAnsi="Symbol" w:cs="Symbol" w:hint="default"/>
        </w:rPr>
      </w:lvl>
    </w:lvlOverride>
  </w:num>
  <w:num w:numId="34">
    <w:abstractNumId w:val="25"/>
  </w:num>
  <w:num w:numId="35">
    <w:abstractNumId w:val="2"/>
  </w:num>
  <w:num w:numId="36">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720B5"/>
    <w:rsid w:val="00076941"/>
    <w:rsid w:val="000E48E8"/>
    <w:rsid w:val="000F2595"/>
    <w:rsid w:val="00123EBC"/>
    <w:rsid w:val="00174798"/>
    <w:rsid w:val="001C6371"/>
    <w:rsid w:val="00223748"/>
    <w:rsid w:val="002B45B7"/>
    <w:rsid w:val="00357281"/>
    <w:rsid w:val="003D3634"/>
    <w:rsid w:val="00401A4F"/>
    <w:rsid w:val="0043261C"/>
    <w:rsid w:val="00440461"/>
    <w:rsid w:val="00484C21"/>
    <w:rsid w:val="00494741"/>
    <w:rsid w:val="004D33E7"/>
    <w:rsid w:val="0052173E"/>
    <w:rsid w:val="0056423A"/>
    <w:rsid w:val="00587A25"/>
    <w:rsid w:val="00631B7F"/>
    <w:rsid w:val="00634880"/>
    <w:rsid w:val="00653947"/>
    <w:rsid w:val="007151F3"/>
    <w:rsid w:val="00757BBC"/>
    <w:rsid w:val="008D30EE"/>
    <w:rsid w:val="009720B5"/>
    <w:rsid w:val="00996F94"/>
    <w:rsid w:val="00AC408A"/>
    <w:rsid w:val="00B30108"/>
    <w:rsid w:val="00C71333"/>
    <w:rsid w:val="00CC63F0"/>
    <w:rsid w:val="00CF4E5B"/>
    <w:rsid w:val="00D168B2"/>
    <w:rsid w:val="00D52CB0"/>
    <w:rsid w:val="00D6497C"/>
    <w:rsid w:val="00F215A4"/>
    <w:rsid w:val="00F56E0B"/>
    <w:rsid w:val="00FD5E5A"/>
    <w:rsid w:val="00FE1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7"/>
    <o:shapelayout v:ext="edit">
      <o:idmap v:ext="edit" data="1"/>
    </o:shapelayout>
  </w:shapeDefaults>
  <w:decimalSymbol w:val="."/>
  <w:listSeparator w:val=","/>
  <w14:docId w14:val="3E801973"/>
  <w15:docId w15:val="{F23E97FD-6411-4336-8DB1-35F108C1A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A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423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408A"/>
    <w:pPr>
      <w:ind w:left="720"/>
      <w:contextualSpacing/>
    </w:pPr>
  </w:style>
  <w:style w:type="character" w:customStyle="1" w:styleId="Heading1Char">
    <w:name w:val="Heading 1 Char"/>
    <w:basedOn w:val="DefaultParagraphFont"/>
    <w:link w:val="Heading1"/>
    <w:uiPriority w:val="9"/>
    <w:rsid w:val="00FE1A2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74798"/>
    <w:rPr>
      <w:b/>
      <w:bCs/>
    </w:rPr>
  </w:style>
  <w:style w:type="character" w:styleId="Emphasis">
    <w:name w:val="Emphasis"/>
    <w:basedOn w:val="DefaultParagraphFont"/>
    <w:uiPriority w:val="20"/>
    <w:qFormat/>
    <w:rsid w:val="002B45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072402">
      <w:bodyDiv w:val="1"/>
      <w:marLeft w:val="0"/>
      <w:marRight w:val="0"/>
      <w:marTop w:val="0"/>
      <w:marBottom w:val="0"/>
      <w:divBdr>
        <w:top w:val="none" w:sz="0" w:space="0" w:color="auto"/>
        <w:left w:val="none" w:sz="0" w:space="0" w:color="auto"/>
        <w:bottom w:val="none" w:sz="0" w:space="0" w:color="auto"/>
        <w:right w:val="none" w:sz="0" w:space="0" w:color="auto"/>
      </w:divBdr>
    </w:div>
    <w:div w:id="529685949">
      <w:bodyDiv w:val="1"/>
      <w:marLeft w:val="0"/>
      <w:marRight w:val="0"/>
      <w:marTop w:val="0"/>
      <w:marBottom w:val="0"/>
      <w:divBdr>
        <w:top w:val="none" w:sz="0" w:space="0" w:color="auto"/>
        <w:left w:val="none" w:sz="0" w:space="0" w:color="auto"/>
        <w:bottom w:val="none" w:sz="0" w:space="0" w:color="auto"/>
        <w:right w:val="none" w:sz="0" w:space="0" w:color="auto"/>
      </w:divBdr>
    </w:div>
    <w:div w:id="1002708116">
      <w:bodyDiv w:val="1"/>
      <w:marLeft w:val="0"/>
      <w:marRight w:val="0"/>
      <w:marTop w:val="0"/>
      <w:marBottom w:val="0"/>
      <w:divBdr>
        <w:top w:val="none" w:sz="0" w:space="0" w:color="auto"/>
        <w:left w:val="none" w:sz="0" w:space="0" w:color="auto"/>
        <w:bottom w:val="none" w:sz="0" w:space="0" w:color="auto"/>
        <w:right w:val="none" w:sz="0" w:space="0" w:color="auto"/>
      </w:divBdr>
    </w:div>
    <w:div w:id="1028529496">
      <w:bodyDiv w:val="1"/>
      <w:marLeft w:val="0"/>
      <w:marRight w:val="0"/>
      <w:marTop w:val="0"/>
      <w:marBottom w:val="0"/>
      <w:divBdr>
        <w:top w:val="none" w:sz="0" w:space="0" w:color="auto"/>
        <w:left w:val="none" w:sz="0" w:space="0" w:color="auto"/>
        <w:bottom w:val="none" w:sz="0" w:space="0" w:color="auto"/>
        <w:right w:val="none" w:sz="0" w:space="0" w:color="auto"/>
      </w:divBdr>
    </w:div>
    <w:div w:id="1058092514">
      <w:bodyDiv w:val="1"/>
      <w:marLeft w:val="0"/>
      <w:marRight w:val="0"/>
      <w:marTop w:val="0"/>
      <w:marBottom w:val="0"/>
      <w:divBdr>
        <w:top w:val="none" w:sz="0" w:space="0" w:color="auto"/>
        <w:left w:val="none" w:sz="0" w:space="0" w:color="auto"/>
        <w:bottom w:val="none" w:sz="0" w:space="0" w:color="auto"/>
        <w:right w:val="none" w:sz="0" w:space="0" w:color="auto"/>
      </w:divBdr>
    </w:div>
    <w:div w:id="1310549513">
      <w:bodyDiv w:val="1"/>
      <w:marLeft w:val="0"/>
      <w:marRight w:val="0"/>
      <w:marTop w:val="0"/>
      <w:marBottom w:val="0"/>
      <w:divBdr>
        <w:top w:val="none" w:sz="0" w:space="0" w:color="auto"/>
        <w:left w:val="none" w:sz="0" w:space="0" w:color="auto"/>
        <w:bottom w:val="none" w:sz="0" w:space="0" w:color="auto"/>
        <w:right w:val="none" w:sz="0" w:space="0" w:color="auto"/>
      </w:divBdr>
    </w:div>
    <w:div w:id="1471484391">
      <w:bodyDiv w:val="1"/>
      <w:marLeft w:val="0"/>
      <w:marRight w:val="0"/>
      <w:marTop w:val="0"/>
      <w:marBottom w:val="0"/>
      <w:divBdr>
        <w:top w:val="none" w:sz="0" w:space="0" w:color="auto"/>
        <w:left w:val="none" w:sz="0" w:space="0" w:color="auto"/>
        <w:bottom w:val="none" w:sz="0" w:space="0" w:color="auto"/>
        <w:right w:val="none" w:sz="0" w:space="0" w:color="auto"/>
      </w:divBdr>
      <w:divsChild>
        <w:div w:id="1816482170">
          <w:marLeft w:val="0"/>
          <w:marRight w:val="0"/>
          <w:marTop w:val="0"/>
          <w:marBottom w:val="225"/>
          <w:divBdr>
            <w:top w:val="none" w:sz="0" w:space="0" w:color="auto"/>
            <w:left w:val="none" w:sz="0" w:space="0" w:color="auto"/>
            <w:bottom w:val="none" w:sz="0" w:space="0" w:color="auto"/>
            <w:right w:val="none" w:sz="0" w:space="0" w:color="auto"/>
          </w:divBdr>
        </w:div>
      </w:divsChild>
    </w:div>
    <w:div w:id="1588685740">
      <w:bodyDiv w:val="1"/>
      <w:marLeft w:val="0"/>
      <w:marRight w:val="0"/>
      <w:marTop w:val="0"/>
      <w:marBottom w:val="0"/>
      <w:divBdr>
        <w:top w:val="none" w:sz="0" w:space="0" w:color="auto"/>
        <w:left w:val="none" w:sz="0" w:space="0" w:color="auto"/>
        <w:bottom w:val="none" w:sz="0" w:space="0" w:color="auto"/>
        <w:right w:val="none" w:sz="0" w:space="0" w:color="auto"/>
      </w:divBdr>
      <w:divsChild>
        <w:div w:id="165486082">
          <w:marLeft w:val="0"/>
          <w:marRight w:val="0"/>
          <w:marTop w:val="180"/>
          <w:marBottom w:val="270"/>
          <w:divBdr>
            <w:top w:val="single" w:sz="6" w:space="0" w:color="E3E3E3"/>
            <w:left w:val="single" w:sz="6" w:space="0" w:color="E3E3E3"/>
            <w:bottom w:val="single" w:sz="6" w:space="0" w:color="E3E3E3"/>
            <w:right w:val="single" w:sz="6" w:space="0" w:color="E3E3E3"/>
          </w:divBdr>
          <w:divsChild>
            <w:div w:id="3408466">
              <w:marLeft w:val="0"/>
              <w:marRight w:val="0"/>
              <w:marTop w:val="0"/>
              <w:marBottom w:val="0"/>
              <w:divBdr>
                <w:top w:val="none" w:sz="0" w:space="0" w:color="auto"/>
                <w:left w:val="none" w:sz="0" w:space="0" w:color="auto"/>
                <w:bottom w:val="none" w:sz="0" w:space="0" w:color="auto"/>
                <w:right w:val="none" w:sz="0" w:space="0" w:color="auto"/>
              </w:divBdr>
              <w:divsChild>
                <w:div w:id="889000930">
                  <w:marLeft w:val="0"/>
                  <w:marRight w:val="0"/>
                  <w:marTop w:val="0"/>
                  <w:marBottom w:val="0"/>
                  <w:divBdr>
                    <w:top w:val="none" w:sz="0" w:space="0" w:color="auto"/>
                    <w:left w:val="none" w:sz="0" w:space="0" w:color="auto"/>
                    <w:bottom w:val="none" w:sz="0" w:space="0" w:color="auto"/>
                    <w:right w:val="none" w:sz="0" w:space="0" w:color="auto"/>
                  </w:divBdr>
                </w:div>
                <w:div w:id="1154220554">
                  <w:marLeft w:val="0"/>
                  <w:marRight w:val="0"/>
                  <w:marTop w:val="0"/>
                  <w:marBottom w:val="0"/>
                  <w:divBdr>
                    <w:top w:val="single" w:sz="6" w:space="0" w:color="001A96"/>
                    <w:left w:val="single" w:sz="6" w:space="0" w:color="001A96"/>
                    <w:bottom w:val="single" w:sz="6" w:space="0" w:color="001A96"/>
                    <w:right w:val="single" w:sz="6" w:space="0" w:color="001A96"/>
                  </w:divBdr>
                </w:div>
                <w:div w:id="87616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2734">
      <w:bodyDiv w:val="1"/>
      <w:marLeft w:val="0"/>
      <w:marRight w:val="0"/>
      <w:marTop w:val="0"/>
      <w:marBottom w:val="0"/>
      <w:divBdr>
        <w:top w:val="none" w:sz="0" w:space="0" w:color="auto"/>
        <w:left w:val="none" w:sz="0" w:space="0" w:color="auto"/>
        <w:bottom w:val="none" w:sz="0" w:space="0" w:color="auto"/>
        <w:right w:val="none" w:sz="0" w:space="0" w:color="auto"/>
      </w:divBdr>
    </w:div>
    <w:div w:id="1990358575">
      <w:bodyDiv w:val="1"/>
      <w:marLeft w:val="0"/>
      <w:marRight w:val="0"/>
      <w:marTop w:val="0"/>
      <w:marBottom w:val="0"/>
      <w:divBdr>
        <w:top w:val="none" w:sz="0" w:space="0" w:color="auto"/>
        <w:left w:val="none" w:sz="0" w:space="0" w:color="auto"/>
        <w:bottom w:val="none" w:sz="0" w:space="0" w:color="auto"/>
        <w:right w:val="none" w:sz="0" w:space="0" w:color="auto"/>
      </w:divBdr>
    </w:div>
    <w:div w:id="21264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eir.qld.gov.au/workplace/resources/pdfs/hazardous-manual-tasks-cop-2011.pdf" TargetMode="External"/><Relationship Id="rId13" Type="http://schemas.openxmlformats.org/officeDocument/2006/relationships/hyperlink" Target="http://www.deir.qld.gov.au/workplace/resources/pdfs/whs-consultation-cooperation-coordination-cop-2011.pdf" TargetMode="External"/><Relationship Id="rId3" Type="http://schemas.openxmlformats.org/officeDocument/2006/relationships/settings" Target="settings.xml"/><Relationship Id="rId7" Type="http://schemas.openxmlformats.org/officeDocument/2006/relationships/hyperlink" Target="http://www.deir.qld.gov.au/workplace/resources/pdfs/hazardous-chemicals-cop-2003.pdf" TargetMode="External"/><Relationship Id="rId12" Type="http://schemas.openxmlformats.org/officeDocument/2006/relationships/hyperlink" Target="http://www.deir.qld.gov.au/workplace/resources/pdfs/traffic-management-construction-cop-2008.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deir.qld.gov.au/workplace/resources/pdfs/work-environment-facilities-cop-2011.pdf" TargetMode="External"/><Relationship Id="rId5" Type="http://schemas.openxmlformats.org/officeDocument/2006/relationships/image" Target="media/image1.png"/><Relationship Id="rId15" Type="http://schemas.openxmlformats.org/officeDocument/2006/relationships/image" Target="media/image3.emf"/><Relationship Id="rId10" Type="http://schemas.openxmlformats.org/officeDocument/2006/relationships/hyperlink" Target="http://www.deir.qld.gov.au/workplace/resources/pdfs/noise-preventing-hearing-loss-cop-2011.pdf" TargetMode="External"/><Relationship Id="rId4" Type="http://schemas.openxmlformats.org/officeDocument/2006/relationships/webSettings" Target="webSettings.xml"/><Relationship Id="rId9" Type="http://schemas.openxmlformats.org/officeDocument/2006/relationships/hyperlink" Target="http://www.deir.qld.gov.au/workplace/resources/pdfs/manage-whs-risks-cop-2011.pdf"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19</Pages>
  <Words>5531</Words>
  <Characters>31527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Merlinda Huston</cp:lastModifiedBy>
  <cp:revision>7</cp:revision>
  <dcterms:created xsi:type="dcterms:W3CDTF">2020-04-16T05:06:00Z</dcterms:created>
  <dcterms:modified xsi:type="dcterms:W3CDTF">2020-04-17T12:00:00Z</dcterms:modified>
</cp:coreProperties>
</file>